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61B" w:rsidRPr="009C61E1" w:rsidRDefault="002C161B" w:rsidP="009C61E1">
      <w:pPr>
        <w:pStyle w:val="Sinespaciado"/>
        <w:ind w:left="2832"/>
        <w:jc w:val="both"/>
        <w:rPr>
          <w:rFonts w:ascii="Times New Roman" w:hAnsi="Times New Roman" w:cs="Times New Roman"/>
          <w:sz w:val="24"/>
          <w:szCs w:val="24"/>
        </w:rPr>
      </w:pPr>
      <w:bookmarkStart w:id="0" w:name="_GoBack"/>
      <w:bookmarkEnd w:id="0"/>
      <w:r w:rsidRPr="009C61E1">
        <w:rPr>
          <w:rFonts w:ascii="Times New Roman" w:hAnsi="Times New Roman" w:cs="Times New Roman"/>
          <w:sz w:val="24"/>
          <w:szCs w:val="24"/>
        </w:rPr>
        <w:t>REUNIÓN DE LAS COMISIONES LEGISLATIVAS DE:</w:t>
      </w:r>
    </w:p>
    <w:p w:rsidR="002C161B" w:rsidRPr="009C61E1" w:rsidRDefault="002C161B" w:rsidP="009C61E1">
      <w:pPr>
        <w:pStyle w:val="Sinespaciado"/>
        <w:ind w:left="2832"/>
        <w:jc w:val="both"/>
        <w:rPr>
          <w:rFonts w:ascii="Times New Roman" w:hAnsi="Times New Roman" w:cs="Times New Roman"/>
          <w:sz w:val="24"/>
          <w:szCs w:val="24"/>
        </w:rPr>
      </w:pPr>
      <w:r w:rsidRPr="009C61E1">
        <w:rPr>
          <w:rFonts w:ascii="Times New Roman" w:hAnsi="Times New Roman" w:cs="Times New Roman"/>
          <w:sz w:val="24"/>
          <w:szCs w:val="24"/>
        </w:rPr>
        <w:t>- GOBERNACIÓN Y PUNTOS CONSTITUCIONALES</w:t>
      </w:r>
    </w:p>
    <w:p w:rsidR="002C161B" w:rsidRPr="009C61E1" w:rsidRDefault="007D0C7A" w:rsidP="009C61E1">
      <w:pPr>
        <w:pStyle w:val="Sinespaciado"/>
        <w:ind w:left="2832"/>
        <w:jc w:val="both"/>
        <w:rPr>
          <w:rFonts w:ascii="Times New Roman" w:hAnsi="Times New Roman" w:cs="Times New Roman"/>
          <w:sz w:val="24"/>
          <w:szCs w:val="24"/>
        </w:rPr>
      </w:pPr>
      <w:r w:rsidRPr="009C61E1">
        <w:rPr>
          <w:rFonts w:ascii="Times New Roman" w:hAnsi="Times New Roman" w:cs="Times New Roman"/>
          <w:sz w:val="24"/>
          <w:szCs w:val="24"/>
        </w:rPr>
        <w:t xml:space="preserve">- </w:t>
      </w:r>
      <w:r w:rsidR="002C161B" w:rsidRPr="009C61E1">
        <w:rPr>
          <w:rFonts w:ascii="Times New Roman" w:hAnsi="Times New Roman" w:cs="Times New Roman"/>
          <w:sz w:val="24"/>
          <w:szCs w:val="24"/>
        </w:rPr>
        <w:t>PARA LAS DECLARATORIAS DE ALERTA DE VIOLENCIA DE GÉNERO CONTRA LAS MUJERES POR FEMINICIDIO Y DESAPARICIÓN</w:t>
      </w:r>
    </w:p>
    <w:p w:rsidR="002C161B" w:rsidRPr="009C61E1" w:rsidRDefault="002C161B" w:rsidP="009C61E1">
      <w:pPr>
        <w:pStyle w:val="Sinespaciado"/>
        <w:ind w:left="2832"/>
        <w:jc w:val="both"/>
        <w:rPr>
          <w:rFonts w:ascii="Times New Roman" w:hAnsi="Times New Roman" w:cs="Times New Roman"/>
          <w:sz w:val="24"/>
          <w:szCs w:val="24"/>
        </w:rPr>
      </w:pPr>
      <w:r w:rsidRPr="009C61E1">
        <w:rPr>
          <w:rFonts w:ascii="Times New Roman" w:hAnsi="Times New Roman" w:cs="Times New Roman"/>
          <w:sz w:val="24"/>
          <w:szCs w:val="24"/>
        </w:rPr>
        <w:t>DE LA H. LXI LEGISLATURA DEL ESTADO DE MÉXICO.</w:t>
      </w:r>
    </w:p>
    <w:p w:rsidR="002C161B" w:rsidRPr="009C61E1" w:rsidRDefault="002C161B" w:rsidP="009C61E1">
      <w:pPr>
        <w:pStyle w:val="Sinespaciado"/>
        <w:ind w:left="2832"/>
        <w:jc w:val="both"/>
        <w:rPr>
          <w:rFonts w:ascii="Times New Roman" w:hAnsi="Times New Roman" w:cs="Times New Roman"/>
          <w:sz w:val="24"/>
          <w:szCs w:val="24"/>
        </w:rPr>
      </w:pPr>
    </w:p>
    <w:p w:rsidR="00581A24" w:rsidRPr="009C61E1" w:rsidRDefault="00581A24" w:rsidP="009C61E1">
      <w:pPr>
        <w:pStyle w:val="Sinespaciado"/>
        <w:ind w:left="2832"/>
        <w:jc w:val="both"/>
        <w:rPr>
          <w:rFonts w:ascii="Times New Roman" w:hAnsi="Times New Roman" w:cs="Times New Roman"/>
          <w:sz w:val="24"/>
          <w:szCs w:val="24"/>
        </w:rPr>
      </w:pPr>
    </w:p>
    <w:p w:rsidR="00581A24" w:rsidRPr="009C61E1" w:rsidRDefault="00AB1236" w:rsidP="009C61E1">
      <w:pPr>
        <w:pStyle w:val="Sinespaciado"/>
        <w:ind w:left="2832"/>
        <w:jc w:val="both"/>
        <w:rPr>
          <w:rFonts w:ascii="Times New Roman" w:hAnsi="Times New Roman" w:cs="Times New Roman"/>
          <w:sz w:val="18"/>
          <w:szCs w:val="18"/>
        </w:rPr>
      </w:pPr>
      <w:r w:rsidRPr="009C61E1">
        <w:rPr>
          <w:rFonts w:ascii="Times New Roman" w:hAnsi="Times New Roman" w:cs="Times New Roman"/>
          <w:sz w:val="18"/>
          <w:szCs w:val="18"/>
        </w:rPr>
        <w:t>- ANÁLISIS DE LA INICIATIVA CON PROYECTO DE DECRETO POR EL QUE SE REFORMAN Y ADICIONAN DIVERSAS DISPOSICIONES DE LA LEY DE ACCESO DE LA MUJERES A UNA VIDA LIBRE DE VIOLENCIA DEL ESTADO DE MÉXICO, LA LEY DE IGUALDAD DE TRATO Y OPORTUNIDADES ENTRE MUJERES Y HOMBRES DEL ESTADO DE MÉXICO Y EL REGLAMENTO DEL PODER LEGISLATIVO DEL ESTADO LIBRE Y SOBERANO DE MÉXICO, PRESENTADA POR LA DIPUTADA KARINA LABASTIDA SOTELO, EN NOMBRE DEL GRUPO PARLAMENTARIO DEL PARTIDO MORENA.</w:t>
      </w:r>
    </w:p>
    <w:p w:rsidR="00581A24" w:rsidRPr="009C61E1" w:rsidRDefault="00581A24" w:rsidP="009C61E1">
      <w:pPr>
        <w:pStyle w:val="Sinespaciado"/>
        <w:ind w:left="2832"/>
        <w:jc w:val="both"/>
        <w:rPr>
          <w:rFonts w:ascii="Times New Roman" w:hAnsi="Times New Roman" w:cs="Times New Roman"/>
          <w:sz w:val="18"/>
          <w:szCs w:val="18"/>
        </w:rPr>
      </w:pPr>
    </w:p>
    <w:p w:rsidR="00581A24" w:rsidRPr="009C61E1" w:rsidRDefault="00581A24" w:rsidP="009C61E1">
      <w:pPr>
        <w:pStyle w:val="Sinespaciado"/>
        <w:ind w:left="2832"/>
        <w:jc w:val="both"/>
        <w:rPr>
          <w:rFonts w:ascii="Times New Roman" w:hAnsi="Times New Roman" w:cs="Times New Roman"/>
          <w:sz w:val="18"/>
          <w:szCs w:val="18"/>
        </w:rPr>
      </w:pPr>
    </w:p>
    <w:p w:rsidR="00581A24" w:rsidRPr="009C61E1" w:rsidRDefault="00AB1236" w:rsidP="009C61E1">
      <w:pPr>
        <w:pStyle w:val="Sinespaciado"/>
        <w:ind w:left="2832"/>
        <w:jc w:val="both"/>
        <w:rPr>
          <w:rFonts w:ascii="Times New Roman" w:hAnsi="Times New Roman" w:cs="Times New Roman"/>
          <w:sz w:val="18"/>
          <w:szCs w:val="18"/>
        </w:rPr>
      </w:pPr>
      <w:r w:rsidRPr="009C61E1">
        <w:rPr>
          <w:rFonts w:ascii="Times New Roman" w:hAnsi="Times New Roman" w:cs="Times New Roman"/>
          <w:sz w:val="18"/>
          <w:szCs w:val="18"/>
        </w:rPr>
        <w:t>CON LA PARTICIPACIÓN DE: CIUDADANA NAYELI SÁNCHEZ, COORDINADORA SPOTLIGHT EN ONU MUJERES Y MAESTRA KARLA MICHEEL SALAS RAMÍREZ, DIRECTORA DEL GRUPO DE ACCIÓN POR LOS DERECHOS HUMANOS Y LA JUSTICIA SOCIAL ASOCIACIÓN CIVIL.</w:t>
      </w:r>
    </w:p>
    <w:p w:rsidR="00581A24" w:rsidRPr="009C61E1" w:rsidRDefault="00581A24" w:rsidP="009C61E1">
      <w:pPr>
        <w:pStyle w:val="Sinespaciado"/>
        <w:ind w:left="2832"/>
        <w:jc w:val="both"/>
        <w:rPr>
          <w:rFonts w:ascii="Times New Roman" w:hAnsi="Times New Roman" w:cs="Times New Roman"/>
          <w:sz w:val="24"/>
          <w:szCs w:val="24"/>
        </w:rPr>
      </w:pPr>
    </w:p>
    <w:p w:rsidR="00581A24" w:rsidRPr="009C61E1" w:rsidRDefault="00581A24" w:rsidP="009C61E1">
      <w:pPr>
        <w:pStyle w:val="Sinespaciado"/>
        <w:ind w:left="2832"/>
        <w:jc w:val="both"/>
        <w:rPr>
          <w:rFonts w:ascii="Times New Roman" w:hAnsi="Times New Roman" w:cs="Times New Roman"/>
          <w:sz w:val="24"/>
          <w:szCs w:val="24"/>
        </w:rPr>
      </w:pPr>
    </w:p>
    <w:p w:rsidR="002C161B" w:rsidRPr="009C61E1" w:rsidRDefault="002C161B" w:rsidP="009C61E1">
      <w:pPr>
        <w:pStyle w:val="Sinespaciado"/>
        <w:ind w:left="2832"/>
        <w:jc w:val="both"/>
        <w:rPr>
          <w:rFonts w:ascii="Times New Roman" w:hAnsi="Times New Roman" w:cs="Times New Roman"/>
          <w:sz w:val="24"/>
          <w:szCs w:val="24"/>
        </w:rPr>
      </w:pPr>
      <w:r w:rsidRPr="009C61E1">
        <w:rPr>
          <w:rFonts w:ascii="Times New Roman" w:hAnsi="Times New Roman" w:cs="Times New Roman"/>
          <w:sz w:val="24"/>
          <w:szCs w:val="24"/>
        </w:rPr>
        <w:t>CELEBRADA EL DÍA 19 DE OCTUBRE DEL 2022.</w:t>
      </w:r>
    </w:p>
    <w:p w:rsidR="002C161B" w:rsidRPr="009C61E1" w:rsidRDefault="002C161B" w:rsidP="009C61E1">
      <w:pPr>
        <w:pStyle w:val="Sinespaciado"/>
        <w:jc w:val="both"/>
        <w:rPr>
          <w:rFonts w:ascii="Times New Roman" w:hAnsi="Times New Roman" w:cs="Times New Roman"/>
          <w:sz w:val="24"/>
          <w:szCs w:val="24"/>
        </w:rPr>
      </w:pPr>
    </w:p>
    <w:p w:rsidR="00581A24" w:rsidRPr="009C61E1" w:rsidRDefault="00581A24" w:rsidP="009C61E1">
      <w:pPr>
        <w:pStyle w:val="Sinespaciado"/>
        <w:jc w:val="both"/>
        <w:rPr>
          <w:rFonts w:ascii="Times New Roman" w:hAnsi="Times New Roman" w:cs="Times New Roman"/>
          <w:sz w:val="24"/>
          <w:szCs w:val="24"/>
        </w:rPr>
      </w:pPr>
    </w:p>
    <w:p w:rsidR="002C161B" w:rsidRPr="009C61E1" w:rsidRDefault="002C161B" w:rsidP="009C61E1">
      <w:pPr>
        <w:pStyle w:val="Sinespaciado"/>
        <w:jc w:val="center"/>
        <w:rPr>
          <w:rFonts w:ascii="Times New Roman" w:hAnsi="Times New Roman" w:cs="Times New Roman"/>
          <w:sz w:val="24"/>
          <w:szCs w:val="24"/>
        </w:rPr>
      </w:pPr>
      <w:r w:rsidRPr="009C61E1">
        <w:rPr>
          <w:rFonts w:ascii="Times New Roman" w:hAnsi="Times New Roman" w:cs="Times New Roman"/>
          <w:sz w:val="24"/>
          <w:szCs w:val="24"/>
        </w:rPr>
        <w:t>PRESIDENCIA DE LA DIPUTADA KARINA LABASTIDA SOTELO.</w:t>
      </w:r>
    </w:p>
    <w:p w:rsidR="002C161B" w:rsidRPr="009C61E1" w:rsidRDefault="002C161B" w:rsidP="009C61E1">
      <w:pPr>
        <w:pStyle w:val="Sinespaciado"/>
        <w:jc w:val="both"/>
        <w:rPr>
          <w:rFonts w:ascii="Times New Roman" w:hAnsi="Times New Roman" w:cs="Times New Roman"/>
          <w:sz w:val="24"/>
          <w:szCs w:val="24"/>
        </w:rPr>
      </w:pPr>
    </w:p>
    <w:p w:rsidR="002C161B" w:rsidRPr="009C61E1" w:rsidRDefault="002C161B"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Muy buenas tardes compañeras, compañeros diputados, vamos a dar inicio a nuestra reunión de trabajo del día de hoy.</w:t>
      </w:r>
    </w:p>
    <w:p w:rsidR="002C161B" w:rsidRPr="009C61E1" w:rsidRDefault="002C161B"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Agradezco como siempre la presencia de mis compañeras, compañeros diputados de las Comisiones de Gobernación y Puntos Constitucionales y Para las Declaratorias de Alerta de Violencia de Género contra las Mujeres por Feminicidio y Desaparición. Saludamos también a quienes nos siguen a través de las redes sociales y por supuesto que esta reunión, como todas nuestras reuniones, es en modalidad mixta y se norma por el artículo 40 Bis de la Ley Orgánica de este Poder Legislativo.</w:t>
      </w:r>
    </w:p>
    <w:p w:rsidR="002C161B" w:rsidRPr="009C61E1" w:rsidRDefault="002C161B"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Para la validez de la reunión pido a la Secretaría verifique el quórum.</w:t>
      </w:r>
    </w:p>
    <w:p w:rsidR="002C161B" w:rsidRPr="009C61E1" w:rsidRDefault="002C161B"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SECRETARIA DIP. MARÍA ISABEL SÁNCHEZ HOLGUÍN. Con mucho gusto Presidenta, procedo a verificar el quórum.</w:t>
      </w:r>
    </w:p>
    <w:p w:rsidR="002C161B" w:rsidRPr="009C61E1" w:rsidRDefault="002C161B" w:rsidP="009C61E1">
      <w:pPr>
        <w:pStyle w:val="Sinespaciado"/>
        <w:jc w:val="center"/>
        <w:rPr>
          <w:rFonts w:ascii="Times New Roman" w:hAnsi="Times New Roman" w:cs="Times New Roman"/>
          <w:sz w:val="24"/>
          <w:szCs w:val="24"/>
        </w:rPr>
      </w:pPr>
      <w:r w:rsidRPr="009C61E1">
        <w:rPr>
          <w:rFonts w:ascii="Times New Roman" w:hAnsi="Times New Roman" w:cs="Times New Roman"/>
          <w:sz w:val="24"/>
          <w:szCs w:val="24"/>
        </w:rPr>
        <w:t>COMISIÓN LEGISLATIVA DE GOBERNACIÓN</w:t>
      </w:r>
      <w:r w:rsidR="00581A24" w:rsidRPr="009C61E1">
        <w:rPr>
          <w:rFonts w:ascii="Times New Roman" w:hAnsi="Times New Roman" w:cs="Times New Roman"/>
          <w:sz w:val="24"/>
          <w:szCs w:val="24"/>
        </w:rPr>
        <w:t xml:space="preserve"> </w:t>
      </w:r>
      <w:r w:rsidRPr="009C61E1">
        <w:rPr>
          <w:rFonts w:ascii="Times New Roman" w:hAnsi="Times New Roman" w:cs="Times New Roman"/>
          <w:sz w:val="24"/>
          <w:szCs w:val="24"/>
        </w:rPr>
        <w:t>Y PUNTOS CONSTITUCIONALES</w:t>
      </w:r>
    </w:p>
    <w:p w:rsidR="002C161B" w:rsidRPr="009C61E1" w:rsidRDefault="002C161B" w:rsidP="009C61E1">
      <w:pPr>
        <w:pStyle w:val="Sinespaciado"/>
        <w:jc w:val="center"/>
        <w:rPr>
          <w:rFonts w:ascii="Times New Roman" w:hAnsi="Times New Roman" w:cs="Times New Roman"/>
          <w:i/>
          <w:sz w:val="24"/>
          <w:szCs w:val="24"/>
        </w:rPr>
      </w:pPr>
      <w:r w:rsidRPr="009C61E1">
        <w:rPr>
          <w:rFonts w:ascii="Times New Roman" w:hAnsi="Times New Roman" w:cs="Times New Roman"/>
          <w:i/>
          <w:sz w:val="24"/>
          <w:szCs w:val="24"/>
        </w:rPr>
        <w:t>(Registro de asistencia)</w:t>
      </w:r>
    </w:p>
    <w:p w:rsidR="002C161B" w:rsidRPr="009C61E1" w:rsidRDefault="002C161B" w:rsidP="009C61E1">
      <w:pPr>
        <w:pStyle w:val="Sinespaciado"/>
        <w:jc w:val="center"/>
        <w:rPr>
          <w:rFonts w:ascii="Times New Roman" w:hAnsi="Times New Roman" w:cs="Times New Roman"/>
          <w:sz w:val="24"/>
          <w:szCs w:val="24"/>
        </w:rPr>
      </w:pPr>
      <w:r w:rsidRPr="009C61E1">
        <w:rPr>
          <w:rFonts w:ascii="Times New Roman" w:hAnsi="Times New Roman" w:cs="Times New Roman"/>
          <w:sz w:val="24"/>
          <w:szCs w:val="24"/>
        </w:rPr>
        <w:t>COMISIÓN LEGISLATIVA PARA LAS DECLARATORIAS DE ALERTA DE VIOLENCIA DE GÉNERO CONTRA LAS MUJERES POR FEMINICIDIO Y DESAPARICIÓN</w:t>
      </w:r>
    </w:p>
    <w:p w:rsidR="002C161B" w:rsidRPr="009C61E1" w:rsidRDefault="002C161B" w:rsidP="009C61E1">
      <w:pPr>
        <w:pStyle w:val="Sinespaciado"/>
        <w:jc w:val="center"/>
        <w:rPr>
          <w:rFonts w:ascii="Times New Roman" w:hAnsi="Times New Roman" w:cs="Times New Roman"/>
          <w:i/>
          <w:sz w:val="24"/>
          <w:szCs w:val="24"/>
        </w:rPr>
      </w:pPr>
      <w:r w:rsidRPr="009C61E1">
        <w:rPr>
          <w:rFonts w:ascii="Times New Roman" w:hAnsi="Times New Roman" w:cs="Times New Roman"/>
          <w:i/>
          <w:sz w:val="24"/>
          <w:szCs w:val="24"/>
        </w:rPr>
        <w:t>(Registro de asistencia)</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SECRETARIA </w:t>
      </w:r>
      <w:r w:rsidR="00A543F6" w:rsidRPr="009C61E1">
        <w:rPr>
          <w:rFonts w:ascii="Times New Roman" w:hAnsi="Times New Roman" w:cs="Times New Roman"/>
          <w:sz w:val="24"/>
          <w:szCs w:val="24"/>
        </w:rPr>
        <w:t>DIP. MARÍA ISABEL SÁNCHEZ HOLGUÍ</w:t>
      </w:r>
      <w:r w:rsidRPr="009C61E1">
        <w:rPr>
          <w:rFonts w:ascii="Times New Roman" w:hAnsi="Times New Roman" w:cs="Times New Roman"/>
          <w:sz w:val="24"/>
          <w:szCs w:val="24"/>
        </w:rPr>
        <w:t>N. Ha sido verificado el qu</w:t>
      </w:r>
      <w:r w:rsidR="00A543F6" w:rsidRPr="009C61E1">
        <w:rPr>
          <w:rFonts w:ascii="Times New Roman" w:hAnsi="Times New Roman" w:cs="Times New Roman"/>
          <w:sz w:val="24"/>
          <w:szCs w:val="24"/>
        </w:rPr>
        <w:t>órum y procede abrir la reunión</w:t>
      </w:r>
      <w:r w:rsidRPr="009C61E1">
        <w:rPr>
          <w:rFonts w:ascii="Times New Roman" w:hAnsi="Times New Roman" w:cs="Times New Roman"/>
          <w:sz w:val="24"/>
          <w:szCs w:val="24"/>
        </w:rPr>
        <w:t xml:space="preserve"> Presidenta.</w:t>
      </w:r>
    </w:p>
    <w:p w:rsidR="00A543F6"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w:t>
      </w:r>
      <w:r w:rsidR="00A543F6" w:rsidRPr="009C61E1">
        <w:rPr>
          <w:rFonts w:ascii="Times New Roman" w:hAnsi="Times New Roman" w:cs="Times New Roman"/>
          <w:sz w:val="24"/>
          <w:szCs w:val="24"/>
        </w:rPr>
        <w:t>STIDA SOTELO. Muchísimas</w:t>
      </w:r>
      <w:r w:rsidRPr="009C61E1">
        <w:rPr>
          <w:rFonts w:ascii="Times New Roman" w:hAnsi="Times New Roman" w:cs="Times New Roman"/>
          <w:sz w:val="24"/>
          <w:szCs w:val="24"/>
        </w:rPr>
        <w:t xml:space="preserve"> gracias Secretaria.</w:t>
      </w:r>
    </w:p>
    <w:p w:rsidR="00321F3A" w:rsidRPr="009C61E1" w:rsidRDefault="00321F3A"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Se declara la existencia del quórum y se abre la reunión de las Comisiones Legislativas de Gobernación y Puntos Constitucionales y </w:t>
      </w:r>
      <w:r w:rsidR="0069154F" w:rsidRPr="009C61E1">
        <w:rPr>
          <w:rFonts w:ascii="Times New Roman" w:hAnsi="Times New Roman" w:cs="Times New Roman"/>
          <w:sz w:val="24"/>
          <w:szCs w:val="24"/>
        </w:rPr>
        <w:t xml:space="preserve">Para </w:t>
      </w:r>
      <w:r w:rsidRPr="009C61E1">
        <w:rPr>
          <w:rFonts w:ascii="Times New Roman" w:hAnsi="Times New Roman" w:cs="Times New Roman"/>
          <w:sz w:val="24"/>
          <w:szCs w:val="24"/>
        </w:rPr>
        <w:t>la</w:t>
      </w:r>
      <w:r w:rsidR="0069154F" w:rsidRPr="009C61E1">
        <w:rPr>
          <w:rFonts w:ascii="Times New Roman" w:hAnsi="Times New Roman" w:cs="Times New Roman"/>
          <w:sz w:val="24"/>
          <w:szCs w:val="24"/>
        </w:rPr>
        <w:t>s</w:t>
      </w:r>
      <w:r w:rsidRPr="009C61E1">
        <w:rPr>
          <w:rFonts w:ascii="Times New Roman" w:hAnsi="Times New Roman" w:cs="Times New Roman"/>
          <w:sz w:val="24"/>
          <w:szCs w:val="24"/>
        </w:rPr>
        <w:t xml:space="preserve"> Declaratorias de Alerta de Violencia Género contra las Mujeres por Feminicidio y Desaparición, siendo las catorce horas con veintiocho minutos del día miércoles diecinueve de octubre del año dos mil veintidós.</w:t>
      </w:r>
    </w:p>
    <w:p w:rsidR="00A543F6"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lastRenderedPageBreak/>
        <w:tab/>
        <w:t>Acatando el artículo 16 del Regla</w:t>
      </w:r>
      <w:r w:rsidR="00A543F6" w:rsidRPr="009C61E1">
        <w:rPr>
          <w:rFonts w:ascii="Times New Roman" w:hAnsi="Times New Roman" w:cs="Times New Roman"/>
          <w:sz w:val="24"/>
          <w:szCs w:val="24"/>
        </w:rPr>
        <w:t>mento de este Poder Legislativo la reunión es pública.</w:t>
      </w:r>
    </w:p>
    <w:p w:rsidR="00321F3A" w:rsidRPr="009C61E1" w:rsidRDefault="00A543F6"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Refiera </w:t>
      </w:r>
      <w:r w:rsidR="00321F3A" w:rsidRPr="009C61E1">
        <w:rPr>
          <w:rFonts w:ascii="Times New Roman" w:hAnsi="Times New Roman" w:cs="Times New Roman"/>
          <w:sz w:val="24"/>
          <w:szCs w:val="24"/>
        </w:rPr>
        <w:t>la Secretaría la propuesta de orden del día.</w:t>
      </w:r>
    </w:p>
    <w:p w:rsidR="00A543F6"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SECRETARIA DIP. MARÍA ISABEL SÁNCHEZ HOLG</w:t>
      </w:r>
      <w:r w:rsidR="00A543F6" w:rsidRPr="009C61E1">
        <w:rPr>
          <w:rFonts w:ascii="Times New Roman" w:hAnsi="Times New Roman" w:cs="Times New Roman"/>
          <w:sz w:val="24"/>
          <w:szCs w:val="24"/>
        </w:rPr>
        <w:t>UÍN. Con mucho gusto Presidenta.</w:t>
      </w:r>
    </w:p>
    <w:p w:rsidR="00321F3A" w:rsidRPr="009C61E1" w:rsidRDefault="00A543F6"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La propuesta del orden del día</w:t>
      </w:r>
      <w:r w:rsidR="00321F3A" w:rsidRPr="009C61E1">
        <w:rPr>
          <w:rFonts w:ascii="Times New Roman" w:hAnsi="Times New Roman" w:cs="Times New Roman"/>
          <w:sz w:val="24"/>
          <w:szCs w:val="24"/>
        </w:rPr>
        <w:t xml:space="preserve"> es la siguiente:</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1.- Análisis de la iniciativa con proyecto de decreto por el que se reforman y adicionan diversas disposiciones de la Ley de Acceso de la Mujeres a una Vida Libre de Violencia del Estado de México, la Ley de Igualdad de Trato y Oportunidades entre Mujeres y Hombres del Estado de México y el Reglamento del Poder Legislativo del Estado Libre y Soberano de México, presentada por la diputada Karina Labastida Sotelo, en nombre del Grupo P</w:t>
      </w:r>
      <w:r w:rsidR="00A543F6" w:rsidRPr="009C61E1">
        <w:rPr>
          <w:rFonts w:ascii="Times New Roman" w:hAnsi="Times New Roman" w:cs="Times New Roman"/>
          <w:sz w:val="24"/>
          <w:szCs w:val="24"/>
        </w:rPr>
        <w:t>arlamentario del Partido morena, e</w:t>
      </w:r>
      <w:r w:rsidRPr="009C61E1">
        <w:rPr>
          <w:rFonts w:ascii="Times New Roman" w:hAnsi="Times New Roman" w:cs="Times New Roman"/>
          <w:sz w:val="24"/>
          <w:szCs w:val="24"/>
        </w:rPr>
        <w:t>n su caso participación de la ciudadana Na</w:t>
      </w:r>
      <w:r w:rsidR="00A543F6" w:rsidRPr="009C61E1">
        <w:rPr>
          <w:rFonts w:ascii="Times New Roman" w:hAnsi="Times New Roman" w:cs="Times New Roman"/>
          <w:sz w:val="24"/>
          <w:szCs w:val="24"/>
        </w:rPr>
        <w:t xml:space="preserve">yeli Sánchez, Coordinadora Spotlight </w:t>
      </w:r>
      <w:r w:rsidRPr="009C61E1">
        <w:rPr>
          <w:rFonts w:ascii="Times New Roman" w:hAnsi="Times New Roman" w:cs="Times New Roman"/>
          <w:sz w:val="24"/>
          <w:szCs w:val="24"/>
        </w:rPr>
        <w:t xml:space="preserve">en ONU Mujeres y de la </w:t>
      </w:r>
      <w:r w:rsidR="00A543F6" w:rsidRPr="009C61E1">
        <w:rPr>
          <w:rFonts w:ascii="Times New Roman" w:hAnsi="Times New Roman" w:cs="Times New Roman"/>
          <w:sz w:val="24"/>
          <w:szCs w:val="24"/>
        </w:rPr>
        <w:t xml:space="preserve">Maestra </w:t>
      </w:r>
      <w:r w:rsidR="00966872" w:rsidRPr="009C61E1">
        <w:rPr>
          <w:rFonts w:ascii="Times New Roman" w:hAnsi="Times New Roman" w:cs="Times New Roman"/>
          <w:sz w:val="24"/>
          <w:szCs w:val="24"/>
        </w:rPr>
        <w:t xml:space="preserve">Karla </w:t>
      </w:r>
      <w:proofErr w:type="spellStart"/>
      <w:r w:rsidR="00966872" w:rsidRPr="009C61E1">
        <w:rPr>
          <w:rFonts w:ascii="Times New Roman" w:hAnsi="Times New Roman" w:cs="Times New Roman"/>
          <w:sz w:val="24"/>
          <w:szCs w:val="24"/>
        </w:rPr>
        <w:t>Micheel</w:t>
      </w:r>
      <w:proofErr w:type="spellEnd"/>
      <w:r w:rsidRPr="009C61E1">
        <w:rPr>
          <w:rFonts w:ascii="Times New Roman" w:hAnsi="Times New Roman" w:cs="Times New Roman"/>
          <w:sz w:val="24"/>
          <w:szCs w:val="24"/>
        </w:rPr>
        <w:t xml:space="preserve"> Salas Ramírez, </w:t>
      </w:r>
      <w:r w:rsidR="00A543F6" w:rsidRPr="009C61E1">
        <w:rPr>
          <w:rFonts w:ascii="Times New Roman" w:hAnsi="Times New Roman" w:cs="Times New Roman"/>
          <w:sz w:val="24"/>
          <w:szCs w:val="24"/>
        </w:rPr>
        <w:t xml:space="preserve">Directora </w:t>
      </w:r>
      <w:r w:rsidRPr="009C61E1">
        <w:rPr>
          <w:rFonts w:ascii="Times New Roman" w:hAnsi="Times New Roman" w:cs="Times New Roman"/>
          <w:sz w:val="24"/>
          <w:szCs w:val="24"/>
        </w:rPr>
        <w:t xml:space="preserve">del Grupo de Acción por los Derechos </w:t>
      </w:r>
      <w:r w:rsidR="00A543F6" w:rsidRPr="009C61E1">
        <w:rPr>
          <w:rFonts w:ascii="Times New Roman" w:hAnsi="Times New Roman" w:cs="Times New Roman"/>
          <w:sz w:val="24"/>
          <w:szCs w:val="24"/>
        </w:rPr>
        <w:t xml:space="preserve">Humanos y la Justicia Social Asociación </w:t>
      </w:r>
      <w:r w:rsidRPr="009C61E1">
        <w:rPr>
          <w:rFonts w:ascii="Times New Roman" w:hAnsi="Times New Roman" w:cs="Times New Roman"/>
          <w:sz w:val="24"/>
          <w:szCs w:val="24"/>
        </w:rPr>
        <w:t>C</w:t>
      </w:r>
      <w:r w:rsidR="00A543F6" w:rsidRPr="009C61E1">
        <w:rPr>
          <w:rFonts w:ascii="Times New Roman" w:hAnsi="Times New Roman" w:cs="Times New Roman"/>
          <w:sz w:val="24"/>
          <w:szCs w:val="24"/>
        </w:rPr>
        <w:t>ivil</w:t>
      </w:r>
      <w:r w:rsidRPr="009C61E1">
        <w:rPr>
          <w:rFonts w:ascii="Times New Roman" w:hAnsi="Times New Roman" w:cs="Times New Roman"/>
          <w:sz w:val="24"/>
          <w:szCs w:val="24"/>
        </w:rPr>
        <w:t>.</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2.- Clausura de la reunión.</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Pido a quienes estén de acuerdo en que la propuesta que ha referido la Secretaría sea aprobada con el carácter de orden del día, se sirvan levantar la mano.</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SECRETARIA DIP. MARÍA ISABEL SÁNCHEZ HOLGUÍN. La propuesta ha sido a</w:t>
      </w:r>
      <w:r w:rsidR="00A543F6" w:rsidRPr="009C61E1">
        <w:rPr>
          <w:rFonts w:ascii="Times New Roman" w:hAnsi="Times New Roman" w:cs="Times New Roman"/>
          <w:sz w:val="24"/>
          <w:szCs w:val="24"/>
        </w:rPr>
        <w:t>probada por unanimidad de votos</w:t>
      </w:r>
      <w:r w:rsidRPr="009C61E1">
        <w:rPr>
          <w:rFonts w:ascii="Times New Roman" w:hAnsi="Times New Roman" w:cs="Times New Roman"/>
          <w:sz w:val="24"/>
          <w:szCs w:val="24"/>
        </w:rPr>
        <w:t xml:space="preserve"> Presidenta.</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w:t>
      </w:r>
      <w:r w:rsidR="00A543F6" w:rsidRPr="009C61E1">
        <w:rPr>
          <w:rFonts w:ascii="Times New Roman" w:hAnsi="Times New Roman" w:cs="Times New Roman"/>
          <w:sz w:val="24"/>
          <w:szCs w:val="24"/>
        </w:rPr>
        <w:t xml:space="preserve"> KARINA LABASTIDA SOTELO. Muchísimas</w:t>
      </w:r>
      <w:r w:rsidRPr="009C61E1">
        <w:rPr>
          <w:rFonts w:ascii="Times New Roman" w:hAnsi="Times New Roman" w:cs="Times New Roman"/>
          <w:sz w:val="24"/>
          <w:szCs w:val="24"/>
        </w:rPr>
        <w:t xml:space="preserve"> gracias.</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Antes de pasar al punto número 1 del orden del día, quiero dar la bienvenida a nuestras invitadas especiales que ya se encuentran en línea y de las cuales ya se hizo referencia, a ver si nos pueden por ahí enfocar a nuestras invitadas especiales, que es Nayeli Sánchez, Coordinadora de </w:t>
      </w:r>
      <w:r w:rsidR="00A543F6" w:rsidRPr="009C61E1">
        <w:rPr>
          <w:rFonts w:ascii="Times New Roman" w:hAnsi="Times New Roman" w:cs="Times New Roman"/>
          <w:sz w:val="24"/>
          <w:szCs w:val="24"/>
        </w:rPr>
        <w:t xml:space="preserve">Spotlight </w:t>
      </w:r>
      <w:r w:rsidRPr="009C61E1">
        <w:rPr>
          <w:rFonts w:ascii="Times New Roman" w:hAnsi="Times New Roman" w:cs="Times New Roman"/>
          <w:sz w:val="24"/>
          <w:szCs w:val="24"/>
        </w:rPr>
        <w:t>en ONU Mujeres, bienvenida Nayeli.</w:t>
      </w:r>
    </w:p>
    <w:p w:rsidR="00321F3A" w:rsidRPr="009C61E1" w:rsidRDefault="00A543F6"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C. </w:t>
      </w:r>
      <w:r w:rsidR="00321F3A" w:rsidRPr="009C61E1">
        <w:rPr>
          <w:rFonts w:ascii="Times New Roman" w:hAnsi="Times New Roman" w:cs="Times New Roman"/>
          <w:sz w:val="24"/>
          <w:szCs w:val="24"/>
        </w:rPr>
        <w:t>NAYELI SÁNCHEZ. Muchísimas gracias diputada querida, a la orden.</w:t>
      </w:r>
    </w:p>
    <w:p w:rsidR="00A543F6"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PRESIDENTA DIP. KARINA LABASTIDA SOTELO. </w:t>
      </w:r>
      <w:r w:rsidR="00A543F6" w:rsidRPr="009C61E1">
        <w:rPr>
          <w:rFonts w:ascii="Times New Roman" w:hAnsi="Times New Roman" w:cs="Times New Roman"/>
          <w:sz w:val="24"/>
          <w:szCs w:val="24"/>
        </w:rPr>
        <w:t>Gracias.</w:t>
      </w:r>
    </w:p>
    <w:p w:rsidR="00321F3A" w:rsidRPr="009C61E1" w:rsidRDefault="00321F3A"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Y nos acompaña también la </w:t>
      </w:r>
      <w:r w:rsidR="00A543F6" w:rsidRPr="009C61E1">
        <w:rPr>
          <w:rFonts w:ascii="Times New Roman" w:hAnsi="Times New Roman" w:cs="Times New Roman"/>
          <w:sz w:val="24"/>
          <w:szCs w:val="24"/>
        </w:rPr>
        <w:t xml:space="preserve">Maestra </w:t>
      </w:r>
      <w:r w:rsidR="00966872" w:rsidRPr="009C61E1">
        <w:rPr>
          <w:rFonts w:ascii="Times New Roman" w:hAnsi="Times New Roman" w:cs="Times New Roman"/>
          <w:sz w:val="24"/>
          <w:szCs w:val="24"/>
        </w:rPr>
        <w:t xml:space="preserve">Karla </w:t>
      </w:r>
      <w:proofErr w:type="spellStart"/>
      <w:r w:rsidR="00966872" w:rsidRPr="009C61E1">
        <w:rPr>
          <w:rFonts w:ascii="Times New Roman" w:hAnsi="Times New Roman" w:cs="Times New Roman"/>
          <w:sz w:val="24"/>
          <w:szCs w:val="24"/>
        </w:rPr>
        <w:t>Micheel</w:t>
      </w:r>
      <w:proofErr w:type="spellEnd"/>
      <w:r w:rsidRPr="009C61E1">
        <w:rPr>
          <w:rFonts w:ascii="Times New Roman" w:hAnsi="Times New Roman" w:cs="Times New Roman"/>
          <w:sz w:val="24"/>
          <w:szCs w:val="24"/>
        </w:rPr>
        <w:t xml:space="preserve"> Salas Ramírez, Directora del Grupo de Acción por los Derechos Humanos </w:t>
      </w:r>
      <w:r w:rsidR="00A543F6" w:rsidRPr="009C61E1">
        <w:rPr>
          <w:rFonts w:ascii="Times New Roman" w:hAnsi="Times New Roman" w:cs="Times New Roman"/>
          <w:sz w:val="24"/>
          <w:szCs w:val="24"/>
        </w:rPr>
        <w:t>y la Justicia Asociación Civil.</w:t>
      </w:r>
    </w:p>
    <w:p w:rsidR="00321F3A" w:rsidRPr="009C61E1" w:rsidRDefault="0096687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r>
      <w:proofErr w:type="spellStart"/>
      <w:r w:rsidRPr="009C61E1">
        <w:rPr>
          <w:rFonts w:ascii="Times New Roman" w:hAnsi="Times New Roman" w:cs="Times New Roman"/>
          <w:sz w:val="24"/>
          <w:szCs w:val="24"/>
        </w:rPr>
        <w:t>Micheel</w:t>
      </w:r>
      <w:proofErr w:type="spellEnd"/>
      <w:r w:rsidRPr="009C61E1">
        <w:rPr>
          <w:rFonts w:ascii="Times New Roman" w:hAnsi="Times New Roman" w:cs="Times New Roman"/>
          <w:sz w:val="24"/>
          <w:szCs w:val="24"/>
        </w:rPr>
        <w:t xml:space="preserve"> muchísimas</w:t>
      </w:r>
      <w:r w:rsidR="00321F3A" w:rsidRPr="009C61E1">
        <w:rPr>
          <w:rFonts w:ascii="Times New Roman" w:hAnsi="Times New Roman" w:cs="Times New Roman"/>
          <w:sz w:val="24"/>
          <w:szCs w:val="24"/>
        </w:rPr>
        <w:t xml:space="preserve"> gracias por estar con nosotros el día de hoy.</w:t>
      </w:r>
    </w:p>
    <w:p w:rsidR="00321F3A" w:rsidRPr="009C61E1" w:rsidRDefault="0096687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MTRA. KARLA MICHEEL</w:t>
      </w:r>
      <w:r w:rsidR="00321F3A" w:rsidRPr="009C61E1">
        <w:rPr>
          <w:rFonts w:ascii="Times New Roman" w:hAnsi="Times New Roman" w:cs="Times New Roman"/>
          <w:sz w:val="24"/>
          <w:szCs w:val="24"/>
        </w:rPr>
        <w:t xml:space="preserve"> SALAS RAMIREZ. Diputad</w:t>
      </w:r>
      <w:r w:rsidRPr="009C61E1">
        <w:rPr>
          <w:rFonts w:ascii="Times New Roman" w:hAnsi="Times New Roman" w:cs="Times New Roman"/>
          <w:sz w:val="24"/>
          <w:szCs w:val="24"/>
        </w:rPr>
        <w:t>a muy buenas tardes, para todas un saludo</w:t>
      </w:r>
      <w:r w:rsidR="00321F3A" w:rsidRPr="009C61E1">
        <w:rPr>
          <w:rFonts w:ascii="Times New Roman" w:hAnsi="Times New Roman" w:cs="Times New Roman"/>
          <w:sz w:val="24"/>
          <w:szCs w:val="24"/>
        </w:rPr>
        <w:t>, aquí estamos con muchísimo gusto.</w:t>
      </w:r>
    </w:p>
    <w:p w:rsidR="00321F3A"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Muchísimas gracias.</w:t>
      </w:r>
    </w:p>
    <w:p w:rsidR="00AD1FAD" w:rsidRPr="009C61E1" w:rsidRDefault="00321F3A"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Ahora sí, con sujeción al punto número 1 iniciamos el análisis de la iniciativa con proyecto de decreto por el que se reforman y adicionan diversas disposiciones de la Ley de Acceso de las Mujeres a una Vida Libre de Violencia del Estado de México, la Ley de Igualdad de Trato y Oportunidades entre Mujeres y Hombres del Estado de México y el Reglamento del Poder Legislativo del Estado Libre y Soberano de México, presentada por la diputada, la de la voz</w:t>
      </w:r>
      <w:r w:rsidR="00AD1FAD" w:rsidRPr="009C61E1">
        <w:rPr>
          <w:rFonts w:ascii="Times New Roman" w:hAnsi="Times New Roman" w:cs="Times New Roman"/>
          <w:sz w:val="24"/>
          <w:szCs w:val="24"/>
        </w:rPr>
        <w:t>,</w:t>
      </w:r>
      <w:r w:rsidRPr="009C61E1">
        <w:rPr>
          <w:rFonts w:ascii="Times New Roman" w:hAnsi="Times New Roman" w:cs="Times New Roman"/>
          <w:sz w:val="24"/>
          <w:szCs w:val="24"/>
        </w:rPr>
        <w:t xml:space="preserve"> Karina Labastida Sotelo</w:t>
      </w:r>
      <w:r w:rsidR="00AD1FAD" w:rsidRPr="009C61E1">
        <w:rPr>
          <w:rFonts w:ascii="Times New Roman" w:hAnsi="Times New Roman" w:cs="Times New Roman"/>
          <w:sz w:val="24"/>
          <w:szCs w:val="24"/>
        </w:rPr>
        <w:t>,</w:t>
      </w:r>
      <w:r w:rsidRPr="009C61E1">
        <w:rPr>
          <w:rFonts w:ascii="Times New Roman" w:hAnsi="Times New Roman" w:cs="Times New Roman"/>
          <w:sz w:val="24"/>
          <w:szCs w:val="24"/>
        </w:rPr>
        <w:t xml:space="preserve"> en nombre del Grupo Parlamentario del Partido morena. </w:t>
      </w:r>
    </w:p>
    <w:p w:rsidR="00321F3A" w:rsidRPr="009C61E1" w:rsidRDefault="00321F3A"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Y le voy a pedir a nuestra </w:t>
      </w:r>
      <w:r w:rsidR="00AD1FAD" w:rsidRPr="009C61E1">
        <w:rPr>
          <w:rFonts w:ascii="Times New Roman" w:hAnsi="Times New Roman" w:cs="Times New Roman"/>
          <w:sz w:val="24"/>
          <w:szCs w:val="24"/>
        </w:rPr>
        <w:t xml:space="preserve">Secretaria </w:t>
      </w:r>
      <w:r w:rsidRPr="009C61E1">
        <w:rPr>
          <w:rFonts w:ascii="Times New Roman" w:hAnsi="Times New Roman" w:cs="Times New Roman"/>
          <w:sz w:val="24"/>
          <w:szCs w:val="24"/>
        </w:rPr>
        <w:t>que nos haga favor de leer una síntesis de esta exposición de motivos, de qué es lo que pretendemos modificar en estos tres ordenamientos.</w:t>
      </w:r>
    </w:p>
    <w:p w:rsidR="00AD1FAD" w:rsidRPr="009C61E1" w:rsidRDefault="00AD1FAD"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Adelante diputada.</w:t>
      </w:r>
    </w:p>
    <w:p w:rsidR="00AD1FAD" w:rsidRPr="009C61E1" w:rsidRDefault="00321F3A" w:rsidP="009C61E1">
      <w:pPr>
        <w:pStyle w:val="Sinespaciado"/>
        <w:jc w:val="both"/>
        <w:rPr>
          <w:rFonts w:ascii="Times New Roman" w:hAnsi="Times New Roman" w:cs="Times New Roman"/>
          <w:sz w:val="24"/>
          <w:szCs w:val="24"/>
        </w:rPr>
      </w:pPr>
      <w:r w:rsidRPr="009C61E1">
        <w:rPr>
          <w:rStyle w:val="SinespaciadoCar"/>
          <w:rFonts w:ascii="Times New Roman" w:hAnsi="Times New Roman" w:cs="Times New Roman"/>
          <w:sz w:val="24"/>
          <w:szCs w:val="24"/>
        </w:rPr>
        <w:t xml:space="preserve">SECRETARIA DIP. MARÍA ISABEL SÁNCHEZ HOLGUÍN. En la Ley de Acceso </w:t>
      </w:r>
      <w:r w:rsidR="00AD1FAD" w:rsidRPr="009C61E1">
        <w:rPr>
          <w:rStyle w:val="SinespaciadoCar"/>
          <w:rFonts w:ascii="Times New Roman" w:hAnsi="Times New Roman" w:cs="Times New Roman"/>
          <w:sz w:val="24"/>
          <w:szCs w:val="24"/>
        </w:rPr>
        <w:t>a las</w:t>
      </w:r>
      <w:r w:rsidRPr="009C61E1">
        <w:rPr>
          <w:rStyle w:val="SinespaciadoCar"/>
          <w:rFonts w:ascii="Times New Roman" w:hAnsi="Times New Roman" w:cs="Times New Roman"/>
          <w:sz w:val="24"/>
          <w:szCs w:val="24"/>
        </w:rPr>
        <w:t xml:space="preserve"> Mujeres a una Vida Libre de Violencia del Estado de México, se amplía el catálogo de principios de la ley, adicionando</w:t>
      </w:r>
      <w:r w:rsidR="004256F8" w:rsidRPr="009C61E1">
        <w:rPr>
          <w:rStyle w:val="SinespaciadoCar"/>
          <w:rFonts w:ascii="Times New Roman" w:hAnsi="Times New Roman" w:cs="Times New Roman"/>
          <w:sz w:val="24"/>
          <w:szCs w:val="24"/>
        </w:rPr>
        <w:t xml:space="preserve"> el de</w:t>
      </w:r>
      <w:r w:rsidR="00506F3E" w:rsidRPr="009C61E1">
        <w:rPr>
          <w:rFonts w:ascii="Times New Roman" w:hAnsi="Times New Roman" w:cs="Times New Roman"/>
          <w:sz w:val="24"/>
          <w:szCs w:val="24"/>
        </w:rPr>
        <w:t xml:space="preserve"> </w:t>
      </w:r>
      <w:r w:rsidR="00506F3E" w:rsidRPr="009C61E1">
        <w:rPr>
          <w:rStyle w:val="SinespaciadoCar"/>
          <w:rFonts w:ascii="Times New Roman" w:hAnsi="Times New Roman" w:cs="Times New Roman"/>
          <w:sz w:val="24"/>
          <w:szCs w:val="24"/>
        </w:rPr>
        <w:t xml:space="preserve">la </w:t>
      </w:r>
      <w:r w:rsidR="00AD1FAD" w:rsidRPr="009C61E1">
        <w:rPr>
          <w:rStyle w:val="SinespaciadoCar"/>
          <w:rFonts w:ascii="Times New Roman" w:hAnsi="Times New Roman" w:cs="Times New Roman"/>
          <w:sz w:val="24"/>
          <w:szCs w:val="24"/>
        </w:rPr>
        <w:t xml:space="preserve">igualdad jurídica sustantiva </w:t>
      </w:r>
      <w:r w:rsidR="00506F3E" w:rsidRPr="009C61E1">
        <w:rPr>
          <w:rStyle w:val="SinespaciadoCar"/>
          <w:rFonts w:ascii="Times New Roman" w:hAnsi="Times New Roman" w:cs="Times New Roman"/>
          <w:sz w:val="24"/>
          <w:szCs w:val="24"/>
        </w:rPr>
        <w:t xml:space="preserve">de </w:t>
      </w:r>
      <w:r w:rsidR="00AD1FAD" w:rsidRPr="009C61E1">
        <w:rPr>
          <w:rStyle w:val="SinespaciadoCar"/>
          <w:rFonts w:ascii="Times New Roman" w:hAnsi="Times New Roman" w:cs="Times New Roman"/>
          <w:sz w:val="24"/>
          <w:szCs w:val="24"/>
        </w:rPr>
        <w:t xml:space="preserve">resultados </w:t>
      </w:r>
      <w:r w:rsidR="00506F3E" w:rsidRPr="009C61E1">
        <w:rPr>
          <w:rStyle w:val="SinespaciadoCar"/>
          <w:rFonts w:ascii="Times New Roman" w:hAnsi="Times New Roman" w:cs="Times New Roman"/>
          <w:sz w:val="24"/>
          <w:szCs w:val="24"/>
        </w:rPr>
        <w:t>y estructural, la universalidad, la interdependencia, la indivisibilidad, la progresividad de los derechos humanos, la perspectiva de género, la debida diligencia, la interseccionalidad, la interculturalidad y el enfoque diferencial; además se modifica el principio, el respe</w:t>
      </w:r>
      <w:r w:rsidR="00AD1FAD" w:rsidRPr="009C61E1">
        <w:rPr>
          <w:rStyle w:val="SinespaciadoCar"/>
          <w:rFonts w:ascii="Times New Roman" w:hAnsi="Times New Roman" w:cs="Times New Roman"/>
          <w:sz w:val="24"/>
          <w:szCs w:val="24"/>
        </w:rPr>
        <w:t>to a la dignidad de las mujeres</w:t>
      </w:r>
      <w:r w:rsidR="00506F3E" w:rsidRPr="009C61E1">
        <w:rPr>
          <w:rStyle w:val="SinespaciadoCar"/>
          <w:rFonts w:ascii="Times New Roman" w:hAnsi="Times New Roman" w:cs="Times New Roman"/>
          <w:sz w:val="24"/>
          <w:szCs w:val="24"/>
        </w:rPr>
        <w:t xml:space="preserve"> dejando únicamente la dignidad de las mujeres a fin de no limitar únicamente a esta obligación el principio.</w:t>
      </w:r>
      <w:r w:rsidR="00AD1FAD" w:rsidRPr="009C61E1">
        <w:rPr>
          <w:rStyle w:val="SinespaciadoCar"/>
          <w:rFonts w:ascii="Times New Roman" w:hAnsi="Times New Roman" w:cs="Times New Roman"/>
          <w:sz w:val="24"/>
          <w:szCs w:val="24"/>
        </w:rPr>
        <w:t xml:space="preserve"> </w:t>
      </w:r>
      <w:r w:rsidR="00506F3E" w:rsidRPr="009C61E1">
        <w:rPr>
          <w:rFonts w:ascii="Times New Roman" w:hAnsi="Times New Roman" w:cs="Times New Roman"/>
          <w:sz w:val="24"/>
          <w:szCs w:val="24"/>
        </w:rPr>
        <w:t xml:space="preserve">Se incorpora la definición de </w:t>
      </w:r>
      <w:r w:rsidR="00AD1FAD" w:rsidRPr="009C61E1">
        <w:rPr>
          <w:rFonts w:ascii="Times New Roman" w:hAnsi="Times New Roman" w:cs="Times New Roman"/>
          <w:sz w:val="24"/>
          <w:szCs w:val="24"/>
        </w:rPr>
        <w:t>derechos humanos de las mujeres</w:t>
      </w:r>
      <w:r w:rsidR="00506F3E" w:rsidRPr="009C61E1">
        <w:rPr>
          <w:rFonts w:ascii="Times New Roman" w:hAnsi="Times New Roman" w:cs="Times New Roman"/>
          <w:sz w:val="24"/>
          <w:szCs w:val="24"/>
        </w:rPr>
        <w:t xml:space="preserve"> los contenidos en la convención sobre los derechos de las personas con discapacidad, instrumento cuy</w:t>
      </w:r>
      <w:r w:rsidR="00AD1FAD" w:rsidRPr="009C61E1">
        <w:rPr>
          <w:rFonts w:ascii="Times New Roman" w:hAnsi="Times New Roman" w:cs="Times New Roman"/>
          <w:sz w:val="24"/>
          <w:szCs w:val="24"/>
        </w:rPr>
        <w:t xml:space="preserve">a redacción </w:t>
      </w:r>
      <w:r w:rsidR="00AD1FAD" w:rsidRPr="009C61E1">
        <w:rPr>
          <w:rFonts w:ascii="Times New Roman" w:hAnsi="Times New Roman" w:cs="Times New Roman"/>
          <w:sz w:val="24"/>
          <w:szCs w:val="24"/>
        </w:rPr>
        <w:lastRenderedPageBreak/>
        <w:t>aprobada y vigencia</w:t>
      </w:r>
      <w:r w:rsidR="00506F3E" w:rsidRPr="009C61E1">
        <w:rPr>
          <w:rFonts w:ascii="Times New Roman" w:hAnsi="Times New Roman" w:cs="Times New Roman"/>
          <w:sz w:val="24"/>
          <w:szCs w:val="24"/>
        </w:rPr>
        <w:t xml:space="preserve"> fueron posterior a la entrada en vigor de la Ley</w:t>
      </w:r>
      <w:r w:rsidR="00AD1FAD" w:rsidRPr="009C61E1">
        <w:rPr>
          <w:rFonts w:ascii="Times New Roman" w:hAnsi="Times New Roman" w:cs="Times New Roman"/>
          <w:sz w:val="24"/>
          <w:szCs w:val="24"/>
        </w:rPr>
        <w:t xml:space="preserve"> General</w:t>
      </w:r>
      <w:r w:rsidR="00506F3E" w:rsidRPr="009C61E1">
        <w:rPr>
          <w:rFonts w:ascii="Times New Roman" w:hAnsi="Times New Roman" w:cs="Times New Roman"/>
          <w:sz w:val="24"/>
          <w:szCs w:val="24"/>
        </w:rPr>
        <w:t xml:space="preserve"> de </w:t>
      </w:r>
      <w:r w:rsidR="00AD1FAD" w:rsidRPr="009C61E1">
        <w:rPr>
          <w:rFonts w:ascii="Times New Roman" w:hAnsi="Times New Roman" w:cs="Times New Roman"/>
          <w:sz w:val="24"/>
          <w:szCs w:val="24"/>
        </w:rPr>
        <w:t xml:space="preserve">Acceso </w:t>
      </w:r>
      <w:r w:rsidR="00506F3E" w:rsidRPr="009C61E1">
        <w:rPr>
          <w:rFonts w:ascii="Times New Roman" w:hAnsi="Times New Roman" w:cs="Times New Roman"/>
          <w:sz w:val="24"/>
          <w:szCs w:val="24"/>
        </w:rPr>
        <w:t xml:space="preserve">de las </w:t>
      </w:r>
      <w:r w:rsidR="00AD1FAD" w:rsidRPr="009C61E1">
        <w:rPr>
          <w:rFonts w:ascii="Times New Roman" w:hAnsi="Times New Roman" w:cs="Times New Roman"/>
          <w:sz w:val="24"/>
          <w:szCs w:val="24"/>
        </w:rPr>
        <w:t xml:space="preserve">Mujeres </w:t>
      </w:r>
      <w:r w:rsidR="00506F3E" w:rsidRPr="009C61E1">
        <w:rPr>
          <w:rFonts w:ascii="Times New Roman" w:hAnsi="Times New Roman" w:cs="Times New Roman"/>
          <w:sz w:val="24"/>
          <w:szCs w:val="24"/>
        </w:rPr>
        <w:t xml:space="preserve">a una </w:t>
      </w:r>
      <w:r w:rsidR="00AD1FAD" w:rsidRPr="009C61E1">
        <w:rPr>
          <w:rFonts w:ascii="Times New Roman" w:hAnsi="Times New Roman" w:cs="Times New Roman"/>
          <w:sz w:val="24"/>
          <w:szCs w:val="24"/>
        </w:rPr>
        <w:t xml:space="preserve">Vida Libre </w:t>
      </w:r>
      <w:r w:rsidR="00506F3E" w:rsidRPr="009C61E1">
        <w:rPr>
          <w:rFonts w:ascii="Times New Roman" w:hAnsi="Times New Roman" w:cs="Times New Roman"/>
          <w:sz w:val="24"/>
          <w:szCs w:val="24"/>
        </w:rPr>
        <w:t xml:space="preserve">de </w:t>
      </w:r>
      <w:r w:rsidR="00AD1FAD" w:rsidRPr="009C61E1">
        <w:rPr>
          <w:rFonts w:ascii="Times New Roman" w:hAnsi="Times New Roman" w:cs="Times New Roman"/>
          <w:sz w:val="24"/>
          <w:szCs w:val="24"/>
        </w:rPr>
        <w:t>Violencia</w:t>
      </w:r>
      <w:r w:rsidR="00506F3E" w:rsidRPr="009C61E1">
        <w:rPr>
          <w:rFonts w:ascii="Times New Roman" w:hAnsi="Times New Roman" w:cs="Times New Roman"/>
          <w:sz w:val="24"/>
          <w:szCs w:val="24"/>
        </w:rPr>
        <w:t xml:space="preserve">, a fin de actualizar el catálogo de los </w:t>
      </w:r>
      <w:r w:rsidR="00AD1FAD" w:rsidRPr="009C61E1">
        <w:rPr>
          <w:rFonts w:ascii="Times New Roman" w:hAnsi="Times New Roman" w:cs="Times New Roman"/>
          <w:sz w:val="24"/>
          <w:szCs w:val="24"/>
        </w:rPr>
        <w:t xml:space="preserve">instrumentos internacionales </w:t>
      </w:r>
      <w:r w:rsidR="00506F3E" w:rsidRPr="009C61E1">
        <w:rPr>
          <w:rFonts w:ascii="Times New Roman" w:hAnsi="Times New Roman" w:cs="Times New Roman"/>
          <w:sz w:val="24"/>
          <w:szCs w:val="24"/>
        </w:rPr>
        <w:t>con lo que conjuntamente debe de inte</w:t>
      </w:r>
      <w:r w:rsidR="00AD1FAD" w:rsidRPr="009C61E1">
        <w:rPr>
          <w:rFonts w:ascii="Times New Roman" w:hAnsi="Times New Roman" w:cs="Times New Roman"/>
          <w:sz w:val="24"/>
          <w:szCs w:val="24"/>
        </w:rPr>
        <w:t>rpretarse la Ley General citada.</w:t>
      </w:r>
    </w:p>
    <w:p w:rsidR="00506F3E" w:rsidRPr="009C61E1" w:rsidRDefault="00AD1FAD"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S</w:t>
      </w:r>
      <w:r w:rsidR="00506F3E" w:rsidRPr="009C61E1">
        <w:rPr>
          <w:rFonts w:ascii="Times New Roman" w:hAnsi="Times New Roman" w:cs="Times New Roman"/>
          <w:sz w:val="24"/>
          <w:szCs w:val="24"/>
        </w:rPr>
        <w:t xml:space="preserve">e actualiza el glosario de la Ley de Acceso a las Mujeres a una Vida Libre de Violencia, al contenido de la reformas aprobadas en la </w:t>
      </w:r>
      <w:r w:rsidRPr="009C61E1">
        <w:rPr>
          <w:rFonts w:ascii="Times New Roman" w:hAnsi="Times New Roman" w:cs="Times New Roman"/>
          <w:sz w:val="24"/>
          <w:szCs w:val="24"/>
        </w:rPr>
        <w:t>ley marco y se ordena alfabéticamente el mismo glosario</w:t>
      </w:r>
      <w:r w:rsidR="00506F3E" w:rsidRPr="009C61E1">
        <w:rPr>
          <w:rFonts w:ascii="Times New Roman" w:hAnsi="Times New Roman" w:cs="Times New Roman"/>
          <w:sz w:val="24"/>
          <w:szCs w:val="24"/>
        </w:rPr>
        <w:t xml:space="preserve"> incluyéndose los nuevos términos, muer</w:t>
      </w:r>
      <w:r w:rsidRPr="009C61E1">
        <w:rPr>
          <w:rFonts w:ascii="Times New Roman" w:hAnsi="Times New Roman" w:cs="Times New Roman"/>
          <w:sz w:val="24"/>
          <w:szCs w:val="24"/>
        </w:rPr>
        <w:t>tes evitables, interseccionalidad</w:t>
      </w:r>
      <w:r w:rsidR="00506F3E" w:rsidRPr="009C61E1">
        <w:rPr>
          <w:rFonts w:ascii="Times New Roman" w:hAnsi="Times New Roman" w:cs="Times New Roman"/>
          <w:sz w:val="24"/>
          <w:szCs w:val="24"/>
        </w:rPr>
        <w:t>, interculturalidad, enfoque difere</w:t>
      </w:r>
      <w:r w:rsidRPr="009C61E1">
        <w:rPr>
          <w:rFonts w:ascii="Times New Roman" w:hAnsi="Times New Roman" w:cs="Times New Roman"/>
          <w:sz w:val="24"/>
          <w:szCs w:val="24"/>
        </w:rPr>
        <w:t>ncial y de vida diligencia; asi</w:t>
      </w:r>
      <w:r w:rsidR="00506F3E" w:rsidRPr="009C61E1">
        <w:rPr>
          <w:rFonts w:ascii="Times New Roman" w:hAnsi="Times New Roman" w:cs="Times New Roman"/>
          <w:sz w:val="24"/>
          <w:szCs w:val="24"/>
        </w:rPr>
        <w:t xml:space="preserve">mismo se homologan los términos, derechos humanos de las mujeres, empoderamiento de las mujeres y </w:t>
      </w:r>
      <w:r w:rsidRPr="009C61E1">
        <w:rPr>
          <w:rFonts w:ascii="Times New Roman" w:hAnsi="Times New Roman" w:cs="Times New Roman"/>
          <w:sz w:val="24"/>
          <w:szCs w:val="24"/>
        </w:rPr>
        <w:t>misoginia</w:t>
      </w:r>
      <w:r w:rsidR="001E10AD" w:rsidRPr="009C61E1">
        <w:rPr>
          <w:rFonts w:ascii="Times New Roman" w:hAnsi="Times New Roman" w:cs="Times New Roman"/>
          <w:sz w:val="24"/>
          <w:szCs w:val="24"/>
        </w:rPr>
        <w:t xml:space="preserve"> ya previstos en la Ley Local</w:t>
      </w:r>
      <w:r w:rsidR="00506F3E" w:rsidRPr="009C61E1">
        <w:rPr>
          <w:rFonts w:ascii="Times New Roman" w:hAnsi="Times New Roman" w:cs="Times New Roman"/>
          <w:sz w:val="24"/>
          <w:szCs w:val="24"/>
        </w:rPr>
        <w:t xml:space="preserve"> con las nuevas disposiciones de la Ley General de Acceso de las Mujeres a una Vida Libre de Violencia.</w:t>
      </w:r>
    </w:p>
    <w:p w:rsidR="00506F3E" w:rsidRPr="009C61E1" w:rsidRDefault="00506F3E"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En el concepto d</w:t>
      </w:r>
      <w:r w:rsidR="001E10AD" w:rsidRPr="009C61E1">
        <w:rPr>
          <w:rFonts w:ascii="Times New Roman" w:hAnsi="Times New Roman" w:cs="Times New Roman"/>
          <w:sz w:val="24"/>
          <w:szCs w:val="24"/>
        </w:rPr>
        <w:t>e empoderamiento de las mujeres</w:t>
      </w:r>
      <w:r w:rsidRPr="009C61E1">
        <w:rPr>
          <w:rFonts w:ascii="Times New Roman" w:hAnsi="Times New Roman" w:cs="Times New Roman"/>
          <w:sz w:val="24"/>
          <w:szCs w:val="24"/>
        </w:rPr>
        <w:t xml:space="preserve"> se incorpora la palabra inclusión, como un aspecto positivo contrario a la situación de exclusión y marginación que viven las mujeres que no han pasado por procesos de empoderamiento; se adecua la definición de </w:t>
      </w:r>
      <w:r w:rsidR="001E10AD" w:rsidRPr="009C61E1">
        <w:rPr>
          <w:rFonts w:ascii="Times New Roman" w:hAnsi="Times New Roman" w:cs="Times New Roman"/>
          <w:sz w:val="24"/>
          <w:szCs w:val="24"/>
        </w:rPr>
        <w:t xml:space="preserve">violencia feminicida </w:t>
      </w:r>
      <w:r w:rsidRPr="009C61E1">
        <w:rPr>
          <w:rFonts w:ascii="Times New Roman" w:hAnsi="Times New Roman" w:cs="Times New Roman"/>
          <w:sz w:val="24"/>
          <w:szCs w:val="24"/>
        </w:rPr>
        <w:t>a fin de especificar que esta es producto también del ejercicio abusivo del poder y se manifiesta a través de conductas de odio y discriminación que ponen en riesgo sus vidas, se incorpora como p</w:t>
      </w:r>
      <w:r w:rsidR="001E10AD" w:rsidRPr="009C61E1">
        <w:rPr>
          <w:rFonts w:ascii="Times New Roman" w:hAnsi="Times New Roman" w:cs="Times New Roman"/>
          <w:sz w:val="24"/>
          <w:szCs w:val="24"/>
        </w:rPr>
        <w:t>arte de la violencia feminicida</w:t>
      </w:r>
      <w:r w:rsidRPr="009C61E1">
        <w:rPr>
          <w:rFonts w:ascii="Times New Roman" w:hAnsi="Times New Roman" w:cs="Times New Roman"/>
          <w:sz w:val="24"/>
          <w:szCs w:val="24"/>
        </w:rPr>
        <w:t xml:space="preserve"> el suicidio y las muertes evitables</w:t>
      </w:r>
      <w:r w:rsidR="001E10AD" w:rsidRPr="009C61E1">
        <w:rPr>
          <w:rFonts w:ascii="Times New Roman" w:hAnsi="Times New Roman" w:cs="Times New Roman"/>
          <w:sz w:val="24"/>
          <w:szCs w:val="24"/>
        </w:rPr>
        <w:t>,</w:t>
      </w:r>
      <w:r w:rsidRPr="009C61E1">
        <w:rPr>
          <w:rFonts w:ascii="Times New Roman" w:hAnsi="Times New Roman" w:cs="Times New Roman"/>
          <w:sz w:val="24"/>
          <w:szCs w:val="24"/>
        </w:rPr>
        <w:t xml:space="preserve"> así como otro tipo de conductas que no impliqu</w:t>
      </w:r>
      <w:r w:rsidR="001E10AD" w:rsidRPr="009C61E1">
        <w:rPr>
          <w:rFonts w:ascii="Times New Roman" w:hAnsi="Times New Roman" w:cs="Times New Roman"/>
          <w:sz w:val="24"/>
          <w:szCs w:val="24"/>
        </w:rPr>
        <w:t>en la pedida de la vida, pero si</w:t>
      </w:r>
      <w:r w:rsidRPr="009C61E1">
        <w:rPr>
          <w:rFonts w:ascii="Times New Roman" w:hAnsi="Times New Roman" w:cs="Times New Roman"/>
          <w:sz w:val="24"/>
          <w:szCs w:val="24"/>
        </w:rPr>
        <w:t xml:space="preserve"> otras violaciones a los derechos humanos de las mujeres, se especifica que l</w:t>
      </w:r>
      <w:r w:rsidR="001E10AD" w:rsidRPr="009C61E1">
        <w:rPr>
          <w:rFonts w:ascii="Times New Roman" w:hAnsi="Times New Roman" w:cs="Times New Roman"/>
          <w:sz w:val="24"/>
          <w:szCs w:val="24"/>
        </w:rPr>
        <w:t>a Alerta de Violencia de Genero</w:t>
      </w:r>
      <w:r w:rsidRPr="009C61E1">
        <w:rPr>
          <w:rFonts w:ascii="Times New Roman" w:hAnsi="Times New Roman" w:cs="Times New Roman"/>
          <w:sz w:val="24"/>
          <w:szCs w:val="24"/>
        </w:rPr>
        <w:t xml:space="preserve"> son las acciones que deberán ser realizadas de forma coord</w:t>
      </w:r>
      <w:r w:rsidR="001E10AD" w:rsidRPr="009C61E1">
        <w:rPr>
          <w:rFonts w:ascii="Times New Roman" w:hAnsi="Times New Roman" w:cs="Times New Roman"/>
          <w:sz w:val="24"/>
          <w:szCs w:val="24"/>
        </w:rPr>
        <w:t>inada entre autoridades de los tres órdenes y niveles de gobierno</w:t>
      </w:r>
      <w:r w:rsidRPr="009C61E1">
        <w:rPr>
          <w:rFonts w:ascii="Times New Roman" w:hAnsi="Times New Roman" w:cs="Times New Roman"/>
          <w:sz w:val="24"/>
          <w:szCs w:val="24"/>
        </w:rPr>
        <w:t>; además se incorpora que l</w:t>
      </w:r>
      <w:r w:rsidR="001E10AD" w:rsidRPr="009C61E1">
        <w:rPr>
          <w:rFonts w:ascii="Times New Roman" w:hAnsi="Times New Roman" w:cs="Times New Roman"/>
          <w:sz w:val="24"/>
          <w:szCs w:val="24"/>
        </w:rPr>
        <w:t>a Alerta de Violencia de Genero</w:t>
      </w:r>
      <w:r w:rsidRPr="009C61E1">
        <w:rPr>
          <w:rFonts w:ascii="Times New Roman" w:hAnsi="Times New Roman" w:cs="Times New Roman"/>
          <w:sz w:val="24"/>
          <w:szCs w:val="24"/>
        </w:rPr>
        <w:t xml:space="preserve"> también se hará cargo de los casos de agravio comparado.</w:t>
      </w:r>
    </w:p>
    <w:p w:rsidR="00506F3E" w:rsidRPr="009C61E1" w:rsidRDefault="00506F3E"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Se establecen los objetivos de la Alerta de Violencia de Género y se especifican las acciones que deberán instrumentarse por parte de las autoridades una vez decretada la alerta, se fijan los supuestos que permiten la activación de la </w:t>
      </w:r>
      <w:r w:rsidR="001E10AD"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de </w:t>
      </w:r>
      <w:r w:rsidR="001E10AD" w:rsidRPr="009C61E1">
        <w:rPr>
          <w:rFonts w:ascii="Times New Roman" w:hAnsi="Times New Roman" w:cs="Times New Roman"/>
          <w:sz w:val="24"/>
          <w:szCs w:val="24"/>
        </w:rPr>
        <w:t>violencia</w:t>
      </w:r>
      <w:r w:rsidRPr="009C61E1">
        <w:rPr>
          <w:rFonts w:ascii="Times New Roman" w:hAnsi="Times New Roman" w:cs="Times New Roman"/>
          <w:sz w:val="24"/>
          <w:szCs w:val="24"/>
        </w:rPr>
        <w:t>, se propone que puedan ser peticionarias de l</w:t>
      </w:r>
      <w:r w:rsidR="001E10AD" w:rsidRPr="009C61E1">
        <w:rPr>
          <w:rFonts w:ascii="Times New Roman" w:hAnsi="Times New Roman" w:cs="Times New Roman"/>
          <w:sz w:val="24"/>
          <w:szCs w:val="24"/>
        </w:rPr>
        <w:t>a Alerta de Violencia de Genero</w:t>
      </w:r>
      <w:r w:rsidRPr="009C61E1">
        <w:rPr>
          <w:rFonts w:ascii="Times New Roman" w:hAnsi="Times New Roman" w:cs="Times New Roman"/>
          <w:sz w:val="24"/>
          <w:szCs w:val="24"/>
        </w:rPr>
        <w:t xml:space="preserve"> </w:t>
      </w:r>
      <w:r w:rsidR="001E10AD" w:rsidRPr="009C61E1">
        <w:rPr>
          <w:rFonts w:ascii="Times New Roman" w:hAnsi="Times New Roman" w:cs="Times New Roman"/>
          <w:sz w:val="24"/>
          <w:szCs w:val="24"/>
        </w:rPr>
        <w:t xml:space="preserve">contra </w:t>
      </w:r>
      <w:r w:rsidRPr="009C61E1">
        <w:rPr>
          <w:rFonts w:ascii="Times New Roman" w:hAnsi="Times New Roman" w:cs="Times New Roman"/>
          <w:sz w:val="24"/>
          <w:szCs w:val="24"/>
        </w:rPr>
        <w:t xml:space="preserve">las Mujeres los </w:t>
      </w:r>
      <w:r w:rsidR="001E10AD" w:rsidRPr="009C61E1">
        <w:rPr>
          <w:rFonts w:ascii="Times New Roman" w:hAnsi="Times New Roman" w:cs="Times New Roman"/>
          <w:sz w:val="24"/>
          <w:szCs w:val="24"/>
        </w:rPr>
        <w:t xml:space="preserve">colectivos </w:t>
      </w:r>
      <w:r w:rsidRPr="009C61E1">
        <w:rPr>
          <w:rFonts w:ascii="Times New Roman" w:hAnsi="Times New Roman" w:cs="Times New Roman"/>
          <w:sz w:val="24"/>
          <w:szCs w:val="24"/>
        </w:rPr>
        <w:t xml:space="preserve">o </w:t>
      </w:r>
      <w:r w:rsidR="001E10AD" w:rsidRPr="009C61E1">
        <w:rPr>
          <w:rFonts w:ascii="Times New Roman" w:hAnsi="Times New Roman" w:cs="Times New Roman"/>
          <w:sz w:val="24"/>
          <w:szCs w:val="24"/>
        </w:rPr>
        <w:t xml:space="preserve">grupos </w:t>
      </w:r>
      <w:r w:rsidRPr="009C61E1">
        <w:rPr>
          <w:rFonts w:ascii="Times New Roman" w:hAnsi="Times New Roman" w:cs="Times New Roman"/>
          <w:sz w:val="24"/>
          <w:szCs w:val="24"/>
        </w:rPr>
        <w:t xml:space="preserve">de </w:t>
      </w:r>
      <w:r w:rsidR="001E10AD" w:rsidRPr="009C61E1">
        <w:rPr>
          <w:rFonts w:ascii="Times New Roman" w:hAnsi="Times New Roman" w:cs="Times New Roman"/>
          <w:sz w:val="24"/>
          <w:szCs w:val="24"/>
        </w:rPr>
        <w:t xml:space="preserve">familiares </w:t>
      </w:r>
      <w:r w:rsidRPr="009C61E1">
        <w:rPr>
          <w:rFonts w:ascii="Times New Roman" w:hAnsi="Times New Roman" w:cs="Times New Roman"/>
          <w:sz w:val="24"/>
          <w:szCs w:val="24"/>
        </w:rPr>
        <w:t xml:space="preserve">de </w:t>
      </w:r>
      <w:r w:rsidR="001E10AD" w:rsidRPr="009C61E1">
        <w:rPr>
          <w:rFonts w:ascii="Times New Roman" w:hAnsi="Times New Roman" w:cs="Times New Roman"/>
          <w:sz w:val="24"/>
          <w:szCs w:val="24"/>
        </w:rPr>
        <w:t xml:space="preserve">víctimas </w:t>
      </w:r>
      <w:r w:rsidRPr="009C61E1">
        <w:rPr>
          <w:rFonts w:ascii="Times New Roman" w:hAnsi="Times New Roman" w:cs="Times New Roman"/>
          <w:sz w:val="24"/>
          <w:szCs w:val="24"/>
        </w:rPr>
        <w:t xml:space="preserve">a través de una persona representante; finalmente se establecen las obligaciones expresas para el Gobierno del Estado y los Municipios de atender las medidas de </w:t>
      </w:r>
      <w:r w:rsidR="001E10AD"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de Violencia de Genero, así como asignar el presupuesto que se requiera para su implementación.</w:t>
      </w:r>
    </w:p>
    <w:p w:rsidR="00506F3E" w:rsidRPr="009C61E1" w:rsidRDefault="00506F3E"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Para lo anterior también se tomaron en consideración las conclusiones del análisis del mecanismo d</w:t>
      </w:r>
      <w:r w:rsidR="001E10AD" w:rsidRPr="009C61E1">
        <w:rPr>
          <w:rFonts w:ascii="Times New Roman" w:hAnsi="Times New Roman" w:cs="Times New Roman"/>
          <w:sz w:val="24"/>
          <w:szCs w:val="24"/>
        </w:rPr>
        <w:t>e Alerta de Violencia de Genero</w:t>
      </w:r>
      <w:r w:rsidRPr="009C61E1">
        <w:rPr>
          <w:rFonts w:ascii="Times New Roman" w:hAnsi="Times New Roman" w:cs="Times New Roman"/>
          <w:sz w:val="24"/>
          <w:szCs w:val="24"/>
        </w:rPr>
        <w:t xml:space="preserve"> </w:t>
      </w:r>
      <w:r w:rsidR="001E10AD" w:rsidRPr="009C61E1">
        <w:rPr>
          <w:rFonts w:ascii="Times New Roman" w:hAnsi="Times New Roman" w:cs="Times New Roman"/>
          <w:sz w:val="24"/>
          <w:szCs w:val="24"/>
        </w:rPr>
        <w:t xml:space="preserve">contra </w:t>
      </w:r>
      <w:r w:rsidRPr="009C61E1">
        <w:rPr>
          <w:rFonts w:ascii="Times New Roman" w:hAnsi="Times New Roman" w:cs="Times New Roman"/>
          <w:sz w:val="24"/>
          <w:szCs w:val="24"/>
        </w:rPr>
        <w:t xml:space="preserve">las Mujeres, elaborado por la oficina en México del </w:t>
      </w:r>
      <w:r w:rsidR="001E10AD" w:rsidRPr="009C61E1">
        <w:rPr>
          <w:rFonts w:ascii="Times New Roman" w:hAnsi="Times New Roman" w:cs="Times New Roman"/>
          <w:sz w:val="24"/>
          <w:szCs w:val="24"/>
        </w:rPr>
        <w:t xml:space="preserve">Alto Comisionado </w:t>
      </w:r>
      <w:r w:rsidRPr="009C61E1">
        <w:rPr>
          <w:rFonts w:ascii="Times New Roman" w:hAnsi="Times New Roman" w:cs="Times New Roman"/>
          <w:sz w:val="24"/>
          <w:szCs w:val="24"/>
        </w:rPr>
        <w:t xml:space="preserve">de las Naciones Unidas para los Derechos Humanos, con el apoyo de la </w:t>
      </w:r>
      <w:r w:rsidR="001E10AD" w:rsidRPr="009C61E1">
        <w:rPr>
          <w:rFonts w:ascii="Times New Roman" w:hAnsi="Times New Roman" w:cs="Times New Roman"/>
          <w:sz w:val="24"/>
          <w:szCs w:val="24"/>
        </w:rPr>
        <w:t xml:space="preserve">Unión </w:t>
      </w:r>
      <w:r w:rsidRPr="009C61E1">
        <w:rPr>
          <w:rFonts w:ascii="Times New Roman" w:hAnsi="Times New Roman" w:cs="Times New Roman"/>
          <w:sz w:val="24"/>
          <w:szCs w:val="24"/>
        </w:rPr>
        <w:t xml:space="preserve">Europea en el </w:t>
      </w:r>
      <w:r w:rsidR="001E10AD" w:rsidRPr="009C61E1">
        <w:rPr>
          <w:rFonts w:ascii="Times New Roman" w:hAnsi="Times New Roman" w:cs="Times New Roman"/>
          <w:sz w:val="24"/>
          <w:szCs w:val="24"/>
        </w:rPr>
        <w:t xml:space="preserve">marco </w:t>
      </w:r>
      <w:r w:rsidRPr="009C61E1">
        <w:rPr>
          <w:rFonts w:ascii="Times New Roman" w:hAnsi="Times New Roman" w:cs="Times New Roman"/>
          <w:sz w:val="24"/>
          <w:szCs w:val="24"/>
        </w:rPr>
        <w:t xml:space="preserve">de la </w:t>
      </w:r>
      <w:r w:rsidR="001E10AD" w:rsidRPr="009C61E1">
        <w:rPr>
          <w:rFonts w:ascii="Times New Roman" w:hAnsi="Times New Roman" w:cs="Times New Roman"/>
          <w:sz w:val="24"/>
          <w:szCs w:val="24"/>
        </w:rPr>
        <w:t xml:space="preserve">iniciativa Spotlight </w:t>
      </w:r>
      <w:r w:rsidRPr="009C61E1">
        <w:rPr>
          <w:rFonts w:ascii="Times New Roman" w:hAnsi="Times New Roman" w:cs="Times New Roman"/>
          <w:sz w:val="24"/>
          <w:szCs w:val="24"/>
        </w:rPr>
        <w:t>entre las que destacan reconocer a la</w:t>
      </w:r>
      <w:r w:rsidR="001E10AD" w:rsidRPr="009C61E1">
        <w:rPr>
          <w:rFonts w:ascii="Times New Roman" w:hAnsi="Times New Roman" w:cs="Times New Roman"/>
          <w:sz w:val="24"/>
          <w:szCs w:val="24"/>
        </w:rPr>
        <w:t xml:space="preserve"> Alerta de Violencia de Género </w:t>
      </w:r>
      <w:r w:rsidRPr="009C61E1">
        <w:rPr>
          <w:rFonts w:ascii="Times New Roman" w:hAnsi="Times New Roman" w:cs="Times New Roman"/>
          <w:sz w:val="24"/>
          <w:szCs w:val="24"/>
        </w:rPr>
        <w:t xml:space="preserve">en contra de las </w:t>
      </w:r>
      <w:r w:rsidR="001E10AD" w:rsidRPr="009C61E1">
        <w:rPr>
          <w:rFonts w:ascii="Times New Roman" w:hAnsi="Times New Roman" w:cs="Times New Roman"/>
          <w:sz w:val="24"/>
          <w:szCs w:val="24"/>
        </w:rPr>
        <w:t>Mujeres</w:t>
      </w:r>
      <w:r w:rsidRPr="009C61E1">
        <w:rPr>
          <w:rFonts w:ascii="Times New Roman" w:hAnsi="Times New Roman" w:cs="Times New Roman"/>
          <w:sz w:val="24"/>
          <w:szCs w:val="24"/>
        </w:rPr>
        <w:t>, como un mecanismo de protección colectiva que tiene por finalidad proteger y garantizar la vida, integridad, libertad y seguridad, así como otros derechos humanos de las niñas, adolescentes y mujeres, ante un contexto de violencia feminicida, regular en la normativa adjetiva las etapas de seguimiento y evaluación en el procedimiento d</w:t>
      </w:r>
      <w:r w:rsidR="001E10AD" w:rsidRPr="009C61E1">
        <w:rPr>
          <w:rFonts w:ascii="Times New Roman" w:hAnsi="Times New Roman" w:cs="Times New Roman"/>
          <w:sz w:val="24"/>
          <w:szCs w:val="24"/>
        </w:rPr>
        <w:t>e Alerta de Violencia de Género</w:t>
      </w:r>
      <w:r w:rsidRPr="009C61E1">
        <w:rPr>
          <w:rFonts w:ascii="Times New Roman" w:hAnsi="Times New Roman" w:cs="Times New Roman"/>
          <w:sz w:val="24"/>
          <w:szCs w:val="24"/>
        </w:rPr>
        <w:t xml:space="preserve"> en contra de las </w:t>
      </w:r>
      <w:r w:rsidR="001E10AD" w:rsidRPr="009C61E1">
        <w:rPr>
          <w:rFonts w:ascii="Times New Roman" w:hAnsi="Times New Roman" w:cs="Times New Roman"/>
          <w:sz w:val="24"/>
          <w:szCs w:val="24"/>
        </w:rPr>
        <w:t>Mujeres</w:t>
      </w:r>
      <w:r w:rsidRPr="009C61E1">
        <w:rPr>
          <w:rFonts w:ascii="Times New Roman" w:hAnsi="Times New Roman" w:cs="Times New Roman"/>
          <w:sz w:val="24"/>
          <w:szCs w:val="24"/>
        </w:rPr>
        <w:t>, estableciendo los plazos en que deberán desarrollarse cada una de ellas.</w:t>
      </w:r>
    </w:p>
    <w:p w:rsidR="001E10AD" w:rsidRPr="009C61E1" w:rsidRDefault="00506F3E"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Las </w:t>
      </w:r>
      <w:r w:rsidR="001E10AD" w:rsidRPr="009C61E1">
        <w:rPr>
          <w:rFonts w:ascii="Times New Roman" w:hAnsi="Times New Roman" w:cs="Times New Roman"/>
          <w:sz w:val="24"/>
          <w:szCs w:val="24"/>
        </w:rPr>
        <w:t xml:space="preserve">Entidades Federativas </w:t>
      </w:r>
      <w:r w:rsidRPr="009C61E1">
        <w:rPr>
          <w:rFonts w:ascii="Times New Roman" w:hAnsi="Times New Roman" w:cs="Times New Roman"/>
          <w:sz w:val="24"/>
          <w:szCs w:val="24"/>
        </w:rPr>
        <w:t>deberán garantizar mecanismos de transparencia y rendición de cuentas, para que documenten y difundan las acciones realzadas y los presupuestos destinados de manera pe</w:t>
      </w:r>
      <w:r w:rsidR="001E10AD" w:rsidRPr="009C61E1">
        <w:rPr>
          <w:rFonts w:ascii="Times New Roman" w:hAnsi="Times New Roman" w:cs="Times New Roman"/>
          <w:sz w:val="24"/>
          <w:szCs w:val="24"/>
        </w:rPr>
        <w:t>rmanente.</w:t>
      </w:r>
    </w:p>
    <w:p w:rsidR="006F7A7D" w:rsidRPr="009C61E1" w:rsidRDefault="001E10AD"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F</w:t>
      </w:r>
      <w:r w:rsidR="00506F3E" w:rsidRPr="009C61E1">
        <w:rPr>
          <w:rFonts w:ascii="Times New Roman" w:hAnsi="Times New Roman" w:cs="Times New Roman"/>
          <w:sz w:val="24"/>
          <w:szCs w:val="24"/>
        </w:rPr>
        <w:t xml:space="preserve">inalmente se proponen 4 reformas más, </w:t>
      </w:r>
      <w:r w:rsidRPr="009C61E1">
        <w:rPr>
          <w:rFonts w:ascii="Times New Roman" w:hAnsi="Times New Roman" w:cs="Times New Roman"/>
          <w:sz w:val="24"/>
          <w:szCs w:val="24"/>
        </w:rPr>
        <w:t>tres</w:t>
      </w:r>
      <w:r w:rsidR="00506F3E" w:rsidRPr="009C61E1">
        <w:rPr>
          <w:rFonts w:ascii="Times New Roman" w:hAnsi="Times New Roman" w:cs="Times New Roman"/>
          <w:sz w:val="24"/>
          <w:szCs w:val="24"/>
        </w:rPr>
        <w:t xml:space="preserve"> legislativas y una reglamentaria en la materia de l</w:t>
      </w:r>
      <w:r w:rsidRPr="009C61E1">
        <w:rPr>
          <w:rFonts w:ascii="Times New Roman" w:hAnsi="Times New Roman" w:cs="Times New Roman"/>
          <w:sz w:val="24"/>
          <w:szCs w:val="24"/>
        </w:rPr>
        <w:t>a Alerta de Violencia de Género</w:t>
      </w:r>
      <w:r w:rsidR="00506F3E" w:rsidRPr="009C61E1">
        <w:rPr>
          <w:rFonts w:ascii="Times New Roman" w:hAnsi="Times New Roman" w:cs="Times New Roman"/>
          <w:sz w:val="24"/>
          <w:szCs w:val="24"/>
        </w:rPr>
        <w:t xml:space="preserve"> en Contra de las Mujeres y Feminic</w:t>
      </w:r>
      <w:r w:rsidRPr="009C61E1">
        <w:rPr>
          <w:rFonts w:ascii="Times New Roman" w:hAnsi="Times New Roman" w:cs="Times New Roman"/>
          <w:sz w:val="24"/>
          <w:szCs w:val="24"/>
        </w:rPr>
        <w:t>idios que se estiman necesarias</w:t>
      </w:r>
      <w:r w:rsidR="00506F3E" w:rsidRPr="009C61E1">
        <w:rPr>
          <w:rFonts w:ascii="Times New Roman" w:hAnsi="Times New Roman" w:cs="Times New Roman"/>
          <w:sz w:val="24"/>
          <w:szCs w:val="24"/>
        </w:rPr>
        <w:t xml:space="preserve"> para dar coherencia a nuestro marco</w:t>
      </w:r>
      <w:r w:rsidR="00154972" w:rsidRPr="009C61E1">
        <w:rPr>
          <w:rFonts w:ascii="Times New Roman" w:hAnsi="Times New Roman" w:cs="Times New Roman"/>
          <w:sz w:val="24"/>
          <w:szCs w:val="24"/>
        </w:rPr>
        <w:t xml:space="preserve"> normativo</w:t>
      </w:r>
      <w:r w:rsidR="006F7A7D" w:rsidRPr="009C61E1">
        <w:rPr>
          <w:rFonts w:ascii="Times New Roman" w:hAnsi="Times New Roman" w:cs="Times New Roman"/>
          <w:sz w:val="24"/>
          <w:szCs w:val="24"/>
        </w:rPr>
        <w:t>.</w:t>
      </w:r>
    </w:p>
    <w:p w:rsidR="00FA7929" w:rsidRPr="009C61E1" w:rsidRDefault="006F7A7D"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L</w:t>
      </w:r>
      <w:r w:rsidR="00FA7929" w:rsidRPr="009C61E1">
        <w:rPr>
          <w:rFonts w:ascii="Times New Roman" w:hAnsi="Times New Roman" w:cs="Times New Roman"/>
          <w:sz w:val="24"/>
          <w:szCs w:val="24"/>
        </w:rPr>
        <w:t xml:space="preserve">a primera, para establecer que en los casos de feminicidio se aplicarán las sanciones previstas en el artículo 281 del Código Penal del Estado de México, ya que, de manera errónea, la Ley de Atención a las Mujeres de Alerta de Mujeres y la Ley de Violencia en </w:t>
      </w:r>
      <w:r w:rsidRPr="009C61E1">
        <w:rPr>
          <w:rFonts w:ascii="Times New Roman" w:hAnsi="Times New Roman" w:cs="Times New Roman"/>
          <w:sz w:val="24"/>
          <w:szCs w:val="24"/>
        </w:rPr>
        <w:t xml:space="preserve">contra </w:t>
      </w:r>
      <w:r w:rsidR="00FA7929" w:rsidRPr="009C61E1">
        <w:rPr>
          <w:rFonts w:ascii="Times New Roman" w:hAnsi="Times New Roman" w:cs="Times New Roman"/>
          <w:sz w:val="24"/>
          <w:szCs w:val="24"/>
        </w:rPr>
        <w:t xml:space="preserve">de las </w:t>
      </w:r>
      <w:r w:rsidR="00FA7929" w:rsidRPr="009C61E1">
        <w:rPr>
          <w:rFonts w:ascii="Times New Roman" w:hAnsi="Times New Roman" w:cs="Times New Roman"/>
          <w:sz w:val="24"/>
          <w:szCs w:val="24"/>
        </w:rPr>
        <w:lastRenderedPageBreak/>
        <w:t xml:space="preserve">Mujeres, remite el artículo 242 Bis del </w:t>
      </w:r>
      <w:r w:rsidRPr="009C61E1">
        <w:rPr>
          <w:rFonts w:ascii="Times New Roman" w:hAnsi="Times New Roman" w:cs="Times New Roman"/>
          <w:sz w:val="24"/>
          <w:szCs w:val="24"/>
        </w:rPr>
        <w:t xml:space="preserve">Código </w:t>
      </w:r>
      <w:r w:rsidR="00FA7929" w:rsidRPr="009C61E1">
        <w:rPr>
          <w:rFonts w:ascii="Times New Roman" w:hAnsi="Times New Roman" w:cs="Times New Roman"/>
          <w:sz w:val="24"/>
          <w:szCs w:val="24"/>
        </w:rPr>
        <w:t>citado, que no corresponde al tipo penal de feminicidio.</w:t>
      </w:r>
    </w:p>
    <w:p w:rsidR="00FA7929" w:rsidRPr="009C61E1" w:rsidRDefault="00FA792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La segunda, para adecuar la integración del Sistema Estatal Para la Igualdad de Trato y Oportunidades </w:t>
      </w:r>
      <w:r w:rsidR="006F7A7D" w:rsidRPr="009C61E1">
        <w:rPr>
          <w:rFonts w:ascii="Times New Roman" w:hAnsi="Times New Roman" w:cs="Times New Roman"/>
          <w:sz w:val="24"/>
          <w:szCs w:val="24"/>
        </w:rPr>
        <w:t xml:space="preserve">entre </w:t>
      </w:r>
      <w:r w:rsidRPr="009C61E1">
        <w:rPr>
          <w:rFonts w:ascii="Times New Roman" w:hAnsi="Times New Roman" w:cs="Times New Roman"/>
          <w:sz w:val="24"/>
          <w:szCs w:val="24"/>
        </w:rPr>
        <w:t>las Mujeres y Hombres y para prevenir, atender, sancionar y erradicar la violencia contra las mujeres a la reforma aprobada por esta Legislatu</w:t>
      </w:r>
      <w:r w:rsidR="006F7A7D" w:rsidRPr="009C61E1">
        <w:rPr>
          <w:rFonts w:ascii="Times New Roman" w:hAnsi="Times New Roman" w:cs="Times New Roman"/>
          <w:sz w:val="24"/>
          <w:szCs w:val="24"/>
        </w:rPr>
        <w:t>ra, mediante decreto número 282</w:t>
      </w:r>
      <w:r w:rsidRPr="009C61E1">
        <w:rPr>
          <w:rFonts w:ascii="Times New Roman" w:hAnsi="Times New Roman" w:cs="Times New Roman"/>
          <w:sz w:val="24"/>
          <w:szCs w:val="24"/>
        </w:rPr>
        <w:t xml:space="preserve"> publicado en el Periódico Oficial</w:t>
      </w:r>
      <w:r w:rsidR="006F7A7D" w:rsidRPr="009C61E1">
        <w:rPr>
          <w:rFonts w:ascii="Times New Roman" w:hAnsi="Times New Roman" w:cs="Times New Roman"/>
          <w:sz w:val="24"/>
          <w:szCs w:val="24"/>
        </w:rPr>
        <w:t xml:space="preserve"> Gaceta del Gobierno del Estado</w:t>
      </w:r>
      <w:r w:rsidRPr="009C61E1">
        <w:rPr>
          <w:rFonts w:ascii="Times New Roman" w:hAnsi="Times New Roman" w:cs="Times New Roman"/>
          <w:sz w:val="24"/>
          <w:szCs w:val="24"/>
        </w:rPr>
        <w:t xml:space="preserve"> el 13 de agosto de 2021, por el cual se crea la Comisión </w:t>
      </w:r>
      <w:r w:rsidR="006F7A7D" w:rsidRPr="009C61E1">
        <w:rPr>
          <w:rFonts w:ascii="Times New Roman" w:hAnsi="Times New Roman" w:cs="Times New Roman"/>
          <w:sz w:val="24"/>
          <w:szCs w:val="24"/>
        </w:rPr>
        <w:t xml:space="preserve">para </w:t>
      </w:r>
      <w:r w:rsidRPr="009C61E1">
        <w:rPr>
          <w:rFonts w:ascii="Times New Roman" w:hAnsi="Times New Roman" w:cs="Times New Roman"/>
          <w:sz w:val="24"/>
          <w:szCs w:val="24"/>
        </w:rPr>
        <w:t xml:space="preserve">las Declaratorias de Alerta de Violencia de Género </w:t>
      </w:r>
      <w:r w:rsidR="006F7A7D" w:rsidRPr="009C61E1">
        <w:rPr>
          <w:rFonts w:ascii="Times New Roman" w:hAnsi="Times New Roman" w:cs="Times New Roman"/>
          <w:sz w:val="24"/>
          <w:szCs w:val="24"/>
        </w:rPr>
        <w:t xml:space="preserve">contra </w:t>
      </w:r>
      <w:r w:rsidRPr="009C61E1">
        <w:rPr>
          <w:rFonts w:ascii="Times New Roman" w:hAnsi="Times New Roman" w:cs="Times New Roman"/>
          <w:sz w:val="24"/>
          <w:szCs w:val="24"/>
        </w:rPr>
        <w:t>las Mujeres por Feminicidio y Desaparición que dejó atrás la que le precedió de carácter especial del mismo nombre.</w:t>
      </w:r>
    </w:p>
    <w:p w:rsidR="00FA7929" w:rsidRPr="009C61E1" w:rsidRDefault="00FA792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En virtud de ello, se propone que sea parte integrante del </w:t>
      </w:r>
      <w:r w:rsidR="006F7A7D" w:rsidRPr="009C61E1">
        <w:rPr>
          <w:rFonts w:ascii="Times New Roman" w:hAnsi="Times New Roman" w:cs="Times New Roman"/>
          <w:sz w:val="24"/>
          <w:szCs w:val="24"/>
        </w:rPr>
        <w:t>sistema estatal referido</w:t>
      </w:r>
      <w:r w:rsidRPr="009C61E1">
        <w:rPr>
          <w:rFonts w:ascii="Times New Roman" w:hAnsi="Times New Roman" w:cs="Times New Roman"/>
          <w:sz w:val="24"/>
          <w:szCs w:val="24"/>
        </w:rPr>
        <w:t xml:space="preserve"> la comisión citada, junto con la Comisión </w:t>
      </w:r>
      <w:r w:rsidR="006F7A7D" w:rsidRPr="009C61E1">
        <w:rPr>
          <w:rFonts w:ascii="Times New Roman" w:hAnsi="Times New Roman" w:cs="Times New Roman"/>
          <w:sz w:val="24"/>
          <w:szCs w:val="24"/>
        </w:rPr>
        <w:t xml:space="preserve">para </w:t>
      </w:r>
      <w:r w:rsidRPr="009C61E1">
        <w:rPr>
          <w:rFonts w:ascii="Times New Roman" w:hAnsi="Times New Roman" w:cs="Times New Roman"/>
          <w:sz w:val="24"/>
          <w:szCs w:val="24"/>
        </w:rPr>
        <w:t>la Igualdad de Género y ya no la especial o especiales que se incluyan actualmente en la fracción XI del artículo 35 de la misma ley, por haber cambiado la naturaleza del Órgano Legislativo al que hace referencia.</w:t>
      </w:r>
    </w:p>
    <w:p w:rsidR="00FA7929" w:rsidRPr="009C61E1" w:rsidRDefault="00FA792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También se propone mejorar el funcionamiento del mecanismo de seguimiento de las medidas de seguridad, prevención y justicia para atender y erradicar la violencia contra las niñas, adolescentes y mujeres para que éste se reúna de manera mensual y de manera extraordinaria cuando sea necesario y sus integrantes se vean obligados a rendir con esta misma periodicidad un informe pormenorizado, dirigido a la </w:t>
      </w:r>
      <w:r w:rsidR="006F7A7D" w:rsidRPr="009C61E1">
        <w:rPr>
          <w:rFonts w:ascii="Times New Roman" w:hAnsi="Times New Roman" w:cs="Times New Roman"/>
          <w:sz w:val="24"/>
          <w:szCs w:val="24"/>
        </w:rPr>
        <w:t xml:space="preserve">Titular </w:t>
      </w:r>
      <w:r w:rsidRPr="009C61E1">
        <w:rPr>
          <w:rFonts w:ascii="Times New Roman" w:hAnsi="Times New Roman" w:cs="Times New Roman"/>
          <w:sz w:val="24"/>
          <w:szCs w:val="24"/>
        </w:rPr>
        <w:t>de la Secretaria de las Mujeres.</w:t>
      </w:r>
    </w:p>
    <w:p w:rsidR="00FA7929" w:rsidRPr="009C61E1" w:rsidRDefault="00FA792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La tercera, con el objetivo de actualizar la Ley de Igualdad de Trato y Oportunidades entre Mujeres y Hombres del Estado de México, para que en armonía con la reforma planteada en la Ley de Atención a las Mujeres a una Vida Libre de Violencia en el Estado de México y la estructura </w:t>
      </w:r>
      <w:r w:rsidR="006F7A7D" w:rsidRPr="009C61E1">
        <w:rPr>
          <w:rFonts w:ascii="Times New Roman" w:hAnsi="Times New Roman" w:cs="Times New Roman"/>
          <w:sz w:val="24"/>
          <w:szCs w:val="24"/>
        </w:rPr>
        <w:t xml:space="preserve">Orgánica </w:t>
      </w:r>
      <w:r w:rsidRPr="009C61E1">
        <w:rPr>
          <w:rFonts w:ascii="Times New Roman" w:hAnsi="Times New Roman" w:cs="Times New Roman"/>
          <w:sz w:val="24"/>
          <w:szCs w:val="24"/>
        </w:rPr>
        <w:t xml:space="preserve">del Poder Legislativo, se adecúe la integración del Sistema Estatal para la Igualdad de Trato y Oportunidades entre Mujeres y Hombres y para </w:t>
      </w:r>
      <w:r w:rsidR="006F7A7D" w:rsidRPr="009C61E1">
        <w:rPr>
          <w:rFonts w:ascii="Times New Roman" w:hAnsi="Times New Roman" w:cs="Times New Roman"/>
          <w:sz w:val="24"/>
          <w:szCs w:val="24"/>
        </w:rPr>
        <w:t>Prevenir</w:t>
      </w:r>
      <w:r w:rsidRPr="009C61E1">
        <w:rPr>
          <w:rFonts w:ascii="Times New Roman" w:hAnsi="Times New Roman" w:cs="Times New Roman"/>
          <w:sz w:val="24"/>
          <w:szCs w:val="24"/>
        </w:rPr>
        <w:t xml:space="preserve">, </w:t>
      </w:r>
      <w:r w:rsidR="006F7A7D" w:rsidRPr="009C61E1">
        <w:rPr>
          <w:rFonts w:ascii="Times New Roman" w:hAnsi="Times New Roman" w:cs="Times New Roman"/>
          <w:sz w:val="24"/>
          <w:szCs w:val="24"/>
        </w:rPr>
        <w:t xml:space="preserve">Atender, Sancionar </w:t>
      </w:r>
      <w:r w:rsidRPr="009C61E1">
        <w:rPr>
          <w:rFonts w:ascii="Times New Roman" w:hAnsi="Times New Roman" w:cs="Times New Roman"/>
          <w:sz w:val="24"/>
          <w:szCs w:val="24"/>
        </w:rPr>
        <w:t xml:space="preserve">y </w:t>
      </w:r>
      <w:r w:rsidR="006F7A7D" w:rsidRPr="009C61E1">
        <w:rPr>
          <w:rFonts w:ascii="Times New Roman" w:hAnsi="Times New Roman" w:cs="Times New Roman"/>
          <w:sz w:val="24"/>
          <w:szCs w:val="24"/>
        </w:rPr>
        <w:t xml:space="preserve">Erradicar </w:t>
      </w:r>
      <w:r w:rsidRPr="009C61E1">
        <w:rPr>
          <w:rFonts w:ascii="Times New Roman" w:hAnsi="Times New Roman" w:cs="Times New Roman"/>
          <w:sz w:val="24"/>
          <w:szCs w:val="24"/>
        </w:rPr>
        <w:t xml:space="preserve">la </w:t>
      </w:r>
      <w:r w:rsidR="006F7A7D"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contra las </w:t>
      </w:r>
      <w:r w:rsidR="006F7A7D" w:rsidRPr="009C61E1">
        <w:rPr>
          <w:rFonts w:ascii="Times New Roman" w:hAnsi="Times New Roman" w:cs="Times New Roman"/>
          <w:sz w:val="24"/>
          <w:szCs w:val="24"/>
        </w:rPr>
        <w:t>Mujeres</w:t>
      </w:r>
      <w:r w:rsidRPr="009C61E1">
        <w:rPr>
          <w:rFonts w:ascii="Times New Roman" w:hAnsi="Times New Roman" w:cs="Times New Roman"/>
          <w:sz w:val="24"/>
          <w:szCs w:val="24"/>
        </w:rPr>
        <w:t xml:space="preserve"> para que forme parte de esta Legislatura a través de las Presidencias de las Comisiones Legislativas </w:t>
      </w:r>
      <w:r w:rsidR="006F7A7D" w:rsidRPr="009C61E1">
        <w:rPr>
          <w:rFonts w:ascii="Times New Roman" w:hAnsi="Times New Roman" w:cs="Times New Roman"/>
          <w:sz w:val="24"/>
          <w:szCs w:val="24"/>
        </w:rPr>
        <w:t xml:space="preserve">para </w:t>
      </w:r>
      <w:r w:rsidRPr="009C61E1">
        <w:rPr>
          <w:rFonts w:ascii="Times New Roman" w:hAnsi="Times New Roman" w:cs="Times New Roman"/>
          <w:sz w:val="24"/>
          <w:szCs w:val="24"/>
        </w:rPr>
        <w:t xml:space="preserve">la Igualdad de Género y </w:t>
      </w:r>
      <w:r w:rsidR="006F7A7D" w:rsidRPr="009C61E1">
        <w:rPr>
          <w:rFonts w:ascii="Times New Roman" w:hAnsi="Times New Roman" w:cs="Times New Roman"/>
          <w:sz w:val="24"/>
          <w:szCs w:val="24"/>
        </w:rPr>
        <w:t xml:space="preserve">para </w:t>
      </w:r>
      <w:r w:rsidRPr="009C61E1">
        <w:rPr>
          <w:rFonts w:ascii="Times New Roman" w:hAnsi="Times New Roman" w:cs="Times New Roman"/>
          <w:sz w:val="24"/>
          <w:szCs w:val="24"/>
        </w:rPr>
        <w:t>las Declaratorias de Alerta de Violencia de Género en Contra de las Mujeres por Feminicidio.</w:t>
      </w:r>
    </w:p>
    <w:p w:rsidR="00FA7929" w:rsidRPr="009C61E1" w:rsidRDefault="00FA792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La cuarta, para reformar el Reglamento del Poder Legislativo del Estado Libre y Soberano de México, con el propósito de definir con claridad las facultades de la Comisión para las Declaratorias de la Alerta de Violencia de Género </w:t>
      </w:r>
      <w:r w:rsidR="006F7A7D" w:rsidRPr="009C61E1">
        <w:rPr>
          <w:rFonts w:ascii="Times New Roman" w:hAnsi="Times New Roman" w:cs="Times New Roman"/>
          <w:sz w:val="24"/>
          <w:szCs w:val="24"/>
        </w:rPr>
        <w:t xml:space="preserve">contra </w:t>
      </w:r>
      <w:r w:rsidRPr="009C61E1">
        <w:rPr>
          <w:rFonts w:ascii="Times New Roman" w:hAnsi="Times New Roman" w:cs="Times New Roman"/>
          <w:sz w:val="24"/>
          <w:szCs w:val="24"/>
        </w:rPr>
        <w:t xml:space="preserve">las Mujeres por Feminicidio y Desaparición y hacerlas acorde a las últimas </w:t>
      </w:r>
      <w:r w:rsidR="006F7A7D" w:rsidRPr="009C61E1">
        <w:rPr>
          <w:rFonts w:ascii="Times New Roman" w:hAnsi="Times New Roman" w:cs="Times New Roman"/>
          <w:sz w:val="24"/>
          <w:szCs w:val="24"/>
        </w:rPr>
        <w:t xml:space="preserve">reformas </w:t>
      </w:r>
      <w:r w:rsidRPr="009C61E1">
        <w:rPr>
          <w:rFonts w:ascii="Times New Roman" w:hAnsi="Times New Roman" w:cs="Times New Roman"/>
          <w:sz w:val="24"/>
          <w:szCs w:val="24"/>
        </w:rPr>
        <w:t xml:space="preserve">de la Ley General de Atención a las Mujeres a una Vida Libre de Violencia, de aprobarse las reformas y adiciones en materia de la </w:t>
      </w:r>
      <w:r w:rsidR="006F7A7D"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de </w:t>
      </w:r>
      <w:r w:rsidR="006F7A7D"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de </w:t>
      </w:r>
      <w:r w:rsidR="006F7A7D" w:rsidRPr="009C61E1">
        <w:rPr>
          <w:rFonts w:ascii="Times New Roman" w:hAnsi="Times New Roman" w:cs="Times New Roman"/>
          <w:sz w:val="24"/>
          <w:szCs w:val="24"/>
        </w:rPr>
        <w:t xml:space="preserve">Género </w:t>
      </w:r>
      <w:r w:rsidRPr="009C61E1">
        <w:rPr>
          <w:rFonts w:ascii="Times New Roman" w:hAnsi="Times New Roman" w:cs="Times New Roman"/>
          <w:sz w:val="24"/>
          <w:szCs w:val="24"/>
        </w:rPr>
        <w:t xml:space="preserve">contra las </w:t>
      </w:r>
      <w:r w:rsidR="006F7A7D" w:rsidRPr="009C61E1">
        <w:rPr>
          <w:rFonts w:ascii="Times New Roman" w:hAnsi="Times New Roman" w:cs="Times New Roman"/>
          <w:sz w:val="24"/>
          <w:szCs w:val="24"/>
        </w:rPr>
        <w:t>Mujeres</w:t>
      </w:r>
      <w:r w:rsidRPr="009C61E1">
        <w:rPr>
          <w:rFonts w:ascii="Times New Roman" w:hAnsi="Times New Roman" w:cs="Times New Roman"/>
          <w:sz w:val="24"/>
          <w:szCs w:val="24"/>
        </w:rPr>
        <w:t xml:space="preserve">, se permitirá cumplir con los deberes del Estado para prevenir y eliminar la violencia contra niñas, adolescentes y mujeres previstas en diversos instrumentos internacionales, especialmente en la Convención Interamericana para </w:t>
      </w:r>
      <w:r w:rsidR="006F7A7D" w:rsidRPr="009C61E1">
        <w:rPr>
          <w:rFonts w:ascii="Times New Roman" w:hAnsi="Times New Roman" w:cs="Times New Roman"/>
          <w:sz w:val="24"/>
          <w:szCs w:val="24"/>
        </w:rPr>
        <w:t>Prevenir</w:t>
      </w:r>
      <w:r w:rsidRPr="009C61E1">
        <w:rPr>
          <w:rFonts w:ascii="Times New Roman" w:hAnsi="Times New Roman" w:cs="Times New Roman"/>
          <w:sz w:val="24"/>
          <w:szCs w:val="24"/>
        </w:rPr>
        <w:t xml:space="preserve">, </w:t>
      </w:r>
      <w:r w:rsidR="006F7A7D" w:rsidRPr="009C61E1">
        <w:rPr>
          <w:rFonts w:ascii="Times New Roman" w:hAnsi="Times New Roman" w:cs="Times New Roman"/>
          <w:sz w:val="24"/>
          <w:szCs w:val="24"/>
        </w:rPr>
        <w:t xml:space="preserve">Sancionar </w:t>
      </w:r>
      <w:r w:rsidRPr="009C61E1">
        <w:rPr>
          <w:rFonts w:ascii="Times New Roman" w:hAnsi="Times New Roman" w:cs="Times New Roman"/>
          <w:sz w:val="24"/>
          <w:szCs w:val="24"/>
        </w:rPr>
        <w:t xml:space="preserve">y </w:t>
      </w:r>
      <w:r w:rsidR="006F7A7D" w:rsidRPr="009C61E1">
        <w:rPr>
          <w:rFonts w:ascii="Times New Roman" w:hAnsi="Times New Roman" w:cs="Times New Roman"/>
          <w:sz w:val="24"/>
          <w:szCs w:val="24"/>
        </w:rPr>
        <w:t xml:space="preserve">Erradicar </w:t>
      </w:r>
      <w:r w:rsidRPr="009C61E1">
        <w:rPr>
          <w:rFonts w:ascii="Times New Roman" w:hAnsi="Times New Roman" w:cs="Times New Roman"/>
          <w:sz w:val="24"/>
          <w:szCs w:val="24"/>
        </w:rPr>
        <w:t xml:space="preserve">la </w:t>
      </w:r>
      <w:r w:rsidR="006F7A7D"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contra la </w:t>
      </w:r>
      <w:r w:rsidR="006F7A7D" w:rsidRPr="009C61E1">
        <w:rPr>
          <w:rFonts w:ascii="Times New Roman" w:hAnsi="Times New Roman" w:cs="Times New Roman"/>
          <w:sz w:val="24"/>
          <w:szCs w:val="24"/>
        </w:rPr>
        <w:t>Mujer</w:t>
      </w:r>
      <w:r w:rsidRPr="009C61E1">
        <w:rPr>
          <w:rFonts w:ascii="Times New Roman" w:hAnsi="Times New Roman" w:cs="Times New Roman"/>
          <w:sz w:val="24"/>
          <w:szCs w:val="24"/>
        </w:rPr>
        <w:t>, conocida como Convención de Belém Do Pará que reconoce el derecho de las mujeres a vivir una vida libre de violencia, tanto en el ámbito público, como en el privado, la cual destaca a la violencia como una violación de los derechos humanos y de las libertades fundamentales y establece el deber que tienen los Estados de adoptar por todos los med</w:t>
      </w:r>
      <w:r w:rsidR="00B940C6" w:rsidRPr="009C61E1">
        <w:rPr>
          <w:rFonts w:ascii="Times New Roman" w:hAnsi="Times New Roman" w:cs="Times New Roman"/>
          <w:sz w:val="24"/>
          <w:szCs w:val="24"/>
        </w:rPr>
        <w:t>ios apropiados y sin dilaciones</w:t>
      </w:r>
      <w:r w:rsidRPr="009C61E1">
        <w:rPr>
          <w:rFonts w:ascii="Times New Roman" w:hAnsi="Times New Roman" w:cs="Times New Roman"/>
          <w:sz w:val="24"/>
          <w:szCs w:val="24"/>
        </w:rPr>
        <w:t xml:space="preserve"> políticas orientadas a prevenir, sancionar y erradicar dicha violencia.</w:t>
      </w:r>
    </w:p>
    <w:p w:rsidR="007B3B91" w:rsidRPr="009C61E1" w:rsidRDefault="00FA792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Asimismo, se daría cumplimiento a la recomendación de las observaciones finales sobre el noveno informe </w:t>
      </w:r>
      <w:r w:rsidR="00B940C6" w:rsidRPr="009C61E1">
        <w:rPr>
          <w:rFonts w:ascii="Times New Roman" w:hAnsi="Times New Roman" w:cs="Times New Roman"/>
          <w:sz w:val="24"/>
          <w:szCs w:val="24"/>
        </w:rPr>
        <w:t>periódico de México</w:t>
      </w:r>
      <w:r w:rsidRPr="009C61E1">
        <w:rPr>
          <w:rFonts w:ascii="Times New Roman" w:hAnsi="Times New Roman" w:cs="Times New Roman"/>
          <w:sz w:val="24"/>
          <w:szCs w:val="24"/>
        </w:rPr>
        <w:t xml:space="preserve"> del Comité para la Eliminación de la Discriminación </w:t>
      </w:r>
      <w:r w:rsidR="00B940C6" w:rsidRPr="009C61E1">
        <w:rPr>
          <w:rFonts w:ascii="Times New Roman" w:hAnsi="Times New Roman" w:cs="Times New Roman"/>
          <w:sz w:val="24"/>
          <w:szCs w:val="24"/>
        </w:rPr>
        <w:t xml:space="preserve">contra </w:t>
      </w:r>
      <w:r w:rsidRPr="009C61E1">
        <w:rPr>
          <w:rFonts w:ascii="Times New Roman" w:hAnsi="Times New Roman" w:cs="Times New Roman"/>
          <w:sz w:val="24"/>
          <w:szCs w:val="24"/>
        </w:rPr>
        <w:t>las Mujeres</w:t>
      </w:r>
      <w:r w:rsidR="00B940C6" w:rsidRPr="009C61E1">
        <w:rPr>
          <w:rFonts w:ascii="Times New Roman" w:hAnsi="Times New Roman" w:cs="Times New Roman"/>
          <w:sz w:val="24"/>
          <w:szCs w:val="24"/>
        </w:rPr>
        <w:t>, del 25 de julio del 2018</w:t>
      </w:r>
      <w:r w:rsidRPr="009C61E1">
        <w:rPr>
          <w:rFonts w:ascii="Times New Roman" w:hAnsi="Times New Roman" w:cs="Times New Roman"/>
          <w:sz w:val="24"/>
          <w:szCs w:val="24"/>
        </w:rPr>
        <w:t xml:space="preserve"> en la que se destaca el papel fundamental que desempeña el Poder Legislativo para garantizar la pl</w:t>
      </w:r>
      <w:r w:rsidR="00B940C6" w:rsidRPr="009C61E1">
        <w:rPr>
          <w:rFonts w:ascii="Times New Roman" w:hAnsi="Times New Roman" w:cs="Times New Roman"/>
          <w:sz w:val="24"/>
          <w:szCs w:val="24"/>
        </w:rPr>
        <w:t>ena aplicación de la convención, v</w:t>
      </w:r>
      <w:r w:rsidRPr="009C61E1">
        <w:rPr>
          <w:rFonts w:ascii="Times New Roman" w:hAnsi="Times New Roman" w:cs="Times New Roman"/>
          <w:sz w:val="24"/>
          <w:szCs w:val="24"/>
        </w:rPr>
        <w:t xml:space="preserve">éase la </w:t>
      </w:r>
      <w:r w:rsidR="00B940C6" w:rsidRPr="009C61E1">
        <w:rPr>
          <w:rFonts w:ascii="Times New Roman" w:hAnsi="Times New Roman" w:cs="Times New Roman"/>
          <w:sz w:val="24"/>
          <w:szCs w:val="24"/>
        </w:rPr>
        <w:t xml:space="preserve">declaración </w:t>
      </w:r>
      <w:r w:rsidRPr="009C61E1">
        <w:rPr>
          <w:rFonts w:ascii="Times New Roman" w:hAnsi="Times New Roman" w:cs="Times New Roman"/>
          <w:sz w:val="24"/>
          <w:szCs w:val="24"/>
        </w:rPr>
        <w:t xml:space="preserve">del </w:t>
      </w:r>
      <w:r w:rsidR="00B940C6" w:rsidRPr="009C61E1">
        <w:rPr>
          <w:rFonts w:ascii="Times New Roman" w:hAnsi="Times New Roman" w:cs="Times New Roman"/>
          <w:sz w:val="24"/>
          <w:szCs w:val="24"/>
        </w:rPr>
        <w:t xml:space="preserve">comité </w:t>
      </w:r>
      <w:r w:rsidRPr="009C61E1">
        <w:rPr>
          <w:rFonts w:ascii="Times New Roman" w:hAnsi="Times New Roman" w:cs="Times New Roman"/>
          <w:sz w:val="24"/>
          <w:szCs w:val="24"/>
        </w:rPr>
        <w:t xml:space="preserve">sobre su relación con los miembros de los parlamentos, aprobada en su 45 periodo de </w:t>
      </w:r>
      <w:r w:rsidR="00B940C6" w:rsidRPr="009C61E1">
        <w:rPr>
          <w:rFonts w:ascii="Times New Roman" w:hAnsi="Times New Roman" w:cs="Times New Roman"/>
          <w:sz w:val="24"/>
          <w:szCs w:val="24"/>
        </w:rPr>
        <w:t>sesiones en 2010 e invita a que, de conformidad con su mandato</w:t>
      </w:r>
      <w:r w:rsidRPr="009C61E1">
        <w:rPr>
          <w:rFonts w:ascii="Times New Roman" w:hAnsi="Times New Roman" w:cs="Times New Roman"/>
          <w:sz w:val="24"/>
          <w:szCs w:val="24"/>
        </w:rPr>
        <w:t xml:space="preserve"> adopte las medidas necesarias</w:t>
      </w:r>
      <w:r w:rsidR="00657E46" w:rsidRPr="009C61E1">
        <w:rPr>
          <w:rFonts w:ascii="Times New Roman" w:hAnsi="Times New Roman" w:cs="Times New Roman"/>
          <w:sz w:val="24"/>
          <w:szCs w:val="24"/>
        </w:rPr>
        <w:t xml:space="preserve"> </w:t>
      </w:r>
      <w:r w:rsidR="007B3B91" w:rsidRPr="009C61E1">
        <w:rPr>
          <w:rFonts w:ascii="Times New Roman" w:hAnsi="Times New Roman" w:cs="Times New Roman"/>
          <w:sz w:val="24"/>
          <w:szCs w:val="24"/>
        </w:rPr>
        <w:t xml:space="preserve">para llevar a la práctica las presentes </w:t>
      </w:r>
      <w:r w:rsidR="00B940C6" w:rsidRPr="009C61E1">
        <w:rPr>
          <w:rFonts w:ascii="Times New Roman" w:hAnsi="Times New Roman" w:cs="Times New Roman"/>
          <w:sz w:val="24"/>
          <w:szCs w:val="24"/>
        </w:rPr>
        <w:t>observaciones finales</w:t>
      </w:r>
      <w:r w:rsidR="007B3B91" w:rsidRPr="009C61E1">
        <w:rPr>
          <w:rFonts w:ascii="Times New Roman" w:hAnsi="Times New Roman" w:cs="Times New Roman"/>
          <w:sz w:val="24"/>
          <w:szCs w:val="24"/>
        </w:rPr>
        <w:t xml:space="preserve"> desde el momento actual hasta la presentación del próximo informe periódico. Es cuanto Presidenta.</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Muchas gracias Secretaria.</w:t>
      </w:r>
    </w:p>
    <w:p w:rsidR="007B3B91" w:rsidRPr="009C61E1" w:rsidRDefault="00B940C6"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lastRenderedPageBreak/>
        <w:tab/>
        <w:t>Miren, si me lo permiten</w:t>
      </w:r>
      <w:r w:rsidR="007B3B91" w:rsidRPr="009C61E1">
        <w:rPr>
          <w:rFonts w:ascii="Times New Roman" w:hAnsi="Times New Roman" w:cs="Times New Roman"/>
          <w:sz w:val="24"/>
          <w:szCs w:val="24"/>
        </w:rPr>
        <w:t xml:space="preserve"> diputadas, diputados, antes de cederles</w:t>
      </w:r>
      <w:r w:rsidRPr="009C61E1">
        <w:rPr>
          <w:rFonts w:ascii="Times New Roman" w:hAnsi="Times New Roman" w:cs="Times New Roman"/>
          <w:sz w:val="24"/>
          <w:szCs w:val="24"/>
        </w:rPr>
        <w:t xml:space="preserve"> el uso de la palabra</w:t>
      </w:r>
      <w:r w:rsidR="007B3B91" w:rsidRPr="009C61E1">
        <w:rPr>
          <w:rFonts w:ascii="Times New Roman" w:hAnsi="Times New Roman" w:cs="Times New Roman"/>
          <w:sz w:val="24"/>
          <w:szCs w:val="24"/>
        </w:rPr>
        <w:t xml:space="preserve"> me gustaría que procediéramos</w:t>
      </w:r>
      <w:r w:rsidRPr="009C61E1">
        <w:rPr>
          <w:rFonts w:ascii="Times New Roman" w:hAnsi="Times New Roman" w:cs="Times New Roman"/>
          <w:sz w:val="24"/>
          <w:szCs w:val="24"/>
        </w:rPr>
        <w:t xml:space="preserve"> a cederle el uso de la palabra</w:t>
      </w:r>
      <w:r w:rsidR="007B3B91" w:rsidRPr="009C61E1">
        <w:rPr>
          <w:rFonts w:ascii="Times New Roman" w:hAnsi="Times New Roman" w:cs="Times New Roman"/>
          <w:sz w:val="24"/>
          <w:szCs w:val="24"/>
        </w:rPr>
        <w:t xml:space="preserve"> en este caso tanto a Nayelli, tanto a </w:t>
      </w:r>
      <w:proofErr w:type="spellStart"/>
      <w:r w:rsidR="007B3B91" w:rsidRPr="009C61E1">
        <w:rPr>
          <w:rFonts w:ascii="Times New Roman" w:hAnsi="Times New Roman" w:cs="Times New Roman"/>
          <w:sz w:val="24"/>
          <w:szCs w:val="24"/>
        </w:rPr>
        <w:t>Miche</w:t>
      </w:r>
      <w:r w:rsidRPr="009C61E1">
        <w:rPr>
          <w:rFonts w:ascii="Times New Roman" w:hAnsi="Times New Roman" w:cs="Times New Roman"/>
          <w:sz w:val="24"/>
          <w:szCs w:val="24"/>
        </w:rPr>
        <w:t>e</w:t>
      </w:r>
      <w:r w:rsidR="007B3B91" w:rsidRPr="009C61E1">
        <w:rPr>
          <w:rFonts w:ascii="Times New Roman" w:hAnsi="Times New Roman" w:cs="Times New Roman"/>
          <w:sz w:val="24"/>
          <w:szCs w:val="24"/>
        </w:rPr>
        <w:t>l</w:t>
      </w:r>
      <w:proofErr w:type="spellEnd"/>
      <w:r w:rsidR="007B3B91" w:rsidRPr="009C61E1">
        <w:rPr>
          <w:rFonts w:ascii="Times New Roman" w:hAnsi="Times New Roman" w:cs="Times New Roman"/>
          <w:sz w:val="24"/>
          <w:szCs w:val="24"/>
        </w:rPr>
        <w:t>, como nuestras invitadas especiales, ya que ellas han estado trabajando de la mano también esta iniciativa y obviamente ésta es la que estamos trabajando de manera homologada a lo que ya se trabajó en el Congreso de la Unión y que bueno, aquí ellas son las expertas que h</w:t>
      </w:r>
      <w:r w:rsidRPr="009C61E1">
        <w:rPr>
          <w:rFonts w:ascii="Times New Roman" w:hAnsi="Times New Roman" w:cs="Times New Roman"/>
          <w:sz w:val="24"/>
          <w:szCs w:val="24"/>
        </w:rPr>
        <w:t>an estado trabajando de la mano</w:t>
      </w:r>
      <w:r w:rsidR="007B3B91" w:rsidRPr="009C61E1">
        <w:rPr>
          <w:rFonts w:ascii="Times New Roman" w:hAnsi="Times New Roman" w:cs="Times New Roman"/>
          <w:sz w:val="24"/>
          <w:szCs w:val="24"/>
        </w:rPr>
        <w:t xml:space="preserve"> tanto en el Senado de la República como en la Cámara de Diputados.</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En ese sentido,</w:t>
      </w:r>
      <w:r w:rsidR="00B940C6" w:rsidRPr="009C61E1">
        <w:rPr>
          <w:rFonts w:ascii="Times New Roman" w:hAnsi="Times New Roman" w:cs="Times New Roman"/>
          <w:sz w:val="24"/>
          <w:szCs w:val="24"/>
        </w:rPr>
        <w:t xml:space="preserve"> vamos a ceder el uso de la voz</w:t>
      </w:r>
      <w:r w:rsidRPr="009C61E1">
        <w:rPr>
          <w:rFonts w:ascii="Times New Roman" w:hAnsi="Times New Roman" w:cs="Times New Roman"/>
          <w:sz w:val="24"/>
          <w:szCs w:val="24"/>
        </w:rPr>
        <w:t xml:space="preserve"> a Nayelli Sánchez, </w:t>
      </w:r>
      <w:r w:rsidR="00B940C6" w:rsidRPr="009C61E1">
        <w:rPr>
          <w:rFonts w:ascii="Times New Roman" w:hAnsi="Times New Roman" w:cs="Times New Roman"/>
          <w:sz w:val="24"/>
          <w:szCs w:val="24"/>
        </w:rPr>
        <w:t>Coordinadora de Spotligh</w:t>
      </w:r>
      <w:r w:rsidR="00A2353D" w:rsidRPr="009C61E1">
        <w:rPr>
          <w:rFonts w:ascii="Times New Roman" w:hAnsi="Times New Roman" w:cs="Times New Roman"/>
          <w:sz w:val="24"/>
          <w:szCs w:val="24"/>
        </w:rPr>
        <w:t>t</w:t>
      </w:r>
      <w:r w:rsidR="00B940C6" w:rsidRPr="009C61E1">
        <w:rPr>
          <w:rFonts w:ascii="Times New Roman" w:hAnsi="Times New Roman" w:cs="Times New Roman"/>
          <w:sz w:val="24"/>
          <w:szCs w:val="24"/>
        </w:rPr>
        <w:t xml:space="preserve"> en ONU </w:t>
      </w:r>
      <w:r w:rsidRPr="009C61E1">
        <w:rPr>
          <w:rFonts w:ascii="Times New Roman" w:hAnsi="Times New Roman" w:cs="Times New Roman"/>
          <w:sz w:val="24"/>
          <w:szCs w:val="24"/>
        </w:rPr>
        <w:t>Mujeres. Adelante Nayelli por favor.</w:t>
      </w:r>
    </w:p>
    <w:p w:rsidR="007B3B91" w:rsidRPr="009C61E1" w:rsidRDefault="00B940C6"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C. NAYELI SÁNCHEZ</w:t>
      </w:r>
      <w:r w:rsidR="007B3B91" w:rsidRPr="009C61E1">
        <w:rPr>
          <w:rFonts w:ascii="Times New Roman" w:hAnsi="Times New Roman" w:cs="Times New Roman"/>
          <w:sz w:val="24"/>
          <w:szCs w:val="24"/>
        </w:rPr>
        <w:t>. Muchísimas gracias diputada, muchísimas gracias por este espacio y por el gusto de verlas a todas y todos en el Congreso del Estado de México.</w:t>
      </w:r>
    </w:p>
    <w:p w:rsidR="007B3B91" w:rsidRPr="009C61E1" w:rsidRDefault="00A80F1B"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S</w:t>
      </w:r>
      <w:r w:rsidR="007B3B91" w:rsidRPr="009C61E1">
        <w:rPr>
          <w:rFonts w:ascii="Times New Roman" w:hAnsi="Times New Roman" w:cs="Times New Roman"/>
          <w:sz w:val="24"/>
          <w:szCs w:val="24"/>
        </w:rPr>
        <w:t>im</w:t>
      </w:r>
      <w:r w:rsidRPr="009C61E1">
        <w:rPr>
          <w:rFonts w:ascii="Times New Roman" w:hAnsi="Times New Roman" w:cs="Times New Roman"/>
          <w:sz w:val="24"/>
          <w:szCs w:val="24"/>
        </w:rPr>
        <w:t>plemente agradecerles a ustedes</w:t>
      </w:r>
      <w:r w:rsidR="007B3B91" w:rsidRPr="009C61E1">
        <w:rPr>
          <w:rFonts w:ascii="Times New Roman" w:hAnsi="Times New Roman" w:cs="Times New Roman"/>
          <w:sz w:val="24"/>
          <w:szCs w:val="24"/>
        </w:rPr>
        <w:t xml:space="preserve"> por el esfuerzo tan importante que ha sido la implementación del memorándum de entendimiento, que firmamos de manera conjunta este año y que en marchas muy intensas hemos podido avanzar y trabajar para lograr un objetivo que no parecía posible hace algún tiempo, que es reformar múltiples disposiciones en el Estado de México y que en este sentido me parece además de un trabajo sin pre</w:t>
      </w:r>
      <w:r w:rsidRPr="009C61E1">
        <w:rPr>
          <w:rFonts w:ascii="Times New Roman" w:hAnsi="Times New Roman" w:cs="Times New Roman"/>
          <w:sz w:val="24"/>
          <w:szCs w:val="24"/>
        </w:rPr>
        <w:t>cedentes en materia legislativa;</w:t>
      </w:r>
      <w:r w:rsidR="007B3B91" w:rsidRPr="009C61E1">
        <w:rPr>
          <w:rFonts w:ascii="Times New Roman" w:hAnsi="Times New Roman" w:cs="Times New Roman"/>
          <w:sz w:val="24"/>
          <w:szCs w:val="24"/>
        </w:rPr>
        <w:t xml:space="preserve"> </w:t>
      </w:r>
      <w:r w:rsidRPr="009C61E1">
        <w:rPr>
          <w:rFonts w:ascii="Times New Roman" w:hAnsi="Times New Roman" w:cs="Times New Roman"/>
          <w:sz w:val="24"/>
          <w:szCs w:val="24"/>
        </w:rPr>
        <w:t xml:space="preserve">también </w:t>
      </w:r>
      <w:r w:rsidR="007B3B91" w:rsidRPr="009C61E1">
        <w:rPr>
          <w:rFonts w:ascii="Times New Roman" w:hAnsi="Times New Roman" w:cs="Times New Roman"/>
          <w:sz w:val="24"/>
          <w:szCs w:val="24"/>
        </w:rPr>
        <w:t>muy importante reconocer a los equipos de las diputadas y diputados, a sus asesores, a sus secretarías técnicas, a todas estas personas que han sumado muchísimas horas en reuniones, en esfuerzo, en trabajo y en disposición para lograr estos avances tan importantes que hemos tenido hasta ahora en el marco de esta iniciativa conjunta.</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Y simplemente recordar que esta iniciativa, es una iniciativa a nivel global que implemen</w:t>
      </w:r>
      <w:r w:rsidR="00A80F1B" w:rsidRPr="009C61E1">
        <w:rPr>
          <w:rFonts w:ascii="Times New Roman" w:hAnsi="Times New Roman" w:cs="Times New Roman"/>
          <w:sz w:val="24"/>
          <w:szCs w:val="24"/>
        </w:rPr>
        <w:t>tamos desde las Naciones Unidas</w:t>
      </w:r>
      <w:r w:rsidRPr="009C61E1">
        <w:rPr>
          <w:rFonts w:ascii="Times New Roman" w:hAnsi="Times New Roman" w:cs="Times New Roman"/>
          <w:sz w:val="24"/>
          <w:szCs w:val="24"/>
        </w:rPr>
        <w:t xml:space="preserve"> de manera conjunta con la Unión Europea, en el caso de Méx</w:t>
      </w:r>
      <w:r w:rsidR="00A80F1B" w:rsidRPr="009C61E1">
        <w:rPr>
          <w:rFonts w:ascii="Times New Roman" w:hAnsi="Times New Roman" w:cs="Times New Roman"/>
          <w:sz w:val="24"/>
          <w:szCs w:val="24"/>
        </w:rPr>
        <w:t>ico</w:t>
      </w:r>
      <w:r w:rsidRPr="009C61E1">
        <w:rPr>
          <w:rFonts w:ascii="Times New Roman" w:hAnsi="Times New Roman" w:cs="Times New Roman"/>
          <w:sz w:val="24"/>
          <w:szCs w:val="24"/>
        </w:rPr>
        <w:t xml:space="preserve"> 6 agencias del Sistema de Naciones Unidas y de manera muy concreta en el </w:t>
      </w:r>
      <w:r w:rsidR="00A80F1B" w:rsidRPr="009C61E1">
        <w:rPr>
          <w:rFonts w:ascii="Times New Roman" w:hAnsi="Times New Roman" w:cs="Times New Roman"/>
          <w:sz w:val="24"/>
          <w:szCs w:val="24"/>
        </w:rPr>
        <w:t>Poder</w:t>
      </w:r>
      <w:r w:rsidRPr="009C61E1">
        <w:rPr>
          <w:rFonts w:ascii="Times New Roman" w:hAnsi="Times New Roman" w:cs="Times New Roman"/>
          <w:sz w:val="24"/>
          <w:szCs w:val="24"/>
        </w:rPr>
        <w:t xml:space="preserve"> </w:t>
      </w:r>
      <w:r w:rsidR="00A80F1B" w:rsidRPr="009C61E1">
        <w:rPr>
          <w:rFonts w:ascii="Times New Roman" w:hAnsi="Times New Roman" w:cs="Times New Roman"/>
          <w:sz w:val="24"/>
          <w:szCs w:val="24"/>
        </w:rPr>
        <w:t xml:space="preserve">Legislativo </w:t>
      </w:r>
      <w:r w:rsidRPr="009C61E1">
        <w:rPr>
          <w:rFonts w:ascii="Times New Roman" w:hAnsi="Times New Roman" w:cs="Times New Roman"/>
          <w:sz w:val="24"/>
          <w:szCs w:val="24"/>
        </w:rPr>
        <w:t>trabajamos de manera conjunta entre NUT y ONU-Mujeres.</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Para nosotros ha sido un gusto este trabajo, sabemos q</w:t>
      </w:r>
      <w:r w:rsidR="00A80F1B" w:rsidRPr="009C61E1">
        <w:rPr>
          <w:rFonts w:ascii="Times New Roman" w:hAnsi="Times New Roman" w:cs="Times New Roman"/>
          <w:sz w:val="24"/>
          <w:szCs w:val="24"/>
        </w:rPr>
        <w:t>ue todavía quedan pasos por dar</w:t>
      </w:r>
      <w:r w:rsidRPr="009C61E1">
        <w:rPr>
          <w:rFonts w:ascii="Times New Roman" w:hAnsi="Times New Roman" w:cs="Times New Roman"/>
          <w:sz w:val="24"/>
          <w:szCs w:val="24"/>
        </w:rPr>
        <w:t xml:space="preserve"> muy importantes todos ellos, pero no quiero dejar de insistir en este mensaje tan importante del Secretario General de las Naciones Unidas, que es el momento de reforzar los esfuerzos, porque estamos viendo un retroceso en materia de derechos humanos de las mujeres y la</w:t>
      </w:r>
      <w:r w:rsidR="00A80F1B" w:rsidRPr="009C61E1">
        <w:rPr>
          <w:rFonts w:ascii="Times New Roman" w:hAnsi="Times New Roman" w:cs="Times New Roman"/>
          <w:sz w:val="24"/>
          <w:szCs w:val="24"/>
        </w:rPr>
        <w:t>s niñas</w:t>
      </w:r>
      <w:r w:rsidRPr="009C61E1">
        <w:rPr>
          <w:rFonts w:ascii="Times New Roman" w:hAnsi="Times New Roman" w:cs="Times New Roman"/>
          <w:sz w:val="24"/>
          <w:szCs w:val="24"/>
        </w:rPr>
        <w:t xml:space="preserve"> y se ve como muy poco viabl</w:t>
      </w:r>
      <w:r w:rsidR="00A80F1B" w:rsidRPr="009C61E1">
        <w:rPr>
          <w:rFonts w:ascii="Times New Roman" w:hAnsi="Times New Roman" w:cs="Times New Roman"/>
          <w:sz w:val="24"/>
          <w:szCs w:val="24"/>
        </w:rPr>
        <w:t>e el cumplimiento del objetivo cinco</w:t>
      </w:r>
      <w:r w:rsidRPr="009C61E1">
        <w:rPr>
          <w:rFonts w:ascii="Times New Roman" w:hAnsi="Times New Roman" w:cs="Times New Roman"/>
          <w:sz w:val="24"/>
          <w:szCs w:val="24"/>
        </w:rPr>
        <w:t xml:space="preserve"> de la Agenda 2030, que tiene qu</w:t>
      </w:r>
      <w:r w:rsidR="00A80F1B" w:rsidRPr="009C61E1">
        <w:rPr>
          <w:rFonts w:ascii="Times New Roman" w:hAnsi="Times New Roman" w:cs="Times New Roman"/>
          <w:sz w:val="24"/>
          <w:szCs w:val="24"/>
        </w:rPr>
        <w:t>e ver con igualdad de género y</w:t>
      </w:r>
      <w:r w:rsidRPr="009C61E1">
        <w:rPr>
          <w:rFonts w:ascii="Times New Roman" w:hAnsi="Times New Roman" w:cs="Times New Roman"/>
          <w:sz w:val="24"/>
          <w:szCs w:val="24"/>
        </w:rPr>
        <w:t xml:space="preserve"> me parece que ese trabajo que se está </w:t>
      </w:r>
      <w:r w:rsidR="00A80F1B" w:rsidRPr="009C61E1">
        <w:rPr>
          <w:rFonts w:ascii="Times New Roman" w:hAnsi="Times New Roman" w:cs="Times New Roman"/>
          <w:sz w:val="24"/>
          <w:szCs w:val="24"/>
        </w:rPr>
        <w:t>haciendo en el Estado de México</w:t>
      </w:r>
      <w:r w:rsidRPr="009C61E1">
        <w:rPr>
          <w:rFonts w:ascii="Times New Roman" w:hAnsi="Times New Roman" w:cs="Times New Roman"/>
          <w:sz w:val="24"/>
          <w:szCs w:val="24"/>
        </w:rPr>
        <w:t xml:space="preserve"> de manera conjunta, es justo una respuestas a ese llamamiento mundial que hace el Secretario General.</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r>
      <w:r w:rsidR="00A80F1B" w:rsidRPr="009C61E1">
        <w:rPr>
          <w:rFonts w:ascii="Times New Roman" w:hAnsi="Times New Roman" w:cs="Times New Roman"/>
          <w:sz w:val="24"/>
          <w:szCs w:val="24"/>
        </w:rPr>
        <w:t>Sería todo por mi parte, a</w:t>
      </w:r>
      <w:r w:rsidRPr="009C61E1">
        <w:rPr>
          <w:rFonts w:ascii="Times New Roman" w:hAnsi="Times New Roman" w:cs="Times New Roman"/>
          <w:sz w:val="24"/>
          <w:szCs w:val="24"/>
        </w:rPr>
        <w:t>gradecerles muchísimo este espacio nuevamente y todos los muchos que han abierto por iniciativa propia. Muchas gracias de mi lado.</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PRESIDENTA DIP. KARINA LABASTIDA SOTELO. </w:t>
      </w:r>
      <w:r w:rsidR="00A80F1B" w:rsidRPr="009C61E1">
        <w:rPr>
          <w:rFonts w:ascii="Times New Roman" w:hAnsi="Times New Roman" w:cs="Times New Roman"/>
          <w:sz w:val="24"/>
          <w:szCs w:val="24"/>
        </w:rPr>
        <w:t>Muchísimas gracias Querida Naye</w:t>
      </w:r>
      <w:r w:rsidRPr="009C61E1">
        <w:rPr>
          <w:rFonts w:ascii="Times New Roman" w:hAnsi="Times New Roman" w:cs="Times New Roman"/>
          <w:sz w:val="24"/>
          <w:szCs w:val="24"/>
        </w:rPr>
        <w:t>li.</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Vamos a ceder</w:t>
      </w:r>
      <w:r w:rsidR="00A80F1B" w:rsidRPr="009C61E1">
        <w:rPr>
          <w:rFonts w:ascii="Times New Roman" w:hAnsi="Times New Roman" w:cs="Times New Roman"/>
          <w:sz w:val="24"/>
          <w:szCs w:val="24"/>
        </w:rPr>
        <w:t xml:space="preserve"> el uso de la voz a Karla </w:t>
      </w:r>
      <w:proofErr w:type="spellStart"/>
      <w:r w:rsidR="00A80F1B" w:rsidRPr="009C61E1">
        <w:rPr>
          <w:rFonts w:ascii="Times New Roman" w:hAnsi="Times New Roman" w:cs="Times New Roman"/>
          <w:sz w:val="24"/>
          <w:szCs w:val="24"/>
        </w:rPr>
        <w:t>Michee</w:t>
      </w:r>
      <w:r w:rsidRPr="009C61E1">
        <w:rPr>
          <w:rFonts w:ascii="Times New Roman" w:hAnsi="Times New Roman" w:cs="Times New Roman"/>
          <w:sz w:val="24"/>
          <w:szCs w:val="24"/>
        </w:rPr>
        <w:t>l</w:t>
      </w:r>
      <w:proofErr w:type="spellEnd"/>
      <w:r w:rsidRPr="009C61E1">
        <w:rPr>
          <w:rFonts w:ascii="Times New Roman" w:hAnsi="Times New Roman" w:cs="Times New Roman"/>
          <w:sz w:val="24"/>
          <w:szCs w:val="24"/>
        </w:rPr>
        <w:t xml:space="preserve"> Salas Ramírez, para que ella nos platique un poco de este trabajo técnico que se llevó a cabo también en el Congreso de la Unión y que ahora estamos homologando también a nuestra legislación local. Adelante Karla por favor.</w:t>
      </w:r>
    </w:p>
    <w:p w:rsidR="007B3B91" w:rsidRPr="009C61E1" w:rsidRDefault="00A80F1B"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MTRA. KARLA MICHEEL SALAS RAMIREZ. </w:t>
      </w:r>
      <w:r w:rsidR="007B3B91" w:rsidRPr="009C61E1">
        <w:rPr>
          <w:rFonts w:ascii="Times New Roman" w:hAnsi="Times New Roman" w:cs="Times New Roman"/>
          <w:sz w:val="24"/>
          <w:szCs w:val="24"/>
        </w:rPr>
        <w:t>Sí, muchas gracias diputada. Un saludo a todas las personas que nos acompañan, muchas gracias por esta posibilidad de compartirles precisamente el trabajo que se realizó en el Congreso de la Unión, para aprobar esta reforma, que debo decir no fue un proc</w:t>
      </w:r>
      <w:r w:rsidRPr="009C61E1">
        <w:rPr>
          <w:rFonts w:ascii="Times New Roman" w:hAnsi="Times New Roman" w:cs="Times New Roman"/>
          <w:sz w:val="24"/>
          <w:szCs w:val="24"/>
        </w:rPr>
        <w:t>eso fácil o un proceso sencillo, si</w:t>
      </w:r>
      <w:r w:rsidR="007B3B91" w:rsidRPr="009C61E1">
        <w:rPr>
          <w:rFonts w:ascii="Times New Roman" w:hAnsi="Times New Roman" w:cs="Times New Roman"/>
          <w:sz w:val="24"/>
          <w:szCs w:val="24"/>
        </w:rPr>
        <w:t>n duda, el hecho de que en el Congreso de la Unión, tanto en Cámara de Diputad</w:t>
      </w:r>
      <w:r w:rsidRPr="009C61E1">
        <w:rPr>
          <w:rFonts w:ascii="Times New Roman" w:hAnsi="Times New Roman" w:cs="Times New Roman"/>
          <w:sz w:val="24"/>
          <w:szCs w:val="24"/>
        </w:rPr>
        <w:t>os, como en Cámara de Senadores</w:t>
      </w:r>
      <w:r w:rsidR="007B3B91" w:rsidRPr="009C61E1">
        <w:rPr>
          <w:rFonts w:ascii="Times New Roman" w:hAnsi="Times New Roman" w:cs="Times New Roman"/>
          <w:sz w:val="24"/>
          <w:szCs w:val="24"/>
        </w:rPr>
        <w:t xml:space="preserve"> se firmara también un </w:t>
      </w:r>
      <w:r w:rsidRPr="009C61E1">
        <w:rPr>
          <w:rFonts w:ascii="Times New Roman" w:hAnsi="Times New Roman" w:cs="Times New Roman"/>
          <w:sz w:val="24"/>
          <w:szCs w:val="24"/>
        </w:rPr>
        <w:t xml:space="preserve">convenio </w:t>
      </w:r>
      <w:r w:rsidR="007B3B91" w:rsidRPr="009C61E1">
        <w:rPr>
          <w:rFonts w:ascii="Times New Roman" w:hAnsi="Times New Roman" w:cs="Times New Roman"/>
          <w:sz w:val="24"/>
          <w:szCs w:val="24"/>
        </w:rPr>
        <w:t xml:space="preserve">de </w:t>
      </w:r>
      <w:r w:rsidRPr="009C61E1">
        <w:rPr>
          <w:rFonts w:ascii="Times New Roman" w:hAnsi="Times New Roman" w:cs="Times New Roman"/>
          <w:sz w:val="24"/>
          <w:szCs w:val="24"/>
        </w:rPr>
        <w:t>entendimiento</w:t>
      </w:r>
      <w:r w:rsidR="007B3B91" w:rsidRPr="009C61E1">
        <w:rPr>
          <w:rFonts w:ascii="Times New Roman" w:hAnsi="Times New Roman" w:cs="Times New Roman"/>
          <w:sz w:val="24"/>
          <w:szCs w:val="24"/>
        </w:rPr>
        <w:t>, la Organización de Naciones Unidas, específicamente con ONU-Mujeres, parte de este proceso de la iniciativa Spotligh</w:t>
      </w:r>
      <w:r w:rsidR="00004220" w:rsidRPr="009C61E1">
        <w:rPr>
          <w:rFonts w:ascii="Times New Roman" w:hAnsi="Times New Roman" w:cs="Times New Roman"/>
          <w:sz w:val="24"/>
          <w:szCs w:val="24"/>
        </w:rPr>
        <w:t>t</w:t>
      </w:r>
      <w:r w:rsidR="007B3B91" w:rsidRPr="009C61E1">
        <w:rPr>
          <w:rFonts w:ascii="Times New Roman" w:hAnsi="Times New Roman" w:cs="Times New Roman"/>
          <w:sz w:val="24"/>
          <w:szCs w:val="24"/>
        </w:rPr>
        <w:t>, fue sin duda un importante motor para la aprobación de esta iniciativa.</w:t>
      </w:r>
    </w:p>
    <w:p w:rsidR="007B3B91"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Ustedes saben que uno de los grandes temas, porque además el Estado de México tiene dos alertas de violencia de género, uno de los grandes temas en general para la sociedad civil, </w:t>
      </w:r>
      <w:r w:rsidRPr="009C61E1">
        <w:rPr>
          <w:rFonts w:ascii="Times New Roman" w:hAnsi="Times New Roman" w:cs="Times New Roman"/>
          <w:sz w:val="24"/>
          <w:szCs w:val="24"/>
        </w:rPr>
        <w:lastRenderedPageBreak/>
        <w:t>incluso para las propias, no solamente organizaciones de la sociedad civil, sino también para las propias insti</w:t>
      </w:r>
      <w:r w:rsidR="00A80F1B" w:rsidRPr="009C61E1">
        <w:rPr>
          <w:rFonts w:ascii="Times New Roman" w:hAnsi="Times New Roman" w:cs="Times New Roman"/>
          <w:sz w:val="24"/>
          <w:szCs w:val="24"/>
        </w:rPr>
        <w:t>tuciones gubernamentales</w:t>
      </w:r>
      <w:r w:rsidRPr="009C61E1">
        <w:rPr>
          <w:rFonts w:ascii="Times New Roman" w:hAnsi="Times New Roman" w:cs="Times New Roman"/>
          <w:sz w:val="24"/>
          <w:szCs w:val="24"/>
        </w:rPr>
        <w:t xml:space="preserve"> ha sido la alerta de violencia de género.</w:t>
      </w:r>
    </w:p>
    <w:p w:rsidR="00A80F1B" w:rsidRPr="009C61E1" w:rsidRDefault="007B3B91"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Uno de las grandes discusiones que se ha tenido, es la utilización</w:t>
      </w:r>
      <w:r w:rsidR="00CF4F93" w:rsidRPr="009C61E1">
        <w:rPr>
          <w:rFonts w:ascii="Times New Roman" w:hAnsi="Times New Roman" w:cs="Times New Roman"/>
          <w:sz w:val="24"/>
          <w:szCs w:val="24"/>
        </w:rPr>
        <w:t xml:space="preserve"> o el uso </w:t>
      </w:r>
      <w:r w:rsidR="00B9546D" w:rsidRPr="009C61E1">
        <w:rPr>
          <w:rFonts w:ascii="Times New Roman" w:hAnsi="Times New Roman" w:cs="Times New Roman"/>
          <w:sz w:val="24"/>
          <w:szCs w:val="24"/>
        </w:rPr>
        <w:t>político que de pro</w:t>
      </w:r>
      <w:r w:rsidR="00A80F1B" w:rsidRPr="009C61E1">
        <w:rPr>
          <w:rFonts w:ascii="Times New Roman" w:hAnsi="Times New Roman" w:cs="Times New Roman"/>
          <w:sz w:val="24"/>
          <w:szCs w:val="24"/>
        </w:rPr>
        <w:t>nto se le hace a este mecanismo</w:t>
      </w:r>
      <w:r w:rsidR="00B9546D" w:rsidRPr="009C61E1">
        <w:rPr>
          <w:rFonts w:ascii="Times New Roman" w:hAnsi="Times New Roman" w:cs="Times New Roman"/>
          <w:sz w:val="24"/>
          <w:szCs w:val="24"/>
        </w:rPr>
        <w:t xml:space="preserve"> esa siempre es una preocupación, pero también digamos se ha logrado a partir de todos estos años de experiencia, ver</w:t>
      </w:r>
      <w:r w:rsidR="00A80F1B" w:rsidRPr="009C61E1">
        <w:rPr>
          <w:rFonts w:ascii="Times New Roman" w:hAnsi="Times New Roman" w:cs="Times New Roman"/>
          <w:sz w:val="24"/>
          <w:szCs w:val="24"/>
        </w:rPr>
        <w:t xml:space="preserve"> las bondades de este mecanismo, p</w:t>
      </w:r>
      <w:r w:rsidR="00B9546D" w:rsidRPr="009C61E1">
        <w:rPr>
          <w:rFonts w:ascii="Times New Roman" w:hAnsi="Times New Roman" w:cs="Times New Roman"/>
          <w:sz w:val="24"/>
          <w:szCs w:val="24"/>
        </w:rPr>
        <w:t>ero también sabemos que sobre nuestro País pesan algunas recomendaciones internacionales que han advertido justamente que este mecanismo no está cumpliendo con su efecto útil, es decir, que no está funcionando para los efectos que fueron creados, son precisamente para detener, para frenar la violencia, para generar acciones inmediatas que permitan garantizarle la vi</w:t>
      </w:r>
      <w:r w:rsidR="00A80F1B" w:rsidRPr="009C61E1">
        <w:rPr>
          <w:rFonts w:ascii="Times New Roman" w:hAnsi="Times New Roman" w:cs="Times New Roman"/>
          <w:sz w:val="24"/>
          <w:szCs w:val="24"/>
        </w:rPr>
        <w:t>da y la seguridad a las mujeres; e</w:t>
      </w:r>
      <w:r w:rsidR="00B9546D" w:rsidRPr="009C61E1">
        <w:rPr>
          <w:rFonts w:ascii="Times New Roman" w:hAnsi="Times New Roman" w:cs="Times New Roman"/>
          <w:sz w:val="24"/>
          <w:szCs w:val="24"/>
        </w:rPr>
        <w:t>n ese sentido, en el marco digamos de la reforma a nivel federal, se tomaron en cuenta do</w:t>
      </w:r>
      <w:r w:rsidR="00A80F1B" w:rsidRPr="009C61E1">
        <w:rPr>
          <w:rFonts w:ascii="Times New Roman" w:hAnsi="Times New Roman" w:cs="Times New Roman"/>
          <w:sz w:val="24"/>
          <w:szCs w:val="24"/>
        </w:rPr>
        <w:t>s recomendaciones muy puntuales.</w:t>
      </w:r>
    </w:p>
    <w:p w:rsidR="00B9546D" w:rsidRPr="009C61E1" w:rsidRDefault="00A80F1B"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U</w:t>
      </w:r>
      <w:r w:rsidR="00B9546D" w:rsidRPr="009C61E1">
        <w:rPr>
          <w:rFonts w:ascii="Times New Roman" w:hAnsi="Times New Roman" w:cs="Times New Roman"/>
          <w:sz w:val="24"/>
          <w:szCs w:val="24"/>
        </w:rPr>
        <w:t xml:space="preserve">na, emitida por el Comité para la Eliminación de todas las Formas de Discriminación contra la Mujer que fueron del año 2018, en esa ocasión el Comité </w:t>
      </w:r>
      <w:r w:rsidR="00837D46" w:rsidRPr="009C61E1">
        <w:rPr>
          <w:rFonts w:ascii="Times New Roman" w:hAnsi="Times New Roman" w:cs="Times New Roman"/>
          <w:sz w:val="24"/>
          <w:szCs w:val="24"/>
        </w:rPr>
        <w:t>CEDAW</w:t>
      </w:r>
      <w:r w:rsidR="00B9546D" w:rsidRPr="009C61E1">
        <w:rPr>
          <w:rFonts w:ascii="Times New Roman" w:hAnsi="Times New Roman" w:cs="Times New Roman"/>
          <w:sz w:val="24"/>
          <w:szCs w:val="24"/>
        </w:rPr>
        <w:t xml:space="preserve"> le señaló al Estado Mexicano que tenía que evaluar la repercusión del mecanismo de la Alerta de Violencia de Género a fin de garantizar una utilización amplia y armónica en coordinación con los </w:t>
      </w:r>
      <w:r w:rsidR="00837D46" w:rsidRPr="009C61E1">
        <w:rPr>
          <w:rFonts w:ascii="Times New Roman" w:hAnsi="Times New Roman" w:cs="Times New Roman"/>
          <w:sz w:val="24"/>
          <w:szCs w:val="24"/>
        </w:rPr>
        <w:t>tres</w:t>
      </w:r>
      <w:r w:rsidR="00B9546D" w:rsidRPr="009C61E1">
        <w:rPr>
          <w:rFonts w:ascii="Times New Roman" w:hAnsi="Times New Roman" w:cs="Times New Roman"/>
          <w:sz w:val="24"/>
          <w:szCs w:val="24"/>
        </w:rPr>
        <w:t xml:space="preserve"> órdenes de </w:t>
      </w:r>
      <w:r w:rsidR="00837D46" w:rsidRPr="009C61E1">
        <w:rPr>
          <w:rFonts w:ascii="Times New Roman" w:hAnsi="Times New Roman" w:cs="Times New Roman"/>
          <w:sz w:val="24"/>
          <w:szCs w:val="24"/>
        </w:rPr>
        <w:t>Gobierno</w:t>
      </w:r>
      <w:r w:rsidR="00B9546D" w:rsidRPr="009C61E1">
        <w:rPr>
          <w:rFonts w:ascii="Times New Roman" w:hAnsi="Times New Roman" w:cs="Times New Roman"/>
          <w:sz w:val="24"/>
          <w:szCs w:val="24"/>
        </w:rPr>
        <w:t xml:space="preserve">, </w:t>
      </w:r>
      <w:r w:rsidR="00837D46" w:rsidRPr="009C61E1">
        <w:rPr>
          <w:rFonts w:ascii="Times New Roman" w:hAnsi="Times New Roman" w:cs="Times New Roman"/>
          <w:sz w:val="24"/>
          <w:szCs w:val="24"/>
        </w:rPr>
        <w:t>Federal</w:t>
      </w:r>
      <w:r w:rsidR="00B9546D" w:rsidRPr="009C61E1">
        <w:rPr>
          <w:rFonts w:ascii="Times New Roman" w:hAnsi="Times New Roman" w:cs="Times New Roman"/>
          <w:sz w:val="24"/>
          <w:szCs w:val="24"/>
        </w:rPr>
        <w:t xml:space="preserve">, </w:t>
      </w:r>
      <w:r w:rsidR="00837D46" w:rsidRPr="009C61E1">
        <w:rPr>
          <w:rFonts w:ascii="Times New Roman" w:hAnsi="Times New Roman" w:cs="Times New Roman"/>
          <w:sz w:val="24"/>
          <w:szCs w:val="24"/>
        </w:rPr>
        <w:t xml:space="preserve">Estatal </w:t>
      </w:r>
      <w:r w:rsidR="00B9546D" w:rsidRPr="009C61E1">
        <w:rPr>
          <w:rFonts w:ascii="Times New Roman" w:hAnsi="Times New Roman" w:cs="Times New Roman"/>
          <w:sz w:val="24"/>
          <w:szCs w:val="24"/>
        </w:rPr>
        <w:t xml:space="preserve">y </w:t>
      </w:r>
      <w:r w:rsidR="00837D46" w:rsidRPr="009C61E1">
        <w:rPr>
          <w:rFonts w:ascii="Times New Roman" w:hAnsi="Times New Roman" w:cs="Times New Roman"/>
          <w:sz w:val="24"/>
          <w:szCs w:val="24"/>
        </w:rPr>
        <w:t>Municipal</w:t>
      </w:r>
      <w:r w:rsidR="00B9546D" w:rsidRPr="009C61E1">
        <w:rPr>
          <w:rFonts w:ascii="Times New Roman" w:hAnsi="Times New Roman" w:cs="Times New Roman"/>
          <w:sz w:val="24"/>
          <w:szCs w:val="24"/>
        </w:rPr>
        <w:t xml:space="preserve"> reconocer y hacer valer la presencia de las or</w:t>
      </w:r>
      <w:r w:rsidR="00837D46" w:rsidRPr="009C61E1">
        <w:rPr>
          <w:rFonts w:ascii="Times New Roman" w:hAnsi="Times New Roman" w:cs="Times New Roman"/>
          <w:sz w:val="24"/>
          <w:szCs w:val="24"/>
        </w:rPr>
        <w:t>ganizaciones no gubernamentales</w:t>
      </w:r>
      <w:r w:rsidR="00B9546D" w:rsidRPr="009C61E1">
        <w:rPr>
          <w:rFonts w:ascii="Times New Roman" w:hAnsi="Times New Roman" w:cs="Times New Roman"/>
          <w:sz w:val="24"/>
          <w:szCs w:val="24"/>
        </w:rPr>
        <w:t xml:space="preserve"> expertas y expertos desde la academia, especialistas en perspectiv</w:t>
      </w:r>
      <w:r w:rsidR="00837D46" w:rsidRPr="009C61E1">
        <w:rPr>
          <w:rFonts w:ascii="Times New Roman" w:hAnsi="Times New Roman" w:cs="Times New Roman"/>
          <w:sz w:val="24"/>
          <w:szCs w:val="24"/>
        </w:rPr>
        <w:t>a de género y derechos humanos, e</w:t>
      </w:r>
      <w:r w:rsidR="00B9546D" w:rsidRPr="009C61E1">
        <w:rPr>
          <w:rFonts w:ascii="Times New Roman" w:hAnsi="Times New Roman" w:cs="Times New Roman"/>
          <w:sz w:val="24"/>
          <w:szCs w:val="24"/>
        </w:rPr>
        <w:t>s decir, ya había una recomend</w:t>
      </w:r>
      <w:r w:rsidR="00837D46" w:rsidRPr="009C61E1">
        <w:rPr>
          <w:rFonts w:ascii="Times New Roman" w:hAnsi="Times New Roman" w:cs="Times New Roman"/>
          <w:sz w:val="24"/>
          <w:szCs w:val="24"/>
        </w:rPr>
        <w:t>ación por parte del Comité CEDAW</w:t>
      </w:r>
      <w:r w:rsidR="00B9546D" w:rsidRPr="009C61E1">
        <w:rPr>
          <w:rFonts w:ascii="Times New Roman" w:hAnsi="Times New Roman" w:cs="Times New Roman"/>
          <w:sz w:val="24"/>
          <w:szCs w:val="24"/>
        </w:rPr>
        <w:t xml:space="preserve"> de reformar es</w:t>
      </w:r>
      <w:r w:rsidR="00837D46" w:rsidRPr="009C61E1">
        <w:rPr>
          <w:rFonts w:ascii="Times New Roman" w:hAnsi="Times New Roman" w:cs="Times New Roman"/>
          <w:sz w:val="24"/>
          <w:szCs w:val="24"/>
        </w:rPr>
        <w:t>te mecanismo,</w:t>
      </w:r>
      <w:r w:rsidR="00B9546D" w:rsidRPr="009C61E1">
        <w:rPr>
          <w:rFonts w:ascii="Times New Roman" w:hAnsi="Times New Roman" w:cs="Times New Roman"/>
          <w:sz w:val="24"/>
          <w:szCs w:val="24"/>
        </w:rPr>
        <w:t xml:space="preserve"> </w:t>
      </w:r>
      <w:r w:rsidR="00837D46" w:rsidRPr="009C61E1">
        <w:rPr>
          <w:rFonts w:ascii="Times New Roman" w:hAnsi="Times New Roman" w:cs="Times New Roman"/>
          <w:sz w:val="24"/>
          <w:szCs w:val="24"/>
        </w:rPr>
        <w:t xml:space="preserve">también </w:t>
      </w:r>
      <w:r w:rsidR="00B9546D" w:rsidRPr="009C61E1">
        <w:rPr>
          <w:rFonts w:ascii="Times New Roman" w:hAnsi="Times New Roman" w:cs="Times New Roman"/>
          <w:sz w:val="24"/>
          <w:szCs w:val="24"/>
        </w:rPr>
        <w:t xml:space="preserve">teníamos una recomendación, a partir de un informe general que hace la Comisión Nacional de los Derechos Humanos, insisto, de un diagnóstico que hace sobre las alertas que se han emitido en todo el País y en el 2019 señalaba que tenían que reformarse para contar con criterios y plazos la participación de los municipios tenía que estar considerada en la alerta y también tenía que notificarse a los </w:t>
      </w:r>
      <w:r w:rsidR="00837D46" w:rsidRPr="009C61E1">
        <w:rPr>
          <w:rFonts w:ascii="Times New Roman" w:hAnsi="Times New Roman" w:cs="Times New Roman"/>
          <w:sz w:val="24"/>
          <w:szCs w:val="24"/>
        </w:rPr>
        <w:t>tres</w:t>
      </w:r>
      <w:r w:rsidR="00B9546D" w:rsidRPr="009C61E1">
        <w:rPr>
          <w:rFonts w:ascii="Times New Roman" w:hAnsi="Times New Roman" w:cs="Times New Roman"/>
          <w:sz w:val="24"/>
          <w:szCs w:val="24"/>
        </w:rPr>
        <w:t xml:space="preserve"> poderes de la Unión.</w:t>
      </w:r>
    </w:p>
    <w:p w:rsidR="00837D46" w:rsidRPr="009C61E1" w:rsidRDefault="00B9546D"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La CNDH va advirtiendo varios de los problemas que se tenían en el mecanismo, que hacían absolutamente enviar su aplicación, recordemos que uno de los principales problemas es que sabíamos cuáles eran los requisitos para emitir la alerta, pero en la anterio</w:t>
      </w:r>
      <w:r w:rsidR="00837D46" w:rsidRPr="009C61E1">
        <w:rPr>
          <w:rFonts w:ascii="Times New Roman" w:hAnsi="Times New Roman" w:cs="Times New Roman"/>
          <w:sz w:val="24"/>
          <w:szCs w:val="24"/>
        </w:rPr>
        <w:t>r reforma o en la anterior ley y el</w:t>
      </w:r>
      <w:r w:rsidRPr="009C61E1">
        <w:rPr>
          <w:rFonts w:ascii="Times New Roman" w:hAnsi="Times New Roman" w:cs="Times New Roman"/>
          <w:sz w:val="24"/>
          <w:szCs w:val="24"/>
        </w:rPr>
        <w:t xml:space="preserve"> reglamento nunca se especificaban</w:t>
      </w:r>
      <w:r w:rsidR="00837D46" w:rsidRPr="009C61E1">
        <w:rPr>
          <w:rFonts w:ascii="Times New Roman" w:hAnsi="Times New Roman" w:cs="Times New Roman"/>
          <w:sz w:val="24"/>
          <w:szCs w:val="24"/>
        </w:rPr>
        <w:t>, por ejemplo, los plazos, e</w:t>
      </w:r>
      <w:r w:rsidRPr="009C61E1">
        <w:rPr>
          <w:rFonts w:ascii="Times New Roman" w:hAnsi="Times New Roman" w:cs="Times New Roman"/>
          <w:sz w:val="24"/>
          <w:szCs w:val="24"/>
        </w:rPr>
        <w:t>ntonces, emitir una alerta que tardaba un año en realid</w:t>
      </w:r>
      <w:r w:rsidR="00837D46" w:rsidRPr="009C61E1">
        <w:rPr>
          <w:rFonts w:ascii="Times New Roman" w:hAnsi="Times New Roman" w:cs="Times New Roman"/>
          <w:sz w:val="24"/>
          <w:szCs w:val="24"/>
        </w:rPr>
        <w:t>ad lo estaba haciendo ineficaz, pe</w:t>
      </w:r>
      <w:r w:rsidRPr="009C61E1">
        <w:rPr>
          <w:rFonts w:ascii="Times New Roman" w:hAnsi="Times New Roman" w:cs="Times New Roman"/>
          <w:sz w:val="24"/>
          <w:szCs w:val="24"/>
        </w:rPr>
        <w:t>ro además en ningún momento de la reforma se consideraba</w:t>
      </w:r>
      <w:r w:rsidR="00837D46" w:rsidRPr="009C61E1">
        <w:rPr>
          <w:rFonts w:ascii="Times New Roman" w:hAnsi="Times New Roman" w:cs="Times New Roman"/>
          <w:sz w:val="24"/>
          <w:szCs w:val="24"/>
        </w:rPr>
        <w:t>,</w:t>
      </w:r>
      <w:r w:rsidRPr="009C61E1">
        <w:rPr>
          <w:rFonts w:ascii="Times New Roman" w:hAnsi="Times New Roman" w:cs="Times New Roman"/>
          <w:sz w:val="24"/>
          <w:szCs w:val="24"/>
        </w:rPr>
        <w:t xml:space="preserve"> por ejemplo</w:t>
      </w:r>
      <w:r w:rsidR="00837D46" w:rsidRPr="009C61E1">
        <w:rPr>
          <w:rFonts w:ascii="Times New Roman" w:hAnsi="Times New Roman" w:cs="Times New Roman"/>
          <w:sz w:val="24"/>
          <w:szCs w:val="24"/>
        </w:rPr>
        <w:t>,</w:t>
      </w:r>
      <w:r w:rsidRPr="009C61E1">
        <w:rPr>
          <w:rFonts w:ascii="Times New Roman" w:hAnsi="Times New Roman" w:cs="Times New Roman"/>
          <w:sz w:val="24"/>
          <w:szCs w:val="24"/>
        </w:rPr>
        <w:t xml:space="preserve"> el levantamiento de la alerta y eso evidentemente generaba tambié</w:t>
      </w:r>
      <w:r w:rsidR="00837D46" w:rsidRPr="009C61E1">
        <w:rPr>
          <w:rFonts w:ascii="Times New Roman" w:hAnsi="Times New Roman" w:cs="Times New Roman"/>
          <w:sz w:val="24"/>
          <w:szCs w:val="24"/>
        </w:rPr>
        <w:t>n muchos problemas p</w:t>
      </w:r>
      <w:r w:rsidRPr="009C61E1">
        <w:rPr>
          <w:rFonts w:ascii="Times New Roman" w:hAnsi="Times New Roman" w:cs="Times New Roman"/>
          <w:sz w:val="24"/>
          <w:szCs w:val="24"/>
        </w:rPr>
        <w:t>orque no teníamos indicadores claros, no sabíamos en qué mome</w:t>
      </w:r>
      <w:r w:rsidR="00837D46" w:rsidRPr="009C61E1">
        <w:rPr>
          <w:rFonts w:ascii="Times New Roman" w:hAnsi="Times New Roman" w:cs="Times New Roman"/>
          <w:sz w:val="24"/>
          <w:szCs w:val="24"/>
        </w:rPr>
        <w:t>nto íbamos a levantar la alerta, e</w:t>
      </w:r>
      <w:r w:rsidRPr="009C61E1">
        <w:rPr>
          <w:rFonts w:ascii="Times New Roman" w:hAnsi="Times New Roman" w:cs="Times New Roman"/>
          <w:sz w:val="24"/>
          <w:szCs w:val="24"/>
        </w:rPr>
        <w:t>ntonces, las organizaciones decían, no bueno no hay un cumplimiento suficiente, pero por otro lado estaban las autoridades diciendo</w:t>
      </w:r>
      <w:r w:rsidR="00837D46" w:rsidRPr="009C61E1">
        <w:rPr>
          <w:rFonts w:ascii="Times New Roman" w:hAnsi="Times New Roman" w:cs="Times New Roman"/>
          <w:sz w:val="24"/>
          <w:szCs w:val="24"/>
        </w:rPr>
        <w:t>,</w:t>
      </w:r>
      <w:r w:rsidRPr="009C61E1">
        <w:rPr>
          <w:rFonts w:ascii="Times New Roman" w:hAnsi="Times New Roman" w:cs="Times New Roman"/>
          <w:sz w:val="24"/>
          <w:szCs w:val="24"/>
        </w:rPr>
        <w:t xml:space="preserve"> sí estamos cumpliendo, pero no habían elemen</w:t>
      </w:r>
      <w:r w:rsidR="00837D46" w:rsidRPr="009C61E1">
        <w:rPr>
          <w:rFonts w:ascii="Times New Roman" w:hAnsi="Times New Roman" w:cs="Times New Roman"/>
          <w:sz w:val="24"/>
          <w:szCs w:val="24"/>
        </w:rPr>
        <w:t>tos que nos permitieran evaluar, p</w:t>
      </w:r>
      <w:r w:rsidRPr="009C61E1">
        <w:rPr>
          <w:rFonts w:ascii="Times New Roman" w:hAnsi="Times New Roman" w:cs="Times New Roman"/>
          <w:sz w:val="24"/>
          <w:szCs w:val="24"/>
        </w:rPr>
        <w:t xml:space="preserve">or eso decía al </w:t>
      </w:r>
      <w:r w:rsidR="00837D46" w:rsidRPr="009C61E1">
        <w:rPr>
          <w:rFonts w:ascii="Times New Roman" w:hAnsi="Times New Roman" w:cs="Times New Roman"/>
          <w:sz w:val="24"/>
          <w:szCs w:val="24"/>
        </w:rPr>
        <w:t>inicio</w:t>
      </w:r>
      <w:r w:rsidRPr="009C61E1">
        <w:rPr>
          <w:rFonts w:ascii="Times New Roman" w:hAnsi="Times New Roman" w:cs="Times New Roman"/>
          <w:sz w:val="24"/>
          <w:szCs w:val="24"/>
        </w:rPr>
        <w:t xml:space="preserve">, se cuestionaba mucho el uso político de la </w:t>
      </w:r>
      <w:r w:rsidR="00837D46"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de </w:t>
      </w:r>
      <w:r w:rsidR="00837D46"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de </w:t>
      </w:r>
      <w:r w:rsidR="00837D46" w:rsidRPr="009C61E1">
        <w:rPr>
          <w:rFonts w:ascii="Times New Roman" w:hAnsi="Times New Roman" w:cs="Times New Roman"/>
          <w:sz w:val="24"/>
          <w:szCs w:val="24"/>
        </w:rPr>
        <w:t xml:space="preserve">Género </w:t>
      </w:r>
      <w:r w:rsidRPr="009C61E1">
        <w:rPr>
          <w:rFonts w:ascii="Times New Roman" w:hAnsi="Times New Roman" w:cs="Times New Roman"/>
          <w:sz w:val="24"/>
          <w:szCs w:val="24"/>
        </w:rPr>
        <w:t>y una aspiración que teníamos es que la alerta sirviera precisamente para frenar la violencia en contra de las mujeres, particularmente los feminicidio, las desapariciones, pero que permitiera tener certeza y claridad, tanto para la sociedad civil y transparencia evidentemente también en el manejo de los recursos, pero también para las propias autoridades que están encarga</w:t>
      </w:r>
      <w:r w:rsidR="00837D46" w:rsidRPr="009C61E1">
        <w:rPr>
          <w:rFonts w:ascii="Times New Roman" w:hAnsi="Times New Roman" w:cs="Times New Roman"/>
          <w:sz w:val="24"/>
          <w:szCs w:val="24"/>
        </w:rPr>
        <w:t>das de cumplir con el mecanismo.</w:t>
      </w:r>
    </w:p>
    <w:p w:rsidR="00837D46" w:rsidRPr="009C61E1" w:rsidRDefault="00837D46"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 xml:space="preserve">También </w:t>
      </w:r>
      <w:r w:rsidR="00B9546D" w:rsidRPr="009C61E1">
        <w:rPr>
          <w:rFonts w:ascii="Times New Roman" w:hAnsi="Times New Roman" w:cs="Times New Roman"/>
          <w:sz w:val="24"/>
          <w:szCs w:val="24"/>
        </w:rPr>
        <w:t>es importante decir que para esto fue necesario realizar un diagnóstico profundo.</w:t>
      </w:r>
      <w:r w:rsidRPr="009C61E1">
        <w:rPr>
          <w:rFonts w:ascii="Times New Roman" w:hAnsi="Times New Roman" w:cs="Times New Roman"/>
          <w:sz w:val="24"/>
          <w:szCs w:val="24"/>
        </w:rPr>
        <w:t xml:space="preserve"> </w:t>
      </w:r>
      <w:r w:rsidR="00B9546D" w:rsidRPr="009C61E1">
        <w:rPr>
          <w:rFonts w:ascii="Times New Roman" w:hAnsi="Times New Roman" w:cs="Times New Roman"/>
          <w:sz w:val="24"/>
          <w:szCs w:val="24"/>
        </w:rPr>
        <w:t>A nivel federal se hicieron consultas con todas las organizaciones de la sociedad civil que tenían algún procedimiento de alerta, es decir,</w:t>
      </w:r>
      <w:r w:rsidRPr="009C61E1">
        <w:rPr>
          <w:rFonts w:ascii="Times New Roman" w:hAnsi="Times New Roman" w:cs="Times New Roman"/>
          <w:sz w:val="24"/>
          <w:szCs w:val="24"/>
        </w:rPr>
        <w:t xml:space="preserve"> que hayan </w:t>
      </w:r>
      <w:r w:rsidR="00B9546D" w:rsidRPr="009C61E1">
        <w:rPr>
          <w:rFonts w:ascii="Times New Roman" w:hAnsi="Times New Roman" w:cs="Times New Roman"/>
          <w:sz w:val="24"/>
          <w:szCs w:val="24"/>
        </w:rPr>
        <w:t>presentado alguna solicitud o que participaban en l</w:t>
      </w:r>
      <w:r w:rsidRPr="009C61E1">
        <w:rPr>
          <w:rFonts w:ascii="Times New Roman" w:hAnsi="Times New Roman" w:cs="Times New Roman"/>
          <w:sz w:val="24"/>
          <w:szCs w:val="24"/>
        </w:rPr>
        <w:t>os diferentes comités, consejos</w:t>
      </w:r>
      <w:r w:rsidR="00B9546D" w:rsidRPr="009C61E1">
        <w:rPr>
          <w:rFonts w:ascii="Times New Roman" w:hAnsi="Times New Roman" w:cs="Times New Roman"/>
          <w:sz w:val="24"/>
          <w:szCs w:val="24"/>
        </w:rPr>
        <w:t xml:space="preserve"> se hizo una reunión también con diversas autoridades, tanto estatal</w:t>
      </w:r>
      <w:r w:rsidRPr="009C61E1">
        <w:rPr>
          <w:rFonts w:ascii="Times New Roman" w:hAnsi="Times New Roman" w:cs="Times New Roman"/>
          <w:sz w:val="24"/>
          <w:szCs w:val="24"/>
        </w:rPr>
        <w:t>es</w:t>
      </w:r>
      <w:r w:rsidR="00B9546D" w:rsidRPr="009C61E1">
        <w:rPr>
          <w:rFonts w:ascii="Times New Roman" w:hAnsi="Times New Roman" w:cs="Times New Roman"/>
          <w:sz w:val="24"/>
          <w:szCs w:val="24"/>
        </w:rPr>
        <w:t xml:space="preserve"> como federales, con la finalidad de conjuntar elementos que nos permitían identificar las áreas de oportunidad.</w:t>
      </w:r>
      <w:r w:rsidRPr="009C61E1">
        <w:rPr>
          <w:rFonts w:ascii="Times New Roman" w:hAnsi="Times New Roman" w:cs="Times New Roman"/>
          <w:sz w:val="24"/>
          <w:szCs w:val="24"/>
        </w:rPr>
        <w:t xml:space="preserve"> </w:t>
      </w:r>
      <w:r w:rsidR="00B9546D" w:rsidRPr="009C61E1">
        <w:rPr>
          <w:rFonts w:ascii="Times New Roman" w:hAnsi="Times New Roman" w:cs="Times New Roman"/>
          <w:sz w:val="24"/>
          <w:szCs w:val="24"/>
        </w:rPr>
        <w:t>Por eso les digo que esta reforma a nivel federal no fue sencilla, no fue fácil, porque hubo que generar consensos con diferentes actores que parecían que estaban enfrentados por el mecanismo y que no iban</w:t>
      </w:r>
      <w:r w:rsidRPr="009C61E1">
        <w:rPr>
          <w:rFonts w:ascii="Times New Roman" w:hAnsi="Times New Roman" w:cs="Times New Roman"/>
          <w:sz w:val="24"/>
          <w:szCs w:val="24"/>
        </w:rPr>
        <w:t xml:space="preserve"> a tener puntos de coincidencia, l</w:t>
      </w:r>
      <w:r w:rsidR="00B9546D" w:rsidRPr="009C61E1">
        <w:rPr>
          <w:rFonts w:ascii="Times New Roman" w:hAnsi="Times New Roman" w:cs="Times New Roman"/>
          <w:sz w:val="24"/>
          <w:szCs w:val="24"/>
        </w:rPr>
        <w:t xml:space="preserve">o cierto es que logramos generar esos puntos de coincidencia, que nos permitieron transitar justamente en la </w:t>
      </w:r>
      <w:r w:rsidR="00B9546D" w:rsidRPr="009C61E1">
        <w:rPr>
          <w:rFonts w:ascii="Times New Roman" w:hAnsi="Times New Roman" w:cs="Times New Roman"/>
          <w:sz w:val="24"/>
          <w:szCs w:val="24"/>
        </w:rPr>
        <w:lastRenderedPageBreak/>
        <w:t>reforma, si ustedes se han dado cuenta esta reforma ha sido aplaudida, no solamente por los mecanismos de Naciones Unidas</w:t>
      </w:r>
      <w:r w:rsidRPr="009C61E1">
        <w:rPr>
          <w:rFonts w:ascii="Times New Roman" w:hAnsi="Times New Roman" w:cs="Times New Roman"/>
          <w:sz w:val="24"/>
          <w:szCs w:val="24"/>
        </w:rPr>
        <w:t>,</w:t>
      </w:r>
      <w:r w:rsidR="00B9546D" w:rsidRPr="009C61E1">
        <w:rPr>
          <w:rFonts w:ascii="Times New Roman" w:hAnsi="Times New Roman" w:cs="Times New Roman"/>
          <w:sz w:val="24"/>
          <w:szCs w:val="24"/>
        </w:rPr>
        <w:t xml:space="preserve"> sino también ha sido aceptada y reconocida por las propias organizaciones de la sociedad civil y también por las propias instituciones de</w:t>
      </w:r>
      <w:r w:rsidRPr="009C61E1">
        <w:rPr>
          <w:rFonts w:ascii="Times New Roman" w:hAnsi="Times New Roman" w:cs="Times New Roman"/>
          <w:sz w:val="24"/>
          <w:szCs w:val="24"/>
        </w:rPr>
        <w:t>l</w:t>
      </w:r>
      <w:r w:rsidR="00B9546D" w:rsidRPr="009C61E1">
        <w:rPr>
          <w:rFonts w:ascii="Times New Roman" w:hAnsi="Times New Roman" w:cs="Times New Roman"/>
          <w:sz w:val="24"/>
          <w:szCs w:val="24"/>
        </w:rPr>
        <w:t xml:space="preserve"> </w:t>
      </w:r>
      <w:r w:rsidRPr="009C61E1">
        <w:rPr>
          <w:rFonts w:ascii="Times New Roman" w:hAnsi="Times New Roman" w:cs="Times New Roman"/>
          <w:sz w:val="24"/>
          <w:szCs w:val="24"/>
        </w:rPr>
        <w:t xml:space="preserve">Gobierno Federal </w:t>
      </w:r>
      <w:r w:rsidR="00B9546D" w:rsidRPr="009C61E1">
        <w:rPr>
          <w:rFonts w:ascii="Times New Roman" w:hAnsi="Times New Roman" w:cs="Times New Roman"/>
          <w:sz w:val="24"/>
          <w:szCs w:val="24"/>
        </w:rPr>
        <w:t xml:space="preserve">y </w:t>
      </w:r>
      <w:r w:rsidRPr="009C61E1">
        <w:rPr>
          <w:rFonts w:ascii="Times New Roman" w:hAnsi="Times New Roman" w:cs="Times New Roman"/>
          <w:sz w:val="24"/>
          <w:szCs w:val="24"/>
        </w:rPr>
        <w:t>Local, fue una reforma exitosa diría yo.</w:t>
      </w:r>
    </w:p>
    <w:p w:rsidR="00551E47" w:rsidRPr="009C61E1" w:rsidRDefault="00837D46"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Q</w:t>
      </w:r>
      <w:r w:rsidR="00B9546D" w:rsidRPr="009C61E1">
        <w:rPr>
          <w:rFonts w:ascii="Times New Roman" w:hAnsi="Times New Roman" w:cs="Times New Roman"/>
          <w:sz w:val="24"/>
          <w:szCs w:val="24"/>
        </w:rPr>
        <w:t>ué es lo que se identificó, digamos como áreas de oportunidades, bueno que la alerta ha tenido un impacto favorable en la visibilizarían de la violencia contra las mujeres</w:t>
      </w:r>
      <w:r w:rsidRPr="009C61E1">
        <w:rPr>
          <w:rFonts w:ascii="Times New Roman" w:hAnsi="Times New Roman" w:cs="Times New Roman"/>
          <w:sz w:val="24"/>
          <w:szCs w:val="24"/>
        </w:rPr>
        <w:t>,</w:t>
      </w:r>
      <w:r w:rsidR="008F6071" w:rsidRPr="009C61E1">
        <w:rPr>
          <w:rFonts w:ascii="Times New Roman" w:hAnsi="Times New Roman" w:cs="Times New Roman"/>
          <w:sz w:val="24"/>
          <w:szCs w:val="24"/>
        </w:rPr>
        <w:t xml:space="preserve"> porque contribuye</w:t>
      </w:r>
      <w:r w:rsidR="00551E47" w:rsidRPr="009C61E1">
        <w:rPr>
          <w:rFonts w:ascii="Times New Roman" w:hAnsi="Times New Roman" w:cs="Times New Roman"/>
          <w:sz w:val="24"/>
          <w:szCs w:val="24"/>
        </w:rPr>
        <w:t xml:space="preserve"> justamente a que se incorpore en las agendas gubernamentales de las Entidades Federativas, todos aquellos, </w:t>
      </w:r>
      <w:r w:rsidRPr="009C61E1">
        <w:rPr>
          <w:rFonts w:ascii="Times New Roman" w:hAnsi="Times New Roman" w:cs="Times New Roman"/>
          <w:sz w:val="24"/>
          <w:szCs w:val="24"/>
        </w:rPr>
        <w:t>todos esos</w:t>
      </w:r>
      <w:r w:rsidR="00551E47" w:rsidRPr="009C61E1">
        <w:rPr>
          <w:rFonts w:ascii="Times New Roman" w:hAnsi="Times New Roman" w:cs="Times New Roman"/>
          <w:sz w:val="24"/>
          <w:szCs w:val="24"/>
        </w:rPr>
        <w:t xml:space="preserve"> pendientes que ya están establecidos en las leyes, en los programas o en los planes de gobierno, pero que, de alguna manera existe una resistencia todavía por parte de algunas autoridades de implementar, qué es lo que hace la Alerta, la Alerta pone el foco y establece la urgencia, la necesidad de implementar esas acciones, también ha impulsado a nivel Federal políticas públicas para enfrentar la violencia en muchas Entidades Federativas y lo sabemos, no había mecanismos de atención, no había campañas de difusión donde se informará a las victimas sobre los mecanismos, sobre las posibilidades de denuncia, incluso no habían, por ejemplo, a pesar de que las leyes lo establecieran no estaban estas áreas de atención a las víctimas y de violencia de género.</w:t>
      </w:r>
    </w:p>
    <w:p w:rsidR="00551E47" w:rsidRPr="009C61E1" w:rsidRDefault="00551E47" w:rsidP="009C61E1">
      <w:pPr>
        <w:pStyle w:val="Sinespaciado"/>
        <w:jc w:val="both"/>
        <w:rPr>
          <w:rFonts w:ascii="Times New Roman" w:hAnsi="Times New Roman" w:cs="Times New Roman"/>
          <w:sz w:val="24"/>
          <w:szCs w:val="24"/>
          <w:shd w:val="clear" w:color="auto" w:fill="FFFFFF"/>
        </w:rPr>
      </w:pPr>
      <w:r w:rsidRPr="009C61E1">
        <w:rPr>
          <w:rFonts w:ascii="Times New Roman" w:hAnsi="Times New Roman" w:cs="Times New Roman"/>
          <w:sz w:val="24"/>
          <w:szCs w:val="24"/>
        </w:rPr>
        <w:tab/>
        <w:t xml:space="preserve">Entonces, lo que ha permitido justamente la </w:t>
      </w:r>
      <w:r w:rsidR="00D6406B"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es articular incluso también acciones que había aisladas precisamente para fortalecer y concretar las acciones existentes, ha permitido también asignar presupuesto donde no había presupuesto asignado, o sea, ha logrado justamente que la violencia </w:t>
      </w:r>
      <w:r w:rsidRPr="009C61E1">
        <w:rPr>
          <w:rFonts w:ascii="Times New Roman" w:hAnsi="Times New Roman" w:cs="Times New Roman"/>
          <w:sz w:val="24"/>
          <w:szCs w:val="24"/>
          <w:shd w:val="clear" w:color="auto" w:fill="FFFFFF"/>
        </w:rPr>
        <w:t>contra las mujeres se asuma como parte de la agenda pública y ha mejorado sin duda también la coordinación interinstitucional, no estoy diciendo que esté excelente, maravillosa, pero sí ha obligado a que hablemos seriamente de la violencia contra las mujeres y que se pongan acciones en marcha, pero también hemos encontrado muchos problemas, encontrábamos muchos problemas</w:t>
      </w:r>
      <w:r w:rsidR="00D6406B" w:rsidRPr="009C61E1">
        <w:rPr>
          <w:rFonts w:ascii="Times New Roman" w:hAnsi="Times New Roman" w:cs="Times New Roman"/>
          <w:sz w:val="24"/>
          <w:szCs w:val="24"/>
          <w:shd w:val="clear" w:color="auto" w:fill="FFFFFF"/>
        </w:rPr>
        <w:t>,</w:t>
      </w:r>
      <w:r w:rsidRPr="009C61E1">
        <w:rPr>
          <w:rFonts w:ascii="Times New Roman" w:hAnsi="Times New Roman" w:cs="Times New Roman"/>
          <w:sz w:val="24"/>
          <w:szCs w:val="24"/>
          <w:shd w:val="clear" w:color="auto" w:fill="FFFFFF"/>
        </w:rPr>
        <w:t xml:space="preserve"> entre los </w:t>
      </w:r>
      <w:r w:rsidR="00D6406B" w:rsidRPr="009C61E1">
        <w:rPr>
          <w:rFonts w:ascii="Times New Roman" w:hAnsi="Times New Roman" w:cs="Times New Roman"/>
          <w:sz w:val="24"/>
          <w:szCs w:val="24"/>
          <w:shd w:val="clear" w:color="auto" w:fill="FFFFFF"/>
        </w:rPr>
        <w:t>problemas que habíamos identificado es</w:t>
      </w:r>
      <w:r w:rsidRPr="009C61E1">
        <w:rPr>
          <w:rFonts w:ascii="Times New Roman" w:hAnsi="Times New Roman" w:cs="Times New Roman"/>
          <w:sz w:val="24"/>
          <w:szCs w:val="24"/>
          <w:shd w:val="clear" w:color="auto" w:fill="FFFFFF"/>
        </w:rPr>
        <w:t xml:space="preserve"> que no había una reglamentación específica sobre su funcionamiento, lo que les decía hace un momento, se decía cómo se podía presentar una solicitud de </w:t>
      </w:r>
      <w:r w:rsidR="00D6406B" w:rsidRPr="009C61E1">
        <w:rPr>
          <w:rFonts w:ascii="Times New Roman" w:hAnsi="Times New Roman" w:cs="Times New Roman"/>
          <w:sz w:val="24"/>
          <w:szCs w:val="24"/>
          <w:shd w:val="clear" w:color="auto" w:fill="FFFFFF"/>
        </w:rPr>
        <w:t>alerta</w:t>
      </w:r>
      <w:r w:rsidRPr="009C61E1">
        <w:rPr>
          <w:rFonts w:ascii="Times New Roman" w:hAnsi="Times New Roman" w:cs="Times New Roman"/>
          <w:sz w:val="24"/>
          <w:szCs w:val="24"/>
          <w:shd w:val="clear" w:color="auto" w:fill="FFFFFF"/>
        </w:rPr>
        <w:t xml:space="preserve">, se establecían procedimientos muy largos que hacían que el trámite durara más de un año, entonces, de pronto era muy contradictorio hablar de una </w:t>
      </w:r>
      <w:r w:rsidR="00D6406B" w:rsidRPr="009C61E1">
        <w:rPr>
          <w:rFonts w:ascii="Times New Roman" w:hAnsi="Times New Roman" w:cs="Times New Roman"/>
          <w:sz w:val="24"/>
          <w:szCs w:val="24"/>
          <w:shd w:val="clear" w:color="auto" w:fill="FFFFFF"/>
        </w:rPr>
        <w:t xml:space="preserve">alerta </w:t>
      </w:r>
      <w:r w:rsidRPr="009C61E1">
        <w:rPr>
          <w:rFonts w:ascii="Times New Roman" w:hAnsi="Times New Roman" w:cs="Times New Roman"/>
          <w:sz w:val="24"/>
          <w:szCs w:val="24"/>
          <w:shd w:val="clear" w:color="auto" w:fill="FFFFFF"/>
        </w:rPr>
        <w:t xml:space="preserve">y por otro lado tardar más de un año en su implementación, pero además, los criterios para implementarse, porque las recomendaciones se hicieron </w:t>
      </w:r>
      <w:r w:rsidR="00D6406B" w:rsidRPr="009C61E1">
        <w:rPr>
          <w:rFonts w:ascii="Times New Roman" w:hAnsi="Times New Roman" w:cs="Times New Roman"/>
          <w:sz w:val="24"/>
          <w:szCs w:val="24"/>
          <w:shd w:val="clear" w:color="auto" w:fill="FFFFFF"/>
        </w:rPr>
        <w:t>a</w:t>
      </w:r>
      <w:r w:rsidRPr="009C61E1">
        <w:rPr>
          <w:rFonts w:ascii="Times New Roman" w:hAnsi="Times New Roman" w:cs="Times New Roman"/>
          <w:sz w:val="24"/>
          <w:szCs w:val="24"/>
          <w:shd w:val="clear" w:color="auto" w:fill="FFFFFF"/>
        </w:rPr>
        <w:t xml:space="preserve"> queja generalizada</w:t>
      </w:r>
      <w:r w:rsidR="00D6406B" w:rsidRPr="009C61E1">
        <w:rPr>
          <w:rFonts w:ascii="Times New Roman" w:hAnsi="Times New Roman" w:cs="Times New Roman"/>
          <w:sz w:val="24"/>
          <w:szCs w:val="24"/>
          <w:shd w:val="clear" w:color="auto" w:fill="FFFFFF"/>
        </w:rPr>
        <w:t>,</w:t>
      </w:r>
      <w:r w:rsidRPr="009C61E1">
        <w:rPr>
          <w:rFonts w:ascii="Times New Roman" w:hAnsi="Times New Roman" w:cs="Times New Roman"/>
          <w:sz w:val="24"/>
          <w:szCs w:val="24"/>
          <w:shd w:val="clear" w:color="auto" w:fill="FFFFFF"/>
        </w:rPr>
        <w:t xml:space="preserve"> no solamente por parte de las instituciones gubernamentales, no gubernamentales, sino también por el propio gobierno, específicamente a las Entidades Federativas, es que las recomendaciones de las alertas eran muy generales</w:t>
      </w:r>
      <w:r w:rsidR="00D6406B" w:rsidRPr="009C61E1">
        <w:rPr>
          <w:rFonts w:ascii="Times New Roman" w:hAnsi="Times New Roman" w:cs="Times New Roman"/>
          <w:sz w:val="24"/>
          <w:szCs w:val="24"/>
          <w:shd w:val="clear" w:color="auto" w:fill="FFFFFF"/>
        </w:rPr>
        <w:t>,</w:t>
      </w:r>
      <w:r w:rsidRPr="009C61E1">
        <w:rPr>
          <w:rFonts w:ascii="Times New Roman" w:hAnsi="Times New Roman" w:cs="Times New Roman"/>
          <w:sz w:val="24"/>
          <w:szCs w:val="24"/>
          <w:shd w:val="clear" w:color="auto" w:fill="FFFFFF"/>
        </w:rPr>
        <w:t xml:space="preserve"> de pronto parecían una copia y pega de todas las anteriores y en realidad no se enfocaban específicamente a las necesidades, circunstancias y características de la Entidad. </w:t>
      </w:r>
    </w:p>
    <w:p w:rsidR="00D6406B" w:rsidRPr="009C61E1" w:rsidRDefault="00551E47" w:rsidP="009C61E1">
      <w:pPr>
        <w:pStyle w:val="Sinespaciado"/>
        <w:ind w:firstLine="708"/>
        <w:jc w:val="both"/>
        <w:rPr>
          <w:rFonts w:ascii="Times New Roman" w:hAnsi="Times New Roman" w:cs="Times New Roman"/>
          <w:sz w:val="24"/>
          <w:szCs w:val="24"/>
          <w:shd w:val="clear" w:color="auto" w:fill="FFFFFF"/>
        </w:rPr>
      </w:pPr>
      <w:r w:rsidRPr="009C61E1">
        <w:rPr>
          <w:rFonts w:ascii="Times New Roman" w:hAnsi="Times New Roman" w:cs="Times New Roman"/>
          <w:sz w:val="24"/>
          <w:szCs w:val="24"/>
          <w:shd w:val="clear" w:color="auto" w:fill="FFFFFF"/>
        </w:rPr>
        <w:t xml:space="preserve">También, esta falta de regulación precisa había generado tensiones entre la sociedad civil, las autoridades federales y locales había una insuficiencia de los recursos asignados, lo que hacía materialmente imposible implementar las medidas de la </w:t>
      </w:r>
      <w:r w:rsidR="00D6406B" w:rsidRPr="009C61E1">
        <w:rPr>
          <w:rFonts w:ascii="Times New Roman" w:hAnsi="Times New Roman" w:cs="Times New Roman"/>
          <w:sz w:val="24"/>
          <w:szCs w:val="24"/>
          <w:shd w:val="clear" w:color="auto" w:fill="FFFFFF"/>
        </w:rPr>
        <w:t>alerta</w:t>
      </w:r>
      <w:r w:rsidRPr="009C61E1">
        <w:rPr>
          <w:rFonts w:ascii="Times New Roman" w:hAnsi="Times New Roman" w:cs="Times New Roman"/>
          <w:sz w:val="24"/>
          <w:szCs w:val="24"/>
          <w:shd w:val="clear" w:color="auto" w:fill="FFFFFF"/>
        </w:rPr>
        <w:t xml:space="preserve">, había una ausencia en una política para garantizar el derecho a una vida libre de violencia de conformidad con la Ley General y para declarar la </w:t>
      </w:r>
      <w:r w:rsidR="00D6406B" w:rsidRPr="009C61E1">
        <w:rPr>
          <w:rFonts w:ascii="Times New Roman" w:hAnsi="Times New Roman" w:cs="Times New Roman"/>
          <w:sz w:val="24"/>
          <w:szCs w:val="24"/>
          <w:shd w:val="clear" w:color="auto" w:fill="FFFFFF"/>
        </w:rPr>
        <w:t xml:space="preserve">alerta </w:t>
      </w:r>
      <w:r w:rsidRPr="009C61E1">
        <w:rPr>
          <w:rFonts w:ascii="Times New Roman" w:hAnsi="Times New Roman" w:cs="Times New Roman"/>
          <w:sz w:val="24"/>
          <w:szCs w:val="24"/>
          <w:shd w:val="clear" w:color="auto" w:fill="FFFFFF"/>
        </w:rPr>
        <w:t>existía este proceso que se volvía muy burocrático y llevaba digamos a espe</w:t>
      </w:r>
      <w:r w:rsidR="00D6406B" w:rsidRPr="009C61E1">
        <w:rPr>
          <w:rFonts w:ascii="Times New Roman" w:hAnsi="Times New Roman" w:cs="Times New Roman"/>
          <w:sz w:val="24"/>
          <w:szCs w:val="24"/>
          <w:shd w:val="clear" w:color="auto" w:fill="FFFFFF"/>
        </w:rPr>
        <w:t>ras muy largas para el trámite y</w:t>
      </w:r>
      <w:r w:rsidRPr="009C61E1">
        <w:rPr>
          <w:rFonts w:ascii="Times New Roman" w:hAnsi="Times New Roman" w:cs="Times New Roman"/>
          <w:sz w:val="24"/>
          <w:szCs w:val="24"/>
          <w:shd w:val="clear" w:color="auto" w:fill="FFFFFF"/>
        </w:rPr>
        <w:t xml:space="preserve"> bueno, ninguna de las reformas que se habían realizado a la ley y al reglamento que nosotros decidimos era una especie de parches, habían regulado todas las etapas del procedimiento de la </w:t>
      </w:r>
      <w:r w:rsidR="00D6406B" w:rsidRPr="009C61E1">
        <w:rPr>
          <w:rFonts w:ascii="Times New Roman" w:hAnsi="Times New Roman" w:cs="Times New Roman"/>
          <w:sz w:val="24"/>
          <w:szCs w:val="24"/>
          <w:shd w:val="clear" w:color="auto" w:fill="FFFFFF"/>
        </w:rPr>
        <w:t>alerta</w:t>
      </w:r>
      <w:r w:rsidRPr="009C61E1">
        <w:rPr>
          <w:rFonts w:ascii="Times New Roman" w:hAnsi="Times New Roman" w:cs="Times New Roman"/>
          <w:sz w:val="24"/>
          <w:szCs w:val="24"/>
          <w:shd w:val="clear" w:color="auto" w:fill="FFFFFF"/>
        </w:rPr>
        <w:t>, desde la presentación hasta, insisto, el eventual levantamiento de la misma, lo cual había resultado en una absoluta discrecionalidad en el procedimiento y también en uno de los elementos que mayormente nos preocupaba que era su uso político, nos gusta justamente como parte de todo este diagnóstico, decirlo con toda claridad, porque en la medida en que reconocemos los problemas que estábamos enfrentando, en esa medida también podemos pensar en las soluciones, por eso nosotras insistíamos mucho en el uso político, un elemento que por supuesto que generaba mucho ruido, porque eso implica que hay un uso político por parte de las autoridades, pero también por parte de las organ</w:t>
      </w:r>
      <w:r w:rsidR="00D6406B" w:rsidRPr="009C61E1">
        <w:rPr>
          <w:rFonts w:ascii="Times New Roman" w:hAnsi="Times New Roman" w:cs="Times New Roman"/>
          <w:sz w:val="24"/>
          <w:szCs w:val="24"/>
          <w:shd w:val="clear" w:color="auto" w:fill="FFFFFF"/>
        </w:rPr>
        <w:t>izaciones, e</w:t>
      </w:r>
      <w:r w:rsidRPr="009C61E1">
        <w:rPr>
          <w:rFonts w:ascii="Times New Roman" w:hAnsi="Times New Roman" w:cs="Times New Roman"/>
          <w:sz w:val="24"/>
          <w:szCs w:val="24"/>
          <w:shd w:val="clear" w:color="auto" w:fill="FFFFFF"/>
        </w:rPr>
        <w:t xml:space="preserve">ntonces, a partir de ese </w:t>
      </w:r>
      <w:r w:rsidRPr="009C61E1">
        <w:rPr>
          <w:rFonts w:ascii="Times New Roman" w:hAnsi="Times New Roman" w:cs="Times New Roman"/>
          <w:sz w:val="24"/>
          <w:szCs w:val="24"/>
          <w:shd w:val="clear" w:color="auto" w:fill="FFFFFF"/>
        </w:rPr>
        <w:lastRenderedPageBreak/>
        <w:t xml:space="preserve">reconocimiento y también del uso de los recursos era necesario colocarlo sobre la mesa para poder establecer las medidas o las soluciones que permitieran generar un mecanismo transparente, un mecanismo eficiente, con plazos perfectamente establecidos, porque al final lo que buscábamos era la protección de las mujeres, de las víctimas, frenar la violencia, insisto, eso digamos como en </w:t>
      </w:r>
      <w:r w:rsidR="00D6406B" w:rsidRPr="009C61E1">
        <w:rPr>
          <w:rFonts w:ascii="Times New Roman" w:hAnsi="Times New Roman" w:cs="Times New Roman"/>
          <w:sz w:val="24"/>
          <w:szCs w:val="24"/>
          <w:shd w:val="clear" w:color="auto" w:fill="FFFFFF"/>
        </w:rPr>
        <w:t>general me gustaría mencionarlo.</w:t>
      </w:r>
    </w:p>
    <w:p w:rsidR="006245E6" w:rsidRPr="009C61E1" w:rsidRDefault="00D6406B" w:rsidP="009C61E1">
      <w:pPr>
        <w:pStyle w:val="Sinespaciado"/>
        <w:ind w:firstLine="708"/>
        <w:jc w:val="both"/>
        <w:rPr>
          <w:rFonts w:ascii="Times New Roman" w:hAnsi="Times New Roman" w:cs="Times New Roman"/>
          <w:sz w:val="24"/>
          <w:szCs w:val="24"/>
          <w:shd w:val="clear" w:color="auto" w:fill="FFFFFF"/>
        </w:rPr>
      </w:pPr>
      <w:r w:rsidRPr="009C61E1">
        <w:rPr>
          <w:rFonts w:ascii="Times New Roman" w:hAnsi="Times New Roman" w:cs="Times New Roman"/>
          <w:sz w:val="24"/>
          <w:szCs w:val="24"/>
          <w:shd w:val="clear" w:color="auto" w:fill="FFFFFF"/>
        </w:rPr>
        <w:t>L</w:t>
      </w:r>
      <w:r w:rsidR="00551E47" w:rsidRPr="009C61E1">
        <w:rPr>
          <w:rFonts w:ascii="Times New Roman" w:hAnsi="Times New Roman" w:cs="Times New Roman"/>
          <w:sz w:val="24"/>
          <w:szCs w:val="24"/>
          <w:shd w:val="clear" w:color="auto" w:fill="FFFFFF"/>
        </w:rPr>
        <w:t xml:space="preserve">a reforma que se aprobó a nivel federal, insisto, duró este trámite de cabildeo, de reuniones que parecían de pronto infinitas y que ustedes también en el Estado de México ya conocen que de pronto, </w:t>
      </w:r>
      <w:r w:rsidR="008F6071" w:rsidRPr="009C61E1">
        <w:rPr>
          <w:rFonts w:ascii="Times New Roman" w:hAnsi="Times New Roman" w:cs="Times New Roman"/>
          <w:sz w:val="24"/>
          <w:szCs w:val="24"/>
          <w:shd w:val="clear" w:color="auto" w:fill="FFFFFF"/>
        </w:rPr>
        <w:t xml:space="preserve">si implica que </w:t>
      </w:r>
      <w:r w:rsidR="006245E6" w:rsidRPr="009C61E1">
        <w:rPr>
          <w:rFonts w:ascii="Times New Roman" w:eastAsia="Times New Roman" w:hAnsi="Times New Roman" w:cs="Times New Roman"/>
          <w:sz w:val="24"/>
          <w:szCs w:val="24"/>
          <w:lang w:eastAsia="es-MX"/>
        </w:rPr>
        <w:t>le dediquemos un montón de tiempo en estas discusiones, en revisar justamente qué tenemos que armonizar, porque estamos hablando de una reforma integral, no de parchar o de i</w:t>
      </w:r>
      <w:r w:rsidRPr="009C61E1">
        <w:rPr>
          <w:rFonts w:ascii="Times New Roman" w:eastAsia="Times New Roman" w:hAnsi="Times New Roman" w:cs="Times New Roman"/>
          <w:sz w:val="24"/>
          <w:szCs w:val="24"/>
          <w:lang w:eastAsia="es-MX"/>
        </w:rPr>
        <w:t>ncorporar algún u otro elemento</w:t>
      </w:r>
      <w:r w:rsidR="006245E6" w:rsidRPr="009C61E1">
        <w:rPr>
          <w:rFonts w:ascii="Times New Roman" w:eastAsia="Times New Roman" w:hAnsi="Times New Roman" w:cs="Times New Roman"/>
          <w:sz w:val="24"/>
          <w:szCs w:val="24"/>
          <w:lang w:eastAsia="es-MX"/>
        </w:rPr>
        <w:t xml:space="preserve"> que era lo que se había hecho con las reformas anteriores, finalmente se logra concretar en una gran reforma a la Ley General, qu</w:t>
      </w:r>
      <w:r w:rsidRPr="009C61E1">
        <w:rPr>
          <w:rFonts w:ascii="Times New Roman" w:eastAsia="Times New Roman" w:hAnsi="Times New Roman" w:cs="Times New Roman"/>
          <w:sz w:val="24"/>
          <w:szCs w:val="24"/>
          <w:lang w:eastAsia="es-MX"/>
        </w:rPr>
        <w:t>e</w:t>
      </w:r>
      <w:r w:rsidR="006245E6" w:rsidRPr="009C61E1">
        <w:rPr>
          <w:rFonts w:ascii="Times New Roman" w:eastAsia="Times New Roman" w:hAnsi="Times New Roman" w:cs="Times New Roman"/>
          <w:sz w:val="24"/>
          <w:szCs w:val="24"/>
          <w:lang w:eastAsia="es-MX"/>
        </w:rPr>
        <w:t xml:space="preserve"> insisto, contó con la participación de organizaciones de la sociedad civil</w:t>
      </w:r>
      <w:r w:rsidRPr="009C61E1">
        <w:rPr>
          <w:rFonts w:ascii="Times New Roman" w:eastAsia="Times New Roman" w:hAnsi="Times New Roman" w:cs="Times New Roman"/>
          <w:sz w:val="24"/>
          <w:szCs w:val="24"/>
          <w:lang w:eastAsia="es-MX"/>
        </w:rPr>
        <w:t>,</w:t>
      </w:r>
      <w:r w:rsidR="006245E6" w:rsidRPr="009C61E1">
        <w:rPr>
          <w:rFonts w:ascii="Times New Roman" w:eastAsia="Times New Roman" w:hAnsi="Times New Roman" w:cs="Times New Roman"/>
          <w:sz w:val="24"/>
          <w:szCs w:val="24"/>
          <w:lang w:eastAsia="es-MX"/>
        </w:rPr>
        <w:t xml:space="preserve"> porque además las orga</w:t>
      </w:r>
      <w:r w:rsidRPr="009C61E1">
        <w:rPr>
          <w:rFonts w:ascii="Times New Roman" w:eastAsia="Times New Roman" w:hAnsi="Times New Roman" w:cs="Times New Roman"/>
          <w:sz w:val="24"/>
          <w:szCs w:val="24"/>
          <w:lang w:eastAsia="es-MX"/>
        </w:rPr>
        <w:t>nizaciones de la sociedad civil la mayoría</w:t>
      </w:r>
      <w:r w:rsidR="006245E6" w:rsidRPr="009C61E1">
        <w:rPr>
          <w:rFonts w:ascii="Times New Roman" w:eastAsia="Times New Roman" w:hAnsi="Times New Roman" w:cs="Times New Roman"/>
          <w:sz w:val="24"/>
          <w:szCs w:val="24"/>
          <w:lang w:eastAsia="es-MX"/>
        </w:rPr>
        <w:t xml:space="preserve"> están concentradas en grupos o </w:t>
      </w:r>
      <w:r w:rsidRPr="009C61E1">
        <w:rPr>
          <w:rFonts w:ascii="Times New Roman" w:eastAsia="Times New Roman" w:hAnsi="Times New Roman" w:cs="Times New Roman"/>
          <w:sz w:val="24"/>
          <w:szCs w:val="24"/>
          <w:lang w:eastAsia="es-MX"/>
        </w:rPr>
        <w:t>en colectivas mucho más amplias, e</w:t>
      </w:r>
      <w:r w:rsidR="006245E6" w:rsidRPr="009C61E1">
        <w:rPr>
          <w:rFonts w:ascii="Times New Roman" w:eastAsia="Times New Roman" w:hAnsi="Times New Roman" w:cs="Times New Roman"/>
          <w:sz w:val="24"/>
          <w:szCs w:val="24"/>
          <w:lang w:eastAsia="es-MX"/>
        </w:rPr>
        <w:t>ntonces</w:t>
      </w:r>
      <w:r w:rsidRPr="009C61E1">
        <w:rPr>
          <w:rFonts w:ascii="Times New Roman" w:eastAsia="Times New Roman" w:hAnsi="Times New Roman" w:cs="Times New Roman"/>
          <w:sz w:val="24"/>
          <w:szCs w:val="24"/>
          <w:lang w:eastAsia="es-MX"/>
        </w:rPr>
        <w:t>,</w:t>
      </w:r>
      <w:r w:rsidR="006245E6" w:rsidRPr="009C61E1">
        <w:rPr>
          <w:rFonts w:ascii="Times New Roman" w:eastAsia="Times New Roman" w:hAnsi="Times New Roman" w:cs="Times New Roman"/>
          <w:sz w:val="24"/>
          <w:szCs w:val="24"/>
          <w:lang w:eastAsia="es-MX"/>
        </w:rPr>
        <w:t xml:space="preserve"> participaron el Observatorio Ciudadano Nacional de Feminicidio, la Red Nacional de </w:t>
      </w:r>
      <w:proofErr w:type="spellStart"/>
      <w:r w:rsidR="006245E6" w:rsidRPr="009C61E1">
        <w:rPr>
          <w:rFonts w:ascii="Times New Roman" w:eastAsia="Times New Roman" w:hAnsi="Times New Roman" w:cs="Times New Roman"/>
          <w:sz w:val="24"/>
          <w:szCs w:val="24"/>
          <w:lang w:eastAsia="es-MX"/>
        </w:rPr>
        <w:t>Alertistas</w:t>
      </w:r>
      <w:proofErr w:type="spellEnd"/>
      <w:r w:rsidR="006245E6" w:rsidRPr="009C61E1">
        <w:rPr>
          <w:rFonts w:ascii="Times New Roman" w:eastAsia="Times New Roman" w:hAnsi="Times New Roman" w:cs="Times New Roman"/>
          <w:sz w:val="24"/>
          <w:szCs w:val="24"/>
          <w:lang w:eastAsia="es-MX"/>
        </w:rPr>
        <w:t xml:space="preserve">, </w:t>
      </w:r>
      <w:r w:rsidRPr="009C61E1">
        <w:rPr>
          <w:rStyle w:val="nfasis"/>
          <w:rFonts w:ascii="Times New Roman" w:hAnsi="Times New Roman" w:cs="Times New Roman"/>
          <w:bCs/>
          <w:i w:val="0"/>
          <w:sz w:val="24"/>
          <w:szCs w:val="24"/>
          <w:shd w:val="clear" w:color="auto" w:fill="FFFFFF"/>
        </w:rPr>
        <w:t xml:space="preserve">Justicia </w:t>
      </w:r>
      <w:proofErr w:type="spellStart"/>
      <w:r w:rsidRPr="009C61E1">
        <w:rPr>
          <w:rStyle w:val="nfasis"/>
          <w:rFonts w:ascii="Times New Roman" w:hAnsi="Times New Roman" w:cs="Times New Roman"/>
          <w:bCs/>
          <w:i w:val="0"/>
          <w:sz w:val="24"/>
          <w:szCs w:val="24"/>
          <w:shd w:val="clear" w:color="auto" w:fill="FFFFFF"/>
        </w:rPr>
        <w:t>Prop</w:t>
      </w:r>
      <w:r w:rsidR="006245E6" w:rsidRPr="009C61E1">
        <w:rPr>
          <w:rStyle w:val="nfasis"/>
          <w:rFonts w:ascii="Times New Roman" w:hAnsi="Times New Roman" w:cs="Times New Roman"/>
          <w:bCs/>
          <w:i w:val="0"/>
          <w:sz w:val="24"/>
          <w:szCs w:val="24"/>
          <w:shd w:val="clear" w:color="auto" w:fill="FFFFFF"/>
        </w:rPr>
        <w:t>ersona</w:t>
      </w:r>
      <w:proofErr w:type="spellEnd"/>
      <w:r w:rsidR="006245E6" w:rsidRPr="009C61E1">
        <w:rPr>
          <w:rFonts w:ascii="Times New Roman" w:eastAsia="Times New Roman" w:hAnsi="Times New Roman" w:cs="Times New Roman"/>
          <w:sz w:val="24"/>
          <w:szCs w:val="24"/>
          <w:lang w:eastAsia="es-MX"/>
        </w:rPr>
        <w:t>,</w:t>
      </w:r>
      <w:r w:rsidRPr="009C61E1">
        <w:rPr>
          <w:rFonts w:ascii="Times New Roman" w:eastAsia="Times New Roman" w:hAnsi="Times New Roman" w:cs="Times New Roman"/>
          <w:sz w:val="24"/>
          <w:szCs w:val="24"/>
          <w:lang w:eastAsia="es-MX"/>
        </w:rPr>
        <w:t xml:space="preserve"> </w:t>
      </w:r>
      <w:proofErr w:type="spellStart"/>
      <w:r w:rsidR="006245E6" w:rsidRPr="009C61E1">
        <w:rPr>
          <w:rStyle w:val="nfasis"/>
          <w:rFonts w:ascii="Times New Roman" w:hAnsi="Times New Roman" w:cs="Times New Roman"/>
          <w:bCs/>
          <w:i w:val="0"/>
          <w:sz w:val="24"/>
          <w:szCs w:val="24"/>
          <w:shd w:val="clear" w:color="auto" w:fill="FFFFFF"/>
        </w:rPr>
        <w:t>CIDEM</w:t>
      </w:r>
      <w:proofErr w:type="spellEnd"/>
      <w:r w:rsidR="006245E6" w:rsidRPr="009C61E1">
        <w:rPr>
          <w:rFonts w:ascii="Times New Roman" w:hAnsi="Times New Roman" w:cs="Times New Roman"/>
          <w:sz w:val="24"/>
          <w:szCs w:val="24"/>
          <w:shd w:val="clear" w:color="auto" w:fill="FFFFFF"/>
        </w:rPr>
        <w:t>, la Red Nacional</w:t>
      </w:r>
      <w:r w:rsidR="006245E6" w:rsidRPr="009C61E1">
        <w:rPr>
          <w:rFonts w:ascii="Times New Roman" w:eastAsia="Times New Roman" w:hAnsi="Times New Roman" w:cs="Times New Roman"/>
          <w:sz w:val="24"/>
          <w:szCs w:val="24"/>
          <w:lang w:eastAsia="es-MX"/>
        </w:rPr>
        <w:t xml:space="preserve"> de Refugios, Académicas, como Marcela Lagarde, Teresa Inchausti, las instituciones como </w:t>
      </w:r>
      <w:proofErr w:type="spellStart"/>
      <w:r w:rsidR="006245E6" w:rsidRPr="009C61E1">
        <w:rPr>
          <w:rFonts w:ascii="Times New Roman" w:eastAsia="Times New Roman" w:hAnsi="Times New Roman" w:cs="Times New Roman"/>
          <w:sz w:val="24"/>
          <w:szCs w:val="24"/>
          <w:lang w:eastAsia="es-MX"/>
        </w:rPr>
        <w:t>CONA</w:t>
      </w:r>
      <w:r w:rsidR="006F3649" w:rsidRPr="009C61E1">
        <w:rPr>
          <w:rFonts w:ascii="Times New Roman" w:eastAsia="Times New Roman" w:hAnsi="Times New Roman" w:cs="Times New Roman"/>
          <w:sz w:val="24"/>
          <w:szCs w:val="24"/>
          <w:lang w:eastAsia="es-MX"/>
        </w:rPr>
        <w:t>VIM</w:t>
      </w:r>
      <w:proofErr w:type="spellEnd"/>
      <w:r w:rsidR="006245E6" w:rsidRPr="009C61E1">
        <w:rPr>
          <w:rFonts w:ascii="Times New Roman" w:eastAsia="Times New Roman" w:hAnsi="Times New Roman" w:cs="Times New Roman"/>
          <w:sz w:val="24"/>
          <w:szCs w:val="24"/>
          <w:lang w:eastAsia="es-MX"/>
        </w:rPr>
        <w:t xml:space="preserve">, </w:t>
      </w:r>
      <w:proofErr w:type="spellStart"/>
      <w:r w:rsidR="006245E6" w:rsidRPr="009C61E1">
        <w:rPr>
          <w:rStyle w:val="nfasis"/>
          <w:rFonts w:ascii="Times New Roman" w:hAnsi="Times New Roman" w:cs="Times New Roman"/>
          <w:bCs/>
          <w:i w:val="0"/>
          <w:sz w:val="24"/>
          <w:szCs w:val="24"/>
          <w:shd w:val="clear" w:color="auto" w:fill="FFFFFF"/>
        </w:rPr>
        <w:t>Inmujeres</w:t>
      </w:r>
      <w:proofErr w:type="spellEnd"/>
      <w:r w:rsidR="006245E6" w:rsidRPr="009C61E1">
        <w:rPr>
          <w:rFonts w:ascii="Times New Roman" w:eastAsia="Times New Roman" w:hAnsi="Times New Roman" w:cs="Times New Roman"/>
          <w:sz w:val="24"/>
          <w:szCs w:val="24"/>
          <w:lang w:eastAsia="es-MX"/>
        </w:rPr>
        <w:t xml:space="preserve">, Secretaría de Gobernación, la Fiscalía Especial para la Atención de Delitos </w:t>
      </w:r>
      <w:r w:rsidRPr="009C61E1">
        <w:rPr>
          <w:rFonts w:ascii="Times New Roman" w:eastAsia="Times New Roman" w:hAnsi="Times New Roman" w:cs="Times New Roman"/>
          <w:sz w:val="24"/>
          <w:szCs w:val="24"/>
          <w:lang w:eastAsia="es-MX"/>
        </w:rPr>
        <w:t xml:space="preserve">Vinculados </w:t>
      </w:r>
      <w:r w:rsidR="006245E6" w:rsidRPr="009C61E1">
        <w:rPr>
          <w:rFonts w:ascii="Times New Roman" w:eastAsia="Times New Roman" w:hAnsi="Times New Roman" w:cs="Times New Roman"/>
          <w:sz w:val="24"/>
          <w:szCs w:val="24"/>
          <w:lang w:eastAsia="es-MX"/>
        </w:rPr>
        <w:t>con la Violencia de Género del Estado de México, también participó en este proceso a nivel federal</w:t>
      </w:r>
      <w:r w:rsidRPr="009C61E1">
        <w:rPr>
          <w:rFonts w:ascii="Times New Roman" w:eastAsia="Times New Roman" w:hAnsi="Times New Roman" w:cs="Times New Roman"/>
          <w:sz w:val="24"/>
          <w:szCs w:val="24"/>
          <w:lang w:eastAsia="es-MX"/>
        </w:rPr>
        <w:t>,</w:t>
      </w:r>
      <w:r w:rsidR="006245E6" w:rsidRPr="009C61E1">
        <w:rPr>
          <w:rFonts w:ascii="Times New Roman" w:eastAsia="Times New Roman" w:hAnsi="Times New Roman" w:cs="Times New Roman"/>
          <w:sz w:val="24"/>
          <w:szCs w:val="24"/>
          <w:lang w:eastAsia="es-MX"/>
        </w:rPr>
        <w:t xml:space="preserve"> ONU Mujeres a través de la iniciativa Spotlight y se recibieron aportaciones también de lo individual de muchas personas con amplio reconocimiento y experiencia, no solamente en la tramitación de las alertas, sino en el proceso de implementación, lo cual generó una reforma que es la que justamente sirve como base para esta otra reforma que se hace a nivel estatal, que me parece que va cubriendo los problemas que hasta ahora hemos identificado, probablemente a partir de la implementación de esta reforma en las en las alertas que se generarán otros problemas, pero ya lo que tratamos de hacer es evitar que estos que hemos identificado tengan una solución. </w:t>
      </w:r>
    </w:p>
    <w:p w:rsidR="006245E6" w:rsidRPr="009C61E1" w:rsidRDefault="00D6406B" w:rsidP="009C61E1">
      <w:pPr>
        <w:pStyle w:val="Sinespaciado"/>
        <w:ind w:firstLine="708"/>
        <w:jc w:val="both"/>
        <w:rPr>
          <w:rFonts w:ascii="Times New Roman" w:eastAsia="Times New Roman" w:hAnsi="Times New Roman" w:cs="Times New Roman"/>
          <w:sz w:val="24"/>
          <w:szCs w:val="24"/>
          <w:lang w:eastAsia="es-MX"/>
        </w:rPr>
      </w:pPr>
      <w:r w:rsidRPr="009C61E1">
        <w:rPr>
          <w:rFonts w:ascii="Times New Roman" w:eastAsia="Times New Roman" w:hAnsi="Times New Roman" w:cs="Times New Roman"/>
          <w:sz w:val="24"/>
          <w:szCs w:val="24"/>
          <w:lang w:eastAsia="es-MX"/>
        </w:rPr>
        <w:t>Eso, diputada sería todo, digamos</w:t>
      </w:r>
      <w:r w:rsidR="006245E6" w:rsidRPr="009C61E1">
        <w:rPr>
          <w:rFonts w:ascii="Times New Roman" w:eastAsia="Times New Roman" w:hAnsi="Times New Roman" w:cs="Times New Roman"/>
          <w:sz w:val="24"/>
          <w:szCs w:val="24"/>
          <w:lang w:eastAsia="es-MX"/>
        </w:rPr>
        <w:t xml:space="preserve"> lo que hay alrededor de este mecanismo</w:t>
      </w:r>
      <w:r w:rsidRPr="009C61E1">
        <w:rPr>
          <w:rFonts w:ascii="Times New Roman" w:eastAsia="Times New Roman" w:hAnsi="Times New Roman" w:cs="Times New Roman"/>
          <w:sz w:val="24"/>
          <w:szCs w:val="24"/>
          <w:lang w:eastAsia="es-MX"/>
        </w:rPr>
        <w:t>;</w:t>
      </w:r>
      <w:r w:rsidR="006245E6" w:rsidRPr="009C61E1">
        <w:rPr>
          <w:rFonts w:ascii="Times New Roman" w:eastAsia="Times New Roman" w:hAnsi="Times New Roman" w:cs="Times New Roman"/>
          <w:sz w:val="24"/>
          <w:szCs w:val="24"/>
          <w:lang w:eastAsia="es-MX"/>
        </w:rPr>
        <w:t xml:space="preserve"> </w:t>
      </w:r>
      <w:r w:rsidRPr="009C61E1">
        <w:rPr>
          <w:rFonts w:ascii="Times New Roman" w:eastAsia="Times New Roman" w:hAnsi="Times New Roman" w:cs="Times New Roman"/>
          <w:sz w:val="24"/>
          <w:szCs w:val="24"/>
          <w:lang w:eastAsia="es-MX"/>
        </w:rPr>
        <w:t xml:space="preserve">sin </w:t>
      </w:r>
      <w:r w:rsidR="006245E6" w:rsidRPr="009C61E1">
        <w:rPr>
          <w:rFonts w:ascii="Times New Roman" w:eastAsia="Times New Roman" w:hAnsi="Times New Roman" w:cs="Times New Roman"/>
          <w:sz w:val="24"/>
          <w:szCs w:val="24"/>
          <w:lang w:eastAsia="es-MX"/>
        </w:rPr>
        <w:t xml:space="preserve">duda el esfuerzo que ustedes están realizando es muy importante decir que el Estado de México estaría entre las primeras </w:t>
      </w:r>
      <w:r w:rsidRPr="009C61E1">
        <w:rPr>
          <w:rFonts w:ascii="Times New Roman" w:eastAsia="Times New Roman" w:hAnsi="Times New Roman" w:cs="Times New Roman"/>
          <w:sz w:val="24"/>
          <w:szCs w:val="24"/>
          <w:lang w:eastAsia="es-MX"/>
        </w:rPr>
        <w:t xml:space="preserve">Entidades Federativas </w:t>
      </w:r>
      <w:r w:rsidR="006245E6" w:rsidRPr="009C61E1">
        <w:rPr>
          <w:rFonts w:ascii="Times New Roman" w:eastAsia="Times New Roman" w:hAnsi="Times New Roman" w:cs="Times New Roman"/>
          <w:sz w:val="24"/>
          <w:szCs w:val="24"/>
          <w:lang w:eastAsia="es-MX"/>
        </w:rPr>
        <w:t>en armonizar el mecanismo de la Alerta de Violencia de Género con base en esta otra reforma que se aprobó a nivel federal.</w:t>
      </w:r>
    </w:p>
    <w:p w:rsidR="006245E6" w:rsidRPr="009C61E1" w:rsidRDefault="006245E6" w:rsidP="009C61E1">
      <w:pPr>
        <w:pStyle w:val="Sinespaciado"/>
        <w:jc w:val="both"/>
        <w:rPr>
          <w:rFonts w:ascii="Times New Roman" w:eastAsia="Times New Roman" w:hAnsi="Times New Roman" w:cs="Times New Roman"/>
          <w:sz w:val="24"/>
          <w:szCs w:val="24"/>
          <w:lang w:eastAsia="es-MX"/>
        </w:rPr>
      </w:pPr>
      <w:r w:rsidRPr="009C61E1">
        <w:rPr>
          <w:rFonts w:ascii="Times New Roman" w:hAnsi="Times New Roman" w:cs="Times New Roman"/>
          <w:sz w:val="24"/>
          <w:szCs w:val="24"/>
        </w:rPr>
        <w:t xml:space="preserve">PRESIDENTA DIP. KARINA LABASTIDA SOTELO. </w:t>
      </w:r>
      <w:r w:rsidRPr="009C61E1">
        <w:rPr>
          <w:rFonts w:ascii="Times New Roman" w:eastAsia="Times New Roman" w:hAnsi="Times New Roman" w:cs="Times New Roman"/>
          <w:sz w:val="24"/>
          <w:szCs w:val="24"/>
          <w:lang w:eastAsia="es-MX"/>
        </w:rPr>
        <w:t xml:space="preserve">Muchísimas gracias </w:t>
      </w:r>
      <w:proofErr w:type="spellStart"/>
      <w:r w:rsidRPr="009C61E1">
        <w:rPr>
          <w:rFonts w:ascii="Times New Roman" w:eastAsia="Times New Roman" w:hAnsi="Times New Roman" w:cs="Times New Roman"/>
          <w:sz w:val="24"/>
          <w:szCs w:val="24"/>
          <w:lang w:eastAsia="es-MX"/>
        </w:rPr>
        <w:t>Michee</w:t>
      </w:r>
      <w:r w:rsidR="00D6406B" w:rsidRPr="009C61E1">
        <w:rPr>
          <w:rFonts w:ascii="Times New Roman" w:eastAsia="Times New Roman" w:hAnsi="Times New Roman" w:cs="Times New Roman"/>
          <w:sz w:val="24"/>
          <w:szCs w:val="24"/>
          <w:lang w:eastAsia="es-MX"/>
        </w:rPr>
        <w:t>l</w:t>
      </w:r>
      <w:proofErr w:type="spellEnd"/>
      <w:r w:rsidRPr="009C61E1">
        <w:rPr>
          <w:rFonts w:ascii="Times New Roman" w:eastAsia="Times New Roman" w:hAnsi="Times New Roman" w:cs="Times New Roman"/>
          <w:sz w:val="24"/>
          <w:szCs w:val="24"/>
          <w:lang w:eastAsia="es-MX"/>
        </w:rPr>
        <w:t>, por esta amplia explicación de estas reformas que se llevaron a cabo ya en el Congreso de la Unión y que además creo q</w:t>
      </w:r>
      <w:r w:rsidR="001348D6" w:rsidRPr="009C61E1">
        <w:rPr>
          <w:rFonts w:ascii="Times New Roman" w:eastAsia="Times New Roman" w:hAnsi="Times New Roman" w:cs="Times New Roman"/>
          <w:sz w:val="24"/>
          <w:szCs w:val="24"/>
          <w:lang w:eastAsia="es-MX"/>
        </w:rPr>
        <w:t>ue era necesarias, hacían falta</w:t>
      </w:r>
      <w:r w:rsidRPr="009C61E1">
        <w:rPr>
          <w:rFonts w:ascii="Times New Roman" w:eastAsia="Times New Roman" w:hAnsi="Times New Roman" w:cs="Times New Roman"/>
          <w:sz w:val="24"/>
          <w:szCs w:val="24"/>
          <w:lang w:eastAsia="es-MX"/>
        </w:rPr>
        <w:t xml:space="preserve"> ¿Por qué? Porque a partir de que se expide la Ley de Acceso de las Mujeres a una </w:t>
      </w:r>
      <w:r w:rsidR="001348D6" w:rsidRPr="009C61E1">
        <w:rPr>
          <w:rFonts w:ascii="Times New Roman" w:eastAsia="Times New Roman" w:hAnsi="Times New Roman" w:cs="Times New Roman"/>
          <w:sz w:val="24"/>
          <w:szCs w:val="24"/>
          <w:lang w:eastAsia="es-MX"/>
        </w:rPr>
        <w:t xml:space="preserve">Vida Libre </w:t>
      </w:r>
      <w:r w:rsidRPr="009C61E1">
        <w:rPr>
          <w:rFonts w:ascii="Times New Roman" w:eastAsia="Times New Roman" w:hAnsi="Times New Roman" w:cs="Times New Roman"/>
          <w:sz w:val="24"/>
          <w:szCs w:val="24"/>
          <w:lang w:eastAsia="es-MX"/>
        </w:rPr>
        <w:t xml:space="preserve">de </w:t>
      </w:r>
      <w:r w:rsidR="001348D6" w:rsidRPr="009C61E1">
        <w:rPr>
          <w:rFonts w:ascii="Times New Roman" w:eastAsia="Times New Roman" w:hAnsi="Times New Roman" w:cs="Times New Roman"/>
          <w:sz w:val="24"/>
          <w:szCs w:val="24"/>
          <w:lang w:eastAsia="es-MX"/>
        </w:rPr>
        <w:t>Violencia</w:t>
      </w:r>
      <w:r w:rsidRPr="009C61E1">
        <w:rPr>
          <w:rFonts w:ascii="Times New Roman" w:eastAsia="Times New Roman" w:hAnsi="Times New Roman" w:cs="Times New Roman"/>
          <w:sz w:val="24"/>
          <w:szCs w:val="24"/>
          <w:lang w:eastAsia="es-MX"/>
        </w:rPr>
        <w:t>, que estamos hablando de alrededor de 15 años aproximadamente, que es cuando se echa a andar además este mecanismo de Alerta de Violencia de Género, obviamente no habíamos t</w:t>
      </w:r>
      <w:r w:rsidR="001348D6" w:rsidRPr="009C61E1">
        <w:rPr>
          <w:rFonts w:ascii="Times New Roman" w:eastAsia="Times New Roman" w:hAnsi="Times New Roman" w:cs="Times New Roman"/>
          <w:sz w:val="24"/>
          <w:szCs w:val="24"/>
          <w:lang w:eastAsia="es-MX"/>
        </w:rPr>
        <w:t>enido reformas de este calado, c</w:t>
      </w:r>
      <w:r w:rsidRPr="009C61E1">
        <w:rPr>
          <w:rFonts w:ascii="Times New Roman" w:eastAsia="Times New Roman" w:hAnsi="Times New Roman" w:cs="Times New Roman"/>
          <w:sz w:val="24"/>
          <w:szCs w:val="24"/>
          <w:lang w:eastAsia="es-MX"/>
        </w:rPr>
        <w:t xml:space="preserve">omo bien sabemos todas las leyes son perfectibles y creo que era necesario, creo que ya </w:t>
      </w:r>
      <w:proofErr w:type="spellStart"/>
      <w:r w:rsidRPr="009C61E1">
        <w:rPr>
          <w:rFonts w:ascii="Times New Roman" w:eastAsia="Times New Roman" w:hAnsi="Times New Roman" w:cs="Times New Roman"/>
          <w:sz w:val="24"/>
          <w:szCs w:val="24"/>
          <w:lang w:eastAsia="es-MX"/>
        </w:rPr>
        <w:t>Michee</w:t>
      </w:r>
      <w:r w:rsidR="001348D6" w:rsidRPr="009C61E1">
        <w:rPr>
          <w:rFonts w:ascii="Times New Roman" w:eastAsia="Times New Roman" w:hAnsi="Times New Roman" w:cs="Times New Roman"/>
          <w:sz w:val="24"/>
          <w:szCs w:val="24"/>
          <w:lang w:eastAsia="es-MX"/>
        </w:rPr>
        <w:t>l</w:t>
      </w:r>
      <w:proofErr w:type="spellEnd"/>
      <w:r w:rsidRPr="009C61E1">
        <w:rPr>
          <w:rFonts w:ascii="Times New Roman" w:eastAsia="Times New Roman" w:hAnsi="Times New Roman" w:cs="Times New Roman"/>
          <w:sz w:val="24"/>
          <w:szCs w:val="24"/>
          <w:lang w:eastAsia="es-MX"/>
        </w:rPr>
        <w:t xml:space="preserve">, fue muy, muy puntual también en decirnos qué es lo que hacía falta y si efectivamente la ley no contemplaba en qué momento se levantaba una </w:t>
      </w:r>
      <w:r w:rsidR="001348D6" w:rsidRPr="009C61E1">
        <w:rPr>
          <w:rFonts w:ascii="Times New Roman" w:eastAsia="Times New Roman" w:hAnsi="Times New Roman" w:cs="Times New Roman"/>
          <w:sz w:val="24"/>
          <w:szCs w:val="24"/>
          <w:lang w:eastAsia="es-MX"/>
        </w:rPr>
        <w:t xml:space="preserve">Alerta </w:t>
      </w:r>
      <w:r w:rsidRPr="009C61E1">
        <w:rPr>
          <w:rFonts w:ascii="Times New Roman" w:eastAsia="Times New Roman" w:hAnsi="Times New Roman" w:cs="Times New Roman"/>
          <w:sz w:val="24"/>
          <w:szCs w:val="24"/>
          <w:lang w:eastAsia="es-MX"/>
        </w:rPr>
        <w:t xml:space="preserve">de </w:t>
      </w:r>
      <w:r w:rsidR="001348D6" w:rsidRPr="009C61E1">
        <w:rPr>
          <w:rFonts w:ascii="Times New Roman" w:eastAsia="Times New Roman" w:hAnsi="Times New Roman" w:cs="Times New Roman"/>
          <w:sz w:val="24"/>
          <w:szCs w:val="24"/>
          <w:lang w:eastAsia="es-MX"/>
        </w:rPr>
        <w:t xml:space="preserve">Violencia </w:t>
      </w:r>
      <w:r w:rsidRPr="009C61E1">
        <w:rPr>
          <w:rFonts w:ascii="Times New Roman" w:eastAsia="Times New Roman" w:hAnsi="Times New Roman" w:cs="Times New Roman"/>
          <w:sz w:val="24"/>
          <w:szCs w:val="24"/>
          <w:lang w:eastAsia="es-MX"/>
        </w:rPr>
        <w:t xml:space="preserve">de </w:t>
      </w:r>
      <w:r w:rsidR="001348D6" w:rsidRPr="009C61E1">
        <w:rPr>
          <w:rFonts w:ascii="Times New Roman" w:eastAsia="Times New Roman" w:hAnsi="Times New Roman" w:cs="Times New Roman"/>
          <w:sz w:val="24"/>
          <w:szCs w:val="24"/>
          <w:lang w:eastAsia="es-MX"/>
        </w:rPr>
        <w:t>Género</w:t>
      </w:r>
      <w:r w:rsidRPr="009C61E1">
        <w:rPr>
          <w:rFonts w:ascii="Times New Roman" w:eastAsia="Times New Roman" w:hAnsi="Times New Roman" w:cs="Times New Roman"/>
          <w:sz w:val="24"/>
          <w:szCs w:val="24"/>
          <w:lang w:eastAsia="es-MX"/>
        </w:rPr>
        <w:t>, cómo se iban a llevar a cabo las mediciones, los indicadores, cómo medíamos y</w:t>
      </w:r>
      <w:r w:rsidR="001348D6" w:rsidRPr="009C61E1">
        <w:rPr>
          <w:rFonts w:ascii="Times New Roman" w:eastAsia="Times New Roman" w:hAnsi="Times New Roman" w:cs="Times New Roman"/>
          <w:sz w:val="24"/>
          <w:szCs w:val="24"/>
          <w:lang w:eastAsia="es-MX"/>
        </w:rPr>
        <w:t xml:space="preserve"> si un Estado iba bien, iba mal, e</w:t>
      </w:r>
      <w:r w:rsidRPr="009C61E1">
        <w:rPr>
          <w:rFonts w:ascii="Times New Roman" w:eastAsia="Times New Roman" w:hAnsi="Times New Roman" w:cs="Times New Roman"/>
          <w:sz w:val="24"/>
          <w:szCs w:val="24"/>
          <w:lang w:eastAsia="es-MX"/>
        </w:rPr>
        <w:t>ntonces</w:t>
      </w:r>
      <w:r w:rsidR="001348D6" w:rsidRPr="009C61E1">
        <w:rPr>
          <w:rFonts w:ascii="Times New Roman" w:eastAsia="Times New Roman" w:hAnsi="Times New Roman" w:cs="Times New Roman"/>
          <w:sz w:val="24"/>
          <w:szCs w:val="24"/>
          <w:lang w:eastAsia="es-MX"/>
        </w:rPr>
        <w:t>,</w:t>
      </w:r>
      <w:r w:rsidRPr="009C61E1">
        <w:rPr>
          <w:rFonts w:ascii="Times New Roman" w:eastAsia="Times New Roman" w:hAnsi="Times New Roman" w:cs="Times New Roman"/>
          <w:sz w:val="24"/>
          <w:szCs w:val="24"/>
          <w:lang w:eastAsia="es-MX"/>
        </w:rPr>
        <w:t xml:space="preserve"> me parece que ya con estas reformas tenemos un gran avance y algo que me parece que también hay que resaltar es que, bueno, tenemos, fíjense, a nivel nacional se han llevado a cabo 36 solicitudes que han sido admitidas de Alerta de Violencia de Género, de las cuales 25 han sido declaradas com</w:t>
      </w:r>
      <w:r w:rsidR="001348D6" w:rsidRPr="009C61E1">
        <w:rPr>
          <w:rFonts w:ascii="Times New Roman" w:eastAsia="Times New Roman" w:hAnsi="Times New Roman" w:cs="Times New Roman"/>
          <w:sz w:val="24"/>
          <w:szCs w:val="24"/>
          <w:lang w:eastAsia="es-MX"/>
        </w:rPr>
        <w:t>o Alerta de Violencia de Género</w:t>
      </w:r>
      <w:r w:rsidRPr="009C61E1">
        <w:rPr>
          <w:rFonts w:ascii="Times New Roman" w:eastAsia="Times New Roman" w:hAnsi="Times New Roman" w:cs="Times New Roman"/>
          <w:sz w:val="24"/>
          <w:szCs w:val="24"/>
          <w:lang w:eastAsia="es-MX"/>
        </w:rPr>
        <w:t xml:space="preserve"> por lo menos en 22 Estados de nuestro País, de las cuales </w:t>
      </w:r>
      <w:r w:rsidR="001348D6" w:rsidRPr="009C61E1">
        <w:rPr>
          <w:rFonts w:ascii="Times New Roman" w:eastAsia="Times New Roman" w:hAnsi="Times New Roman" w:cs="Times New Roman"/>
          <w:sz w:val="24"/>
          <w:szCs w:val="24"/>
          <w:lang w:eastAsia="es-MX"/>
        </w:rPr>
        <w:t>2</w:t>
      </w:r>
      <w:r w:rsidRPr="009C61E1">
        <w:rPr>
          <w:rFonts w:ascii="Times New Roman" w:eastAsia="Times New Roman" w:hAnsi="Times New Roman" w:cs="Times New Roman"/>
          <w:sz w:val="24"/>
          <w:szCs w:val="24"/>
          <w:lang w:eastAsia="es-MX"/>
        </w:rPr>
        <w:t xml:space="preserve"> obviamente corresponden a nuestro Estado de México. </w:t>
      </w:r>
    </w:p>
    <w:p w:rsidR="001348D6" w:rsidRPr="009C61E1" w:rsidRDefault="006245E6" w:rsidP="009C61E1">
      <w:pPr>
        <w:pStyle w:val="Sinespaciado"/>
        <w:ind w:firstLine="708"/>
        <w:jc w:val="both"/>
        <w:rPr>
          <w:rFonts w:ascii="Times New Roman" w:eastAsia="Times New Roman" w:hAnsi="Times New Roman" w:cs="Times New Roman"/>
          <w:sz w:val="24"/>
          <w:szCs w:val="24"/>
          <w:lang w:eastAsia="es-MX"/>
        </w:rPr>
      </w:pPr>
      <w:r w:rsidRPr="009C61E1">
        <w:rPr>
          <w:rFonts w:ascii="Times New Roman" w:eastAsia="Times New Roman" w:hAnsi="Times New Roman" w:cs="Times New Roman"/>
          <w:sz w:val="24"/>
          <w:szCs w:val="24"/>
          <w:lang w:eastAsia="es-MX"/>
        </w:rPr>
        <w:t xml:space="preserve">La primera, que es la de feminicidio ya llevamos con esta alerta decretada </w:t>
      </w:r>
      <w:r w:rsidR="001348D6" w:rsidRPr="009C61E1">
        <w:rPr>
          <w:rFonts w:ascii="Times New Roman" w:eastAsia="Times New Roman" w:hAnsi="Times New Roman" w:cs="Times New Roman"/>
          <w:sz w:val="24"/>
          <w:szCs w:val="24"/>
          <w:lang w:eastAsia="es-MX"/>
        </w:rPr>
        <w:t>7</w:t>
      </w:r>
      <w:r w:rsidRPr="009C61E1">
        <w:rPr>
          <w:rFonts w:ascii="Times New Roman" w:eastAsia="Times New Roman" w:hAnsi="Times New Roman" w:cs="Times New Roman"/>
          <w:sz w:val="24"/>
          <w:szCs w:val="24"/>
          <w:lang w:eastAsia="es-MX"/>
        </w:rPr>
        <w:t xml:space="preserve"> años, tres meses, porque esta se decretó el 31 de julio de 2015 y la s</w:t>
      </w:r>
      <w:r w:rsidR="001348D6" w:rsidRPr="009C61E1">
        <w:rPr>
          <w:rFonts w:ascii="Times New Roman" w:eastAsia="Times New Roman" w:hAnsi="Times New Roman" w:cs="Times New Roman"/>
          <w:sz w:val="24"/>
          <w:szCs w:val="24"/>
          <w:lang w:eastAsia="es-MX"/>
        </w:rPr>
        <w:t>egunda que fue por desaparición,</w:t>
      </w:r>
      <w:r w:rsidRPr="009C61E1">
        <w:rPr>
          <w:rFonts w:ascii="Times New Roman" w:eastAsia="Times New Roman" w:hAnsi="Times New Roman" w:cs="Times New Roman"/>
          <w:sz w:val="24"/>
          <w:szCs w:val="24"/>
          <w:lang w:eastAsia="es-MX"/>
        </w:rPr>
        <w:t xml:space="preserve"> </w:t>
      </w:r>
      <w:r w:rsidR="001348D6" w:rsidRPr="009C61E1">
        <w:rPr>
          <w:rFonts w:ascii="Times New Roman" w:eastAsia="Times New Roman" w:hAnsi="Times New Roman" w:cs="Times New Roman"/>
          <w:sz w:val="24"/>
          <w:szCs w:val="24"/>
          <w:lang w:eastAsia="es-MX"/>
        </w:rPr>
        <w:t>llevamos 3</w:t>
      </w:r>
      <w:r w:rsidRPr="009C61E1">
        <w:rPr>
          <w:rFonts w:ascii="Times New Roman" w:eastAsia="Times New Roman" w:hAnsi="Times New Roman" w:cs="Times New Roman"/>
          <w:sz w:val="24"/>
          <w:szCs w:val="24"/>
          <w:lang w:eastAsia="es-MX"/>
        </w:rPr>
        <w:t>años con esta alerta decretada, esta se decretó el 20 de septiembre de 2019 y bien, ya también nos había dado lectura nuestra Secretaria Isabel de en qué consisten estas modificac</w:t>
      </w:r>
      <w:r w:rsidR="001348D6" w:rsidRPr="009C61E1">
        <w:rPr>
          <w:rFonts w:ascii="Times New Roman" w:eastAsia="Times New Roman" w:hAnsi="Times New Roman" w:cs="Times New Roman"/>
          <w:sz w:val="24"/>
          <w:szCs w:val="24"/>
          <w:lang w:eastAsia="es-MX"/>
        </w:rPr>
        <w:t xml:space="preserve">iones </w:t>
      </w:r>
      <w:r w:rsidR="001348D6" w:rsidRPr="009C61E1">
        <w:rPr>
          <w:rFonts w:ascii="Times New Roman" w:eastAsia="Times New Roman" w:hAnsi="Times New Roman" w:cs="Times New Roman"/>
          <w:sz w:val="24"/>
          <w:szCs w:val="24"/>
          <w:lang w:eastAsia="es-MX"/>
        </w:rPr>
        <w:lastRenderedPageBreak/>
        <w:t>que estamos presentando y</w:t>
      </w:r>
      <w:r w:rsidRPr="009C61E1">
        <w:rPr>
          <w:rFonts w:ascii="Times New Roman" w:eastAsia="Times New Roman" w:hAnsi="Times New Roman" w:cs="Times New Roman"/>
          <w:sz w:val="24"/>
          <w:szCs w:val="24"/>
          <w:lang w:eastAsia="es-MX"/>
        </w:rPr>
        <w:t xml:space="preserve"> creo que algo que vale la pena resaltar es precisamente de cómo lo vamos a trabajar aquí en el Estado de México, cómo lo vamos a trasladar este tema de la Alerta de </w:t>
      </w:r>
      <w:r w:rsidR="001348D6" w:rsidRPr="009C61E1">
        <w:rPr>
          <w:rFonts w:ascii="Times New Roman" w:eastAsia="Times New Roman" w:hAnsi="Times New Roman" w:cs="Times New Roman"/>
          <w:sz w:val="24"/>
          <w:szCs w:val="24"/>
          <w:lang w:eastAsia="es-MX"/>
        </w:rPr>
        <w:t xml:space="preserve">Violencia </w:t>
      </w:r>
      <w:r w:rsidRPr="009C61E1">
        <w:rPr>
          <w:rFonts w:ascii="Times New Roman" w:eastAsia="Times New Roman" w:hAnsi="Times New Roman" w:cs="Times New Roman"/>
          <w:sz w:val="24"/>
          <w:szCs w:val="24"/>
          <w:lang w:eastAsia="es-MX"/>
        </w:rPr>
        <w:t>de Género al Estado de México</w:t>
      </w:r>
      <w:r w:rsidR="001348D6" w:rsidRPr="009C61E1">
        <w:rPr>
          <w:rFonts w:ascii="Times New Roman" w:eastAsia="Times New Roman" w:hAnsi="Times New Roman" w:cs="Times New Roman"/>
          <w:sz w:val="24"/>
          <w:szCs w:val="24"/>
          <w:lang w:eastAsia="es-MX"/>
        </w:rPr>
        <w:t>,</w:t>
      </w:r>
      <w:r w:rsidRPr="009C61E1">
        <w:rPr>
          <w:rFonts w:ascii="Times New Roman" w:eastAsia="Times New Roman" w:hAnsi="Times New Roman" w:cs="Times New Roman"/>
          <w:sz w:val="24"/>
          <w:szCs w:val="24"/>
          <w:lang w:eastAsia="es-MX"/>
        </w:rPr>
        <w:t xml:space="preserve"> me parece que algo importante que hay que resaltar es que ahora el propio </w:t>
      </w:r>
      <w:r w:rsidR="001348D6" w:rsidRPr="009C61E1">
        <w:rPr>
          <w:rFonts w:ascii="Times New Roman" w:eastAsia="Times New Roman" w:hAnsi="Times New Roman" w:cs="Times New Roman"/>
          <w:sz w:val="24"/>
          <w:szCs w:val="24"/>
          <w:lang w:eastAsia="es-MX"/>
        </w:rPr>
        <w:t>Gobierno del Estado de México</w:t>
      </w:r>
      <w:r w:rsidRPr="009C61E1">
        <w:rPr>
          <w:rFonts w:ascii="Times New Roman" w:eastAsia="Times New Roman" w:hAnsi="Times New Roman" w:cs="Times New Roman"/>
          <w:sz w:val="24"/>
          <w:szCs w:val="24"/>
          <w:lang w:eastAsia="es-MX"/>
        </w:rPr>
        <w:t xml:space="preserve"> a través de la Secretaría de las Mujeres, podrá emitir esta </w:t>
      </w:r>
      <w:r w:rsidR="001348D6" w:rsidRPr="009C61E1">
        <w:rPr>
          <w:rFonts w:ascii="Times New Roman" w:eastAsia="Times New Roman" w:hAnsi="Times New Roman" w:cs="Times New Roman"/>
          <w:sz w:val="24"/>
          <w:szCs w:val="24"/>
          <w:lang w:eastAsia="es-MX"/>
        </w:rPr>
        <w:t xml:space="preserve">Alerta </w:t>
      </w:r>
      <w:r w:rsidRPr="009C61E1">
        <w:rPr>
          <w:rFonts w:ascii="Times New Roman" w:eastAsia="Times New Roman" w:hAnsi="Times New Roman" w:cs="Times New Roman"/>
          <w:sz w:val="24"/>
          <w:szCs w:val="24"/>
          <w:lang w:eastAsia="es-MX"/>
        </w:rPr>
        <w:t xml:space="preserve">de </w:t>
      </w:r>
      <w:r w:rsidR="001348D6" w:rsidRPr="009C61E1">
        <w:rPr>
          <w:rFonts w:ascii="Times New Roman" w:eastAsia="Times New Roman" w:hAnsi="Times New Roman" w:cs="Times New Roman"/>
          <w:sz w:val="24"/>
          <w:szCs w:val="24"/>
          <w:lang w:eastAsia="es-MX"/>
        </w:rPr>
        <w:t xml:space="preserve">Violencia </w:t>
      </w:r>
      <w:r w:rsidRPr="009C61E1">
        <w:rPr>
          <w:rFonts w:ascii="Times New Roman" w:eastAsia="Times New Roman" w:hAnsi="Times New Roman" w:cs="Times New Roman"/>
          <w:sz w:val="24"/>
          <w:szCs w:val="24"/>
          <w:lang w:eastAsia="es-MX"/>
        </w:rPr>
        <w:t xml:space="preserve">de </w:t>
      </w:r>
      <w:r w:rsidR="001348D6" w:rsidRPr="009C61E1">
        <w:rPr>
          <w:rFonts w:ascii="Times New Roman" w:eastAsia="Times New Roman" w:hAnsi="Times New Roman" w:cs="Times New Roman"/>
          <w:sz w:val="24"/>
          <w:szCs w:val="24"/>
          <w:lang w:eastAsia="es-MX"/>
        </w:rPr>
        <w:t>Género que ho</w:t>
      </w:r>
      <w:r w:rsidRPr="009C61E1">
        <w:rPr>
          <w:rFonts w:ascii="Times New Roman" w:eastAsia="Times New Roman" w:hAnsi="Times New Roman" w:cs="Times New Roman"/>
          <w:sz w:val="24"/>
          <w:szCs w:val="24"/>
          <w:lang w:eastAsia="es-MX"/>
        </w:rPr>
        <w:t>y no se tiene</w:t>
      </w:r>
      <w:r w:rsidR="001348D6" w:rsidRPr="009C61E1">
        <w:rPr>
          <w:rFonts w:ascii="Times New Roman" w:eastAsia="Times New Roman" w:hAnsi="Times New Roman" w:cs="Times New Roman"/>
          <w:sz w:val="24"/>
          <w:szCs w:val="24"/>
          <w:lang w:eastAsia="es-MX"/>
        </w:rPr>
        <w:t xml:space="preserve"> contemplada de manera, digamos</w:t>
      </w:r>
      <w:r w:rsidRPr="009C61E1">
        <w:rPr>
          <w:rFonts w:ascii="Times New Roman" w:eastAsia="Times New Roman" w:hAnsi="Times New Roman" w:cs="Times New Roman"/>
          <w:sz w:val="24"/>
          <w:szCs w:val="24"/>
          <w:lang w:eastAsia="es-MX"/>
        </w:rPr>
        <w:t xml:space="preserve"> tan detallada como ahora sí lo vamos a tener en nuestra Ley de Acceso de las Mujeres a una Vida Libre de Violencia en el Estado de México. </w:t>
      </w:r>
    </w:p>
    <w:p w:rsidR="001348D6" w:rsidRPr="009C61E1" w:rsidRDefault="006245E6" w:rsidP="009C61E1">
      <w:pPr>
        <w:pStyle w:val="Sinespaciado"/>
        <w:ind w:firstLine="708"/>
        <w:jc w:val="both"/>
        <w:rPr>
          <w:rFonts w:ascii="Times New Roman" w:hAnsi="Times New Roman" w:cs="Times New Roman"/>
          <w:sz w:val="24"/>
          <w:szCs w:val="24"/>
        </w:rPr>
      </w:pPr>
      <w:r w:rsidRPr="009C61E1">
        <w:rPr>
          <w:rFonts w:ascii="Times New Roman" w:eastAsia="Times New Roman" w:hAnsi="Times New Roman" w:cs="Times New Roman"/>
          <w:sz w:val="24"/>
          <w:szCs w:val="24"/>
          <w:lang w:eastAsia="es-MX"/>
        </w:rPr>
        <w:t xml:space="preserve">En ese sentido, </w:t>
      </w:r>
      <w:r w:rsidR="001348D6" w:rsidRPr="009C61E1">
        <w:rPr>
          <w:rFonts w:ascii="Times New Roman" w:eastAsia="Times New Roman" w:hAnsi="Times New Roman" w:cs="Times New Roman"/>
          <w:sz w:val="24"/>
          <w:szCs w:val="24"/>
          <w:lang w:eastAsia="es-MX"/>
        </w:rPr>
        <w:t>bueno, ya podrán ser obviamente</w:t>
      </w:r>
      <w:r w:rsidRPr="009C61E1">
        <w:rPr>
          <w:rFonts w:ascii="Times New Roman" w:eastAsia="Times New Roman" w:hAnsi="Times New Roman" w:cs="Times New Roman"/>
          <w:sz w:val="24"/>
          <w:szCs w:val="24"/>
          <w:lang w:eastAsia="es-MX"/>
        </w:rPr>
        <w:t xml:space="preserve"> como ahora se hace, derechos humanos, las organizaciones de la sociedad civil, los colectivos, puede ser incluso a</w:t>
      </w:r>
      <w:r w:rsidR="00954E6F" w:rsidRPr="009C61E1">
        <w:rPr>
          <w:rFonts w:ascii="Times New Roman" w:eastAsia="Times New Roman" w:hAnsi="Times New Roman" w:cs="Times New Roman"/>
          <w:sz w:val="24"/>
          <w:szCs w:val="24"/>
          <w:lang w:eastAsia="es-MX"/>
        </w:rPr>
        <w:t xml:space="preserve"> través de un representante </w:t>
      </w:r>
      <w:r w:rsidR="00372558" w:rsidRPr="009C61E1">
        <w:rPr>
          <w:rFonts w:ascii="Times New Roman" w:hAnsi="Times New Roman" w:cs="Times New Roman"/>
          <w:sz w:val="24"/>
          <w:szCs w:val="24"/>
        </w:rPr>
        <w:t xml:space="preserve">que puedan solicitar también esta </w:t>
      </w:r>
      <w:r w:rsidR="001348D6" w:rsidRPr="009C61E1">
        <w:rPr>
          <w:rFonts w:ascii="Times New Roman" w:hAnsi="Times New Roman" w:cs="Times New Roman"/>
          <w:sz w:val="24"/>
          <w:szCs w:val="24"/>
        </w:rPr>
        <w:t xml:space="preserve">Alerta </w:t>
      </w:r>
      <w:r w:rsidR="00372558"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 xml:space="preserve">Violencia </w:t>
      </w:r>
      <w:r w:rsidR="00372558"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Género</w:t>
      </w:r>
      <w:r w:rsidR="00372558" w:rsidRPr="009C61E1">
        <w:rPr>
          <w:rFonts w:ascii="Times New Roman" w:hAnsi="Times New Roman" w:cs="Times New Roman"/>
          <w:sz w:val="24"/>
          <w:szCs w:val="24"/>
        </w:rPr>
        <w:t xml:space="preserve">, incluso también podrá ser la propia Secretaría de las Mujeres la que pueda solicitar que se decrete una </w:t>
      </w:r>
      <w:r w:rsidR="001348D6" w:rsidRPr="009C61E1">
        <w:rPr>
          <w:rFonts w:ascii="Times New Roman" w:hAnsi="Times New Roman" w:cs="Times New Roman"/>
          <w:sz w:val="24"/>
          <w:szCs w:val="24"/>
        </w:rPr>
        <w:t xml:space="preserve">Alerta </w:t>
      </w:r>
      <w:r w:rsidR="00372558"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 xml:space="preserve">Violencia </w:t>
      </w:r>
      <w:r w:rsidR="00372558"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Género</w:t>
      </w:r>
      <w:r w:rsidR="00372558" w:rsidRPr="009C61E1">
        <w:rPr>
          <w:rFonts w:ascii="Times New Roman" w:hAnsi="Times New Roman" w:cs="Times New Roman"/>
          <w:sz w:val="24"/>
          <w:szCs w:val="24"/>
        </w:rPr>
        <w:t xml:space="preserve"> en algún municipio de los que hoy no están contemplados, quizá porque se está reportando alguna incidencia delictiva alta en ese municipio y que no está contemplado de estos 11 alertados o quizá porque ahora también hay que tener en cuenta que se trabaja de manera coordinada, de manera coordinada tanto con el Gobierno del Estado a través de la Secretaría de las Mujeres y los 125 municipios que ahora también hay que tener claro que ya tenemos las direcciones para atención de las mujeres o los institutos de las mujeres quienes</w:t>
      </w:r>
      <w:r w:rsidR="001348D6" w:rsidRPr="009C61E1">
        <w:rPr>
          <w:rFonts w:ascii="Times New Roman" w:hAnsi="Times New Roman" w:cs="Times New Roman"/>
          <w:sz w:val="24"/>
          <w:szCs w:val="24"/>
        </w:rPr>
        <w:t xml:space="preserve"> así en su caso lo determinaron e</w:t>
      </w:r>
      <w:r w:rsidR="00372558" w:rsidRPr="009C61E1">
        <w:rPr>
          <w:rFonts w:ascii="Times New Roman" w:hAnsi="Times New Roman" w:cs="Times New Roman"/>
          <w:sz w:val="24"/>
          <w:szCs w:val="24"/>
        </w:rPr>
        <w:t>n los 125 municipios</w:t>
      </w:r>
      <w:r w:rsidR="001348D6" w:rsidRPr="009C61E1">
        <w:rPr>
          <w:rFonts w:ascii="Times New Roman" w:hAnsi="Times New Roman" w:cs="Times New Roman"/>
          <w:sz w:val="24"/>
          <w:szCs w:val="24"/>
        </w:rPr>
        <w:t>,</w:t>
      </w:r>
      <w:r w:rsidR="00372558" w:rsidRPr="009C61E1">
        <w:rPr>
          <w:rFonts w:ascii="Times New Roman" w:hAnsi="Times New Roman" w:cs="Times New Roman"/>
          <w:sz w:val="24"/>
          <w:szCs w:val="24"/>
        </w:rPr>
        <w:t xml:space="preserve"> se tiene que trabajar de manera coordinada, quien no lo haga y que tenemos esta alta incidencia delictiva en sus municipios, entonces</w:t>
      </w:r>
      <w:r w:rsidR="001348D6" w:rsidRPr="009C61E1">
        <w:rPr>
          <w:rFonts w:ascii="Times New Roman" w:hAnsi="Times New Roman" w:cs="Times New Roman"/>
          <w:sz w:val="24"/>
          <w:szCs w:val="24"/>
        </w:rPr>
        <w:t>,</w:t>
      </w:r>
      <w:r w:rsidR="00372558" w:rsidRPr="009C61E1">
        <w:rPr>
          <w:rFonts w:ascii="Times New Roman" w:hAnsi="Times New Roman" w:cs="Times New Roman"/>
          <w:sz w:val="24"/>
          <w:szCs w:val="24"/>
        </w:rPr>
        <w:t xml:space="preserve"> ahora también se podrá decretar esta </w:t>
      </w:r>
      <w:r w:rsidR="001348D6" w:rsidRPr="009C61E1">
        <w:rPr>
          <w:rFonts w:ascii="Times New Roman" w:hAnsi="Times New Roman" w:cs="Times New Roman"/>
          <w:sz w:val="24"/>
          <w:szCs w:val="24"/>
        </w:rPr>
        <w:t xml:space="preserve">Alerta </w:t>
      </w:r>
      <w:r w:rsidR="00372558"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 xml:space="preserve">Violencia </w:t>
      </w:r>
      <w:r w:rsidR="00372558"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 xml:space="preserve">Género </w:t>
      </w:r>
      <w:r w:rsidR="00372558" w:rsidRPr="009C61E1">
        <w:rPr>
          <w:rFonts w:ascii="Times New Roman" w:hAnsi="Times New Roman" w:cs="Times New Roman"/>
          <w:sz w:val="24"/>
          <w:szCs w:val="24"/>
        </w:rPr>
        <w:t>en esos municipios</w:t>
      </w:r>
      <w:r w:rsidR="001348D6" w:rsidRPr="009C61E1">
        <w:rPr>
          <w:rFonts w:ascii="Times New Roman" w:hAnsi="Times New Roman" w:cs="Times New Roman"/>
          <w:sz w:val="24"/>
          <w:szCs w:val="24"/>
        </w:rPr>
        <w:t>.</w:t>
      </w:r>
    </w:p>
    <w:p w:rsidR="00372558" w:rsidRPr="009C61E1" w:rsidRDefault="001348D6" w:rsidP="009C61E1">
      <w:pPr>
        <w:pStyle w:val="Sinespaciado"/>
        <w:ind w:firstLine="708"/>
        <w:jc w:val="both"/>
        <w:rPr>
          <w:rFonts w:ascii="Times New Roman" w:eastAsia="Times New Roman" w:hAnsi="Times New Roman" w:cs="Times New Roman"/>
          <w:sz w:val="24"/>
          <w:szCs w:val="24"/>
          <w:lang w:eastAsia="es-MX"/>
        </w:rPr>
      </w:pPr>
      <w:r w:rsidRPr="009C61E1">
        <w:rPr>
          <w:rFonts w:ascii="Times New Roman" w:hAnsi="Times New Roman" w:cs="Times New Roman"/>
          <w:sz w:val="24"/>
          <w:szCs w:val="24"/>
        </w:rPr>
        <w:t>Y</w:t>
      </w:r>
      <w:r w:rsidR="00372558" w:rsidRPr="009C61E1">
        <w:rPr>
          <w:rFonts w:ascii="Times New Roman" w:hAnsi="Times New Roman" w:cs="Times New Roman"/>
          <w:sz w:val="24"/>
          <w:szCs w:val="24"/>
        </w:rPr>
        <w:t xml:space="preserve"> miren</w:t>
      </w:r>
      <w:r w:rsidRPr="009C61E1">
        <w:rPr>
          <w:rFonts w:ascii="Times New Roman" w:hAnsi="Times New Roman" w:cs="Times New Roman"/>
          <w:sz w:val="24"/>
          <w:szCs w:val="24"/>
        </w:rPr>
        <w:t>,</w:t>
      </w:r>
      <w:r w:rsidR="00372558" w:rsidRPr="009C61E1">
        <w:rPr>
          <w:rFonts w:ascii="Times New Roman" w:hAnsi="Times New Roman" w:cs="Times New Roman"/>
          <w:sz w:val="24"/>
          <w:szCs w:val="24"/>
        </w:rPr>
        <w:t xml:space="preserve"> tan solo dentro de los datos estadísticos que tenemos de los 100 municipios con presuntos feminicidios, tenemos algunos que no están dentro de la </w:t>
      </w:r>
      <w:r w:rsidRPr="009C61E1">
        <w:rPr>
          <w:rFonts w:ascii="Times New Roman" w:hAnsi="Times New Roman" w:cs="Times New Roman"/>
          <w:sz w:val="24"/>
          <w:szCs w:val="24"/>
        </w:rPr>
        <w:t xml:space="preserve">Alerta </w:t>
      </w:r>
      <w:r w:rsidR="00372558" w:rsidRPr="009C61E1">
        <w:rPr>
          <w:rFonts w:ascii="Times New Roman" w:hAnsi="Times New Roman" w:cs="Times New Roman"/>
          <w:sz w:val="24"/>
          <w:szCs w:val="24"/>
        </w:rPr>
        <w:t xml:space="preserve">de </w:t>
      </w:r>
      <w:r w:rsidRPr="009C61E1">
        <w:rPr>
          <w:rFonts w:ascii="Times New Roman" w:hAnsi="Times New Roman" w:cs="Times New Roman"/>
          <w:sz w:val="24"/>
          <w:szCs w:val="24"/>
        </w:rPr>
        <w:t xml:space="preserve">Violencia </w:t>
      </w:r>
      <w:r w:rsidR="00372558" w:rsidRPr="009C61E1">
        <w:rPr>
          <w:rFonts w:ascii="Times New Roman" w:hAnsi="Times New Roman" w:cs="Times New Roman"/>
          <w:sz w:val="24"/>
          <w:szCs w:val="24"/>
        </w:rPr>
        <w:t xml:space="preserve">de </w:t>
      </w:r>
      <w:r w:rsidRPr="009C61E1">
        <w:rPr>
          <w:rFonts w:ascii="Times New Roman" w:hAnsi="Times New Roman" w:cs="Times New Roman"/>
          <w:sz w:val="24"/>
          <w:szCs w:val="24"/>
        </w:rPr>
        <w:t xml:space="preserve">Género, </w:t>
      </w:r>
      <w:r w:rsidR="00372558" w:rsidRPr="009C61E1">
        <w:rPr>
          <w:rFonts w:ascii="Times New Roman" w:hAnsi="Times New Roman" w:cs="Times New Roman"/>
          <w:sz w:val="24"/>
          <w:szCs w:val="24"/>
        </w:rPr>
        <w:t>pero que han tenido, han reportado en los últimos meses una incidencia un poco más alta y tenemos aquí a Nicolás Romero, Lerma, Chicoloapan, Atizapán sólo por mencionar algunos y que no son municipios alertados, entonces</w:t>
      </w:r>
      <w:r w:rsidRPr="009C61E1">
        <w:rPr>
          <w:rFonts w:ascii="Times New Roman" w:hAnsi="Times New Roman" w:cs="Times New Roman"/>
          <w:sz w:val="24"/>
          <w:szCs w:val="24"/>
        </w:rPr>
        <w:t>,</w:t>
      </w:r>
      <w:r w:rsidR="00372558" w:rsidRPr="009C61E1">
        <w:rPr>
          <w:rFonts w:ascii="Times New Roman" w:hAnsi="Times New Roman" w:cs="Times New Roman"/>
          <w:sz w:val="24"/>
          <w:szCs w:val="24"/>
        </w:rPr>
        <w:t xml:space="preserve"> en ese sentido me parece que damos un paso agigantado también en que ahora quien decrete la alerta sea el propio Gobierno del Estado a través de la Secretaría de las Mujeres.</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Entonces</w:t>
      </w:r>
      <w:r w:rsidR="001348D6" w:rsidRPr="009C61E1">
        <w:rPr>
          <w:rFonts w:ascii="Times New Roman" w:hAnsi="Times New Roman" w:cs="Times New Roman"/>
          <w:sz w:val="24"/>
          <w:szCs w:val="24"/>
        </w:rPr>
        <w:t>,</w:t>
      </w:r>
      <w:r w:rsidRPr="009C61E1">
        <w:rPr>
          <w:rFonts w:ascii="Times New Roman" w:hAnsi="Times New Roman" w:cs="Times New Roman"/>
          <w:sz w:val="24"/>
          <w:szCs w:val="24"/>
        </w:rPr>
        <w:t xml:space="preserve"> yo quisiera también para no alargar tanto esta charla, porque sé que también las diputadas y los diputados quieren hacer uso de la voz, tomando en cuenta que también ésta es una mesa de trabajo</w:t>
      </w:r>
      <w:r w:rsidR="001348D6" w:rsidRPr="009C61E1">
        <w:rPr>
          <w:rFonts w:ascii="Times New Roman" w:hAnsi="Times New Roman" w:cs="Times New Roman"/>
          <w:sz w:val="24"/>
          <w:szCs w:val="24"/>
        </w:rPr>
        <w:t>,</w:t>
      </w:r>
      <w:r w:rsidRPr="009C61E1">
        <w:rPr>
          <w:rFonts w:ascii="Times New Roman" w:hAnsi="Times New Roman" w:cs="Times New Roman"/>
          <w:sz w:val="24"/>
          <w:szCs w:val="24"/>
        </w:rPr>
        <w:t xml:space="preserve"> pero que bien podríamos estar avanzando también en fijar al término de esta mesa una fecha para que podamos estar presentando también observaciones al respecto de esta iniciativa y que podamos estar aprobando en la medida de lo posible lo más rápido que se pueda</w:t>
      </w:r>
      <w:r w:rsidR="001348D6" w:rsidRPr="009C61E1">
        <w:rPr>
          <w:rFonts w:ascii="Times New Roman" w:hAnsi="Times New Roman" w:cs="Times New Roman"/>
          <w:sz w:val="24"/>
          <w:szCs w:val="24"/>
        </w:rPr>
        <w:t>,</w:t>
      </w:r>
      <w:r w:rsidRPr="009C61E1">
        <w:rPr>
          <w:rFonts w:ascii="Times New Roman" w:hAnsi="Times New Roman" w:cs="Times New Roman"/>
          <w:sz w:val="24"/>
          <w:szCs w:val="24"/>
        </w:rPr>
        <w:t xml:space="preserve"> porque estamos hablando obviamente como ustedes lo saben de la </w:t>
      </w:r>
      <w:r w:rsidR="001348D6"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de </w:t>
      </w:r>
      <w:r w:rsidR="001348D6" w:rsidRPr="009C61E1">
        <w:rPr>
          <w:rFonts w:ascii="Times New Roman" w:hAnsi="Times New Roman" w:cs="Times New Roman"/>
          <w:sz w:val="24"/>
          <w:szCs w:val="24"/>
        </w:rPr>
        <w:t xml:space="preserve">Género </w:t>
      </w:r>
      <w:r w:rsidRPr="009C61E1">
        <w:rPr>
          <w:rFonts w:ascii="Times New Roman" w:hAnsi="Times New Roman" w:cs="Times New Roman"/>
          <w:sz w:val="24"/>
          <w:szCs w:val="24"/>
        </w:rPr>
        <w:t>tiene que atenderse de manera urgente.</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Así es de que voy a abrir el micrófono también para mis compañeras, mis compañeros que quieran hacer uso de la voz respecto a esta iniciativa que el día de hoy se es</w:t>
      </w:r>
      <w:r w:rsidR="001348D6" w:rsidRPr="009C61E1">
        <w:rPr>
          <w:rFonts w:ascii="Times New Roman" w:hAnsi="Times New Roman" w:cs="Times New Roman"/>
          <w:sz w:val="24"/>
          <w:szCs w:val="24"/>
        </w:rPr>
        <w:t>tá presentando, vamos a consultar,</w:t>
      </w:r>
      <w:r w:rsidRPr="009C61E1">
        <w:rPr>
          <w:rFonts w:ascii="Times New Roman" w:hAnsi="Times New Roman" w:cs="Times New Roman"/>
          <w:sz w:val="24"/>
          <w:szCs w:val="24"/>
        </w:rPr>
        <w:t xml:space="preserve"> que casi todos se encuentran aquí en línea, mis compañeras, compañeros.</w:t>
      </w:r>
    </w:p>
    <w:p w:rsidR="00372558" w:rsidRPr="009C61E1" w:rsidRDefault="00372558"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A ver</w:t>
      </w:r>
      <w:r w:rsidR="001348D6" w:rsidRPr="009C61E1">
        <w:rPr>
          <w:rFonts w:ascii="Times New Roman" w:hAnsi="Times New Roman" w:cs="Times New Roman"/>
          <w:sz w:val="24"/>
          <w:szCs w:val="24"/>
        </w:rPr>
        <w:t>,</w:t>
      </w:r>
      <w:r w:rsidRPr="009C61E1">
        <w:rPr>
          <w:rFonts w:ascii="Times New Roman" w:hAnsi="Times New Roman" w:cs="Times New Roman"/>
          <w:sz w:val="24"/>
          <w:szCs w:val="24"/>
        </w:rPr>
        <w:t xml:space="preserve"> le voy a pedir a la Secretaría que nos ayude a tomar nota de las compañeras y compañeros que quieran participar.</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SECRETARIA DIP. MARÍA ISABEL SÁNCHEZ HOLGUÍN. Diputada Gretel se registra su participación.</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Gretel ¿Alguien más?</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SECRETARIA DIP. MARÍA ISABEL SÁNCHEZ HOLGUÍN. ¿Alguien más hará uso de la palabra compañeras, compañeros? ¿No tenemos más participaciones?</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Creo que no, creo que nada más.</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SECRETARIA DIP. MARÍA ISABEL SÁNCHEZ HOLGUÍN. Me registro yo también.</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Diputada Isabel, muchas gracias.</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Tiene el uso de la palabra la diputada Gretel.</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lastRenderedPageBreak/>
        <w:t>DIP. GRETEL GONZÁLEZ AGUIRRE. Muchas gracias a todas las compañeras presentes y también a los integrantes de la Comisión de Gobernación y Puntos Constitucionales.</w:t>
      </w:r>
    </w:p>
    <w:p w:rsidR="00372558" w:rsidRPr="009C61E1" w:rsidRDefault="00372558"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Hoy justamente hablamos de un tema muy crucial, muy importante, muy sentida en la sociedad porque sin duda todos hemos tenido la proximidad de algún caso y es algo palpable y que como sociedad, insisto, nos tiene que sensibilizar, que definitivamente estamos dando un paso agigantado al poder darle este tipo de atribución a la Secretaría de las Mujeres, para que logre ser la misma que pueda dar y alertar para los municipios que hoy hay que hacer también un acto de reflexión, porque hay municipios como es del que provengo que es Chicoloapan, que hace algunos años atrás no tenía esta situación, no estaba dentro de los municipios, incluso a nivel nacional con mayor número de muertes de mujeres a causa del feminicidio y que es algo que hay que ver qué es lo que como autoridades, en este caso, nos está haciendo falta de hacer para poder poner un freno de mano a esta situación tan dolorosa que estamos atravesando y que aun evidentemente queda un largo camino que con esta incursión estamos poniendo un granito de arena en esta larga playa que aún nos toca de tantas olas que nos toca aun enfrentar para lograr que sea una realidad la erradicación de la violencia feminicida</w:t>
      </w:r>
      <w:r w:rsidR="00871930" w:rsidRPr="009C61E1">
        <w:rPr>
          <w:rFonts w:ascii="Times New Roman" w:hAnsi="Times New Roman" w:cs="Times New Roman"/>
          <w:sz w:val="24"/>
          <w:szCs w:val="24"/>
        </w:rPr>
        <w:t xml:space="preserve"> en</w:t>
      </w:r>
      <w:r w:rsidRPr="009C61E1">
        <w:rPr>
          <w:rFonts w:ascii="Times New Roman" w:hAnsi="Times New Roman" w:cs="Times New Roman"/>
          <w:sz w:val="24"/>
          <w:szCs w:val="24"/>
        </w:rPr>
        <w:t xml:space="preserve"> contra</w:t>
      </w:r>
      <w:r w:rsidR="008B42F2" w:rsidRPr="009C61E1">
        <w:rPr>
          <w:rFonts w:ascii="Times New Roman" w:hAnsi="Times New Roman" w:cs="Times New Roman"/>
          <w:sz w:val="24"/>
          <w:szCs w:val="24"/>
        </w:rPr>
        <w:t xml:space="preserve"> la mujer y contra</w:t>
      </w:r>
      <w:r w:rsidRPr="009C61E1">
        <w:rPr>
          <w:rFonts w:ascii="Times New Roman" w:hAnsi="Times New Roman" w:cs="Times New Roman"/>
          <w:sz w:val="24"/>
          <w:szCs w:val="24"/>
        </w:rPr>
        <w:t xml:space="preserve"> las niñas</w:t>
      </w:r>
      <w:r w:rsidR="008B42F2" w:rsidRPr="009C61E1">
        <w:rPr>
          <w:rFonts w:ascii="Times New Roman" w:hAnsi="Times New Roman" w:cs="Times New Roman"/>
          <w:sz w:val="24"/>
          <w:szCs w:val="24"/>
        </w:rPr>
        <w:t>,</w:t>
      </w:r>
      <w:r w:rsidRPr="009C61E1">
        <w:rPr>
          <w:rFonts w:ascii="Times New Roman" w:hAnsi="Times New Roman" w:cs="Times New Roman"/>
          <w:sz w:val="24"/>
          <w:szCs w:val="24"/>
        </w:rPr>
        <w:t xml:space="preserve"> y que hoy hay un punto fundamental que hay que hacer la prevención para evitar que este tipo de conductas sigan sucediendo como los esfuerzos que ha hecho el Gobernador del Estado de México con la creación y la apertura también de más de 49 centros naranjas, así también como con esta acción que estuvo también nuestra diputada Isabel Sánchez Holguín trabajando en su momento, acerca de la detección de las masculinidades positivas, que eso sin duda también va ayudar para que los resultados sean más favorables y podamos tener alguna incidencia posit</w:t>
      </w:r>
      <w:r w:rsidR="008B42F2" w:rsidRPr="009C61E1">
        <w:rPr>
          <w:rFonts w:ascii="Times New Roman" w:hAnsi="Times New Roman" w:cs="Times New Roman"/>
          <w:sz w:val="24"/>
          <w:szCs w:val="24"/>
        </w:rPr>
        <w:t>iva en todas estas estadísticas</w:t>
      </w:r>
      <w:r w:rsidRPr="009C61E1">
        <w:rPr>
          <w:rFonts w:ascii="Times New Roman" w:hAnsi="Times New Roman" w:cs="Times New Roman"/>
          <w:sz w:val="24"/>
          <w:szCs w:val="24"/>
        </w:rPr>
        <w:t xml:space="preserve"> que tenemos que hacer un trabajo conjunto, como autoridades, así como con la sociedad civil y con la sociedad civil organizada para lograr</w:t>
      </w:r>
      <w:r w:rsidR="008B42F2" w:rsidRPr="009C61E1">
        <w:rPr>
          <w:rFonts w:ascii="Times New Roman" w:hAnsi="Times New Roman" w:cs="Times New Roman"/>
          <w:sz w:val="24"/>
          <w:szCs w:val="24"/>
        </w:rPr>
        <w:t xml:space="preserve"> también</w:t>
      </w:r>
      <w:r w:rsidRPr="009C61E1">
        <w:rPr>
          <w:rFonts w:ascii="Times New Roman" w:hAnsi="Times New Roman" w:cs="Times New Roman"/>
          <w:sz w:val="24"/>
          <w:szCs w:val="24"/>
        </w:rPr>
        <w:t xml:space="preserve"> tener más eco, más repercusión y darnos cuenta que este es un problema que a todos nos atañe, que es un problema en el que tenemos que trabajar y tenemos que colaborar y que hoy más que nunca tenemos que evitar más municipios del Estado de México se sigan sumando a esta triste y lament</w:t>
      </w:r>
      <w:r w:rsidR="008B42F2" w:rsidRPr="009C61E1">
        <w:rPr>
          <w:rFonts w:ascii="Times New Roman" w:hAnsi="Times New Roman" w:cs="Times New Roman"/>
          <w:sz w:val="24"/>
          <w:szCs w:val="24"/>
        </w:rPr>
        <w:t>able lista de estos focos rojos</w:t>
      </w:r>
      <w:r w:rsidRPr="009C61E1">
        <w:rPr>
          <w:rFonts w:ascii="Times New Roman" w:hAnsi="Times New Roman" w:cs="Times New Roman"/>
          <w:sz w:val="24"/>
          <w:szCs w:val="24"/>
        </w:rPr>
        <w:t xml:space="preserve"> y los que ya estamos hay que trabajar para ver de qué manera vamos a poder desde nuestro ámbito de competencia y atribuciones poder poner un alto y una aportación a esto.</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Es cuanto y muchísimas gracias.</w:t>
      </w:r>
    </w:p>
    <w:p w:rsidR="008B42F2"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w:t>
      </w:r>
      <w:r w:rsidR="008B42F2" w:rsidRPr="009C61E1">
        <w:rPr>
          <w:rFonts w:ascii="Times New Roman" w:hAnsi="Times New Roman" w:cs="Times New Roman"/>
          <w:sz w:val="24"/>
          <w:szCs w:val="24"/>
        </w:rPr>
        <w:t xml:space="preserve"> Muchas gracias diputada Gretel.</w:t>
      </w:r>
    </w:p>
    <w:p w:rsidR="00372558" w:rsidRPr="009C61E1" w:rsidRDefault="008B42F2"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T</w:t>
      </w:r>
      <w:r w:rsidR="00372558" w:rsidRPr="009C61E1">
        <w:rPr>
          <w:rFonts w:ascii="Times New Roman" w:hAnsi="Times New Roman" w:cs="Times New Roman"/>
          <w:sz w:val="24"/>
          <w:szCs w:val="24"/>
        </w:rPr>
        <w:t>iene el uso de la palabra la diputada Isabel Sánchez Holguín. Adelante.</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DIP. MARÍA ISABEL SÁNCHEZ HOLGUÍN. Muchas gracias Presidenta.</w:t>
      </w:r>
    </w:p>
    <w:p w:rsidR="00372558" w:rsidRPr="009C61E1" w:rsidRDefault="00372558"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r>
      <w:r w:rsidR="008B42F2" w:rsidRPr="009C61E1">
        <w:rPr>
          <w:rFonts w:ascii="Times New Roman" w:hAnsi="Times New Roman" w:cs="Times New Roman"/>
          <w:sz w:val="24"/>
          <w:szCs w:val="24"/>
        </w:rPr>
        <w:t xml:space="preserve">Felicitar </w:t>
      </w:r>
      <w:r w:rsidRPr="009C61E1">
        <w:rPr>
          <w:rFonts w:ascii="Times New Roman" w:hAnsi="Times New Roman" w:cs="Times New Roman"/>
          <w:sz w:val="24"/>
          <w:szCs w:val="24"/>
        </w:rPr>
        <w:t xml:space="preserve">esta iniciativa sabemos todas y todos que la </w:t>
      </w:r>
      <w:r w:rsidR="008B42F2" w:rsidRPr="009C61E1">
        <w:rPr>
          <w:rFonts w:ascii="Times New Roman" w:hAnsi="Times New Roman" w:cs="Times New Roman"/>
          <w:sz w:val="24"/>
          <w:szCs w:val="24"/>
        </w:rPr>
        <w:t xml:space="preserve">Declaratoria </w:t>
      </w:r>
      <w:r w:rsidRPr="009C61E1">
        <w:rPr>
          <w:rFonts w:ascii="Times New Roman" w:hAnsi="Times New Roman" w:cs="Times New Roman"/>
          <w:sz w:val="24"/>
          <w:szCs w:val="24"/>
        </w:rPr>
        <w:t xml:space="preserve">de </w:t>
      </w:r>
      <w:r w:rsidR="008B42F2"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de </w:t>
      </w:r>
      <w:r w:rsidR="008B42F2"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de </w:t>
      </w:r>
      <w:r w:rsidR="008B42F2" w:rsidRPr="009C61E1">
        <w:rPr>
          <w:rFonts w:ascii="Times New Roman" w:hAnsi="Times New Roman" w:cs="Times New Roman"/>
          <w:sz w:val="24"/>
          <w:szCs w:val="24"/>
        </w:rPr>
        <w:t xml:space="preserve">Género </w:t>
      </w:r>
      <w:r w:rsidRPr="009C61E1">
        <w:rPr>
          <w:rFonts w:ascii="Times New Roman" w:hAnsi="Times New Roman" w:cs="Times New Roman"/>
          <w:sz w:val="24"/>
          <w:szCs w:val="24"/>
        </w:rPr>
        <w:t xml:space="preserve">en el 2015 fue emitida a partir de la Ley de Acceso de la Mujeres a una Vida Libre de Violencia </w:t>
      </w:r>
      <w:r w:rsidR="008B42F2" w:rsidRPr="009C61E1">
        <w:rPr>
          <w:rFonts w:ascii="Times New Roman" w:hAnsi="Times New Roman" w:cs="Times New Roman"/>
          <w:sz w:val="24"/>
          <w:szCs w:val="24"/>
        </w:rPr>
        <w:t>d</w:t>
      </w:r>
      <w:r w:rsidRPr="009C61E1">
        <w:rPr>
          <w:rFonts w:ascii="Times New Roman" w:hAnsi="Times New Roman" w:cs="Times New Roman"/>
          <w:sz w:val="24"/>
          <w:szCs w:val="24"/>
        </w:rPr>
        <w:t xml:space="preserve">el 2006, fue la primera alerta decretada en el </w:t>
      </w:r>
      <w:r w:rsidR="008B42F2" w:rsidRPr="009C61E1">
        <w:rPr>
          <w:rFonts w:ascii="Times New Roman" w:hAnsi="Times New Roman" w:cs="Times New Roman"/>
          <w:sz w:val="24"/>
          <w:szCs w:val="24"/>
        </w:rPr>
        <w:t>País</w:t>
      </w:r>
      <w:r w:rsidRPr="009C61E1">
        <w:rPr>
          <w:rFonts w:ascii="Times New Roman" w:hAnsi="Times New Roman" w:cs="Times New Roman"/>
          <w:sz w:val="24"/>
          <w:szCs w:val="24"/>
        </w:rPr>
        <w:t>, el Estado de México y está fundamentada esta alerta, esta declaratoria en el reglamento que se expidió en el 2008, esta ley tuvo una reforma en el 2013; sin embargo, es el único Estado de la República, el Estado de México que en el que se sustentó, en el que se basó esta declaratoria en una ley, de hace tantos, tantos años y también en el primer reglamento de la Ley de Acceso, entonces</w:t>
      </w:r>
      <w:r w:rsidR="008B42F2" w:rsidRPr="009C61E1">
        <w:rPr>
          <w:rFonts w:ascii="Times New Roman" w:hAnsi="Times New Roman" w:cs="Times New Roman"/>
          <w:sz w:val="24"/>
          <w:szCs w:val="24"/>
        </w:rPr>
        <w:t>,</w:t>
      </w:r>
      <w:r w:rsidRPr="009C61E1">
        <w:rPr>
          <w:rFonts w:ascii="Times New Roman" w:hAnsi="Times New Roman" w:cs="Times New Roman"/>
          <w:sz w:val="24"/>
          <w:szCs w:val="24"/>
        </w:rPr>
        <w:t xml:space="preserve"> </w:t>
      </w:r>
      <w:r w:rsidR="008B42F2" w:rsidRPr="009C61E1">
        <w:rPr>
          <w:rFonts w:ascii="Times New Roman" w:hAnsi="Times New Roman" w:cs="Times New Roman"/>
          <w:sz w:val="24"/>
          <w:szCs w:val="24"/>
        </w:rPr>
        <w:t>a partir de la reforma del 2013</w:t>
      </w:r>
      <w:r w:rsidRPr="009C61E1">
        <w:rPr>
          <w:rFonts w:ascii="Times New Roman" w:hAnsi="Times New Roman" w:cs="Times New Roman"/>
          <w:sz w:val="24"/>
          <w:szCs w:val="24"/>
        </w:rPr>
        <w:t xml:space="preserve"> todavía no se consideraba</w:t>
      </w:r>
      <w:r w:rsidR="008B42F2" w:rsidRPr="009C61E1">
        <w:rPr>
          <w:rFonts w:ascii="Times New Roman" w:hAnsi="Times New Roman" w:cs="Times New Roman"/>
          <w:sz w:val="24"/>
          <w:szCs w:val="24"/>
        </w:rPr>
        <w:t>,</w:t>
      </w:r>
      <w:r w:rsidRPr="009C61E1">
        <w:rPr>
          <w:rFonts w:ascii="Times New Roman" w:hAnsi="Times New Roman" w:cs="Times New Roman"/>
          <w:sz w:val="24"/>
          <w:szCs w:val="24"/>
        </w:rPr>
        <w:t xml:space="preserve"> porque todavía no se había declarado aquí en el Estado de México la primera alerta, justamente esta metodología para diagnosticar, evaluar, dar seguimiento a las acciones del mecanismo de </w:t>
      </w:r>
      <w:r w:rsidR="008B42F2" w:rsidRPr="009C61E1">
        <w:rPr>
          <w:rFonts w:ascii="Times New Roman" w:hAnsi="Times New Roman" w:cs="Times New Roman"/>
          <w:sz w:val="24"/>
          <w:szCs w:val="24"/>
        </w:rPr>
        <w:t xml:space="preserve">Alerta </w:t>
      </w:r>
      <w:r w:rsidRPr="009C61E1">
        <w:rPr>
          <w:rFonts w:ascii="Times New Roman" w:hAnsi="Times New Roman" w:cs="Times New Roman"/>
          <w:sz w:val="24"/>
          <w:szCs w:val="24"/>
        </w:rPr>
        <w:t xml:space="preserve">de </w:t>
      </w:r>
      <w:r w:rsidR="008B42F2" w:rsidRPr="009C61E1">
        <w:rPr>
          <w:rFonts w:ascii="Times New Roman" w:hAnsi="Times New Roman" w:cs="Times New Roman"/>
          <w:sz w:val="24"/>
          <w:szCs w:val="24"/>
        </w:rPr>
        <w:t xml:space="preserve">Violencia </w:t>
      </w:r>
      <w:r w:rsidRPr="009C61E1">
        <w:rPr>
          <w:rFonts w:ascii="Times New Roman" w:hAnsi="Times New Roman" w:cs="Times New Roman"/>
          <w:sz w:val="24"/>
          <w:szCs w:val="24"/>
        </w:rPr>
        <w:t xml:space="preserve">de </w:t>
      </w:r>
      <w:r w:rsidR="008B42F2" w:rsidRPr="009C61E1">
        <w:rPr>
          <w:rFonts w:ascii="Times New Roman" w:hAnsi="Times New Roman" w:cs="Times New Roman"/>
          <w:sz w:val="24"/>
          <w:szCs w:val="24"/>
        </w:rPr>
        <w:t>Género</w:t>
      </w:r>
      <w:r w:rsidRPr="009C61E1">
        <w:rPr>
          <w:rFonts w:ascii="Times New Roman" w:hAnsi="Times New Roman" w:cs="Times New Roman"/>
          <w:sz w:val="24"/>
          <w:szCs w:val="24"/>
        </w:rPr>
        <w:t xml:space="preserve"> por lo cual hasta la fecha seguimos con la </w:t>
      </w:r>
      <w:r w:rsidR="008B42F2" w:rsidRPr="009C61E1">
        <w:rPr>
          <w:rFonts w:ascii="Times New Roman" w:hAnsi="Times New Roman" w:cs="Times New Roman"/>
          <w:sz w:val="24"/>
          <w:szCs w:val="24"/>
        </w:rPr>
        <w:t xml:space="preserve">Alerta de Género </w:t>
      </w:r>
      <w:r w:rsidRPr="009C61E1">
        <w:rPr>
          <w:rFonts w:ascii="Times New Roman" w:hAnsi="Times New Roman" w:cs="Times New Roman"/>
          <w:sz w:val="24"/>
          <w:szCs w:val="24"/>
        </w:rPr>
        <w:t>decretada en el 2015, porque no hubo una metodología que nos permitiera contar con indicadores suficiente</w:t>
      </w:r>
      <w:r w:rsidR="008B42F2" w:rsidRPr="009C61E1">
        <w:rPr>
          <w:rFonts w:ascii="Times New Roman" w:hAnsi="Times New Roman" w:cs="Times New Roman"/>
          <w:sz w:val="24"/>
          <w:szCs w:val="24"/>
        </w:rPr>
        <w:t>s, firmes, c</w:t>
      </w:r>
      <w:r w:rsidRPr="009C61E1">
        <w:rPr>
          <w:rFonts w:ascii="Times New Roman" w:hAnsi="Times New Roman" w:cs="Times New Roman"/>
          <w:sz w:val="24"/>
          <w:szCs w:val="24"/>
        </w:rPr>
        <w:t xml:space="preserve">laros para ir evaluando el seguimiento de esta alerta, aunque el Estado de México en esta circunstancia habiendo sido declarada la alerta en el 2015 con esta Ley de Acceso del 2006, ha avanzado de manera muy importante en acciones establecidas por el gobierno del estado, por todas sus dependencias y sus organismos y sus órganos también autónomos, la Universidad, Derechos Humanos, la Fiscalía, </w:t>
      </w:r>
      <w:r w:rsidR="00B43DC2" w:rsidRPr="009C61E1">
        <w:rPr>
          <w:rFonts w:ascii="Times New Roman" w:hAnsi="Times New Roman" w:cs="Times New Roman"/>
          <w:sz w:val="24"/>
          <w:szCs w:val="24"/>
        </w:rPr>
        <w:t>en una participación permanente</w:t>
      </w:r>
      <w:r w:rsidRPr="009C61E1">
        <w:rPr>
          <w:rFonts w:ascii="Times New Roman" w:hAnsi="Times New Roman" w:cs="Times New Roman"/>
          <w:sz w:val="24"/>
          <w:szCs w:val="24"/>
        </w:rPr>
        <w:t xml:space="preserve"> junto con especialistas de México y de otros países para ir </w:t>
      </w:r>
      <w:r w:rsidRPr="009C61E1">
        <w:rPr>
          <w:rFonts w:ascii="Times New Roman" w:hAnsi="Times New Roman" w:cs="Times New Roman"/>
          <w:sz w:val="24"/>
          <w:szCs w:val="24"/>
        </w:rPr>
        <w:lastRenderedPageBreak/>
        <w:t xml:space="preserve">implementando acciones contundentes que generen impacto y que ha sido ejemplo en todo el </w:t>
      </w:r>
      <w:r w:rsidR="00B43DC2" w:rsidRPr="009C61E1">
        <w:rPr>
          <w:rFonts w:ascii="Times New Roman" w:hAnsi="Times New Roman" w:cs="Times New Roman"/>
          <w:sz w:val="24"/>
          <w:szCs w:val="24"/>
        </w:rPr>
        <w:t>País, se han tomado incluso de Spotligh</w:t>
      </w:r>
      <w:r w:rsidR="006F3649" w:rsidRPr="009C61E1">
        <w:rPr>
          <w:rFonts w:ascii="Times New Roman" w:hAnsi="Times New Roman" w:cs="Times New Roman"/>
          <w:sz w:val="24"/>
          <w:szCs w:val="24"/>
        </w:rPr>
        <w:t>t</w:t>
      </w:r>
      <w:r w:rsidR="00B43DC2" w:rsidRPr="009C61E1">
        <w:rPr>
          <w:rFonts w:ascii="Times New Roman" w:hAnsi="Times New Roman" w:cs="Times New Roman"/>
          <w:sz w:val="24"/>
          <w:szCs w:val="24"/>
        </w:rPr>
        <w:t>, la Unión Europea</w:t>
      </w:r>
      <w:r w:rsidRPr="009C61E1">
        <w:rPr>
          <w:rFonts w:ascii="Times New Roman" w:hAnsi="Times New Roman" w:cs="Times New Roman"/>
          <w:sz w:val="24"/>
          <w:szCs w:val="24"/>
        </w:rPr>
        <w:t xml:space="preserve"> tomó en consideración las policías de genero para llevarlas a los estados en donde </w:t>
      </w:r>
      <w:r w:rsidR="00B43DC2" w:rsidRPr="009C61E1">
        <w:rPr>
          <w:rFonts w:ascii="Times New Roman" w:hAnsi="Times New Roman" w:cs="Times New Roman"/>
          <w:sz w:val="24"/>
          <w:szCs w:val="24"/>
        </w:rPr>
        <w:t>Spotligh</w:t>
      </w:r>
      <w:r w:rsidR="006F3649" w:rsidRPr="009C61E1">
        <w:rPr>
          <w:rFonts w:ascii="Times New Roman" w:hAnsi="Times New Roman" w:cs="Times New Roman"/>
          <w:sz w:val="24"/>
          <w:szCs w:val="24"/>
        </w:rPr>
        <w:t>t</w:t>
      </w:r>
      <w:r w:rsidR="00B43DC2" w:rsidRPr="009C61E1">
        <w:rPr>
          <w:rFonts w:ascii="Times New Roman" w:hAnsi="Times New Roman" w:cs="Times New Roman"/>
          <w:sz w:val="24"/>
          <w:szCs w:val="24"/>
        </w:rPr>
        <w:t xml:space="preserve"> tiene incidencia</w:t>
      </w:r>
      <w:r w:rsidRPr="009C61E1">
        <w:rPr>
          <w:rFonts w:ascii="Times New Roman" w:hAnsi="Times New Roman" w:cs="Times New Roman"/>
          <w:sz w:val="24"/>
          <w:szCs w:val="24"/>
        </w:rPr>
        <w:t xml:space="preserve"> los </w:t>
      </w:r>
      <w:r w:rsidR="00B43DC2" w:rsidRPr="009C61E1">
        <w:rPr>
          <w:rFonts w:ascii="Times New Roman" w:hAnsi="Times New Roman" w:cs="Times New Roman"/>
          <w:sz w:val="24"/>
          <w:szCs w:val="24"/>
        </w:rPr>
        <w:t xml:space="preserve">Estados </w:t>
      </w:r>
      <w:r w:rsidRPr="009C61E1">
        <w:rPr>
          <w:rFonts w:ascii="Times New Roman" w:hAnsi="Times New Roman" w:cs="Times New Roman"/>
          <w:sz w:val="24"/>
          <w:szCs w:val="24"/>
        </w:rPr>
        <w:t xml:space="preserve">de la </w:t>
      </w:r>
      <w:r w:rsidR="00B43DC2" w:rsidRPr="009C61E1">
        <w:rPr>
          <w:rFonts w:ascii="Times New Roman" w:hAnsi="Times New Roman" w:cs="Times New Roman"/>
          <w:sz w:val="24"/>
          <w:szCs w:val="24"/>
        </w:rPr>
        <w:t>República Mexicana, como Guerrero y Chihuahua</w:t>
      </w:r>
      <w:r w:rsidRPr="009C61E1">
        <w:rPr>
          <w:rFonts w:ascii="Times New Roman" w:hAnsi="Times New Roman" w:cs="Times New Roman"/>
          <w:sz w:val="24"/>
          <w:szCs w:val="24"/>
        </w:rPr>
        <w:t xml:space="preserve"> y también las unidades de análisis y contexto de </w:t>
      </w:r>
      <w:r w:rsidR="00B43DC2" w:rsidRPr="009C61E1">
        <w:rPr>
          <w:rFonts w:ascii="Times New Roman" w:hAnsi="Times New Roman" w:cs="Times New Roman"/>
          <w:sz w:val="24"/>
          <w:szCs w:val="24"/>
        </w:rPr>
        <w:t>la Fiscalía General de Justicia</w:t>
      </w:r>
      <w:r w:rsidRPr="009C61E1">
        <w:rPr>
          <w:rFonts w:ascii="Times New Roman" w:hAnsi="Times New Roman" w:cs="Times New Roman"/>
          <w:sz w:val="24"/>
          <w:szCs w:val="24"/>
        </w:rPr>
        <w:t xml:space="preserve"> </w:t>
      </w:r>
      <w:r w:rsidR="00B43DC2" w:rsidRPr="009C61E1">
        <w:rPr>
          <w:rFonts w:ascii="Times New Roman" w:hAnsi="Times New Roman" w:cs="Times New Roman"/>
          <w:sz w:val="24"/>
          <w:szCs w:val="24"/>
        </w:rPr>
        <w:t>d</w:t>
      </w:r>
      <w:r w:rsidRPr="009C61E1">
        <w:rPr>
          <w:rFonts w:ascii="Times New Roman" w:hAnsi="Times New Roman" w:cs="Times New Roman"/>
          <w:sz w:val="24"/>
          <w:szCs w:val="24"/>
        </w:rPr>
        <w:t xml:space="preserve">el Estado de México, es decir, el esfuerzo del </w:t>
      </w:r>
      <w:r w:rsidR="00B43DC2" w:rsidRPr="009C61E1">
        <w:rPr>
          <w:rFonts w:ascii="Times New Roman" w:hAnsi="Times New Roman" w:cs="Times New Roman"/>
          <w:sz w:val="24"/>
          <w:szCs w:val="24"/>
        </w:rPr>
        <w:t xml:space="preserve">Gobierno </w:t>
      </w:r>
      <w:r w:rsidRPr="009C61E1">
        <w:rPr>
          <w:rFonts w:ascii="Times New Roman" w:hAnsi="Times New Roman" w:cs="Times New Roman"/>
          <w:sz w:val="24"/>
          <w:szCs w:val="24"/>
        </w:rPr>
        <w:t>del Estado ha sido un esfuerzo que ha tenido eco y resonancia en todo</w:t>
      </w:r>
      <w:r w:rsidR="00B43DC2" w:rsidRPr="009C61E1">
        <w:rPr>
          <w:rFonts w:ascii="Times New Roman" w:hAnsi="Times New Roman" w:cs="Times New Roman"/>
          <w:sz w:val="24"/>
          <w:szCs w:val="24"/>
        </w:rPr>
        <w:t>, en todo</w:t>
      </w:r>
      <w:r w:rsidRPr="009C61E1">
        <w:rPr>
          <w:rFonts w:ascii="Times New Roman" w:hAnsi="Times New Roman" w:cs="Times New Roman"/>
          <w:sz w:val="24"/>
          <w:szCs w:val="24"/>
        </w:rPr>
        <w:t xml:space="preserve"> el </w:t>
      </w:r>
      <w:r w:rsidR="00B43DC2" w:rsidRPr="009C61E1">
        <w:rPr>
          <w:rFonts w:ascii="Times New Roman" w:hAnsi="Times New Roman" w:cs="Times New Roman"/>
          <w:sz w:val="24"/>
          <w:szCs w:val="24"/>
        </w:rPr>
        <w:t>País</w:t>
      </w:r>
      <w:r w:rsidRPr="009C61E1">
        <w:rPr>
          <w:rFonts w:ascii="Times New Roman" w:hAnsi="Times New Roman" w:cs="Times New Roman"/>
          <w:sz w:val="24"/>
          <w:szCs w:val="24"/>
        </w:rPr>
        <w:t>.</w:t>
      </w:r>
    </w:p>
    <w:p w:rsidR="00B43DC2" w:rsidRPr="009C61E1" w:rsidRDefault="00372558" w:rsidP="009C61E1">
      <w:pPr>
        <w:pStyle w:val="Sinespaciado"/>
        <w:jc w:val="both"/>
        <w:rPr>
          <w:rStyle w:val="SinespaciadoCar"/>
          <w:rFonts w:ascii="Times New Roman" w:hAnsi="Times New Roman" w:cs="Times New Roman"/>
          <w:sz w:val="24"/>
          <w:szCs w:val="24"/>
        </w:rPr>
      </w:pPr>
      <w:r w:rsidRPr="009C61E1">
        <w:rPr>
          <w:rFonts w:ascii="Times New Roman" w:hAnsi="Times New Roman" w:cs="Times New Roman"/>
          <w:sz w:val="24"/>
          <w:szCs w:val="24"/>
        </w:rPr>
        <w:tab/>
      </w:r>
      <w:r w:rsidRPr="009C61E1">
        <w:rPr>
          <w:rStyle w:val="SinespaciadoCar"/>
          <w:rFonts w:ascii="Times New Roman" w:hAnsi="Times New Roman" w:cs="Times New Roman"/>
          <w:sz w:val="24"/>
          <w:szCs w:val="24"/>
        </w:rPr>
        <w:t xml:space="preserve">Y bien, es cierto, necesitamos esta temporalidad, necesitamos esta parte importante para poder medir esos impactos y poder bajar la </w:t>
      </w:r>
      <w:r w:rsidR="00B43DC2" w:rsidRPr="009C61E1">
        <w:rPr>
          <w:rStyle w:val="SinespaciadoCar"/>
          <w:rFonts w:ascii="Times New Roman" w:hAnsi="Times New Roman" w:cs="Times New Roman"/>
          <w:sz w:val="24"/>
          <w:szCs w:val="24"/>
        </w:rPr>
        <w:t xml:space="preserve">Alerta </w:t>
      </w:r>
      <w:r w:rsidRPr="009C61E1">
        <w:rPr>
          <w:rStyle w:val="SinespaciadoCar"/>
          <w:rFonts w:ascii="Times New Roman" w:hAnsi="Times New Roman" w:cs="Times New Roman"/>
          <w:sz w:val="24"/>
          <w:szCs w:val="24"/>
        </w:rPr>
        <w:t xml:space="preserve">de </w:t>
      </w:r>
      <w:r w:rsidR="00B43DC2" w:rsidRPr="009C61E1">
        <w:rPr>
          <w:rStyle w:val="SinespaciadoCar"/>
          <w:rFonts w:ascii="Times New Roman" w:hAnsi="Times New Roman" w:cs="Times New Roman"/>
          <w:sz w:val="24"/>
          <w:szCs w:val="24"/>
        </w:rPr>
        <w:t>Género</w:t>
      </w:r>
      <w:r w:rsidRPr="009C61E1">
        <w:rPr>
          <w:rStyle w:val="SinespaciadoCar"/>
          <w:rFonts w:ascii="Times New Roman" w:hAnsi="Times New Roman" w:cs="Times New Roman"/>
          <w:sz w:val="24"/>
          <w:szCs w:val="24"/>
        </w:rPr>
        <w:t>, o bien, como ya mencionaba generar otros mecanismos que nos permitan ampliarla, que nos permitan establecerla en municipios que si bien de estos 11 declarados inicialmente han tenido grandes</w:t>
      </w:r>
      <w:r w:rsidR="00AD16FD" w:rsidRPr="009C61E1">
        <w:rPr>
          <w:rStyle w:val="SinespaciadoCar"/>
          <w:rFonts w:ascii="Times New Roman" w:hAnsi="Times New Roman" w:cs="Times New Roman"/>
          <w:sz w:val="24"/>
          <w:szCs w:val="24"/>
        </w:rPr>
        <w:t xml:space="preserve"> avances</w:t>
      </w:r>
      <w:r w:rsidR="00B43DC2" w:rsidRPr="009C61E1">
        <w:rPr>
          <w:rStyle w:val="SinespaciadoCar"/>
          <w:rFonts w:ascii="Times New Roman" w:hAnsi="Times New Roman" w:cs="Times New Roman"/>
          <w:sz w:val="24"/>
          <w:szCs w:val="24"/>
        </w:rPr>
        <w:t xml:space="preserve"> </w:t>
      </w:r>
      <w:r w:rsidR="003C0A45" w:rsidRPr="009C61E1">
        <w:rPr>
          <w:rStyle w:val="SinespaciadoCar"/>
          <w:rFonts w:ascii="Times New Roman" w:hAnsi="Times New Roman" w:cs="Times New Roman"/>
          <w:sz w:val="24"/>
          <w:szCs w:val="24"/>
        </w:rPr>
        <w:t>hay otros municipios que requieren esta misma atención y también el presupuesto, un presupuesto que s</w:t>
      </w:r>
      <w:r w:rsidR="00B43DC2" w:rsidRPr="009C61E1">
        <w:rPr>
          <w:rStyle w:val="SinespaciadoCar"/>
          <w:rFonts w:ascii="Times New Roman" w:hAnsi="Times New Roman" w:cs="Times New Roman"/>
          <w:sz w:val="24"/>
          <w:szCs w:val="24"/>
        </w:rPr>
        <w:t>olamente en el Estado de México</w:t>
      </w:r>
      <w:r w:rsidR="003C0A45" w:rsidRPr="009C61E1">
        <w:rPr>
          <w:rStyle w:val="SinespaciadoCar"/>
          <w:rFonts w:ascii="Times New Roman" w:hAnsi="Times New Roman" w:cs="Times New Roman"/>
          <w:sz w:val="24"/>
          <w:szCs w:val="24"/>
        </w:rPr>
        <w:t xml:space="preserve"> se ha destinado de manera precisa y separada, diferenciada para atender esta Alerta de Violencia de Genero, somos el único Estado del País que ha des</w:t>
      </w:r>
      <w:r w:rsidR="00B43DC2" w:rsidRPr="009C61E1">
        <w:rPr>
          <w:rStyle w:val="SinespaciadoCar"/>
          <w:rFonts w:ascii="Times New Roman" w:hAnsi="Times New Roman" w:cs="Times New Roman"/>
          <w:sz w:val="24"/>
          <w:szCs w:val="24"/>
        </w:rPr>
        <w:t>tinado presupuesto y esto bueno</w:t>
      </w:r>
      <w:r w:rsidR="003C0A45" w:rsidRPr="009C61E1">
        <w:rPr>
          <w:rStyle w:val="SinespaciadoCar"/>
          <w:rFonts w:ascii="Times New Roman" w:hAnsi="Times New Roman" w:cs="Times New Roman"/>
          <w:sz w:val="24"/>
          <w:szCs w:val="24"/>
        </w:rPr>
        <w:t xml:space="preserve"> es gracias a esta coo</w:t>
      </w:r>
      <w:r w:rsidR="00B43DC2" w:rsidRPr="009C61E1">
        <w:rPr>
          <w:rStyle w:val="SinespaciadoCar"/>
          <w:rFonts w:ascii="Times New Roman" w:hAnsi="Times New Roman" w:cs="Times New Roman"/>
          <w:sz w:val="24"/>
          <w:szCs w:val="24"/>
        </w:rPr>
        <w:t>rdinación del Poder Legislativo</w:t>
      </w:r>
      <w:r w:rsidR="003C0A45" w:rsidRPr="009C61E1">
        <w:rPr>
          <w:rStyle w:val="SinespaciadoCar"/>
          <w:rFonts w:ascii="Times New Roman" w:hAnsi="Times New Roman" w:cs="Times New Roman"/>
          <w:sz w:val="24"/>
          <w:szCs w:val="24"/>
        </w:rPr>
        <w:t xml:space="preserve"> en donde la diputada la diputada Karina, impulso de manera decidida justamente que hubiera un presupuesto destinado de varios millones de pesos, para atender la Violencia en Contra de las Mujeres y esta Alerta de Violencia de Género; yo tengo algunas observaciones a esta propuesta, que en lo general me p</w:t>
      </w:r>
      <w:r w:rsidR="00B43DC2" w:rsidRPr="009C61E1">
        <w:rPr>
          <w:rStyle w:val="SinespaciadoCar"/>
          <w:rFonts w:ascii="Times New Roman" w:hAnsi="Times New Roman" w:cs="Times New Roman"/>
          <w:sz w:val="24"/>
          <w:szCs w:val="24"/>
        </w:rPr>
        <w:t>arece que esta con mucha visión,</w:t>
      </w:r>
      <w:r w:rsidR="003C0A45" w:rsidRPr="009C61E1">
        <w:rPr>
          <w:rStyle w:val="SinespaciadoCar"/>
          <w:rFonts w:ascii="Times New Roman" w:hAnsi="Times New Roman" w:cs="Times New Roman"/>
          <w:sz w:val="24"/>
          <w:szCs w:val="24"/>
        </w:rPr>
        <w:t xml:space="preserve"> pero hare algunas observaciones que hare llegar por escrito, referentes desde el artículo 3 en donde está el glosario que me gustaría, que vale la pena revisar algunas conceptualizaciones que se ocupan más adelante y que a lo mejor no las tenemos muy precisas en el glosario; también con el respecto </w:t>
      </w:r>
      <w:r w:rsidR="00B43DC2" w:rsidRPr="009C61E1">
        <w:rPr>
          <w:rStyle w:val="SinespaciadoCar"/>
          <w:rFonts w:ascii="Times New Roman" w:hAnsi="Times New Roman" w:cs="Times New Roman"/>
          <w:sz w:val="24"/>
          <w:szCs w:val="24"/>
        </w:rPr>
        <w:t>de las redacción del artículo 6</w:t>
      </w:r>
      <w:r w:rsidR="003C0A45" w:rsidRPr="009C61E1">
        <w:rPr>
          <w:rStyle w:val="SinespaciadoCar"/>
          <w:rFonts w:ascii="Times New Roman" w:hAnsi="Times New Roman" w:cs="Times New Roman"/>
          <w:sz w:val="24"/>
          <w:szCs w:val="24"/>
        </w:rPr>
        <w:t xml:space="preserve"> tengo algunas observaciones, también en donde se p</w:t>
      </w:r>
      <w:r w:rsidR="00B43DC2" w:rsidRPr="009C61E1">
        <w:rPr>
          <w:rStyle w:val="SinespaciadoCar"/>
          <w:rFonts w:ascii="Times New Roman" w:hAnsi="Times New Roman" w:cs="Times New Roman"/>
          <w:sz w:val="24"/>
          <w:szCs w:val="24"/>
        </w:rPr>
        <w:t>ropone eliminar del artículo 22</w:t>
      </w:r>
      <w:r w:rsidR="003C0A45" w:rsidRPr="009C61E1">
        <w:rPr>
          <w:rStyle w:val="SinespaciadoCar"/>
          <w:rFonts w:ascii="Times New Roman" w:hAnsi="Times New Roman" w:cs="Times New Roman"/>
          <w:sz w:val="24"/>
          <w:szCs w:val="24"/>
        </w:rPr>
        <w:t xml:space="preserve"> el termino de agravio comparado y tengo las razones por</w:t>
      </w:r>
      <w:r w:rsidR="00B43DC2" w:rsidRPr="009C61E1">
        <w:rPr>
          <w:rStyle w:val="SinespaciadoCar"/>
          <w:rFonts w:ascii="Times New Roman" w:hAnsi="Times New Roman" w:cs="Times New Roman"/>
          <w:sz w:val="24"/>
          <w:szCs w:val="24"/>
        </w:rPr>
        <w:t>que argumentarlo</w:t>
      </w:r>
      <w:r w:rsidR="003C0A45" w:rsidRPr="009C61E1">
        <w:rPr>
          <w:rStyle w:val="SinespaciadoCar"/>
          <w:rFonts w:ascii="Times New Roman" w:hAnsi="Times New Roman" w:cs="Times New Roman"/>
          <w:sz w:val="24"/>
          <w:szCs w:val="24"/>
        </w:rPr>
        <w:t xml:space="preserve">, agravio comparado sería como tener otra alerta en el </w:t>
      </w:r>
      <w:r w:rsidR="00B43DC2" w:rsidRPr="009C61E1">
        <w:rPr>
          <w:rStyle w:val="SinespaciadoCar"/>
          <w:rFonts w:ascii="Times New Roman" w:hAnsi="Times New Roman" w:cs="Times New Roman"/>
          <w:sz w:val="24"/>
          <w:szCs w:val="24"/>
        </w:rPr>
        <w:t xml:space="preserve">Estado </w:t>
      </w:r>
      <w:r w:rsidR="003C0A45" w:rsidRPr="009C61E1">
        <w:rPr>
          <w:rStyle w:val="SinespaciadoCar"/>
          <w:rFonts w:ascii="Times New Roman" w:hAnsi="Times New Roman" w:cs="Times New Roman"/>
          <w:sz w:val="24"/>
          <w:szCs w:val="24"/>
        </w:rPr>
        <w:t xml:space="preserve">de manera general, </w:t>
      </w:r>
      <w:r w:rsidR="00B43DC2" w:rsidRPr="009C61E1">
        <w:rPr>
          <w:rStyle w:val="SinespaciadoCar"/>
          <w:rFonts w:ascii="Times New Roman" w:hAnsi="Times New Roman" w:cs="Times New Roman"/>
          <w:sz w:val="24"/>
          <w:szCs w:val="24"/>
        </w:rPr>
        <w:t xml:space="preserve">o sea, </w:t>
      </w:r>
      <w:r w:rsidR="003C0A45" w:rsidRPr="009C61E1">
        <w:rPr>
          <w:rStyle w:val="SinespaciadoCar"/>
          <w:rFonts w:ascii="Times New Roman" w:hAnsi="Times New Roman" w:cs="Times New Roman"/>
          <w:sz w:val="24"/>
          <w:szCs w:val="24"/>
        </w:rPr>
        <w:t>n</w:t>
      </w:r>
      <w:r w:rsidR="00B43DC2" w:rsidRPr="009C61E1">
        <w:rPr>
          <w:rStyle w:val="SinespaciadoCar"/>
          <w:rFonts w:ascii="Times New Roman" w:hAnsi="Times New Roman" w:cs="Times New Roman"/>
          <w:sz w:val="24"/>
          <w:szCs w:val="24"/>
        </w:rPr>
        <w:t>o como lo dice la Ley de Acceso</w:t>
      </w:r>
      <w:r w:rsidR="003C0A45" w:rsidRPr="009C61E1">
        <w:rPr>
          <w:rStyle w:val="SinespaciadoCar"/>
          <w:rFonts w:ascii="Times New Roman" w:hAnsi="Times New Roman" w:cs="Times New Roman"/>
          <w:sz w:val="24"/>
          <w:szCs w:val="24"/>
        </w:rPr>
        <w:t xml:space="preserve"> en un espacio determinado, co</w:t>
      </w:r>
      <w:r w:rsidR="00B43DC2" w:rsidRPr="009C61E1">
        <w:rPr>
          <w:rStyle w:val="SinespaciadoCar"/>
          <w:rFonts w:ascii="Times New Roman" w:hAnsi="Times New Roman" w:cs="Times New Roman"/>
          <w:sz w:val="24"/>
          <w:szCs w:val="24"/>
        </w:rPr>
        <w:t xml:space="preserve">n condiciones específicas etcétera, </w:t>
      </w:r>
      <w:r w:rsidR="003C0A45" w:rsidRPr="009C61E1">
        <w:rPr>
          <w:rStyle w:val="SinespaciadoCar"/>
          <w:rFonts w:ascii="Times New Roman" w:hAnsi="Times New Roman" w:cs="Times New Roman"/>
          <w:sz w:val="24"/>
          <w:szCs w:val="24"/>
        </w:rPr>
        <w:t xml:space="preserve">pero bueno que ya </w:t>
      </w:r>
      <w:r w:rsidR="00B43DC2" w:rsidRPr="009C61E1">
        <w:rPr>
          <w:rStyle w:val="SinespaciadoCar"/>
          <w:rFonts w:ascii="Times New Roman" w:hAnsi="Times New Roman" w:cs="Times New Roman"/>
          <w:sz w:val="24"/>
          <w:szCs w:val="24"/>
        </w:rPr>
        <w:t>hare llegar estas observaciones.</w:t>
      </w:r>
    </w:p>
    <w:p w:rsidR="00B43DC2" w:rsidRPr="009C61E1" w:rsidRDefault="00B43DC2" w:rsidP="009C61E1">
      <w:pPr>
        <w:pStyle w:val="Sinespaciado"/>
        <w:ind w:firstLine="708"/>
        <w:jc w:val="both"/>
        <w:rPr>
          <w:rStyle w:val="SinespaciadoCar"/>
          <w:rFonts w:ascii="Times New Roman" w:hAnsi="Times New Roman" w:cs="Times New Roman"/>
          <w:sz w:val="24"/>
          <w:szCs w:val="24"/>
        </w:rPr>
      </w:pPr>
      <w:r w:rsidRPr="009C61E1">
        <w:rPr>
          <w:rStyle w:val="SinespaciadoCar"/>
          <w:rFonts w:ascii="Times New Roman" w:hAnsi="Times New Roman" w:cs="Times New Roman"/>
          <w:sz w:val="24"/>
          <w:szCs w:val="24"/>
        </w:rPr>
        <w:t>S</w:t>
      </w:r>
      <w:r w:rsidR="003C0A45" w:rsidRPr="009C61E1">
        <w:rPr>
          <w:rStyle w:val="SinespaciadoCar"/>
          <w:rFonts w:ascii="Times New Roman" w:hAnsi="Times New Roman" w:cs="Times New Roman"/>
          <w:sz w:val="24"/>
          <w:szCs w:val="24"/>
        </w:rPr>
        <w:t xml:space="preserve">i me lo permiten también sugeriría revisar a detalle la redacción del artículo 23, del artículo 36 </w:t>
      </w:r>
      <w:proofErr w:type="spellStart"/>
      <w:r w:rsidR="006F3649" w:rsidRPr="009C61E1">
        <w:rPr>
          <w:rStyle w:val="SinespaciadoCar"/>
          <w:rFonts w:ascii="Times New Roman" w:hAnsi="Times New Roman" w:cs="Times New Roman"/>
          <w:sz w:val="24"/>
          <w:szCs w:val="24"/>
        </w:rPr>
        <w:t>Q</w:t>
      </w:r>
      <w:r w:rsidR="003C0A45" w:rsidRPr="009C61E1">
        <w:rPr>
          <w:rStyle w:val="SinespaciadoCar"/>
          <w:rFonts w:ascii="Times New Roman" w:hAnsi="Times New Roman" w:cs="Times New Roman"/>
          <w:sz w:val="24"/>
          <w:szCs w:val="24"/>
        </w:rPr>
        <w:t>uater</w:t>
      </w:r>
      <w:proofErr w:type="spellEnd"/>
      <w:r w:rsidR="003C0A45" w:rsidRPr="009C61E1">
        <w:rPr>
          <w:rStyle w:val="SinespaciadoCar"/>
          <w:rFonts w:ascii="Times New Roman" w:hAnsi="Times New Roman" w:cs="Times New Roman"/>
          <w:sz w:val="24"/>
          <w:szCs w:val="24"/>
        </w:rPr>
        <w:t>, en donde se hace referencia el mecanismo que no está considerado</w:t>
      </w:r>
      <w:r w:rsidRPr="009C61E1">
        <w:rPr>
          <w:rStyle w:val="SinespaciadoCar"/>
          <w:rFonts w:ascii="Times New Roman" w:hAnsi="Times New Roman" w:cs="Times New Roman"/>
          <w:sz w:val="24"/>
          <w:szCs w:val="24"/>
        </w:rPr>
        <w:t>,</w:t>
      </w:r>
      <w:r w:rsidR="003C0A45" w:rsidRPr="009C61E1">
        <w:rPr>
          <w:rStyle w:val="SinespaciadoCar"/>
          <w:rFonts w:ascii="Times New Roman" w:hAnsi="Times New Roman" w:cs="Times New Roman"/>
          <w:sz w:val="24"/>
          <w:szCs w:val="24"/>
        </w:rPr>
        <w:t xml:space="preserve"> que fue eliminado esta propuesta</w:t>
      </w:r>
      <w:r w:rsidRPr="009C61E1">
        <w:rPr>
          <w:rStyle w:val="SinespaciadoCar"/>
          <w:rFonts w:ascii="Times New Roman" w:hAnsi="Times New Roman" w:cs="Times New Roman"/>
          <w:sz w:val="24"/>
          <w:szCs w:val="24"/>
        </w:rPr>
        <w:t xml:space="preserve"> y bueno el mecanismo</w:t>
      </w:r>
      <w:r w:rsidR="003C0A45" w:rsidRPr="009C61E1">
        <w:rPr>
          <w:rStyle w:val="SinespaciadoCar"/>
          <w:rFonts w:ascii="Times New Roman" w:hAnsi="Times New Roman" w:cs="Times New Roman"/>
          <w:sz w:val="24"/>
          <w:szCs w:val="24"/>
        </w:rPr>
        <w:t xml:space="preserve"> es justamente la inter</w:t>
      </w:r>
      <w:r w:rsidRPr="009C61E1">
        <w:rPr>
          <w:rStyle w:val="SinespaciadoCar"/>
          <w:rFonts w:ascii="Times New Roman" w:hAnsi="Times New Roman" w:cs="Times New Roman"/>
          <w:sz w:val="24"/>
          <w:szCs w:val="24"/>
        </w:rPr>
        <w:t>vención de todas las instancias</w:t>
      </w:r>
      <w:r w:rsidR="003C0A45" w:rsidRPr="009C61E1">
        <w:rPr>
          <w:rStyle w:val="SinespaciadoCar"/>
          <w:rFonts w:ascii="Times New Roman" w:hAnsi="Times New Roman" w:cs="Times New Roman"/>
          <w:sz w:val="24"/>
          <w:szCs w:val="24"/>
        </w:rPr>
        <w:t xml:space="preserve"> en conjunto de manera interdisciplinaria, interinstitucional, para darle seguimiento a las acciones de aten</w:t>
      </w:r>
      <w:r w:rsidRPr="009C61E1">
        <w:rPr>
          <w:rStyle w:val="SinespaciadoCar"/>
          <w:rFonts w:ascii="Times New Roman" w:hAnsi="Times New Roman" w:cs="Times New Roman"/>
          <w:sz w:val="24"/>
          <w:szCs w:val="24"/>
        </w:rPr>
        <w:t>ción y bueno de prevención etcétera, ya se los hare llegar</w:t>
      </w:r>
      <w:r w:rsidR="003C0A45" w:rsidRPr="009C61E1">
        <w:rPr>
          <w:rStyle w:val="SinespaciadoCar"/>
          <w:rFonts w:ascii="Times New Roman" w:hAnsi="Times New Roman" w:cs="Times New Roman"/>
          <w:sz w:val="24"/>
          <w:szCs w:val="24"/>
        </w:rPr>
        <w:t xml:space="preserve"> esta m uy inter</w:t>
      </w:r>
      <w:r w:rsidRPr="009C61E1">
        <w:rPr>
          <w:rStyle w:val="SinespaciadoCar"/>
          <w:rFonts w:ascii="Times New Roman" w:hAnsi="Times New Roman" w:cs="Times New Roman"/>
          <w:sz w:val="24"/>
          <w:szCs w:val="24"/>
        </w:rPr>
        <w:t>esante la propuesta.</w:t>
      </w:r>
    </w:p>
    <w:p w:rsidR="003C0A45" w:rsidRPr="009C61E1" w:rsidRDefault="00B43DC2" w:rsidP="009C61E1">
      <w:pPr>
        <w:pStyle w:val="Sinespaciado"/>
        <w:ind w:firstLine="708"/>
        <w:jc w:val="both"/>
        <w:rPr>
          <w:rStyle w:val="SinespaciadoCar"/>
          <w:rFonts w:ascii="Times New Roman" w:hAnsi="Times New Roman" w:cs="Times New Roman"/>
          <w:sz w:val="24"/>
          <w:szCs w:val="24"/>
        </w:rPr>
      </w:pPr>
      <w:r w:rsidRPr="009C61E1">
        <w:rPr>
          <w:rStyle w:val="SinespaciadoCar"/>
          <w:rFonts w:ascii="Times New Roman" w:hAnsi="Times New Roman" w:cs="Times New Roman"/>
          <w:sz w:val="24"/>
          <w:szCs w:val="24"/>
        </w:rPr>
        <w:t>L</w:t>
      </w:r>
      <w:r w:rsidR="003C0A45" w:rsidRPr="009C61E1">
        <w:rPr>
          <w:rStyle w:val="SinespaciadoCar"/>
          <w:rFonts w:ascii="Times New Roman" w:hAnsi="Times New Roman" w:cs="Times New Roman"/>
          <w:sz w:val="24"/>
          <w:szCs w:val="24"/>
        </w:rPr>
        <w:t xml:space="preserve">es felicito diputada y bueno eso serán mis observaciones, sumarnos como siempre de parte de nuestro </w:t>
      </w:r>
      <w:r w:rsidRPr="009C61E1">
        <w:rPr>
          <w:rStyle w:val="SinespaciadoCar"/>
          <w:rFonts w:ascii="Times New Roman" w:hAnsi="Times New Roman" w:cs="Times New Roman"/>
          <w:sz w:val="24"/>
          <w:szCs w:val="24"/>
        </w:rPr>
        <w:t>grupo parlamentario</w:t>
      </w:r>
      <w:r w:rsidR="003C0A45" w:rsidRPr="009C61E1">
        <w:rPr>
          <w:rStyle w:val="SinespaciadoCar"/>
          <w:rFonts w:ascii="Times New Roman" w:hAnsi="Times New Roman" w:cs="Times New Roman"/>
          <w:sz w:val="24"/>
          <w:szCs w:val="24"/>
        </w:rPr>
        <w:t>, avanzar en estas acciones que garanticen una vida libre de violencia a nuestras niñas, y mujeres mexiquenses</w:t>
      </w:r>
      <w:r w:rsidRPr="009C61E1">
        <w:rPr>
          <w:rStyle w:val="SinespaciadoCar"/>
          <w:rFonts w:ascii="Times New Roman" w:hAnsi="Times New Roman" w:cs="Times New Roman"/>
          <w:sz w:val="24"/>
          <w:szCs w:val="24"/>
        </w:rPr>
        <w:t>. M</w:t>
      </w:r>
      <w:r w:rsidR="003C0A45" w:rsidRPr="009C61E1">
        <w:rPr>
          <w:rStyle w:val="SinespaciadoCar"/>
          <w:rFonts w:ascii="Times New Roman" w:hAnsi="Times New Roman" w:cs="Times New Roman"/>
          <w:sz w:val="24"/>
          <w:szCs w:val="24"/>
        </w:rPr>
        <w:t>uchas gracias.</w:t>
      </w:r>
    </w:p>
    <w:p w:rsidR="00B43DC2" w:rsidRPr="009C61E1" w:rsidRDefault="003C0A45"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DIP. KARINA LABASTIDA SOTELO. Muchísimas gracias diputada Isabel</w:t>
      </w:r>
      <w:r w:rsidR="00B43DC2" w:rsidRPr="009C61E1">
        <w:rPr>
          <w:rFonts w:ascii="Times New Roman" w:hAnsi="Times New Roman" w:cs="Times New Roman"/>
          <w:sz w:val="24"/>
          <w:szCs w:val="24"/>
        </w:rPr>
        <w:t>.</w:t>
      </w:r>
    </w:p>
    <w:p w:rsidR="003C0A45" w:rsidRPr="009C61E1" w:rsidRDefault="00B43DC2"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Y</w:t>
      </w:r>
      <w:r w:rsidR="003C0A45" w:rsidRPr="009C61E1">
        <w:rPr>
          <w:rFonts w:ascii="Times New Roman" w:hAnsi="Times New Roman" w:cs="Times New Roman"/>
          <w:sz w:val="24"/>
          <w:szCs w:val="24"/>
        </w:rPr>
        <w:t xml:space="preserve"> miren, de aprobar también es</w:t>
      </w:r>
      <w:r w:rsidRPr="009C61E1">
        <w:rPr>
          <w:rFonts w:ascii="Times New Roman" w:hAnsi="Times New Roman" w:cs="Times New Roman"/>
          <w:sz w:val="24"/>
          <w:szCs w:val="24"/>
        </w:rPr>
        <w:t>tas reformas, esta homologación a</w:t>
      </w:r>
      <w:r w:rsidR="003C0A45" w:rsidRPr="009C61E1">
        <w:rPr>
          <w:rFonts w:ascii="Times New Roman" w:hAnsi="Times New Roman" w:cs="Times New Roman"/>
          <w:sz w:val="24"/>
          <w:szCs w:val="24"/>
        </w:rPr>
        <w:t xml:space="preserve"> estas reformas seriamos la primer </w:t>
      </w:r>
      <w:r w:rsidRPr="009C61E1">
        <w:rPr>
          <w:rFonts w:ascii="Times New Roman" w:hAnsi="Times New Roman" w:cs="Times New Roman"/>
          <w:sz w:val="24"/>
          <w:szCs w:val="24"/>
        </w:rPr>
        <w:t xml:space="preserve">Entidad Federativa </w:t>
      </w:r>
      <w:r w:rsidR="003C0A45" w:rsidRPr="009C61E1">
        <w:rPr>
          <w:rFonts w:ascii="Times New Roman" w:hAnsi="Times New Roman" w:cs="Times New Roman"/>
          <w:sz w:val="24"/>
          <w:szCs w:val="24"/>
        </w:rPr>
        <w:t xml:space="preserve">que estaríamos aprobando o armonizando nuestra legislación local y como ya bien lo dijo también </w:t>
      </w:r>
      <w:proofErr w:type="spellStart"/>
      <w:r w:rsidR="003C0A45" w:rsidRPr="009C61E1">
        <w:rPr>
          <w:rFonts w:ascii="Times New Roman" w:hAnsi="Times New Roman" w:cs="Times New Roman"/>
          <w:sz w:val="24"/>
          <w:szCs w:val="24"/>
        </w:rPr>
        <w:t>Miche</w:t>
      </w:r>
      <w:r w:rsidRPr="009C61E1">
        <w:rPr>
          <w:rFonts w:ascii="Times New Roman" w:hAnsi="Times New Roman" w:cs="Times New Roman"/>
          <w:sz w:val="24"/>
          <w:szCs w:val="24"/>
        </w:rPr>
        <w:t>e</w:t>
      </w:r>
      <w:r w:rsidR="003C0A45" w:rsidRPr="009C61E1">
        <w:rPr>
          <w:rFonts w:ascii="Times New Roman" w:hAnsi="Times New Roman" w:cs="Times New Roman"/>
          <w:sz w:val="24"/>
          <w:szCs w:val="24"/>
        </w:rPr>
        <w:t>l</w:t>
      </w:r>
      <w:proofErr w:type="spellEnd"/>
      <w:r w:rsidR="003C0A45" w:rsidRPr="009C61E1">
        <w:rPr>
          <w:rFonts w:ascii="Times New Roman" w:hAnsi="Times New Roman" w:cs="Times New Roman"/>
          <w:sz w:val="24"/>
          <w:szCs w:val="24"/>
        </w:rPr>
        <w:t xml:space="preserve">, este trabajo conjunto que se ha llevado con la unión Europea a través de </w:t>
      </w:r>
      <w:r w:rsidRPr="009C61E1">
        <w:rPr>
          <w:rFonts w:ascii="Times New Roman" w:hAnsi="Times New Roman" w:cs="Times New Roman"/>
          <w:sz w:val="24"/>
          <w:szCs w:val="24"/>
        </w:rPr>
        <w:t>Spotlight, donde se está trabajando con tres</w:t>
      </w:r>
      <w:r w:rsidR="003C0A45" w:rsidRPr="009C61E1">
        <w:rPr>
          <w:rFonts w:ascii="Times New Roman" w:hAnsi="Times New Roman" w:cs="Times New Roman"/>
          <w:sz w:val="24"/>
          <w:szCs w:val="24"/>
        </w:rPr>
        <w:t xml:space="preserve"> Estado</w:t>
      </w:r>
      <w:r w:rsidRPr="009C61E1">
        <w:rPr>
          <w:rFonts w:ascii="Times New Roman" w:hAnsi="Times New Roman" w:cs="Times New Roman"/>
          <w:sz w:val="24"/>
          <w:szCs w:val="24"/>
        </w:rPr>
        <w:t>s</w:t>
      </w:r>
      <w:r w:rsidR="003C0A45" w:rsidRPr="009C61E1">
        <w:rPr>
          <w:rFonts w:ascii="Times New Roman" w:hAnsi="Times New Roman" w:cs="Times New Roman"/>
          <w:sz w:val="24"/>
          <w:szCs w:val="24"/>
        </w:rPr>
        <w:t xml:space="preserve"> de la Republica, que es Chihuahua, Guerrero y el Estado de México</w:t>
      </w:r>
      <w:r w:rsidRPr="009C61E1">
        <w:rPr>
          <w:rFonts w:ascii="Times New Roman" w:hAnsi="Times New Roman" w:cs="Times New Roman"/>
          <w:sz w:val="24"/>
          <w:szCs w:val="24"/>
        </w:rPr>
        <w:t>,</w:t>
      </w:r>
      <w:r w:rsidR="003C0A45" w:rsidRPr="009C61E1">
        <w:rPr>
          <w:rFonts w:ascii="Times New Roman" w:hAnsi="Times New Roman" w:cs="Times New Roman"/>
          <w:sz w:val="24"/>
          <w:szCs w:val="24"/>
        </w:rPr>
        <w:t xml:space="preserve"> igualmente seria el </w:t>
      </w:r>
      <w:r w:rsidRPr="009C61E1">
        <w:rPr>
          <w:rFonts w:ascii="Times New Roman" w:hAnsi="Times New Roman" w:cs="Times New Roman"/>
          <w:sz w:val="24"/>
          <w:szCs w:val="24"/>
        </w:rPr>
        <w:t>Estado de México</w:t>
      </w:r>
      <w:r w:rsidR="003C0A45" w:rsidRPr="009C61E1">
        <w:rPr>
          <w:rFonts w:ascii="Times New Roman" w:hAnsi="Times New Roman" w:cs="Times New Roman"/>
          <w:sz w:val="24"/>
          <w:szCs w:val="24"/>
        </w:rPr>
        <w:t xml:space="preserve"> la primer </w:t>
      </w:r>
      <w:r w:rsidRPr="009C61E1">
        <w:rPr>
          <w:rFonts w:ascii="Times New Roman" w:hAnsi="Times New Roman" w:cs="Times New Roman"/>
          <w:sz w:val="24"/>
          <w:szCs w:val="24"/>
        </w:rPr>
        <w:t xml:space="preserve">Entidad </w:t>
      </w:r>
      <w:r w:rsidR="003C0A45" w:rsidRPr="009C61E1">
        <w:rPr>
          <w:rFonts w:ascii="Times New Roman" w:hAnsi="Times New Roman" w:cs="Times New Roman"/>
          <w:sz w:val="24"/>
          <w:szCs w:val="24"/>
        </w:rPr>
        <w:t xml:space="preserve">que estaría trabajando de la mano así con </w:t>
      </w:r>
      <w:r w:rsidRPr="009C61E1">
        <w:rPr>
          <w:rFonts w:ascii="Times New Roman" w:hAnsi="Times New Roman" w:cs="Times New Roman"/>
          <w:sz w:val="24"/>
          <w:szCs w:val="24"/>
        </w:rPr>
        <w:t>Spotlight</w:t>
      </w:r>
      <w:r w:rsidR="003C0A45" w:rsidRPr="009C61E1">
        <w:rPr>
          <w:rFonts w:ascii="Times New Roman" w:hAnsi="Times New Roman" w:cs="Times New Roman"/>
          <w:sz w:val="24"/>
          <w:szCs w:val="24"/>
        </w:rPr>
        <w:t>; por lo que hace a ONU Mujeres</w:t>
      </w:r>
      <w:r w:rsidRPr="009C61E1">
        <w:rPr>
          <w:rFonts w:ascii="Times New Roman" w:hAnsi="Times New Roman" w:cs="Times New Roman"/>
          <w:sz w:val="24"/>
          <w:szCs w:val="24"/>
        </w:rPr>
        <w:t>,</w:t>
      </w:r>
      <w:r w:rsidR="003C0A45" w:rsidRPr="009C61E1">
        <w:rPr>
          <w:rFonts w:ascii="Times New Roman" w:hAnsi="Times New Roman" w:cs="Times New Roman"/>
          <w:sz w:val="24"/>
          <w:szCs w:val="24"/>
        </w:rPr>
        <w:t xml:space="preserve"> también seriamos la primer </w:t>
      </w:r>
      <w:r w:rsidRPr="009C61E1">
        <w:rPr>
          <w:rFonts w:ascii="Times New Roman" w:hAnsi="Times New Roman" w:cs="Times New Roman"/>
          <w:sz w:val="24"/>
          <w:szCs w:val="24"/>
        </w:rPr>
        <w:t xml:space="preserve">Entidad Federativa </w:t>
      </w:r>
      <w:r w:rsidR="003C0A45" w:rsidRPr="009C61E1">
        <w:rPr>
          <w:rFonts w:ascii="Times New Roman" w:hAnsi="Times New Roman" w:cs="Times New Roman"/>
          <w:sz w:val="24"/>
          <w:szCs w:val="24"/>
        </w:rPr>
        <w:t xml:space="preserve">que estaríamos trabajando con esta legislación y con ONU Mujeres, no me dejaras mentir ahí Nayeli que somos creo que el </w:t>
      </w:r>
      <w:r w:rsidR="0033705B" w:rsidRPr="009C61E1">
        <w:rPr>
          <w:rFonts w:ascii="Times New Roman" w:hAnsi="Times New Roman" w:cs="Times New Roman"/>
          <w:sz w:val="24"/>
          <w:szCs w:val="24"/>
        </w:rPr>
        <w:t xml:space="preserve">Estado </w:t>
      </w:r>
      <w:r w:rsidR="003C0A45" w:rsidRPr="009C61E1">
        <w:rPr>
          <w:rFonts w:ascii="Times New Roman" w:hAnsi="Times New Roman" w:cs="Times New Roman"/>
          <w:sz w:val="24"/>
          <w:szCs w:val="24"/>
        </w:rPr>
        <w:t xml:space="preserve">que </w:t>
      </w:r>
      <w:r w:rsidR="0033705B" w:rsidRPr="009C61E1">
        <w:rPr>
          <w:rFonts w:ascii="Times New Roman" w:hAnsi="Times New Roman" w:cs="Times New Roman"/>
          <w:sz w:val="24"/>
          <w:szCs w:val="24"/>
        </w:rPr>
        <w:t>más estamos</w:t>
      </w:r>
      <w:r w:rsidR="003C0A45" w:rsidRPr="009C61E1">
        <w:rPr>
          <w:rFonts w:ascii="Times New Roman" w:hAnsi="Times New Roman" w:cs="Times New Roman"/>
          <w:sz w:val="24"/>
          <w:szCs w:val="24"/>
        </w:rPr>
        <w:t xml:space="preserve"> trabajando ahí de la mano con todos ustedes.</w:t>
      </w:r>
    </w:p>
    <w:p w:rsidR="0033705B" w:rsidRPr="009C61E1" w:rsidRDefault="003C0A45"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Entonces</w:t>
      </w:r>
      <w:r w:rsidR="0033705B" w:rsidRPr="009C61E1">
        <w:rPr>
          <w:rFonts w:ascii="Times New Roman" w:hAnsi="Times New Roman" w:cs="Times New Roman"/>
          <w:sz w:val="24"/>
          <w:szCs w:val="24"/>
        </w:rPr>
        <w:t>, miren si les parece como toda</w:t>
      </w:r>
      <w:r w:rsidRPr="009C61E1">
        <w:rPr>
          <w:rFonts w:ascii="Times New Roman" w:hAnsi="Times New Roman" w:cs="Times New Roman"/>
          <w:sz w:val="24"/>
          <w:szCs w:val="24"/>
        </w:rPr>
        <w:t xml:space="preserve">s y todos ustedes tiene ya la iniciativa y de lo que se trata, obviamente es de enriquecerla, les parece si damos un plazo para que podamos estar presentando observaciones a la misma y que podamos estar trabajándola, para que convoquemos nuevamente a una reunión, nuevamente de trabajo y si en esa nueva reunión de trabajo ya no </w:t>
      </w:r>
      <w:r w:rsidRPr="009C61E1">
        <w:rPr>
          <w:rFonts w:ascii="Times New Roman" w:hAnsi="Times New Roman" w:cs="Times New Roman"/>
          <w:sz w:val="24"/>
          <w:szCs w:val="24"/>
        </w:rPr>
        <w:lastRenderedPageBreak/>
        <w:t>tenemos observaciones, entonces</w:t>
      </w:r>
      <w:r w:rsidR="0033705B" w:rsidRPr="009C61E1">
        <w:rPr>
          <w:rFonts w:ascii="Times New Roman" w:hAnsi="Times New Roman" w:cs="Times New Roman"/>
          <w:sz w:val="24"/>
          <w:szCs w:val="24"/>
        </w:rPr>
        <w:t>,</w:t>
      </w:r>
      <w:r w:rsidRPr="009C61E1">
        <w:rPr>
          <w:rFonts w:ascii="Times New Roman" w:hAnsi="Times New Roman" w:cs="Times New Roman"/>
          <w:sz w:val="24"/>
          <w:szCs w:val="24"/>
        </w:rPr>
        <w:t xml:space="preserve"> si podríamos estar en posibilidad de estar dicta</w:t>
      </w:r>
      <w:r w:rsidR="0033705B" w:rsidRPr="009C61E1">
        <w:rPr>
          <w:rFonts w:ascii="Times New Roman" w:hAnsi="Times New Roman" w:cs="Times New Roman"/>
          <w:sz w:val="24"/>
          <w:szCs w:val="24"/>
        </w:rPr>
        <w:t>minando en una sesión posterior, e</w:t>
      </w:r>
      <w:r w:rsidRPr="009C61E1">
        <w:rPr>
          <w:rFonts w:ascii="Times New Roman" w:hAnsi="Times New Roman" w:cs="Times New Roman"/>
          <w:sz w:val="24"/>
          <w:szCs w:val="24"/>
        </w:rPr>
        <w:t>ntonces</w:t>
      </w:r>
      <w:r w:rsidR="0033705B" w:rsidRPr="009C61E1">
        <w:rPr>
          <w:rFonts w:ascii="Times New Roman" w:hAnsi="Times New Roman" w:cs="Times New Roman"/>
          <w:sz w:val="24"/>
          <w:szCs w:val="24"/>
        </w:rPr>
        <w:t>,</w:t>
      </w:r>
      <w:r w:rsidRPr="009C61E1">
        <w:rPr>
          <w:rFonts w:ascii="Times New Roman" w:hAnsi="Times New Roman" w:cs="Times New Roman"/>
          <w:sz w:val="24"/>
          <w:szCs w:val="24"/>
        </w:rPr>
        <w:t xml:space="preserve"> les parece que demos una semana, para que podamos estar solicitando la</w:t>
      </w:r>
      <w:r w:rsidR="0033705B" w:rsidRPr="009C61E1">
        <w:rPr>
          <w:rFonts w:ascii="Times New Roman" w:hAnsi="Times New Roman" w:cs="Times New Roman"/>
          <w:sz w:val="24"/>
          <w:szCs w:val="24"/>
        </w:rPr>
        <w:t xml:space="preserve"> entrega de estas observaciones.</w:t>
      </w:r>
    </w:p>
    <w:p w:rsidR="0033705B" w:rsidRPr="009C61E1" w:rsidRDefault="0033705B"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E</w:t>
      </w:r>
      <w:r w:rsidR="003C0A45" w:rsidRPr="009C61E1">
        <w:rPr>
          <w:rFonts w:ascii="Times New Roman" w:hAnsi="Times New Roman" w:cs="Times New Roman"/>
          <w:sz w:val="24"/>
          <w:szCs w:val="24"/>
        </w:rPr>
        <w:t>ntonces</w:t>
      </w:r>
      <w:r w:rsidRPr="009C61E1">
        <w:rPr>
          <w:rFonts w:ascii="Times New Roman" w:hAnsi="Times New Roman" w:cs="Times New Roman"/>
          <w:sz w:val="24"/>
          <w:szCs w:val="24"/>
        </w:rPr>
        <w:t>, a ver,</w:t>
      </w:r>
      <w:r w:rsidR="003C0A45" w:rsidRPr="009C61E1">
        <w:rPr>
          <w:rFonts w:ascii="Times New Roman" w:hAnsi="Times New Roman" w:cs="Times New Roman"/>
          <w:sz w:val="24"/>
          <w:szCs w:val="24"/>
        </w:rPr>
        <w:t xml:space="preserve"> Anita si me ayudas con el calendario, para que lo podamos someter también a consid</w:t>
      </w:r>
      <w:r w:rsidRPr="009C61E1">
        <w:rPr>
          <w:rFonts w:ascii="Times New Roman" w:hAnsi="Times New Roman" w:cs="Times New Roman"/>
          <w:sz w:val="24"/>
          <w:szCs w:val="24"/>
        </w:rPr>
        <w:t>eración de nuestras compañeras,</w:t>
      </w:r>
      <w:r w:rsidR="003C0A45" w:rsidRPr="009C61E1">
        <w:rPr>
          <w:rFonts w:ascii="Times New Roman" w:hAnsi="Times New Roman" w:cs="Times New Roman"/>
          <w:sz w:val="24"/>
          <w:szCs w:val="24"/>
        </w:rPr>
        <w:t xml:space="preserve"> compañeros diputados,  sí están de acuerdo en que demos una semana para poder recibir estas observaciones, hoy es día miércoles a que vamos a</w:t>
      </w:r>
      <w:r w:rsidRPr="009C61E1">
        <w:rPr>
          <w:rFonts w:ascii="Times New Roman" w:hAnsi="Times New Roman" w:cs="Times New Roman"/>
          <w:sz w:val="24"/>
          <w:szCs w:val="24"/>
        </w:rPr>
        <w:t xml:space="preserve"> estar el siguiente miércoles</w:t>
      </w:r>
      <w:r w:rsidR="003C0A45" w:rsidRPr="009C61E1">
        <w:rPr>
          <w:rFonts w:ascii="Times New Roman" w:hAnsi="Times New Roman" w:cs="Times New Roman"/>
          <w:sz w:val="24"/>
          <w:szCs w:val="24"/>
        </w:rPr>
        <w:t xml:space="preserve">, </w:t>
      </w:r>
      <w:r w:rsidRPr="009C61E1">
        <w:rPr>
          <w:rFonts w:ascii="Times New Roman" w:hAnsi="Times New Roman" w:cs="Times New Roman"/>
          <w:sz w:val="24"/>
          <w:szCs w:val="24"/>
        </w:rPr>
        <w:t xml:space="preserve">26, </w:t>
      </w:r>
      <w:r w:rsidR="003C0A45" w:rsidRPr="009C61E1">
        <w:rPr>
          <w:rFonts w:ascii="Times New Roman" w:hAnsi="Times New Roman" w:cs="Times New Roman"/>
          <w:sz w:val="24"/>
          <w:szCs w:val="24"/>
        </w:rPr>
        <w:t>miércoles 26; entonces</w:t>
      </w:r>
      <w:r w:rsidRPr="009C61E1">
        <w:rPr>
          <w:rFonts w:ascii="Times New Roman" w:hAnsi="Times New Roman" w:cs="Times New Roman"/>
          <w:sz w:val="24"/>
          <w:szCs w:val="24"/>
        </w:rPr>
        <w:t>,</w:t>
      </w:r>
      <w:r w:rsidR="003C0A45" w:rsidRPr="009C61E1">
        <w:rPr>
          <w:rFonts w:ascii="Times New Roman" w:hAnsi="Times New Roman" w:cs="Times New Roman"/>
          <w:sz w:val="24"/>
          <w:szCs w:val="24"/>
        </w:rPr>
        <w:t xml:space="preserve"> sí lo</w:t>
      </w:r>
      <w:r w:rsidRPr="009C61E1">
        <w:rPr>
          <w:rFonts w:ascii="Times New Roman" w:hAnsi="Times New Roman" w:cs="Times New Roman"/>
          <w:sz w:val="24"/>
          <w:szCs w:val="24"/>
        </w:rPr>
        <w:t xml:space="preserve"> hacemos, </w:t>
      </w:r>
      <w:r w:rsidR="007A71E2" w:rsidRPr="009C61E1">
        <w:rPr>
          <w:rFonts w:ascii="Times New Roman" w:hAnsi="Times New Roman" w:cs="Times New Roman"/>
          <w:sz w:val="24"/>
          <w:szCs w:val="24"/>
        </w:rPr>
        <w:t>vamos a consultar a nuestras compañeras, compañeros están de acuerdo que demos como fecha límite el día 26 para recibir observaciones, quienes estén por la af</w:t>
      </w:r>
      <w:r w:rsidRPr="009C61E1">
        <w:rPr>
          <w:rFonts w:ascii="Times New Roman" w:hAnsi="Times New Roman" w:cs="Times New Roman"/>
          <w:sz w:val="24"/>
          <w:szCs w:val="24"/>
        </w:rPr>
        <w:t>irmativa, sírvanse manifestarlo</w:t>
      </w:r>
      <w:r w:rsidR="007A71E2" w:rsidRPr="009C61E1">
        <w:rPr>
          <w:rFonts w:ascii="Times New Roman" w:hAnsi="Times New Roman" w:cs="Times New Roman"/>
          <w:sz w:val="24"/>
          <w:szCs w:val="24"/>
        </w:rPr>
        <w:t xml:space="preserve"> levantando la mano. </w:t>
      </w:r>
    </w:p>
    <w:p w:rsidR="007A71E2" w:rsidRPr="009C61E1" w:rsidRDefault="007A71E2" w:rsidP="009C61E1">
      <w:pPr>
        <w:pStyle w:val="Sinespaciado"/>
        <w:ind w:firstLine="708"/>
        <w:jc w:val="both"/>
        <w:rPr>
          <w:rFonts w:ascii="Times New Roman" w:hAnsi="Times New Roman" w:cs="Times New Roman"/>
          <w:sz w:val="24"/>
          <w:szCs w:val="24"/>
        </w:rPr>
      </w:pPr>
      <w:r w:rsidRPr="009C61E1">
        <w:rPr>
          <w:rFonts w:ascii="Times New Roman" w:hAnsi="Times New Roman" w:cs="Times New Roman"/>
          <w:sz w:val="24"/>
          <w:szCs w:val="24"/>
        </w:rPr>
        <w:t>Vamos a pedirle a nuestros compañeros que están en línea si pueden poner ahí la manita para que podamos contabilizar los que estén a favor. Muchísimas gracias compañeras, compañeros.</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A ver</w:t>
      </w:r>
      <w:r w:rsidR="0033705B" w:rsidRPr="009C61E1">
        <w:rPr>
          <w:rFonts w:ascii="Times New Roman" w:hAnsi="Times New Roman" w:cs="Times New Roman"/>
          <w:sz w:val="24"/>
          <w:szCs w:val="24"/>
        </w:rPr>
        <w:t>, si me ayudan</w:t>
      </w:r>
      <w:r w:rsidRPr="009C61E1">
        <w:rPr>
          <w:rFonts w:ascii="Times New Roman" w:hAnsi="Times New Roman" w:cs="Times New Roman"/>
          <w:sz w:val="24"/>
          <w:szCs w:val="24"/>
        </w:rPr>
        <w:t xml:space="preserve"> por favor en nuestros amigos de</w:t>
      </w:r>
      <w:r w:rsidR="0033705B" w:rsidRPr="009C61E1">
        <w:rPr>
          <w:rFonts w:ascii="Times New Roman" w:hAnsi="Times New Roman" w:cs="Times New Roman"/>
          <w:sz w:val="24"/>
          <w:szCs w:val="24"/>
        </w:rPr>
        <w:t>l sistema</w:t>
      </w:r>
      <w:r w:rsidRPr="009C61E1">
        <w:rPr>
          <w:rFonts w:ascii="Times New Roman" w:hAnsi="Times New Roman" w:cs="Times New Roman"/>
          <w:sz w:val="24"/>
          <w:szCs w:val="24"/>
        </w:rPr>
        <w:t xml:space="preserve"> a revisar los que votaron a favor, que se encuentran en línea. </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Muy bien, en ese sentido, tendríamos como fecha límite; entonces el día 26, miércoles 26 de octubre para recibir todas sus aportaciones y observaciones, en ese sentido, ya no tenemos más puntos dentro del orden del día y ya creo que ningún compañero ni compañera quiere hacer uso de la palabra, así es que le voy a pedir a la Secretaría que continuemos con el desahogo de nuestro orden del día.</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SECRETARIA DIP. </w:t>
      </w:r>
      <w:r w:rsidR="0067559B" w:rsidRPr="009C61E1">
        <w:rPr>
          <w:rFonts w:ascii="Times New Roman" w:hAnsi="Times New Roman" w:cs="Times New Roman"/>
          <w:sz w:val="24"/>
          <w:szCs w:val="24"/>
        </w:rPr>
        <w:t xml:space="preserve">MARÍA </w:t>
      </w:r>
      <w:r w:rsidRPr="009C61E1">
        <w:rPr>
          <w:rFonts w:ascii="Times New Roman" w:hAnsi="Times New Roman" w:cs="Times New Roman"/>
          <w:sz w:val="24"/>
          <w:szCs w:val="24"/>
        </w:rPr>
        <w:t>ISABEL SÁNCHEZ HOLGUÍN. Claro que sí Presidenta.</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Los asuntos del orden del día han sido concluidos.</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PRESIDENTA DIP. KARINA LABASTIDA SOTELO. Registre la Secretaría la asistencia a la reunión.</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SECRETARIA DIP. </w:t>
      </w:r>
      <w:r w:rsidR="0067559B" w:rsidRPr="009C61E1">
        <w:rPr>
          <w:rFonts w:ascii="Times New Roman" w:hAnsi="Times New Roman" w:cs="Times New Roman"/>
          <w:sz w:val="24"/>
          <w:szCs w:val="24"/>
        </w:rPr>
        <w:t xml:space="preserve">MARÍA </w:t>
      </w:r>
      <w:r w:rsidRPr="009C61E1">
        <w:rPr>
          <w:rFonts w:ascii="Times New Roman" w:hAnsi="Times New Roman" w:cs="Times New Roman"/>
          <w:sz w:val="24"/>
          <w:szCs w:val="24"/>
        </w:rPr>
        <w:t>ISABEL SÁNCHEZ HOLGUÍN. Ha sido registrada la asistencia a la reunión Presidenta.</w:t>
      </w:r>
    </w:p>
    <w:p w:rsidR="007A71E2" w:rsidRPr="009C61E1" w:rsidRDefault="007A71E2"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 xml:space="preserve">PRESIDENTA DIP. KARINA LABASTIDA SOTELO. </w:t>
      </w:r>
      <w:r w:rsidR="005F5FF8" w:rsidRPr="009C61E1">
        <w:rPr>
          <w:rFonts w:ascii="Times New Roman" w:hAnsi="Times New Roman" w:cs="Times New Roman"/>
          <w:sz w:val="24"/>
          <w:szCs w:val="24"/>
        </w:rPr>
        <w:t>S</w:t>
      </w:r>
      <w:r w:rsidRPr="009C61E1">
        <w:rPr>
          <w:rFonts w:ascii="Times New Roman" w:hAnsi="Times New Roman" w:cs="Times New Roman"/>
          <w:sz w:val="24"/>
          <w:szCs w:val="24"/>
        </w:rPr>
        <w:t xml:space="preserve">e levanta la </w:t>
      </w:r>
      <w:r w:rsidR="005F5FF8" w:rsidRPr="009C61E1">
        <w:rPr>
          <w:rFonts w:ascii="Times New Roman" w:hAnsi="Times New Roman" w:cs="Times New Roman"/>
          <w:sz w:val="24"/>
          <w:szCs w:val="24"/>
        </w:rPr>
        <w:t>r</w:t>
      </w:r>
      <w:r w:rsidRPr="009C61E1">
        <w:rPr>
          <w:rFonts w:ascii="Times New Roman" w:hAnsi="Times New Roman" w:cs="Times New Roman"/>
          <w:sz w:val="24"/>
          <w:szCs w:val="24"/>
        </w:rPr>
        <w:t>eunión de las Comisiones Legislativas de Gobernación y Puntos Constitucionales y Para las Declaratorias de Alerta de Violencia de Género Contra las Mujeres por Feminicidio y Desaparición, siendo las quince horas con diecinueve minutos del día miércoles diecinueve de octubre del año dos mil veintidós y se pide a sus integrantes quedar atentos para nuestra próxima convocatoria. Muchísimas gracias a todas y a todos, que tengan ustedes una excelente tarde.</w:t>
      </w:r>
    </w:p>
    <w:p w:rsidR="003F12E9" w:rsidRPr="009C61E1" w:rsidRDefault="003F12E9" w:rsidP="009C61E1">
      <w:pPr>
        <w:pStyle w:val="Sinespaciado"/>
        <w:jc w:val="both"/>
        <w:rPr>
          <w:rFonts w:ascii="Times New Roman" w:hAnsi="Times New Roman" w:cs="Times New Roman"/>
          <w:sz w:val="24"/>
          <w:szCs w:val="24"/>
        </w:rPr>
      </w:pPr>
      <w:r w:rsidRPr="009C61E1">
        <w:rPr>
          <w:rFonts w:ascii="Times New Roman" w:hAnsi="Times New Roman" w:cs="Times New Roman"/>
          <w:sz w:val="24"/>
          <w:szCs w:val="24"/>
        </w:rPr>
        <w:tab/>
        <w:t xml:space="preserve">Nayeli muchísimas gracias por acompañarnos el día de hoy, </w:t>
      </w:r>
      <w:proofErr w:type="spellStart"/>
      <w:r w:rsidRPr="009C61E1">
        <w:rPr>
          <w:rFonts w:ascii="Times New Roman" w:hAnsi="Times New Roman" w:cs="Times New Roman"/>
          <w:sz w:val="24"/>
          <w:szCs w:val="24"/>
        </w:rPr>
        <w:t>Micheel</w:t>
      </w:r>
      <w:proofErr w:type="spellEnd"/>
      <w:r w:rsidRPr="009C61E1">
        <w:rPr>
          <w:rFonts w:ascii="Times New Roman" w:hAnsi="Times New Roman" w:cs="Times New Roman"/>
          <w:sz w:val="24"/>
          <w:szCs w:val="24"/>
        </w:rPr>
        <w:t xml:space="preserve"> ya se tuvo que, por cuestiones laborales ya se tuvo que desconectar, pero bueno, le mandamos nuestro saludo desde aquí, nuestro agradecimiento. Nos próximamente hasta luego.</w:t>
      </w:r>
    </w:p>
    <w:sectPr w:rsidR="003F12E9" w:rsidRPr="009C61E1" w:rsidSect="009C61E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EC9" w:rsidRDefault="00305EC9" w:rsidP="00A2353D">
      <w:pPr>
        <w:spacing w:after="0" w:line="240" w:lineRule="auto"/>
      </w:pPr>
      <w:r>
        <w:separator/>
      </w:r>
    </w:p>
  </w:endnote>
  <w:endnote w:type="continuationSeparator" w:id="0">
    <w:p w:rsidR="00305EC9" w:rsidRDefault="00305EC9" w:rsidP="00A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369922"/>
      <w:docPartObj>
        <w:docPartGallery w:val="Page Numbers (Bottom of Page)"/>
        <w:docPartUnique/>
      </w:docPartObj>
    </w:sdtPr>
    <w:sdtEndPr/>
    <w:sdtContent>
      <w:p w:rsidR="00A2353D" w:rsidRDefault="00A2353D" w:rsidP="00A2353D">
        <w:pPr>
          <w:pStyle w:val="Piedepgina"/>
          <w:tabs>
            <w:tab w:val="clear" w:pos="4419"/>
            <w:tab w:val="clear" w:pos="8838"/>
          </w:tabs>
          <w:jc w:val="right"/>
        </w:pPr>
        <w:r>
          <w:fldChar w:fldCharType="begin"/>
        </w:r>
        <w:r>
          <w:instrText>PAGE   \* MERGEFORMAT</w:instrText>
        </w:r>
        <w:r>
          <w:fldChar w:fldCharType="separate"/>
        </w:r>
        <w:r w:rsidR="009C61E1" w:rsidRPr="009C61E1">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EC9" w:rsidRDefault="00305EC9" w:rsidP="00A2353D">
      <w:pPr>
        <w:spacing w:after="0" w:line="240" w:lineRule="auto"/>
      </w:pPr>
      <w:r>
        <w:separator/>
      </w:r>
    </w:p>
  </w:footnote>
  <w:footnote w:type="continuationSeparator" w:id="0">
    <w:p w:rsidR="00305EC9" w:rsidRDefault="00305EC9" w:rsidP="00A23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4220"/>
    <w:rsid w:val="00070D61"/>
    <w:rsid w:val="001348D6"/>
    <w:rsid w:val="001536CB"/>
    <w:rsid w:val="00154972"/>
    <w:rsid w:val="001810B9"/>
    <w:rsid w:val="001E10AD"/>
    <w:rsid w:val="002C161B"/>
    <w:rsid w:val="00305EC9"/>
    <w:rsid w:val="00321F3A"/>
    <w:rsid w:val="0033705B"/>
    <w:rsid w:val="003662C3"/>
    <w:rsid w:val="00372558"/>
    <w:rsid w:val="00396D52"/>
    <w:rsid w:val="003B0EA1"/>
    <w:rsid w:val="003C0A45"/>
    <w:rsid w:val="003D2B44"/>
    <w:rsid w:val="003F12E9"/>
    <w:rsid w:val="004256F8"/>
    <w:rsid w:val="00450C9B"/>
    <w:rsid w:val="0048467F"/>
    <w:rsid w:val="00506F3E"/>
    <w:rsid w:val="00551E47"/>
    <w:rsid w:val="00581A24"/>
    <w:rsid w:val="005F5FF8"/>
    <w:rsid w:val="006245E6"/>
    <w:rsid w:val="006425ED"/>
    <w:rsid w:val="006555A8"/>
    <w:rsid w:val="00657E46"/>
    <w:rsid w:val="0067559B"/>
    <w:rsid w:val="0069154F"/>
    <w:rsid w:val="006D5AC1"/>
    <w:rsid w:val="006F3649"/>
    <w:rsid w:val="006F7A7D"/>
    <w:rsid w:val="007A71E2"/>
    <w:rsid w:val="007B3B91"/>
    <w:rsid w:val="007D0C7A"/>
    <w:rsid w:val="00837D46"/>
    <w:rsid w:val="00871930"/>
    <w:rsid w:val="008B42F2"/>
    <w:rsid w:val="008F34CF"/>
    <w:rsid w:val="008F6071"/>
    <w:rsid w:val="00954E6F"/>
    <w:rsid w:val="00966872"/>
    <w:rsid w:val="009C3579"/>
    <w:rsid w:val="009C61E1"/>
    <w:rsid w:val="00A10AEF"/>
    <w:rsid w:val="00A2353D"/>
    <w:rsid w:val="00A543F6"/>
    <w:rsid w:val="00A770B2"/>
    <w:rsid w:val="00A80F1B"/>
    <w:rsid w:val="00AB1236"/>
    <w:rsid w:val="00AD16FD"/>
    <w:rsid w:val="00AD1FAD"/>
    <w:rsid w:val="00AF4346"/>
    <w:rsid w:val="00B43DC2"/>
    <w:rsid w:val="00B940C6"/>
    <w:rsid w:val="00B9546D"/>
    <w:rsid w:val="00C06A7D"/>
    <w:rsid w:val="00CB5B6A"/>
    <w:rsid w:val="00CF4F93"/>
    <w:rsid w:val="00D12050"/>
    <w:rsid w:val="00D6406B"/>
    <w:rsid w:val="00DC6D11"/>
    <w:rsid w:val="00E7024B"/>
    <w:rsid w:val="00EA472D"/>
    <w:rsid w:val="00EE262E"/>
    <w:rsid w:val="00F44B28"/>
    <w:rsid w:val="00F648EA"/>
    <w:rsid w:val="00FA79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A0D84-4982-4F70-8635-8D823FBC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C161B"/>
    <w:pPr>
      <w:spacing w:after="0" w:line="240" w:lineRule="auto"/>
    </w:pPr>
  </w:style>
  <w:style w:type="character" w:customStyle="1" w:styleId="SinespaciadoCar">
    <w:name w:val="Sin espaciado Car"/>
    <w:link w:val="Sinespaciado"/>
    <w:uiPriority w:val="1"/>
    <w:locked/>
    <w:rsid w:val="00506F3E"/>
  </w:style>
  <w:style w:type="character" w:styleId="nfasis">
    <w:name w:val="Emphasis"/>
    <w:basedOn w:val="Fuentedeprrafopredeter"/>
    <w:uiPriority w:val="20"/>
    <w:qFormat/>
    <w:rsid w:val="006245E6"/>
    <w:rPr>
      <w:i/>
      <w:iCs/>
    </w:rPr>
  </w:style>
  <w:style w:type="paragraph" w:styleId="Encabezado">
    <w:name w:val="header"/>
    <w:basedOn w:val="Normal"/>
    <w:link w:val="EncabezadoCar"/>
    <w:uiPriority w:val="99"/>
    <w:unhideWhenUsed/>
    <w:rsid w:val="00A235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353D"/>
  </w:style>
  <w:style w:type="paragraph" w:styleId="Piedepgina">
    <w:name w:val="footer"/>
    <w:basedOn w:val="Normal"/>
    <w:link w:val="PiedepginaCar"/>
    <w:uiPriority w:val="99"/>
    <w:unhideWhenUsed/>
    <w:rsid w:val="00A235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3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7244</Words>
  <Characters>39846</Characters>
  <Application>Microsoft Office Word</Application>
  <DocSecurity>0</DocSecurity>
  <Lines>332</Lines>
  <Paragraphs>93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2022-10-28T22:53:00Z</dcterms:created>
  <dcterms:modified xsi:type="dcterms:W3CDTF">2022-10-28T22:53:00Z</dcterms:modified>
</cp:coreProperties>
</file>