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6B0E" w:rsidRPr="000E5749" w:rsidRDefault="00A76B0E" w:rsidP="000E5749">
      <w:pPr>
        <w:pStyle w:val="Sinespaciado"/>
        <w:ind w:left="2836"/>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REUNIÓN DE LA COMISIÓN LEGISLATIVA DE VIGILANCIA DEL ÓRGANO SUPERIOR DE FISCALIZACIÓN DE LA H. LXI LEGISLATURA DEL ESTADO DE MÉXICO.</w:t>
      </w:r>
    </w:p>
    <w:p w:rsidR="00A76B0E" w:rsidRPr="000E5749" w:rsidRDefault="00A76B0E" w:rsidP="000E5749">
      <w:pPr>
        <w:pStyle w:val="Sinespaciado"/>
        <w:ind w:left="2836"/>
        <w:jc w:val="both"/>
        <w:rPr>
          <w:rFonts w:ascii="Times New Roman" w:hAnsi="Times New Roman" w:cs="Times New Roman"/>
          <w:color w:val="7030A0"/>
          <w:sz w:val="24"/>
          <w:szCs w:val="24"/>
        </w:rPr>
      </w:pPr>
    </w:p>
    <w:p w:rsidR="00921B29" w:rsidRPr="000E5749" w:rsidRDefault="00921B29" w:rsidP="000E5749">
      <w:pPr>
        <w:pStyle w:val="Sinespaciado"/>
        <w:ind w:left="2836"/>
        <w:jc w:val="both"/>
        <w:rPr>
          <w:rFonts w:ascii="Times New Roman" w:hAnsi="Times New Roman" w:cs="Times New Roman"/>
          <w:color w:val="7030A0"/>
          <w:sz w:val="24"/>
          <w:szCs w:val="24"/>
        </w:rPr>
      </w:pPr>
    </w:p>
    <w:p w:rsidR="00921B29" w:rsidRPr="000E5749" w:rsidRDefault="00921B29" w:rsidP="000E5749">
      <w:pPr>
        <w:pStyle w:val="Sinespaciado"/>
        <w:ind w:left="2836"/>
        <w:jc w:val="both"/>
        <w:rPr>
          <w:rFonts w:ascii="Times New Roman" w:hAnsi="Times New Roman" w:cs="Times New Roman"/>
          <w:color w:val="7030A0"/>
          <w:sz w:val="16"/>
          <w:szCs w:val="24"/>
        </w:rPr>
      </w:pPr>
      <w:r w:rsidRPr="000E5749">
        <w:rPr>
          <w:rFonts w:ascii="Times New Roman" w:hAnsi="Times New Roman" w:cs="Times New Roman"/>
          <w:color w:val="7030A0"/>
          <w:sz w:val="16"/>
          <w:szCs w:val="24"/>
        </w:rPr>
        <w:t xml:space="preserve">- </w:t>
      </w:r>
      <w:r w:rsidR="00016FE8" w:rsidRPr="000E5749">
        <w:rPr>
          <w:rFonts w:ascii="Times New Roman" w:hAnsi="Times New Roman" w:cs="Times New Roman"/>
          <w:color w:val="7030A0"/>
          <w:sz w:val="16"/>
          <w:szCs w:val="24"/>
        </w:rPr>
        <w:t>INFORME DEL ESTATUS, ANÁLISIS, DISCUSIÓN Y EN SU CASO, APROBACIÓN DE LAS SOLICITUDES DE AUDITORÍAS ESPECIALES A DIVERSAS ENTIDADES FISCALIZABLES REMITIDAS A LA AUDITORÍA SUPERIOR DE FISCALIZACIÓN DEL OSFEM, RESPECTO DE LOS SIGUIENTES MUNICIPIOS:</w:t>
      </w:r>
      <w:bookmarkStart w:id="0" w:name="_GoBack"/>
      <w:bookmarkEnd w:id="0"/>
    </w:p>
    <w:p w:rsidR="00921B29" w:rsidRPr="000E5749" w:rsidRDefault="00016FE8" w:rsidP="000E5749">
      <w:pPr>
        <w:pStyle w:val="Sinespaciado"/>
        <w:ind w:left="2836"/>
        <w:jc w:val="both"/>
        <w:rPr>
          <w:rFonts w:ascii="Times New Roman" w:hAnsi="Times New Roman" w:cs="Times New Roman"/>
          <w:color w:val="7030A0"/>
          <w:sz w:val="16"/>
          <w:szCs w:val="24"/>
        </w:rPr>
      </w:pPr>
      <w:r w:rsidRPr="000E5749">
        <w:rPr>
          <w:rFonts w:ascii="Times New Roman" w:hAnsi="Times New Roman" w:cs="Times New Roman"/>
          <w:color w:val="7030A0"/>
          <w:sz w:val="16"/>
          <w:szCs w:val="24"/>
        </w:rPr>
        <w:t>A) MUNICIPIO DE TOLUCA.</w:t>
      </w:r>
    </w:p>
    <w:p w:rsidR="00921B29" w:rsidRPr="000E5749" w:rsidRDefault="00016FE8" w:rsidP="000E5749">
      <w:pPr>
        <w:pStyle w:val="Sinespaciado"/>
        <w:ind w:left="2836"/>
        <w:jc w:val="both"/>
        <w:rPr>
          <w:rFonts w:ascii="Times New Roman" w:hAnsi="Times New Roman" w:cs="Times New Roman"/>
          <w:color w:val="7030A0"/>
          <w:sz w:val="16"/>
          <w:szCs w:val="24"/>
        </w:rPr>
      </w:pPr>
      <w:r w:rsidRPr="000E5749">
        <w:rPr>
          <w:rFonts w:ascii="Times New Roman" w:hAnsi="Times New Roman" w:cs="Times New Roman"/>
          <w:color w:val="7030A0"/>
          <w:sz w:val="16"/>
          <w:szCs w:val="24"/>
        </w:rPr>
        <w:t xml:space="preserve">B) </w:t>
      </w:r>
      <w:r w:rsidR="00D96892" w:rsidRPr="000E5749">
        <w:rPr>
          <w:rFonts w:ascii="Times New Roman" w:hAnsi="Times New Roman" w:cs="Times New Roman"/>
          <w:color w:val="7030A0"/>
          <w:sz w:val="16"/>
          <w:szCs w:val="24"/>
        </w:rPr>
        <w:t xml:space="preserve">OPDAPAS </w:t>
      </w:r>
      <w:r w:rsidRPr="000E5749">
        <w:rPr>
          <w:rFonts w:ascii="Times New Roman" w:hAnsi="Times New Roman" w:cs="Times New Roman"/>
          <w:color w:val="7030A0"/>
          <w:sz w:val="16"/>
          <w:szCs w:val="24"/>
        </w:rPr>
        <w:t>DE LA PAZ</w:t>
      </w:r>
    </w:p>
    <w:p w:rsidR="00921B29" w:rsidRPr="000E5749" w:rsidRDefault="00016FE8" w:rsidP="000E5749">
      <w:pPr>
        <w:pStyle w:val="Sinespaciado"/>
        <w:ind w:left="2836"/>
        <w:jc w:val="both"/>
        <w:rPr>
          <w:rFonts w:ascii="Times New Roman" w:hAnsi="Times New Roman" w:cs="Times New Roman"/>
          <w:color w:val="7030A0"/>
          <w:sz w:val="16"/>
          <w:szCs w:val="24"/>
        </w:rPr>
      </w:pPr>
      <w:r w:rsidRPr="000E5749">
        <w:rPr>
          <w:rFonts w:ascii="Times New Roman" w:hAnsi="Times New Roman" w:cs="Times New Roman"/>
          <w:color w:val="7030A0"/>
          <w:sz w:val="16"/>
          <w:szCs w:val="24"/>
        </w:rPr>
        <w:t>C) MUNICIPIO DE VILLA GUERRERO.</w:t>
      </w:r>
    </w:p>
    <w:p w:rsidR="00921B29" w:rsidRPr="000E5749" w:rsidRDefault="00016FE8" w:rsidP="000E5749">
      <w:pPr>
        <w:pStyle w:val="Sinespaciado"/>
        <w:ind w:left="2836"/>
        <w:jc w:val="both"/>
        <w:rPr>
          <w:rFonts w:ascii="Times New Roman" w:hAnsi="Times New Roman" w:cs="Times New Roman"/>
          <w:color w:val="7030A0"/>
          <w:sz w:val="16"/>
          <w:szCs w:val="24"/>
        </w:rPr>
      </w:pPr>
      <w:r w:rsidRPr="000E5749">
        <w:rPr>
          <w:rFonts w:ascii="Times New Roman" w:hAnsi="Times New Roman" w:cs="Times New Roman"/>
          <w:color w:val="7030A0"/>
          <w:sz w:val="16"/>
          <w:szCs w:val="24"/>
        </w:rPr>
        <w:t>D) MUNICIPIO DE ACAMBAY DE RUIZ CASTAÑEDA.</w:t>
      </w:r>
    </w:p>
    <w:p w:rsidR="00921B29" w:rsidRPr="000E5749" w:rsidRDefault="00016FE8" w:rsidP="000E5749">
      <w:pPr>
        <w:pStyle w:val="Sinespaciado"/>
        <w:ind w:left="2836"/>
        <w:jc w:val="both"/>
        <w:rPr>
          <w:rFonts w:ascii="Times New Roman" w:hAnsi="Times New Roman" w:cs="Times New Roman"/>
          <w:color w:val="7030A0"/>
          <w:sz w:val="16"/>
          <w:szCs w:val="24"/>
        </w:rPr>
      </w:pPr>
      <w:r w:rsidRPr="000E5749">
        <w:rPr>
          <w:rFonts w:ascii="Times New Roman" w:hAnsi="Times New Roman" w:cs="Times New Roman"/>
          <w:color w:val="7030A0"/>
          <w:sz w:val="16"/>
          <w:szCs w:val="24"/>
        </w:rPr>
        <w:t>E) MUNICIPIO DE DONATO GUERRA.</w:t>
      </w:r>
    </w:p>
    <w:p w:rsidR="00921B29" w:rsidRPr="000E5749" w:rsidRDefault="00016FE8" w:rsidP="000E5749">
      <w:pPr>
        <w:pStyle w:val="Sinespaciado"/>
        <w:ind w:left="2836"/>
        <w:jc w:val="both"/>
        <w:rPr>
          <w:rFonts w:ascii="Times New Roman" w:hAnsi="Times New Roman" w:cs="Times New Roman"/>
          <w:color w:val="7030A0"/>
          <w:sz w:val="16"/>
          <w:szCs w:val="24"/>
        </w:rPr>
      </w:pPr>
      <w:r w:rsidRPr="000E5749">
        <w:rPr>
          <w:rFonts w:ascii="Times New Roman" w:hAnsi="Times New Roman" w:cs="Times New Roman"/>
          <w:color w:val="7030A0"/>
          <w:sz w:val="16"/>
          <w:szCs w:val="24"/>
        </w:rPr>
        <w:t>F) MUNICIPIO DE ALMOLOYA DEL RÍO.</w:t>
      </w:r>
    </w:p>
    <w:p w:rsidR="00921B29" w:rsidRPr="000E5749" w:rsidRDefault="00016FE8" w:rsidP="000E5749">
      <w:pPr>
        <w:pStyle w:val="Sinespaciado"/>
        <w:ind w:left="2836"/>
        <w:jc w:val="both"/>
        <w:rPr>
          <w:rFonts w:ascii="Times New Roman" w:hAnsi="Times New Roman" w:cs="Times New Roman"/>
          <w:color w:val="7030A0"/>
          <w:sz w:val="16"/>
          <w:szCs w:val="24"/>
        </w:rPr>
      </w:pPr>
      <w:r w:rsidRPr="000E5749">
        <w:rPr>
          <w:rFonts w:ascii="Times New Roman" w:hAnsi="Times New Roman" w:cs="Times New Roman"/>
          <w:color w:val="7030A0"/>
          <w:sz w:val="16"/>
          <w:szCs w:val="24"/>
        </w:rPr>
        <w:t>G) ZINACANTEPEC.</w:t>
      </w:r>
    </w:p>
    <w:p w:rsidR="00921B29" w:rsidRPr="000E5749" w:rsidRDefault="00016FE8" w:rsidP="000E5749">
      <w:pPr>
        <w:pStyle w:val="Sinespaciado"/>
        <w:ind w:left="2836"/>
        <w:jc w:val="both"/>
        <w:rPr>
          <w:rFonts w:ascii="Times New Roman" w:hAnsi="Times New Roman" w:cs="Times New Roman"/>
          <w:color w:val="7030A0"/>
          <w:sz w:val="24"/>
          <w:szCs w:val="24"/>
        </w:rPr>
      </w:pPr>
      <w:r w:rsidRPr="000E5749">
        <w:rPr>
          <w:rFonts w:ascii="Times New Roman" w:hAnsi="Times New Roman" w:cs="Times New Roman"/>
          <w:color w:val="7030A0"/>
          <w:sz w:val="16"/>
          <w:szCs w:val="24"/>
        </w:rPr>
        <w:t>- PRESENTACIÓN Y EN SU CASO, APROBACIÓN DE LA PROPUESTA DEL REGLAMENTO INTERIOR DE LA UNIDAD TÉCNICA DE EVALUACIÓN Y CONTROL DE LA COMISIÓN LEGISLATIVA DE VIGILANCIA DEL ÓRGANO SUPERIOR DE FISCALIZACIÓN, PARA REMITIR A LA JUNTA DE COORDINACIÓN POLÍTICA.</w:t>
      </w:r>
    </w:p>
    <w:p w:rsidR="00921B29" w:rsidRPr="000E5749" w:rsidRDefault="00921B29" w:rsidP="000E5749">
      <w:pPr>
        <w:pStyle w:val="Sinespaciado"/>
        <w:ind w:left="2836"/>
        <w:jc w:val="both"/>
        <w:rPr>
          <w:rFonts w:ascii="Times New Roman" w:hAnsi="Times New Roman" w:cs="Times New Roman"/>
          <w:color w:val="7030A0"/>
          <w:sz w:val="24"/>
          <w:szCs w:val="24"/>
        </w:rPr>
      </w:pPr>
    </w:p>
    <w:p w:rsidR="00921B29" w:rsidRPr="000E5749" w:rsidRDefault="00921B29" w:rsidP="000E5749">
      <w:pPr>
        <w:pStyle w:val="Sinespaciado"/>
        <w:ind w:left="2836"/>
        <w:jc w:val="both"/>
        <w:rPr>
          <w:rFonts w:ascii="Times New Roman" w:hAnsi="Times New Roman" w:cs="Times New Roman"/>
          <w:color w:val="7030A0"/>
          <w:sz w:val="24"/>
          <w:szCs w:val="24"/>
        </w:rPr>
      </w:pPr>
    </w:p>
    <w:p w:rsidR="00A76B0E" w:rsidRPr="000E5749" w:rsidRDefault="00A76B0E" w:rsidP="000E5749">
      <w:pPr>
        <w:pStyle w:val="Sinespaciado"/>
        <w:ind w:left="2836"/>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CELEBRADA EL DÍA 25</w:t>
      </w:r>
      <w:r w:rsidR="00A16992" w:rsidRPr="000E5749">
        <w:rPr>
          <w:rFonts w:ascii="Times New Roman" w:hAnsi="Times New Roman" w:cs="Times New Roman"/>
          <w:color w:val="7030A0"/>
          <w:sz w:val="24"/>
          <w:szCs w:val="24"/>
        </w:rPr>
        <w:t xml:space="preserve"> DE </w:t>
      </w:r>
      <w:r w:rsidRPr="000E5749">
        <w:rPr>
          <w:rFonts w:ascii="Times New Roman" w:hAnsi="Times New Roman" w:cs="Times New Roman"/>
          <w:color w:val="7030A0"/>
          <w:sz w:val="24"/>
          <w:szCs w:val="24"/>
        </w:rPr>
        <w:t>OCTUBRE DEL 2022.</w:t>
      </w:r>
    </w:p>
    <w:p w:rsidR="00A76B0E" w:rsidRPr="000E5749" w:rsidRDefault="00A76B0E" w:rsidP="000E5749">
      <w:pPr>
        <w:pStyle w:val="Sinespaciado"/>
        <w:jc w:val="both"/>
        <w:rPr>
          <w:rFonts w:ascii="Times New Roman" w:hAnsi="Times New Roman" w:cs="Times New Roman"/>
          <w:color w:val="7030A0"/>
          <w:sz w:val="24"/>
          <w:szCs w:val="24"/>
        </w:rPr>
      </w:pPr>
    </w:p>
    <w:p w:rsidR="00A76B0E" w:rsidRPr="000E5749" w:rsidRDefault="00A76B0E" w:rsidP="000E5749">
      <w:pPr>
        <w:pStyle w:val="Sinespaciado"/>
        <w:jc w:val="both"/>
        <w:rPr>
          <w:rFonts w:ascii="Times New Roman" w:hAnsi="Times New Roman" w:cs="Times New Roman"/>
          <w:color w:val="7030A0"/>
          <w:sz w:val="24"/>
          <w:szCs w:val="24"/>
        </w:rPr>
      </w:pPr>
    </w:p>
    <w:p w:rsidR="00A76B0E" w:rsidRPr="000E5749" w:rsidRDefault="00A76B0E" w:rsidP="000E5749">
      <w:pPr>
        <w:pStyle w:val="Sinespaciado"/>
        <w:jc w:val="center"/>
        <w:rPr>
          <w:rFonts w:ascii="Times New Roman" w:hAnsi="Times New Roman" w:cs="Times New Roman"/>
          <w:color w:val="7030A0"/>
          <w:sz w:val="24"/>
          <w:szCs w:val="24"/>
        </w:rPr>
      </w:pPr>
      <w:r w:rsidRPr="000E5749">
        <w:rPr>
          <w:rFonts w:ascii="Times New Roman" w:hAnsi="Times New Roman" w:cs="Times New Roman"/>
          <w:color w:val="7030A0"/>
          <w:sz w:val="24"/>
          <w:szCs w:val="24"/>
        </w:rPr>
        <w:t>PRESIDENCIA DE LA DIPUTADA EVELYN OSORNIO JIMÉNEZ.</w:t>
      </w:r>
    </w:p>
    <w:p w:rsidR="00A76B0E" w:rsidRPr="000E5749" w:rsidRDefault="00A76B0E" w:rsidP="000E5749">
      <w:pPr>
        <w:pStyle w:val="Sinespaciado"/>
        <w:jc w:val="both"/>
        <w:rPr>
          <w:rFonts w:ascii="Times New Roman" w:hAnsi="Times New Roman" w:cs="Times New Roman"/>
          <w:color w:val="7030A0"/>
          <w:sz w:val="24"/>
          <w:szCs w:val="24"/>
        </w:rPr>
      </w:pPr>
    </w:p>
    <w:p w:rsidR="004F40C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PRESDIENTA DIP. EVELYN OSORNIO JIMÉNEZ. Buenas tardes, doy la bienvenida a las diputadas y diputados a la Comisión Legislativa de Vigilancia del Órgano Superior de Fiscalización, reconozco su diligencia en el cumplimiento de esta tarea. Saludo a todos los presentes y a quienes nos siguen por los diferentes medios de comunicación y redes sociales</w:t>
      </w:r>
      <w:r w:rsidR="008D7078" w:rsidRPr="000E5749">
        <w:rPr>
          <w:rFonts w:ascii="Times New Roman" w:hAnsi="Times New Roman" w:cs="Times New Roman"/>
          <w:color w:val="7030A0"/>
          <w:sz w:val="24"/>
          <w:szCs w:val="24"/>
        </w:rPr>
        <w:t>.</w:t>
      </w:r>
    </w:p>
    <w:p w:rsidR="00A76B0E" w:rsidRPr="000E5749" w:rsidRDefault="008D7078" w:rsidP="000E5749">
      <w:pPr>
        <w:pStyle w:val="Sinespaciado"/>
        <w:ind w:firstLine="709"/>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Celebramos </w:t>
      </w:r>
      <w:r w:rsidR="00A76B0E" w:rsidRPr="000E5749">
        <w:rPr>
          <w:rFonts w:ascii="Times New Roman" w:hAnsi="Times New Roman" w:cs="Times New Roman"/>
          <w:color w:val="7030A0"/>
          <w:sz w:val="24"/>
          <w:szCs w:val="24"/>
        </w:rPr>
        <w:t>esta reunión en modalidad mixta con fundamento en el artículo 40 de la Ley Orgánica del Poder Legislativa del Estado Libre y Soberano de México.</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Para iniciar la reunión le pido al Secretario registre asistencia y verifique la existencia del quórum.</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SECRETARIO DIP. ROMÁN FRANCISCO CORTÉS LUGO. Muchas gracias Presidenta.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Buenas tardes a todos, procedo a registrar la asistencia.</w:t>
      </w:r>
    </w:p>
    <w:p w:rsidR="00A76B0E" w:rsidRPr="000E5749" w:rsidRDefault="00A76B0E" w:rsidP="000E5749">
      <w:pPr>
        <w:pStyle w:val="Sinespaciado"/>
        <w:jc w:val="center"/>
        <w:rPr>
          <w:rFonts w:ascii="Times New Roman" w:hAnsi="Times New Roman" w:cs="Times New Roman"/>
          <w:i/>
          <w:color w:val="7030A0"/>
          <w:sz w:val="24"/>
          <w:szCs w:val="24"/>
        </w:rPr>
      </w:pPr>
      <w:r w:rsidRPr="000E5749">
        <w:rPr>
          <w:rFonts w:ascii="Times New Roman" w:hAnsi="Times New Roman" w:cs="Times New Roman"/>
          <w:i/>
          <w:color w:val="7030A0"/>
          <w:sz w:val="24"/>
          <w:szCs w:val="24"/>
        </w:rPr>
        <w:t>(Registro de asistencia)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SECRETARIO DIP. ROMÁN FRANCISCO CORTÉS LUGO. Le informo Presidenta que se ha registrado la asistencia, ya ha sido verificado el quórum por lo que puede iniciar la sesión.</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PRESDIENTA DIP. EVELYN OSORNIO JIMÉNEZ. Gracias.</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Se declara la existencia del quórum y se abre la reunión de trabajo de la Comisión Legislativa de Vigilancia del Órgano Superior de Fiscalización, siendo las catorce horas con cuarenta y seis minutos del día martes veinticinco de octubre del año veinte veintidós.</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La reunión es pública de conformidad con el artículo 16 del Reglamento del Poder Legislativo del Estado Libre y Soberano de México.</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Pido a la Secretaría dé a conocer la propuesta de orden del día.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SECRETARIO DIP. ROMÁN FRANCISCO CORTÉS LUGO. Con gusto Presidenta.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La propuesta de orden del día es la siguiente:</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1. Informe del estatus, análisis, discusión y en su caso, aprobación de las solicitudes de auditorías especiales a diversas entidades fiscalizables remitidas a la Auditoría Superior de Fiscalización del OSFEM, respecto de los siguientes municipios:</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 Municipio de Toluca.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b) </w:t>
      </w:r>
      <w:r w:rsidR="00D96892" w:rsidRPr="000E5749">
        <w:rPr>
          <w:rFonts w:ascii="Times New Roman" w:hAnsi="Times New Roman" w:cs="Times New Roman"/>
          <w:color w:val="7030A0"/>
          <w:sz w:val="24"/>
          <w:szCs w:val="24"/>
        </w:rPr>
        <w:t xml:space="preserve">OPDAPAS </w:t>
      </w:r>
      <w:r w:rsidRPr="000E5749">
        <w:rPr>
          <w:rFonts w:ascii="Times New Roman" w:hAnsi="Times New Roman" w:cs="Times New Roman"/>
          <w:color w:val="7030A0"/>
          <w:sz w:val="24"/>
          <w:szCs w:val="24"/>
        </w:rPr>
        <w:t>de La Paz</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lastRenderedPageBreak/>
        <w:t>c) Municipio de Villa Guerrero.</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d) Municipio de Acambay de Ruiz Castañeda.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e) Municipio de Donato Guerra.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f) Municipio de Almoloya del Río.</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g) Zinacantepec.</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2. Presentación y en su caso, aprobación de la propuesta del Reglamento Interior de la Unidad Técnica de Evaluación y Control de la Comisión Legislativa de Vigilancia del Órgano Superior de Fiscalización, para remitir a la Junta de Coordinación Política.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3. Clausura de la sesión.</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PRESIDENTA DIP. EVELYN OSORNIO JIMÉNEZ. Gracias.</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Pido a quienes estén de acuerdo en la propuesta que ha dado a conocer la Secretaría sea aprobada con el carácter de orden del día se sirvan manifestarlo levantando la mano ¿En contra, abstención?</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Adelante Secretario.</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SECRETARIO DIP. ROMÁN FRANCISCO CORTÉS LUGO. Le informo Presidenta que la propuesta del orden del día ha sido aprobada por mayoría de votos, por unanimidad de votos.</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Con apego al orden del día, el punto es relativo al informe del estatus, análisis, discusión y en su caso, aprobación de las solicitudes de auditorías especiales a diversas entidades fiscalizables remitidas por la Auditoría Superior de Fiscalización del OSFEM, respecto de los siguientes municipios:</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 Municipio de Toluca.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b) </w:t>
      </w:r>
      <w:r w:rsidR="00D96892" w:rsidRPr="000E5749">
        <w:rPr>
          <w:rFonts w:ascii="Times New Roman" w:hAnsi="Times New Roman" w:cs="Times New Roman"/>
          <w:color w:val="7030A0"/>
          <w:sz w:val="24"/>
          <w:szCs w:val="24"/>
        </w:rPr>
        <w:t>OPDAPAS</w:t>
      </w:r>
      <w:r w:rsidR="003C698E" w:rsidRPr="000E5749">
        <w:rPr>
          <w:rFonts w:ascii="Times New Roman" w:hAnsi="Times New Roman" w:cs="Times New Roman"/>
          <w:color w:val="7030A0"/>
          <w:sz w:val="24"/>
          <w:szCs w:val="24"/>
        </w:rPr>
        <w:t xml:space="preserve"> </w:t>
      </w:r>
      <w:r w:rsidRPr="000E5749">
        <w:rPr>
          <w:rFonts w:ascii="Times New Roman" w:hAnsi="Times New Roman" w:cs="Times New Roman"/>
          <w:color w:val="7030A0"/>
          <w:sz w:val="24"/>
          <w:szCs w:val="24"/>
        </w:rPr>
        <w:t>de La Paz</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c) Municipio de Villa Guerrero.</w:t>
      </w:r>
    </w:p>
    <w:p w:rsidR="00A76B0E" w:rsidRPr="000E5749" w:rsidRDefault="00A62CC9"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d) Municipio de Acambay de Rui</w:t>
      </w:r>
      <w:r w:rsidR="00A76B0E" w:rsidRPr="000E5749">
        <w:rPr>
          <w:rFonts w:ascii="Times New Roman" w:hAnsi="Times New Roman" w:cs="Times New Roman"/>
          <w:color w:val="7030A0"/>
          <w:sz w:val="24"/>
          <w:szCs w:val="24"/>
        </w:rPr>
        <w:t>z Castañeda.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e) Municipio de Donato Guerra.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f) Municipio de Almoloya del Río.</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g) Zinacantepec.</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Por lo que se le dará la palabra a la Presidenta.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PRESIDENTA DIP. EVELYN OSORNIO JIMÉNEZ. Muchas gracias.</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Como ustedes saben esta es la segunda sesión en la que hablamos respecto de las auditorías especiales, dado que las solicitudes pueden llegar en cualquier momento por parte de los ciudadanos y de acuerdo a lo que establece</w:t>
      </w:r>
      <w:r w:rsidR="0073768E"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como también ustedes conocen</w:t>
      </w:r>
      <w:r w:rsidR="0073768E"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la Ley de Fiscalización Superior del Estado de México en su artículo 31 que son parte de las facultades que tiene esta comisión, ordenar la práctica de auditorías especiales como lo dice la fracción V siempre y cuando los que presenten estas solicitudes cumplan con los 6 requisitos que marca el artículo 31 Bis.</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En ese sentido, es importante comentarles que ya han llegado más solicitudes y que algunas de las que no fueron aprobadas en la sesión pasada han cumplimentado con la información, es por ello, que me permito presentarles este cuadro y si me permiten lo iré leyendo.</w:t>
      </w:r>
    </w:p>
    <w:p w:rsidR="006D245A"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La solicitud, una solicitud que tenemos, perdón estas solicitudes llegaron a partir de junio de</w:t>
      </w:r>
      <w:r w:rsidR="007022AF" w:rsidRPr="000E5749">
        <w:rPr>
          <w:rFonts w:ascii="Times New Roman" w:hAnsi="Times New Roman" w:cs="Times New Roman"/>
          <w:color w:val="7030A0"/>
          <w:sz w:val="24"/>
          <w:szCs w:val="24"/>
        </w:rPr>
        <w:t xml:space="preserve"> 2022 </w:t>
      </w:r>
      <w:r w:rsidR="009E09FB" w:rsidRPr="000E5749">
        <w:rPr>
          <w:rFonts w:ascii="Times New Roman" w:hAnsi="Times New Roman" w:cs="Times New Roman"/>
          <w:color w:val="7030A0"/>
          <w:sz w:val="24"/>
          <w:szCs w:val="24"/>
        </w:rPr>
        <w:t>y les voy a informar ahorita cu</w:t>
      </w:r>
      <w:r w:rsidR="00B8440A" w:rsidRPr="000E5749">
        <w:rPr>
          <w:rFonts w:ascii="Times New Roman" w:hAnsi="Times New Roman" w:cs="Times New Roman"/>
          <w:color w:val="7030A0"/>
          <w:sz w:val="24"/>
          <w:szCs w:val="24"/>
        </w:rPr>
        <w:t>á</w:t>
      </w:r>
      <w:r w:rsidR="009E09FB" w:rsidRPr="000E5749">
        <w:rPr>
          <w:rFonts w:ascii="Times New Roman" w:hAnsi="Times New Roman" w:cs="Times New Roman"/>
          <w:color w:val="7030A0"/>
          <w:sz w:val="24"/>
          <w:szCs w:val="24"/>
        </w:rPr>
        <w:t>les son las nuevas, estas que estoy presentado ya habían sido ingresadas, ya se habían discutido en una sesión previa; sin embargo, como les comento complementaron la información</w:t>
      </w:r>
      <w:r w:rsidR="006D245A" w:rsidRPr="000E5749">
        <w:rPr>
          <w:rFonts w:ascii="Times New Roman" w:hAnsi="Times New Roman" w:cs="Times New Roman"/>
          <w:color w:val="7030A0"/>
          <w:sz w:val="24"/>
          <w:szCs w:val="24"/>
        </w:rPr>
        <w:t>.</w:t>
      </w:r>
    </w:p>
    <w:p w:rsidR="009E09FB" w:rsidRPr="000E5749" w:rsidRDefault="006D245A" w:rsidP="000E5749">
      <w:pPr>
        <w:pStyle w:val="Sinespaciado"/>
        <w:ind w:firstLine="709"/>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En </w:t>
      </w:r>
      <w:r w:rsidR="009E09FB" w:rsidRPr="000E5749">
        <w:rPr>
          <w:rFonts w:ascii="Times New Roman" w:hAnsi="Times New Roman" w:cs="Times New Roman"/>
          <w:color w:val="7030A0"/>
          <w:sz w:val="24"/>
          <w:szCs w:val="24"/>
        </w:rPr>
        <w:t>ese sentido</w:t>
      </w:r>
      <w:r w:rsidRPr="000E5749">
        <w:rPr>
          <w:rFonts w:ascii="Times New Roman" w:hAnsi="Times New Roman" w:cs="Times New Roman"/>
          <w:color w:val="7030A0"/>
          <w:sz w:val="24"/>
          <w:szCs w:val="24"/>
        </w:rPr>
        <w:t>,</w:t>
      </w:r>
      <w:r w:rsidR="009E09FB" w:rsidRPr="000E5749">
        <w:rPr>
          <w:rFonts w:ascii="Times New Roman" w:hAnsi="Times New Roman" w:cs="Times New Roman"/>
          <w:color w:val="7030A0"/>
          <w:sz w:val="24"/>
          <w:szCs w:val="24"/>
        </w:rPr>
        <w:t xml:space="preserve"> la entidad fiscalizable solicita</w:t>
      </w:r>
      <w:r w:rsidR="00B170E2" w:rsidRPr="000E5749">
        <w:rPr>
          <w:rFonts w:ascii="Times New Roman" w:hAnsi="Times New Roman" w:cs="Times New Roman"/>
          <w:color w:val="7030A0"/>
          <w:sz w:val="24"/>
          <w:szCs w:val="24"/>
        </w:rPr>
        <w:t>n</w:t>
      </w:r>
      <w:r w:rsidR="009E09FB" w:rsidRPr="000E5749">
        <w:rPr>
          <w:rFonts w:ascii="Times New Roman" w:hAnsi="Times New Roman" w:cs="Times New Roman"/>
          <w:color w:val="7030A0"/>
          <w:sz w:val="24"/>
          <w:szCs w:val="24"/>
        </w:rPr>
        <w:t xml:space="preserve"> fiscalizar al </w:t>
      </w:r>
      <w:r w:rsidR="00B8440A" w:rsidRPr="000E5749">
        <w:rPr>
          <w:rFonts w:ascii="Times New Roman" w:hAnsi="Times New Roman" w:cs="Times New Roman"/>
          <w:color w:val="7030A0"/>
          <w:sz w:val="24"/>
          <w:szCs w:val="24"/>
        </w:rPr>
        <w:t xml:space="preserve">Municipio </w:t>
      </w:r>
      <w:r w:rsidR="009E09FB" w:rsidRPr="000E5749">
        <w:rPr>
          <w:rFonts w:ascii="Times New Roman" w:hAnsi="Times New Roman" w:cs="Times New Roman"/>
          <w:color w:val="7030A0"/>
          <w:sz w:val="24"/>
          <w:szCs w:val="24"/>
        </w:rPr>
        <w:t xml:space="preserve">de Toluca, la petición </w:t>
      </w:r>
      <w:r w:rsidR="000724C5" w:rsidRPr="000E5749">
        <w:rPr>
          <w:rFonts w:ascii="Times New Roman" w:hAnsi="Times New Roman" w:cs="Times New Roman"/>
          <w:color w:val="7030A0"/>
          <w:sz w:val="24"/>
          <w:szCs w:val="24"/>
        </w:rPr>
        <w:t>específica</w:t>
      </w:r>
      <w:r w:rsidR="009E09FB" w:rsidRPr="000E5749">
        <w:rPr>
          <w:rFonts w:ascii="Times New Roman" w:hAnsi="Times New Roman" w:cs="Times New Roman"/>
          <w:color w:val="7030A0"/>
          <w:sz w:val="24"/>
          <w:szCs w:val="24"/>
        </w:rPr>
        <w:t xml:space="preserve"> es una solicitud de auditoría financiera, correspondiente al ejercicio fiscal 2020, respecto de la procedencia de los recursos para realizar la compra de</w:t>
      </w:r>
      <w:r w:rsidRPr="000E5749">
        <w:rPr>
          <w:rFonts w:ascii="Times New Roman" w:hAnsi="Times New Roman" w:cs="Times New Roman"/>
          <w:color w:val="7030A0"/>
          <w:sz w:val="24"/>
          <w:szCs w:val="24"/>
        </w:rPr>
        <w:t>l</w:t>
      </w:r>
      <w:r w:rsidR="009E09FB" w:rsidRPr="000E5749">
        <w:rPr>
          <w:rFonts w:ascii="Times New Roman" w:hAnsi="Times New Roman" w:cs="Times New Roman"/>
          <w:color w:val="7030A0"/>
          <w:sz w:val="24"/>
          <w:szCs w:val="24"/>
        </w:rPr>
        <w:t xml:space="preserve"> lote 79 del </w:t>
      </w:r>
      <w:r w:rsidR="00B8440A" w:rsidRPr="000E5749">
        <w:rPr>
          <w:rFonts w:ascii="Times New Roman" w:hAnsi="Times New Roman" w:cs="Times New Roman"/>
          <w:color w:val="7030A0"/>
          <w:sz w:val="24"/>
          <w:szCs w:val="24"/>
        </w:rPr>
        <w:t xml:space="preserve">Cerro </w:t>
      </w:r>
      <w:r w:rsidR="009E09FB" w:rsidRPr="000E5749">
        <w:rPr>
          <w:rFonts w:ascii="Times New Roman" w:hAnsi="Times New Roman" w:cs="Times New Roman"/>
          <w:color w:val="7030A0"/>
          <w:sz w:val="24"/>
          <w:szCs w:val="24"/>
        </w:rPr>
        <w:t xml:space="preserve">del </w:t>
      </w:r>
      <w:r w:rsidR="00B8440A" w:rsidRPr="000E5749">
        <w:rPr>
          <w:rFonts w:ascii="Times New Roman" w:hAnsi="Times New Roman" w:cs="Times New Roman"/>
          <w:color w:val="7030A0"/>
          <w:sz w:val="24"/>
          <w:szCs w:val="24"/>
        </w:rPr>
        <w:t>Perico</w:t>
      </w:r>
      <w:r w:rsidR="009E09FB" w:rsidRPr="000E5749">
        <w:rPr>
          <w:rFonts w:ascii="Times New Roman" w:hAnsi="Times New Roman" w:cs="Times New Roman"/>
          <w:color w:val="7030A0"/>
          <w:sz w:val="24"/>
          <w:szCs w:val="24"/>
        </w:rPr>
        <w:t>.</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De los 6 requisitos cumple con 5 y el requisito con el que no cumple es la falta de pruebas.</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lastRenderedPageBreak/>
        <w:tab/>
        <w:t xml:space="preserve">El segundo municipio la misma entidad, </w:t>
      </w:r>
      <w:r w:rsidR="00B8440A" w:rsidRPr="000E5749">
        <w:rPr>
          <w:rFonts w:ascii="Times New Roman" w:hAnsi="Times New Roman" w:cs="Times New Roman"/>
          <w:color w:val="7030A0"/>
          <w:sz w:val="24"/>
          <w:szCs w:val="24"/>
        </w:rPr>
        <w:t xml:space="preserve">Municipio </w:t>
      </w:r>
      <w:r w:rsidRPr="000E5749">
        <w:rPr>
          <w:rFonts w:ascii="Times New Roman" w:hAnsi="Times New Roman" w:cs="Times New Roman"/>
          <w:color w:val="7030A0"/>
          <w:sz w:val="24"/>
          <w:szCs w:val="24"/>
        </w:rPr>
        <w:t>de Toluca, solicitan también auditoría financiera, la auditoría financiera que corresponde a los ejercicios fiscales 2019, 2</w:t>
      </w:r>
      <w:r w:rsidR="00B8440A" w:rsidRPr="000E5749">
        <w:rPr>
          <w:rFonts w:ascii="Times New Roman" w:hAnsi="Times New Roman" w:cs="Times New Roman"/>
          <w:color w:val="7030A0"/>
          <w:sz w:val="24"/>
          <w:szCs w:val="24"/>
        </w:rPr>
        <w:t>0</w:t>
      </w:r>
      <w:r w:rsidRPr="000E5749">
        <w:rPr>
          <w:rFonts w:ascii="Times New Roman" w:hAnsi="Times New Roman" w:cs="Times New Roman"/>
          <w:color w:val="7030A0"/>
          <w:sz w:val="24"/>
          <w:szCs w:val="24"/>
        </w:rPr>
        <w:t xml:space="preserve">20 y 2021 de todas las obras realizadas por la empresa Reto Mexiquense, S.A. de C.V., es importante que tengamos en claro que esta solicitud no cumplía en un inicio con todos los requisitos, al día 29 de agosto cumplió con ellos, entonces cumple con todos los requisitos que marca la ley, </w:t>
      </w:r>
      <w:r w:rsidR="006A5039" w:rsidRPr="000E5749">
        <w:rPr>
          <w:rFonts w:ascii="Times New Roman" w:hAnsi="Times New Roman" w:cs="Times New Roman"/>
          <w:color w:val="7030A0"/>
          <w:sz w:val="24"/>
          <w:szCs w:val="24"/>
        </w:rPr>
        <w:t xml:space="preserve">repito </w:t>
      </w:r>
      <w:r w:rsidRPr="000E5749">
        <w:rPr>
          <w:rFonts w:ascii="Times New Roman" w:hAnsi="Times New Roman" w:cs="Times New Roman"/>
          <w:color w:val="7030A0"/>
          <w:sz w:val="24"/>
          <w:szCs w:val="24"/>
        </w:rPr>
        <w:t>en el artículo 31 Bis.</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De nueva cuenta la entidad fiscalizable</w:t>
      </w:r>
      <w:r w:rsidR="006A5039"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w:t>
      </w:r>
      <w:r w:rsidR="006A5039" w:rsidRPr="000E5749">
        <w:rPr>
          <w:rFonts w:ascii="Times New Roman" w:hAnsi="Times New Roman" w:cs="Times New Roman"/>
          <w:color w:val="7030A0"/>
          <w:sz w:val="24"/>
          <w:szCs w:val="24"/>
        </w:rPr>
        <w:t xml:space="preserve">Municipio </w:t>
      </w:r>
      <w:r w:rsidRPr="000E5749">
        <w:rPr>
          <w:rFonts w:ascii="Times New Roman" w:hAnsi="Times New Roman" w:cs="Times New Roman"/>
          <w:color w:val="7030A0"/>
          <w:sz w:val="24"/>
          <w:szCs w:val="24"/>
        </w:rPr>
        <w:t>de Toluca, solicita</w:t>
      </w:r>
      <w:r w:rsidR="00DF5FD6" w:rsidRPr="000E5749">
        <w:rPr>
          <w:rFonts w:ascii="Times New Roman" w:hAnsi="Times New Roman" w:cs="Times New Roman"/>
          <w:color w:val="7030A0"/>
          <w:sz w:val="24"/>
          <w:szCs w:val="24"/>
        </w:rPr>
        <w:t>n</w:t>
      </w:r>
      <w:r w:rsidRPr="000E5749">
        <w:rPr>
          <w:rFonts w:ascii="Times New Roman" w:hAnsi="Times New Roman" w:cs="Times New Roman"/>
          <w:color w:val="7030A0"/>
          <w:sz w:val="24"/>
          <w:szCs w:val="24"/>
        </w:rPr>
        <w:t xml:space="preserve"> de igual manera auditoría financiera que corresponde al ejercicio fiscal 2019 de todas las obras realizadas con el </w:t>
      </w:r>
      <w:r w:rsidR="006A5039" w:rsidRPr="000E5749">
        <w:rPr>
          <w:rFonts w:ascii="Times New Roman" w:hAnsi="Times New Roman" w:cs="Times New Roman"/>
          <w:color w:val="7030A0"/>
          <w:sz w:val="24"/>
          <w:szCs w:val="24"/>
        </w:rPr>
        <w:t xml:space="preserve">Programa </w:t>
      </w:r>
      <w:r w:rsidRPr="000E5749">
        <w:rPr>
          <w:rFonts w:ascii="Times New Roman" w:hAnsi="Times New Roman" w:cs="Times New Roman"/>
          <w:color w:val="7030A0"/>
          <w:sz w:val="24"/>
          <w:szCs w:val="24"/>
        </w:rPr>
        <w:t>de Fondo Estatal de Fortalecimiento</w:t>
      </w:r>
      <w:r w:rsidR="006A5039"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FEFOM, cumple con todos los requisitos desde la fecha que contestó el solicitante que fue el 26 de agosto.</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De nueva cuenta la entidad fiscalizable, </w:t>
      </w:r>
      <w:r w:rsidR="00B65C2B" w:rsidRPr="000E5749">
        <w:rPr>
          <w:rFonts w:ascii="Times New Roman" w:hAnsi="Times New Roman" w:cs="Times New Roman"/>
          <w:color w:val="7030A0"/>
          <w:sz w:val="24"/>
          <w:szCs w:val="24"/>
        </w:rPr>
        <w:t xml:space="preserve">Municipio </w:t>
      </w:r>
      <w:r w:rsidRPr="000E5749">
        <w:rPr>
          <w:rFonts w:ascii="Times New Roman" w:hAnsi="Times New Roman" w:cs="Times New Roman"/>
          <w:color w:val="7030A0"/>
          <w:sz w:val="24"/>
          <w:szCs w:val="24"/>
        </w:rPr>
        <w:t xml:space="preserve">de Toluca, solicitan también auditoría financiera correspondiente al ejercicio fiscal 2021 de todas las obras realizadas con el </w:t>
      </w:r>
      <w:r w:rsidR="00B65C2B" w:rsidRPr="000E5749">
        <w:rPr>
          <w:rFonts w:ascii="Times New Roman" w:hAnsi="Times New Roman" w:cs="Times New Roman"/>
          <w:color w:val="7030A0"/>
          <w:sz w:val="24"/>
          <w:szCs w:val="24"/>
        </w:rPr>
        <w:t xml:space="preserve">Programa </w:t>
      </w:r>
      <w:r w:rsidRPr="000E5749">
        <w:rPr>
          <w:rFonts w:ascii="Times New Roman" w:hAnsi="Times New Roman" w:cs="Times New Roman"/>
          <w:color w:val="7030A0"/>
          <w:sz w:val="24"/>
          <w:szCs w:val="24"/>
        </w:rPr>
        <w:t>de Fondo Estatal de Fortalecimiento Municipal</w:t>
      </w:r>
      <w:r w:rsidR="00B65C2B"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FEFOM, cumple también con todos los requisitos.</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La entidad fiscalizable Organismo de Agua Potable y </w:t>
      </w:r>
      <w:r w:rsidR="00B65C2B" w:rsidRPr="000E5749">
        <w:rPr>
          <w:rFonts w:ascii="Times New Roman" w:hAnsi="Times New Roman" w:cs="Times New Roman"/>
          <w:color w:val="7030A0"/>
          <w:sz w:val="24"/>
          <w:szCs w:val="24"/>
        </w:rPr>
        <w:t xml:space="preserve">Alcantarillado </w:t>
      </w:r>
      <w:r w:rsidRPr="000E5749">
        <w:rPr>
          <w:rFonts w:ascii="Times New Roman" w:hAnsi="Times New Roman" w:cs="Times New Roman"/>
          <w:color w:val="7030A0"/>
          <w:sz w:val="24"/>
          <w:szCs w:val="24"/>
        </w:rPr>
        <w:t xml:space="preserve">y Saneamiento del Municipio de La Paz, solicitan auditoría financiera, la auditoria que corresponde al ejercicio fiscal 2022, aquí es importante señalar que no podemos autorizar, independientemente de cumpliera con todos los requisitos, una auditoría del año que corre, únicamente es </w:t>
      </w:r>
      <w:r w:rsidR="00B170E2" w:rsidRPr="000E5749">
        <w:rPr>
          <w:rFonts w:ascii="Times New Roman" w:hAnsi="Times New Roman" w:cs="Times New Roman"/>
          <w:color w:val="7030A0"/>
          <w:sz w:val="24"/>
          <w:szCs w:val="24"/>
        </w:rPr>
        <w:t xml:space="preserve">a </w:t>
      </w:r>
      <w:r w:rsidRPr="000E5749">
        <w:rPr>
          <w:rFonts w:ascii="Times New Roman" w:hAnsi="Times New Roman" w:cs="Times New Roman"/>
          <w:color w:val="7030A0"/>
          <w:sz w:val="24"/>
          <w:szCs w:val="24"/>
        </w:rPr>
        <w:t>año ejercido, que es de 2021 hacia atrás, entonces en ese sentido no cumple con la anualidad que corresponde.</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Y estas solicitudes que voy a mencionar a continuación son las de nuevo ingreso desde la segunda sesión, perdón desde la primera reunión de auditorías que tuvimos.</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La primera entidad fiscalizable es Villa Guerrero, solicitan auditoría de obra, que corresponde al ejercicio fiscal 2022, de igual manera cumple con todos los requisitos; sin embargo, no podemos considerarla en razón de que es un ejercicio que </w:t>
      </w:r>
      <w:r w:rsidR="00082C36" w:rsidRPr="000E5749">
        <w:rPr>
          <w:rFonts w:ascii="Times New Roman" w:hAnsi="Times New Roman" w:cs="Times New Roman"/>
          <w:color w:val="7030A0"/>
          <w:sz w:val="24"/>
          <w:szCs w:val="24"/>
        </w:rPr>
        <w:t>aú</w:t>
      </w:r>
      <w:r w:rsidRPr="000E5749">
        <w:rPr>
          <w:rFonts w:ascii="Times New Roman" w:hAnsi="Times New Roman" w:cs="Times New Roman"/>
          <w:color w:val="7030A0"/>
          <w:sz w:val="24"/>
          <w:szCs w:val="24"/>
        </w:rPr>
        <w:t>n no se ha cerrado.</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La siguiente entidad fiscalizable es Acambay de Ruiz Castañeda, solicita auditoría de cumplimiento financiero e inversión física del ejercicio fiscal 2020, por la obra denominada Rehabilitación del Mercado Público Municipal, misma que fue autorizada con recurso del FIS</w:t>
      </w:r>
      <w:r w:rsidR="00082C36" w:rsidRPr="000E5749">
        <w:rPr>
          <w:rFonts w:ascii="Times New Roman" w:hAnsi="Times New Roman" w:cs="Times New Roman"/>
          <w:color w:val="7030A0"/>
          <w:sz w:val="24"/>
          <w:szCs w:val="24"/>
        </w:rPr>
        <w:t>M</w:t>
      </w:r>
      <w:r w:rsidRPr="000E5749">
        <w:rPr>
          <w:rFonts w:ascii="Times New Roman" w:hAnsi="Times New Roman" w:cs="Times New Roman"/>
          <w:color w:val="7030A0"/>
          <w:sz w:val="24"/>
          <w:szCs w:val="24"/>
        </w:rPr>
        <w:t>DF, cumple con todos los requisitos.</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Donato Guerra solicita auditoría de obra de los ejercicios 2019 al 2021 y cumple con 5 de los 6 requisitos, lo que no cumple son el justificar</w:t>
      </w:r>
      <w:r w:rsidR="00C334D6" w:rsidRPr="000E5749">
        <w:rPr>
          <w:rFonts w:ascii="Times New Roman" w:hAnsi="Times New Roman" w:cs="Times New Roman"/>
          <w:color w:val="7030A0"/>
          <w:sz w:val="24"/>
          <w:szCs w:val="24"/>
        </w:rPr>
        <w:t xml:space="preserve"> actos, </w:t>
      </w:r>
      <w:r w:rsidRPr="000E5749">
        <w:rPr>
          <w:rFonts w:ascii="Times New Roman" w:hAnsi="Times New Roman" w:cs="Times New Roman"/>
          <w:color w:val="7030A0"/>
          <w:sz w:val="24"/>
          <w:szCs w:val="24"/>
        </w:rPr>
        <w:t>hechos u omisiones.</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En el costado del cuadro que les estoy presentando está la fecha en la que les hemos hecho los requerimientos a las entidades fiscalizables, perdón a los solicitantes que piden una auditoría a estas entidades fiscalizables.</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La siguiente entidad es Almoloya del Río, aquí solicita auditoría la tesorería municipal, sobre el ejercicio fiscal 2022, de nueva cuenta, repito, que las au</w:t>
      </w:r>
      <w:r w:rsidR="00C334D6" w:rsidRPr="000E5749">
        <w:rPr>
          <w:rFonts w:ascii="Times New Roman" w:hAnsi="Times New Roman" w:cs="Times New Roman"/>
          <w:color w:val="7030A0"/>
          <w:sz w:val="24"/>
          <w:szCs w:val="24"/>
        </w:rPr>
        <w:t>ditorías especiales que se puede</w:t>
      </w:r>
      <w:r w:rsidRPr="000E5749">
        <w:rPr>
          <w:rFonts w:ascii="Times New Roman" w:hAnsi="Times New Roman" w:cs="Times New Roman"/>
          <w:color w:val="7030A0"/>
          <w:sz w:val="24"/>
          <w:szCs w:val="24"/>
        </w:rPr>
        <w:t>n autorizar, únicamente se pueden dar sobre el ejercicio fiscal ya ejercido, que es a partir en este momento del 2021, una vez que se nos entregue la cuenta pública 2022, entonces si podremos ya autorizar las auditorias especiales sobre ese ejercicio.</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La siguiente auditoría solicitada</w:t>
      </w:r>
      <w:r w:rsidR="00A262B6" w:rsidRPr="000E5749">
        <w:rPr>
          <w:rFonts w:ascii="Times New Roman" w:hAnsi="Times New Roman" w:cs="Times New Roman"/>
          <w:color w:val="7030A0"/>
          <w:sz w:val="24"/>
          <w:szCs w:val="24"/>
        </w:rPr>
        <w:t xml:space="preserve"> es</w:t>
      </w:r>
      <w:r w:rsidRPr="000E5749">
        <w:rPr>
          <w:rFonts w:ascii="Times New Roman" w:hAnsi="Times New Roman" w:cs="Times New Roman"/>
          <w:color w:val="7030A0"/>
          <w:sz w:val="24"/>
          <w:szCs w:val="24"/>
        </w:rPr>
        <w:t xml:space="preserve"> igual de Almoloya del Rio, que solicita auditoría </w:t>
      </w:r>
      <w:r w:rsidR="00A262B6" w:rsidRPr="000E5749">
        <w:rPr>
          <w:rFonts w:ascii="Times New Roman" w:hAnsi="Times New Roman" w:cs="Times New Roman"/>
          <w:color w:val="7030A0"/>
          <w:sz w:val="24"/>
          <w:szCs w:val="24"/>
        </w:rPr>
        <w:t xml:space="preserve">financiera </w:t>
      </w:r>
      <w:r w:rsidRPr="000E5749">
        <w:rPr>
          <w:rFonts w:ascii="Times New Roman" w:hAnsi="Times New Roman" w:cs="Times New Roman"/>
          <w:color w:val="7030A0"/>
          <w:sz w:val="24"/>
          <w:szCs w:val="24"/>
        </w:rPr>
        <w:t>par</w:t>
      </w:r>
      <w:r w:rsidR="00087E93" w:rsidRPr="000E5749">
        <w:rPr>
          <w:rFonts w:ascii="Times New Roman" w:hAnsi="Times New Roman" w:cs="Times New Roman"/>
          <w:color w:val="7030A0"/>
          <w:sz w:val="24"/>
          <w:szCs w:val="24"/>
        </w:rPr>
        <w:t>a re</w:t>
      </w:r>
      <w:r w:rsidRPr="000E5749">
        <w:rPr>
          <w:rFonts w:ascii="Times New Roman" w:hAnsi="Times New Roman" w:cs="Times New Roman"/>
          <w:color w:val="7030A0"/>
          <w:sz w:val="24"/>
          <w:szCs w:val="24"/>
        </w:rPr>
        <w:t>visar la Hacienda Pública Municipal, especialment</w:t>
      </w:r>
      <w:r w:rsidR="00087E93" w:rsidRPr="000E5749">
        <w:rPr>
          <w:rFonts w:ascii="Times New Roman" w:hAnsi="Times New Roman" w:cs="Times New Roman"/>
          <w:color w:val="7030A0"/>
          <w:sz w:val="24"/>
          <w:szCs w:val="24"/>
        </w:rPr>
        <w:t>e la inspección de tesorería, nó</w:t>
      </w:r>
      <w:r w:rsidRPr="000E5749">
        <w:rPr>
          <w:rFonts w:ascii="Times New Roman" w:hAnsi="Times New Roman" w:cs="Times New Roman"/>
          <w:color w:val="7030A0"/>
          <w:sz w:val="24"/>
          <w:szCs w:val="24"/>
        </w:rPr>
        <w:t>minas, de igual manera sobre el ejercicio 2022.</w:t>
      </w:r>
    </w:p>
    <w:p w:rsidR="009E09FB"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Y finalmente Zinacantepec, solicita auditoría financiera, todo el ejercicio fiscal 2021 y de manera particular al </w:t>
      </w:r>
      <w:r w:rsidR="00087E93" w:rsidRPr="000E5749">
        <w:rPr>
          <w:rFonts w:ascii="Times New Roman" w:hAnsi="Times New Roman" w:cs="Times New Roman"/>
          <w:color w:val="7030A0"/>
          <w:sz w:val="24"/>
          <w:szCs w:val="24"/>
        </w:rPr>
        <w:t xml:space="preserve">Programa </w:t>
      </w:r>
      <w:r w:rsidRPr="000E5749">
        <w:rPr>
          <w:rFonts w:ascii="Times New Roman" w:hAnsi="Times New Roman" w:cs="Times New Roman"/>
          <w:color w:val="7030A0"/>
          <w:sz w:val="24"/>
          <w:szCs w:val="24"/>
        </w:rPr>
        <w:t xml:space="preserve">de </w:t>
      </w:r>
      <w:r w:rsidR="00087E93" w:rsidRPr="000E5749">
        <w:rPr>
          <w:rFonts w:ascii="Times New Roman" w:hAnsi="Times New Roman" w:cs="Times New Roman"/>
          <w:color w:val="7030A0"/>
          <w:sz w:val="24"/>
          <w:szCs w:val="24"/>
        </w:rPr>
        <w:t xml:space="preserve">Acciones </w:t>
      </w:r>
      <w:r w:rsidRPr="000E5749">
        <w:rPr>
          <w:rFonts w:ascii="Times New Roman" w:hAnsi="Times New Roman" w:cs="Times New Roman"/>
          <w:color w:val="7030A0"/>
          <w:sz w:val="24"/>
          <w:szCs w:val="24"/>
        </w:rPr>
        <w:t xml:space="preserve">para el </w:t>
      </w:r>
      <w:r w:rsidR="00087E93" w:rsidRPr="000E5749">
        <w:rPr>
          <w:rFonts w:ascii="Times New Roman" w:hAnsi="Times New Roman" w:cs="Times New Roman"/>
          <w:color w:val="7030A0"/>
          <w:sz w:val="24"/>
          <w:szCs w:val="24"/>
        </w:rPr>
        <w:t>Desarrollo</w:t>
      </w:r>
      <w:r w:rsidR="009B1158" w:rsidRPr="000E5749">
        <w:rPr>
          <w:rFonts w:ascii="Times New Roman" w:hAnsi="Times New Roman" w:cs="Times New Roman"/>
          <w:color w:val="7030A0"/>
          <w:sz w:val="24"/>
          <w:szCs w:val="24"/>
        </w:rPr>
        <w:t>,</w:t>
      </w:r>
      <w:r w:rsidR="00087E93" w:rsidRPr="000E5749">
        <w:rPr>
          <w:rFonts w:ascii="Times New Roman" w:hAnsi="Times New Roman" w:cs="Times New Roman"/>
          <w:color w:val="7030A0"/>
          <w:sz w:val="24"/>
          <w:szCs w:val="24"/>
        </w:rPr>
        <w:t xml:space="preserve"> </w:t>
      </w:r>
      <w:r w:rsidRPr="000E5749">
        <w:rPr>
          <w:rFonts w:ascii="Times New Roman" w:hAnsi="Times New Roman" w:cs="Times New Roman"/>
          <w:color w:val="7030A0"/>
          <w:sz w:val="24"/>
          <w:szCs w:val="24"/>
        </w:rPr>
        <w:t>PAD 2021</w:t>
      </w:r>
      <w:r w:rsidR="00087E93"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una auditoría financiera que corresponde al ejercicio fiscal 2021 y cumple con todos los requisitos, es decir, que recibimos </w:t>
      </w:r>
      <w:r w:rsidR="001014D2" w:rsidRPr="000E5749">
        <w:rPr>
          <w:rFonts w:ascii="Times New Roman" w:hAnsi="Times New Roman" w:cs="Times New Roman"/>
          <w:color w:val="7030A0"/>
          <w:sz w:val="24"/>
          <w:szCs w:val="24"/>
        </w:rPr>
        <w:t xml:space="preserve">6 </w:t>
      </w:r>
      <w:r w:rsidRPr="000E5749">
        <w:rPr>
          <w:rFonts w:ascii="Times New Roman" w:hAnsi="Times New Roman" w:cs="Times New Roman"/>
          <w:color w:val="7030A0"/>
          <w:sz w:val="24"/>
          <w:szCs w:val="24"/>
        </w:rPr>
        <w:t>nuevas solicitudes de auditorías y cumplimentaron la información 3 de ellas de las anteriores que estaban incompletas.</w:t>
      </w:r>
    </w:p>
    <w:p w:rsidR="00426F83" w:rsidRPr="000E5749" w:rsidRDefault="009E09FB" w:rsidP="000E5749">
      <w:pPr>
        <w:spacing w:after="0" w:line="240" w:lineRule="auto"/>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Es ese sentido</w:t>
      </w:r>
      <w:r w:rsidR="00A262B6"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en este cuadro resumen, si me ayudan a hacerlo un poco más amplio, </w:t>
      </w:r>
      <w:r w:rsidR="007022AF" w:rsidRPr="000E5749">
        <w:rPr>
          <w:rFonts w:ascii="Times New Roman" w:hAnsi="Times New Roman" w:cs="Times New Roman"/>
          <w:color w:val="7030A0"/>
          <w:sz w:val="24"/>
          <w:szCs w:val="24"/>
        </w:rPr>
        <w:t xml:space="preserve">tenemos 4 </w:t>
      </w:r>
      <w:r w:rsidRPr="000E5749">
        <w:rPr>
          <w:rFonts w:ascii="Times New Roman" w:hAnsi="Times New Roman" w:cs="Times New Roman"/>
          <w:color w:val="7030A0"/>
          <w:sz w:val="24"/>
          <w:szCs w:val="24"/>
        </w:rPr>
        <w:t xml:space="preserve">solicitudes hacia Toluca de Lerdo, que contempla el cumplimiento financiero e inversión física al </w:t>
      </w:r>
      <w:r w:rsidR="00BB2A26" w:rsidRPr="000E5749">
        <w:rPr>
          <w:rFonts w:ascii="Times New Roman" w:hAnsi="Times New Roman" w:cs="Times New Roman"/>
          <w:color w:val="7030A0"/>
          <w:sz w:val="24"/>
          <w:szCs w:val="24"/>
        </w:rPr>
        <w:t>OPDAPAS</w:t>
      </w:r>
      <w:r w:rsidRPr="000E5749">
        <w:rPr>
          <w:rFonts w:ascii="Times New Roman" w:hAnsi="Times New Roman" w:cs="Times New Roman"/>
          <w:color w:val="7030A0"/>
          <w:sz w:val="24"/>
          <w:szCs w:val="24"/>
        </w:rPr>
        <w:t xml:space="preserve">, está incluido en el </w:t>
      </w:r>
      <w:r w:rsidR="004C191B" w:rsidRPr="000E5749">
        <w:rPr>
          <w:rFonts w:ascii="Times New Roman" w:hAnsi="Times New Roman" w:cs="Times New Roman"/>
          <w:color w:val="7030A0"/>
          <w:sz w:val="24"/>
          <w:szCs w:val="24"/>
        </w:rPr>
        <w:t xml:space="preserve">Programa Anual </w:t>
      </w:r>
      <w:r w:rsidRPr="000E5749">
        <w:rPr>
          <w:rFonts w:ascii="Times New Roman" w:hAnsi="Times New Roman" w:cs="Times New Roman"/>
          <w:color w:val="7030A0"/>
          <w:sz w:val="24"/>
          <w:szCs w:val="24"/>
        </w:rPr>
        <w:t xml:space="preserve">de </w:t>
      </w:r>
      <w:r w:rsidR="004C191B" w:rsidRPr="000E5749">
        <w:rPr>
          <w:rFonts w:ascii="Times New Roman" w:hAnsi="Times New Roman" w:cs="Times New Roman"/>
          <w:color w:val="7030A0"/>
          <w:sz w:val="24"/>
          <w:szCs w:val="24"/>
        </w:rPr>
        <w:t xml:space="preserve">Auditorías </w:t>
      </w:r>
      <w:r w:rsidRPr="000E5749">
        <w:rPr>
          <w:rFonts w:ascii="Times New Roman" w:hAnsi="Times New Roman" w:cs="Times New Roman"/>
          <w:color w:val="7030A0"/>
          <w:sz w:val="24"/>
          <w:szCs w:val="24"/>
        </w:rPr>
        <w:t>2022</w:t>
      </w:r>
      <w:r w:rsidR="00426F83" w:rsidRPr="000E5749">
        <w:rPr>
          <w:rFonts w:ascii="Times New Roman" w:hAnsi="Times New Roman" w:cs="Times New Roman"/>
          <w:color w:val="7030A0"/>
          <w:sz w:val="24"/>
          <w:szCs w:val="24"/>
        </w:rPr>
        <w:t>.</w:t>
      </w:r>
    </w:p>
    <w:p w:rsidR="002751AC" w:rsidRPr="000E5749" w:rsidRDefault="009E09FB" w:rsidP="000E5749">
      <w:pPr>
        <w:spacing w:after="0" w:line="240" w:lineRule="auto"/>
        <w:ind w:firstLine="708"/>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lastRenderedPageBreak/>
        <w:t>O</w:t>
      </w:r>
      <w:r w:rsidR="00530896" w:rsidRPr="000E5749">
        <w:rPr>
          <w:rFonts w:ascii="Times New Roman" w:hAnsi="Times New Roman" w:cs="Times New Roman"/>
          <w:color w:val="7030A0"/>
          <w:sz w:val="24"/>
          <w:szCs w:val="24"/>
        </w:rPr>
        <w:t>P</w:t>
      </w:r>
      <w:r w:rsidRPr="000E5749">
        <w:rPr>
          <w:rFonts w:ascii="Times New Roman" w:hAnsi="Times New Roman" w:cs="Times New Roman"/>
          <w:color w:val="7030A0"/>
          <w:sz w:val="24"/>
          <w:szCs w:val="24"/>
        </w:rPr>
        <w:t>DAPAS</w:t>
      </w:r>
      <w:r w:rsidR="00426F83" w:rsidRPr="000E5749">
        <w:rPr>
          <w:rFonts w:ascii="Times New Roman" w:hAnsi="Times New Roman" w:cs="Times New Roman"/>
          <w:color w:val="7030A0"/>
          <w:sz w:val="24"/>
          <w:szCs w:val="24"/>
        </w:rPr>
        <w:t xml:space="preserve"> La </w:t>
      </w:r>
      <w:r w:rsidRPr="000E5749">
        <w:rPr>
          <w:rFonts w:ascii="Times New Roman" w:hAnsi="Times New Roman" w:cs="Times New Roman"/>
          <w:color w:val="7030A0"/>
          <w:sz w:val="24"/>
          <w:szCs w:val="24"/>
        </w:rPr>
        <w:t xml:space="preserve">Paz se contempla dentro del </w:t>
      </w:r>
      <w:r w:rsidR="004C191B" w:rsidRPr="000E5749">
        <w:rPr>
          <w:rFonts w:ascii="Times New Roman" w:hAnsi="Times New Roman" w:cs="Times New Roman"/>
          <w:color w:val="7030A0"/>
          <w:sz w:val="24"/>
          <w:szCs w:val="24"/>
        </w:rPr>
        <w:t xml:space="preserve">Programa Anual </w:t>
      </w:r>
      <w:r w:rsidRPr="000E5749">
        <w:rPr>
          <w:rFonts w:ascii="Times New Roman" w:hAnsi="Times New Roman" w:cs="Times New Roman"/>
          <w:color w:val="7030A0"/>
          <w:sz w:val="24"/>
          <w:szCs w:val="24"/>
        </w:rPr>
        <w:t xml:space="preserve">en cumplimiento financiero </w:t>
      </w:r>
      <w:r w:rsidR="002751AC" w:rsidRPr="000E5749">
        <w:rPr>
          <w:rFonts w:ascii="Times New Roman" w:hAnsi="Times New Roman" w:cs="Times New Roman"/>
          <w:color w:val="7030A0"/>
          <w:sz w:val="24"/>
          <w:szCs w:val="24"/>
        </w:rPr>
        <w:t>e</w:t>
      </w:r>
      <w:r w:rsidRPr="000E5749">
        <w:rPr>
          <w:rFonts w:ascii="Times New Roman" w:hAnsi="Times New Roman" w:cs="Times New Roman"/>
          <w:color w:val="7030A0"/>
          <w:sz w:val="24"/>
          <w:szCs w:val="24"/>
        </w:rPr>
        <w:t xml:space="preserve"> inversión física de municipio de O</w:t>
      </w:r>
      <w:r w:rsidR="00530896" w:rsidRPr="000E5749">
        <w:rPr>
          <w:rFonts w:ascii="Times New Roman" w:hAnsi="Times New Roman" w:cs="Times New Roman"/>
          <w:color w:val="7030A0"/>
          <w:sz w:val="24"/>
          <w:szCs w:val="24"/>
        </w:rPr>
        <w:t>P</w:t>
      </w:r>
      <w:r w:rsidRPr="000E5749">
        <w:rPr>
          <w:rFonts w:ascii="Times New Roman" w:hAnsi="Times New Roman" w:cs="Times New Roman"/>
          <w:color w:val="7030A0"/>
          <w:sz w:val="24"/>
          <w:szCs w:val="24"/>
        </w:rPr>
        <w:t>DAPAS</w:t>
      </w:r>
      <w:r w:rsidR="002751AC" w:rsidRPr="000E5749">
        <w:rPr>
          <w:rFonts w:ascii="Times New Roman" w:hAnsi="Times New Roman" w:cs="Times New Roman"/>
          <w:color w:val="7030A0"/>
          <w:sz w:val="24"/>
          <w:szCs w:val="24"/>
        </w:rPr>
        <w:t>.</w:t>
      </w:r>
    </w:p>
    <w:p w:rsidR="00CA0B83" w:rsidRPr="000E5749" w:rsidRDefault="009E09FB" w:rsidP="000E5749">
      <w:pPr>
        <w:spacing w:after="0" w:line="240" w:lineRule="auto"/>
        <w:ind w:firstLine="708"/>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Donato Guerra se contempla únicamente como desempeño;</w:t>
      </w:r>
      <w:r w:rsidR="002751AC" w:rsidRPr="000E5749">
        <w:rPr>
          <w:rFonts w:ascii="Times New Roman" w:hAnsi="Times New Roman" w:cs="Times New Roman"/>
          <w:color w:val="7030A0"/>
          <w:sz w:val="24"/>
          <w:szCs w:val="24"/>
        </w:rPr>
        <w:t xml:space="preserve"> </w:t>
      </w:r>
      <w:r w:rsidRPr="000E5749">
        <w:rPr>
          <w:rFonts w:ascii="Times New Roman" w:hAnsi="Times New Roman" w:cs="Times New Roman"/>
          <w:color w:val="7030A0"/>
          <w:sz w:val="24"/>
          <w:szCs w:val="24"/>
        </w:rPr>
        <w:t>sin embargo, la</w:t>
      </w:r>
      <w:r w:rsidR="002751AC" w:rsidRPr="000E5749">
        <w:rPr>
          <w:rFonts w:ascii="Times New Roman" w:hAnsi="Times New Roman" w:cs="Times New Roman"/>
          <w:color w:val="7030A0"/>
          <w:sz w:val="24"/>
          <w:szCs w:val="24"/>
        </w:rPr>
        <w:t>s</w:t>
      </w:r>
      <w:r w:rsidRPr="000E5749">
        <w:rPr>
          <w:rFonts w:ascii="Times New Roman" w:hAnsi="Times New Roman" w:cs="Times New Roman"/>
          <w:color w:val="7030A0"/>
          <w:sz w:val="24"/>
          <w:szCs w:val="24"/>
        </w:rPr>
        <w:t xml:space="preserve"> solicitudes de obra</w:t>
      </w:r>
      <w:r w:rsidR="002751AC" w:rsidRPr="000E5749">
        <w:rPr>
          <w:rFonts w:ascii="Times New Roman" w:hAnsi="Times New Roman" w:cs="Times New Roman"/>
          <w:color w:val="7030A0"/>
          <w:sz w:val="24"/>
          <w:szCs w:val="24"/>
        </w:rPr>
        <w:t>.</w:t>
      </w:r>
    </w:p>
    <w:p w:rsidR="004A57DC" w:rsidRPr="000E5749" w:rsidRDefault="00A62CC9" w:rsidP="000E5749">
      <w:pPr>
        <w:spacing w:after="0" w:line="240" w:lineRule="auto"/>
        <w:ind w:firstLine="708"/>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Acambay de Rui</w:t>
      </w:r>
      <w:r w:rsidR="009E09FB" w:rsidRPr="000E5749">
        <w:rPr>
          <w:rFonts w:ascii="Times New Roman" w:hAnsi="Times New Roman" w:cs="Times New Roman"/>
          <w:color w:val="7030A0"/>
          <w:sz w:val="24"/>
          <w:szCs w:val="24"/>
        </w:rPr>
        <w:t xml:space="preserve">z Castañeda, no se contempla en el </w:t>
      </w:r>
      <w:r w:rsidR="004C191B" w:rsidRPr="000E5749">
        <w:rPr>
          <w:rFonts w:ascii="Times New Roman" w:hAnsi="Times New Roman" w:cs="Times New Roman"/>
          <w:color w:val="7030A0"/>
          <w:sz w:val="24"/>
          <w:szCs w:val="24"/>
        </w:rPr>
        <w:t xml:space="preserve">Programa Anual </w:t>
      </w:r>
      <w:r w:rsidR="009E09FB" w:rsidRPr="000E5749">
        <w:rPr>
          <w:rFonts w:ascii="Times New Roman" w:hAnsi="Times New Roman" w:cs="Times New Roman"/>
          <w:color w:val="7030A0"/>
          <w:sz w:val="24"/>
          <w:szCs w:val="24"/>
        </w:rPr>
        <w:t xml:space="preserve">de </w:t>
      </w:r>
      <w:r w:rsidR="004C191B" w:rsidRPr="000E5749">
        <w:rPr>
          <w:rFonts w:ascii="Times New Roman" w:hAnsi="Times New Roman" w:cs="Times New Roman"/>
          <w:color w:val="7030A0"/>
          <w:sz w:val="24"/>
          <w:szCs w:val="24"/>
        </w:rPr>
        <w:t xml:space="preserve">Auditorías </w:t>
      </w:r>
      <w:r w:rsidR="009E09FB" w:rsidRPr="000E5749">
        <w:rPr>
          <w:rFonts w:ascii="Times New Roman" w:hAnsi="Times New Roman" w:cs="Times New Roman"/>
          <w:color w:val="7030A0"/>
          <w:sz w:val="24"/>
          <w:szCs w:val="24"/>
        </w:rPr>
        <w:t xml:space="preserve">y se determinó, la viabilidad de auditorías especial financiera del </w:t>
      </w:r>
      <w:r w:rsidR="007C1AD7" w:rsidRPr="000E5749">
        <w:rPr>
          <w:rFonts w:ascii="Times New Roman" w:hAnsi="Times New Roman" w:cs="Times New Roman"/>
          <w:color w:val="7030A0"/>
          <w:sz w:val="24"/>
          <w:szCs w:val="24"/>
        </w:rPr>
        <w:t xml:space="preserve">ejercicio fiscal </w:t>
      </w:r>
      <w:r w:rsidR="009E09FB" w:rsidRPr="000E5749">
        <w:rPr>
          <w:rFonts w:ascii="Times New Roman" w:hAnsi="Times New Roman" w:cs="Times New Roman"/>
          <w:color w:val="7030A0"/>
          <w:sz w:val="24"/>
          <w:szCs w:val="24"/>
        </w:rPr>
        <w:t xml:space="preserve">2021, en la anterior sesión; aquí </w:t>
      </w:r>
      <w:r w:rsidR="004A57DC" w:rsidRPr="000E5749">
        <w:rPr>
          <w:rFonts w:ascii="Times New Roman" w:hAnsi="Times New Roman" w:cs="Times New Roman"/>
          <w:color w:val="7030A0"/>
          <w:sz w:val="24"/>
          <w:szCs w:val="24"/>
        </w:rPr>
        <w:t>está pidiendo ahora una auditorí</w:t>
      </w:r>
      <w:r w:rsidR="009E09FB" w:rsidRPr="000E5749">
        <w:rPr>
          <w:rFonts w:ascii="Times New Roman" w:hAnsi="Times New Roman" w:cs="Times New Roman"/>
          <w:color w:val="7030A0"/>
          <w:sz w:val="24"/>
          <w:szCs w:val="24"/>
        </w:rPr>
        <w:t>a de obra específicamente</w:t>
      </w:r>
      <w:r w:rsidR="004A57DC" w:rsidRPr="000E5749">
        <w:rPr>
          <w:rFonts w:ascii="Times New Roman" w:hAnsi="Times New Roman" w:cs="Times New Roman"/>
          <w:color w:val="7030A0"/>
          <w:sz w:val="24"/>
          <w:szCs w:val="24"/>
        </w:rPr>
        <w:t>.</w:t>
      </w:r>
    </w:p>
    <w:p w:rsidR="004A57DC" w:rsidRPr="000E5749" w:rsidRDefault="004A57DC" w:rsidP="000E5749">
      <w:pPr>
        <w:spacing w:after="0" w:line="240" w:lineRule="auto"/>
        <w:ind w:firstLine="708"/>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Almoloya del Rí</w:t>
      </w:r>
      <w:r w:rsidR="009E09FB" w:rsidRPr="000E5749">
        <w:rPr>
          <w:rFonts w:ascii="Times New Roman" w:hAnsi="Times New Roman" w:cs="Times New Roman"/>
          <w:color w:val="7030A0"/>
          <w:sz w:val="24"/>
          <w:szCs w:val="24"/>
        </w:rPr>
        <w:t xml:space="preserve">o 2 solicitudes de auditoría financiera, no está contemplada en el </w:t>
      </w:r>
      <w:r w:rsidRPr="000E5749">
        <w:rPr>
          <w:rFonts w:ascii="Times New Roman" w:hAnsi="Times New Roman" w:cs="Times New Roman"/>
          <w:color w:val="7030A0"/>
          <w:sz w:val="24"/>
          <w:szCs w:val="24"/>
        </w:rPr>
        <w:t>Programa Anual de Auditorías.</w:t>
      </w:r>
    </w:p>
    <w:p w:rsidR="009E09FB" w:rsidRPr="000E5749" w:rsidRDefault="009E09FB" w:rsidP="000E5749">
      <w:pPr>
        <w:spacing w:after="0" w:line="240" w:lineRule="auto"/>
        <w:ind w:firstLine="708"/>
        <w:contextualSpacing/>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Villa Guerrero una auditoria de obra</w:t>
      </w:r>
      <w:r w:rsidR="004A57DC"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no está contemplada tampoco en el </w:t>
      </w:r>
      <w:r w:rsidR="004A57DC" w:rsidRPr="000E5749">
        <w:rPr>
          <w:rFonts w:ascii="Times New Roman" w:hAnsi="Times New Roman" w:cs="Times New Roman"/>
          <w:color w:val="7030A0"/>
          <w:sz w:val="24"/>
          <w:szCs w:val="24"/>
        </w:rPr>
        <w:t xml:space="preserve">Programa Anual </w:t>
      </w:r>
      <w:r w:rsidRPr="000E5749">
        <w:rPr>
          <w:rFonts w:ascii="Times New Roman" w:hAnsi="Times New Roman" w:cs="Times New Roman"/>
          <w:color w:val="7030A0"/>
          <w:sz w:val="24"/>
          <w:szCs w:val="24"/>
        </w:rPr>
        <w:t xml:space="preserve">de </w:t>
      </w:r>
      <w:r w:rsidR="004A57DC" w:rsidRPr="000E5749">
        <w:rPr>
          <w:rFonts w:ascii="Times New Roman" w:hAnsi="Times New Roman" w:cs="Times New Roman"/>
          <w:color w:val="7030A0"/>
          <w:sz w:val="24"/>
          <w:szCs w:val="24"/>
        </w:rPr>
        <w:t xml:space="preserve">Auditorías </w:t>
      </w:r>
      <w:r w:rsidRPr="000E5749">
        <w:rPr>
          <w:rFonts w:ascii="Times New Roman" w:hAnsi="Times New Roman" w:cs="Times New Roman"/>
          <w:color w:val="7030A0"/>
          <w:sz w:val="24"/>
          <w:szCs w:val="24"/>
        </w:rPr>
        <w:t xml:space="preserve">y Zinacantepec la auditoría financiera tampoco está contemplada en el </w:t>
      </w:r>
      <w:r w:rsidR="005D0C28" w:rsidRPr="000E5749">
        <w:rPr>
          <w:rFonts w:ascii="Times New Roman" w:hAnsi="Times New Roman" w:cs="Times New Roman"/>
          <w:color w:val="7030A0"/>
          <w:sz w:val="24"/>
          <w:szCs w:val="24"/>
        </w:rPr>
        <w:t xml:space="preserve">Programa Anual </w:t>
      </w:r>
      <w:r w:rsidRPr="000E5749">
        <w:rPr>
          <w:rFonts w:ascii="Times New Roman" w:hAnsi="Times New Roman" w:cs="Times New Roman"/>
          <w:color w:val="7030A0"/>
          <w:sz w:val="24"/>
          <w:szCs w:val="24"/>
        </w:rPr>
        <w:t xml:space="preserve">de </w:t>
      </w:r>
      <w:r w:rsidR="005D0C28" w:rsidRPr="000E5749">
        <w:rPr>
          <w:rFonts w:ascii="Times New Roman" w:hAnsi="Times New Roman" w:cs="Times New Roman"/>
          <w:color w:val="7030A0"/>
          <w:sz w:val="24"/>
          <w:szCs w:val="24"/>
        </w:rPr>
        <w:t>Auditorías</w:t>
      </w:r>
      <w:r w:rsidRPr="000E5749">
        <w:rPr>
          <w:rFonts w:ascii="Times New Roman" w:hAnsi="Times New Roman" w:cs="Times New Roman"/>
          <w:color w:val="7030A0"/>
          <w:sz w:val="24"/>
          <w:szCs w:val="24"/>
        </w:rPr>
        <w:t>.</w:t>
      </w:r>
    </w:p>
    <w:p w:rsidR="005A3165" w:rsidRPr="000E5749" w:rsidRDefault="009E09FB"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En ese sentido de 11 solicitudes, 7 cumplen con los requisitos, aquí les dejo los criterios para que podamos considerar la autorización de estas auditorías</w:t>
      </w:r>
      <w:r w:rsidR="005A3165" w:rsidRPr="000E5749">
        <w:rPr>
          <w:rFonts w:ascii="Times New Roman" w:hAnsi="Times New Roman" w:cs="Times New Roman"/>
          <w:color w:val="7030A0"/>
          <w:sz w:val="24"/>
          <w:szCs w:val="24"/>
        </w:rPr>
        <w:t>.</w:t>
      </w:r>
    </w:p>
    <w:p w:rsidR="005A3165" w:rsidRPr="000E5749" w:rsidRDefault="005A3165"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Repito </w:t>
      </w:r>
      <w:r w:rsidR="009E09FB" w:rsidRPr="000E5749">
        <w:rPr>
          <w:rFonts w:ascii="Times New Roman" w:hAnsi="Times New Roman" w:cs="Times New Roman"/>
          <w:color w:val="7030A0"/>
          <w:sz w:val="24"/>
          <w:szCs w:val="24"/>
        </w:rPr>
        <w:t>Acambay de Ruiz Castañeda cumple con los requisitos de l</w:t>
      </w:r>
      <w:r w:rsidRPr="000E5749">
        <w:rPr>
          <w:rFonts w:ascii="Times New Roman" w:hAnsi="Times New Roman" w:cs="Times New Roman"/>
          <w:color w:val="7030A0"/>
          <w:sz w:val="24"/>
          <w:szCs w:val="24"/>
        </w:rPr>
        <w:t xml:space="preserve">a ley y no se contempla en el Programa Anual </w:t>
      </w:r>
      <w:r w:rsidR="009E09FB" w:rsidRPr="000E5749">
        <w:rPr>
          <w:rFonts w:ascii="Times New Roman" w:hAnsi="Times New Roman" w:cs="Times New Roman"/>
          <w:color w:val="7030A0"/>
          <w:sz w:val="24"/>
          <w:szCs w:val="24"/>
        </w:rPr>
        <w:t xml:space="preserve">de </w:t>
      </w:r>
      <w:r w:rsidRPr="000E5749">
        <w:rPr>
          <w:rFonts w:ascii="Times New Roman" w:hAnsi="Times New Roman" w:cs="Times New Roman"/>
          <w:color w:val="7030A0"/>
          <w:sz w:val="24"/>
          <w:szCs w:val="24"/>
        </w:rPr>
        <w:t>Auditorías</w:t>
      </w:r>
      <w:r w:rsidR="009E09FB" w:rsidRPr="000E5749">
        <w:rPr>
          <w:rFonts w:ascii="Times New Roman" w:hAnsi="Times New Roman" w:cs="Times New Roman"/>
          <w:color w:val="7030A0"/>
          <w:sz w:val="24"/>
          <w:szCs w:val="24"/>
        </w:rPr>
        <w:t>, por lo que esta Presidencia pone a su consideración la viabilidad de que se autorice</w:t>
      </w:r>
      <w:r w:rsidRPr="000E5749">
        <w:rPr>
          <w:rFonts w:ascii="Times New Roman" w:hAnsi="Times New Roman" w:cs="Times New Roman"/>
          <w:color w:val="7030A0"/>
          <w:sz w:val="24"/>
          <w:szCs w:val="24"/>
        </w:rPr>
        <w:t>.</w:t>
      </w:r>
    </w:p>
    <w:p w:rsidR="008A5AAB" w:rsidRPr="000E5749" w:rsidRDefault="005A3165"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Almoloya del Rí</w:t>
      </w:r>
      <w:r w:rsidR="009E09FB" w:rsidRPr="000E5749">
        <w:rPr>
          <w:rFonts w:ascii="Times New Roman" w:hAnsi="Times New Roman" w:cs="Times New Roman"/>
          <w:color w:val="7030A0"/>
          <w:sz w:val="24"/>
          <w:szCs w:val="24"/>
        </w:rPr>
        <w:t xml:space="preserve">o cumple con los requisitos que marca la ley y tampoco se contempla en el </w:t>
      </w:r>
      <w:r w:rsidR="008A5AAB" w:rsidRPr="000E5749">
        <w:rPr>
          <w:rFonts w:ascii="Times New Roman" w:hAnsi="Times New Roman" w:cs="Times New Roman"/>
          <w:color w:val="7030A0"/>
          <w:sz w:val="24"/>
          <w:szCs w:val="24"/>
        </w:rPr>
        <w:t xml:space="preserve">Programa Anual </w:t>
      </w:r>
      <w:r w:rsidR="009E09FB" w:rsidRPr="000E5749">
        <w:rPr>
          <w:rFonts w:ascii="Times New Roman" w:hAnsi="Times New Roman" w:cs="Times New Roman"/>
          <w:color w:val="7030A0"/>
          <w:sz w:val="24"/>
          <w:szCs w:val="24"/>
        </w:rPr>
        <w:t xml:space="preserve">de </w:t>
      </w:r>
      <w:r w:rsidR="008A5AAB" w:rsidRPr="000E5749">
        <w:rPr>
          <w:rFonts w:ascii="Times New Roman" w:hAnsi="Times New Roman" w:cs="Times New Roman"/>
          <w:color w:val="7030A0"/>
          <w:sz w:val="24"/>
          <w:szCs w:val="24"/>
        </w:rPr>
        <w:t>Auditorías.</w:t>
      </w:r>
    </w:p>
    <w:p w:rsidR="008A5AAB" w:rsidRPr="000E5749" w:rsidRDefault="009E09FB"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Toluca de </w:t>
      </w:r>
      <w:r w:rsidR="008A5AAB" w:rsidRPr="000E5749">
        <w:rPr>
          <w:rFonts w:ascii="Times New Roman" w:hAnsi="Times New Roman" w:cs="Times New Roman"/>
          <w:color w:val="7030A0"/>
          <w:sz w:val="24"/>
          <w:szCs w:val="24"/>
        </w:rPr>
        <w:t xml:space="preserve">Lerdo </w:t>
      </w:r>
      <w:r w:rsidRPr="000E5749">
        <w:rPr>
          <w:rFonts w:ascii="Times New Roman" w:hAnsi="Times New Roman" w:cs="Times New Roman"/>
          <w:color w:val="7030A0"/>
          <w:sz w:val="24"/>
          <w:szCs w:val="24"/>
        </w:rPr>
        <w:t>se contempla</w:t>
      </w:r>
      <w:r w:rsidR="008A5AAB" w:rsidRPr="000E5749">
        <w:rPr>
          <w:rFonts w:ascii="Times New Roman" w:hAnsi="Times New Roman" w:cs="Times New Roman"/>
          <w:color w:val="7030A0"/>
          <w:sz w:val="24"/>
          <w:szCs w:val="24"/>
        </w:rPr>
        <w:t xml:space="preserve"> en </w:t>
      </w:r>
      <w:r w:rsidR="003029FD" w:rsidRPr="000E5749">
        <w:rPr>
          <w:rFonts w:ascii="Times New Roman" w:hAnsi="Times New Roman" w:cs="Times New Roman"/>
          <w:color w:val="7030A0"/>
          <w:sz w:val="24"/>
          <w:szCs w:val="24"/>
        </w:rPr>
        <w:t>él</w:t>
      </w:r>
      <w:r w:rsidRPr="000E5749">
        <w:rPr>
          <w:rFonts w:ascii="Times New Roman" w:hAnsi="Times New Roman" w:cs="Times New Roman"/>
          <w:color w:val="7030A0"/>
          <w:sz w:val="24"/>
          <w:szCs w:val="24"/>
        </w:rPr>
        <w:t>, sí cumple con todos los requisitos de la ley y se contempla, en cumplimient</w:t>
      </w:r>
      <w:r w:rsidR="008A5AAB" w:rsidRPr="000E5749">
        <w:rPr>
          <w:rFonts w:ascii="Times New Roman" w:hAnsi="Times New Roman" w:cs="Times New Roman"/>
          <w:color w:val="7030A0"/>
          <w:sz w:val="24"/>
          <w:szCs w:val="24"/>
        </w:rPr>
        <w:t>o financiero e inversión física</w:t>
      </w:r>
      <w:r w:rsidRPr="000E5749">
        <w:rPr>
          <w:rFonts w:ascii="Times New Roman" w:hAnsi="Times New Roman" w:cs="Times New Roman"/>
          <w:color w:val="7030A0"/>
          <w:sz w:val="24"/>
          <w:szCs w:val="24"/>
        </w:rPr>
        <w:t>;</w:t>
      </w:r>
      <w:r w:rsidR="008A5AAB" w:rsidRPr="000E5749">
        <w:rPr>
          <w:rFonts w:ascii="Times New Roman" w:hAnsi="Times New Roman" w:cs="Times New Roman"/>
          <w:color w:val="7030A0"/>
          <w:sz w:val="24"/>
          <w:szCs w:val="24"/>
        </w:rPr>
        <w:t xml:space="preserve"> </w:t>
      </w:r>
      <w:r w:rsidRPr="000E5749">
        <w:rPr>
          <w:rFonts w:ascii="Times New Roman" w:hAnsi="Times New Roman" w:cs="Times New Roman"/>
          <w:color w:val="7030A0"/>
          <w:sz w:val="24"/>
          <w:szCs w:val="24"/>
        </w:rPr>
        <w:t>sin embargo, aquí hago una acotación derivada de la cantidad de solicitudes que tenemos en Toluca, podría solicitarse al Órgano Superior de Fiscalización que puntualice la auditoria que ahorita está llevando acabo, sobre los temas que están pidiendo los diferentes ciudadanos o solicitantes</w:t>
      </w:r>
      <w:r w:rsidR="008A5AAB" w:rsidRPr="000E5749">
        <w:rPr>
          <w:rFonts w:ascii="Times New Roman" w:hAnsi="Times New Roman" w:cs="Times New Roman"/>
          <w:color w:val="7030A0"/>
          <w:sz w:val="24"/>
          <w:szCs w:val="24"/>
        </w:rPr>
        <w:t>.</w:t>
      </w:r>
    </w:p>
    <w:p w:rsidR="003C4273" w:rsidRPr="000E5749" w:rsidRDefault="009E09FB"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Villa </w:t>
      </w:r>
      <w:r w:rsidR="008A5AAB" w:rsidRPr="000E5749">
        <w:rPr>
          <w:rFonts w:ascii="Times New Roman" w:hAnsi="Times New Roman" w:cs="Times New Roman"/>
          <w:color w:val="7030A0"/>
          <w:sz w:val="24"/>
          <w:szCs w:val="24"/>
        </w:rPr>
        <w:t xml:space="preserve">Guerrero auditoría financiera </w:t>
      </w:r>
      <w:r w:rsidRPr="000E5749">
        <w:rPr>
          <w:rFonts w:ascii="Times New Roman" w:hAnsi="Times New Roman" w:cs="Times New Roman"/>
          <w:color w:val="7030A0"/>
          <w:sz w:val="24"/>
          <w:szCs w:val="24"/>
        </w:rPr>
        <w:t xml:space="preserve">del </w:t>
      </w:r>
      <w:r w:rsidR="003C4273" w:rsidRPr="000E5749">
        <w:rPr>
          <w:rFonts w:ascii="Times New Roman" w:hAnsi="Times New Roman" w:cs="Times New Roman"/>
          <w:color w:val="7030A0"/>
          <w:sz w:val="24"/>
          <w:szCs w:val="24"/>
        </w:rPr>
        <w:t>ejercicio fiscal</w:t>
      </w:r>
      <w:r w:rsidRPr="000E5749">
        <w:rPr>
          <w:rFonts w:ascii="Times New Roman" w:hAnsi="Times New Roman" w:cs="Times New Roman"/>
          <w:color w:val="7030A0"/>
          <w:sz w:val="24"/>
          <w:szCs w:val="24"/>
        </w:rPr>
        <w:t xml:space="preserve">, no se puede dar porque lo solicita sobre el </w:t>
      </w:r>
      <w:r w:rsidR="003C4273" w:rsidRPr="000E5749">
        <w:rPr>
          <w:rFonts w:ascii="Times New Roman" w:hAnsi="Times New Roman" w:cs="Times New Roman"/>
          <w:color w:val="7030A0"/>
          <w:sz w:val="24"/>
          <w:szCs w:val="24"/>
        </w:rPr>
        <w:t xml:space="preserve">ejercicio fiscal </w:t>
      </w:r>
      <w:r w:rsidRPr="000E5749">
        <w:rPr>
          <w:rFonts w:ascii="Times New Roman" w:hAnsi="Times New Roman" w:cs="Times New Roman"/>
          <w:color w:val="7030A0"/>
          <w:sz w:val="24"/>
          <w:szCs w:val="24"/>
        </w:rPr>
        <w:t>2022</w:t>
      </w:r>
      <w:r w:rsidR="003C4273" w:rsidRPr="000E5749">
        <w:rPr>
          <w:rFonts w:ascii="Times New Roman" w:hAnsi="Times New Roman" w:cs="Times New Roman"/>
          <w:color w:val="7030A0"/>
          <w:sz w:val="24"/>
          <w:szCs w:val="24"/>
        </w:rPr>
        <w:t>.</w:t>
      </w:r>
    </w:p>
    <w:p w:rsidR="009E09FB" w:rsidRPr="000E5749" w:rsidRDefault="009E09FB"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Zinacantepec cumple con los requisitos y tampoco está contemplado en el </w:t>
      </w:r>
      <w:r w:rsidR="003C4273" w:rsidRPr="000E5749">
        <w:rPr>
          <w:rFonts w:ascii="Times New Roman" w:hAnsi="Times New Roman" w:cs="Times New Roman"/>
          <w:color w:val="7030A0"/>
          <w:sz w:val="24"/>
          <w:szCs w:val="24"/>
        </w:rPr>
        <w:t xml:space="preserve">Programa Anual </w:t>
      </w:r>
      <w:r w:rsidRPr="000E5749">
        <w:rPr>
          <w:rFonts w:ascii="Times New Roman" w:hAnsi="Times New Roman" w:cs="Times New Roman"/>
          <w:color w:val="7030A0"/>
          <w:sz w:val="24"/>
          <w:szCs w:val="24"/>
        </w:rPr>
        <w:t xml:space="preserve">de </w:t>
      </w:r>
      <w:r w:rsidR="003C4273" w:rsidRPr="000E5749">
        <w:rPr>
          <w:rFonts w:ascii="Times New Roman" w:hAnsi="Times New Roman" w:cs="Times New Roman"/>
          <w:color w:val="7030A0"/>
          <w:sz w:val="24"/>
          <w:szCs w:val="24"/>
        </w:rPr>
        <w:t xml:space="preserve">Auditorías </w:t>
      </w:r>
      <w:r w:rsidRPr="000E5749">
        <w:rPr>
          <w:rFonts w:ascii="Times New Roman" w:hAnsi="Times New Roman" w:cs="Times New Roman"/>
          <w:color w:val="7030A0"/>
          <w:sz w:val="24"/>
          <w:szCs w:val="24"/>
        </w:rPr>
        <w:t>2022, por lo que se considera también viable autorizarlas.</w:t>
      </w:r>
    </w:p>
    <w:p w:rsidR="0068033C" w:rsidRPr="000E5749" w:rsidRDefault="009E09FB"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Aquí me sigo con este; por lo que mi propuesta a reserva de los comentarios que ustedes consideren y que por supuesto es parte de la aprobación que tiene que dar la Comisión en esta sesión que hoy tenemos y que llevamos a cabo, es que en términos de los establecido por el artículo 31 fracción V y 31 Bis de la Ley de Fiscalización, se determine lo siguiente respecto a la solicitud de auditorías</w:t>
      </w:r>
      <w:r w:rsidR="0068033C" w:rsidRPr="000E5749">
        <w:rPr>
          <w:rFonts w:ascii="Times New Roman" w:hAnsi="Times New Roman" w:cs="Times New Roman"/>
          <w:color w:val="7030A0"/>
          <w:sz w:val="24"/>
          <w:szCs w:val="24"/>
        </w:rPr>
        <w:t>.</w:t>
      </w:r>
    </w:p>
    <w:p w:rsidR="0068033C" w:rsidRPr="000E5749" w:rsidRDefault="009E09FB"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Acambay de Ruiz Castañeda se considera viable</w:t>
      </w:r>
      <w:r w:rsidR="0068033C" w:rsidRPr="000E5749">
        <w:rPr>
          <w:rFonts w:ascii="Times New Roman" w:hAnsi="Times New Roman" w:cs="Times New Roman"/>
          <w:color w:val="7030A0"/>
          <w:sz w:val="24"/>
          <w:szCs w:val="24"/>
        </w:rPr>
        <w:t>.</w:t>
      </w:r>
    </w:p>
    <w:p w:rsidR="0068033C" w:rsidRPr="000E5749" w:rsidRDefault="009E09FB"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Almoloya del Rio se considera no viable, por ser correspondiente al </w:t>
      </w:r>
      <w:r w:rsidR="0068033C" w:rsidRPr="000E5749">
        <w:rPr>
          <w:rFonts w:ascii="Times New Roman" w:hAnsi="Times New Roman" w:cs="Times New Roman"/>
          <w:color w:val="7030A0"/>
          <w:sz w:val="24"/>
          <w:szCs w:val="24"/>
        </w:rPr>
        <w:t xml:space="preserve">ejercicio fiscal </w:t>
      </w:r>
      <w:r w:rsidRPr="000E5749">
        <w:rPr>
          <w:rFonts w:ascii="Times New Roman" w:hAnsi="Times New Roman" w:cs="Times New Roman"/>
          <w:color w:val="7030A0"/>
          <w:sz w:val="24"/>
          <w:szCs w:val="24"/>
        </w:rPr>
        <w:t>2022</w:t>
      </w:r>
      <w:r w:rsidR="0068033C" w:rsidRPr="000E5749">
        <w:rPr>
          <w:rFonts w:ascii="Times New Roman" w:hAnsi="Times New Roman" w:cs="Times New Roman"/>
          <w:color w:val="7030A0"/>
          <w:sz w:val="24"/>
          <w:szCs w:val="24"/>
        </w:rPr>
        <w:t>.</w:t>
      </w:r>
    </w:p>
    <w:p w:rsidR="00B64197" w:rsidRPr="000E5749" w:rsidRDefault="009E09FB"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Toluca de Lerdo se considera que debe de revisar el OSFEM sí la auditoria de cumplimiento financiero inversión física, contemplada en el </w:t>
      </w:r>
      <w:r w:rsidR="00B64197" w:rsidRPr="000E5749">
        <w:rPr>
          <w:rFonts w:ascii="Times New Roman" w:hAnsi="Times New Roman" w:cs="Times New Roman"/>
          <w:color w:val="7030A0"/>
          <w:sz w:val="24"/>
          <w:szCs w:val="24"/>
        </w:rPr>
        <w:t xml:space="preserve">Programa Anual de Auditoría </w:t>
      </w:r>
      <w:r w:rsidRPr="000E5749">
        <w:rPr>
          <w:rFonts w:ascii="Times New Roman" w:hAnsi="Times New Roman" w:cs="Times New Roman"/>
          <w:color w:val="7030A0"/>
          <w:sz w:val="24"/>
          <w:szCs w:val="24"/>
        </w:rPr>
        <w:t xml:space="preserve">considera las siguientes obras, las de las realizadas por la empresa Reto Mexiquense y las realizadas por el Fondo de Fortalecimiento Municipal de esos </w:t>
      </w:r>
      <w:r w:rsidR="00B64197" w:rsidRPr="000E5749">
        <w:rPr>
          <w:rFonts w:ascii="Times New Roman" w:hAnsi="Times New Roman" w:cs="Times New Roman"/>
          <w:color w:val="7030A0"/>
          <w:sz w:val="24"/>
          <w:szCs w:val="24"/>
        </w:rPr>
        <w:t>ejercicios.</w:t>
      </w:r>
    </w:p>
    <w:p w:rsidR="00BD7A6A" w:rsidRPr="000E5749" w:rsidRDefault="00B64197"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Para </w:t>
      </w:r>
      <w:r w:rsidR="009E09FB" w:rsidRPr="000E5749">
        <w:rPr>
          <w:rFonts w:ascii="Times New Roman" w:hAnsi="Times New Roman" w:cs="Times New Roman"/>
          <w:color w:val="7030A0"/>
          <w:sz w:val="24"/>
          <w:szCs w:val="24"/>
        </w:rPr>
        <w:t>el caso de que no se contemplen se considera viable practicar auditoría financiera a las obras realizadas por la Empresa Reto Mexiquense en los años 2019</w:t>
      </w:r>
      <w:r w:rsidR="00BD7A6A" w:rsidRPr="000E5749">
        <w:rPr>
          <w:rFonts w:ascii="Times New Roman" w:hAnsi="Times New Roman" w:cs="Times New Roman"/>
          <w:color w:val="7030A0"/>
          <w:sz w:val="24"/>
          <w:szCs w:val="24"/>
        </w:rPr>
        <w:t xml:space="preserve">, 20 y </w:t>
      </w:r>
      <w:r w:rsidR="009E09FB" w:rsidRPr="000E5749">
        <w:rPr>
          <w:rFonts w:ascii="Times New Roman" w:hAnsi="Times New Roman" w:cs="Times New Roman"/>
          <w:color w:val="7030A0"/>
          <w:sz w:val="24"/>
          <w:szCs w:val="24"/>
        </w:rPr>
        <w:t>21</w:t>
      </w:r>
      <w:r w:rsidR="00BD7A6A" w:rsidRPr="000E5749">
        <w:rPr>
          <w:rFonts w:ascii="Times New Roman" w:hAnsi="Times New Roman" w:cs="Times New Roman"/>
          <w:color w:val="7030A0"/>
          <w:sz w:val="24"/>
          <w:szCs w:val="24"/>
        </w:rPr>
        <w:t>,</w:t>
      </w:r>
      <w:r w:rsidR="009E09FB" w:rsidRPr="000E5749">
        <w:rPr>
          <w:rFonts w:ascii="Times New Roman" w:hAnsi="Times New Roman" w:cs="Times New Roman"/>
          <w:color w:val="7030A0"/>
          <w:sz w:val="24"/>
          <w:szCs w:val="24"/>
        </w:rPr>
        <w:t xml:space="preserve"> así como las obras realizadas con el </w:t>
      </w:r>
      <w:r w:rsidR="00BD7A6A" w:rsidRPr="000E5749">
        <w:rPr>
          <w:rFonts w:ascii="Times New Roman" w:hAnsi="Times New Roman" w:cs="Times New Roman"/>
          <w:color w:val="7030A0"/>
          <w:sz w:val="24"/>
          <w:szCs w:val="24"/>
        </w:rPr>
        <w:t xml:space="preserve">Programa </w:t>
      </w:r>
      <w:r w:rsidR="009E09FB" w:rsidRPr="000E5749">
        <w:rPr>
          <w:rFonts w:ascii="Times New Roman" w:hAnsi="Times New Roman" w:cs="Times New Roman"/>
          <w:color w:val="7030A0"/>
          <w:sz w:val="24"/>
          <w:szCs w:val="24"/>
        </w:rPr>
        <w:t>de</w:t>
      </w:r>
      <w:r w:rsidR="00BD7A6A" w:rsidRPr="000E5749">
        <w:rPr>
          <w:rFonts w:ascii="Times New Roman" w:hAnsi="Times New Roman" w:cs="Times New Roman"/>
          <w:color w:val="7030A0"/>
          <w:sz w:val="24"/>
          <w:szCs w:val="24"/>
        </w:rPr>
        <w:t>l</w:t>
      </w:r>
      <w:r w:rsidR="009E09FB" w:rsidRPr="000E5749">
        <w:rPr>
          <w:rFonts w:ascii="Times New Roman" w:hAnsi="Times New Roman" w:cs="Times New Roman"/>
          <w:color w:val="7030A0"/>
          <w:sz w:val="24"/>
          <w:szCs w:val="24"/>
        </w:rPr>
        <w:t xml:space="preserve"> Fondo Estatal de Fortalecimiento</w:t>
      </w:r>
      <w:r w:rsidR="00BD7A6A" w:rsidRPr="000E5749">
        <w:rPr>
          <w:rFonts w:ascii="Times New Roman" w:hAnsi="Times New Roman" w:cs="Times New Roman"/>
          <w:color w:val="7030A0"/>
          <w:sz w:val="24"/>
          <w:szCs w:val="24"/>
        </w:rPr>
        <w:t>,</w:t>
      </w:r>
      <w:r w:rsidR="009E09FB" w:rsidRPr="000E5749">
        <w:rPr>
          <w:rFonts w:ascii="Times New Roman" w:hAnsi="Times New Roman" w:cs="Times New Roman"/>
          <w:color w:val="7030A0"/>
          <w:sz w:val="24"/>
          <w:szCs w:val="24"/>
        </w:rPr>
        <w:t xml:space="preserve"> FEFOM</w:t>
      </w:r>
      <w:r w:rsidR="00BD7A6A" w:rsidRPr="000E5749">
        <w:rPr>
          <w:rFonts w:ascii="Times New Roman" w:hAnsi="Times New Roman" w:cs="Times New Roman"/>
          <w:color w:val="7030A0"/>
          <w:sz w:val="24"/>
          <w:szCs w:val="24"/>
        </w:rPr>
        <w:t>,</w:t>
      </w:r>
      <w:r w:rsidR="009E09FB" w:rsidRPr="000E5749">
        <w:rPr>
          <w:rFonts w:ascii="Times New Roman" w:hAnsi="Times New Roman" w:cs="Times New Roman"/>
          <w:color w:val="7030A0"/>
          <w:sz w:val="24"/>
          <w:szCs w:val="24"/>
        </w:rPr>
        <w:t xml:space="preserve"> en los ejercicios 2019 y 2021</w:t>
      </w:r>
      <w:r w:rsidR="00BD7A6A" w:rsidRPr="000E5749">
        <w:rPr>
          <w:rFonts w:ascii="Times New Roman" w:hAnsi="Times New Roman" w:cs="Times New Roman"/>
          <w:color w:val="7030A0"/>
          <w:sz w:val="24"/>
          <w:szCs w:val="24"/>
        </w:rPr>
        <w:t>.</w:t>
      </w:r>
    </w:p>
    <w:p w:rsidR="009E09FB" w:rsidRPr="000E5749" w:rsidRDefault="009E09FB"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Villa Guerrero no es viable a la auditoría financiera, dado que se trata del año 2022 y Zinacantepec </w:t>
      </w:r>
      <w:r w:rsidR="00BD7A6A" w:rsidRPr="000E5749">
        <w:rPr>
          <w:rFonts w:ascii="Times New Roman" w:hAnsi="Times New Roman" w:cs="Times New Roman"/>
          <w:color w:val="7030A0"/>
          <w:sz w:val="24"/>
          <w:szCs w:val="24"/>
        </w:rPr>
        <w:t>se considera viable una auditorí</w:t>
      </w:r>
      <w:r w:rsidRPr="000E5749">
        <w:rPr>
          <w:rFonts w:ascii="Times New Roman" w:hAnsi="Times New Roman" w:cs="Times New Roman"/>
          <w:color w:val="7030A0"/>
          <w:sz w:val="24"/>
          <w:szCs w:val="24"/>
        </w:rPr>
        <w:t>a de cumplimiento financiero</w:t>
      </w:r>
      <w:r w:rsidR="00BD7A6A" w:rsidRPr="000E5749">
        <w:rPr>
          <w:rFonts w:ascii="Times New Roman" w:hAnsi="Times New Roman" w:cs="Times New Roman"/>
          <w:color w:val="7030A0"/>
          <w:sz w:val="24"/>
          <w:szCs w:val="24"/>
        </w:rPr>
        <w:t xml:space="preserve"> e</w:t>
      </w:r>
      <w:r w:rsidRPr="000E5749">
        <w:rPr>
          <w:rFonts w:ascii="Times New Roman" w:hAnsi="Times New Roman" w:cs="Times New Roman"/>
          <w:color w:val="7030A0"/>
          <w:sz w:val="24"/>
          <w:szCs w:val="24"/>
        </w:rPr>
        <w:t xml:space="preserve"> inversión física del </w:t>
      </w:r>
      <w:r w:rsidR="00A87C6A" w:rsidRPr="000E5749">
        <w:rPr>
          <w:rFonts w:ascii="Times New Roman" w:hAnsi="Times New Roman" w:cs="Times New Roman"/>
          <w:color w:val="7030A0"/>
          <w:sz w:val="24"/>
          <w:szCs w:val="24"/>
        </w:rPr>
        <w:t xml:space="preserve">ejercicio fiscal </w:t>
      </w:r>
      <w:r w:rsidRPr="000E5749">
        <w:rPr>
          <w:rFonts w:ascii="Times New Roman" w:hAnsi="Times New Roman" w:cs="Times New Roman"/>
          <w:color w:val="7030A0"/>
          <w:sz w:val="24"/>
          <w:szCs w:val="24"/>
        </w:rPr>
        <w:t xml:space="preserve">2021 y de manera particular el </w:t>
      </w:r>
      <w:r w:rsidR="00A43E79" w:rsidRPr="000E5749">
        <w:rPr>
          <w:rFonts w:ascii="Times New Roman" w:hAnsi="Times New Roman" w:cs="Times New Roman"/>
          <w:color w:val="7030A0"/>
          <w:sz w:val="24"/>
          <w:szCs w:val="24"/>
        </w:rPr>
        <w:t xml:space="preserve">Programa </w:t>
      </w:r>
      <w:r w:rsidRPr="000E5749">
        <w:rPr>
          <w:rFonts w:ascii="Times New Roman" w:hAnsi="Times New Roman" w:cs="Times New Roman"/>
          <w:color w:val="7030A0"/>
          <w:sz w:val="24"/>
          <w:szCs w:val="24"/>
        </w:rPr>
        <w:t xml:space="preserve">de </w:t>
      </w:r>
      <w:r w:rsidR="00A43E79" w:rsidRPr="000E5749">
        <w:rPr>
          <w:rFonts w:ascii="Times New Roman" w:hAnsi="Times New Roman" w:cs="Times New Roman"/>
          <w:color w:val="7030A0"/>
          <w:sz w:val="24"/>
          <w:szCs w:val="24"/>
        </w:rPr>
        <w:t xml:space="preserve">Acciones </w:t>
      </w:r>
      <w:r w:rsidRPr="000E5749">
        <w:rPr>
          <w:rFonts w:ascii="Times New Roman" w:hAnsi="Times New Roman" w:cs="Times New Roman"/>
          <w:color w:val="7030A0"/>
          <w:sz w:val="24"/>
          <w:szCs w:val="24"/>
        </w:rPr>
        <w:t>para el Desarrollo</w:t>
      </w:r>
      <w:r w:rsidR="00A43E79"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PA</w:t>
      </w:r>
      <w:r w:rsidR="00A43E79" w:rsidRPr="000E5749">
        <w:rPr>
          <w:rFonts w:ascii="Times New Roman" w:hAnsi="Times New Roman" w:cs="Times New Roman"/>
          <w:color w:val="7030A0"/>
          <w:sz w:val="24"/>
          <w:szCs w:val="24"/>
        </w:rPr>
        <w:t>D</w:t>
      </w:r>
      <w:r w:rsidRPr="000E5749">
        <w:rPr>
          <w:rFonts w:ascii="Times New Roman" w:hAnsi="Times New Roman" w:cs="Times New Roman"/>
          <w:color w:val="7030A0"/>
          <w:sz w:val="24"/>
          <w:szCs w:val="24"/>
        </w:rPr>
        <w:t>.</w:t>
      </w:r>
    </w:p>
    <w:p w:rsidR="009E09FB" w:rsidRPr="000E5749" w:rsidRDefault="009E09FB"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Por lo que se somete a sus comentarios y a su consideración; si tienen algún comentario, le pediría al diputado Secretario pueda registrar el uso de la palabra.</w:t>
      </w:r>
    </w:p>
    <w:p w:rsidR="009E09FB" w:rsidRPr="000E5749" w:rsidRDefault="009E09FB"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lastRenderedPageBreak/>
        <w:t>SECRETARIO DIP. ROMÁN FRANCISCO CORTÉS LUGO. Señores diputados alguien va a tomar la voz, creo que no.</w:t>
      </w:r>
    </w:p>
    <w:p w:rsidR="009E09FB" w:rsidRPr="000E5749" w:rsidRDefault="009E09FB"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Le comento Presidenta no hay uso de la palabra por medio de todos los diputados.</w:t>
      </w:r>
    </w:p>
    <w:p w:rsidR="009E09FB" w:rsidRPr="000E5749" w:rsidRDefault="009E09FB"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PRESIDENTA DIP. DIP. EVELYN OSORNIO JIMÉNEZ. Bien pues si no hay uso de la palabra, yo les consultaría si es de aprobarse el acuerdo por el que se ordena la práctica de auditorías especiales a diversa</w:t>
      </w:r>
      <w:r w:rsidR="00A43E79" w:rsidRPr="000E5749">
        <w:rPr>
          <w:rFonts w:ascii="Times New Roman" w:hAnsi="Times New Roman" w:cs="Times New Roman"/>
          <w:color w:val="7030A0"/>
          <w:sz w:val="24"/>
          <w:szCs w:val="24"/>
        </w:rPr>
        <w:t>s entidades fiscalizables, en término de los establecido</w:t>
      </w:r>
      <w:r w:rsidRPr="000E5749">
        <w:rPr>
          <w:rFonts w:ascii="Times New Roman" w:hAnsi="Times New Roman" w:cs="Times New Roman"/>
          <w:color w:val="7030A0"/>
          <w:sz w:val="24"/>
          <w:szCs w:val="24"/>
        </w:rPr>
        <w:t xml:space="preserve"> por el artículo 31 fracción V de la Ley de Fiscalización Superior del Estado de México y le pido a la Secretaría recabe la votación nominal.</w:t>
      </w:r>
    </w:p>
    <w:p w:rsidR="009E09FB" w:rsidRPr="000E5749" w:rsidRDefault="009E09FB"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SECRETARIO DIP. ROMÁN FRANCISCO CORTÉS LUGO. Gracias Presidenta, procedo a recabar la votación nominal.</w:t>
      </w:r>
    </w:p>
    <w:p w:rsidR="009E09FB" w:rsidRPr="000E5749" w:rsidRDefault="009E09FB" w:rsidP="000E5749">
      <w:pPr>
        <w:pStyle w:val="Sinespaciado"/>
        <w:jc w:val="center"/>
        <w:rPr>
          <w:rFonts w:ascii="Times New Roman" w:hAnsi="Times New Roman" w:cs="Times New Roman"/>
          <w:i/>
          <w:color w:val="7030A0"/>
          <w:sz w:val="24"/>
          <w:szCs w:val="24"/>
        </w:rPr>
      </w:pPr>
      <w:r w:rsidRPr="000E5749">
        <w:rPr>
          <w:rFonts w:ascii="Times New Roman" w:hAnsi="Times New Roman" w:cs="Times New Roman"/>
          <w:i/>
          <w:color w:val="7030A0"/>
          <w:sz w:val="24"/>
          <w:szCs w:val="24"/>
        </w:rPr>
        <w:t>(Votación nominal)</w:t>
      </w:r>
    </w:p>
    <w:p w:rsidR="00A76B0E" w:rsidRPr="000E5749" w:rsidRDefault="00F46DCF"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SECRETARIO DIP. ROMÁN FRANCISCO CORTÉS LUGO. </w:t>
      </w:r>
      <w:r w:rsidR="00A76B0E" w:rsidRPr="000E5749">
        <w:rPr>
          <w:rFonts w:ascii="Times New Roman" w:hAnsi="Times New Roman" w:cs="Times New Roman"/>
          <w:color w:val="7030A0"/>
          <w:sz w:val="24"/>
          <w:szCs w:val="24"/>
        </w:rPr>
        <w:t>Informo que el acuerdo por el que se ordena la práctica de auditorías especiales a diversas entidades fiscalizables en términos de lo establecido por el artículo 31 fracción V de la Ley</w:t>
      </w:r>
      <w:r w:rsidR="00A87C6A" w:rsidRPr="000E5749">
        <w:rPr>
          <w:rFonts w:ascii="Times New Roman" w:hAnsi="Times New Roman" w:cs="Times New Roman"/>
          <w:color w:val="7030A0"/>
          <w:sz w:val="24"/>
          <w:szCs w:val="24"/>
        </w:rPr>
        <w:t xml:space="preserve"> de Fiscalización Superior del </w:t>
      </w:r>
      <w:r w:rsidR="00A76B0E" w:rsidRPr="000E5749">
        <w:rPr>
          <w:rFonts w:ascii="Times New Roman" w:hAnsi="Times New Roman" w:cs="Times New Roman"/>
          <w:color w:val="7030A0"/>
          <w:sz w:val="24"/>
          <w:szCs w:val="24"/>
        </w:rPr>
        <w:t>Estado de México, ha sido aprobada por unanimidad de votos.</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PRESIDENTA DIP. EVELYN OSORNIO JIMÉNEZ. Muchas gracias.</w:t>
      </w:r>
    </w:p>
    <w:p w:rsidR="004813FC"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Se tiene por aprobado el acuerdo por el que se ordena la práctica de auditorías especiales a diversas entidades fiscalizables, en término de lo establecido por el artículo 31 fracción V de la Ley de Fiscalización Superior del Estado de México</w:t>
      </w:r>
      <w:r w:rsidR="004813FC" w:rsidRPr="000E5749">
        <w:rPr>
          <w:rFonts w:ascii="Times New Roman" w:hAnsi="Times New Roman" w:cs="Times New Roman"/>
          <w:color w:val="7030A0"/>
          <w:sz w:val="24"/>
          <w:szCs w:val="24"/>
        </w:rPr>
        <w:t>.</w:t>
      </w:r>
    </w:p>
    <w:p w:rsidR="00A76B0E" w:rsidRPr="000E5749" w:rsidRDefault="004813FC" w:rsidP="000E5749">
      <w:pPr>
        <w:pStyle w:val="Sinespaciado"/>
        <w:ind w:firstLine="709"/>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Le </w:t>
      </w:r>
      <w:r w:rsidR="00A76B0E" w:rsidRPr="000E5749">
        <w:rPr>
          <w:rFonts w:ascii="Times New Roman" w:hAnsi="Times New Roman" w:cs="Times New Roman"/>
          <w:color w:val="7030A0"/>
          <w:sz w:val="24"/>
          <w:szCs w:val="24"/>
        </w:rPr>
        <w:t>pido al Secretario continúe con el orden del día.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SECRETARIO DIP. ROMÁN FRANCISCO CORTÉS LUGO. Le informo Presidenta que</w:t>
      </w:r>
      <w:r w:rsidR="004813FC"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con apego al orden del día, el punto siguiente es el relativo a la presentación y en su caso, aprobación de la propuesta de Reglamento Interior de la Unidad Técnica de Evaluación y Control de la Comisión Legislativa de Vigilancia del Órgano Superior de Fiscalización</w:t>
      </w:r>
      <w:r w:rsidR="004813FC"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para remitir a la Junta de Coordinación Política, por lo que se le da la palabra a la Presidenta.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PRESIDENTA DIP. EVELYN OSORNIO JIMÉNEZ. Muchas gracias de nueva cuenta a todos, las diputadas y diputados que nos acompañan.</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Esta información les fue enviada con anterioridad para que ustedes pudieran leer la totalidad del </w:t>
      </w:r>
      <w:r w:rsidR="004813FC" w:rsidRPr="000E5749">
        <w:rPr>
          <w:rFonts w:ascii="Times New Roman" w:hAnsi="Times New Roman" w:cs="Times New Roman"/>
          <w:color w:val="7030A0"/>
          <w:sz w:val="24"/>
          <w:szCs w:val="24"/>
        </w:rPr>
        <w:t>Reglamento</w:t>
      </w:r>
      <w:r w:rsidRPr="000E5749">
        <w:rPr>
          <w:rFonts w:ascii="Times New Roman" w:hAnsi="Times New Roman" w:cs="Times New Roman"/>
          <w:color w:val="7030A0"/>
          <w:sz w:val="24"/>
          <w:szCs w:val="24"/>
        </w:rPr>
        <w:t>, aquí únicamente estamos presentando una síntesis muy breve de qué es lo que consideramos que se consider</w:t>
      </w:r>
      <w:r w:rsidR="004813FC" w:rsidRPr="000E5749">
        <w:rPr>
          <w:rFonts w:ascii="Times New Roman" w:hAnsi="Times New Roman" w:cs="Times New Roman"/>
          <w:color w:val="7030A0"/>
          <w:sz w:val="24"/>
          <w:szCs w:val="24"/>
        </w:rPr>
        <w:t>e</w:t>
      </w:r>
      <w:r w:rsidRPr="000E5749">
        <w:rPr>
          <w:rFonts w:ascii="Times New Roman" w:hAnsi="Times New Roman" w:cs="Times New Roman"/>
          <w:color w:val="7030A0"/>
          <w:sz w:val="24"/>
          <w:szCs w:val="24"/>
        </w:rPr>
        <w:t xml:space="preserve"> dentro del </w:t>
      </w:r>
      <w:r w:rsidR="004813FC" w:rsidRPr="000E5749">
        <w:rPr>
          <w:rFonts w:ascii="Times New Roman" w:hAnsi="Times New Roman" w:cs="Times New Roman"/>
          <w:color w:val="7030A0"/>
          <w:sz w:val="24"/>
          <w:szCs w:val="24"/>
        </w:rPr>
        <w:t>Reglamento</w:t>
      </w:r>
      <w:r w:rsidRPr="000E5749">
        <w:rPr>
          <w:rFonts w:ascii="Times New Roman" w:hAnsi="Times New Roman" w:cs="Times New Roman"/>
          <w:color w:val="7030A0"/>
          <w:sz w:val="24"/>
          <w:szCs w:val="24"/>
        </w:rPr>
        <w:t>.</w:t>
      </w:r>
    </w:p>
    <w:p w:rsidR="00281427"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Es importante señalar que, para hacer esta propuesta, se consideró por supuesto el </w:t>
      </w:r>
      <w:r w:rsidR="00281427" w:rsidRPr="000E5749">
        <w:rPr>
          <w:rFonts w:ascii="Times New Roman" w:hAnsi="Times New Roman" w:cs="Times New Roman"/>
          <w:color w:val="7030A0"/>
          <w:sz w:val="24"/>
          <w:szCs w:val="24"/>
        </w:rPr>
        <w:t xml:space="preserve">Reglamento </w:t>
      </w:r>
      <w:r w:rsidRPr="000E5749">
        <w:rPr>
          <w:rFonts w:ascii="Times New Roman" w:hAnsi="Times New Roman" w:cs="Times New Roman"/>
          <w:color w:val="7030A0"/>
          <w:sz w:val="24"/>
          <w:szCs w:val="24"/>
        </w:rPr>
        <w:t xml:space="preserve">que ya existe en símil en la Cámara de Diputados Federal, donde ya existe y donde opera desde hace un tiempo la </w:t>
      </w:r>
      <w:r w:rsidR="00281427" w:rsidRPr="000E5749">
        <w:rPr>
          <w:rFonts w:ascii="Times New Roman" w:hAnsi="Times New Roman" w:cs="Times New Roman"/>
          <w:color w:val="7030A0"/>
          <w:sz w:val="24"/>
          <w:szCs w:val="24"/>
        </w:rPr>
        <w:t xml:space="preserve">Unidad Técnica </w:t>
      </w:r>
      <w:r w:rsidRPr="000E5749">
        <w:rPr>
          <w:rFonts w:ascii="Times New Roman" w:hAnsi="Times New Roman" w:cs="Times New Roman"/>
          <w:color w:val="7030A0"/>
          <w:sz w:val="24"/>
          <w:szCs w:val="24"/>
        </w:rPr>
        <w:t xml:space="preserve">de </w:t>
      </w:r>
      <w:r w:rsidR="00281427" w:rsidRPr="000E5749">
        <w:rPr>
          <w:rFonts w:ascii="Times New Roman" w:hAnsi="Times New Roman" w:cs="Times New Roman"/>
          <w:color w:val="7030A0"/>
          <w:sz w:val="24"/>
          <w:szCs w:val="24"/>
        </w:rPr>
        <w:t xml:space="preserve">Evaluación </w:t>
      </w:r>
      <w:r w:rsidRPr="000E5749">
        <w:rPr>
          <w:rFonts w:ascii="Times New Roman" w:hAnsi="Times New Roman" w:cs="Times New Roman"/>
          <w:color w:val="7030A0"/>
          <w:sz w:val="24"/>
          <w:szCs w:val="24"/>
        </w:rPr>
        <w:t xml:space="preserve">y también se consideró los reglamentos que tienen otros Estados como Oaxaca en donde también ya operan una </w:t>
      </w:r>
      <w:r w:rsidR="00281427" w:rsidRPr="000E5749">
        <w:rPr>
          <w:rFonts w:ascii="Times New Roman" w:hAnsi="Times New Roman" w:cs="Times New Roman"/>
          <w:color w:val="7030A0"/>
          <w:sz w:val="24"/>
          <w:szCs w:val="24"/>
        </w:rPr>
        <w:t>unidad similar.</w:t>
      </w:r>
    </w:p>
    <w:p w:rsidR="00A76B0E" w:rsidRPr="000E5749" w:rsidRDefault="00A76B0E" w:rsidP="000E5749">
      <w:pPr>
        <w:pStyle w:val="Sinespaciado"/>
        <w:ind w:firstLine="709"/>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En ese sentido, estamos hablando de un Título Primero con disposiciones generales, el objeto que tiene esta Unidad de Técnica de Evaluación y Control en un Título Segundo de la Unidad Técnica, en el Capítulo </w:t>
      </w:r>
      <w:r w:rsidR="00281427" w:rsidRPr="000E5749">
        <w:rPr>
          <w:rFonts w:ascii="Times New Roman" w:hAnsi="Times New Roman" w:cs="Times New Roman"/>
          <w:color w:val="7030A0"/>
          <w:sz w:val="24"/>
          <w:szCs w:val="24"/>
        </w:rPr>
        <w:t>I</w:t>
      </w:r>
      <w:r w:rsidRPr="000E5749">
        <w:rPr>
          <w:rFonts w:ascii="Times New Roman" w:hAnsi="Times New Roman" w:cs="Times New Roman"/>
          <w:color w:val="7030A0"/>
          <w:sz w:val="24"/>
          <w:szCs w:val="24"/>
        </w:rPr>
        <w:t>, cuál es la naturaleza de la unidad, cuál es la organización de la Unidad Técnica, cuáles son las facultades que tiene esta Unidad Técnica y las atribuciones que tendría el titular de la Unidad Técnica, que como ustedes saben esta unidad es el Órgano Técnico encargado de vigilar el estricto cumplimiento de las atribuciones de los servidores públicos del Órgano Superior y que éstos se apeg</w:t>
      </w:r>
      <w:r w:rsidR="00281427" w:rsidRPr="000E5749">
        <w:rPr>
          <w:rFonts w:ascii="Times New Roman" w:hAnsi="Times New Roman" w:cs="Times New Roman"/>
          <w:color w:val="7030A0"/>
          <w:sz w:val="24"/>
          <w:szCs w:val="24"/>
        </w:rPr>
        <w:t>ue</w:t>
      </w:r>
      <w:r w:rsidRPr="000E5749">
        <w:rPr>
          <w:rFonts w:ascii="Times New Roman" w:hAnsi="Times New Roman" w:cs="Times New Roman"/>
          <w:color w:val="7030A0"/>
          <w:sz w:val="24"/>
          <w:szCs w:val="24"/>
        </w:rPr>
        <w:t>n a lo establecido en la Ley de Responsabilidades Administrativas del Estado de México y Municipios y las demás aplicables.</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En ese sentido, también como ustedes saben, la Unidad sería la encargada de coadyuvar con esta comisión para que podamos tener mucha más especificidad y tecnicidad en cuanto a la presentación de la cuenta pública</w:t>
      </w:r>
      <w:r w:rsidR="00281427"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en cuanto a los informes, etcétera, etcétera.</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En el Título Tercero, habla de la Unidad Administrativa y de la Secretaría Técnica y que prácticamente habla cuáles serían, cómo se coordinarían los esfuerzos técnicos y humanos de esta unidad.</w:t>
      </w:r>
    </w:p>
    <w:p w:rsidR="00A76B0E"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lastRenderedPageBreak/>
        <w:tab/>
        <w:t>En el Título Cuarto, las direcciones con las que contaría esta unidad, las disposiciones generales, hablar del informe de resultados y las cuentas públicas, hablar de una subdirección que dé un análisis de cuenta pública, una que dé un análisis municipal, que exista un área donde se lleve a cabo una evaluación de desempeño y auditorias del Órgano Superior de Fiscalización, un</w:t>
      </w:r>
      <w:r w:rsidR="001452D1" w:rsidRPr="000E5749">
        <w:rPr>
          <w:rFonts w:ascii="Times New Roman" w:hAnsi="Times New Roman" w:cs="Times New Roman"/>
          <w:color w:val="7030A0"/>
          <w:sz w:val="24"/>
          <w:szCs w:val="24"/>
        </w:rPr>
        <w:t>a</w:t>
      </w:r>
      <w:r w:rsidRPr="000E5749">
        <w:rPr>
          <w:rFonts w:ascii="Times New Roman" w:hAnsi="Times New Roman" w:cs="Times New Roman"/>
          <w:color w:val="7030A0"/>
          <w:sz w:val="24"/>
          <w:szCs w:val="24"/>
        </w:rPr>
        <w:t xml:space="preserve"> área que evalué y vigile el desempeño del Órgano Superior de Fiscalización; así también, un</w:t>
      </w:r>
      <w:r w:rsidR="001452D1" w:rsidRPr="000E5749">
        <w:rPr>
          <w:rFonts w:ascii="Times New Roman" w:hAnsi="Times New Roman" w:cs="Times New Roman"/>
          <w:color w:val="7030A0"/>
          <w:sz w:val="24"/>
          <w:szCs w:val="24"/>
        </w:rPr>
        <w:t>a</w:t>
      </w:r>
      <w:r w:rsidRPr="000E5749">
        <w:rPr>
          <w:rFonts w:ascii="Times New Roman" w:hAnsi="Times New Roman" w:cs="Times New Roman"/>
          <w:color w:val="7030A0"/>
          <w:sz w:val="24"/>
          <w:szCs w:val="24"/>
        </w:rPr>
        <w:t xml:space="preserve"> área que pueda llevar a cabo el análisis del desempeño de la unidad, una área que nos ayude a la planeación e indicadores, un seguimiento, una área jurídica, que nos permite insisto, tener muchísimas más herramientas para el análisis de las cu</w:t>
      </w:r>
      <w:r w:rsidR="001452D1" w:rsidRPr="000E5749">
        <w:rPr>
          <w:rFonts w:ascii="Times New Roman" w:hAnsi="Times New Roman" w:cs="Times New Roman"/>
          <w:color w:val="7030A0"/>
          <w:sz w:val="24"/>
          <w:szCs w:val="24"/>
        </w:rPr>
        <w:t>e</w:t>
      </w:r>
      <w:r w:rsidRPr="000E5749">
        <w:rPr>
          <w:rFonts w:ascii="Times New Roman" w:hAnsi="Times New Roman" w:cs="Times New Roman"/>
          <w:color w:val="7030A0"/>
          <w:sz w:val="24"/>
          <w:szCs w:val="24"/>
        </w:rPr>
        <w:t>ntas.</w:t>
      </w:r>
    </w:p>
    <w:p w:rsidR="00154A98" w:rsidRPr="000E5749" w:rsidRDefault="00A76B0E"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En el Título Quinto, hablamos de que cuáles serían las disposiciones aplicables a la auditoría y en el Título Sexto, las ausencias y de las ausencias temporales en el caso del titular, ahí algunos transitorios que ponemos para su información en razón de que</w:t>
      </w:r>
      <w:r w:rsidR="004B4D70" w:rsidRPr="000E5749">
        <w:rPr>
          <w:rFonts w:ascii="Times New Roman" w:hAnsi="Times New Roman" w:cs="Times New Roman"/>
          <w:color w:val="7030A0"/>
          <w:sz w:val="24"/>
          <w:szCs w:val="24"/>
        </w:rPr>
        <w:t xml:space="preserve"> esta unidad se</w:t>
      </w:r>
      <w:r w:rsidR="00154A98" w:rsidRPr="000E5749">
        <w:rPr>
          <w:rFonts w:ascii="Times New Roman" w:hAnsi="Times New Roman" w:cs="Times New Roman"/>
          <w:color w:val="7030A0"/>
          <w:sz w:val="24"/>
          <w:szCs w:val="24"/>
        </w:rPr>
        <w:t xml:space="preserve"> planteó su instalación desde la Legislatura pasada y en los transitorios cuando se plantea la creación de esta Unidad, pues se especificaba que el Reglamento se debería de publica</w:t>
      </w:r>
      <w:r w:rsidR="008B1C4C" w:rsidRPr="000E5749">
        <w:rPr>
          <w:rFonts w:ascii="Times New Roman" w:hAnsi="Times New Roman" w:cs="Times New Roman"/>
          <w:color w:val="7030A0"/>
          <w:sz w:val="24"/>
          <w:szCs w:val="24"/>
        </w:rPr>
        <w:t>r</w:t>
      </w:r>
      <w:r w:rsidR="00154A98" w:rsidRPr="000E5749">
        <w:rPr>
          <w:rFonts w:ascii="Times New Roman" w:hAnsi="Times New Roman" w:cs="Times New Roman"/>
          <w:color w:val="7030A0"/>
          <w:sz w:val="24"/>
          <w:szCs w:val="24"/>
        </w:rPr>
        <w:t xml:space="preserve"> a más tardar en 120 días naturales y que estos recursos humanos, materiales y presupuestales tendrían que ser transferidos desde el Órgano Superior a la Unidad Técnica.</w:t>
      </w:r>
    </w:p>
    <w:p w:rsidR="00154A98" w:rsidRPr="000E5749" w:rsidRDefault="00154A9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En ese sentido, bueno pues se pone a su consideración, si quisieran hacer algún comentario, si quisieran tener más tiempo para seguir estudiando o si quisieran que se sometiera votación.</w:t>
      </w:r>
    </w:p>
    <w:p w:rsidR="00154A98" w:rsidRPr="000E5749" w:rsidRDefault="00154A98"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Secretario le pediría que me ayude hacer el registro de los oradores.</w:t>
      </w:r>
    </w:p>
    <w:p w:rsidR="00154A98" w:rsidRPr="000E5749" w:rsidRDefault="00154A9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SECRETARIO DIP. FRANCISCO ROMÁN CORTÉS LUGO. Le damos la palabra a la diputada Karina Labastida.</w:t>
      </w:r>
    </w:p>
    <w:p w:rsidR="00154A98" w:rsidRPr="000E5749" w:rsidRDefault="00154A9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DIP. KARINA LABASTIDA SOTELO. Muchísimas gracias Presidenta.</w:t>
      </w:r>
    </w:p>
    <w:p w:rsidR="00154A98" w:rsidRPr="000E5749" w:rsidRDefault="00154A98"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Sí, efectivamente ya la sesión pasada se nos compartió este Reglamento, que ya nos hemos dado a la tarea de revisar</w:t>
      </w:r>
      <w:r w:rsidR="00050E9D" w:rsidRPr="000E5749">
        <w:rPr>
          <w:rFonts w:ascii="Times New Roman" w:hAnsi="Times New Roman" w:cs="Times New Roman"/>
          <w:color w:val="7030A0"/>
          <w:sz w:val="24"/>
          <w:szCs w:val="24"/>
        </w:rPr>
        <w:t>lo</w:t>
      </w:r>
      <w:r w:rsidRPr="000E5749">
        <w:rPr>
          <w:rFonts w:ascii="Times New Roman" w:hAnsi="Times New Roman" w:cs="Times New Roman"/>
          <w:color w:val="7030A0"/>
          <w:sz w:val="24"/>
          <w:szCs w:val="24"/>
        </w:rPr>
        <w:t xml:space="preserve"> y bueno, lo que yo sí quiero pedirles a ustedes, pues es un poco de más tiempo, porque de lo que pudimos revisar de este Reglamento, efectivamente en la Legislatura anterior, nosotros aprobamos estas modificaciones a la Ley de Fiscalización y aquí me quiero referir, específicamente al artículo 31 Sexis y quiero comentar, que pues bueno, hay algunas atribuciones que tendría esta Unidad Técnica, que estarían también chocando con el órgano de control interno.</w:t>
      </w:r>
    </w:p>
    <w:p w:rsidR="00154A98" w:rsidRPr="000E5749" w:rsidRDefault="00154A9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Entonces, me parece que, digo lo que viene dentro del Reglamento es viable con lo que faculta la propia ley; sin embargo, me parece que sí debemos presentar algunas modificaciones, para empezar, a la Ley de Fiscalización, que nos permita emitir un Reglamento acorde con las facultades que no se contrapongan entre el órgano de control interno y entre las funciones que va tener esta Unidad Técnica.</w:t>
      </w:r>
    </w:p>
    <w:p w:rsidR="00154A98" w:rsidRPr="000E5749" w:rsidRDefault="00154A9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Entonces, nosotros como Grupo Parlamentario vamos a estar presentando ya una propuesta de iniciativa que además queremos compartir con todas y todos ustedes como integrantes de esta </w:t>
      </w:r>
      <w:r w:rsidR="005B657D" w:rsidRPr="000E5749">
        <w:rPr>
          <w:rFonts w:ascii="Times New Roman" w:hAnsi="Times New Roman" w:cs="Times New Roman"/>
          <w:color w:val="7030A0"/>
          <w:sz w:val="24"/>
          <w:szCs w:val="24"/>
        </w:rPr>
        <w:t>comisión</w:t>
      </w:r>
      <w:r w:rsidRPr="000E5749">
        <w:rPr>
          <w:rFonts w:ascii="Times New Roman" w:hAnsi="Times New Roman" w:cs="Times New Roman"/>
          <w:color w:val="7030A0"/>
          <w:sz w:val="24"/>
          <w:szCs w:val="24"/>
        </w:rPr>
        <w:t xml:space="preserve">, que sería viable que también pudiéramos acompañar todos como </w:t>
      </w:r>
      <w:r w:rsidR="005B657D" w:rsidRPr="000E5749">
        <w:rPr>
          <w:rFonts w:ascii="Times New Roman" w:hAnsi="Times New Roman" w:cs="Times New Roman"/>
          <w:color w:val="7030A0"/>
          <w:sz w:val="24"/>
          <w:szCs w:val="24"/>
        </w:rPr>
        <w:t>comisión</w:t>
      </w:r>
      <w:r w:rsidRPr="000E5749">
        <w:rPr>
          <w:rFonts w:ascii="Times New Roman" w:hAnsi="Times New Roman" w:cs="Times New Roman"/>
          <w:color w:val="7030A0"/>
          <w:sz w:val="24"/>
          <w:szCs w:val="24"/>
        </w:rPr>
        <w:t>, para poder aprobar estas reformas, primero a nuestra ley y posteriormente</w:t>
      </w:r>
      <w:r w:rsidR="005B657D" w:rsidRPr="000E5749">
        <w:rPr>
          <w:rFonts w:ascii="Times New Roman" w:hAnsi="Times New Roman" w:cs="Times New Roman"/>
          <w:color w:val="7030A0"/>
          <w:sz w:val="24"/>
          <w:szCs w:val="24"/>
        </w:rPr>
        <w:t xml:space="preserve"> entonces</w:t>
      </w:r>
      <w:r w:rsidRPr="000E5749">
        <w:rPr>
          <w:rFonts w:ascii="Times New Roman" w:hAnsi="Times New Roman" w:cs="Times New Roman"/>
          <w:color w:val="7030A0"/>
          <w:sz w:val="24"/>
          <w:szCs w:val="24"/>
        </w:rPr>
        <w:t xml:space="preserve"> sí ya pasar a trabajar en este Reglamento.</w:t>
      </w:r>
    </w:p>
    <w:p w:rsidR="00866C0A" w:rsidRPr="000E5749" w:rsidRDefault="00154A9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Entonces, yo solamente pediría tiempo, tendríamos esta iniciativa ya lista, por supuesto, la siguiente semana para que ustedes la puedan conocer y de ser así, si ustedes así lo deciden, que la puedan también suscribir.</w:t>
      </w:r>
    </w:p>
    <w:p w:rsidR="00154A98" w:rsidRPr="000E5749" w:rsidRDefault="00154A98" w:rsidP="000E5749">
      <w:pPr>
        <w:pStyle w:val="Sinespaciado"/>
        <w:ind w:firstLine="709"/>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Muchísimas gracias diputado.</w:t>
      </w:r>
    </w:p>
    <w:p w:rsidR="00154A98" w:rsidRPr="000E5749" w:rsidRDefault="00154A9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PRESIDENTA DIP. EVELYN OSORNIO JIMÉNEZ. Gracias ¿Algún otro comentario?</w:t>
      </w:r>
    </w:p>
    <w:p w:rsidR="00EC260B" w:rsidRPr="000E5749" w:rsidRDefault="00EC260B"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SECRETARIO DIP. FRANCISCO ROMÁN CORTÉS LUGO. ¿Alguien más va a hacer uso de la palabra?</w:t>
      </w:r>
    </w:p>
    <w:p w:rsidR="00154A98" w:rsidRPr="000E5749" w:rsidRDefault="00EC260B"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PRESIDENTA DIP. EVELYN OSORNIO JIMÉNEZ. </w:t>
      </w:r>
      <w:r w:rsidR="00154A98" w:rsidRPr="000E5749">
        <w:rPr>
          <w:rFonts w:ascii="Times New Roman" w:hAnsi="Times New Roman" w:cs="Times New Roman"/>
          <w:color w:val="7030A0"/>
          <w:sz w:val="24"/>
          <w:szCs w:val="24"/>
        </w:rPr>
        <w:t xml:space="preserve">En razón de lo expuesto por la diputada, yo les pediría que pudiéramos, de ser posible también y perdón que siempre lo pida por escrito, pero finalmente eso sustenta al dicho de todos nosotros, que pudieran emitir por escrito esta </w:t>
      </w:r>
      <w:r w:rsidR="00154A98" w:rsidRPr="000E5749">
        <w:rPr>
          <w:rFonts w:ascii="Times New Roman" w:hAnsi="Times New Roman" w:cs="Times New Roman"/>
          <w:color w:val="7030A0"/>
          <w:sz w:val="24"/>
          <w:szCs w:val="24"/>
        </w:rPr>
        <w:lastRenderedPageBreak/>
        <w:t>opinión ¿Creo que hay alguien ahí pidiendo la palabra? A no, es lo diputado Sibaja que registr</w:t>
      </w:r>
      <w:r w:rsidR="000B6492" w:rsidRPr="000E5749">
        <w:rPr>
          <w:rFonts w:ascii="Times New Roman" w:hAnsi="Times New Roman" w:cs="Times New Roman"/>
          <w:color w:val="7030A0"/>
          <w:sz w:val="24"/>
          <w:szCs w:val="24"/>
        </w:rPr>
        <w:t>en</w:t>
      </w:r>
      <w:r w:rsidR="00154A98" w:rsidRPr="000E5749">
        <w:rPr>
          <w:rFonts w:ascii="Times New Roman" w:hAnsi="Times New Roman" w:cs="Times New Roman"/>
          <w:color w:val="7030A0"/>
          <w:sz w:val="24"/>
          <w:szCs w:val="24"/>
        </w:rPr>
        <w:t xml:space="preserve"> su asistencia. Que pudiéramos emitir por escrito las opiniones que tengan respecto del Reglamento, finalmente esta parte de la iniciativa pues se tendrá que dar de forma paralela, sin que uno u otro choque, coincido plenamente contigo diputada, pero a fin de que nosotros también no seamos omisos y podamos dejar en claridad que pues hemos estado trabajado para que se pueda lograr la instalación de esta Unidad Técnica.</w:t>
      </w:r>
    </w:p>
    <w:p w:rsidR="00154A98" w:rsidRPr="000E5749" w:rsidRDefault="00154A98"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¿Por qué? Si fuéramos en estricto sentido los primeros que cumplimos con la ley, pues estamos completamente rebasados, de acuerdo a lo que se aprobó en la anterior Legislatura, que se tenían sólo 120 días para publicar el Reglamento y pues ya han pasado años; entonces, creo que es importante que podamos darle respuesta a las personas que tienen la confianza en nosotros y en la responsabilidad que tenemos desde la Comisión de Vigilancia.</w:t>
      </w:r>
    </w:p>
    <w:p w:rsidR="00154A98" w:rsidRPr="000E5749" w:rsidRDefault="00154A98" w:rsidP="000E5749">
      <w:pPr>
        <w:pStyle w:val="Sinespaciado"/>
        <w:ind w:firstLine="708"/>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En ese sentido, perdón, Andrés Sibaja.</w:t>
      </w:r>
    </w:p>
    <w:p w:rsidR="00154A98" w:rsidRPr="000E5749" w:rsidRDefault="00154A9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SECRETARIO DIP. FRANCISCO ROMÁN CORTÉS LUGO. Adelante diputado Andrés Sibaja.</w:t>
      </w:r>
    </w:p>
    <w:p w:rsidR="00154A98" w:rsidRPr="000E5749" w:rsidRDefault="00154A9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DIP. DANIEL ANDRÉS SIBAJA GONZÁLEZ. Muchas gracias compañeras y compañeros,</w:t>
      </w:r>
      <w:r w:rsidR="00063EA0" w:rsidRPr="000E5749">
        <w:rPr>
          <w:rFonts w:ascii="Times New Roman" w:hAnsi="Times New Roman" w:cs="Times New Roman"/>
          <w:color w:val="7030A0"/>
          <w:sz w:val="24"/>
          <w:szCs w:val="24"/>
        </w:rPr>
        <w:t xml:space="preserve"> </w:t>
      </w:r>
      <w:r w:rsidRPr="000E5749">
        <w:rPr>
          <w:rFonts w:ascii="Times New Roman" w:hAnsi="Times New Roman" w:cs="Times New Roman"/>
          <w:color w:val="7030A0"/>
          <w:sz w:val="24"/>
          <w:szCs w:val="24"/>
        </w:rPr>
        <w:t>est</w:t>
      </w:r>
      <w:r w:rsidR="00063EA0" w:rsidRPr="000E5749">
        <w:rPr>
          <w:rFonts w:ascii="Times New Roman" w:hAnsi="Times New Roman" w:cs="Times New Roman"/>
          <w:color w:val="7030A0"/>
          <w:sz w:val="24"/>
          <w:szCs w:val="24"/>
        </w:rPr>
        <w:t>oy</w:t>
      </w:r>
      <w:r w:rsidRPr="000E5749">
        <w:rPr>
          <w:rFonts w:ascii="Times New Roman" w:hAnsi="Times New Roman" w:cs="Times New Roman"/>
          <w:color w:val="7030A0"/>
          <w:sz w:val="24"/>
          <w:szCs w:val="24"/>
        </w:rPr>
        <w:t xml:space="preserve"> atorando e</w:t>
      </w:r>
      <w:r w:rsidR="00063EA0" w:rsidRPr="000E5749">
        <w:rPr>
          <w:rFonts w:ascii="Times New Roman" w:hAnsi="Times New Roman" w:cs="Times New Roman"/>
          <w:color w:val="7030A0"/>
          <w:sz w:val="24"/>
          <w:szCs w:val="24"/>
        </w:rPr>
        <w:t>n e</w:t>
      </w:r>
      <w:r w:rsidRPr="000E5749">
        <w:rPr>
          <w:rFonts w:ascii="Times New Roman" w:hAnsi="Times New Roman" w:cs="Times New Roman"/>
          <w:color w:val="7030A0"/>
          <w:sz w:val="24"/>
          <w:szCs w:val="24"/>
        </w:rPr>
        <w:t>l tránsito, llegaré en unos minutos.</w:t>
      </w:r>
    </w:p>
    <w:p w:rsidR="00063EA0" w:rsidRPr="000E5749" w:rsidRDefault="00154A9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Yo sí mande mediante oficio las observaciones al respecto; segundo, lo que comenta la compañera Karina a nombre del Grupo Parlamentario del Partido </w:t>
      </w:r>
      <w:r w:rsidR="00063EA0" w:rsidRPr="000E5749">
        <w:rPr>
          <w:rFonts w:ascii="Times New Roman" w:hAnsi="Times New Roman" w:cs="Times New Roman"/>
          <w:color w:val="7030A0"/>
          <w:sz w:val="24"/>
          <w:szCs w:val="24"/>
        </w:rPr>
        <w:t xml:space="preserve">de </w:t>
      </w:r>
      <w:r w:rsidRPr="000E5749">
        <w:rPr>
          <w:rFonts w:ascii="Times New Roman" w:hAnsi="Times New Roman" w:cs="Times New Roman"/>
          <w:color w:val="7030A0"/>
          <w:sz w:val="24"/>
          <w:szCs w:val="24"/>
        </w:rPr>
        <w:t>morena y también en esta Legislatura pues hemos dicho que siempre hay que tener los pilares fundamentales, la transparencia y la rendición de cuentas, me queda claro que es fundamental, pero también la austeridad y creemos que la creación y la, ahora sí que la implementación, como dice la compañera Evelyn, de esta reforma que también entraría en temas contradictorios, inclusive de invasión de competencias, tendría un cos</w:t>
      </w:r>
      <w:r w:rsidR="004C1176" w:rsidRPr="000E5749">
        <w:rPr>
          <w:rFonts w:ascii="Times New Roman" w:hAnsi="Times New Roman" w:cs="Times New Roman"/>
          <w:color w:val="7030A0"/>
          <w:sz w:val="24"/>
          <w:szCs w:val="24"/>
        </w:rPr>
        <w:t xml:space="preserve">to más menos al mes de más de un </w:t>
      </w:r>
      <w:r w:rsidRPr="000E5749">
        <w:rPr>
          <w:rFonts w:ascii="Times New Roman" w:hAnsi="Times New Roman" w:cs="Times New Roman"/>
          <w:color w:val="7030A0"/>
          <w:sz w:val="24"/>
          <w:szCs w:val="24"/>
        </w:rPr>
        <w:t>millón y medio de pesos</w:t>
      </w:r>
      <w:r w:rsidR="00063EA0" w:rsidRPr="000E5749">
        <w:rPr>
          <w:rFonts w:ascii="Times New Roman" w:hAnsi="Times New Roman" w:cs="Times New Roman"/>
          <w:color w:val="7030A0"/>
          <w:sz w:val="24"/>
          <w:szCs w:val="24"/>
        </w:rPr>
        <w:t>.</w:t>
      </w:r>
    </w:p>
    <w:p w:rsidR="00C875B6" w:rsidRPr="000E5749" w:rsidRDefault="00063EA0" w:rsidP="000E5749">
      <w:pPr>
        <w:pStyle w:val="Sinespaciado"/>
        <w:ind w:firstLine="709"/>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Yo </w:t>
      </w:r>
      <w:r w:rsidR="00154A98" w:rsidRPr="000E5749">
        <w:rPr>
          <w:rFonts w:ascii="Times New Roman" w:hAnsi="Times New Roman" w:cs="Times New Roman"/>
          <w:color w:val="7030A0"/>
          <w:sz w:val="24"/>
          <w:szCs w:val="24"/>
        </w:rPr>
        <w:t>creo que eso sí es un tema que habría que</w:t>
      </w:r>
      <w:r w:rsidR="004B4D70" w:rsidRPr="000E5749">
        <w:rPr>
          <w:rFonts w:ascii="Times New Roman" w:hAnsi="Times New Roman" w:cs="Times New Roman"/>
          <w:color w:val="7030A0"/>
          <w:sz w:val="24"/>
          <w:szCs w:val="24"/>
        </w:rPr>
        <w:t xml:space="preserve"> analizar</w:t>
      </w:r>
      <w:r w:rsidR="001D56A2" w:rsidRPr="000E5749">
        <w:rPr>
          <w:rFonts w:ascii="Times New Roman" w:hAnsi="Times New Roman" w:cs="Times New Roman"/>
          <w:color w:val="7030A0"/>
          <w:sz w:val="24"/>
          <w:szCs w:val="24"/>
        </w:rPr>
        <w:t xml:space="preserve">, habría que ver, </w:t>
      </w:r>
      <w:r w:rsidR="00F37BD8" w:rsidRPr="000E5749">
        <w:rPr>
          <w:rFonts w:ascii="Times New Roman" w:hAnsi="Times New Roman" w:cs="Times New Roman"/>
          <w:color w:val="7030A0"/>
          <w:sz w:val="24"/>
          <w:szCs w:val="24"/>
        </w:rPr>
        <w:t>obviamente siempre la rendición de cuentas, la transparencia deben de estar por encima de cualquier principio y debemos de tener la</w:t>
      </w:r>
      <w:r w:rsidR="00C875B6" w:rsidRPr="000E5749">
        <w:rPr>
          <w:rFonts w:ascii="Times New Roman" w:hAnsi="Times New Roman" w:cs="Times New Roman"/>
          <w:color w:val="7030A0"/>
          <w:sz w:val="24"/>
          <w:szCs w:val="24"/>
        </w:rPr>
        <w:t>s</w:t>
      </w:r>
      <w:r w:rsidR="00F37BD8" w:rsidRPr="000E5749">
        <w:rPr>
          <w:rFonts w:ascii="Times New Roman" w:hAnsi="Times New Roman" w:cs="Times New Roman"/>
          <w:color w:val="7030A0"/>
          <w:sz w:val="24"/>
          <w:szCs w:val="24"/>
        </w:rPr>
        <w:t xml:space="preserve"> herramientas necesarias para que eso se logre, pero no puede ser eso a costa del </w:t>
      </w:r>
      <w:r w:rsidR="00371D22" w:rsidRPr="000E5749">
        <w:rPr>
          <w:rFonts w:ascii="Times New Roman" w:hAnsi="Times New Roman" w:cs="Times New Roman"/>
          <w:color w:val="7030A0"/>
          <w:sz w:val="24"/>
          <w:szCs w:val="24"/>
        </w:rPr>
        <w:t>e</w:t>
      </w:r>
      <w:r w:rsidR="00F37BD8" w:rsidRPr="000E5749">
        <w:rPr>
          <w:rFonts w:ascii="Times New Roman" w:hAnsi="Times New Roman" w:cs="Times New Roman"/>
          <w:color w:val="7030A0"/>
          <w:sz w:val="24"/>
          <w:szCs w:val="24"/>
        </w:rPr>
        <w:t>rario, porque si bien la ciudadanía nos dice que las burocracias cada vez son mayores, generar prácticamente</w:t>
      </w:r>
      <w:r w:rsidR="00C875B6" w:rsidRPr="000E5749">
        <w:rPr>
          <w:rFonts w:ascii="Times New Roman" w:hAnsi="Times New Roman" w:cs="Times New Roman"/>
          <w:color w:val="7030A0"/>
          <w:sz w:val="24"/>
          <w:szCs w:val="24"/>
        </w:rPr>
        <w:t>,</w:t>
      </w:r>
      <w:r w:rsidR="00F37BD8" w:rsidRPr="000E5749">
        <w:rPr>
          <w:rFonts w:ascii="Times New Roman" w:hAnsi="Times New Roman" w:cs="Times New Roman"/>
          <w:color w:val="7030A0"/>
          <w:sz w:val="24"/>
          <w:szCs w:val="24"/>
        </w:rPr>
        <w:t xml:space="preserve"> duplicar lo que ya existe y aunado a ello, un presupuesto tan amplio que sería según nuestros cálculos de más menos 1.5 millones al mes, pues sería todavía contrario a lo que en lo personal creemos que debe de ser la línea de una mayor legislación que sea eficiente, que dé resultados obviamente</w:t>
      </w:r>
      <w:r w:rsidR="00C875B6" w:rsidRPr="000E5749">
        <w:rPr>
          <w:rFonts w:ascii="Times New Roman" w:hAnsi="Times New Roman" w:cs="Times New Roman"/>
          <w:color w:val="7030A0"/>
          <w:sz w:val="24"/>
          <w:szCs w:val="24"/>
        </w:rPr>
        <w:t>,</w:t>
      </w:r>
      <w:r w:rsidR="00F37BD8" w:rsidRPr="000E5749">
        <w:rPr>
          <w:rFonts w:ascii="Times New Roman" w:hAnsi="Times New Roman" w:cs="Times New Roman"/>
          <w:color w:val="7030A0"/>
          <w:sz w:val="24"/>
          <w:szCs w:val="24"/>
        </w:rPr>
        <w:t xml:space="preserve"> que genere la transparencia, que fiscalice lo principal y que dé cuentas a la ciudadanía</w:t>
      </w:r>
      <w:r w:rsidR="00C875B6" w:rsidRPr="000E5749">
        <w:rPr>
          <w:rFonts w:ascii="Times New Roman" w:hAnsi="Times New Roman" w:cs="Times New Roman"/>
          <w:color w:val="7030A0"/>
          <w:sz w:val="24"/>
          <w:szCs w:val="24"/>
        </w:rPr>
        <w:t>.</w:t>
      </w:r>
    </w:p>
    <w:p w:rsidR="00F37BD8" w:rsidRPr="000E5749" w:rsidRDefault="00E90EED" w:rsidP="000E5749">
      <w:pPr>
        <w:pStyle w:val="Sinespaciado"/>
        <w:ind w:firstLine="709"/>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Nosotros, </w:t>
      </w:r>
      <w:r w:rsidR="00F37BD8" w:rsidRPr="000E5749">
        <w:rPr>
          <w:rFonts w:ascii="Times New Roman" w:hAnsi="Times New Roman" w:cs="Times New Roman"/>
          <w:color w:val="7030A0"/>
          <w:sz w:val="24"/>
          <w:szCs w:val="24"/>
        </w:rPr>
        <w:t xml:space="preserve">yo mandé esas observaciones </w:t>
      </w:r>
      <w:r w:rsidRPr="000E5749">
        <w:rPr>
          <w:rFonts w:ascii="Times New Roman" w:hAnsi="Times New Roman" w:cs="Times New Roman"/>
          <w:color w:val="7030A0"/>
          <w:sz w:val="24"/>
          <w:szCs w:val="24"/>
        </w:rPr>
        <w:t>mediante</w:t>
      </w:r>
      <w:r w:rsidR="00F37BD8" w:rsidRPr="000E5749">
        <w:rPr>
          <w:rFonts w:ascii="Times New Roman" w:hAnsi="Times New Roman" w:cs="Times New Roman"/>
          <w:color w:val="7030A0"/>
          <w:sz w:val="24"/>
          <w:szCs w:val="24"/>
        </w:rPr>
        <w:t xml:space="preserve"> vía escrita</w:t>
      </w:r>
      <w:r w:rsidRPr="000E5749">
        <w:rPr>
          <w:rFonts w:ascii="Times New Roman" w:hAnsi="Times New Roman" w:cs="Times New Roman"/>
          <w:color w:val="7030A0"/>
          <w:sz w:val="24"/>
          <w:szCs w:val="24"/>
        </w:rPr>
        <w:t xml:space="preserve"> y</w:t>
      </w:r>
      <w:r w:rsidR="00F37BD8" w:rsidRPr="000E5749">
        <w:rPr>
          <w:rFonts w:ascii="Times New Roman" w:hAnsi="Times New Roman" w:cs="Times New Roman"/>
          <w:color w:val="7030A0"/>
          <w:sz w:val="24"/>
          <w:szCs w:val="24"/>
        </w:rPr>
        <w:t xml:space="preserve"> se las compartí </w:t>
      </w:r>
      <w:r w:rsidRPr="000E5749">
        <w:rPr>
          <w:rFonts w:ascii="Times New Roman" w:hAnsi="Times New Roman" w:cs="Times New Roman"/>
          <w:color w:val="7030A0"/>
          <w:sz w:val="24"/>
          <w:szCs w:val="24"/>
        </w:rPr>
        <w:t xml:space="preserve">también </w:t>
      </w:r>
      <w:r w:rsidR="00F37BD8" w:rsidRPr="000E5749">
        <w:rPr>
          <w:rFonts w:ascii="Times New Roman" w:hAnsi="Times New Roman" w:cs="Times New Roman"/>
          <w:color w:val="7030A0"/>
          <w:sz w:val="24"/>
          <w:szCs w:val="24"/>
        </w:rPr>
        <w:t xml:space="preserve">a los compañeros, nos sumaremos a la propuesta que hace la diputadas Karina y creemos que sí podría, si bien es cierto que esta reforma se aprobó en la Legislatura pasada no </w:t>
      </w:r>
      <w:r w:rsidRPr="000E5749">
        <w:rPr>
          <w:rFonts w:ascii="Times New Roman" w:hAnsi="Times New Roman" w:cs="Times New Roman"/>
          <w:color w:val="7030A0"/>
          <w:sz w:val="24"/>
          <w:szCs w:val="24"/>
        </w:rPr>
        <w:t xml:space="preserve">porque </w:t>
      </w:r>
      <w:r w:rsidR="00F37BD8" w:rsidRPr="000E5749">
        <w:rPr>
          <w:rFonts w:ascii="Times New Roman" w:hAnsi="Times New Roman" w:cs="Times New Roman"/>
          <w:color w:val="7030A0"/>
          <w:sz w:val="24"/>
          <w:szCs w:val="24"/>
        </w:rPr>
        <w:t>fue</w:t>
      </w:r>
      <w:r w:rsidR="009D3774" w:rsidRPr="000E5749">
        <w:rPr>
          <w:rFonts w:ascii="Times New Roman" w:hAnsi="Times New Roman" w:cs="Times New Roman"/>
          <w:color w:val="7030A0"/>
          <w:sz w:val="24"/>
          <w:szCs w:val="24"/>
        </w:rPr>
        <w:t xml:space="preserve"> en</w:t>
      </w:r>
      <w:r w:rsidR="00F37BD8" w:rsidRPr="000E5749">
        <w:rPr>
          <w:rFonts w:ascii="Times New Roman" w:hAnsi="Times New Roman" w:cs="Times New Roman"/>
          <w:color w:val="7030A0"/>
          <w:sz w:val="24"/>
          <w:szCs w:val="24"/>
        </w:rPr>
        <w:t xml:space="preserve"> una </w:t>
      </w:r>
      <w:r w:rsidR="00C448B8" w:rsidRPr="000E5749">
        <w:rPr>
          <w:rFonts w:ascii="Times New Roman" w:hAnsi="Times New Roman" w:cs="Times New Roman"/>
          <w:color w:val="7030A0"/>
          <w:sz w:val="24"/>
          <w:szCs w:val="24"/>
        </w:rPr>
        <w:t>L</w:t>
      </w:r>
      <w:r w:rsidR="00F37BD8" w:rsidRPr="000E5749">
        <w:rPr>
          <w:rFonts w:ascii="Times New Roman" w:hAnsi="Times New Roman" w:cs="Times New Roman"/>
          <w:color w:val="7030A0"/>
          <w:sz w:val="24"/>
          <w:szCs w:val="24"/>
        </w:rPr>
        <w:t xml:space="preserve">egislatura pasada, sabemos que es contraria a nuestros principios la vamos a implementar, </w:t>
      </w:r>
      <w:r w:rsidR="009D3774" w:rsidRPr="000E5749">
        <w:rPr>
          <w:rFonts w:ascii="Times New Roman" w:hAnsi="Times New Roman" w:cs="Times New Roman"/>
          <w:color w:val="7030A0"/>
          <w:sz w:val="24"/>
          <w:szCs w:val="24"/>
        </w:rPr>
        <w:t>me</w:t>
      </w:r>
      <w:r w:rsidR="00F37BD8" w:rsidRPr="000E5749">
        <w:rPr>
          <w:rFonts w:ascii="Times New Roman" w:hAnsi="Times New Roman" w:cs="Times New Roman"/>
          <w:color w:val="7030A0"/>
          <w:sz w:val="24"/>
          <w:szCs w:val="24"/>
        </w:rPr>
        <w:t xml:space="preserve"> parece que </w:t>
      </w:r>
      <w:r w:rsidR="009D3774" w:rsidRPr="000E5749">
        <w:rPr>
          <w:rFonts w:ascii="Times New Roman" w:hAnsi="Times New Roman" w:cs="Times New Roman"/>
          <w:color w:val="7030A0"/>
          <w:sz w:val="24"/>
          <w:szCs w:val="24"/>
        </w:rPr>
        <w:t>habríamos</w:t>
      </w:r>
      <w:r w:rsidR="00F37BD8" w:rsidRPr="000E5749">
        <w:rPr>
          <w:rFonts w:ascii="Times New Roman" w:hAnsi="Times New Roman" w:cs="Times New Roman"/>
          <w:color w:val="7030A0"/>
          <w:sz w:val="24"/>
          <w:szCs w:val="24"/>
        </w:rPr>
        <w:t xml:space="preserve"> de tener alturas de miras para ello</w:t>
      </w:r>
      <w:r w:rsidR="009D3774" w:rsidRPr="000E5749">
        <w:rPr>
          <w:rFonts w:ascii="Times New Roman" w:hAnsi="Times New Roman" w:cs="Times New Roman"/>
          <w:color w:val="7030A0"/>
          <w:sz w:val="24"/>
          <w:szCs w:val="24"/>
        </w:rPr>
        <w:t xml:space="preserve"> y</w:t>
      </w:r>
      <w:r w:rsidR="00F37BD8" w:rsidRPr="000E5749">
        <w:rPr>
          <w:rFonts w:ascii="Times New Roman" w:hAnsi="Times New Roman" w:cs="Times New Roman"/>
          <w:color w:val="7030A0"/>
          <w:sz w:val="24"/>
          <w:szCs w:val="24"/>
        </w:rPr>
        <w:t xml:space="preserve"> deberíamos de generar una, un parlamento abierto inclusive que invitemos a gente de la Auditoría </w:t>
      </w:r>
      <w:r w:rsidR="009D3774" w:rsidRPr="000E5749">
        <w:rPr>
          <w:rFonts w:ascii="Times New Roman" w:hAnsi="Times New Roman" w:cs="Times New Roman"/>
          <w:color w:val="7030A0"/>
          <w:sz w:val="24"/>
          <w:szCs w:val="24"/>
        </w:rPr>
        <w:t xml:space="preserve">Superior </w:t>
      </w:r>
      <w:r w:rsidR="00F37BD8" w:rsidRPr="000E5749">
        <w:rPr>
          <w:rFonts w:ascii="Times New Roman" w:hAnsi="Times New Roman" w:cs="Times New Roman"/>
          <w:color w:val="7030A0"/>
          <w:sz w:val="24"/>
          <w:szCs w:val="24"/>
        </w:rPr>
        <w:t>de la Federación.</w:t>
      </w:r>
    </w:p>
    <w:p w:rsidR="00F37BD8"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Yo diría que invitemos como al mismo Auditor </w:t>
      </w:r>
      <w:r w:rsidR="009D3774" w:rsidRPr="000E5749">
        <w:rPr>
          <w:rFonts w:ascii="Times New Roman" w:hAnsi="Times New Roman" w:cs="Times New Roman"/>
          <w:color w:val="7030A0"/>
          <w:sz w:val="24"/>
          <w:szCs w:val="24"/>
        </w:rPr>
        <w:t xml:space="preserve">Superior, </w:t>
      </w:r>
      <w:r w:rsidRPr="000E5749">
        <w:rPr>
          <w:rFonts w:ascii="Times New Roman" w:hAnsi="Times New Roman" w:cs="Times New Roman"/>
          <w:color w:val="7030A0"/>
          <w:sz w:val="24"/>
          <w:szCs w:val="24"/>
        </w:rPr>
        <w:t xml:space="preserve">al Sistema Nacional Anticorrupción, invitemos </w:t>
      </w:r>
      <w:r w:rsidR="00CB3430" w:rsidRPr="000E5749">
        <w:rPr>
          <w:rFonts w:ascii="Times New Roman" w:hAnsi="Times New Roman" w:cs="Times New Roman"/>
          <w:color w:val="7030A0"/>
          <w:sz w:val="24"/>
          <w:szCs w:val="24"/>
        </w:rPr>
        <w:t>obvia</w:t>
      </w:r>
      <w:r w:rsidRPr="000E5749">
        <w:rPr>
          <w:rFonts w:ascii="Times New Roman" w:hAnsi="Times New Roman" w:cs="Times New Roman"/>
          <w:color w:val="7030A0"/>
          <w:sz w:val="24"/>
          <w:szCs w:val="24"/>
        </w:rPr>
        <w:t>mente a expertos que las y los compañeros refieran, invitemos a la misma Doctora Miroslava para que nos dé su punto de vista y entre todos encontremos una solución a e</w:t>
      </w:r>
      <w:r w:rsidR="001C348C" w:rsidRPr="000E5749">
        <w:rPr>
          <w:rFonts w:ascii="Times New Roman" w:hAnsi="Times New Roman" w:cs="Times New Roman"/>
          <w:color w:val="7030A0"/>
          <w:sz w:val="24"/>
          <w:szCs w:val="24"/>
        </w:rPr>
        <w:t>ll</w:t>
      </w:r>
      <w:r w:rsidRPr="000E5749">
        <w:rPr>
          <w:rFonts w:ascii="Times New Roman" w:hAnsi="Times New Roman" w:cs="Times New Roman"/>
          <w:color w:val="7030A0"/>
          <w:sz w:val="24"/>
          <w:szCs w:val="24"/>
        </w:rPr>
        <w:t>o.</w:t>
      </w:r>
    </w:p>
    <w:p w:rsidR="00F37BD8"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Entiendo que es una reforma que se aprobó en la Legislatura pasada, entiendo que eso tenía un tiempo para tomar, pero imagínense si ésta es </w:t>
      </w:r>
      <w:r w:rsidR="001C348C" w:rsidRPr="000E5749">
        <w:rPr>
          <w:rFonts w:ascii="Times New Roman" w:hAnsi="Times New Roman" w:cs="Times New Roman"/>
          <w:color w:val="7030A0"/>
          <w:sz w:val="24"/>
          <w:szCs w:val="24"/>
        </w:rPr>
        <w:t>la herramienta o el</w:t>
      </w:r>
      <w:r w:rsidRPr="000E5749">
        <w:rPr>
          <w:rFonts w:ascii="Times New Roman" w:hAnsi="Times New Roman" w:cs="Times New Roman"/>
          <w:color w:val="7030A0"/>
          <w:sz w:val="24"/>
          <w:szCs w:val="24"/>
        </w:rPr>
        <w:t xml:space="preserve"> argumento para hacerlo, hay un sinfín de leyes secun</w:t>
      </w:r>
      <w:r w:rsidR="001C348C" w:rsidRPr="000E5749">
        <w:rPr>
          <w:rFonts w:ascii="Times New Roman" w:hAnsi="Times New Roman" w:cs="Times New Roman"/>
          <w:color w:val="7030A0"/>
          <w:sz w:val="24"/>
          <w:szCs w:val="24"/>
        </w:rPr>
        <w:t>darias que no se han hecho</w:t>
      </w:r>
      <w:r w:rsidRPr="000E5749">
        <w:rPr>
          <w:rFonts w:ascii="Times New Roman" w:hAnsi="Times New Roman" w:cs="Times New Roman"/>
          <w:color w:val="7030A0"/>
          <w:sz w:val="24"/>
          <w:szCs w:val="24"/>
        </w:rPr>
        <w:t xml:space="preserve"> </w:t>
      </w:r>
      <w:r w:rsidR="001C348C"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por ejemplo</w:t>
      </w:r>
      <w:r w:rsidR="001C348C" w:rsidRPr="000E5749">
        <w:rPr>
          <w:rFonts w:ascii="Times New Roman" w:hAnsi="Times New Roman" w:cs="Times New Roman"/>
          <w:color w:val="7030A0"/>
          <w:sz w:val="24"/>
          <w:szCs w:val="24"/>
        </w:rPr>
        <w:t>-</w:t>
      </w:r>
      <w:r w:rsidRPr="000E5749">
        <w:rPr>
          <w:rFonts w:ascii="Times New Roman" w:hAnsi="Times New Roman" w:cs="Times New Roman"/>
          <w:color w:val="7030A0"/>
          <w:sz w:val="24"/>
          <w:szCs w:val="24"/>
        </w:rPr>
        <w:t xml:space="preserve"> el referéndum que tampoco este parlamento ha legislado, me parece que ese tipo de argumentación debemos de encontrar la manera de c</w:t>
      </w:r>
      <w:r w:rsidR="001C348C" w:rsidRPr="000E5749">
        <w:rPr>
          <w:rFonts w:ascii="Times New Roman" w:hAnsi="Times New Roman" w:cs="Times New Roman"/>
          <w:color w:val="7030A0"/>
          <w:sz w:val="24"/>
          <w:szCs w:val="24"/>
        </w:rPr>
        <w:t>ómo sí mejoramos la ley y cómo</w:t>
      </w:r>
      <w:r w:rsidRPr="000E5749">
        <w:rPr>
          <w:rFonts w:ascii="Times New Roman" w:hAnsi="Times New Roman" w:cs="Times New Roman"/>
          <w:color w:val="7030A0"/>
          <w:sz w:val="24"/>
          <w:szCs w:val="24"/>
        </w:rPr>
        <w:t xml:space="preserve"> la perfeccionamos para que le dé resultados a la ciudadanía.</w:t>
      </w:r>
    </w:p>
    <w:p w:rsidR="00F37BD8"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lastRenderedPageBreak/>
        <w:tab/>
        <w:t>Entonces, yo también lo haré llegar como lo hice llegar estas observaciones a la Presidenta de la Comisión y a la Junta Directiva de la Comisión y también haré esta propuesta de este parlamento abierto para que nos diga el Sistema Nacional de Anticorrupción, el Sistema también Anticorrupción del Estado de Méxi</w:t>
      </w:r>
      <w:r w:rsidR="00F660FA" w:rsidRPr="000E5749">
        <w:rPr>
          <w:rFonts w:ascii="Times New Roman" w:hAnsi="Times New Roman" w:cs="Times New Roman"/>
          <w:color w:val="7030A0"/>
          <w:sz w:val="24"/>
          <w:szCs w:val="24"/>
        </w:rPr>
        <w:t>co y el Auditor Superior si esto</w:t>
      </w:r>
      <w:r w:rsidRPr="000E5749">
        <w:rPr>
          <w:rFonts w:ascii="Times New Roman" w:hAnsi="Times New Roman" w:cs="Times New Roman"/>
          <w:color w:val="7030A0"/>
          <w:sz w:val="24"/>
          <w:szCs w:val="24"/>
        </w:rPr>
        <w:t xml:space="preserve"> estaría contraviniendo o no lo que ya se establece y lo que por ley tiene </w:t>
      </w:r>
      <w:r w:rsidR="00F660FA" w:rsidRPr="000E5749">
        <w:rPr>
          <w:rFonts w:ascii="Times New Roman" w:hAnsi="Times New Roman" w:cs="Times New Roman"/>
          <w:color w:val="7030A0"/>
          <w:sz w:val="24"/>
          <w:szCs w:val="24"/>
        </w:rPr>
        <w:t>el OSFEM,</w:t>
      </w:r>
      <w:r w:rsidRPr="000E5749">
        <w:rPr>
          <w:rFonts w:ascii="Times New Roman" w:hAnsi="Times New Roman" w:cs="Times New Roman"/>
          <w:color w:val="7030A0"/>
          <w:sz w:val="24"/>
          <w:szCs w:val="24"/>
        </w:rPr>
        <w:t xml:space="preserve"> porque</w:t>
      </w:r>
      <w:r w:rsidR="00F660FA" w:rsidRPr="000E5749">
        <w:rPr>
          <w:rFonts w:ascii="Times New Roman" w:hAnsi="Times New Roman" w:cs="Times New Roman"/>
          <w:color w:val="7030A0"/>
          <w:sz w:val="24"/>
          <w:szCs w:val="24"/>
        </w:rPr>
        <w:t xml:space="preserve"> sabemos que</w:t>
      </w:r>
      <w:r w:rsidRPr="000E5749">
        <w:rPr>
          <w:rFonts w:ascii="Times New Roman" w:hAnsi="Times New Roman" w:cs="Times New Roman"/>
          <w:color w:val="7030A0"/>
          <w:sz w:val="24"/>
          <w:szCs w:val="24"/>
        </w:rPr>
        <w:t xml:space="preserve"> es fundamental decirlo, el OSFEM no tiene un presupuesto, el OSFEM ejerce un presupuesto que esta Legislatura le da, pero ellos no tienen un presupuesto, no son un Organismo Autónomo Independiente como sí lo es el INAH u otras cuestiones y me parece que ahí es el tema controv</w:t>
      </w:r>
      <w:r w:rsidR="00F660FA" w:rsidRPr="000E5749">
        <w:rPr>
          <w:rFonts w:ascii="Times New Roman" w:hAnsi="Times New Roman" w:cs="Times New Roman"/>
          <w:color w:val="7030A0"/>
          <w:sz w:val="24"/>
          <w:szCs w:val="24"/>
        </w:rPr>
        <w:t>ersial de la reforma que aprobaron</w:t>
      </w:r>
      <w:r w:rsidRPr="000E5749">
        <w:rPr>
          <w:rFonts w:ascii="Times New Roman" w:hAnsi="Times New Roman" w:cs="Times New Roman"/>
          <w:color w:val="7030A0"/>
          <w:sz w:val="24"/>
          <w:szCs w:val="24"/>
        </w:rPr>
        <w:t xml:space="preserve"> los compañeros de la </w:t>
      </w:r>
      <w:r w:rsidR="00F660FA" w:rsidRPr="000E5749">
        <w:rPr>
          <w:rFonts w:ascii="Times New Roman" w:hAnsi="Times New Roman" w:cs="Times New Roman"/>
          <w:color w:val="7030A0"/>
          <w:sz w:val="24"/>
          <w:szCs w:val="24"/>
        </w:rPr>
        <w:t xml:space="preserve">Legislatura </w:t>
      </w:r>
      <w:r w:rsidRPr="000E5749">
        <w:rPr>
          <w:rFonts w:ascii="Times New Roman" w:hAnsi="Times New Roman" w:cs="Times New Roman"/>
          <w:color w:val="7030A0"/>
          <w:sz w:val="24"/>
          <w:szCs w:val="24"/>
        </w:rPr>
        <w:t>pasada.</w:t>
      </w:r>
    </w:p>
    <w:p w:rsidR="00EA39DC"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Así que, pues solamente sumándome a lo que decía la compañera Karina y dejando de manifiesto nuestro punto de vista y también haciendo un llamado para que todos los grupos parlamentarios nos podamos sumar, podamos escuchar a todas las partes interesadas y que nos pueden aportar en el ánimo de hacer una ley que conlleve a mayor transparencia</w:t>
      </w:r>
      <w:r w:rsidR="00EA39DC" w:rsidRPr="000E5749">
        <w:rPr>
          <w:rFonts w:ascii="Times New Roman" w:hAnsi="Times New Roman" w:cs="Times New Roman"/>
          <w:color w:val="7030A0"/>
          <w:sz w:val="24"/>
          <w:szCs w:val="24"/>
        </w:rPr>
        <w:t>, mayor</w:t>
      </w:r>
      <w:r w:rsidRPr="000E5749">
        <w:rPr>
          <w:rFonts w:ascii="Times New Roman" w:hAnsi="Times New Roman" w:cs="Times New Roman"/>
          <w:color w:val="7030A0"/>
          <w:sz w:val="24"/>
          <w:szCs w:val="24"/>
        </w:rPr>
        <w:t xml:space="preserve"> fiscalización sin duda y obviamente mejore</w:t>
      </w:r>
      <w:r w:rsidR="00EA39DC" w:rsidRPr="000E5749">
        <w:rPr>
          <w:rFonts w:ascii="Times New Roman" w:hAnsi="Times New Roman" w:cs="Times New Roman"/>
          <w:color w:val="7030A0"/>
          <w:sz w:val="24"/>
          <w:szCs w:val="24"/>
        </w:rPr>
        <w:t>s resultados a</w:t>
      </w:r>
      <w:r w:rsidRPr="000E5749">
        <w:rPr>
          <w:rFonts w:ascii="Times New Roman" w:hAnsi="Times New Roman" w:cs="Times New Roman"/>
          <w:color w:val="7030A0"/>
          <w:sz w:val="24"/>
          <w:szCs w:val="24"/>
        </w:rPr>
        <w:t xml:space="preserve"> la ciudadanía mexiquense</w:t>
      </w:r>
      <w:r w:rsidR="00EA39DC" w:rsidRPr="000E5749">
        <w:rPr>
          <w:rFonts w:ascii="Times New Roman" w:hAnsi="Times New Roman" w:cs="Times New Roman"/>
          <w:color w:val="7030A0"/>
          <w:sz w:val="24"/>
          <w:szCs w:val="24"/>
        </w:rPr>
        <w:t>.</w:t>
      </w:r>
    </w:p>
    <w:p w:rsidR="00F37BD8" w:rsidRPr="000E5749" w:rsidRDefault="00EA39DC" w:rsidP="000E5749">
      <w:pPr>
        <w:pStyle w:val="Sinespaciado"/>
        <w:ind w:firstLine="709"/>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Muy </w:t>
      </w:r>
      <w:r w:rsidR="00F37BD8" w:rsidRPr="000E5749">
        <w:rPr>
          <w:rFonts w:ascii="Times New Roman" w:hAnsi="Times New Roman" w:cs="Times New Roman"/>
          <w:color w:val="7030A0"/>
          <w:sz w:val="24"/>
          <w:szCs w:val="24"/>
        </w:rPr>
        <w:t>buenas tardes.</w:t>
      </w:r>
    </w:p>
    <w:p w:rsidR="00EA39DC"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PRESIDENTA DIP. EVELYN OSORNIO JIMÉNEZ. Gracias diputado</w:t>
      </w:r>
      <w:r w:rsidR="00EA39DC" w:rsidRPr="000E5749">
        <w:rPr>
          <w:rFonts w:ascii="Times New Roman" w:hAnsi="Times New Roman" w:cs="Times New Roman"/>
          <w:color w:val="7030A0"/>
          <w:sz w:val="24"/>
          <w:szCs w:val="24"/>
        </w:rPr>
        <w:t>.</w:t>
      </w:r>
    </w:p>
    <w:p w:rsidR="00F37BD8" w:rsidRPr="000E5749" w:rsidRDefault="00EA39DC" w:rsidP="000E5749">
      <w:pPr>
        <w:pStyle w:val="Sinespaciado"/>
        <w:ind w:firstLine="709"/>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Vamos </w:t>
      </w:r>
      <w:r w:rsidR="00F37BD8" w:rsidRPr="000E5749">
        <w:rPr>
          <w:rFonts w:ascii="Times New Roman" w:hAnsi="Times New Roman" w:cs="Times New Roman"/>
          <w:color w:val="7030A0"/>
          <w:sz w:val="24"/>
          <w:szCs w:val="24"/>
        </w:rPr>
        <w:t xml:space="preserve">a seguir con el orden de las participaciones, sin embargo, nada más para puntualizar porque desconozco de dónde sacó la cifra de </w:t>
      </w:r>
      <w:r w:rsidR="00C55AC7" w:rsidRPr="000E5749">
        <w:rPr>
          <w:rFonts w:ascii="Times New Roman" w:hAnsi="Times New Roman" w:cs="Times New Roman"/>
          <w:color w:val="7030A0"/>
          <w:sz w:val="24"/>
          <w:szCs w:val="24"/>
        </w:rPr>
        <w:t>un</w:t>
      </w:r>
      <w:r w:rsidR="00F37BD8" w:rsidRPr="000E5749">
        <w:rPr>
          <w:rFonts w:ascii="Times New Roman" w:hAnsi="Times New Roman" w:cs="Times New Roman"/>
          <w:color w:val="7030A0"/>
          <w:sz w:val="24"/>
          <w:szCs w:val="24"/>
        </w:rPr>
        <w:t xml:space="preserve"> millón de pesos, no se está dentro de la propuesta del </w:t>
      </w:r>
      <w:r w:rsidR="00417EB5" w:rsidRPr="000E5749">
        <w:rPr>
          <w:rFonts w:ascii="Times New Roman" w:hAnsi="Times New Roman" w:cs="Times New Roman"/>
          <w:color w:val="7030A0"/>
          <w:sz w:val="24"/>
          <w:szCs w:val="24"/>
        </w:rPr>
        <w:t>Reglamento</w:t>
      </w:r>
      <w:r w:rsidR="00F37BD8" w:rsidRPr="000E5749">
        <w:rPr>
          <w:rFonts w:ascii="Times New Roman" w:hAnsi="Times New Roman" w:cs="Times New Roman"/>
          <w:color w:val="7030A0"/>
          <w:sz w:val="24"/>
          <w:szCs w:val="24"/>
        </w:rPr>
        <w:t xml:space="preserve">, que repito; uno, es propuesta y la propuesta siempre está sujeta a modificaciones; dos, yo sólo estoy señalando lo que marca el decreto número 85 de dónde tendría que haber salido el recurso, más no estoy estableciendo en mi propuesta de </w:t>
      </w:r>
      <w:r w:rsidR="00417EB5" w:rsidRPr="000E5749">
        <w:rPr>
          <w:rFonts w:ascii="Times New Roman" w:hAnsi="Times New Roman" w:cs="Times New Roman"/>
          <w:color w:val="7030A0"/>
          <w:sz w:val="24"/>
          <w:szCs w:val="24"/>
        </w:rPr>
        <w:t xml:space="preserve">Reglamento </w:t>
      </w:r>
      <w:r w:rsidR="00F37BD8" w:rsidRPr="000E5749">
        <w:rPr>
          <w:rFonts w:ascii="Times New Roman" w:hAnsi="Times New Roman" w:cs="Times New Roman"/>
          <w:color w:val="7030A0"/>
          <w:sz w:val="24"/>
          <w:szCs w:val="24"/>
        </w:rPr>
        <w:t>una cantidad específica, eso es algo que pues realmente no puedo saberlo, no hay una forma de determinarlo, ni siquiera desde esta comisión.</w:t>
      </w:r>
    </w:p>
    <w:p w:rsidR="00F37BD8"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Entonces, creo que es importante que no mal informemos a las personas y tres, justo para eso es, para que lo podamos discutir, ponerlo en la mesa y tener la posibilidad de poder tener la mejor de las propuestas para lograr concretar esta situación porque por otro lado, pues sí también tenemos el tema de que no es siempre tan fácil y lo vivimos en la sesión pasada, pues leer la información que se nos remite desde el </w:t>
      </w:r>
      <w:r w:rsidR="00417EB5" w:rsidRPr="000E5749">
        <w:rPr>
          <w:rFonts w:ascii="Times New Roman" w:hAnsi="Times New Roman" w:cs="Times New Roman"/>
          <w:color w:val="7030A0"/>
          <w:sz w:val="24"/>
          <w:szCs w:val="24"/>
        </w:rPr>
        <w:t>Órgano Superior</w:t>
      </w:r>
      <w:r w:rsidRPr="000E5749">
        <w:rPr>
          <w:rFonts w:ascii="Times New Roman" w:hAnsi="Times New Roman" w:cs="Times New Roman"/>
          <w:color w:val="7030A0"/>
          <w:sz w:val="24"/>
          <w:szCs w:val="24"/>
        </w:rPr>
        <w:t>.</w:t>
      </w:r>
    </w:p>
    <w:p w:rsidR="00F37BD8"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Recibimos el día de hoy, hace unos minutos su información, no la hemos leído, pero con todo gusto la integramos para que podamos también compartirla con todos.</w:t>
      </w:r>
    </w:p>
    <w:p w:rsidR="00F37BD8"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Muchas gracias diputado.</w:t>
      </w:r>
    </w:p>
    <w:p w:rsidR="00F37BD8"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Me ayuda Secretario dar el uso de la palabra.</w:t>
      </w:r>
    </w:p>
    <w:p w:rsidR="00F37BD8"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SECRETARIO DIP. FRANCISCO ROMÁN CORTÉS LUGO. Le informo Presidenta, que hará uso de la palabra el diput</w:t>
      </w:r>
      <w:r w:rsidR="003311C1" w:rsidRPr="000E5749">
        <w:rPr>
          <w:rFonts w:ascii="Times New Roman" w:hAnsi="Times New Roman" w:cs="Times New Roman"/>
          <w:color w:val="7030A0"/>
          <w:sz w:val="24"/>
          <w:szCs w:val="24"/>
        </w:rPr>
        <w:t>ado Guillermo Zamacona Urquiza.</w:t>
      </w:r>
    </w:p>
    <w:p w:rsidR="00F37BD8"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 xml:space="preserve">Perdón en orden, después tomará la palabra la </w:t>
      </w:r>
      <w:r w:rsidR="003311C1" w:rsidRPr="000E5749">
        <w:rPr>
          <w:rFonts w:ascii="Times New Roman" w:hAnsi="Times New Roman" w:cs="Times New Roman"/>
          <w:color w:val="7030A0"/>
          <w:sz w:val="24"/>
          <w:szCs w:val="24"/>
        </w:rPr>
        <w:t>diputada Azucena Olivares Coss.</w:t>
      </w:r>
    </w:p>
    <w:p w:rsidR="0038384F" w:rsidRPr="000E5749" w:rsidRDefault="00F37BD8"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DIP. GUILLERMO ZAMACONA URQUIZA.</w:t>
      </w:r>
      <w:r w:rsidR="0038384F" w:rsidRPr="000E5749">
        <w:rPr>
          <w:rFonts w:ascii="Times New Roman" w:hAnsi="Times New Roman" w:cs="Times New Roman"/>
          <w:color w:val="7030A0"/>
          <w:sz w:val="24"/>
          <w:szCs w:val="24"/>
        </w:rPr>
        <w:t xml:space="preserve"> Muchas gracias.</w:t>
      </w:r>
    </w:p>
    <w:p w:rsidR="0061159F" w:rsidRPr="000E5749" w:rsidRDefault="0038384F"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DIP. AZUCENA CISNEROS COSS. Discúlpame no soy Olivares</w:t>
      </w:r>
      <w:r w:rsidR="0061159F" w:rsidRPr="000E5749">
        <w:rPr>
          <w:rFonts w:ascii="Times New Roman" w:hAnsi="Times New Roman" w:cs="Times New Roman"/>
          <w:color w:val="7030A0"/>
          <w:sz w:val="24"/>
          <w:szCs w:val="24"/>
        </w:rPr>
        <w:t>, soy Azucena Cisneros.</w:t>
      </w:r>
    </w:p>
    <w:p w:rsidR="00CD1505" w:rsidRPr="000E5749" w:rsidRDefault="0061159F"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DIP. GUILLERMO ZAMACONA URQUIZA. Gracias </w:t>
      </w:r>
      <w:r w:rsidR="00F37BD8" w:rsidRPr="000E5749">
        <w:rPr>
          <w:rFonts w:ascii="Times New Roman" w:hAnsi="Times New Roman" w:cs="Times New Roman"/>
          <w:color w:val="7030A0"/>
          <w:sz w:val="24"/>
          <w:szCs w:val="24"/>
        </w:rPr>
        <w:t>a todos</w:t>
      </w:r>
      <w:r w:rsidRPr="000E5749">
        <w:rPr>
          <w:rFonts w:ascii="Times New Roman" w:hAnsi="Times New Roman" w:cs="Times New Roman"/>
          <w:color w:val="7030A0"/>
          <w:sz w:val="24"/>
          <w:szCs w:val="24"/>
        </w:rPr>
        <w:t xml:space="preserve"> mis compañeros diputados</w:t>
      </w:r>
      <w:r w:rsidR="00F37BD8" w:rsidRPr="000E5749">
        <w:rPr>
          <w:rFonts w:ascii="Times New Roman" w:hAnsi="Times New Roman" w:cs="Times New Roman"/>
          <w:color w:val="7030A0"/>
          <w:sz w:val="24"/>
          <w:szCs w:val="24"/>
        </w:rPr>
        <w:t>, gracias a la Presidenta</w:t>
      </w:r>
      <w:r w:rsidR="003F1A0C" w:rsidRPr="000E5749">
        <w:rPr>
          <w:rFonts w:ascii="Times New Roman" w:hAnsi="Times New Roman" w:cs="Times New Roman"/>
          <w:color w:val="7030A0"/>
          <w:sz w:val="24"/>
          <w:szCs w:val="24"/>
        </w:rPr>
        <w:t xml:space="preserve"> </w:t>
      </w:r>
      <w:r w:rsidR="003F1A0C" w:rsidRPr="000E5749">
        <w:rPr>
          <w:rFonts w:ascii="Times New Roman" w:hAnsi="Times New Roman" w:cs="Times New Roman"/>
          <w:color w:val="7030A0"/>
          <w:sz w:val="24"/>
          <w:szCs w:val="24"/>
          <w:lang w:eastAsia="es-MX"/>
        </w:rPr>
        <w:t>y</w:t>
      </w:r>
      <w:r w:rsidR="00CD1505" w:rsidRPr="000E5749">
        <w:rPr>
          <w:rFonts w:ascii="Times New Roman" w:hAnsi="Times New Roman" w:cs="Times New Roman"/>
          <w:color w:val="7030A0"/>
          <w:sz w:val="24"/>
          <w:szCs w:val="24"/>
          <w:lang w:eastAsia="es-MX"/>
        </w:rPr>
        <w:t xml:space="preserve"> gracia</w:t>
      </w:r>
      <w:r w:rsidR="003311C1" w:rsidRPr="000E5749">
        <w:rPr>
          <w:rFonts w:ascii="Times New Roman" w:hAnsi="Times New Roman" w:cs="Times New Roman"/>
          <w:color w:val="7030A0"/>
          <w:sz w:val="24"/>
          <w:szCs w:val="24"/>
          <w:lang w:eastAsia="es-MX"/>
        </w:rPr>
        <w:t>s al Secretario de la comisión.</w:t>
      </w:r>
    </w:p>
    <w:p w:rsidR="008265B2" w:rsidRPr="000E5749" w:rsidRDefault="00CD1505" w:rsidP="000E5749">
      <w:pPr>
        <w:pStyle w:val="Sinespaciado"/>
        <w:ind w:firstLine="708"/>
        <w:jc w:val="both"/>
        <w:rPr>
          <w:rFonts w:ascii="Times New Roman" w:hAnsi="Times New Roman" w:cs="Times New Roman"/>
          <w:color w:val="7030A0"/>
          <w:sz w:val="24"/>
          <w:szCs w:val="24"/>
          <w:lang w:eastAsia="es-MX"/>
        </w:rPr>
      </w:pPr>
      <w:r w:rsidRPr="000E5749">
        <w:rPr>
          <w:rFonts w:ascii="Times New Roman" w:hAnsi="Times New Roman" w:cs="Times New Roman"/>
          <w:color w:val="7030A0"/>
          <w:sz w:val="24"/>
          <w:szCs w:val="24"/>
          <w:lang w:eastAsia="es-MX"/>
        </w:rPr>
        <w:t>Lo primero es yo coincido con mi compañero el diputado Sibaja</w:t>
      </w:r>
      <w:r w:rsidR="008265B2" w:rsidRPr="000E5749">
        <w:rPr>
          <w:rFonts w:ascii="Times New Roman" w:hAnsi="Times New Roman" w:cs="Times New Roman"/>
          <w:color w:val="7030A0"/>
          <w:sz w:val="24"/>
          <w:szCs w:val="24"/>
          <w:lang w:eastAsia="es-MX"/>
        </w:rPr>
        <w:t>,</w:t>
      </w:r>
      <w:r w:rsidRPr="000E5749">
        <w:rPr>
          <w:rFonts w:ascii="Times New Roman" w:hAnsi="Times New Roman" w:cs="Times New Roman"/>
          <w:color w:val="7030A0"/>
          <w:sz w:val="24"/>
          <w:szCs w:val="24"/>
          <w:lang w:eastAsia="es-MX"/>
        </w:rPr>
        <w:t xml:space="preserve"> la rendición de cuentas es un pilar fundamental de una sociedad democrática y en este caso, es muy importante hacernos la pregunta de quién cuida al que o quién regula el regulador, que me parece que es</w:t>
      </w:r>
      <w:r w:rsidR="008265B2" w:rsidRPr="000E5749">
        <w:rPr>
          <w:rFonts w:ascii="Times New Roman" w:hAnsi="Times New Roman" w:cs="Times New Roman"/>
          <w:color w:val="7030A0"/>
          <w:sz w:val="24"/>
          <w:szCs w:val="24"/>
          <w:lang w:eastAsia="es-MX"/>
        </w:rPr>
        <w:t xml:space="preserve"> el objetivo de esta propuesta.</w:t>
      </w:r>
    </w:p>
    <w:p w:rsidR="00CD1505" w:rsidRPr="000E5749" w:rsidRDefault="00CD1505" w:rsidP="000E5749">
      <w:pPr>
        <w:pStyle w:val="Sinespaciado"/>
        <w:ind w:firstLine="708"/>
        <w:jc w:val="both"/>
        <w:rPr>
          <w:rFonts w:ascii="Times New Roman" w:hAnsi="Times New Roman" w:cs="Times New Roman"/>
          <w:color w:val="7030A0"/>
          <w:sz w:val="24"/>
          <w:szCs w:val="24"/>
          <w:lang w:eastAsia="es-MX"/>
        </w:rPr>
      </w:pPr>
      <w:r w:rsidRPr="000E5749">
        <w:rPr>
          <w:rFonts w:ascii="Times New Roman" w:hAnsi="Times New Roman" w:cs="Times New Roman"/>
          <w:color w:val="7030A0"/>
          <w:sz w:val="24"/>
          <w:szCs w:val="24"/>
          <w:lang w:eastAsia="es-MX"/>
        </w:rPr>
        <w:t>En cu</w:t>
      </w:r>
      <w:r w:rsidR="007022AF" w:rsidRPr="000E5749">
        <w:rPr>
          <w:rFonts w:ascii="Times New Roman" w:hAnsi="Times New Roman" w:cs="Times New Roman"/>
          <w:color w:val="7030A0"/>
          <w:sz w:val="24"/>
          <w:szCs w:val="24"/>
          <w:lang w:eastAsia="es-MX"/>
        </w:rPr>
        <w:t>a</w:t>
      </w:r>
      <w:r w:rsidRPr="000E5749">
        <w:rPr>
          <w:rFonts w:ascii="Times New Roman" w:hAnsi="Times New Roman" w:cs="Times New Roman"/>
          <w:color w:val="7030A0"/>
          <w:sz w:val="24"/>
          <w:szCs w:val="24"/>
          <w:lang w:eastAsia="es-MX"/>
        </w:rPr>
        <w:t>nto a cuánto va a costar, es que es muy fácil engañar a las personas hablando en números absolutos, un millón de pesos es mucho o es poco hay que verlo en proporción a cuál es el presupuesto del OSFEM y a cuántos son los recursos humanos que se dedican a la evaluación y al control interno del propio instituto, no obstante, aquí mi compañero que es sumamente docto en la parte jurídica, mi amigo Chucho, me está explicando que en el artículo 35, en el párrafo tercero y tercero transitorio, y lo leo textualmente, dice</w:t>
      </w:r>
      <w:r w:rsidR="00C55AC7" w:rsidRPr="000E5749">
        <w:rPr>
          <w:rFonts w:ascii="Times New Roman" w:hAnsi="Times New Roman" w:cs="Times New Roman"/>
          <w:color w:val="7030A0"/>
          <w:sz w:val="24"/>
          <w:szCs w:val="24"/>
          <w:lang w:eastAsia="es-MX"/>
        </w:rPr>
        <w:t>:</w:t>
      </w:r>
      <w:r w:rsidRPr="000E5749">
        <w:rPr>
          <w:rFonts w:ascii="Times New Roman" w:hAnsi="Times New Roman" w:cs="Times New Roman"/>
          <w:color w:val="7030A0"/>
          <w:sz w:val="24"/>
          <w:szCs w:val="24"/>
          <w:lang w:eastAsia="es-MX"/>
        </w:rPr>
        <w:t xml:space="preserve"> </w:t>
      </w:r>
      <w:r w:rsidR="002A62F5" w:rsidRPr="000E5749">
        <w:rPr>
          <w:rFonts w:ascii="Times New Roman" w:hAnsi="Times New Roman" w:cs="Times New Roman"/>
          <w:color w:val="7030A0"/>
          <w:sz w:val="24"/>
          <w:szCs w:val="24"/>
          <w:lang w:eastAsia="es-MX"/>
        </w:rPr>
        <w:t>“</w:t>
      </w:r>
      <w:r w:rsidRPr="000E5749">
        <w:rPr>
          <w:rFonts w:ascii="Times New Roman" w:hAnsi="Times New Roman" w:cs="Times New Roman"/>
          <w:color w:val="7030A0"/>
          <w:sz w:val="24"/>
          <w:szCs w:val="24"/>
          <w:lang w:eastAsia="es-MX"/>
        </w:rPr>
        <w:t xml:space="preserve">los recursos humanos, materiales y </w:t>
      </w:r>
      <w:r w:rsidRPr="000E5749">
        <w:rPr>
          <w:rFonts w:ascii="Times New Roman" w:hAnsi="Times New Roman" w:cs="Times New Roman"/>
          <w:color w:val="7030A0"/>
          <w:sz w:val="24"/>
          <w:szCs w:val="24"/>
          <w:lang w:eastAsia="es-MX"/>
        </w:rPr>
        <w:lastRenderedPageBreak/>
        <w:t>presupuestales de la Coordinación de Control y Auditoría Interna del Órgano Superior de Fiscalización del Estado de México, se transferirán a la Unidad Técnica de Evaluación y Control de la Comisión de Vigilancia del propio Órgano</w:t>
      </w:r>
      <w:r w:rsidR="002A62F5" w:rsidRPr="000E5749">
        <w:rPr>
          <w:rFonts w:ascii="Times New Roman" w:hAnsi="Times New Roman" w:cs="Times New Roman"/>
          <w:color w:val="7030A0"/>
          <w:sz w:val="24"/>
          <w:szCs w:val="24"/>
          <w:lang w:eastAsia="es-MX"/>
        </w:rPr>
        <w:t>”</w:t>
      </w:r>
      <w:r w:rsidRPr="000E5749">
        <w:rPr>
          <w:rFonts w:ascii="Times New Roman" w:hAnsi="Times New Roman" w:cs="Times New Roman"/>
          <w:color w:val="7030A0"/>
          <w:sz w:val="24"/>
          <w:szCs w:val="24"/>
          <w:lang w:eastAsia="es-MX"/>
        </w:rPr>
        <w:t>, lo cual quiere decir que simplemente se van a transferir los recursos humanos y por ende los sueldos de un organismo que ya existe a uno nuevo, de tal suerte que si se mantiene todo similar el número de personas,</w:t>
      </w:r>
      <w:r w:rsidR="002A62F5" w:rsidRPr="000E5749">
        <w:rPr>
          <w:rFonts w:ascii="Times New Roman" w:hAnsi="Times New Roman" w:cs="Times New Roman"/>
          <w:color w:val="7030A0"/>
          <w:sz w:val="24"/>
          <w:szCs w:val="24"/>
          <w:lang w:eastAsia="es-MX"/>
        </w:rPr>
        <w:t xml:space="preserve"> el costo económico sería cero.</w:t>
      </w:r>
    </w:p>
    <w:p w:rsidR="00CD1505" w:rsidRPr="000E5749" w:rsidRDefault="00CD1505" w:rsidP="000E5749">
      <w:pPr>
        <w:pStyle w:val="Sinespaciado"/>
        <w:ind w:firstLine="708"/>
        <w:jc w:val="both"/>
        <w:rPr>
          <w:rFonts w:ascii="Times New Roman" w:hAnsi="Times New Roman" w:cs="Times New Roman"/>
          <w:color w:val="7030A0"/>
          <w:sz w:val="24"/>
          <w:szCs w:val="24"/>
          <w:lang w:eastAsia="es-MX"/>
        </w:rPr>
      </w:pPr>
      <w:r w:rsidRPr="000E5749">
        <w:rPr>
          <w:rFonts w:ascii="Times New Roman" w:hAnsi="Times New Roman" w:cs="Times New Roman"/>
          <w:color w:val="7030A0"/>
          <w:sz w:val="24"/>
          <w:szCs w:val="24"/>
          <w:lang w:eastAsia="es-MX"/>
        </w:rPr>
        <w:t>Entonces, es</w:t>
      </w:r>
      <w:r w:rsidR="003E6A14" w:rsidRPr="000E5749">
        <w:rPr>
          <w:rFonts w:ascii="Times New Roman" w:hAnsi="Times New Roman" w:cs="Times New Roman"/>
          <w:color w:val="7030A0"/>
          <w:sz w:val="24"/>
          <w:szCs w:val="24"/>
          <w:lang w:eastAsia="es-MX"/>
        </w:rPr>
        <w:t>a</w:t>
      </w:r>
      <w:r w:rsidRPr="000E5749">
        <w:rPr>
          <w:rFonts w:ascii="Times New Roman" w:hAnsi="Times New Roman" w:cs="Times New Roman"/>
          <w:color w:val="7030A0"/>
          <w:sz w:val="24"/>
          <w:szCs w:val="24"/>
          <w:lang w:eastAsia="es-MX"/>
        </w:rPr>
        <w:t xml:space="preserve"> es mi acotación y si incurrimos en un costo, además son costos que valen la pena, porque invertirla en la transparencia me parece que les da fortaleza a las instituciones de nuestro </w:t>
      </w:r>
      <w:r w:rsidR="003E6A14" w:rsidRPr="000E5749">
        <w:rPr>
          <w:rFonts w:ascii="Times New Roman" w:hAnsi="Times New Roman" w:cs="Times New Roman"/>
          <w:color w:val="7030A0"/>
          <w:sz w:val="24"/>
          <w:szCs w:val="24"/>
          <w:lang w:eastAsia="es-MX"/>
        </w:rPr>
        <w:t>Estado. Así que muchas gracias.</w:t>
      </w:r>
    </w:p>
    <w:p w:rsidR="00CD1505" w:rsidRPr="000E5749" w:rsidRDefault="00CD1505" w:rsidP="000E5749">
      <w:pPr>
        <w:pStyle w:val="Sinespaciado"/>
        <w:jc w:val="both"/>
        <w:rPr>
          <w:rFonts w:ascii="Times New Roman" w:hAnsi="Times New Roman" w:cs="Times New Roman"/>
          <w:color w:val="7030A0"/>
          <w:sz w:val="24"/>
          <w:szCs w:val="24"/>
          <w:lang w:eastAsia="es-MX"/>
        </w:rPr>
      </w:pPr>
      <w:r w:rsidRPr="000E5749">
        <w:rPr>
          <w:rFonts w:ascii="Times New Roman" w:hAnsi="Times New Roman" w:cs="Times New Roman"/>
          <w:color w:val="7030A0"/>
          <w:sz w:val="24"/>
          <w:szCs w:val="24"/>
          <w:lang w:eastAsia="es-MX"/>
        </w:rPr>
        <w:t xml:space="preserve">SECRETARIO DIP. ROMÁN FRANCISCO </w:t>
      </w:r>
      <w:r w:rsidR="00DC6748" w:rsidRPr="000E5749">
        <w:rPr>
          <w:rFonts w:ascii="Times New Roman" w:hAnsi="Times New Roman" w:cs="Times New Roman"/>
          <w:color w:val="7030A0"/>
          <w:sz w:val="24"/>
          <w:szCs w:val="24"/>
          <w:lang w:eastAsia="es-MX"/>
        </w:rPr>
        <w:t xml:space="preserve">CORTÉS </w:t>
      </w:r>
      <w:r w:rsidRPr="000E5749">
        <w:rPr>
          <w:rFonts w:ascii="Times New Roman" w:hAnsi="Times New Roman" w:cs="Times New Roman"/>
          <w:color w:val="7030A0"/>
          <w:sz w:val="24"/>
          <w:szCs w:val="24"/>
          <w:lang w:eastAsia="es-MX"/>
        </w:rPr>
        <w:t>LUGO. Muchas gracias diputado.</w:t>
      </w:r>
    </w:p>
    <w:p w:rsidR="00CD1505" w:rsidRPr="000E5749" w:rsidRDefault="00CD1505" w:rsidP="000E5749">
      <w:pPr>
        <w:pStyle w:val="Sinespaciado"/>
        <w:jc w:val="both"/>
        <w:rPr>
          <w:rFonts w:ascii="Times New Roman" w:hAnsi="Times New Roman" w:cs="Times New Roman"/>
          <w:color w:val="7030A0"/>
          <w:sz w:val="24"/>
          <w:szCs w:val="24"/>
          <w:lang w:eastAsia="es-MX"/>
        </w:rPr>
      </w:pPr>
      <w:r w:rsidRPr="000E5749">
        <w:rPr>
          <w:rFonts w:ascii="Times New Roman" w:hAnsi="Times New Roman" w:cs="Times New Roman"/>
          <w:color w:val="7030A0"/>
          <w:sz w:val="24"/>
          <w:szCs w:val="24"/>
          <w:lang w:eastAsia="es-MX"/>
        </w:rPr>
        <w:t xml:space="preserve">PRESIDENTA DIP. EVELYN OSORNIO JIMÉNEZ. </w:t>
      </w:r>
      <w:r w:rsidR="00933724" w:rsidRPr="000E5749">
        <w:rPr>
          <w:rFonts w:ascii="Times New Roman" w:hAnsi="Times New Roman" w:cs="Times New Roman"/>
          <w:color w:val="7030A0"/>
          <w:sz w:val="24"/>
          <w:szCs w:val="24"/>
          <w:lang w:eastAsia="es-MX"/>
        </w:rPr>
        <w:t xml:space="preserve">La </w:t>
      </w:r>
      <w:r w:rsidRPr="000E5749">
        <w:rPr>
          <w:rFonts w:ascii="Times New Roman" w:hAnsi="Times New Roman" w:cs="Times New Roman"/>
          <w:color w:val="7030A0"/>
          <w:sz w:val="24"/>
          <w:szCs w:val="24"/>
          <w:lang w:eastAsia="es-MX"/>
        </w:rPr>
        <w:t>diputada Azucena.</w:t>
      </w:r>
    </w:p>
    <w:p w:rsidR="00CD1505" w:rsidRPr="000E5749" w:rsidRDefault="00CD1505" w:rsidP="000E5749">
      <w:pPr>
        <w:pStyle w:val="Sinespaciado"/>
        <w:jc w:val="both"/>
        <w:rPr>
          <w:rFonts w:ascii="Times New Roman" w:hAnsi="Times New Roman" w:cs="Times New Roman"/>
          <w:color w:val="7030A0"/>
          <w:sz w:val="24"/>
          <w:szCs w:val="24"/>
          <w:lang w:eastAsia="es-MX"/>
        </w:rPr>
      </w:pPr>
      <w:r w:rsidRPr="000E5749">
        <w:rPr>
          <w:rFonts w:ascii="Times New Roman" w:hAnsi="Times New Roman" w:cs="Times New Roman"/>
          <w:color w:val="7030A0"/>
          <w:sz w:val="24"/>
          <w:szCs w:val="24"/>
          <w:lang w:eastAsia="es-MX"/>
        </w:rPr>
        <w:t>SECRE</w:t>
      </w:r>
      <w:r w:rsidR="00995697" w:rsidRPr="000E5749">
        <w:rPr>
          <w:rFonts w:ascii="Times New Roman" w:hAnsi="Times New Roman" w:cs="Times New Roman"/>
          <w:color w:val="7030A0"/>
          <w:sz w:val="24"/>
          <w:szCs w:val="24"/>
          <w:lang w:eastAsia="es-MX"/>
        </w:rPr>
        <w:t xml:space="preserve">TARIO DIP. ROMÁN FRANCISCO CORTÉS </w:t>
      </w:r>
      <w:r w:rsidRPr="000E5749">
        <w:rPr>
          <w:rFonts w:ascii="Times New Roman" w:hAnsi="Times New Roman" w:cs="Times New Roman"/>
          <w:color w:val="7030A0"/>
          <w:sz w:val="24"/>
          <w:szCs w:val="24"/>
          <w:lang w:eastAsia="es-MX"/>
        </w:rPr>
        <w:t>LUGO. Y le damos la palabra Presidenta a la diputada Azucena Cisneros.</w:t>
      </w:r>
    </w:p>
    <w:p w:rsidR="00CD1505" w:rsidRPr="000E5749" w:rsidRDefault="00CD1505" w:rsidP="000E5749">
      <w:pPr>
        <w:pStyle w:val="Sinespaciado"/>
        <w:jc w:val="both"/>
        <w:rPr>
          <w:rFonts w:ascii="Times New Roman" w:hAnsi="Times New Roman" w:cs="Times New Roman"/>
          <w:color w:val="7030A0"/>
          <w:sz w:val="24"/>
          <w:szCs w:val="24"/>
          <w:lang w:eastAsia="es-MX"/>
        </w:rPr>
      </w:pPr>
      <w:r w:rsidRPr="000E5749">
        <w:rPr>
          <w:rFonts w:ascii="Times New Roman" w:hAnsi="Times New Roman" w:cs="Times New Roman"/>
          <w:color w:val="7030A0"/>
          <w:sz w:val="24"/>
          <w:szCs w:val="24"/>
          <w:lang w:eastAsia="es-MX"/>
        </w:rPr>
        <w:t>DIP. AZUCENA CISNEROS COSS. Agradezco muchísimo, saludo a tod</w:t>
      </w:r>
      <w:r w:rsidR="00017D1E" w:rsidRPr="000E5749">
        <w:rPr>
          <w:rFonts w:ascii="Times New Roman" w:hAnsi="Times New Roman" w:cs="Times New Roman"/>
          <w:color w:val="7030A0"/>
          <w:sz w:val="24"/>
          <w:szCs w:val="24"/>
          <w:lang w:eastAsia="es-MX"/>
        </w:rPr>
        <w:t>os mis compañeros y compañeras.</w:t>
      </w:r>
    </w:p>
    <w:p w:rsidR="00CD1505" w:rsidRPr="000E5749" w:rsidRDefault="00CD1505" w:rsidP="000E5749">
      <w:pPr>
        <w:pStyle w:val="Sinespaciado"/>
        <w:ind w:firstLine="708"/>
        <w:jc w:val="both"/>
        <w:rPr>
          <w:rFonts w:ascii="Times New Roman" w:hAnsi="Times New Roman" w:cs="Times New Roman"/>
          <w:color w:val="7030A0"/>
          <w:sz w:val="24"/>
          <w:szCs w:val="24"/>
          <w:lang w:eastAsia="es-MX"/>
        </w:rPr>
      </w:pPr>
      <w:r w:rsidRPr="000E5749">
        <w:rPr>
          <w:rFonts w:ascii="Times New Roman" w:hAnsi="Times New Roman" w:cs="Times New Roman"/>
          <w:color w:val="7030A0"/>
          <w:sz w:val="24"/>
          <w:szCs w:val="24"/>
          <w:lang w:eastAsia="es-MX"/>
        </w:rPr>
        <w:t>Creo que es fundamental que a partir de las opiniones que tiene el compañero Sibaja y lo que hoy comentar también el compañero Zamacona, lo que establece es que evidentemente se requiere de seguir trabajando en la propuesta para saber exactamente el marco financiero que vamos a necesitar para poder echar a andar esta unidad técnica, entonces, me parece que eso lo que hace es poner de manifiesta esta necesidad de seguir trabajando en esta propuesta de Reglamento de l</w:t>
      </w:r>
      <w:r w:rsidR="001A2544" w:rsidRPr="000E5749">
        <w:rPr>
          <w:rFonts w:ascii="Times New Roman" w:hAnsi="Times New Roman" w:cs="Times New Roman"/>
          <w:color w:val="7030A0"/>
          <w:sz w:val="24"/>
          <w:szCs w:val="24"/>
          <w:lang w:eastAsia="es-MX"/>
        </w:rPr>
        <w:t>a Unidad Técnica de Evaluación.</w:t>
      </w:r>
    </w:p>
    <w:p w:rsidR="00CD1505" w:rsidRPr="000E5749" w:rsidRDefault="00CD1505" w:rsidP="000E5749">
      <w:pPr>
        <w:pStyle w:val="Sinespaciado"/>
        <w:ind w:firstLine="708"/>
        <w:jc w:val="both"/>
        <w:rPr>
          <w:rFonts w:ascii="Times New Roman" w:hAnsi="Times New Roman" w:cs="Times New Roman"/>
          <w:color w:val="7030A0"/>
          <w:sz w:val="24"/>
          <w:szCs w:val="24"/>
          <w:lang w:eastAsia="es-MX"/>
        </w:rPr>
      </w:pPr>
      <w:r w:rsidRPr="000E5749">
        <w:rPr>
          <w:rFonts w:ascii="Times New Roman" w:hAnsi="Times New Roman" w:cs="Times New Roman"/>
          <w:color w:val="7030A0"/>
          <w:sz w:val="24"/>
          <w:szCs w:val="24"/>
          <w:lang w:eastAsia="es-MX"/>
        </w:rPr>
        <w:t>Hay una serie de observaciones que yo por mi parte también las haré llegar, esta unidad lo que hemos estado evaluando es que es una unidad similar por supuesto a la Unidad de Evaluación y Control de la Auditoría Superior de la Federación, publicada el 22 de diciembre del 2014; sin embargo, también es importante mencionar que fue previo a la implementación del Sistema de Corrupción, este Sistema de Fiscalización que se aprobó en ese momento se le atribuyeron también los Órganos Internos del Sistema de Control y Evaluación Gubernamental, es decir, controlar que los procesos y procedimientos que realizan los servidores públicos en las dependencias se hagan con apego a la Ley de Responsabilidades Administrativos.</w:t>
      </w:r>
    </w:p>
    <w:p w:rsidR="00CD1505" w:rsidRPr="000E5749" w:rsidRDefault="00CD1505" w:rsidP="000E5749">
      <w:pPr>
        <w:pStyle w:val="Sinespaciado"/>
        <w:ind w:firstLine="708"/>
        <w:jc w:val="both"/>
        <w:rPr>
          <w:rFonts w:ascii="Times New Roman" w:hAnsi="Times New Roman" w:cs="Times New Roman"/>
          <w:color w:val="7030A0"/>
          <w:sz w:val="24"/>
          <w:szCs w:val="24"/>
          <w:lang w:eastAsia="es-MX"/>
        </w:rPr>
      </w:pPr>
      <w:r w:rsidRPr="000E5749">
        <w:rPr>
          <w:rFonts w:ascii="Times New Roman" w:hAnsi="Times New Roman" w:cs="Times New Roman"/>
          <w:color w:val="7030A0"/>
          <w:sz w:val="24"/>
          <w:szCs w:val="24"/>
          <w:lang w:eastAsia="es-MX"/>
        </w:rPr>
        <w:t>En el referido artículo también se contemplan términos como la queja que ya no resultan aplicables</w:t>
      </w:r>
      <w:r w:rsidR="00F27BCD" w:rsidRPr="000E5749">
        <w:rPr>
          <w:rFonts w:ascii="Times New Roman" w:hAnsi="Times New Roman" w:cs="Times New Roman"/>
          <w:color w:val="7030A0"/>
          <w:sz w:val="24"/>
          <w:szCs w:val="24"/>
          <w:lang w:eastAsia="es-MX"/>
        </w:rPr>
        <w:t>,</w:t>
      </w:r>
      <w:r w:rsidRPr="000E5749">
        <w:rPr>
          <w:rFonts w:ascii="Times New Roman" w:hAnsi="Times New Roman" w:cs="Times New Roman"/>
          <w:color w:val="7030A0"/>
          <w:sz w:val="24"/>
          <w:szCs w:val="24"/>
          <w:lang w:eastAsia="es-MX"/>
        </w:rPr>
        <w:t xml:space="preserve"> de conformidad con el marco jurídico de la actuación de los Órganos Internos de Control, en esta idea compañeras y compañeros en el </w:t>
      </w:r>
      <w:r w:rsidR="00F27BCD" w:rsidRPr="000E5749">
        <w:rPr>
          <w:rFonts w:ascii="Times New Roman" w:hAnsi="Times New Roman" w:cs="Times New Roman"/>
          <w:color w:val="7030A0"/>
          <w:sz w:val="24"/>
          <w:szCs w:val="24"/>
          <w:lang w:eastAsia="es-MX"/>
        </w:rPr>
        <w:t xml:space="preserve">Reglamento </w:t>
      </w:r>
      <w:r w:rsidRPr="000E5749">
        <w:rPr>
          <w:rFonts w:ascii="Times New Roman" w:hAnsi="Times New Roman" w:cs="Times New Roman"/>
          <w:color w:val="7030A0"/>
          <w:sz w:val="24"/>
          <w:szCs w:val="24"/>
          <w:lang w:eastAsia="es-MX"/>
        </w:rPr>
        <w:t>que se presentan, lo que intento yo decir es que se contradice en su idea general de la competencia entre la Contraloría del Poder Legislativo y las atribuciones conferidas a esta Unidad Técnica de Evaluación y Control en su artículo 31 de la Ley de Fiscalización Superior del Estado de México, invaden esta competencia de la Contraloría del Poder Legislativo y hacemos una serie de comparativos, estamos enviando en este momento un comparativo de todo lo que son estas.</w:t>
      </w:r>
    </w:p>
    <w:p w:rsidR="00ED56A3" w:rsidRPr="000E5749" w:rsidRDefault="00CD1505" w:rsidP="000E5749">
      <w:pPr>
        <w:pStyle w:val="Sinespaciado"/>
        <w:ind w:firstLine="708"/>
        <w:jc w:val="both"/>
        <w:rPr>
          <w:rFonts w:ascii="Times New Roman" w:eastAsia="Times New Roman" w:hAnsi="Times New Roman" w:cs="Times New Roman"/>
          <w:color w:val="7030A0"/>
          <w:sz w:val="24"/>
          <w:szCs w:val="24"/>
          <w:lang w:eastAsia="es-MX"/>
        </w:rPr>
      </w:pPr>
      <w:r w:rsidRPr="000E5749">
        <w:rPr>
          <w:rFonts w:ascii="Times New Roman" w:hAnsi="Times New Roman" w:cs="Times New Roman"/>
          <w:color w:val="7030A0"/>
          <w:sz w:val="24"/>
          <w:szCs w:val="24"/>
          <w:lang w:eastAsia="es-MX"/>
        </w:rPr>
        <w:t>Ahorita podría usted también Presidenta verter sus comentarios, al igual que su compañero Zamacona, sólo permíta</w:t>
      </w:r>
      <w:r w:rsidR="00ED56A3" w:rsidRPr="000E5749">
        <w:rPr>
          <w:rFonts w:ascii="Times New Roman" w:hAnsi="Times New Roman" w:cs="Times New Roman"/>
          <w:color w:val="7030A0"/>
          <w:sz w:val="24"/>
          <w:szCs w:val="24"/>
          <w:lang w:eastAsia="es-MX"/>
        </w:rPr>
        <w:t>nme terminar, e</w:t>
      </w:r>
      <w:r w:rsidRPr="000E5749">
        <w:rPr>
          <w:rFonts w:ascii="Times New Roman" w:hAnsi="Times New Roman" w:cs="Times New Roman"/>
          <w:color w:val="7030A0"/>
          <w:sz w:val="24"/>
          <w:szCs w:val="24"/>
          <w:lang w:eastAsia="es-MX"/>
        </w:rPr>
        <w:t xml:space="preserve">s importante y requerimos de su atención, porque la propuesta que hacen de </w:t>
      </w:r>
      <w:r w:rsidR="00ED56A3" w:rsidRPr="000E5749">
        <w:rPr>
          <w:rFonts w:ascii="Times New Roman" w:hAnsi="Times New Roman" w:cs="Times New Roman"/>
          <w:color w:val="7030A0"/>
          <w:sz w:val="24"/>
          <w:szCs w:val="24"/>
          <w:lang w:eastAsia="es-MX"/>
        </w:rPr>
        <w:t xml:space="preserve">Reglamento </w:t>
      </w:r>
      <w:r w:rsidRPr="000E5749">
        <w:rPr>
          <w:rFonts w:ascii="Times New Roman" w:hAnsi="Times New Roman" w:cs="Times New Roman"/>
          <w:color w:val="7030A0"/>
          <w:sz w:val="24"/>
          <w:szCs w:val="24"/>
          <w:lang w:eastAsia="es-MX"/>
        </w:rPr>
        <w:t>tiene una serie de irregularidades</w:t>
      </w:r>
      <w:r w:rsidR="003F1A0C" w:rsidRPr="000E5749">
        <w:rPr>
          <w:rFonts w:ascii="Times New Roman" w:hAnsi="Times New Roman" w:cs="Times New Roman"/>
          <w:color w:val="7030A0"/>
          <w:sz w:val="24"/>
          <w:szCs w:val="24"/>
          <w:lang w:eastAsia="es-MX"/>
        </w:rPr>
        <w:t xml:space="preserve"> que </w:t>
      </w:r>
      <w:r w:rsidR="003F1A0C" w:rsidRPr="000E5749">
        <w:rPr>
          <w:rFonts w:ascii="Times New Roman" w:eastAsia="Times New Roman" w:hAnsi="Times New Roman" w:cs="Times New Roman"/>
          <w:color w:val="7030A0"/>
          <w:sz w:val="24"/>
          <w:szCs w:val="24"/>
          <w:lang w:eastAsia="es-MX"/>
        </w:rPr>
        <w:t>p</w:t>
      </w:r>
      <w:r w:rsidR="00C2603A" w:rsidRPr="000E5749">
        <w:rPr>
          <w:rFonts w:ascii="Times New Roman" w:eastAsia="Times New Roman" w:hAnsi="Times New Roman" w:cs="Times New Roman"/>
          <w:color w:val="7030A0"/>
          <w:sz w:val="24"/>
          <w:szCs w:val="24"/>
          <w:lang w:eastAsia="es-MX"/>
        </w:rPr>
        <w:t>or supuesto, nosotros lo que contemplamos es que evidentemente in</w:t>
      </w:r>
      <w:r w:rsidR="00ED56A3" w:rsidRPr="000E5749">
        <w:rPr>
          <w:rFonts w:ascii="Times New Roman" w:eastAsia="Times New Roman" w:hAnsi="Times New Roman" w:cs="Times New Roman"/>
          <w:color w:val="7030A0"/>
          <w:sz w:val="24"/>
          <w:szCs w:val="24"/>
          <w:lang w:eastAsia="es-MX"/>
        </w:rPr>
        <w:t>vade una serie de competencias.</w:t>
      </w:r>
    </w:p>
    <w:p w:rsidR="00B95361" w:rsidRPr="000E5749" w:rsidRDefault="00C2603A" w:rsidP="000E5749">
      <w:pPr>
        <w:pStyle w:val="Sinespaciado"/>
        <w:ind w:firstLine="708"/>
        <w:jc w:val="both"/>
        <w:rPr>
          <w:rFonts w:ascii="Times New Roman" w:eastAsia="Times New Roman" w:hAnsi="Times New Roman" w:cs="Times New Roman"/>
          <w:color w:val="7030A0"/>
          <w:sz w:val="24"/>
          <w:szCs w:val="24"/>
          <w:lang w:eastAsia="es-MX"/>
        </w:rPr>
      </w:pPr>
      <w:r w:rsidRPr="000E5749">
        <w:rPr>
          <w:rFonts w:ascii="Times New Roman" w:eastAsia="Times New Roman" w:hAnsi="Times New Roman" w:cs="Times New Roman"/>
          <w:color w:val="7030A0"/>
          <w:sz w:val="24"/>
          <w:szCs w:val="24"/>
          <w:lang w:eastAsia="es-MX"/>
        </w:rPr>
        <w:t xml:space="preserve">El hecho de que la </w:t>
      </w:r>
      <w:r w:rsidR="00EA227F" w:rsidRPr="000E5749">
        <w:rPr>
          <w:rFonts w:ascii="Times New Roman" w:eastAsia="Times New Roman" w:hAnsi="Times New Roman" w:cs="Times New Roman"/>
          <w:color w:val="7030A0"/>
          <w:sz w:val="24"/>
          <w:szCs w:val="24"/>
          <w:lang w:eastAsia="es-MX"/>
        </w:rPr>
        <w:t xml:space="preserve">Unidad Técnica </w:t>
      </w:r>
      <w:r w:rsidRPr="000E5749">
        <w:rPr>
          <w:rFonts w:ascii="Times New Roman" w:eastAsia="Times New Roman" w:hAnsi="Times New Roman" w:cs="Times New Roman"/>
          <w:color w:val="7030A0"/>
          <w:sz w:val="24"/>
          <w:szCs w:val="24"/>
          <w:lang w:eastAsia="es-MX"/>
        </w:rPr>
        <w:t>sea un tema que está pendiente desde la Legislatura pasada</w:t>
      </w:r>
      <w:r w:rsidR="00B95361" w:rsidRPr="000E5749">
        <w:rPr>
          <w:rFonts w:ascii="Times New Roman" w:eastAsia="Times New Roman" w:hAnsi="Times New Roman" w:cs="Times New Roman"/>
          <w:color w:val="7030A0"/>
          <w:sz w:val="24"/>
          <w:szCs w:val="24"/>
          <w:lang w:eastAsia="es-MX"/>
        </w:rPr>
        <w:t>,</w:t>
      </w:r>
      <w:r w:rsidRPr="000E5749">
        <w:rPr>
          <w:rFonts w:ascii="Times New Roman" w:eastAsia="Times New Roman" w:hAnsi="Times New Roman" w:cs="Times New Roman"/>
          <w:color w:val="7030A0"/>
          <w:sz w:val="24"/>
          <w:szCs w:val="24"/>
          <w:lang w:eastAsia="es-MX"/>
        </w:rPr>
        <w:t xml:space="preserve"> lo que necesitamos es que también se tenga claridad de lo que hoy en día resulta ya anacrónico y fuera del contexto en el tema jurídico en el sentido de la Unidad de Fiscalización</w:t>
      </w:r>
      <w:r w:rsidR="00B95361" w:rsidRPr="000E5749">
        <w:rPr>
          <w:rFonts w:ascii="Times New Roman" w:eastAsia="Times New Roman" w:hAnsi="Times New Roman" w:cs="Times New Roman"/>
          <w:color w:val="7030A0"/>
          <w:sz w:val="24"/>
          <w:szCs w:val="24"/>
          <w:lang w:eastAsia="es-MX"/>
        </w:rPr>
        <w:t>, p</w:t>
      </w:r>
      <w:r w:rsidRPr="000E5749">
        <w:rPr>
          <w:rFonts w:ascii="Times New Roman" w:eastAsia="Times New Roman" w:hAnsi="Times New Roman" w:cs="Times New Roman"/>
          <w:color w:val="7030A0"/>
          <w:sz w:val="24"/>
          <w:szCs w:val="24"/>
          <w:lang w:eastAsia="es-MX"/>
        </w:rPr>
        <w:t>or eso nos parece muy importante</w:t>
      </w:r>
      <w:r w:rsidR="00B95361" w:rsidRPr="000E5749">
        <w:rPr>
          <w:rFonts w:ascii="Times New Roman" w:eastAsia="Times New Roman" w:hAnsi="Times New Roman" w:cs="Times New Roman"/>
          <w:color w:val="7030A0"/>
          <w:sz w:val="24"/>
          <w:szCs w:val="24"/>
          <w:lang w:eastAsia="es-MX"/>
        </w:rPr>
        <w:t>.</w:t>
      </w:r>
    </w:p>
    <w:p w:rsidR="00C2603A" w:rsidRPr="000E5749" w:rsidRDefault="00B95361" w:rsidP="000E5749">
      <w:pPr>
        <w:pStyle w:val="Sinespaciado"/>
        <w:ind w:firstLine="708"/>
        <w:jc w:val="both"/>
        <w:rPr>
          <w:rFonts w:ascii="Times New Roman" w:hAnsi="Times New Roman" w:cs="Times New Roman"/>
          <w:color w:val="7030A0"/>
          <w:sz w:val="24"/>
          <w:szCs w:val="24"/>
          <w:lang w:eastAsia="es-MX"/>
        </w:rPr>
      </w:pPr>
      <w:r w:rsidRPr="000E5749">
        <w:rPr>
          <w:rFonts w:ascii="Times New Roman" w:eastAsia="Times New Roman" w:hAnsi="Times New Roman" w:cs="Times New Roman"/>
          <w:color w:val="7030A0"/>
          <w:sz w:val="24"/>
          <w:szCs w:val="24"/>
          <w:lang w:eastAsia="es-MX"/>
        </w:rPr>
        <w:t xml:space="preserve">De </w:t>
      </w:r>
      <w:r w:rsidR="00C2603A" w:rsidRPr="000E5749">
        <w:rPr>
          <w:rFonts w:ascii="Times New Roman" w:eastAsia="Times New Roman" w:hAnsi="Times New Roman" w:cs="Times New Roman"/>
          <w:color w:val="7030A0"/>
          <w:sz w:val="24"/>
          <w:szCs w:val="24"/>
          <w:lang w:eastAsia="es-MX"/>
        </w:rPr>
        <w:t>prevalecer esta propuesta vamos a propiciar una sobre regulación en la materia de procedimientos disciplinarios, administrativos, lo que va a generar confusión a los denunciantes, porque también eso lo incluyen en una serie d</w:t>
      </w:r>
      <w:r w:rsidR="002D6CF4" w:rsidRPr="000E5749">
        <w:rPr>
          <w:rFonts w:ascii="Times New Roman" w:eastAsia="Times New Roman" w:hAnsi="Times New Roman" w:cs="Times New Roman"/>
          <w:color w:val="7030A0"/>
          <w:sz w:val="24"/>
          <w:szCs w:val="24"/>
          <w:lang w:eastAsia="es-MX"/>
        </w:rPr>
        <w:t xml:space="preserve">e artículos correspondientes en </w:t>
      </w:r>
      <w:r w:rsidR="00C2603A" w:rsidRPr="000E5749">
        <w:rPr>
          <w:rFonts w:ascii="Times New Roman" w:eastAsia="Times New Roman" w:hAnsi="Times New Roman" w:cs="Times New Roman"/>
          <w:color w:val="7030A0"/>
          <w:sz w:val="24"/>
          <w:szCs w:val="24"/>
          <w:lang w:eastAsia="es-MX"/>
        </w:rPr>
        <w:t>contra</w:t>
      </w:r>
      <w:r w:rsidR="002D6CF4" w:rsidRPr="000E5749">
        <w:rPr>
          <w:rFonts w:ascii="Times New Roman" w:eastAsia="Times New Roman" w:hAnsi="Times New Roman" w:cs="Times New Roman"/>
          <w:color w:val="7030A0"/>
          <w:sz w:val="24"/>
          <w:szCs w:val="24"/>
          <w:lang w:eastAsia="es-MX"/>
        </w:rPr>
        <w:t xml:space="preserve"> del servidor público adscrito </w:t>
      </w:r>
      <w:r w:rsidR="00C2603A" w:rsidRPr="000E5749">
        <w:rPr>
          <w:rFonts w:ascii="Times New Roman" w:eastAsia="Times New Roman" w:hAnsi="Times New Roman" w:cs="Times New Roman"/>
          <w:color w:val="7030A0"/>
          <w:sz w:val="24"/>
          <w:szCs w:val="24"/>
          <w:lang w:eastAsia="es-MX"/>
        </w:rPr>
        <w:t xml:space="preserve">al propio Órgano Superior de Fiscalización, que es también un servidor público </w:t>
      </w:r>
      <w:r w:rsidR="00C2603A" w:rsidRPr="000E5749">
        <w:rPr>
          <w:rFonts w:ascii="Times New Roman" w:eastAsia="Times New Roman" w:hAnsi="Times New Roman" w:cs="Times New Roman"/>
          <w:color w:val="7030A0"/>
          <w:sz w:val="24"/>
          <w:szCs w:val="24"/>
          <w:lang w:eastAsia="es-MX"/>
        </w:rPr>
        <w:lastRenderedPageBreak/>
        <w:t xml:space="preserve">del Poder Legislativo y que son facultades que ya tiene y responsabilidades de la Contraloría del Poder Legislativo. Por tanto, causa un conflicto competencial, como ya lo estableció el propio diputado Sibaja, entre las instancias encargadas de sustanciar el procedimiento. </w:t>
      </w:r>
    </w:p>
    <w:p w:rsidR="002D6CF4" w:rsidRPr="000E5749" w:rsidRDefault="00C2603A" w:rsidP="000E5749">
      <w:pPr>
        <w:pStyle w:val="Sinespaciado"/>
        <w:ind w:firstLine="708"/>
        <w:jc w:val="both"/>
        <w:rPr>
          <w:rFonts w:ascii="Times New Roman" w:eastAsia="Times New Roman" w:hAnsi="Times New Roman" w:cs="Times New Roman"/>
          <w:color w:val="7030A0"/>
          <w:sz w:val="24"/>
          <w:szCs w:val="24"/>
          <w:lang w:eastAsia="es-MX"/>
        </w:rPr>
      </w:pPr>
      <w:r w:rsidRPr="000E5749">
        <w:rPr>
          <w:rFonts w:ascii="Times New Roman" w:eastAsia="Times New Roman" w:hAnsi="Times New Roman" w:cs="Times New Roman"/>
          <w:color w:val="7030A0"/>
          <w:sz w:val="24"/>
          <w:szCs w:val="24"/>
          <w:lang w:eastAsia="es-MX"/>
        </w:rPr>
        <w:t>Pondrían en incertidumbre jurídica el actuar de las diferentes áreas y las resoluciones que se emitan, haciéndolas susceptibles de contradicciones y posibles vicios en la in</w:t>
      </w:r>
      <w:r w:rsidR="006B34AD" w:rsidRPr="000E5749">
        <w:rPr>
          <w:rFonts w:ascii="Times New Roman" w:eastAsia="Times New Roman" w:hAnsi="Times New Roman" w:cs="Times New Roman"/>
          <w:color w:val="7030A0"/>
          <w:sz w:val="24"/>
          <w:szCs w:val="24"/>
          <w:lang w:eastAsia="es-MX"/>
        </w:rPr>
        <w:t>tegración de los procedimientos, e</w:t>
      </w:r>
      <w:r w:rsidRPr="000E5749">
        <w:rPr>
          <w:rFonts w:ascii="Times New Roman" w:eastAsia="Times New Roman" w:hAnsi="Times New Roman" w:cs="Times New Roman"/>
          <w:color w:val="7030A0"/>
          <w:sz w:val="24"/>
          <w:szCs w:val="24"/>
          <w:lang w:eastAsia="es-MX"/>
        </w:rPr>
        <w:t xml:space="preserve">s decir, lo que estamos viendo en la revisión de su propuesta de </w:t>
      </w:r>
      <w:r w:rsidR="006B34AD" w:rsidRPr="000E5749">
        <w:rPr>
          <w:rFonts w:ascii="Times New Roman" w:eastAsia="Times New Roman" w:hAnsi="Times New Roman" w:cs="Times New Roman"/>
          <w:color w:val="7030A0"/>
          <w:sz w:val="24"/>
          <w:szCs w:val="24"/>
          <w:lang w:eastAsia="es-MX"/>
        </w:rPr>
        <w:t>Reglamento</w:t>
      </w:r>
      <w:r w:rsidRPr="000E5749">
        <w:rPr>
          <w:rFonts w:ascii="Times New Roman" w:eastAsia="Times New Roman" w:hAnsi="Times New Roman" w:cs="Times New Roman"/>
          <w:color w:val="7030A0"/>
          <w:sz w:val="24"/>
          <w:szCs w:val="24"/>
          <w:lang w:eastAsia="es-MX"/>
        </w:rPr>
        <w:t xml:space="preserve"> </w:t>
      </w:r>
      <w:r w:rsidR="006B34AD" w:rsidRPr="000E5749">
        <w:rPr>
          <w:rFonts w:ascii="Times New Roman" w:eastAsia="Times New Roman" w:hAnsi="Times New Roman" w:cs="Times New Roman"/>
          <w:color w:val="7030A0"/>
          <w:sz w:val="24"/>
          <w:szCs w:val="24"/>
          <w:lang w:eastAsia="es-MX"/>
        </w:rPr>
        <w:t>e</w:t>
      </w:r>
      <w:r w:rsidRPr="000E5749">
        <w:rPr>
          <w:rFonts w:ascii="Times New Roman" w:eastAsia="Times New Roman" w:hAnsi="Times New Roman" w:cs="Times New Roman"/>
          <w:color w:val="7030A0"/>
          <w:sz w:val="24"/>
          <w:szCs w:val="24"/>
          <w:lang w:eastAsia="es-MX"/>
        </w:rPr>
        <w:t>s una serie de invasión en las competencias de órganos que ya existen por eso me parece muy importante que podamos ir, si usted quiere, revisando artículo por artículo, pero yo tengo ya una revisión que se la voy a enviar en este momento no se la he enviado, pero sí es muy importante que podamos también revisar a fondo lo que se está proponiendo, porque nosotros como grupo parlamentario lo vemos inviable o lo vemos perfectible, o lo vemos como una oportunidad para poder establecer mecanismos de supervisión desde la Comisión del Órgano Superior de Fiscalización del Estado de México, pero desde otro marco jurídico que permitan la viabilidad y que no este se invada ninguna competencia en ningún sentido.</w:t>
      </w:r>
    </w:p>
    <w:p w:rsidR="00C2603A" w:rsidRPr="000E5749" w:rsidRDefault="00C2603A" w:rsidP="000E5749">
      <w:pPr>
        <w:pStyle w:val="Sinespaciado"/>
        <w:ind w:firstLine="708"/>
        <w:jc w:val="both"/>
        <w:rPr>
          <w:rFonts w:ascii="Times New Roman" w:eastAsia="Times New Roman" w:hAnsi="Times New Roman" w:cs="Times New Roman"/>
          <w:color w:val="7030A0"/>
          <w:sz w:val="24"/>
          <w:szCs w:val="24"/>
          <w:lang w:eastAsia="es-MX"/>
        </w:rPr>
      </w:pPr>
      <w:r w:rsidRPr="000E5749">
        <w:rPr>
          <w:rFonts w:ascii="Times New Roman" w:eastAsia="Times New Roman" w:hAnsi="Times New Roman" w:cs="Times New Roman"/>
          <w:color w:val="7030A0"/>
          <w:sz w:val="24"/>
          <w:szCs w:val="24"/>
          <w:lang w:eastAsia="es-MX"/>
        </w:rPr>
        <w:t>Muchas gracias.</w:t>
      </w:r>
    </w:p>
    <w:p w:rsidR="00333F16" w:rsidRPr="000E5749" w:rsidRDefault="00C2603A" w:rsidP="000E5749">
      <w:pPr>
        <w:pStyle w:val="Sinespaciado"/>
        <w:jc w:val="both"/>
        <w:rPr>
          <w:rFonts w:ascii="Times New Roman" w:eastAsia="Times New Roman" w:hAnsi="Times New Roman" w:cs="Times New Roman"/>
          <w:color w:val="7030A0"/>
          <w:sz w:val="24"/>
          <w:szCs w:val="24"/>
          <w:lang w:eastAsia="es-MX"/>
        </w:rPr>
      </w:pPr>
      <w:r w:rsidRPr="000E5749">
        <w:rPr>
          <w:rFonts w:ascii="Times New Roman" w:hAnsi="Times New Roman" w:cs="Times New Roman"/>
          <w:color w:val="7030A0"/>
          <w:sz w:val="24"/>
          <w:szCs w:val="24"/>
        </w:rPr>
        <w:t xml:space="preserve">PRESIDENTA DIP. EVELYN OSORNIO JIMÉNEZ. </w:t>
      </w:r>
      <w:r w:rsidR="0065304B" w:rsidRPr="000E5749">
        <w:rPr>
          <w:rFonts w:ascii="Times New Roman" w:eastAsia="Times New Roman" w:hAnsi="Times New Roman" w:cs="Times New Roman"/>
          <w:color w:val="7030A0"/>
          <w:sz w:val="24"/>
          <w:szCs w:val="24"/>
          <w:lang w:eastAsia="es-MX"/>
        </w:rPr>
        <w:t>Gracias</w:t>
      </w:r>
      <w:r w:rsidRPr="000E5749">
        <w:rPr>
          <w:rFonts w:ascii="Times New Roman" w:eastAsia="Times New Roman" w:hAnsi="Times New Roman" w:cs="Times New Roman"/>
          <w:color w:val="7030A0"/>
          <w:sz w:val="24"/>
          <w:szCs w:val="24"/>
          <w:lang w:eastAsia="es-MX"/>
        </w:rPr>
        <w:t xml:space="preserve"> diputada.</w:t>
      </w:r>
    </w:p>
    <w:p w:rsidR="003B25F6" w:rsidRPr="000E5749" w:rsidRDefault="00C2603A" w:rsidP="000E5749">
      <w:pPr>
        <w:pStyle w:val="Sinespaciado"/>
        <w:ind w:firstLine="708"/>
        <w:jc w:val="both"/>
        <w:rPr>
          <w:rFonts w:ascii="Times New Roman" w:eastAsia="Times New Roman" w:hAnsi="Times New Roman" w:cs="Times New Roman"/>
          <w:color w:val="7030A0"/>
          <w:sz w:val="24"/>
          <w:szCs w:val="24"/>
          <w:lang w:eastAsia="es-MX"/>
        </w:rPr>
      </w:pPr>
      <w:r w:rsidRPr="000E5749">
        <w:rPr>
          <w:rFonts w:ascii="Times New Roman" w:eastAsia="Times New Roman" w:hAnsi="Times New Roman" w:cs="Times New Roman"/>
          <w:color w:val="7030A0"/>
          <w:sz w:val="24"/>
          <w:szCs w:val="24"/>
          <w:lang w:eastAsia="es-MX"/>
        </w:rPr>
        <w:t>Únicamente puntualizar, porque sí hay que ser claros en esto, no es una propuesta</w:t>
      </w:r>
      <w:r w:rsidR="003B25F6" w:rsidRPr="000E5749">
        <w:rPr>
          <w:rFonts w:ascii="Times New Roman" w:eastAsia="Times New Roman" w:hAnsi="Times New Roman" w:cs="Times New Roman"/>
          <w:color w:val="7030A0"/>
          <w:sz w:val="24"/>
          <w:szCs w:val="24"/>
          <w:lang w:eastAsia="es-MX"/>
        </w:rPr>
        <w:t>, e</w:t>
      </w:r>
      <w:r w:rsidRPr="000E5749">
        <w:rPr>
          <w:rFonts w:ascii="Times New Roman" w:eastAsia="Times New Roman" w:hAnsi="Times New Roman" w:cs="Times New Roman"/>
          <w:color w:val="7030A0"/>
          <w:sz w:val="24"/>
          <w:szCs w:val="24"/>
          <w:lang w:eastAsia="es-MX"/>
        </w:rPr>
        <w:t xml:space="preserve">l Reglamento se propone desde la Presidencia, no así una propuesta de ningún partido político o de ningún grupo parlamentario, porque entiendo que aquí </w:t>
      </w:r>
      <w:r w:rsidR="003B25F6" w:rsidRPr="000E5749">
        <w:rPr>
          <w:rFonts w:ascii="Times New Roman" w:eastAsia="Times New Roman" w:hAnsi="Times New Roman" w:cs="Times New Roman"/>
          <w:color w:val="7030A0"/>
          <w:sz w:val="24"/>
          <w:szCs w:val="24"/>
          <w:lang w:eastAsia="es-MX"/>
        </w:rPr>
        <w:t xml:space="preserve">ya </w:t>
      </w:r>
      <w:r w:rsidRPr="000E5749">
        <w:rPr>
          <w:rFonts w:ascii="Times New Roman" w:eastAsia="Times New Roman" w:hAnsi="Times New Roman" w:cs="Times New Roman"/>
          <w:color w:val="7030A0"/>
          <w:sz w:val="24"/>
          <w:szCs w:val="24"/>
          <w:lang w:eastAsia="es-MX"/>
        </w:rPr>
        <w:t xml:space="preserve">hay una posición específica del Grupo </w:t>
      </w:r>
      <w:r w:rsidR="003B25F6" w:rsidRPr="000E5749">
        <w:rPr>
          <w:rFonts w:ascii="Times New Roman" w:eastAsia="Times New Roman" w:hAnsi="Times New Roman" w:cs="Times New Roman"/>
          <w:color w:val="7030A0"/>
          <w:sz w:val="24"/>
          <w:szCs w:val="24"/>
          <w:lang w:eastAsia="es-MX"/>
        </w:rPr>
        <w:t xml:space="preserve">Parlamentario </w:t>
      </w:r>
      <w:r w:rsidRPr="000E5749">
        <w:rPr>
          <w:rFonts w:ascii="Times New Roman" w:eastAsia="Times New Roman" w:hAnsi="Times New Roman" w:cs="Times New Roman"/>
          <w:color w:val="7030A0"/>
          <w:sz w:val="24"/>
          <w:szCs w:val="24"/>
          <w:lang w:eastAsia="es-MX"/>
        </w:rPr>
        <w:t xml:space="preserve">de morena que integra la </w:t>
      </w:r>
      <w:r w:rsidR="003B25F6" w:rsidRPr="000E5749">
        <w:rPr>
          <w:rFonts w:ascii="Times New Roman" w:eastAsia="Times New Roman" w:hAnsi="Times New Roman" w:cs="Times New Roman"/>
          <w:color w:val="7030A0"/>
          <w:sz w:val="24"/>
          <w:szCs w:val="24"/>
          <w:lang w:eastAsia="es-MX"/>
        </w:rPr>
        <w:t>comisión</w:t>
      </w:r>
      <w:r w:rsidRPr="000E5749">
        <w:rPr>
          <w:rFonts w:ascii="Times New Roman" w:eastAsia="Times New Roman" w:hAnsi="Times New Roman" w:cs="Times New Roman"/>
          <w:color w:val="7030A0"/>
          <w:sz w:val="24"/>
          <w:szCs w:val="24"/>
          <w:lang w:eastAsia="es-MX"/>
        </w:rPr>
        <w:t xml:space="preserve">, pero repito, se puso en la mesa porque es parte de los trabajos que tenemos que </w:t>
      </w:r>
      <w:r w:rsidR="003B25F6" w:rsidRPr="000E5749">
        <w:rPr>
          <w:rFonts w:ascii="Times New Roman" w:eastAsia="Times New Roman" w:hAnsi="Times New Roman" w:cs="Times New Roman"/>
          <w:color w:val="7030A0"/>
          <w:sz w:val="24"/>
          <w:szCs w:val="24"/>
          <w:lang w:eastAsia="es-MX"/>
        </w:rPr>
        <w:t>s</w:t>
      </w:r>
      <w:r w:rsidRPr="000E5749">
        <w:rPr>
          <w:rFonts w:ascii="Times New Roman" w:eastAsia="Times New Roman" w:hAnsi="Times New Roman" w:cs="Times New Roman"/>
          <w:color w:val="7030A0"/>
          <w:sz w:val="24"/>
          <w:szCs w:val="24"/>
          <w:lang w:eastAsia="es-MX"/>
        </w:rPr>
        <w:t>acar entre todos</w:t>
      </w:r>
      <w:r w:rsidR="003B25F6" w:rsidRPr="000E5749">
        <w:rPr>
          <w:rFonts w:ascii="Times New Roman" w:eastAsia="Times New Roman" w:hAnsi="Times New Roman" w:cs="Times New Roman"/>
          <w:color w:val="7030A0"/>
          <w:sz w:val="24"/>
          <w:szCs w:val="24"/>
          <w:lang w:eastAsia="es-MX"/>
        </w:rPr>
        <w:t>,</w:t>
      </w:r>
      <w:r w:rsidRPr="000E5749">
        <w:rPr>
          <w:rFonts w:ascii="Times New Roman" w:eastAsia="Times New Roman" w:hAnsi="Times New Roman" w:cs="Times New Roman"/>
          <w:color w:val="7030A0"/>
          <w:sz w:val="24"/>
          <w:szCs w:val="24"/>
          <w:lang w:eastAsia="es-MX"/>
        </w:rPr>
        <w:t xml:space="preserve"> nadie más de la </w:t>
      </w:r>
      <w:r w:rsidR="003B25F6" w:rsidRPr="000E5749">
        <w:rPr>
          <w:rFonts w:ascii="Times New Roman" w:eastAsia="Times New Roman" w:hAnsi="Times New Roman" w:cs="Times New Roman"/>
          <w:color w:val="7030A0"/>
          <w:sz w:val="24"/>
          <w:szCs w:val="24"/>
          <w:lang w:eastAsia="es-MX"/>
        </w:rPr>
        <w:t xml:space="preserve">comisión </w:t>
      </w:r>
      <w:r w:rsidRPr="000E5749">
        <w:rPr>
          <w:rFonts w:ascii="Times New Roman" w:eastAsia="Times New Roman" w:hAnsi="Times New Roman" w:cs="Times New Roman"/>
          <w:color w:val="7030A0"/>
          <w:sz w:val="24"/>
          <w:szCs w:val="24"/>
          <w:lang w:eastAsia="es-MX"/>
        </w:rPr>
        <w:t xml:space="preserve">había hecho una propuesta sobre el </w:t>
      </w:r>
      <w:r w:rsidR="003B25F6" w:rsidRPr="000E5749">
        <w:rPr>
          <w:rFonts w:ascii="Times New Roman" w:eastAsia="Times New Roman" w:hAnsi="Times New Roman" w:cs="Times New Roman"/>
          <w:color w:val="7030A0"/>
          <w:sz w:val="24"/>
          <w:szCs w:val="24"/>
          <w:lang w:eastAsia="es-MX"/>
        </w:rPr>
        <w:t>Reglamento</w:t>
      </w:r>
      <w:r w:rsidRPr="000E5749">
        <w:rPr>
          <w:rFonts w:ascii="Times New Roman" w:eastAsia="Times New Roman" w:hAnsi="Times New Roman" w:cs="Times New Roman"/>
          <w:color w:val="7030A0"/>
          <w:sz w:val="24"/>
          <w:szCs w:val="24"/>
          <w:lang w:eastAsia="es-MX"/>
        </w:rPr>
        <w:t>.</w:t>
      </w:r>
    </w:p>
    <w:p w:rsidR="00A00E0A" w:rsidRPr="000E5749" w:rsidRDefault="00C2603A" w:rsidP="000E5749">
      <w:pPr>
        <w:pStyle w:val="Sinespaciado"/>
        <w:ind w:firstLine="708"/>
        <w:jc w:val="both"/>
        <w:rPr>
          <w:rFonts w:ascii="Times New Roman" w:eastAsia="Times New Roman" w:hAnsi="Times New Roman" w:cs="Times New Roman"/>
          <w:color w:val="7030A0"/>
          <w:sz w:val="24"/>
          <w:szCs w:val="24"/>
          <w:lang w:eastAsia="es-MX"/>
        </w:rPr>
      </w:pPr>
      <w:r w:rsidRPr="000E5749">
        <w:rPr>
          <w:rFonts w:ascii="Times New Roman" w:eastAsia="Times New Roman" w:hAnsi="Times New Roman" w:cs="Times New Roman"/>
          <w:color w:val="7030A0"/>
          <w:sz w:val="24"/>
          <w:szCs w:val="24"/>
          <w:lang w:eastAsia="es-MX"/>
        </w:rPr>
        <w:t>Por lo tanto, es perfecti</w:t>
      </w:r>
      <w:r w:rsidR="00A00E0A" w:rsidRPr="000E5749">
        <w:rPr>
          <w:rFonts w:ascii="Times New Roman" w:eastAsia="Times New Roman" w:hAnsi="Times New Roman" w:cs="Times New Roman"/>
          <w:color w:val="7030A0"/>
          <w:sz w:val="24"/>
          <w:szCs w:val="24"/>
          <w:lang w:eastAsia="es-MX"/>
        </w:rPr>
        <w:t>ble, es debatible, es mejorable; s</w:t>
      </w:r>
      <w:r w:rsidRPr="000E5749">
        <w:rPr>
          <w:rFonts w:ascii="Times New Roman" w:eastAsia="Times New Roman" w:hAnsi="Times New Roman" w:cs="Times New Roman"/>
          <w:color w:val="7030A0"/>
          <w:sz w:val="24"/>
          <w:szCs w:val="24"/>
          <w:lang w:eastAsia="es-MX"/>
        </w:rPr>
        <w:t>in embargo, si no se pone en la mesa, lo digo con mucho respeto, tampoco lo hubiéramos podido sacar</w:t>
      </w:r>
      <w:r w:rsidR="00A00E0A" w:rsidRPr="000E5749">
        <w:rPr>
          <w:rFonts w:ascii="Times New Roman" w:eastAsia="Times New Roman" w:hAnsi="Times New Roman" w:cs="Times New Roman"/>
          <w:color w:val="7030A0"/>
          <w:sz w:val="24"/>
          <w:szCs w:val="24"/>
          <w:lang w:eastAsia="es-MX"/>
        </w:rPr>
        <w:t>, c</w:t>
      </w:r>
      <w:r w:rsidRPr="000E5749">
        <w:rPr>
          <w:rFonts w:ascii="Times New Roman" w:eastAsia="Times New Roman" w:hAnsi="Times New Roman" w:cs="Times New Roman"/>
          <w:color w:val="7030A0"/>
          <w:sz w:val="24"/>
          <w:szCs w:val="24"/>
          <w:lang w:eastAsia="es-MX"/>
        </w:rPr>
        <w:t xml:space="preserve">elebro que hoy por hoy ya exista una propuesta del Grupo Parlamentario de morena y si existe del Grupo </w:t>
      </w:r>
      <w:r w:rsidR="00A00E0A" w:rsidRPr="000E5749">
        <w:rPr>
          <w:rFonts w:ascii="Times New Roman" w:eastAsia="Times New Roman" w:hAnsi="Times New Roman" w:cs="Times New Roman"/>
          <w:color w:val="7030A0"/>
          <w:sz w:val="24"/>
          <w:szCs w:val="24"/>
          <w:lang w:eastAsia="es-MX"/>
        </w:rPr>
        <w:t xml:space="preserve">Parlamentario </w:t>
      </w:r>
      <w:r w:rsidRPr="000E5749">
        <w:rPr>
          <w:rFonts w:ascii="Times New Roman" w:eastAsia="Times New Roman" w:hAnsi="Times New Roman" w:cs="Times New Roman"/>
          <w:color w:val="7030A0"/>
          <w:sz w:val="24"/>
          <w:szCs w:val="24"/>
          <w:lang w:eastAsia="es-MX"/>
        </w:rPr>
        <w:t>del PRI, del PAN o de cualquiera de los grupos que están aquí representados Movimiento Ciudadano, pues me hagan llegar las sugerencias para que podamos establecer una mesa distinta de trabajo con especialistas en la materia y con todas las áreas que se involucran para que podamos nutrirlo y verdaderamente llegar al punto en donde sí pod</w:t>
      </w:r>
      <w:r w:rsidR="00A00E0A" w:rsidRPr="000E5749">
        <w:rPr>
          <w:rFonts w:ascii="Times New Roman" w:eastAsia="Times New Roman" w:hAnsi="Times New Roman" w:cs="Times New Roman"/>
          <w:color w:val="7030A0"/>
          <w:sz w:val="24"/>
          <w:szCs w:val="24"/>
          <w:lang w:eastAsia="es-MX"/>
        </w:rPr>
        <w:t>amos tener un área que auxilie.</w:t>
      </w:r>
    </w:p>
    <w:p w:rsidR="003D5AB9" w:rsidRPr="000E5749" w:rsidRDefault="00C2603A" w:rsidP="000E5749">
      <w:pPr>
        <w:pStyle w:val="Sinespaciado"/>
        <w:ind w:firstLine="708"/>
        <w:jc w:val="both"/>
        <w:rPr>
          <w:rFonts w:ascii="Times New Roman" w:eastAsia="Times New Roman" w:hAnsi="Times New Roman" w:cs="Times New Roman"/>
          <w:color w:val="7030A0"/>
          <w:sz w:val="24"/>
          <w:szCs w:val="24"/>
          <w:lang w:eastAsia="es-MX"/>
        </w:rPr>
      </w:pPr>
      <w:r w:rsidRPr="000E5749">
        <w:rPr>
          <w:rFonts w:ascii="Times New Roman" w:eastAsia="Times New Roman" w:hAnsi="Times New Roman" w:cs="Times New Roman"/>
          <w:color w:val="7030A0"/>
          <w:sz w:val="24"/>
          <w:szCs w:val="24"/>
          <w:lang w:eastAsia="es-MX"/>
        </w:rPr>
        <w:t>En este momento y derivada de la sesión anterior, en donde se presentaron los informes que ha dado el OSFEM, pues se considera necesario tener esta unidad que coadyuve con los diputados para que toda la gente pueda traducir esa información técnica a una manera en la</w:t>
      </w:r>
      <w:r w:rsidR="003D5AB9" w:rsidRPr="000E5749">
        <w:rPr>
          <w:rFonts w:ascii="Times New Roman" w:eastAsia="Times New Roman" w:hAnsi="Times New Roman" w:cs="Times New Roman"/>
          <w:color w:val="7030A0"/>
          <w:sz w:val="24"/>
          <w:szCs w:val="24"/>
          <w:lang w:eastAsia="es-MX"/>
        </w:rPr>
        <w:t xml:space="preserve"> que todos la podamos entender.</w:t>
      </w:r>
    </w:p>
    <w:p w:rsidR="00C2603A" w:rsidRPr="000E5749" w:rsidRDefault="00C2603A" w:rsidP="000E5749">
      <w:pPr>
        <w:pStyle w:val="Sinespaciado"/>
        <w:ind w:firstLine="708"/>
        <w:jc w:val="both"/>
        <w:rPr>
          <w:rFonts w:ascii="Times New Roman" w:eastAsia="Times New Roman" w:hAnsi="Times New Roman" w:cs="Times New Roman"/>
          <w:color w:val="7030A0"/>
          <w:sz w:val="24"/>
          <w:szCs w:val="24"/>
          <w:lang w:eastAsia="es-MX"/>
        </w:rPr>
      </w:pPr>
      <w:r w:rsidRPr="000E5749">
        <w:rPr>
          <w:rFonts w:ascii="Times New Roman" w:eastAsia="Times New Roman" w:hAnsi="Times New Roman" w:cs="Times New Roman"/>
          <w:color w:val="7030A0"/>
          <w:sz w:val="24"/>
          <w:szCs w:val="24"/>
          <w:lang w:eastAsia="es-MX"/>
        </w:rPr>
        <w:t>En ese sentido, y como lo comenté al inicio, se queda entonces en la mesa el tema del reglamento para la discusión</w:t>
      </w:r>
      <w:r w:rsidR="003D5AB9" w:rsidRPr="000E5749">
        <w:rPr>
          <w:rFonts w:ascii="Times New Roman" w:eastAsia="Times New Roman" w:hAnsi="Times New Roman" w:cs="Times New Roman"/>
          <w:color w:val="7030A0"/>
          <w:sz w:val="24"/>
          <w:szCs w:val="24"/>
          <w:lang w:eastAsia="es-MX"/>
        </w:rPr>
        <w:t>,</w:t>
      </w:r>
      <w:r w:rsidRPr="000E5749">
        <w:rPr>
          <w:rFonts w:ascii="Times New Roman" w:eastAsia="Times New Roman" w:hAnsi="Times New Roman" w:cs="Times New Roman"/>
          <w:color w:val="7030A0"/>
          <w:sz w:val="24"/>
          <w:szCs w:val="24"/>
          <w:lang w:eastAsia="es-MX"/>
        </w:rPr>
        <w:t xml:space="preserve"> les vuelvo a pedir que, por favor, si tienen observaciones no las envíen de forma escrita para que a su vez se </w:t>
      </w:r>
      <w:r w:rsidR="003D5AB9" w:rsidRPr="000E5749">
        <w:rPr>
          <w:rFonts w:ascii="Times New Roman" w:eastAsia="Times New Roman" w:hAnsi="Times New Roman" w:cs="Times New Roman"/>
          <w:color w:val="7030A0"/>
          <w:sz w:val="24"/>
          <w:szCs w:val="24"/>
          <w:lang w:eastAsia="es-MX"/>
        </w:rPr>
        <w:t>considere esta mesa de trabajo.</w:t>
      </w:r>
    </w:p>
    <w:p w:rsidR="00C2603A" w:rsidRPr="000E5749" w:rsidRDefault="00C2603A" w:rsidP="000E5749">
      <w:pPr>
        <w:pStyle w:val="Sinespaciado"/>
        <w:ind w:firstLine="708"/>
        <w:jc w:val="both"/>
        <w:rPr>
          <w:rFonts w:ascii="Times New Roman" w:hAnsi="Times New Roman" w:cs="Times New Roman"/>
          <w:color w:val="7030A0"/>
          <w:sz w:val="24"/>
          <w:szCs w:val="24"/>
        </w:rPr>
      </w:pPr>
      <w:r w:rsidRPr="000E5749">
        <w:rPr>
          <w:rFonts w:ascii="Times New Roman" w:eastAsia="Times New Roman" w:hAnsi="Times New Roman" w:cs="Times New Roman"/>
          <w:color w:val="7030A0"/>
          <w:sz w:val="24"/>
          <w:szCs w:val="24"/>
          <w:lang w:eastAsia="es-MX"/>
        </w:rPr>
        <w:t>Le pediría</w:t>
      </w:r>
      <w:r w:rsidR="003D5AB9" w:rsidRPr="000E5749">
        <w:rPr>
          <w:rFonts w:ascii="Times New Roman" w:eastAsia="Times New Roman" w:hAnsi="Times New Roman" w:cs="Times New Roman"/>
          <w:color w:val="7030A0"/>
          <w:sz w:val="24"/>
          <w:szCs w:val="24"/>
          <w:lang w:eastAsia="es-MX"/>
        </w:rPr>
        <w:t>,</w:t>
      </w:r>
      <w:r w:rsidRPr="000E5749">
        <w:rPr>
          <w:rFonts w:ascii="Times New Roman" w:eastAsia="Times New Roman" w:hAnsi="Times New Roman" w:cs="Times New Roman"/>
          <w:color w:val="7030A0"/>
          <w:sz w:val="24"/>
          <w:szCs w:val="24"/>
          <w:lang w:eastAsia="es-MX"/>
        </w:rPr>
        <w:t xml:space="preserve"> si ya no hay más participaciones</w:t>
      </w:r>
      <w:r w:rsidR="003D5AB9" w:rsidRPr="000E5749">
        <w:rPr>
          <w:rFonts w:ascii="Times New Roman" w:eastAsia="Times New Roman" w:hAnsi="Times New Roman" w:cs="Times New Roman"/>
          <w:color w:val="7030A0"/>
          <w:sz w:val="24"/>
          <w:szCs w:val="24"/>
          <w:lang w:eastAsia="es-MX"/>
        </w:rPr>
        <w:t>,</w:t>
      </w:r>
      <w:r w:rsidRPr="000E5749">
        <w:rPr>
          <w:rFonts w:ascii="Times New Roman" w:eastAsia="Times New Roman" w:hAnsi="Times New Roman" w:cs="Times New Roman"/>
          <w:color w:val="7030A0"/>
          <w:sz w:val="24"/>
          <w:szCs w:val="24"/>
          <w:lang w:eastAsia="es-MX"/>
        </w:rPr>
        <w:t xml:space="preserve"> al </w:t>
      </w:r>
      <w:r w:rsidR="003D5AB9" w:rsidRPr="000E5749">
        <w:rPr>
          <w:rFonts w:ascii="Times New Roman" w:eastAsia="Times New Roman" w:hAnsi="Times New Roman" w:cs="Times New Roman"/>
          <w:color w:val="7030A0"/>
          <w:sz w:val="24"/>
          <w:szCs w:val="24"/>
          <w:lang w:eastAsia="es-MX"/>
        </w:rPr>
        <w:t>Secretario</w:t>
      </w:r>
      <w:r w:rsidRPr="000E5749">
        <w:rPr>
          <w:rFonts w:ascii="Times New Roman" w:eastAsia="Times New Roman" w:hAnsi="Times New Roman" w:cs="Times New Roman"/>
          <w:color w:val="7030A0"/>
          <w:sz w:val="24"/>
          <w:szCs w:val="24"/>
          <w:lang w:eastAsia="es-MX"/>
        </w:rPr>
        <w:t xml:space="preserve"> que podamos continuar con el orden del día, que entiendo terminamos con los puntos.</w:t>
      </w:r>
    </w:p>
    <w:p w:rsidR="00C2603A" w:rsidRPr="000E5749" w:rsidRDefault="00C2603A"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 xml:space="preserve">SECRETARIO DIP. ROMÁN FRANCISCO CORTÉS LUGO. </w:t>
      </w:r>
      <w:r w:rsidRPr="000E5749">
        <w:rPr>
          <w:rFonts w:ascii="Times New Roman" w:eastAsia="Times New Roman" w:hAnsi="Times New Roman" w:cs="Times New Roman"/>
          <w:color w:val="7030A0"/>
          <w:sz w:val="24"/>
          <w:szCs w:val="24"/>
          <w:lang w:eastAsia="es-MX"/>
        </w:rPr>
        <w:t>Informo</w:t>
      </w:r>
      <w:r w:rsidR="003D5AB9" w:rsidRPr="000E5749">
        <w:rPr>
          <w:rFonts w:ascii="Times New Roman" w:eastAsia="Times New Roman" w:hAnsi="Times New Roman" w:cs="Times New Roman"/>
          <w:color w:val="7030A0"/>
          <w:sz w:val="24"/>
          <w:szCs w:val="24"/>
          <w:lang w:eastAsia="es-MX"/>
        </w:rPr>
        <w:t>,</w:t>
      </w:r>
      <w:r w:rsidRPr="000E5749">
        <w:rPr>
          <w:rFonts w:ascii="Times New Roman" w:eastAsia="Times New Roman" w:hAnsi="Times New Roman" w:cs="Times New Roman"/>
          <w:color w:val="7030A0"/>
          <w:sz w:val="24"/>
          <w:szCs w:val="24"/>
          <w:lang w:eastAsia="es-MX"/>
        </w:rPr>
        <w:t xml:space="preserve"> Presidenta, que los asuntos del orden del día han sido concluidos.</w:t>
      </w:r>
    </w:p>
    <w:p w:rsidR="00822251" w:rsidRPr="000E5749" w:rsidRDefault="00C2603A" w:rsidP="000E5749">
      <w:pPr>
        <w:pStyle w:val="Sinespaciado"/>
        <w:jc w:val="both"/>
        <w:rPr>
          <w:rFonts w:ascii="Times New Roman" w:eastAsia="Times New Roman" w:hAnsi="Times New Roman" w:cs="Times New Roman"/>
          <w:color w:val="7030A0"/>
          <w:sz w:val="24"/>
          <w:szCs w:val="24"/>
          <w:lang w:eastAsia="es-MX"/>
        </w:rPr>
      </w:pPr>
      <w:r w:rsidRPr="000E5749">
        <w:rPr>
          <w:rFonts w:ascii="Times New Roman" w:hAnsi="Times New Roman" w:cs="Times New Roman"/>
          <w:color w:val="7030A0"/>
          <w:sz w:val="24"/>
          <w:szCs w:val="24"/>
        </w:rPr>
        <w:t xml:space="preserve">PRESIDENTA DIP. EVELYN OSORNIO JIMÉNEZ. </w:t>
      </w:r>
      <w:r w:rsidRPr="000E5749">
        <w:rPr>
          <w:rFonts w:ascii="Times New Roman" w:eastAsia="Times New Roman" w:hAnsi="Times New Roman" w:cs="Times New Roman"/>
          <w:color w:val="7030A0"/>
          <w:sz w:val="24"/>
          <w:szCs w:val="24"/>
          <w:lang w:eastAsia="es-MX"/>
        </w:rPr>
        <w:t>Gracias</w:t>
      </w:r>
      <w:r w:rsidR="00822251" w:rsidRPr="000E5749">
        <w:rPr>
          <w:rFonts w:ascii="Times New Roman" w:eastAsia="Times New Roman" w:hAnsi="Times New Roman" w:cs="Times New Roman"/>
          <w:color w:val="7030A0"/>
          <w:sz w:val="24"/>
          <w:szCs w:val="24"/>
          <w:lang w:eastAsia="es-MX"/>
        </w:rPr>
        <w:t>.</w:t>
      </w:r>
    </w:p>
    <w:p w:rsidR="00D91DD4" w:rsidRPr="000E5749" w:rsidRDefault="00822251" w:rsidP="000E5749">
      <w:pPr>
        <w:pStyle w:val="Sinespaciado"/>
        <w:ind w:firstLine="709"/>
        <w:jc w:val="both"/>
        <w:rPr>
          <w:rFonts w:ascii="Times New Roman" w:eastAsia="Times New Roman" w:hAnsi="Times New Roman" w:cs="Times New Roman"/>
          <w:color w:val="7030A0"/>
          <w:sz w:val="24"/>
          <w:szCs w:val="24"/>
          <w:lang w:eastAsia="es-MX"/>
        </w:rPr>
      </w:pPr>
      <w:r w:rsidRPr="000E5749">
        <w:rPr>
          <w:rFonts w:ascii="Times New Roman" w:eastAsia="Times New Roman" w:hAnsi="Times New Roman" w:cs="Times New Roman"/>
          <w:color w:val="7030A0"/>
          <w:sz w:val="24"/>
          <w:szCs w:val="24"/>
          <w:lang w:eastAsia="es-MX"/>
        </w:rPr>
        <w:t xml:space="preserve">Únicamente </w:t>
      </w:r>
      <w:r w:rsidR="00C2603A" w:rsidRPr="000E5749">
        <w:rPr>
          <w:rFonts w:ascii="Times New Roman" w:eastAsia="Times New Roman" w:hAnsi="Times New Roman" w:cs="Times New Roman"/>
          <w:color w:val="7030A0"/>
          <w:sz w:val="24"/>
          <w:szCs w:val="24"/>
          <w:lang w:eastAsia="es-MX"/>
        </w:rPr>
        <w:t>a informar que respecto a la solicitud de información que me pidieron para el Órgano Superior de Fiscalización respecto a los informes presentados en la sesión pasada, recibí la solicitud de la diputada María Luisa Mendoza Mondragón, del diputado Isaac Martín Montoya Márquez y de la diputada Karina Labastida Sotelo</w:t>
      </w:r>
      <w:r w:rsidR="003F1A0C" w:rsidRPr="000E5749">
        <w:rPr>
          <w:rFonts w:ascii="Times New Roman" w:eastAsia="Times New Roman" w:hAnsi="Times New Roman" w:cs="Times New Roman"/>
          <w:color w:val="7030A0"/>
          <w:sz w:val="24"/>
          <w:szCs w:val="24"/>
          <w:lang w:eastAsia="es-MX"/>
        </w:rPr>
        <w:t xml:space="preserve">, </w:t>
      </w:r>
      <w:r w:rsidR="00D91DD4" w:rsidRPr="000E5749">
        <w:rPr>
          <w:rFonts w:ascii="Times New Roman" w:hAnsi="Times New Roman" w:cs="Times New Roman"/>
          <w:color w:val="7030A0"/>
          <w:sz w:val="24"/>
          <w:szCs w:val="24"/>
        </w:rPr>
        <w:t>en ese sentido así se transmitirá al Órgano Superior y el oficio firmado por todos para que se nos pueda hacer llegar la información a todas las y los integrantes de la comisión.</w:t>
      </w:r>
    </w:p>
    <w:p w:rsidR="00D91DD4" w:rsidRPr="000E5749" w:rsidRDefault="00D91DD4"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Gracias, les pido que por favor registre la asistencia.</w:t>
      </w:r>
    </w:p>
    <w:p w:rsidR="00D91DD4" w:rsidRPr="000E5749" w:rsidRDefault="00D91DD4"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lastRenderedPageBreak/>
        <w:t>SECRETARIO DIP. ROMÁN FRANCISCO CORTÉS LUGO. Le informo Presidenta que ha sido registrada la asistencia a la sesión.</w:t>
      </w:r>
    </w:p>
    <w:p w:rsidR="00D91DD4" w:rsidRPr="000E5749" w:rsidRDefault="00D91DD4"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PRESIDENTA DIP. EVELYN OSORNIO JIMÉNEZ. Muchas gracias.</w:t>
      </w:r>
    </w:p>
    <w:p w:rsidR="00D91DD4" w:rsidRPr="000E5749" w:rsidRDefault="00D91DD4"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Se levanta la reunión de trabajo de la Comisión Legislativa de Vigilancia del Órgano Superior de Fiscalización, siendo las quince horas con veinticinco minutos del día martes veinticinco de octubre del año veinte veintidós y se pide a sus integrantes estar atentos a la próxima convocatoria.</w:t>
      </w:r>
    </w:p>
    <w:p w:rsidR="00D91DD4" w:rsidRPr="000E5749" w:rsidRDefault="00D91DD4" w:rsidP="000E5749">
      <w:pPr>
        <w:pStyle w:val="Sinespaciado"/>
        <w:jc w:val="both"/>
        <w:rPr>
          <w:rFonts w:ascii="Times New Roman" w:hAnsi="Times New Roman" w:cs="Times New Roman"/>
          <w:color w:val="7030A0"/>
          <w:sz w:val="24"/>
          <w:szCs w:val="24"/>
        </w:rPr>
      </w:pPr>
      <w:r w:rsidRPr="000E5749">
        <w:rPr>
          <w:rFonts w:ascii="Times New Roman" w:hAnsi="Times New Roman" w:cs="Times New Roman"/>
          <w:color w:val="7030A0"/>
          <w:sz w:val="24"/>
          <w:szCs w:val="24"/>
        </w:rPr>
        <w:tab/>
        <w:t>Muchas gracias.</w:t>
      </w:r>
    </w:p>
    <w:sectPr w:rsidR="00D91DD4" w:rsidRPr="000E5749" w:rsidSect="003029F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2344" w:rsidRDefault="00412344" w:rsidP="00710E4D">
      <w:pPr>
        <w:spacing w:after="0" w:line="240" w:lineRule="auto"/>
      </w:pPr>
      <w:r>
        <w:separator/>
      </w:r>
    </w:p>
  </w:endnote>
  <w:endnote w:type="continuationSeparator" w:id="0">
    <w:p w:rsidR="00412344" w:rsidRDefault="00412344" w:rsidP="00710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94385"/>
      <w:docPartObj>
        <w:docPartGallery w:val="Page Numbers (Bottom of Page)"/>
        <w:docPartUnique/>
      </w:docPartObj>
    </w:sdtPr>
    <w:sdtEndPr/>
    <w:sdtContent>
      <w:p w:rsidR="00710E4D" w:rsidRDefault="00710E4D" w:rsidP="000D5183">
        <w:pPr>
          <w:pStyle w:val="Piedepgina"/>
          <w:tabs>
            <w:tab w:val="clear" w:pos="4419"/>
            <w:tab w:val="clear" w:pos="8838"/>
          </w:tabs>
          <w:jc w:val="right"/>
        </w:pPr>
        <w:r>
          <w:fldChar w:fldCharType="begin"/>
        </w:r>
        <w:r>
          <w:instrText>PAGE   \* MERGEFORMAT</w:instrText>
        </w:r>
        <w:r>
          <w:fldChar w:fldCharType="separate"/>
        </w:r>
        <w:r w:rsidR="000E5749" w:rsidRPr="000E5749">
          <w:rPr>
            <w:noProof/>
            <w:lang w:val="es-ES"/>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2344" w:rsidRDefault="00412344" w:rsidP="00710E4D">
      <w:pPr>
        <w:spacing w:after="0" w:line="240" w:lineRule="auto"/>
      </w:pPr>
      <w:r>
        <w:separator/>
      </w:r>
    </w:p>
  </w:footnote>
  <w:footnote w:type="continuationSeparator" w:id="0">
    <w:p w:rsidR="00412344" w:rsidRDefault="00412344" w:rsidP="00710E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6FE8"/>
    <w:rsid w:val="00017D1E"/>
    <w:rsid w:val="00050E9D"/>
    <w:rsid w:val="00063EA0"/>
    <w:rsid w:val="000724C5"/>
    <w:rsid w:val="00082C36"/>
    <w:rsid w:val="00087E93"/>
    <w:rsid w:val="000B6492"/>
    <w:rsid w:val="000D5183"/>
    <w:rsid w:val="000E5749"/>
    <w:rsid w:val="001014D2"/>
    <w:rsid w:val="0011225B"/>
    <w:rsid w:val="001452D1"/>
    <w:rsid w:val="00154A98"/>
    <w:rsid w:val="001A2544"/>
    <w:rsid w:val="001C348C"/>
    <w:rsid w:val="001D56A2"/>
    <w:rsid w:val="00250BDC"/>
    <w:rsid w:val="002751AC"/>
    <w:rsid w:val="00281427"/>
    <w:rsid w:val="002834EF"/>
    <w:rsid w:val="002876EC"/>
    <w:rsid w:val="002A62F5"/>
    <w:rsid w:val="002D6CF4"/>
    <w:rsid w:val="003029FD"/>
    <w:rsid w:val="003311C1"/>
    <w:rsid w:val="00333F16"/>
    <w:rsid w:val="0035107F"/>
    <w:rsid w:val="00371D22"/>
    <w:rsid w:val="0038384F"/>
    <w:rsid w:val="00394657"/>
    <w:rsid w:val="003B0EA1"/>
    <w:rsid w:val="003B25F6"/>
    <w:rsid w:val="003C4273"/>
    <w:rsid w:val="003C698E"/>
    <w:rsid w:val="003D5AB9"/>
    <w:rsid w:val="003E6A14"/>
    <w:rsid w:val="003F1A0C"/>
    <w:rsid w:val="00407A15"/>
    <w:rsid w:val="00407EA7"/>
    <w:rsid w:val="00412344"/>
    <w:rsid w:val="00417EB5"/>
    <w:rsid w:val="00426F83"/>
    <w:rsid w:val="00443B78"/>
    <w:rsid w:val="004813FC"/>
    <w:rsid w:val="00491293"/>
    <w:rsid w:val="004A57DC"/>
    <w:rsid w:val="004B4D70"/>
    <w:rsid w:val="004C1176"/>
    <w:rsid w:val="004C191B"/>
    <w:rsid w:val="004F40CE"/>
    <w:rsid w:val="00517FD2"/>
    <w:rsid w:val="00530896"/>
    <w:rsid w:val="00590C8F"/>
    <w:rsid w:val="005A3165"/>
    <w:rsid w:val="005B5DCC"/>
    <w:rsid w:val="005B657D"/>
    <w:rsid w:val="005C1C84"/>
    <w:rsid w:val="005D0C28"/>
    <w:rsid w:val="0061159F"/>
    <w:rsid w:val="00615E8A"/>
    <w:rsid w:val="0065304B"/>
    <w:rsid w:val="0068033C"/>
    <w:rsid w:val="006A5039"/>
    <w:rsid w:val="006B34AD"/>
    <w:rsid w:val="006D245A"/>
    <w:rsid w:val="007022AF"/>
    <w:rsid w:val="00710E4D"/>
    <w:rsid w:val="0073768E"/>
    <w:rsid w:val="00765202"/>
    <w:rsid w:val="0077105C"/>
    <w:rsid w:val="007A4EF9"/>
    <w:rsid w:val="007C1AD7"/>
    <w:rsid w:val="00822251"/>
    <w:rsid w:val="008265B2"/>
    <w:rsid w:val="00860FA6"/>
    <w:rsid w:val="00866C0A"/>
    <w:rsid w:val="008A5AAB"/>
    <w:rsid w:val="008B1C4C"/>
    <w:rsid w:val="008D7078"/>
    <w:rsid w:val="00921B29"/>
    <w:rsid w:val="00933724"/>
    <w:rsid w:val="009637BA"/>
    <w:rsid w:val="009642A9"/>
    <w:rsid w:val="0096721B"/>
    <w:rsid w:val="00995697"/>
    <w:rsid w:val="009B1158"/>
    <w:rsid w:val="009B631C"/>
    <w:rsid w:val="009D3774"/>
    <w:rsid w:val="009E09FB"/>
    <w:rsid w:val="009F1613"/>
    <w:rsid w:val="00A00E0A"/>
    <w:rsid w:val="00A01D7F"/>
    <w:rsid w:val="00A10AEF"/>
    <w:rsid w:val="00A16992"/>
    <w:rsid w:val="00A262B6"/>
    <w:rsid w:val="00A43E79"/>
    <w:rsid w:val="00A62CC9"/>
    <w:rsid w:val="00A76B0E"/>
    <w:rsid w:val="00A8569E"/>
    <w:rsid w:val="00A87C6A"/>
    <w:rsid w:val="00AB7B44"/>
    <w:rsid w:val="00B170E2"/>
    <w:rsid w:val="00B21645"/>
    <w:rsid w:val="00B64197"/>
    <w:rsid w:val="00B65C2B"/>
    <w:rsid w:val="00B8440A"/>
    <w:rsid w:val="00B95361"/>
    <w:rsid w:val="00BB2A26"/>
    <w:rsid w:val="00BD7A6A"/>
    <w:rsid w:val="00BE3F69"/>
    <w:rsid w:val="00C2603A"/>
    <w:rsid w:val="00C334D6"/>
    <w:rsid w:val="00C376E9"/>
    <w:rsid w:val="00C448B8"/>
    <w:rsid w:val="00C55AC7"/>
    <w:rsid w:val="00C85EA1"/>
    <w:rsid w:val="00C875B6"/>
    <w:rsid w:val="00CA0B83"/>
    <w:rsid w:val="00CB3430"/>
    <w:rsid w:val="00CD1505"/>
    <w:rsid w:val="00D1333F"/>
    <w:rsid w:val="00D91DD4"/>
    <w:rsid w:val="00D96892"/>
    <w:rsid w:val="00DB7786"/>
    <w:rsid w:val="00DC6748"/>
    <w:rsid w:val="00DE3D42"/>
    <w:rsid w:val="00DF5FD6"/>
    <w:rsid w:val="00E25321"/>
    <w:rsid w:val="00E81791"/>
    <w:rsid w:val="00E90EED"/>
    <w:rsid w:val="00E95CA3"/>
    <w:rsid w:val="00EA227F"/>
    <w:rsid w:val="00EA39DC"/>
    <w:rsid w:val="00EC260B"/>
    <w:rsid w:val="00ED1836"/>
    <w:rsid w:val="00ED56A3"/>
    <w:rsid w:val="00F27BCD"/>
    <w:rsid w:val="00F37BD8"/>
    <w:rsid w:val="00F46DCF"/>
    <w:rsid w:val="00F660FA"/>
    <w:rsid w:val="00FE17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A0D84-4982-4F70-8635-8D823FBC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76B0E"/>
    <w:pPr>
      <w:spacing w:after="0" w:line="240" w:lineRule="auto"/>
    </w:pPr>
  </w:style>
  <w:style w:type="character" w:customStyle="1" w:styleId="SinespaciadoCar">
    <w:name w:val="Sin espaciado Car"/>
    <w:link w:val="Sinespaciado"/>
    <w:uiPriority w:val="1"/>
    <w:locked/>
    <w:rsid w:val="009E09FB"/>
  </w:style>
  <w:style w:type="paragraph" w:styleId="Encabezado">
    <w:name w:val="header"/>
    <w:basedOn w:val="Normal"/>
    <w:link w:val="EncabezadoCar"/>
    <w:uiPriority w:val="99"/>
    <w:unhideWhenUsed/>
    <w:rsid w:val="00710E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0E4D"/>
  </w:style>
  <w:style w:type="paragraph" w:styleId="Piedepgina">
    <w:name w:val="footer"/>
    <w:basedOn w:val="Normal"/>
    <w:link w:val="PiedepginaCar"/>
    <w:uiPriority w:val="99"/>
    <w:unhideWhenUsed/>
    <w:rsid w:val="00710E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0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3420">
      <w:bodyDiv w:val="1"/>
      <w:marLeft w:val="0"/>
      <w:marRight w:val="0"/>
      <w:marTop w:val="0"/>
      <w:marBottom w:val="0"/>
      <w:divBdr>
        <w:top w:val="none" w:sz="0" w:space="0" w:color="auto"/>
        <w:left w:val="none" w:sz="0" w:space="0" w:color="auto"/>
        <w:bottom w:val="none" w:sz="0" w:space="0" w:color="auto"/>
        <w:right w:val="none" w:sz="0" w:space="0" w:color="auto"/>
      </w:divBdr>
    </w:div>
    <w:div w:id="90429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5734</Words>
  <Characters>31538</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2022-10-28T22:52:00Z</dcterms:created>
  <dcterms:modified xsi:type="dcterms:W3CDTF">2022-10-28T22:52:00Z</dcterms:modified>
</cp:coreProperties>
</file>