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939" w:rsidRPr="00D82B21" w:rsidRDefault="00A81939" w:rsidP="00D82B21">
      <w:pPr>
        <w:pStyle w:val="Sinespaciado"/>
        <w:ind w:left="2832"/>
        <w:jc w:val="both"/>
        <w:rPr>
          <w:rFonts w:ascii="Times New Roman" w:hAnsi="Times New Roman" w:cs="Times New Roman"/>
          <w:sz w:val="24"/>
          <w:szCs w:val="24"/>
        </w:rPr>
      </w:pPr>
      <w:bookmarkStart w:id="0" w:name="_GoBack"/>
      <w:r w:rsidRPr="00D82B21">
        <w:rPr>
          <w:rFonts w:ascii="Times New Roman" w:hAnsi="Times New Roman" w:cs="Times New Roman"/>
          <w:sz w:val="24"/>
          <w:szCs w:val="24"/>
        </w:rPr>
        <w:t>REUNIÓN DE LAS COMISIONES LEGISLATIVAS DE:</w:t>
      </w:r>
    </w:p>
    <w:p w:rsidR="00A81939" w:rsidRPr="00D82B21" w:rsidRDefault="00A81939" w:rsidP="00D82B21">
      <w:pPr>
        <w:pStyle w:val="Sinespaciado"/>
        <w:ind w:left="2832"/>
        <w:jc w:val="both"/>
        <w:rPr>
          <w:rFonts w:ascii="Times New Roman" w:hAnsi="Times New Roman" w:cs="Times New Roman"/>
          <w:sz w:val="24"/>
          <w:szCs w:val="24"/>
        </w:rPr>
      </w:pPr>
      <w:r w:rsidRPr="00D82B21">
        <w:rPr>
          <w:rFonts w:ascii="Times New Roman" w:hAnsi="Times New Roman" w:cs="Times New Roman"/>
          <w:sz w:val="24"/>
          <w:szCs w:val="24"/>
        </w:rPr>
        <w:t>- PROCURACIÓN Y ADMINISTRACIÓN DE JUSTICIA</w:t>
      </w:r>
    </w:p>
    <w:p w:rsidR="00A81939" w:rsidRPr="00D82B21" w:rsidRDefault="00A81939" w:rsidP="00D82B21">
      <w:pPr>
        <w:pStyle w:val="Sinespaciado"/>
        <w:ind w:left="2832"/>
        <w:jc w:val="both"/>
        <w:rPr>
          <w:rFonts w:ascii="Times New Roman" w:hAnsi="Times New Roman" w:cs="Times New Roman"/>
          <w:sz w:val="24"/>
          <w:szCs w:val="24"/>
        </w:rPr>
      </w:pPr>
      <w:r w:rsidRPr="00D82B21">
        <w:rPr>
          <w:rFonts w:ascii="Times New Roman" w:hAnsi="Times New Roman" w:cs="Times New Roman"/>
          <w:sz w:val="24"/>
          <w:szCs w:val="24"/>
        </w:rPr>
        <w:t>- PARA LAS DECLARATORIAS DE ALERTA DE VIOLENCIA DE GÉNERO CONTRA LAS MUJERES POR FEMINICIDIO Y DESAPARICIÓN</w:t>
      </w:r>
    </w:p>
    <w:p w:rsidR="00A81939" w:rsidRPr="00D82B21" w:rsidRDefault="00A81939" w:rsidP="00D82B21">
      <w:pPr>
        <w:pStyle w:val="Sinespaciado"/>
        <w:ind w:left="2832"/>
        <w:jc w:val="both"/>
        <w:rPr>
          <w:rFonts w:ascii="Times New Roman" w:hAnsi="Times New Roman" w:cs="Times New Roman"/>
          <w:sz w:val="24"/>
          <w:szCs w:val="24"/>
        </w:rPr>
      </w:pPr>
      <w:r w:rsidRPr="00D82B21">
        <w:rPr>
          <w:rFonts w:ascii="Times New Roman" w:hAnsi="Times New Roman" w:cs="Times New Roman"/>
          <w:sz w:val="24"/>
          <w:szCs w:val="24"/>
        </w:rPr>
        <w:t>DE LA H. LXI LEGISLATURA DEL ESTADO DE MÉXICO.</w:t>
      </w:r>
    </w:p>
    <w:p w:rsidR="00A81939" w:rsidRPr="00D82B21" w:rsidRDefault="00A81939" w:rsidP="00D82B21">
      <w:pPr>
        <w:pStyle w:val="Sinespaciado"/>
        <w:jc w:val="both"/>
        <w:rPr>
          <w:rFonts w:ascii="Times New Roman" w:hAnsi="Times New Roman" w:cs="Times New Roman"/>
          <w:sz w:val="24"/>
          <w:szCs w:val="24"/>
        </w:rPr>
      </w:pPr>
    </w:p>
    <w:p w:rsidR="004D2418" w:rsidRPr="00D82B21" w:rsidRDefault="004D2418" w:rsidP="00D82B21">
      <w:pPr>
        <w:pStyle w:val="Sinespaciado"/>
        <w:jc w:val="both"/>
        <w:rPr>
          <w:rFonts w:ascii="Times New Roman" w:hAnsi="Times New Roman" w:cs="Times New Roman"/>
          <w:sz w:val="24"/>
          <w:szCs w:val="24"/>
        </w:rPr>
      </w:pPr>
    </w:p>
    <w:p w:rsidR="004D2418" w:rsidRPr="00D82B21" w:rsidRDefault="004D2418" w:rsidP="00D82B21">
      <w:pPr>
        <w:pStyle w:val="Sinespaciado"/>
        <w:ind w:left="2832"/>
        <w:jc w:val="both"/>
        <w:rPr>
          <w:rFonts w:ascii="Times New Roman" w:hAnsi="Times New Roman" w:cs="Times New Roman"/>
          <w:sz w:val="18"/>
          <w:szCs w:val="24"/>
        </w:rPr>
      </w:pPr>
      <w:r w:rsidRPr="00D82B21">
        <w:rPr>
          <w:rFonts w:ascii="Times New Roman" w:hAnsi="Times New Roman" w:cs="Times New Roman"/>
          <w:sz w:val="18"/>
          <w:szCs w:val="24"/>
        </w:rPr>
        <w:t xml:space="preserve">- </w:t>
      </w:r>
      <w:r w:rsidR="00311017" w:rsidRPr="00D82B21">
        <w:rPr>
          <w:rFonts w:ascii="Times New Roman" w:hAnsi="Times New Roman" w:cs="Times New Roman"/>
          <w:sz w:val="18"/>
          <w:szCs w:val="24"/>
        </w:rPr>
        <w:t>ANÁLISIS DE LA INICIATIVA CON PROYECTO DE DECRETO MEDIANTE EL CUAL SE INTEGRA EL CAPÍTULO II TER AL CÓDIGO PENAL DEL ESTADO DE MÉXICO PRESENTADA POR LA DIPUTADA BEATRIZ GARCÍA VILLEGAS, EN NOMBRE DEL GRUPO PARLAMENTARIO DEL PARTIDO MORENA.</w:t>
      </w:r>
    </w:p>
    <w:p w:rsidR="004D2418" w:rsidRPr="00D82B21" w:rsidRDefault="004D2418" w:rsidP="00D82B21">
      <w:pPr>
        <w:pStyle w:val="Sinespaciado"/>
        <w:ind w:left="2832"/>
        <w:jc w:val="both"/>
        <w:rPr>
          <w:rFonts w:ascii="Times New Roman" w:hAnsi="Times New Roman" w:cs="Times New Roman"/>
          <w:sz w:val="18"/>
          <w:szCs w:val="24"/>
        </w:rPr>
      </w:pPr>
      <w:r w:rsidRPr="00D82B21">
        <w:rPr>
          <w:rFonts w:ascii="Times New Roman" w:hAnsi="Times New Roman" w:cs="Times New Roman"/>
          <w:sz w:val="18"/>
          <w:szCs w:val="24"/>
        </w:rPr>
        <w:t xml:space="preserve">- </w:t>
      </w:r>
      <w:r w:rsidR="00311017" w:rsidRPr="00D82B21">
        <w:rPr>
          <w:rFonts w:ascii="Times New Roman" w:hAnsi="Times New Roman" w:cs="Times New Roman"/>
          <w:sz w:val="18"/>
          <w:szCs w:val="24"/>
        </w:rPr>
        <w:t>ANÁLISIS DE LA INICIATIVA CON PROYECTO DE DECRETO, POR EL QUE SE REFORMA EL ARTÍCULO 2.81 DEL CÓDIGO PENAL DEL ESTADO DE MÉXICO, PRESENTADA POR LA DIPUTADA MARÍA LUISA MENDOZA MONDRAGÓN Y LA DIPUTADA CLAUDIA DESIREE MORALES ROBLEDO, EN NOMBRE DEL GRUPO PARLAMENTARIO DEL PARTIDO VERDE ECOLOGISTA DE MÉXICO.</w:t>
      </w:r>
    </w:p>
    <w:p w:rsidR="004D2418" w:rsidRPr="00D82B21" w:rsidRDefault="004D2418" w:rsidP="00D82B21">
      <w:pPr>
        <w:pStyle w:val="Sinespaciado"/>
        <w:jc w:val="both"/>
        <w:rPr>
          <w:rFonts w:ascii="Times New Roman" w:hAnsi="Times New Roman" w:cs="Times New Roman"/>
          <w:sz w:val="24"/>
          <w:szCs w:val="24"/>
        </w:rPr>
      </w:pPr>
    </w:p>
    <w:p w:rsidR="004D2418" w:rsidRPr="00D82B21" w:rsidRDefault="004D2418" w:rsidP="00D82B21">
      <w:pPr>
        <w:pStyle w:val="Sinespaciado"/>
        <w:jc w:val="both"/>
        <w:rPr>
          <w:rFonts w:ascii="Times New Roman" w:hAnsi="Times New Roman" w:cs="Times New Roman"/>
          <w:sz w:val="24"/>
          <w:szCs w:val="24"/>
        </w:rPr>
      </w:pPr>
    </w:p>
    <w:p w:rsidR="00A81939" w:rsidRPr="00D82B21" w:rsidRDefault="00A81939" w:rsidP="00D82B21">
      <w:pPr>
        <w:pStyle w:val="Sinespaciado"/>
        <w:ind w:left="2832"/>
        <w:jc w:val="both"/>
        <w:rPr>
          <w:rFonts w:ascii="Times New Roman" w:hAnsi="Times New Roman" w:cs="Times New Roman"/>
          <w:sz w:val="24"/>
          <w:szCs w:val="24"/>
        </w:rPr>
      </w:pPr>
      <w:r w:rsidRPr="00D82B21">
        <w:rPr>
          <w:rFonts w:ascii="Times New Roman" w:hAnsi="Times New Roman" w:cs="Times New Roman"/>
          <w:sz w:val="24"/>
          <w:szCs w:val="24"/>
        </w:rPr>
        <w:t>CELEBRADA EL DÍA 08 DE DICIEMBRE DEL 2022.</w:t>
      </w:r>
    </w:p>
    <w:p w:rsidR="00A81939" w:rsidRPr="00D82B21" w:rsidRDefault="00A81939" w:rsidP="00D82B21">
      <w:pPr>
        <w:pStyle w:val="Sinespaciado"/>
        <w:jc w:val="both"/>
        <w:rPr>
          <w:rFonts w:ascii="Times New Roman" w:hAnsi="Times New Roman" w:cs="Times New Roman"/>
          <w:sz w:val="24"/>
          <w:szCs w:val="24"/>
        </w:rPr>
      </w:pPr>
    </w:p>
    <w:p w:rsidR="00A81939" w:rsidRPr="00D82B21" w:rsidRDefault="00A81939" w:rsidP="00D82B21">
      <w:pPr>
        <w:pStyle w:val="Sinespaciado"/>
        <w:jc w:val="center"/>
        <w:rPr>
          <w:rFonts w:ascii="Times New Roman" w:hAnsi="Times New Roman" w:cs="Times New Roman"/>
          <w:sz w:val="24"/>
          <w:szCs w:val="24"/>
        </w:rPr>
      </w:pPr>
      <w:r w:rsidRPr="00D82B21">
        <w:rPr>
          <w:rFonts w:ascii="Times New Roman" w:hAnsi="Times New Roman" w:cs="Times New Roman"/>
          <w:sz w:val="24"/>
          <w:szCs w:val="24"/>
        </w:rPr>
        <w:t>PRESIDENCIA DE DIPUTADO GERARDO ULLOA PÉREZ.</w:t>
      </w:r>
    </w:p>
    <w:p w:rsidR="00A81939" w:rsidRPr="00D82B21" w:rsidRDefault="00A81939" w:rsidP="00D82B21">
      <w:pPr>
        <w:pStyle w:val="Sinespaciado"/>
        <w:jc w:val="both"/>
        <w:rPr>
          <w:rFonts w:ascii="Times New Roman" w:hAnsi="Times New Roman" w:cs="Times New Roman"/>
          <w:sz w:val="24"/>
          <w:szCs w:val="24"/>
        </w:rPr>
      </w:pPr>
    </w:p>
    <w:p w:rsidR="00A81939"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PRESIDENTE DIP. GERARDO ULLOA PÉREZ. Vamos a iniciar la reunión de trabajo de las Comisiones Legislativas de Procuración y Administración de Justicia, así como también Declaratorias de Alerta de Violencia de Género Contra las Mujeres por Feminicidio y Desaparición.</w:t>
      </w:r>
    </w:p>
    <w:p w:rsidR="00A81939"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 xml:space="preserve">Damos inicio a la reunión, </w:t>
      </w:r>
      <w:r w:rsidR="00514784" w:rsidRPr="00D82B21">
        <w:rPr>
          <w:rFonts w:ascii="Times New Roman" w:hAnsi="Times New Roman" w:cs="Times New Roman"/>
          <w:sz w:val="24"/>
          <w:szCs w:val="24"/>
        </w:rPr>
        <w:t xml:space="preserve">Reunión </w:t>
      </w:r>
      <w:r w:rsidRPr="00D82B21">
        <w:rPr>
          <w:rFonts w:ascii="Times New Roman" w:hAnsi="Times New Roman" w:cs="Times New Roman"/>
          <w:sz w:val="24"/>
          <w:szCs w:val="24"/>
        </w:rPr>
        <w:t>de las Comisiones Legislativas de Procuración y Administración de Justicia, y Para las Declaratorias de Alerta de Violencia de Género Contra las Mujeres por Feminicidio y Desaparición. Doy la bienvenida a las diputadas y los diputados</w:t>
      </w:r>
      <w:r w:rsidR="00514784" w:rsidRPr="00D82B21">
        <w:rPr>
          <w:rFonts w:ascii="Times New Roman" w:hAnsi="Times New Roman" w:cs="Times New Roman"/>
          <w:sz w:val="24"/>
          <w:szCs w:val="24"/>
        </w:rPr>
        <w:t>;</w:t>
      </w:r>
      <w:r w:rsidRPr="00D82B21">
        <w:rPr>
          <w:rFonts w:ascii="Times New Roman" w:hAnsi="Times New Roman" w:cs="Times New Roman"/>
          <w:sz w:val="24"/>
          <w:szCs w:val="24"/>
        </w:rPr>
        <w:t xml:space="preserve"> así como también a quienes nos acompañan, bienvenidas.</w:t>
      </w:r>
    </w:p>
    <w:p w:rsidR="00A81939"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De las Comisiones Legislativas de Procuración y Administración de Justicia, y Para las Declaratorias de Alerta de Violencia de Género Contra las Mujeres por Feminicidio y Desaparición y valoro su permanente disposición para atender nuestras tareas. Agradezco la presencia de quienes nos acompañan en el Recinto Legislativo y en las redes sociales.</w:t>
      </w:r>
    </w:p>
    <w:p w:rsidR="00A81939"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Celebramos la reunión en modalidad mixta en términos del artículo 40 Bis de la Ley Orgánica de este Poder Legislativo.</w:t>
      </w:r>
    </w:p>
    <w:p w:rsidR="00A81939"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Para la validez de la reunión, pido a la Secretaría verifique el quórum, por favor diputada.</w:t>
      </w:r>
    </w:p>
    <w:p w:rsidR="00A81939"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SECRETARIA DIP. MARÍA LUISA MENDOZA MONDRAGÓN. Con todo gusto Presidente diputado.</w:t>
      </w:r>
    </w:p>
    <w:p w:rsidR="00A81939"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Se procede a verificar el quórum.</w:t>
      </w:r>
    </w:p>
    <w:p w:rsidR="00A81939"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Por lo que refiere a la:</w:t>
      </w:r>
    </w:p>
    <w:p w:rsidR="00A81939" w:rsidRPr="00D82B21" w:rsidRDefault="00A81939" w:rsidP="00D82B21">
      <w:pPr>
        <w:pStyle w:val="Sinespaciado"/>
        <w:jc w:val="center"/>
        <w:rPr>
          <w:rFonts w:ascii="Times New Roman" w:hAnsi="Times New Roman" w:cs="Times New Roman"/>
          <w:sz w:val="24"/>
          <w:szCs w:val="24"/>
        </w:rPr>
      </w:pPr>
      <w:r w:rsidRPr="00D82B21">
        <w:rPr>
          <w:rFonts w:ascii="Times New Roman" w:hAnsi="Times New Roman" w:cs="Times New Roman"/>
          <w:sz w:val="24"/>
          <w:szCs w:val="24"/>
        </w:rPr>
        <w:t>COMISIÓN DE PROCURACIÓN Y ADMINISTRACIÓN DE JUSTICIA</w:t>
      </w:r>
    </w:p>
    <w:p w:rsidR="00A81939" w:rsidRPr="00D82B21" w:rsidRDefault="00A81939" w:rsidP="00D82B21">
      <w:pPr>
        <w:pStyle w:val="Sinespaciado"/>
        <w:jc w:val="center"/>
        <w:rPr>
          <w:rFonts w:ascii="Times New Roman" w:hAnsi="Times New Roman" w:cs="Times New Roman"/>
          <w:i/>
          <w:sz w:val="24"/>
          <w:szCs w:val="24"/>
        </w:rPr>
      </w:pPr>
      <w:r w:rsidRPr="00D82B21">
        <w:rPr>
          <w:rFonts w:ascii="Times New Roman" w:hAnsi="Times New Roman" w:cs="Times New Roman"/>
          <w:i/>
          <w:sz w:val="24"/>
          <w:szCs w:val="24"/>
        </w:rPr>
        <w:t>(Registro de asistencia)</w:t>
      </w:r>
    </w:p>
    <w:p w:rsidR="00A81939" w:rsidRPr="00D82B21" w:rsidRDefault="00A81939" w:rsidP="00D82B21">
      <w:pPr>
        <w:pStyle w:val="Sinespaciado"/>
        <w:jc w:val="center"/>
        <w:rPr>
          <w:rFonts w:ascii="Times New Roman" w:hAnsi="Times New Roman" w:cs="Times New Roman"/>
          <w:sz w:val="24"/>
          <w:szCs w:val="24"/>
        </w:rPr>
      </w:pPr>
      <w:r w:rsidRPr="00D82B21">
        <w:rPr>
          <w:rFonts w:ascii="Times New Roman" w:hAnsi="Times New Roman" w:cs="Times New Roman"/>
          <w:sz w:val="24"/>
          <w:szCs w:val="24"/>
        </w:rPr>
        <w:t>COMISIÓN PARA LAS DECLARATORIAS DE ALERTA DE VIOLENCIA DE GÉNERO CONTRA LAS MUJERES POR FEMINICIDIO Y DESAPARICIÓN</w:t>
      </w:r>
    </w:p>
    <w:p w:rsidR="00A81939" w:rsidRPr="00D82B21" w:rsidRDefault="00A81939" w:rsidP="00D82B21">
      <w:pPr>
        <w:pStyle w:val="Sinespaciado"/>
        <w:jc w:val="center"/>
        <w:rPr>
          <w:rFonts w:ascii="Times New Roman" w:hAnsi="Times New Roman" w:cs="Times New Roman"/>
          <w:i/>
          <w:sz w:val="24"/>
          <w:szCs w:val="24"/>
        </w:rPr>
      </w:pPr>
      <w:r w:rsidRPr="00D82B21">
        <w:rPr>
          <w:rFonts w:ascii="Times New Roman" w:hAnsi="Times New Roman" w:cs="Times New Roman"/>
          <w:i/>
          <w:sz w:val="24"/>
          <w:szCs w:val="24"/>
        </w:rPr>
        <w:t>(Registro de asistencia)</w:t>
      </w:r>
    </w:p>
    <w:p w:rsidR="00A81939"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SECRETARIA DIP. MARÍA LUISA MENDOZA MONDRAGÓN. En razón a que es una reunión de trabajo diputado, le informo que existe quórum, por lo que puede abrirse la reunión.</w:t>
      </w:r>
    </w:p>
    <w:p w:rsidR="00A81939"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 xml:space="preserve">PRESIDENTE DIP. GERARDO ULLOA PÉREZ. Gracias </w:t>
      </w:r>
      <w:proofErr w:type="gramStart"/>
      <w:r w:rsidRPr="00D82B21">
        <w:rPr>
          <w:rFonts w:ascii="Times New Roman" w:hAnsi="Times New Roman" w:cs="Times New Roman"/>
          <w:sz w:val="24"/>
          <w:szCs w:val="24"/>
        </w:rPr>
        <w:t>diputada</w:t>
      </w:r>
      <w:proofErr w:type="gramEnd"/>
      <w:r w:rsidRPr="00D82B21">
        <w:rPr>
          <w:rFonts w:ascii="Times New Roman" w:hAnsi="Times New Roman" w:cs="Times New Roman"/>
          <w:sz w:val="24"/>
          <w:szCs w:val="24"/>
        </w:rPr>
        <w:t>.</w:t>
      </w:r>
    </w:p>
    <w:p w:rsidR="00A81939"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lastRenderedPageBreak/>
        <w:tab/>
        <w:t>Manifiesto que la Comisión de Declaratoria de Alerta de Violencia de Género se encuentra en una reunión diferente a esta y por eso no se encuentran en este momento, pero como bien lo dijo la Secretaría vamos a iniciar con los presentes para ir avanzando en el asunto porque tenemos comisiones más que nos esperan.</w:t>
      </w:r>
    </w:p>
    <w:p w:rsidR="00A81939"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 xml:space="preserve">Se declara la existencia del quórum y se abre la </w:t>
      </w:r>
      <w:r w:rsidR="005D6994" w:rsidRPr="00D82B21">
        <w:rPr>
          <w:rFonts w:ascii="Times New Roman" w:hAnsi="Times New Roman" w:cs="Times New Roman"/>
          <w:sz w:val="24"/>
          <w:szCs w:val="24"/>
        </w:rPr>
        <w:t xml:space="preserve">Reunión </w:t>
      </w:r>
      <w:r w:rsidRPr="00D82B21">
        <w:rPr>
          <w:rFonts w:ascii="Times New Roman" w:hAnsi="Times New Roman" w:cs="Times New Roman"/>
          <w:sz w:val="24"/>
          <w:szCs w:val="24"/>
        </w:rPr>
        <w:t>de las Comisiones Legislativas de Procuración y Administración de Justicia y Para las Declaratorias de Alerta de Violencia de Género Contra las Mujeres por Feminicidio y Desaparición, siendo las dieciséis horas con veintiséis minutos del día jueves ocho de diciembre del año dos mil veintidós.</w:t>
      </w:r>
    </w:p>
    <w:p w:rsidR="00A81939"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En observancia del artículo 16 del Reglamento de este Poder Legislativo, la reunión es pública.</w:t>
      </w:r>
    </w:p>
    <w:p w:rsidR="00A81939"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Comunique la Secretaría la propuesta del orden del día, por favor.</w:t>
      </w:r>
    </w:p>
    <w:p w:rsidR="00A81939"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SECRETARIA DIP. MARÍA LUISA MENDOZA MONDRAGÓN. La propuesta del orden del día es la siguiente:</w:t>
      </w:r>
    </w:p>
    <w:p w:rsidR="00605A41" w:rsidRPr="00D82B21" w:rsidRDefault="00A81939"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1. El análisis de la iniciativa con proyecto de decreto mediante el cual se integra el Capítulo</w:t>
      </w:r>
      <w:r w:rsidR="00B13D6F" w:rsidRPr="00D82B21">
        <w:rPr>
          <w:rFonts w:ascii="Times New Roman" w:hAnsi="Times New Roman" w:cs="Times New Roman"/>
          <w:sz w:val="24"/>
          <w:szCs w:val="24"/>
        </w:rPr>
        <w:t xml:space="preserve"> </w:t>
      </w:r>
      <w:r w:rsidR="0063638D" w:rsidRPr="00D82B21">
        <w:rPr>
          <w:rFonts w:ascii="Times New Roman" w:hAnsi="Times New Roman" w:cs="Times New Roman"/>
          <w:sz w:val="24"/>
          <w:szCs w:val="24"/>
        </w:rPr>
        <w:t>II</w:t>
      </w:r>
      <w:r w:rsidR="00B13D6F" w:rsidRPr="00D82B21">
        <w:rPr>
          <w:rFonts w:ascii="Times New Roman" w:hAnsi="Times New Roman" w:cs="Times New Roman"/>
          <w:sz w:val="24"/>
          <w:szCs w:val="24"/>
        </w:rPr>
        <w:t xml:space="preserve"> Ter </w:t>
      </w:r>
      <w:r w:rsidR="00605A41" w:rsidRPr="00D82B21">
        <w:rPr>
          <w:rFonts w:ascii="Times New Roman" w:hAnsi="Times New Roman" w:cs="Times New Roman"/>
          <w:sz w:val="24"/>
          <w:szCs w:val="24"/>
        </w:rPr>
        <w:t>al Código Penal del Estado de México presentada por la diputada Beatriz García Villegas</w:t>
      </w:r>
      <w:r w:rsidR="0063638D" w:rsidRPr="00D82B21">
        <w:rPr>
          <w:rFonts w:ascii="Times New Roman" w:hAnsi="Times New Roman" w:cs="Times New Roman"/>
          <w:sz w:val="24"/>
          <w:szCs w:val="24"/>
        </w:rPr>
        <w:t>,</w:t>
      </w:r>
      <w:r w:rsidR="00605A41" w:rsidRPr="00D82B21">
        <w:rPr>
          <w:rFonts w:ascii="Times New Roman" w:hAnsi="Times New Roman" w:cs="Times New Roman"/>
          <w:sz w:val="24"/>
          <w:szCs w:val="24"/>
        </w:rPr>
        <w:t xml:space="preserve"> en nombre del Grupo Parlamentario del Partido morena y de la iniciativa con proyecto de decreto, por el que se reforma el artículo 2.81 del Código Penal del Estado de México, presentada por la diputada María Luisa Mendoza Mondragón y la diputada Claudia</w:t>
      </w:r>
      <w:r w:rsidR="004D72C9" w:rsidRPr="00D82B21">
        <w:rPr>
          <w:rFonts w:ascii="Times New Roman" w:hAnsi="Times New Roman" w:cs="Times New Roman"/>
          <w:sz w:val="24"/>
          <w:szCs w:val="24"/>
        </w:rPr>
        <w:t xml:space="preserve"> Desiree</w:t>
      </w:r>
      <w:r w:rsidR="00605A41" w:rsidRPr="00D82B21">
        <w:rPr>
          <w:rFonts w:ascii="Times New Roman" w:hAnsi="Times New Roman" w:cs="Times New Roman"/>
          <w:sz w:val="24"/>
          <w:szCs w:val="24"/>
        </w:rPr>
        <w:t xml:space="preserve"> Morales Robledo, en nombre del Grupo Parlamentario del </w:t>
      </w:r>
      <w:r w:rsidR="004D72C9" w:rsidRPr="00D82B21">
        <w:rPr>
          <w:rFonts w:ascii="Times New Roman" w:hAnsi="Times New Roman" w:cs="Times New Roman"/>
          <w:sz w:val="24"/>
          <w:szCs w:val="24"/>
        </w:rPr>
        <w:t xml:space="preserve">Partido Verde Ecologista </w:t>
      </w:r>
      <w:r w:rsidR="00605A41" w:rsidRPr="00D82B21">
        <w:rPr>
          <w:rFonts w:ascii="Times New Roman" w:hAnsi="Times New Roman" w:cs="Times New Roman"/>
          <w:sz w:val="24"/>
          <w:szCs w:val="24"/>
        </w:rPr>
        <w:t xml:space="preserve">de </w:t>
      </w:r>
      <w:r w:rsidR="004D72C9" w:rsidRPr="00D82B21">
        <w:rPr>
          <w:rFonts w:ascii="Times New Roman" w:hAnsi="Times New Roman" w:cs="Times New Roman"/>
          <w:sz w:val="24"/>
          <w:szCs w:val="24"/>
        </w:rPr>
        <w:t>México</w:t>
      </w:r>
      <w:r w:rsidR="00605A41" w:rsidRPr="00D82B21">
        <w:rPr>
          <w:rFonts w:ascii="Times New Roman" w:hAnsi="Times New Roman" w:cs="Times New Roman"/>
          <w:sz w:val="24"/>
          <w:szCs w:val="24"/>
        </w:rPr>
        <w:t>.</w:t>
      </w:r>
    </w:p>
    <w:p w:rsidR="00605A41" w:rsidRPr="00D82B21" w:rsidRDefault="00605A41"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2. Clausura de la reunión.</w:t>
      </w:r>
    </w:p>
    <w:p w:rsidR="00605A41" w:rsidRPr="00D82B21" w:rsidRDefault="00605A41"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PRESIDENTE DIP. GERARDO ULLOA PÉREZ. Gracias.</w:t>
      </w:r>
    </w:p>
    <w:p w:rsidR="00605A41" w:rsidRPr="00D82B21" w:rsidRDefault="00605A41"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Pido a quien estén de acuerdo en que la propuesta que ha comunicado la Secretaría sea aprobada con el carácter del orden del día, se sirvan levantar la mano ¿En contra, en abstención?</w:t>
      </w:r>
    </w:p>
    <w:p w:rsidR="00605A41" w:rsidRPr="00D82B21" w:rsidRDefault="00605A41"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SECRETARIA DIP. MARÍA LUISA MENDOZA MONDRAGÓN. Le informo Presidente diputado que la propuesta ha sido aprobada por unanimidad de votos.</w:t>
      </w:r>
    </w:p>
    <w:p w:rsidR="00605A41" w:rsidRPr="00D82B21" w:rsidRDefault="00605A41"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 xml:space="preserve">PRESIDENTE DIP. GERARDO ULLOA PÉREZ. Gracias </w:t>
      </w:r>
      <w:proofErr w:type="gramStart"/>
      <w:r w:rsidRPr="00D82B21">
        <w:rPr>
          <w:rFonts w:ascii="Times New Roman" w:hAnsi="Times New Roman" w:cs="Times New Roman"/>
          <w:sz w:val="24"/>
          <w:szCs w:val="24"/>
        </w:rPr>
        <w:t>diputada</w:t>
      </w:r>
      <w:proofErr w:type="gramEnd"/>
      <w:r w:rsidRPr="00D82B21">
        <w:rPr>
          <w:rFonts w:ascii="Times New Roman" w:hAnsi="Times New Roman" w:cs="Times New Roman"/>
          <w:sz w:val="24"/>
          <w:szCs w:val="24"/>
        </w:rPr>
        <w:t xml:space="preserve"> Secretaría.</w:t>
      </w:r>
    </w:p>
    <w:p w:rsidR="00605A41" w:rsidRPr="00D82B21" w:rsidRDefault="00605A41"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En catamiento del punto 1, iniciamos el análisis de la iniciativa con proyecto de decreto, mediante el cual se integra el </w:t>
      </w:r>
      <w:r w:rsidR="00BF7C6B" w:rsidRPr="00D82B21">
        <w:rPr>
          <w:rFonts w:ascii="Times New Roman" w:hAnsi="Times New Roman" w:cs="Times New Roman"/>
          <w:sz w:val="24"/>
          <w:szCs w:val="24"/>
        </w:rPr>
        <w:t xml:space="preserve">Capítulo Segundo </w:t>
      </w:r>
      <w:r w:rsidRPr="00D82B21">
        <w:rPr>
          <w:rFonts w:ascii="Times New Roman" w:hAnsi="Times New Roman" w:cs="Times New Roman"/>
          <w:sz w:val="24"/>
          <w:szCs w:val="24"/>
        </w:rPr>
        <w:t>Ter, al Código Penal del Estado de México, presentada por la diputada Beatriz García Villegas, quien se encuentra aquí con nosotros en nombre del Grupo Parlamentario del Partido morena y de la iniciativa con proyecto de decreto, por el que se reforma el artículo 2.81 del Código Penal del Estado de México, presentada por la diputada María Luisa Mendoza Mondragón, igual se encuentra en esta reunión y la diputada Claudia Desiree Morales Robledo</w:t>
      </w:r>
      <w:r w:rsidR="00BF7C6B" w:rsidRPr="00D82B21">
        <w:rPr>
          <w:rFonts w:ascii="Times New Roman" w:hAnsi="Times New Roman" w:cs="Times New Roman"/>
          <w:sz w:val="24"/>
          <w:szCs w:val="24"/>
        </w:rPr>
        <w:t>,</w:t>
      </w:r>
      <w:r w:rsidRPr="00D82B21">
        <w:rPr>
          <w:rFonts w:ascii="Times New Roman" w:hAnsi="Times New Roman" w:cs="Times New Roman"/>
          <w:sz w:val="24"/>
          <w:szCs w:val="24"/>
        </w:rPr>
        <w:t xml:space="preserve"> en nombre del Grupo Parlamentario del Partido Verde Ecologista de México.</w:t>
      </w:r>
    </w:p>
    <w:p w:rsidR="00605A41" w:rsidRPr="00D82B21" w:rsidRDefault="00605A41"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Pido a la Secretaría leer las exposiciones</w:t>
      </w:r>
      <w:r w:rsidR="00BF7C6B" w:rsidRPr="00D82B21">
        <w:rPr>
          <w:rFonts w:ascii="Times New Roman" w:hAnsi="Times New Roman" w:cs="Times New Roman"/>
          <w:sz w:val="24"/>
          <w:szCs w:val="24"/>
        </w:rPr>
        <w:t>;</w:t>
      </w:r>
      <w:r w:rsidRPr="00D82B21">
        <w:rPr>
          <w:rFonts w:ascii="Times New Roman" w:hAnsi="Times New Roman" w:cs="Times New Roman"/>
          <w:sz w:val="24"/>
          <w:szCs w:val="24"/>
        </w:rPr>
        <w:t xml:space="preserve"> pero por el motivo que tenemos las 2 diputadas proponentes de las iniciativas, le pediríamos de favor</w:t>
      </w:r>
      <w:r w:rsidR="00BF7C6B" w:rsidRPr="00D82B21">
        <w:rPr>
          <w:rFonts w:ascii="Times New Roman" w:hAnsi="Times New Roman" w:cs="Times New Roman"/>
          <w:sz w:val="24"/>
          <w:szCs w:val="24"/>
        </w:rPr>
        <w:t>,</w:t>
      </w:r>
      <w:r w:rsidRPr="00D82B21">
        <w:rPr>
          <w:rFonts w:ascii="Times New Roman" w:hAnsi="Times New Roman" w:cs="Times New Roman"/>
          <w:sz w:val="24"/>
          <w:szCs w:val="24"/>
        </w:rPr>
        <w:t xml:space="preserve"> s</w:t>
      </w:r>
      <w:r w:rsidR="00BF7C6B" w:rsidRPr="00D82B21">
        <w:rPr>
          <w:rFonts w:ascii="Times New Roman" w:hAnsi="Times New Roman" w:cs="Times New Roman"/>
          <w:sz w:val="24"/>
          <w:szCs w:val="24"/>
        </w:rPr>
        <w:t>i</w:t>
      </w:r>
      <w:r w:rsidRPr="00D82B21">
        <w:rPr>
          <w:rFonts w:ascii="Times New Roman" w:hAnsi="Times New Roman" w:cs="Times New Roman"/>
          <w:sz w:val="24"/>
          <w:szCs w:val="24"/>
        </w:rPr>
        <w:t xml:space="preserve"> me lo permite Secretaría, darle la voz a la diputada </w:t>
      </w:r>
      <w:r w:rsidR="00BF7C6B" w:rsidRPr="00D82B21">
        <w:rPr>
          <w:rFonts w:ascii="Times New Roman" w:hAnsi="Times New Roman" w:cs="Times New Roman"/>
          <w:sz w:val="24"/>
          <w:szCs w:val="24"/>
        </w:rPr>
        <w:t>Bety</w:t>
      </w:r>
      <w:r w:rsidRPr="00D82B21">
        <w:rPr>
          <w:rFonts w:ascii="Times New Roman" w:hAnsi="Times New Roman" w:cs="Times New Roman"/>
          <w:sz w:val="24"/>
          <w:szCs w:val="24"/>
        </w:rPr>
        <w:t xml:space="preserve"> y después usted.</w:t>
      </w:r>
    </w:p>
    <w:p w:rsidR="00605A41" w:rsidRPr="00D82B21" w:rsidRDefault="00605A41"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Adelante diputada </w:t>
      </w:r>
      <w:r w:rsidR="00BF7C6B" w:rsidRPr="00D82B21">
        <w:rPr>
          <w:rFonts w:ascii="Times New Roman" w:hAnsi="Times New Roman" w:cs="Times New Roman"/>
          <w:sz w:val="24"/>
          <w:szCs w:val="24"/>
        </w:rPr>
        <w:t>Bety</w:t>
      </w:r>
      <w:r w:rsidRPr="00D82B21">
        <w:rPr>
          <w:rFonts w:ascii="Times New Roman" w:hAnsi="Times New Roman" w:cs="Times New Roman"/>
          <w:sz w:val="24"/>
          <w:szCs w:val="24"/>
        </w:rPr>
        <w:t>.</w:t>
      </w:r>
    </w:p>
    <w:p w:rsidR="00605A41" w:rsidRPr="00D82B21" w:rsidRDefault="00605A41"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DIP. BEATRIZ GARCÍA VILLEGAS. Muchísimas gracias compañeras y compañeros diputados, me centrare en dar lectura.</w:t>
      </w:r>
    </w:p>
    <w:p w:rsidR="00605A41" w:rsidRPr="00D82B21" w:rsidRDefault="00605A41"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 xml:space="preserve">SECRETARIA DIP. MARÍA LUISA MENDOZA MONDRAGÓN. </w:t>
      </w:r>
      <w:r w:rsidR="006C66FC" w:rsidRPr="00D82B21">
        <w:rPr>
          <w:rFonts w:ascii="Times New Roman" w:hAnsi="Times New Roman" w:cs="Times New Roman"/>
          <w:sz w:val="24"/>
          <w:szCs w:val="24"/>
        </w:rPr>
        <w:t>Perdón diputado antes</w:t>
      </w:r>
      <w:r w:rsidRPr="00D82B21">
        <w:rPr>
          <w:rFonts w:ascii="Times New Roman" w:hAnsi="Times New Roman" w:cs="Times New Roman"/>
          <w:sz w:val="24"/>
          <w:szCs w:val="24"/>
        </w:rPr>
        <w:t xml:space="preserve"> de que dé inicio a la propuesta y el análisis, nos piden que registremos la asistencia del diputado Adrián Juárez y de la diputada Paola Jiménez, así como también le damos la bienvenida al diputado Gerardo Lamas Pombo.</w:t>
      </w:r>
    </w:p>
    <w:p w:rsidR="00605A41" w:rsidRPr="00D82B21" w:rsidRDefault="00605A41"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Muchas gracias diputada, tiene el uso de la palabra.</w:t>
      </w:r>
    </w:p>
    <w:p w:rsidR="00605A41" w:rsidRPr="00D82B21" w:rsidRDefault="00605A41"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DIP. BEATRIZ GARCÍA VILLEGAS. Muchísimas gracias diputada Secretar</w:t>
      </w:r>
      <w:r w:rsidR="006C66FC" w:rsidRPr="00D82B21">
        <w:rPr>
          <w:rFonts w:ascii="Times New Roman" w:hAnsi="Times New Roman" w:cs="Times New Roman"/>
          <w:sz w:val="24"/>
          <w:szCs w:val="24"/>
        </w:rPr>
        <w:t>i</w:t>
      </w:r>
      <w:r w:rsidRPr="00D82B21">
        <w:rPr>
          <w:rFonts w:ascii="Times New Roman" w:hAnsi="Times New Roman" w:cs="Times New Roman"/>
          <w:sz w:val="24"/>
          <w:szCs w:val="24"/>
        </w:rPr>
        <w:t>a.</w:t>
      </w:r>
    </w:p>
    <w:p w:rsidR="00605A41" w:rsidRPr="00D82B21" w:rsidRDefault="00605A41"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Esta iniciativa fue presentada, el 3 de marzo del 2021, quien suscribe y quien lee, es el que hiso esta iniciativa diputada Beatriz García Villegas integrante del Grupo Parlamentario del Partido morena y en su nombre con fundamento en el artículo 6 y 116 de la Constitución Política </w:t>
      </w:r>
      <w:r w:rsidRPr="00D82B21">
        <w:rPr>
          <w:rFonts w:ascii="Times New Roman" w:hAnsi="Times New Roman" w:cs="Times New Roman"/>
          <w:sz w:val="24"/>
          <w:szCs w:val="24"/>
        </w:rPr>
        <w:lastRenderedPageBreak/>
        <w:t xml:space="preserve">de los Estados Unidos Mexicanos en su fracción 51, segunda sesión 57 y 61, en su fracción I de la Constitución Política del Estado Libre y Soberano de México, fracción I y 30 del </w:t>
      </w:r>
      <w:r w:rsidR="00CA29B2" w:rsidRPr="00D82B21">
        <w:rPr>
          <w:rFonts w:ascii="Times New Roman" w:hAnsi="Times New Roman" w:cs="Times New Roman"/>
          <w:sz w:val="24"/>
          <w:szCs w:val="24"/>
        </w:rPr>
        <w:t xml:space="preserve">Primer Párrafo </w:t>
      </w:r>
      <w:r w:rsidRPr="00D82B21">
        <w:rPr>
          <w:rFonts w:ascii="Times New Roman" w:hAnsi="Times New Roman" w:cs="Times New Roman"/>
          <w:sz w:val="24"/>
          <w:szCs w:val="24"/>
        </w:rPr>
        <w:t>y 38 de fracción II de la Ley Orgánica del Poder Legislativo del Estado Libre y Soberano de México, así como el 68 del Reglamento del Poder Legislativo del Estado Libre y Soberano de México, someto a su consideración su elevada consideración iniciativa con proyecto de decreto, mediante el cual se integra en el artículo 2.42 Ter, al Código Penal del Estado de México, con la finalidad de tipificar el delito de trans</w:t>
      </w:r>
      <w:r w:rsidR="00204D16" w:rsidRPr="00D82B21">
        <w:rPr>
          <w:rFonts w:ascii="Times New Roman" w:hAnsi="Times New Roman" w:cs="Times New Roman"/>
          <w:sz w:val="24"/>
          <w:szCs w:val="24"/>
        </w:rPr>
        <w:t>fe</w:t>
      </w:r>
      <w:r w:rsidRPr="00D82B21">
        <w:rPr>
          <w:rFonts w:ascii="Times New Roman" w:hAnsi="Times New Roman" w:cs="Times New Roman"/>
          <w:sz w:val="24"/>
          <w:szCs w:val="24"/>
        </w:rPr>
        <w:t>minicidio conforme a la siguiente.</w:t>
      </w:r>
    </w:p>
    <w:p w:rsidR="00605A41" w:rsidRPr="00D82B21" w:rsidRDefault="00605A41" w:rsidP="00D82B21">
      <w:pPr>
        <w:pStyle w:val="Sinespaciado"/>
        <w:jc w:val="center"/>
        <w:rPr>
          <w:rFonts w:ascii="Times New Roman" w:hAnsi="Times New Roman" w:cs="Times New Roman"/>
          <w:sz w:val="24"/>
          <w:szCs w:val="24"/>
        </w:rPr>
      </w:pPr>
      <w:r w:rsidRPr="00D82B21">
        <w:rPr>
          <w:rFonts w:ascii="Times New Roman" w:hAnsi="Times New Roman" w:cs="Times New Roman"/>
          <w:sz w:val="24"/>
          <w:szCs w:val="24"/>
        </w:rPr>
        <w:t>EXPOSICIÓN DE MOTIVOS</w:t>
      </w:r>
    </w:p>
    <w:p w:rsidR="008A259A" w:rsidRPr="00D82B21" w:rsidRDefault="00605A41"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En México persiste la situación de violencia generalizada en contra de las personas </w:t>
      </w:r>
      <w:r w:rsidR="00771DD4" w:rsidRPr="00D82B21">
        <w:rPr>
          <w:rFonts w:ascii="Times New Roman" w:hAnsi="Times New Roman" w:cs="Times New Roman"/>
          <w:sz w:val="24"/>
          <w:szCs w:val="24"/>
        </w:rPr>
        <w:t>lesbianas</w:t>
      </w:r>
      <w:r w:rsidRPr="00D82B21">
        <w:rPr>
          <w:rFonts w:ascii="Times New Roman" w:hAnsi="Times New Roman" w:cs="Times New Roman"/>
          <w:sz w:val="24"/>
          <w:szCs w:val="24"/>
        </w:rPr>
        <w:t>, gay</w:t>
      </w:r>
      <w:r w:rsidR="00204D16" w:rsidRPr="00D82B21">
        <w:rPr>
          <w:rFonts w:ascii="Times New Roman" w:hAnsi="Times New Roman" w:cs="Times New Roman"/>
          <w:sz w:val="24"/>
          <w:szCs w:val="24"/>
        </w:rPr>
        <w:t>s</w:t>
      </w:r>
      <w:r w:rsidRPr="00D82B21">
        <w:rPr>
          <w:rFonts w:ascii="Times New Roman" w:hAnsi="Times New Roman" w:cs="Times New Roman"/>
          <w:sz w:val="24"/>
          <w:szCs w:val="24"/>
        </w:rPr>
        <w:t xml:space="preserve">, trans, intersexuales, asexuales y cui, motivada por perjuicios morales y cristalizada en dinámicas sociales que ponen en peligro la vida dignidad e integridad de las personas con orientaciones sexuales e identidades y expresiones de genero a diferentes a la heteronormatividad. </w:t>
      </w:r>
    </w:p>
    <w:p w:rsidR="00862520" w:rsidRPr="00D82B21" w:rsidRDefault="00605A41"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Las condiciones estructurales de violencia y discriminación se traducen en una alta tasa de crímenes de odio, han sido reportada por las organizaciones como letra S Admitía Internacional y la Organización Internacional del lesbianas, gay, bisexuales, trans e intersexuales para américa latina y el caribe de acuerdo al informe de crímenes de odio en contra de las personas LGBTTTI en América Latina…y de La </w:t>
      </w:r>
      <w:r w:rsidR="008A259A" w:rsidRPr="00D82B21">
        <w:rPr>
          <w:rFonts w:ascii="Times New Roman" w:hAnsi="Times New Roman" w:cs="Times New Roman"/>
          <w:sz w:val="24"/>
          <w:szCs w:val="24"/>
        </w:rPr>
        <w:t>ILAC</w:t>
      </w:r>
      <w:r w:rsidRPr="00D82B21">
        <w:rPr>
          <w:rFonts w:ascii="Times New Roman" w:hAnsi="Times New Roman" w:cs="Times New Roman"/>
          <w:sz w:val="24"/>
          <w:szCs w:val="24"/>
        </w:rPr>
        <w:t>, México es el segundo países con crímenes de odio en América Latina, s</w:t>
      </w:r>
      <w:r w:rsidR="009D74C0" w:rsidRPr="00D82B21">
        <w:rPr>
          <w:rFonts w:ascii="Times New Roman" w:hAnsi="Times New Roman" w:cs="Times New Roman"/>
          <w:sz w:val="24"/>
          <w:szCs w:val="24"/>
        </w:rPr>
        <w:t>ó</w:t>
      </w:r>
      <w:r w:rsidRPr="00D82B21">
        <w:rPr>
          <w:rFonts w:ascii="Times New Roman" w:hAnsi="Times New Roman" w:cs="Times New Roman"/>
          <w:sz w:val="24"/>
          <w:szCs w:val="24"/>
        </w:rPr>
        <w:t>lo después de Brasil, uno de los precedentes que fundamenta esta iniciativa es el reconocimiento hecho, por las Comisiones de Derechos humanos de la Ciudad de México, sobre los crímenes cometidos en contra de las personas LGBTTI ya que reconoce una especial grado de vulnerabilidad en las mujeres tran</w:t>
      </w:r>
      <w:r w:rsidR="00DC29DF" w:rsidRPr="00D82B21">
        <w:rPr>
          <w:rFonts w:ascii="Times New Roman" w:hAnsi="Times New Roman" w:cs="Times New Roman"/>
          <w:sz w:val="24"/>
          <w:szCs w:val="24"/>
        </w:rPr>
        <w:t>s</w:t>
      </w:r>
      <w:r w:rsidRPr="00D82B21">
        <w:rPr>
          <w:rFonts w:ascii="Times New Roman" w:hAnsi="Times New Roman" w:cs="Times New Roman"/>
          <w:sz w:val="24"/>
          <w:szCs w:val="24"/>
        </w:rPr>
        <w:t>, motivada por una situación exacerbada de transmisoginia, definida como la intersección entre</w:t>
      </w:r>
      <w:r w:rsidR="009D74C0" w:rsidRPr="00D82B21">
        <w:rPr>
          <w:rFonts w:ascii="Times New Roman" w:hAnsi="Times New Roman" w:cs="Times New Roman"/>
          <w:sz w:val="24"/>
          <w:szCs w:val="24"/>
        </w:rPr>
        <w:t xml:space="preserve"> la</w:t>
      </w:r>
      <w:r w:rsidRPr="00D82B21">
        <w:rPr>
          <w:rFonts w:ascii="Times New Roman" w:hAnsi="Times New Roman" w:cs="Times New Roman"/>
          <w:sz w:val="24"/>
          <w:szCs w:val="24"/>
        </w:rPr>
        <w:t xml:space="preserve"> transfobia y la misoginia, la reconoce como su término</w:t>
      </w:r>
      <w:r w:rsidR="00B13D6F" w:rsidRPr="00D82B21">
        <w:rPr>
          <w:rFonts w:ascii="Times New Roman" w:hAnsi="Times New Roman" w:cs="Times New Roman"/>
          <w:sz w:val="24"/>
          <w:szCs w:val="24"/>
        </w:rPr>
        <w:t xml:space="preserve"> usado para</w:t>
      </w:r>
      <w:r w:rsidR="0038278C" w:rsidRPr="00D82B21">
        <w:rPr>
          <w:rFonts w:ascii="Times New Roman" w:hAnsi="Times New Roman" w:cs="Times New Roman"/>
          <w:sz w:val="24"/>
          <w:szCs w:val="24"/>
        </w:rPr>
        <w:t xml:space="preserve"> </w:t>
      </w:r>
      <w:r w:rsidR="00862520" w:rsidRPr="00D82B21">
        <w:rPr>
          <w:rFonts w:ascii="Times New Roman" w:hAnsi="Times New Roman" w:cs="Times New Roman"/>
          <w:sz w:val="24"/>
          <w:szCs w:val="24"/>
        </w:rPr>
        <w:t>describir la situación única de violencia y discriminación, que enfrentan las mujeres trans y las personas no binarias en el espectro femenino de género</w:t>
      </w:r>
      <w:r w:rsidR="00AA7B78" w:rsidRPr="00D82B21">
        <w:rPr>
          <w:rFonts w:ascii="Times New Roman" w:hAnsi="Times New Roman" w:cs="Times New Roman"/>
          <w:sz w:val="24"/>
          <w:szCs w:val="24"/>
        </w:rPr>
        <w:t>,</w:t>
      </w:r>
      <w:r w:rsidR="00862520" w:rsidRPr="00D82B21">
        <w:rPr>
          <w:rFonts w:ascii="Times New Roman" w:hAnsi="Times New Roman" w:cs="Times New Roman"/>
          <w:sz w:val="24"/>
          <w:szCs w:val="24"/>
        </w:rPr>
        <w:t xml:space="preserve"> a partir del supuesto de que la finalidad es inferior y existe principalmente para el beneficio de la masculinidad. De tal forma</w:t>
      </w:r>
      <w:r w:rsidR="00AA7B78" w:rsidRPr="00D82B21">
        <w:rPr>
          <w:rFonts w:ascii="Times New Roman" w:hAnsi="Times New Roman" w:cs="Times New Roman"/>
          <w:sz w:val="24"/>
          <w:szCs w:val="24"/>
        </w:rPr>
        <w:t>,</w:t>
      </w:r>
      <w:r w:rsidR="00862520" w:rsidRPr="00D82B21">
        <w:rPr>
          <w:rFonts w:ascii="Times New Roman" w:hAnsi="Times New Roman" w:cs="Times New Roman"/>
          <w:sz w:val="24"/>
          <w:szCs w:val="24"/>
        </w:rPr>
        <w:t xml:space="preserve"> que la transfobia intensifique el grado de misoginia que puede enfrentar una mujer trans y viceversa.</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En este sentido, el observatorio de crímenes de odio contra las personas LGBTTIQ+, informó el mes de junio de ese año que el 44.5 de los crímenes de odio registrados en México, fueron cometidos en contra de las mujeres trans con un total de 209 asesinatos cometidos entre el 2014 y el 2020. Se estima que el número de crímenes de odio cometidos podría ser hasta 3 veces mayor dadas las condiciones que se dan en los reportes, denuncias e investigaciones de este tipo de crímenes por parte de los cuerpos de seguridad. Esta estimación coincide con los datos aportados del Observatorio Internacional Trans Morder que estima que tan sólo entre el 2017 y el 2018, se cometieron 71 asesinatos de personas trans en México, conforme a los datos aportados por la misma organización, el 80% de los crímenes de odio contra las personas trans en ese año, fueron perpetradas en América Latina, siendo Brasil, México y Colombia los 3 países con mayor número de homicidios en personas trans respectivamente.</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El principal intervalo etario en el que ocurren dichos crímenes, comprende entre los 20 y 29 años de edad, siguiendo por éste, que abarca de los 30 a los 39 años de edad; es decir, la población en edad de ser económicamente activa.</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En cuanto a la especialidad del homicidio, los 2 lugares en el que mayor número de casos ocurrieron, fueron en un espacio público, de un 29.2% y el propio domicilio de la víctima, el 14.8%, por su parte respecto a la forma de violencia, el 37.6% de los homicidios fueron perpetrados con arma de fuego y el 19.8 con arma blanca y 10 a golpes.</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Los crímenes de odio en contra de la población LGBT</w:t>
      </w:r>
      <w:r w:rsidR="00DC29DF" w:rsidRPr="00D82B21">
        <w:rPr>
          <w:rFonts w:ascii="Times New Roman" w:hAnsi="Times New Roman" w:cs="Times New Roman"/>
          <w:sz w:val="24"/>
          <w:szCs w:val="24"/>
        </w:rPr>
        <w:t>T</w:t>
      </w:r>
      <w:r w:rsidRPr="00D82B21">
        <w:rPr>
          <w:rFonts w:ascii="Times New Roman" w:hAnsi="Times New Roman" w:cs="Times New Roman"/>
          <w:sz w:val="24"/>
          <w:szCs w:val="24"/>
        </w:rPr>
        <w:t>TIQ+ son una realidad y so</w:t>
      </w:r>
      <w:r w:rsidR="00986BED" w:rsidRPr="00D82B21">
        <w:rPr>
          <w:rFonts w:ascii="Times New Roman" w:hAnsi="Times New Roman" w:cs="Times New Roman"/>
          <w:sz w:val="24"/>
          <w:szCs w:val="24"/>
        </w:rPr>
        <w:t xml:space="preserve">n </w:t>
      </w:r>
      <w:r w:rsidRPr="00D82B21">
        <w:rPr>
          <w:rFonts w:ascii="Times New Roman" w:hAnsi="Times New Roman" w:cs="Times New Roman"/>
          <w:sz w:val="24"/>
          <w:szCs w:val="24"/>
        </w:rPr>
        <w:t xml:space="preserve">cada vez más frecuentes en nuestro país a medida que las personas de la diversidad sexual, van reivindicando sus derechos. En este sentido, la Comisión Internacional de Derechos Humanos ha </w:t>
      </w:r>
      <w:r w:rsidRPr="00D82B21">
        <w:rPr>
          <w:rFonts w:ascii="Times New Roman" w:hAnsi="Times New Roman" w:cs="Times New Roman"/>
          <w:sz w:val="24"/>
          <w:szCs w:val="24"/>
        </w:rPr>
        <w:lastRenderedPageBreak/>
        <w:t xml:space="preserve">reconocido en su </w:t>
      </w:r>
      <w:r w:rsidR="00CF2596" w:rsidRPr="00D82B21">
        <w:rPr>
          <w:rFonts w:ascii="Times New Roman" w:hAnsi="Times New Roman" w:cs="Times New Roman"/>
          <w:sz w:val="24"/>
          <w:szCs w:val="24"/>
        </w:rPr>
        <w:t xml:space="preserve">Informe Violencia </w:t>
      </w:r>
      <w:r w:rsidRPr="00D82B21">
        <w:rPr>
          <w:rFonts w:ascii="Times New Roman" w:hAnsi="Times New Roman" w:cs="Times New Roman"/>
          <w:sz w:val="24"/>
          <w:szCs w:val="24"/>
        </w:rPr>
        <w:t xml:space="preserve">contra las </w:t>
      </w:r>
      <w:r w:rsidR="00CF2596" w:rsidRPr="00D82B21">
        <w:rPr>
          <w:rFonts w:ascii="Times New Roman" w:hAnsi="Times New Roman" w:cs="Times New Roman"/>
          <w:sz w:val="24"/>
          <w:szCs w:val="24"/>
        </w:rPr>
        <w:t>Personas Lesbianas, Gays</w:t>
      </w:r>
      <w:r w:rsidRPr="00D82B21">
        <w:rPr>
          <w:rFonts w:ascii="Times New Roman" w:hAnsi="Times New Roman" w:cs="Times New Roman"/>
          <w:sz w:val="24"/>
          <w:szCs w:val="24"/>
        </w:rPr>
        <w:t xml:space="preserve">, </w:t>
      </w:r>
      <w:r w:rsidR="00CF2596" w:rsidRPr="00D82B21">
        <w:rPr>
          <w:rFonts w:ascii="Times New Roman" w:hAnsi="Times New Roman" w:cs="Times New Roman"/>
          <w:sz w:val="24"/>
          <w:szCs w:val="24"/>
        </w:rPr>
        <w:t>Bisexuales</w:t>
      </w:r>
      <w:r w:rsidRPr="00D82B21">
        <w:rPr>
          <w:rFonts w:ascii="Times New Roman" w:hAnsi="Times New Roman" w:cs="Times New Roman"/>
          <w:sz w:val="24"/>
          <w:szCs w:val="24"/>
        </w:rPr>
        <w:t xml:space="preserve">, </w:t>
      </w:r>
      <w:r w:rsidR="00CF2596" w:rsidRPr="00D82B21">
        <w:rPr>
          <w:rFonts w:ascii="Times New Roman" w:hAnsi="Times New Roman" w:cs="Times New Roman"/>
          <w:sz w:val="24"/>
          <w:szCs w:val="24"/>
        </w:rPr>
        <w:t xml:space="preserve">Trans </w:t>
      </w:r>
      <w:r w:rsidRPr="00D82B21">
        <w:rPr>
          <w:rFonts w:ascii="Times New Roman" w:hAnsi="Times New Roman" w:cs="Times New Roman"/>
          <w:sz w:val="24"/>
          <w:szCs w:val="24"/>
        </w:rPr>
        <w:t xml:space="preserve">e </w:t>
      </w:r>
      <w:r w:rsidR="00CF2596" w:rsidRPr="00D82B21">
        <w:rPr>
          <w:rFonts w:ascii="Times New Roman" w:hAnsi="Times New Roman" w:cs="Times New Roman"/>
          <w:sz w:val="24"/>
          <w:szCs w:val="24"/>
        </w:rPr>
        <w:t xml:space="preserve">Intersexuales </w:t>
      </w:r>
      <w:r w:rsidRPr="00D82B21">
        <w:rPr>
          <w:rFonts w:ascii="Times New Roman" w:hAnsi="Times New Roman" w:cs="Times New Roman"/>
          <w:sz w:val="24"/>
          <w:szCs w:val="24"/>
        </w:rPr>
        <w:t>en América, que las estadísticas disponibles no reflejan la verdadera dimensión de la violencia que enfrentan las personas LGBTTI y el Continente Americano, señalando que muchos casos de violencia contra las personas LGBT, no se denuncian, temen a represarías y prefieren no identificarse como LGBTT</w:t>
      </w:r>
      <w:r w:rsidR="00DC29DF" w:rsidRPr="00D82B21">
        <w:rPr>
          <w:rFonts w:ascii="Times New Roman" w:hAnsi="Times New Roman" w:cs="Times New Roman"/>
          <w:sz w:val="24"/>
          <w:szCs w:val="24"/>
        </w:rPr>
        <w:t>T</w:t>
      </w:r>
      <w:r w:rsidRPr="00D82B21">
        <w:rPr>
          <w:rFonts w:ascii="Times New Roman" w:hAnsi="Times New Roman" w:cs="Times New Roman"/>
          <w:sz w:val="24"/>
          <w:szCs w:val="24"/>
        </w:rPr>
        <w:t>IQ+ o no confían en el Sistema Judicial.</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Una de las principales afectaciones que se da en el contexto factico, es la vulneración a los derechos de las personas trans, ante el desconocimiento y falta de capacitación de los cuerpos policiales, fiscales y autoridades forenses, no les reconocen su identidad de género, creando registros imprecisos.</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Las mujeres trans, con frecuencia son identificadas en los registros públicos como hombres vestidos con ropa de mujer, tales acciones</w:t>
      </w:r>
      <w:r w:rsidR="00C0686B" w:rsidRPr="00D82B21">
        <w:rPr>
          <w:rFonts w:ascii="Times New Roman" w:hAnsi="Times New Roman" w:cs="Times New Roman"/>
          <w:sz w:val="24"/>
          <w:szCs w:val="24"/>
        </w:rPr>
        <w:t>;</w:t>
      </w:r>
      <w:r w:rsidRPr="00D82B21">
        <w:rPr>
          <w:rFonts w:ascii="Times New Roman" w:hAnsi="Times New Roman" w:cs="Times New Roman"/>
          <w:sz w:val="24"/>
          <w:szCs w:val="24"/>
        </w:rPr>
        <w:t xml:space="preserve"> además de invisibilizar y estigmatizar a la población trans, evita que existan registros confiables sobre la magnitud del problema, estas reflexiones, nos llevan a asegurarnos si son moralmente válidas aquellas interpretaciones que sostiene, que las mujeres trans no pueden ser sujetos pasivos del delito de feminicidio, por el hecho de haber nacido varón o mejor aún, dichas posturas, se ajustan al ordenamiento jurídico vigente, la respuesta es no, negarle a una mujer trans la posibilidad de ser considerada como un sujeto pasivo de la figura de feminicidio, es negarle su condición de mujer, toda vez que el actual ordenamiento jurídico sólo reconoce una clase de mujer y no subcategorías de la misma.</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La violencia de género, no es más que un tipo específico de violencia interpersonal que puede ser definida como el tipo de violencia física o psicológica ejercido en contra de cualquier persona o grupo de personas sobre la que se base su orientación sexual o identidad sexual, sexo o género, que impacta de manera negativa en su identidad y bienestar social, físico, psicológico o económico.</w:t>
      </w:r>
    </w:p>
    <w:p w:rsidR="00005D12"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El reto de la Organización de las Naciones Unidas, señala que el término de violencia de género, se utiliza para distinguir la violencia común, de aquella que se dirige a individuos o grupo de individuos, sobre la base de su género, constituyéndose en una verdadera</w:t>
      </w:r>
      <w:r w:rsidR="0038278C" w:rsidRPr="00D82B21">
        <w:rPr>
          <w:rFonts w:ascii="Times New Roman" w:hAnsi="Times New Roman" w:cs="Times New Roman"/>
          <w:sz w:val="24"/>
          <w:szCs w:val="24"/>
        </w:rPr>
        <w:t xml:space="preserve"> violación </w:t>
      </w:r>
      <w:r w:rsidR="00005D12" w:rsidRPr="00D82B21">
        <w:rPr>
          <w:rFonts w:ascii="Times New Roman" w:hAnsi="Times New Roman" w:cs="Times New Roman"/>
          <w:sz w:val="24"/>
          <w:szCs w:val="24"/>
        </w:rPr>
        <w:t>de los derechos humanos. Tal enfoque es compartido por Human Rights.</w:t>
      </w:r>
    </w:p>
    <w:p w:rsidR="00005D12" w:rsidRPr="00D82B21" w:rsidRDefault="00005D12"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En diversos estudios realizados en los últimos años, de hecho</w:t>
      </w:r>
      <w:r w:rsidR="006671DF" w:rsidRPr="00D82B21">
        <w:rPr>
          <w:rFonts w:ascii="Times New Roman" w:hAnsi="Times New Roman" w:cs="Times New Roman"/>
          <w:sz w:val="24"/>
          <w:szCs w:val="24"/>
        </w:rPr>
        <w:t>,</w:t>
      </w:r>
      <w:r w:rsidRPr="00D82B21">
        <w:rPr>
          <w:rFonts w:ascii="Times New Roman" w:hAnsi="Times New Roman" w:cs="Times New Roman"/>
          <w:sz w:val="24"/>
          <w:szCs w:val="24"/>
        </w:rPr>
        <w:t xml:space="preserve"> ONU-Mujeres</w:t>
      </w:r>
      <w:r w:rsidR="006671DF" w:rsidRPr="00D82B21">
        <w:rPr>
          <w:rFonts w:ascii="Times New Roman" w:hAnsi="Times New Roman" w:cs="Times New Roman"/>
          <w:sz w:val="24"/>
          <w:szCs w:val="24"/>
        </w:rPr>
        <w:t>,</w:t>
      </w:r>
      <w:r w:rsidRPr="00D82B21">
        <w:rPr>
          <w:rFonts w:ascii="Times New Roman" w:hAnsi="Times New Roman" w:cs="Times New Roman"/>
          <w:sz w:val="24"/>
          <w:szCs w:val="24"/>
        </w:rPr>
        <w:t xml:space="preserve"> ha advertido sobre el error habitual de considerar la expresión de violencia de género sobre el sinónimo de la expresión de violencia contra la mujer, señalando que en el concepto de violencia de género es más amplio y tiene como fin destacar la dimensión de género en la subordinación de la mujer en la sociedad y la vulnerabilidad frente a la violencia, que es dirigida contra cualquier persona que no respete sus roles y la sociedad determinada le impone a hombres y mujeres, razón por la cual también hombres y niños y en especial personas trans, pueden y suelen ser víctimas de violencia de género. Ello se debe al derecho a la igualdad y no discriminación, a pesar de ser abundantemente reconocido, es insuficientemente satisfech</w:t>
      </w:r>
      <w:r w:rsidR="00527048" w:rsidRPr="00D82B21">
        <w:rPr>
          <w:rFonts w:ascii="Times New Roman" w:hAnsi="Times New Roman" w:cs="Times New Roman"/>
          <w:sz w:val="24"/>
          <w:szCs w:val="24"/>
        </w:rPr>
        <w:t>o</w:t>
      </w:r>
      <w:r w:rsidRPr="00D82B21">
        <w:rPr>
          <w:rFonts w:ascii="Times New Roman" w:hAnsi="Times New Roman" w:cs="Times New Roman"/>
          <w:sz w:val="24"/>
          <w:szCs w:val="24"/>
        </w:rPr>
        <w:t>.</w:t>
      </w:r>
    </w:p>
    <w:p w:rsidR="00005D12" w:rsidRPr="00D82B21" w:rsidRDefault="00005D12"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La persistencia de la brecha existe en su declaración como uno de los derechos fundamentales a la inclusión, su reconocimiento en diversos instrumentos internacionales y leyes de distintas jerarquías a nivel local y actualización efectiva, esto es como un hecho correcto, revela tanto la dificultad de su </w:t>
      </w:r>
      <w:r w:rsidR="00DC29DF" w:rsidRPr="00D82B21">
        <w:rPr>
          <w:rFonts w:ascii="Times New Roman" w:hAnsi="Times New Roman" w:cs="Times New Roman"/>
          <w:sz w:val="24"/>
          <w:szCs w:val="24"/>
        </w:rPr>
        <w:t>con creación</w:t>
      </w:r>
      <w:r w:rsidRPr="00D82B21">
        <w:rPr>
          <w:rFonts w:ascii="Times New Roman" w:hAnsi="Times New Roman" w:cs="Times New Roman"/>
          <w:sz w:val="24"/>
          <w:szCs w:val="24"/>
        </w:rPr>
        <w:t xml:space="preserve"> como la renovada importancia de tratamiento teórico y empírico.</w:t>
      </w:r>
    </w:p>
    <w:p w:rsidR="00005D12" w:rsidRPr="00D82B21" w:rsidRDefault="00005D12"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Es que el debate en torno al derecho, a la igualdad y no discriminación, justifica ahí donde existe alguna forma de injusticia para alguna persona o grupos de personas, cualquiera que sea el tipo o la intensidad de la misma y esto es lo que ocurre con las personas trans históricamente segregadas y excluidas de la categoría de ciudadanos.</w:t>
      </w:r>
    </w:p>
    <w:p w:rsidR="00005D12" w:rsidRPr="00D82B21" w:rsidRDefault="00005D12"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También cuando nuevos conceptos de interpretaciones ajustadas a la realidad actual, abren nuevos desafíos, como los conceptos de mujer </w:t>
      </w:r>
      <w:r w:rsidR="00603FDD" w:rsidRPr="00D82B21">
        <w:rPr>
          <w:rFonts w:ascii="Times New Roman" w:hAnsi="Times New Roman" w:cs="Times New Roman"/>
          <w:sz w:val="24"/>
          <w:szCs w:val="24"/>
        </w:rPr>
        <w:t>travesti</w:t>
      </w:r>
      <w:r w:rsidRPr="00D82B21">
        <w:rPr>
          <w:rFonts w:ascii="Times New Roman" w:hAnsi="Times New Roman" w:cs="Times New Roman"/>
          <w:sz w:val="24"/>
          <w:szCs w:val="24"/>
        </w:rPr>
        <w:t xml:space="preserve">, femineidad, </w:t>
      </w:r>
      <w:r w:rsidR="00603FDD" w:rsidRPr="00D82B21">
        <w:rPr>
          <w:rFonts w:ascii="Times New Roman" w:hAnsi="Times New Roman" w:cs="Times New Roman"/>
          <w:sz w:val="24"/>
          <w:szCs w:val="24"/>
        </w:rPr>
        <w:t>travesti</w:t>
      </w:r>
      <w:r w:rsidRPr="00D82B21">
        <w:rPr>
          <w:rFonts w:ascii="Times New Roman" w:hAnsi="Times New Roman" w:cs="Times New Roman"/>
          <w:sz w:val="24"/>
          <w:szCs w:val="24"/>
        </w:rPr>
        <w:t>, transgénero, violencia de género, etcétera</w:t>
      </w:r>
      <w:r w:rsidR="00603FDD" w:rsidRPr="00D82B21">
        <w:rPr>
          <w:rFonts w:ascii="Times New Roman" w:hAnsi="Times New Roman" w:cs="Times New Roman"/>
          <w:sz w:val="24"/>
          <w:szCs w:val="24"/>
        </w:rPr>
        <w:t xml:space="preserve">. De </w:t>
      </w:r>
      <w:r w:rsidRPr="00D82B21">
        <w:rPr>
          <w:rFonts w:ascii="Times New Roman" w:hAnsi="Times New Roman" w:cs="Times New Roman"/>
          <w:sz w:val="24"/>
          <w:szCs w:val="24"/>
        </w:rPr>
        <w:t xml:space="preserve">otro costado, no se puede obviar que de manera conflictiva y en tensión, el </w:t>
      </w:r>
      <w:r w:rsidR="00603FDD" w:rsidRPr="00D82B21">
        <w:rPr>
          <w:rFonts w:ascii="Times New Roman" w:hAnsi="Times New Roman" w:cs="Times New Roman"/>
          <w:sz w:val="24"/>
          <w:szCs w:val="24"/>
        </w:rPr>
        <w:t xml:space="preserve">Sistema Jurídico </w:t>
      </w:r>
      <w:r w:rsidRPr="00D82B21">
        <w:rPr>
          <w:rFonts w:ascii="Times New Roman" w:hAnsi="Times New Roman" w:cs="Times New Roman"/>
          <w:sz w:val="24"/>
          <w:szCs w:val="24"/>
        </w:rPr>
        <w:t xml:space="preserve">y Poder Judicial refleja y producen distintas formas de desigualdad </w:t>
      </w:r>
      <w:r w:rsidRPr="00D82B21">
        <w:rPr>
          <w:rFonts w:ascii="Times New Roman" w:hAnsi="Times New Roman" w:cs="Times New Roman"/>
          <w:sz w:val="24"/>
          <w:szCs w:val="24"/>
        </w:rPr>
        <w:lastRenderedPageBreak/>
        <w:t>social y se constituyen en partes integrantes de los conflictos sociopolíticos que generan a partir de distintas formas de desigualdad, avaladas por un paradigma hegemónico de la heteronormatividad, que es el debate sobre el derecho de la identidad, la igualdad y la no discriminación, que vincula las tensiones que se manifiestan en el campo social, político, jurídico, religioso</w:t>
      </w:r>
      <w:r w:rsidR="00EE6F41" w:rsidRPr="00D82B21">
        <w:rPr>
          <w:rFonts w:ascii="Times New Roman" w:hAnsi="Times New Roman" w:cs="Times New Roman"/>
          <w:sz w:val="24"/>
          <w:szCs w:val="24"/>
        </w:rPr>
        <w:t>;</w:t>
      </w:r>
      <w:r w:rsidRPr="00D82B21">
        <w:rPr>
          <w:rFonts w:ascii="Times New Roman" w:hAnsi="Times New Roman" w:cs="Times New Roman"/>
          <w:sz w:val="24"/>
          <w:szCs w:val="24"/>
        </w:rPr>
        <w:t xml:space="preserve"> es decir, las palabras de Pier en el campo del poder.</w:t>
      </w:r>
    </w:p>
    <w:p w:rsidR="00005D12" w:rsidRPr="00D82B21" w:rsidRDefault="00005D12"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Una revisión de la literatura sobre la figura penal del feminicidio y los homicidios cometidos en perjuicio de las personas de la diversidad sexual, da cuenta de tal pluralidad y amplitud y complejidad, en ellas los actos a destacar, son la existencia de interpretaciones heteronormativas y binarias, respecto al concepto de género, violencia de género e identidad de género.</w:t>
      </w:r>
    </w:p>
    <w:p w:rsidR="00005D12" w:rsidRPr="00D82B21" w:rsidRDefault="00005D12"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A partir de ello</w:t>
      </w:r>
      <w:r w:rsidR="00EE6F41" w:rsidRPr="00D82B21">
        <w:rPr>
          <w:rFonts w:ascii="Times New Roman" w:hAnsi="Times New Roman" w:cs="Times New Roman"/>
          <w:sz w:val="24"/>
          <w:szCs w:val="24"/>
        </w:rPr>
        <w:t>,</w:t>
      </w:r>
      <w:r w:rsidRPr="00D82B21">
        <w:rPr>
          <w:rFonts w:ascii="Times New Roman" w:hAnsi="Times New Roman" w:cs="Times New Roman"/>
          <w:sz w:val="24"/>
          <w:szCs w:val="24"/>
        </w:rPr>
        <w:t xml:space="preserve"> el énfasis en distintos obstáculos que se ponen a su </w:t>
      </w:r>
      <w:r w:rsidR="00DC29DF" w:rsidRPr="00D82B21">
        <w:rPr>
          <w:rFonts w:ascii="Times New Roman" w:hAnsi="Times New Roman" w:cs="Times New Roman"/>
          <w:sz w:val="24"/>
          <w:szCs w:val="24"/>
        </w:rPr>
        <w:t>con creación</w:t>
      </w:r>
      <w:r w:rsidRPr="00D82B21">
        <w:rPr>
          <w:rFonts w:ascii="Times New Roman" w:hAnsi="Times New Roman" w:cs="Times New Roman"/>
          <w:sz w:val="24"/>
          <w:szCs w:val="24"/>
        </w:rPr>
        <w:t xml:space="preserve"> efectiva, lo que da lugar a propuestas de solución también diversas y más de una oportunidad discriminatorias; ahora bien, teniendo en cuenta el plexo normativo hasta aquí analizado y los avances científicos, académicos y jurisprudenciales, relativos al derecho al reconocimiento de la identidad de género autopercibida, cómo </w:t>
      </w:r>
      <w:r w:rsidR="00415310" w:rsidRPr="00D82B21">
        <w:rPr>
          <w:rFonts w:ascii="Times New Roman" w:hAnsi="Times New Roman" w:cs="Times New Roman"/>
          <w:sz w:val="24"/>
          <w:szCs w:val="24"/>
        </w:rPr>
        <w:t>devenían</w:t>
      </w:r>
      <w:r w:rsidRPr="00D82B21">
        <w:rPr>
          <w:rFonts w:ascii="Times New Roman" w:hAnsi="Times New Roman" w:cs="Times New Roman"/>
          <w:sz w:val="24"/>
          <w:szCs w:val="24"/>
        </w:rPr>
        <w:t xml:space="preserve"> encuadrarse los asesinatos de las mujeres trans cuando el hecho fuera perpetrado por un hombre y mediara violencia de género.</w:t>
      </w:r>
    </w:p>
    <w:p w:rsidR="00005D12" w:rsidRPr="00D82B21" w:rsidRDefault="00005D12"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El transfeminicidio</w:t>
      </w:r>
      <w:r w:rsidR="00415310" w:rsidRPr="00D82B21">
        <w:rPr>
          <w:rFonts w:ascii="Times New Roman" w:hAnsi="Times New Roman" w:cs="Times New Roman"/>
          <w:sz w:val="24"/>
          <w:szCs w:val="24"/>
        </w:rPr>
        <w:t>,</w:t>
      </w:r>
      <w:r w:rsidRPr="00D82B21">
        <w:rPr>
          <w:rFonts w:ascii="Times New Roman" w:hAnsi="Times New Roman" w:cs="Times New Roman"/>
          <w:sz w:val="24"/>
          <w:szCs w:val="24"/>
        </w:rPr>
        <w:t xml:space="preserve"> es la expresión más viable y final de una cadena de violencias estructurales, que corresponden a un sistema cultural, social, político y económico vertebrado por la división binaria excluyente entre los géneros.</w:t>
      </w:r>
    </w:p>
    <w:p w:rsidR="00005D12" w:rsidRPr="00D82B21" w:rsidRDefault="00005D12"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Lo que no se nombra</w:t>
      </w:r>
      <w:r w:rsidR="00415310" w:rsidRPr="00D82B21">
        <w:rPr>
          <w:rFonts w:ascii="Times New Roman" w:hAnsi="Times New Roman" w:cs="Times New Roman"/>
          <w:sz w:val="24"/>
          <w:szCs w:val="24"/>
        </w:rPr>
        <w:t>,</w:t>
      </w:r>
      <w:r w:rsidRPr="00D82B21">
        <w:rPr>
          <w:rFonts w:ascii="Times New Roman" w:hAnsi="Times New Roman" w:cs="Times New Roman"/>
          <w:sz w:val="24"/>
          <w:szCs w:val="24"/>
        </w:rPr>
        <w:t xml:space="preserve"> no existe; por ello, reconocer el transfeminicidio como una figura penal autónoma y no como un crimen con sus propios rasgos, jugará un papel fundamental en la comprensión, visibilización, prevención y erradicación de los crímenes cometidos con motivo de identidad y/o expresión de género.</w:t>
      </w:r>
    </w:p>
    <w:p w:rsidR="00D4107D" w:rsidRPr="00D82B21" w:rsidRDefault="00005D12"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La tipificación del delito de transfeminicidio, permite la apertura de investigaciones de delitos cometidos por motivos de identidad y/o expresión, de generar desde el primer momento, </w:t>
      </w:r>
      <w:r w:rsidR="009A593D" w:rsidRPr="00D82B21">
        <w:rPr>
          <w:rFonts w:ascii="Times New Roman" w:hAnsi="Times New Roman" w:cs="Times New Roman"/>
          <w:sz w:val="24"/>
          <w:szCs w:val="24"/>
        </w:rPr>
        <w:t>esto</w:t>
      </w:r>
      <w:r w:rsidRPr="00D82B21">
        <w:rPr>
          <w:rFonts w:ascii="Times New Roman" w:hAnsi="Times New Roman" w:cs="Times New Roman"/>
          <w:sz w:val="24"/>
          <w:szCs w:val="24"/>
        </w:rPr>
        <w:t xml:space="preserve"> contribuye al ejercicio pleno de justicia, ayudar a combatir conductas de revictimización por parte de órganos del Estado y cuerpos de seguridad y permite el correcto tratamiento de la víctima como una mujer trans o persona trans con identidad y/o expresión de</w:t>
      </w:r>
      <w:r w:rsidR="00F3053B" w:rsidRPr="00D82B21">
        <w:rPr>
          <w:rFonts w:ascii="Times New Roman" w:hAnsi="Times New Roman" w:cs="Times New Roman"/>
          <w:sz w:val="24"/>
          <w:szCs w:val="24"/>
        </w:rPr>
        <w:t xml:space="preserve"> </w:t>
      </w:r>
      <w:r w:rsidR="009A593D" w:rsidRPr="00D82B21">
        <w:rPr>
          <w:rFonts w:ascii="Times New Roman" w:hAnsi="Times New Roman" w:cs="Times New Roman"/>
          <w:sz w:val="24"/>
          <w:szCs w:val="24"/>
        </w:rPr>
        <w:t>género</w:t>
      </w:r>
      <w:r w:rsidR="00F3053B" w:rsidRPr="00D82B21">
        <w:rPr>
          <w:rFonts w:ascii="Times New Roman" w:hAnsi="Times New Roman" w:cs="Times New Roman"/>
          <w:sz w:val="24"/>
          <w:szCs w:val="24"/>
        </w:rPr>
        <w:t xml:space="preserve"> femenino</w:t>
      </w:r>
      <w:r w:rsidR="00D4107D" w:rsidRPr="00D82B21">
        <w:rPr>
          <w:rFonts w:ascii="Times New Roman" w:hAnsi="Times New Roman" w:cs="Times New Roman"/>
          <w:sz w:val="24"/>
          <w:szCs w:val="24"/>
          <w:shd w:val="clear" w:color="auto" w:fill="FFFFFF"/>
        </w:rPr>
        <w:t xml:space="preserve">. Faculta además a la especializada para la atención de los de los usuarios de la comunidad LGBTTTI, para su involucramiento integral en los procesos de investigación de delitos contra las mujeres trans y establece la necesidad de cuerpos policiales </w:t>
      </w:r>
      <w:r w:rsidR="00F83D54" w:rsidRPr="00D82B21">
        <w:rPr>
          <w:rFonts w:ascii="Times New Roman" w:hAnsi="Times New Roman" w:cs="Times New Roman"/>
          <w:sz w:val="24"/>
          <w:szCs w:val="24"/>
          <w:shd w:val="clear" w:color="auto" w:fill="FFFFFF"/>
        </w:rPr>
        <w:t>d</w:t>
      </w:r>
      <w:r w:rsidR="00D4107D" w:rsidRPr="00D82B21">
        <w:rPr>
          <w:rFonts w:ascii="Times New Roman" w:hAnsi="Times New Roman" w:cs="Times New Roman"/>
          <w:sz w:val="24"/>
          <w:szCs w:val="24"/>
          <w:shd w:val="clear" w:color="auto" w:fill="FFFFFF"/>
        </w:rPr>
        <w:t>e investigación en el Estado de México, de informarse y sensibilizarse sobre la violencia trans feminicida.</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Los sistemas jurídicos positivos suelen ser buenos espejos de las valoraciones que tiene la vigencia en la sociedad determinada, en una época dada</w:t>
      </w:r>
      <w:r w:rsidR="00F83D54" w:rsidRPr="00D82B21">
        <w:rPr>
          <w:rFonts w:ascii="Times New Roman" w:hAnsi="Times New Roman" w:cs="Times New Roman"/>
          <w:sz w:val="24"/>
          <w:szCs w:val="24"/>
          <w:shd w:val="clear" w:color="auto" w:fill="FFFFFF"/>
        </w:rPr>
        <w:t>,</w:t>
      </w:r>
      <w:r w:rsidRPr="00D82B21">
        <w:rPr>
          <w:rFonts w:ascii="Times New Roman" w:hAnsi="Times New Roman" w:cs="Times New Roman"/>
          <w:sz w:val="24"/>
          <w:szCs w:val="24"/>
          <w:shd w:val="clear" w:color="auto" w:fill="FFFFFF"/>
        </w:rPr>
        <w:t xml:space="preserve"> revisarlos permite advertir en qué medida del derecho refleja desigualdades sistémicas. </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 xml:space="preserve">Dado que normalmente cada individuo posee un estatus dentro de la sociedad que le es impuesto con independencia de su voluntad o como consecuencia, sí se requiere de haber nacido en dicho contexto sociocultural. </w:t>
      </w:r>
    </w:p>
    <w:p w:rsidR="00D4107D" w:rsidRPr="00D82B21" w:rsidRDefault="00F83D54"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Como</w:t>
      </w:r>
      <w:r w:rsidR="00D4107D" w:rsidRPr="00D82B21">
        <w:rPr>
          <w:rFonts w:ascii="Times New Roman" w:hAnsi="Times New Roman" w:cs="Times New Roman"/>
          <w:sz w:val="24"/>
          <w:szCs w:val="24"/>
          <w:shd w:val="clear" w:color="auto" w:fill="FFFFFF"/>
        </w:rPr>
        <w:t xml:space="preserve"> </w:t>
      </w:r>
      <w:r w:rsidRPr="00D82B21">
        <w:rPr>
          <w:rFonts w:ascii="Times New Roman" w:hAnsi="Times New Roman" w:cs="Times New Roman"/>
          <w:sz w:val="24"/>
          <w:szCs w:val="24"/>
          <w:shd w:val="clear" w:color="auto" w:fill="FFFFFF"/>
        </w:rPr>
        <w:t xml:space="preserve">por </w:t>
      </w:r>
      <w:r w:rsidR="00D4107D" w:rsidRPr="00D82B21">
        <w:rPr>
          <w:rFonts w:ascii="Times New Roman" w:hAnsi="Times New Roman" w:cs="Times New Roman"/>
          <w:sz w:val="24"/>
          <w:szCs w:val="24"/>
          <w:shd w:val="clear" w:color="auto" w:fill="FFFFFF"/>
        </w:rPr>
        <w:t>estos motivos se vuelve indispensable reflexionar sobre la problemática que viven las personas de la comunidad LGBTTTIQ+</w:t>
      </w:r>
      <w:r w:rsidR="00303C82" w:rsidRPr="00D82B21">
        <w:rPr>
          <w:rFonts w:ascii="Times New Roman" w:hAnsi="Times New Roman" w:cs="Times New Roman"/>
          <w:sz w:val="24"/>
          <w:szCs w:val="24"/>
          <w:shd w:val="clear" w:color="auto" w:fill="FFFFFF"/>
        </w:rPr>
        <w:t xml:space="preserve">, </w:t>
      </w:r>
      <w:r w:rsidR="00D4107D" w:rsidRPr="00D82B21">
        <w:rPr>
          <w:rFonts w:ascii="Times New Roman" w:hAnsi="Times New Roman" w:cs="Times New Roman"/>
          <w:sz w:val="24"/>
          <w:szCs w:val="24"/>
          <w:shd w:val="clear" w:color="auto" w:fill="FFFFFF"/>
        </w:rPr>
        <w:t>en especial las personas trans, pues en nuestro País se les priva de la vida por el simple hecho de expresarse de quienes son.</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La cultura machista es sumada a una falta de instituciones que protegen de forma efectiva, los derechos de este grupo en situación de vulnerabilidad</w:t>
      </w:r>
      <w:r w:rsidR="00303C82" w:rsidRPr="00D82B21">
        <w:rPr>
          <w:rFonts w:ascii="Times New Roman" w:hAnsi="Times New Roman" w:cs="Times New Roman"/>
          <w:sz w:val="24"/>
          <w:szCs w:val="24"/>
          <w:shd w:val="clear" w:color="auto" w:fill="FFFFFF"/>
        </w:rPr>
        <w:t>,</w:t>
      </w:r>
      <w:r w:rsidRPr="00D82B21">
        <w:rPr>
          <w:rFonts w:ascii="Times New Roman" w:hAnsi="Times New Roman" w:cs="Times New Roman"/>
          <w:sz w:val="24"/>
          <w:szCs w:val="24"/>
          <w:shd w:val="clear" w:color="auto" w:fill="FFFFFF"/>
        </w:rPr>
        <w:t xml:space="preserve"> trae como consecuencia los delitos cometidos en contra de ellos que quedan en total impunidad. </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 xml:space="preserve">De ahí que la propuesta que someto ante este </w:t>
      </w:r>
      <w:r w:rsidR="00303C82" w:rsidRPr="00D82B21">
        <w:rPr>
          <w:rFonts w:ascii="Times New Roman" w:hAnsi="Times New Roman" w:cs="Times New Roman"/>
          <w:sz w:val="24"/>
          <w:szCs w:val="24"/>
          <w:shd w:val="clear" w:color="auto" w:fill="FFFFFF"/>
        </w:rPr>
        <w:t>Pleno,</w:t>
      </w:r>
      <w:r w:rsidRPr="00D82B21">
        <w:rPr>
          <w:rFonts w:ascii="Times New Roman" w:hAnsi="Times New Roman" w:cs="Times New Roman"/>
          <w:sz w:val="24"/>
          <w:szCs w:val="24"/>
          <w:shd w:val="clear" w:color="auto" w:fill="FFFFFF"/>
        </w:rPr>
        <w:t xml:space="preserve"> tiene como finalidad reformar las normas penales existentes</w:t>
      </w:r>
      <w:r w:rsidR="00303C82" w:rsidRPr="00D82B21">
        <w:rPr>
          <w:rFonts w:ascii="Times New Roman" w:hAnsi="Times New Roman" w:cs="Times New Roman"/>
          <w:sz w:val="24"/>
          <w:szCs w:val="24"/>
          <w:shd w:val="clear" w:color="auto" w:fill="FFFFFF"/>
        </w:rPr>
        <w:t>,</w:t>
      </w:r>
      <w:r w:rsidRPr="00D82B21">
        <w:rPr>
          <w:rFonts w:ascii="Times New Roman" w:hAnsi="Times New Roman" w:cs="Times New Roman"/>
          <w:sz w:val="24"/>
          <w:szCs w:val="24"/>
          <w:shd w:val="clear" w:color="auto" w:fill="FFFFFF"/>
        </w:rPr>
        <w:t xml:space="preserve"> a fin de dar una norma jurídica que visibilice a las personas de la comunidad, reconociendo el grave problema de las que son víctimas y estableciendo los tipos específicos que contribuyen a maximizar la protección de este grupo</w:t>
      </w:r>
      <w:r w:rsidR="00303C82" w:rsidRPr="00D82B21">
        <w:rPr>
          <w:rFonts w:ascii="Times New Roman" w:hAnsi="Times New Roman" w:cs="Times New Roman"/>
          <w:sz w:val="24"/>
          <w:szCs w:val="24"/>
          <w:shd w:val="clear" w:color="auto" w:fill="FFFFFF"/>
        </w:rPr>
        <w:t>,</w:t>
      </w:r>
      <w:r w:rsidRPr="00D82B21">
        <w:rPr>
          <w:rFonts w:ascii="Times New Roman" w:hAnsi="Times New Roman" w:cs="Times New Roman"/>
          <w:sz w:val="24"/>
          <w:szCs w:val="24"/>
          <w:shd w:val="clear" w:color="auto" w:fill="FFFFFF"/>
        </w:rPr>
        <w:t xml:space="preserve"> frente a posibles agresiones de violencia en su contra. </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lastRenderedPageBreak/>
        <w:t>Del mismo modo, con esta reforma buscamos que las instituciones de la diversidad sexual</w:t>
      </w:r>
      <w:r w:rsidR="00303C82" w:rsidRPr="00D82B21">
        <w:rPr>
          <w:rFonts w:ascii="Times New Roman" w:hAnsi="Times New Roman" w:cs="Times New Roman"/>
          <w:sz w:val="24"/>
          <w:szCs w:val="24"/>
          <w:shd w:val="clear" w:color="auto" w:fill="FFFFFF"/>
        </w:rPr>
        <w:t>,</w:t>
      </w:r>
      <w:r w:rsidRPr="00D82B21">
        <w:rPr>
          <w:rFonts w:ascii="Times New Roman" w:hAnsi="Times New Roman" w:cs="Times New Roman"/>
          <w:sz w:val="24"/>
          <w:szCs w:val="24"/>
          <w:shd w:val="clear" w:color="auto" w:fill="FFFFFF"/>
        </w:rPr>
        <w:t xml:space="preserve"> tengan leyes más justas que permitan sancionar de manera efectiva las conductas delictivas que cometan en su contra y al mismo tiempo, evitar cualquier laguna o vicio legal que permita que tales crímenes queden impunes. </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Por tal motivo, el proyecto de decreto es el mismo</w:t>
      </w:r>
      <w:r w:rsidR="00C875F2" w:rsidRPr="00D82B21">
        <w:rPr>
          <w:rFonts w:ascii="Times New Roman" w:hAnsi="Times New Roman" w:cs="Times New Roman"/>
          <w:sz w:val="24"/>
          <w:szCs w:val="24"/>
          <w:shd w:val="clear" w:color="auto" w:fill="FFFFFF"/>
        </w:rPr>
        <w:t>.</w:t>
      </w:r>
    </w:p>
    <w:p w:rsidR="00D4107D" w:rsidRPr="00D82B21" w:rsidRDefault="00C875F2"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PRIMERO</w:t>
      </w:r>
      <w:r w:rsidR="00D4107D" w:rsidRPr="00D82B21">
        <w:rPr>
          <w:rFonts w:ascii="Times New Roman" w:hAnsi="Times New Roman" w:cs="Times New Roman"/>
          <w:sz w:val="24"/>
          <w:szCs w:val="24"/>
          <w:shd w:val="clear" w:color="auto" w:fill="FFFFFF"/>
        </w:rPr>
        <w:t xml:space="preserve">. Se adiciona el capítulo </w:t>
      </w:r>
      <w:r w:rsidR="00DC29DF" w:rsidRPr="00D82B21">
        <w:rPr>
          <w:rFonts w:ascii="Times New Roman" w:hAnsi="Times New Roman" w:cs="Times New Roman"/>
          <w:sz w:val="24"/>
          <w:szCs w:val="24"/>
          <w:shd w:val="clear" w:color="auto" w:fill="FFFFFF"/>
        </w:rPr>
        <w:t>2</w:t>
      </w:r>
      <w:r w:rsidR="00D4107D" w:rsidRPr="00D82B21">
        <w:rPr>
          <w:rFonts w:ascii="Times New Roman" w:hAnsi="Times New Roman" w:cs="Times New Roman"/>
          <w:sz w:val="24"/>
          <w:szCs w:val="24"/>
          <w:shd w:val="clear" w:color="auto" w:fill="FFFFFF"/>
        </w:rPr>
        <w:t xml:space="preserve"> </w:t>
      </w:r>
      <w:r w:rsidR="00DC29DF" w:rsidRPr="00D82B21">
        <w:rPr>
          <w:rFonts w:ascii="Times New Roman" w:hAnsi="Times New Roman" w:cs="Times New Roman"/>
          <w:sz w:val="24"/>
          <w:szCs w:val="24"/>
          <w:shd w:val="clear" w:color="auto" w:fill="FFFFFF"/>
        </w:rPr>
        <w:t xml:space="preserve">Bis Transfeminicidio </w:t>
      </w:r>
      <w:r w:rsidR="00D4107D" w:rsidRPr="00D82B21">
        <w:rPr>
          <w:rFonts w:ascii="Times New Roman" w:hAnsi="Times New Roman" w:cs="Times New Roman"/>
          <w:sz w:val="24"/>
          <w:szCs w:val="24"/>
          <w:shd w:val="clear" w:color="auto" w:fill="FFFFFF"/>
        </w:rPr>
        <w:t>para quedar de la manera siguiente.</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Capítulo Tercero, Trans Feminicidio</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ARTÍCULO 2.42 Ter.</w:t>
      </w:r>
      <w:r w:rsidR="00DC29DF" w:rsidRPr="00D82B21">
        <w:rPr>
          <w:rFonts w:ascii="Times New Roman" w:hAnsi="Times New Roman" w:cs="Times New Roman"/>
          <w:sz w:val="24"/>
          <w:szCs w:val="24"/>
          <w:shd w:val="clear" w:color="auto" w:fill="FFFFFF"/>
        </w:rPr>
        <w:t xml:space="preserve"> </w:t>
      </w:r>
      <w:r w:rsidRPr="00D82B21">
        <w:rPr>
          <w:rFonts w:ascii="Times New Roman" w:hAnsi="Times New Roman" w:cs="Times New Roman"/>
          <w:sz w:val="24"/>
          <w:szCs w:val="24"/>
          <w:shd w:val="clear" w:color="auto" w:fill="FFFFFF"/>
        </w:rPr>
        <w:t xml:space="preserve">Comete delito de trans feminicidio </w:t>
      </w:r>
      <w:r w:rsidR="00DC29DF" w:rsidRPr="00D82B21">
        <w:rPr>
          <w:rFonts w:ascii="Times New Roman" w:hAnsi="Times New Roman" w:cs="Times New Roman"/>
          <w:sz w:val="24"/>
          <w:szCs w:val="24"/>
          <w:shd w:val="clear" w:color="auto" w:fill="FFFFFF"/>
        </w:rPr>
        <w:t>quien,</w:t>
      </w:r>
      <w:r w:rsidRPr="00D82B21">
        <w:rPr>
          <w:rFonts w:ascii="Times New Roman" w:hAnsi="Times New Roman" w:cs="Times New Roman"/>
          <w:sz w:val="24"/>
          <w:szCs w:val="24"/>
          <w:shd w:val="clear" w:color="auto" w:fill="FFFFFF"/>
        </w:rPr>
        <w:t xml:space="preserve"> por razones de identidad de género y expresión de género, prive de la vida a una mujer trans o persona cuya identidad de género o expresión de género, se identifique como femenina en su intersección de violencias trans fóbicas y misoginia.</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Existen razones de identidad de género y/o expresión de género cuando se presenta el cumplimiento de la víctima con los requisitos previos, cualquiera de los siguientes supuestos</w:t>
      </w:r>
      <w:r w:rsidR="00C875F2" w:rsidRPr="00D82B21">
        <w:rPr>
          <w:rFonts w:ascii="Times New Roman" w:hAnsi="Times New Roman" w:cs="Times New Roman"/>
          <w:sz w:val="24"/>
          <w:szCs w:val="24"/>
          <w:shd w:val="clear" w:color="auto" w:fill="FFFFFF"/>
        </w:rPr>
        <w:t>:</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1. La víctima presenta signos de violencia sexual de cualquier tipo.</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2. La víctima se haya infringido lesiones infamantes, denigrantes o mutilaciones previas o posteriores a la privación de la vida o actos de necrofilia.</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 xml:space="preserve">3. Existen antecedentes o datos que establezcan que el sujeto activo ha cometido amenaza, acoso, violencia, lesiones o cualquier otro tipo de violencia en el ámbito familiar, laboral, escolar o cualquier otro tipo de víctima. </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4. Que haya existido entre el activo y la víctima una relación sentimental.</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Lo anterior, fundado y motivado se plantea en pleno de la efectiva laboral. Transaccional, docente y o de confianza.</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5. Que exista bien o haya existido entre el activo y la víctima, una relación de parentesco por consanguinidad o afinidad de matrimonio, concubinato</w:t>
      </w:r>
      <w:r w:rsidR="004B246B" w:rsidRPr="00D82B21">
        <w:rPr>
          <w:rFonts w:ascii="Times New Roman" w:hAnsi="Times New Roman" w:cs="Times New Roman"/>
          <w:sz w:val="24"/>
          <w:szCs w:val="24"/>
          <w:shd w:val="clear" w:color="auto" w:fill="FFFFFF"/>
        </w:rPr>
        <w:t>,</w:t>
      </w:r>
      <w:r w:rsidRPr="00D82B21">
        <w:rPr>
          <w:rFonts w:ascii="Times New Roman" w:hAnsi="Times New Roman" w:cs="Times New Roman"/>
          <w:sz w:val="24"/>
          <w:szCs w:val="24"/>
          <w:shd w:val="clear" w:color="auto" w:fill="FFFFFF"/>
        </w:rPr>
        <w:t xml:space="preserve"> sociedad de convivencia, noviazgo o cualquier otra relación de hecho o amistad, subordinación o superioridad.</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 xml:space="preserve">6. El cuerpo de la víctima, sea expuesto o depositado, arrojado en un lugar público. </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7. La víctima haya sido incomunicada, cualquiera que sea el tipo previo a su fallecimiento.</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8. La víctima, que se haya encontrado en un estado de indefensión, entendiéndose éste como la situación de protección real o incapacidad que imposibilite su defensa, ya sea por la dificultad de comunicación para recibir auxilio por razón de distancia a un lugar habitado por que exista algún impedimento físico material para solicitarlo.</w:t>
      </w:r>
    </w:p>
    <w:p w:rsidR="00D4107D"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 xml:space="preserve">9. Cuando la víctima presente señales de ensañamiento relacionadas con su identidad de género </w:t>
      </w:r>
      <w:r w:rsidR="00894F1A" w:rsidRPr="00D82B21">
        <w:rPr>
          <w:rFonts w:ascii="Times New Roman" w:hAnsi="Times New Roman" w:cs="Times New Roman"/>
          <w:sz w:val="24"/>
          <w:szCs w:val="24"/>
          <w:shd w:val="clear" w:color="auto" w:fill="FFFFFF"/>
        </w:rPr>
        <w:t>y/</w:t>
      </w:r>
      <w:r w:rsidRPr="00D82B21">
        <w:rPr>
          <w:rFonts w:ascii="Times New Roman" w:hAnsi="Times New Roman" w:cs="Times New Roman"/>
          <w:sz w:val="24"/>
          <w:szCs w:val="24"/>
          <w:shd w:val="clear" w:color="auto" w:fill="FFFFFF"/>
        </w:rPr>
        <w:t>o expresión de género.</w:t>
      </w:r>
    </w:p>
    <w:p w:rsidR="00B42715" w:rsidRPr="00D82B21" w:rsidRDefault="00D4107D" w:rsidP="00D82B21">
      <w:pPr>
        <w:pStyle w:val="Sinespaciado"/>
        <w:ind w:firstLine="708"/>
        <w:jc w:val="both"/>
        <w:rPr>
          <w:rFonts w:ascii="Times New Roman" w:hAnsi="Times New Roman" w:cs="Times New Roman"/>
          <w:sz w:val="24"/>
          <w:szCs w:val="24"/>
          <w:shd w:val="clear" w:color="auto" w:fill="FFFFFF"/>
        </w:rPr>
      </w:pPr>
      <w:r w:rsidRPr="00D82B21">
        <w:rPr>
          <w:rFonts w:ascii="Times New Roman" w:hAnsi="Times New Roman" w:cs="Times New Roman"/>
          <w:sz w:val="24"/>
          <w:szCs w:val="24"/>
          <w:shd w:val="clear" w:color="auto" w:fill="FFFFFF"/>
        </w:rPr>
        <w:t xml:space="preserve">10. Cuando los testigos de evidencia indiquen que previo o posterior al delito del activo utilizó </w:t>
      </w:r>
      <w:r w:rsidR="00BA53A4" w:rsidRPr="00D82B21">
        <w:rPr>
          <w:rFonts w:ascii="Times New Roman" w:hAnsi="Times New Roman" w:cs="Times New Roman"/>
          <w:sz w:val="24"/>
          <w:szCs w:val="24"/>
          <w:shd w:val="clear" w:color="auto" w:fill="FFFFFF"/>
        </w:rPr>
        <w:t>expresiones</w:t>
      </w:r>
      <w:r w:rsidR="00F3053B" w:rsidRPr="00D82B21">
        <w:rPr>
          <w:rFonts w:ascii="Times New Roman" w:hAnsi="Times New Roman" w:cs="Times New Roman"/>
          <w:sz w:val="24"/>
          <w:szCs w:val="24"/>
          <w:shd w:val="clear" w:color="auto" w:fill="FFFFFF"/>
        </w:rPr>
        <w:t xml:space="preserve"> ver</w:t>
      </w:r>
      <w:r w:rsidR="00BA53A4" w:rsidRPr="00D82B21">
        <w:rPr>
          <w:rFonts w:ascii="Times New Roman" w:hAnsi="Times New Roman" w:cs="Times New Roman"/>
          <w:sz w:val="24"/>
          <w:szCs w:val="24"/>
          <w:shd w:val="clear" w:color="auto" w:fill="FFFFFF"/>
        </w:rPr>
        <w:t xml:space="preserve">bales </w:t>
      </w:r>
      <w:r w:rsidR="00B42715" w:rsidRPr="00D82B21">
        <w:rPr>
          <w:rFonts w:ascii="Times New Roman" w:hAnsi="Times New Roman" w:cs="Times New Roman"/>
          <w:sz w:val="24"/>
          <w:szCs w:val="24"/>
          <w:lang w:eastAsia="es-MX"/>
        </w:rPr>
        <w:t>que indiquen rechazo u odio por la víctima por motivo de su identidad de género y</w:t>
      </w:r>
      <w:r w:rsidR="00894F1A" w:rsidRPr="00D82B21">
        <w:rPr>
          <w:rFonts w:ascii="Times New Roman" w:hAnsi="Times New Roman" w:cs="Times New Roman"/>
          <w:sz w:val="24"/>
          <w:szCs w:val="24"/>
          <w:lang w:eastAsia="es-MX"/>
        </w:rPr>
        <w:t>/o</w:t>
      </w:r>
      <w:r w:rsidR="00B42715" w:rsidRPr="00D82B21">
        <w:rPr>
          <w:rFonts w:ascii="Times New Roman" w:hAnsi="Times New Roman" w:cs="Times New Roman"/>
          <w:sz w:val="24"/>
          <w:szCs w:val="24"/>
          <w:lang w:eastAsia="es-MX"/>
        </w:rPr>
        <w:t xml:space="preserve"> expresión de género. </w:t>
      </w:r>
    </w:p>
    <w:p w:rsidR="00B42715" w:rsidRPr="00D82B21" w:rsidRDefault="00D7194D"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11</w:t>
      </w:r>
      <w:r w:rsidR="00B42715" w:rsidRPr="00D82B21">
        <w:rPr>
          <w:rFonts w:ascii="Times New Roman" w:hAnsi="Times New Roman" w:cs="Times New Roman"/>
          <w:sz w:val="24"/>
          <w:szCs w:val="24"/>
          <w:lang w:eastAsia="es-MX"/>
        </w:rPr>
        <w:t xml:space="preserve">. La víctima se ha despojado de los elementos distintivos de su identidad de género o expresión de género. </w:t>
      </w:r>
    </w:p>
    <w:p w:rsidR="00B42715" w:rsidRPr="00D82B21" w:rsidRDefault="00D7194D"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12</w:t>
      </w:r>
      <w:r w:rsidR="00B42715" w:rsidRPr="00D82B21">
        <w:rPr>
          <w:rFonts w:ascii="Times New Roman" w:hAnsi="Times New Roman" w:cs="Times New Roman"/>
          <w:sz w:val="24"/>
          <w:szCs w:val="24"/>
          <w:lang w:eastAsia="es-MX"/>
        </w:rPr>
        <w:t xml:space="preserve">. La víctima presenta señales de saneamiento con sus objetos personales, toda vez que sean distintivos de su identidad y/o expresión de género. </w:t>
      </w:r>
    </w:p>
    <w:p w:rsidR="00B42715" w:rsidRPr="00D82B21" w:rsidRDefault="00D7194D"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13</w:t>
      </w:r>
      <w:r w:rsidR="00B42715" w:rsidRPr="00D82B21">
        <w:rPr>
          <w:rFonts w:ascii="Times New Roman" w:hAnsi="Times New Roman" w:cs="Times New Roman"/>
          <w:sz w:val="24"/>
          <w:szCs w:val="24"/>
          <w:lang w:eastAsia="es-MX"/>
        </w:rPr>
        <w:t xml:space="preserve">. Cuando los artículos personales de la víctima se han intercambiado por artículos relacionados con el género opuesto a su identidad de género y/o expresión de género. </w:t>
      </w:r>
    </w:p>
    <w:p w:rsidR="00B42715" w:rsidRPr="00D82B21" w:rsidRDefault="00D7194D"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14</w:t>
      </w:r>
      <w:r w:rsidR="00B42715" w:rsidRPr="00D82B21">
        <w:rPr>
          <w:rFonts w:ascii="Times New Roman" w:hAnsi="Times New Roman" w:cs="Times New Roman"/>
          <w:sz w:val="24"/>
          <w:szCs w:val="24"/>
          <w:lang w:eastAsia="es-MX"/>
        </w:rPr>
        <w:t xml:space="preserve">. Cuando el activo argumente la comisión de delito de forma expresa por motivos de identidad de género y/o expresión de género, a quien cometa </w:t>
      </w:r>
      <w:r w:rsidRPr="00D82B21">
        <w:rPr>
          <w:rFonts w:ascii="Times New Roman" w:hAnsi="Times New Roman" w:cs="Times New Roman"/>
          <w:sz w:val="24"/>
          <w:szCs w:val="24"/>
          <w:lang w:eastAsia="es-MX"/>
        </w:rPr>
        <w:t>transfeminicidio</w:t>
      </w:r>
      <w:r w:rsidR="00B42715" w:rsidRPr="00D82B21">
        <w:rPr>
          <w:rFonts w:ascii="Times New Roman" w:hAnsi="Times New Roman" w:cs="Times New Roman"/>
          <w:sz w:val="24"/>
          <w:szCs w:val="24"/>
          <w:lang w:eastAsia="es-MX"/>
        </w:rPr>
        <w:t xml:space="preserve"> se le impondrán de 35 a 70 años de prisión, en caso de que no se acredite el feminicidio, se aplicarán las reglas del homicidio, tratándose de las fracciones IV y V el sujeto activo</w:t>
      </w:r>
      <w:r w:rsidRPr="00D82B21">
        <w:rPr>
          <w:rFonts w:ascii="Times New Roman" w:hAnsi="Times New Roman" w:cs="Times New Roman"/>
          <w:sz w:val="24"/>
          <w:szCs w:val="24"/>
          <w:lang w:eastAsia="es-MX"/>
        </w:rPr>
        <w:t>,</w:t>
      </w:r>
      <w:r w:rsidR="00B42715" w:rsidRPr="00D82B21">
        <w:rPr>
          <w:rFonts w:ascii="Times New Roman" w:hAnsi="Times New Roman" w:cs="Times New Roman"/>
          <w:sz w:val="24"/>
          <w:szCs w:val="24"/>
          <w:lang w:eastAsia="es-MX"/>
        </w:rPr>
        <w:t xml:space="preserve"> perderá todos los derechos en relación con la víctima, incluidos los de carácter sucesorio. </w:t>
      </w:r>
    </w:p>
    <w:p w:rsidR="00B42715" w:rsidRPr="00D82B21" w:rsidRDefault="00B42715"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lastRenderedPageBreak/>
        <w:t>Ha sido la lectura diputad</w:t>
      </w:r>
      <w:r w:rsidR="0005774E" w:rsidRPr="00D82B21">
        <w:rPr>
          <w:rFonts w:ascii="Times New Roman" w:hAnsi="Times New Roman" w:cs="Times New Roman"/>
          <w:sz w:val="24"/>
          <w:szCs w:val="24"/>
          <w:lang w:eastAsia="es-MX"/>
        </w:rPr>
        <w:t>o</w:t>
      </w:r>
      <w:r w:rsidRPr="00D82B21">
        <w:rPr>
          <w:rFonts w:ascii="Times New Roman" w:hAnsi="Times New Roman" w:cs="Times New Roman"/>
          <w:sz w:val="24"/>
          <w:szCs w:val="24"/>
          <w:lang w:eastAsia="es-MX"/>
        </w:rPr>
        <w:t xml:space="preserve"> </w:t>
      </w:r>
      <w:r w:rsidR="0005774E" w:rsidRPr="00D82B21">
        <w:rPr>
          <w:rFonts w:ascii="Times New Roman" w:hAnsi="Times New Roman" w:cs="Times New Roman"/>
          <w:sz w:val="24"/>
          <w:szCs w:val="24"/>
          <w:lang w:eastAsia="es-MX"/>
        </w:rPr>
        <w:t>Presidente</w:t>
      </w:r>
      <w:r w:rsidRPr="00D82B21">
        <w:rPr>
          <w:rFonts w:ascii="Times New Roman" w:hAnsi="Times New Roman" w:cs="Times New Roman"/>
          <w:sz w:val="24"/>
          <w:szCs w:val="24"/>
          <w:lang w:eastAsia="es-MX"/>
        </w:rPr>
        <w:t>.</w:t>
      </w:r>
    </w:p>
    <w:p w:rsidR="00B42715" w:rsidRPr="00D82B21" w:rsidRDefault="00B42715" w:rsidP="00D82B21">
      <w:pPr>
        <w:pStyle w:val="Sinespaciado"/>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 xml:space="preserve">PRESIDENTE DIP. GERARDO ULLOA PÉREZ. Gracias </w:t>
      </w:r>
      <w:proofErr w:type="gramStart"/>
      <w:r w:rsidRPr="00D82B21">
        <w:rPr>
          <w:rFonts w:ascii="Times New Roman" w:hAnsi="Times New Roman" w:cs="Times New Roman"/>
          <w:sz w:val="24"/>
          <w:szCs w:val="24"/>
          <w:lang w:eastAsia="es-MX"/>
        </w:rPr>
        <w:t>diputada</w:t>
      </w:r>
      <w:proofErr w:type="gramEnd"/>
      <w:r w:rsidRPr="00D82B21">
        <w:rPr>
          <w:rFonts w:ascii="Times New Roman" w:hAnsi="Times New Roman" w:cs="Times New Roman"/>
          <w:sz w:val="24"/>
          <w:szCs w:val="24"/>
          <w:lang w:eastAsia="es-MX"/>
        </w:rPr>
        <w:t xml:space="preserve"> Bety.</w:t>
      </w:r>
    </w:p>
    <w:p w:rsidR="00B42715" w:rsidRPr="00D82B21" w:rsidRDefault="00B42715"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 xml:space="preserve"> </w:t>
      </w:r>
      <w:r w:rsidR="0005774E" w:rsidRPr="00D82B21">
        <w:rPr>
          <w:rFonts w:ascii="Times New Roman" w:hAnsi="Times New Roman" w:cs="Times New Roman"/>
          <w:sz w:val="24"/>
          <w:szCs w:val="24"/>
          <w:lang w:eastAsia="es-MX"/>
        </w:rPr>
        <w:t xml:space="preserve">Le </w:t>
      </w:r>
      <w:r w:rsidRPr="00D82B21">
        <w:rPr>
          <w:rFonts w:ascii="Times New Roman" w:hAnsi="Times New Roman" w:cs="Times New Roman"/>
          <w:sz w:val="24"/>
          <w:szCs w:val="24"/>
          <w:lang w:eastAsia="es-MX"/>
        </w:rPr>
        <w:t>damos la bienvenida como diputada asociada a la diputada Carmen de la Rosa.</w:t>
      </w:r>
    </w:p>
    <w:p w:rsidR="00B42715" w:rsidRPr="00D82B21" w:rsidRDefault="00B42715"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 xml:space="preserve">Tiene el uso de la palabra la proponente de la otra iniciativa, la diputada María Luisa Mendoza Mondragón, tiene uso de la palabra. </w:t>
      </w:r>
    </w:p>
    <w:p w:rsidR="00B42715" w:rsidRPr="00D82B21" w:rsidRDefault="00B42715" w:rsidP="00D82B21">
      <w:pPr>
        <w:pStyle w:val="Sinespaciado"/>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DIP. MARÍA LUISA MENDOZA MONDRAGÓN. Con la intención de poder</w:t>
      </w:r>
      <w:r w:rsidR="00863F95" w:rsidRPr="00D82B21">
        <w:rPr>
          <w:rFonts w:ascii="Times New Roman" w:hAnsi="Times New Roman" w:cs="Times New Roman"/>
          <w:sz w:val="24"/>
          <w:szCs w:val="24"/>
          <w:lang w:eastAsia="es-MX"/>
        </w:rPr>
        <w:t xml:space="preserve"> analizar</w:t>
      </w:r>
      <w:r w:rsidRPr="00D82B21">
        <w:rPr>
          <w:rFonts w:ascii="Times New Roman" w:hAnsi="Times New Roman" w:cs="Times New Roman"/>
          <w:sz w:val="24"/>
          <w:szCs w:val="24"/>
          <w:lang w:eastAsia="es-MX"/>
        </w:rPr>
        <w:t xml:space="preserve">… </w:t>
      </w:r>
      <w:r w:rsidR="002F697C" w:rsidRPr="00D82B21">
        <w:rPr>
          <w:rFonts w:ascii="Times New Roman" w:hAnsi="Times New Roman" w:cs="Times New Roman"/>
          <w:sz w:val="24"/>
          <w:szCs w:val="24"/>
          <w:lang w:eastAsia="es-MX"/>
        </w:rPr>
        <w:t xml:space="preserve">Grupo </w:t>
      </w:r>
      <w:r w:rsidRPr="00D82B21">
        <w:rPr>
          <w:rFonts w:ascii="Times New Roman" w:hAnsi="Times New Roman" w:cs="Times New Roman"/>
          <w:sz w:val="24"/>
          <w:szCs w:val="24"/>
          <w:lang w:eastAsia="es-MX"/>
        </w:rPr>
        <w:t>Parlamentari</w:t>
      </w:r>
      <w:r w:rsidR="00863F95" w:rsidRPr="00D82B21">
        <w:rPr>
          <w:rFonts w:ascii="Times New Roman" w:hAnsi="Times New Roman" w:cs="Times New Roman"/>
          <w:sz w:val="24"/>
          <w:szCs w:val="24"/>
          <w:lang w:eastAsia="es-MX"/>
        </w:rPr>
        <w:t>o del Partido Verde Ecologista.</w:t>
      </w:r>
    </w:p>
    <w:p w:rsidR="00B42715" w:rsidRPr="00D82B21" w:rsidRDefault="00B42715"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En la reforma del artículo 281 del Código Penal del Estado de México, como es de su conocimiento</w:t>
      </w:r>
      <w:r w:rsidR="008235CD" w:rsidRPr="00D82B21">
        <w:rPr>
          <w:rFonts w:ascii="Times New Roman" w:hAnsi="Times New Roman" w:cs="Times New Roman"/>
          <w:sz w:val="24"/>
          <w:szCs w:val="24"/>
          <w:lang w:eastAsia="es-MX"/>
        </w:rPr>
        <w:t>,</w:t>
      </w:r>
      <w:r w:rsidRPr="00D82B21">
        <w:rPr>
          <w:rFonts w:ascii="Times New Roman" w:hAnsi="Times New Roman" w:cs="Times New Roman"/>
          <w:sz w:val="24"/>
          <w:szCs w:val="24"/>
          <w:lang w:eastAsia="es-MX"/>
        </w:rPr>
        <w:t xml:space="preserve"> la violencia feminicida es la forma externa de la violencia de género contra las mujeres, producto de la violación de sus derechos humanos en el ámbito público y privado, misma que está conformada por el conjunto de conductas misoginias, maltrato, violencia física, psicológica, sexual, educativa, laboral, económica, patrimonial, familiar, comunitaria y a veces hasta institucional, que conlleva, por supuesto, a la impunidad del Estado al colocar a las mujeres y niñas en indefensión que pueda culminar en un homicidio y otras formas de muerte violenta, por ello es que, como ya lo refería la diputada proponente, también la diputada Bety, perdóname Bety, que con base en la información publicada de la ONU</w:t>
      </w:r>
      <w:r w:rsidR="00C60FCC" w:rsidRPr="00D82B21">
        <w:rPr>
          <w:rFonts w:ascii="Times New Roman" w:hAnsi="Times New Roman" w:cs="Times New Roman"/>
          <w:sz w:val="24"/>
          <w:szCs w:val="24"/>
          <w:lang w:eastAsia="es-MX"/>
        </w:rPr>
        <w:t>,</w:t>
      </w:r>
      <w:r w:rsidRPr="00D82B21">
        <w:rPr>
          <w:rFonts w:ascii="Times New Roman" w:hAnsi="Times New Roman" w:cs="Times New Roman"/>
          <w:sz w:val="24"/>
          <w:szCs w:val="24"/>
          <w:lang w:eastAsia="es-MX"/>
        </w:rPr>
        <w:t xml:space="preserve"> las </w:t>
      </w:r>
      <w:r w:rsidR="00C60FCC" w:rsidRPr="00D82B21">
        <w:rPr>
          <w:rFonts w:ascii="Times New Roman" w:hAnsi="Times New Roman" w:cs="Times New Roman"/>
          <w:sz w:val="24"/>
          <w:szCs w:val="24"/>
          <w:lang w:eastAsia="es-MX"/>
        </w:rPr>
        <w:t xml:space="preserve">Mujeres </w:t>
      </w:r>
      <w:r w:rsidRPr="00D82B21">
        <w:rPr>
          <w:rFonts w:ascii="Times New Roman" w:hAnsi="Times New Roman" w:cs="Times New Roman"/>
          <w:sz w:val="24"/>
          <w:szCs w:val="24"/>
          <w:lang w:eastAsia="es-MX"/>
        </w:rPr>
        <w:t>para el 2020, a nivel mundial el 35% de las mujeres había experimentado alguna vez violencia física o sexual por parte de su pareja íntima, asimismo, cada día 137 mujeres son asesinadas por miembros justo de su propia familia y se ha generado también a veces o en muchos de los casos un Estado de impunidad; sin embargo, las conductas constitutivas de feminicidio que no se encuentren en otros códigos penales y que constituyen elementos emergentes cuyo análisis resulta pertinente tomar en consideración para su discusión sobre la construcción del tipo penal.</w:t>
      </w:r>
    </w:p>
    <w:p w:rsidR="00B42715" w:rsidRPr="00D82B21" w:rsidRDefault="00B42715"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Y les quisiera yo comentar, hay Estados como Aguascalientes y Quintana Roo que establecen elementos del tipo penal que refiere que el activo haya obligado a la víctima a ejercer la prostitución o haya ejercido actos de trata de personas en agravio de la víctima, esa es una manera de también poder tipificar el delito de feminicidio</w:t>
      </w:r>
      <w:r w:rsidR="00401DB9" w:rsidRPr="00D82B21">
        <w:rPr>
          <w:rFonts w:ascii="Times New Roman" w:hAnsi="Times New Roman" w:cs="Times New Roman"/>
          <w:sz w:val="24"/>
          <w:szCs w:val="24"/>
          <w:lang w:eastAsia="es-MX"/>
        </w:rPr>
        <w:t>;</w:t>
      </w:r>
      <w:r w:rsidRPr="00D82B21">
        <w:rPr>
          <w:rFonts w:ascii="Times New Roman" w:hAnsi="Times New Roman" w:cs="Times New Roman"/>
          <w:sz w:val="24"/>
          <w:szCs w:val="24"/>
          <w:lang w:eastAsia="es-MX"/>
        </w:rPr>
        <w:t xml:space="preserve"> pero también lo establece Baja California, Baja California Sur, Chihuahua, Oaxaca habla también de que el cuerpo haya sido enterrado u oculto</w:t>
      </w:r>
      <w:r w:rsidR="00401DB9" w:rsidRPr="00D82B21">
        <w:rPr>
          <w:rFonts w:ascii="Times New Roman" w:hAnsi="Times New Roman" w:cs="Times New Roman"/>
          <w:sz w:val="24"/>
          <w:szCs w:val="24"/>
          <w:lang w:eastAsia="es-MX"/>
        </w:rPr>
        <w:t>;</w:t>
      </w:r>
      <w:r w:rsidRPr="00D82B21">
        <w:rPr>
          <w:rFonts w:ascii="Times New Roman" w:hAnsi="Times New Roman" w:cs="Times New Roman"/>
          <w:sz w:val="24"/>
          <w:szCs w:val="24"/>
          <w:lang w:eastAsia="es-MX"/>
        </w:rPr>
        <w:t xml:space="preserve"> es decir, Baja California lo refiere en sus restos, pero Chihuahua y Oaxaca lo refiere en el tema de ser incinerados o sometidos a cualquier sustancia que los desintegre y también lo habla el Estado de Oaxaca al establecer elemento del tipo penal cuando refiere que existen antecedentes o indicios que la agresión cometida.</w:t>
      </w:r>
    </w:p>
    <w:p w:rsidR="00B42715" w:rsidRPr="00D82B21" w:rsidRDefault="00B42715" w:rsidP="00D82B21">
      <w:pPr>
        <w:pStyle w:val="Sinespaciado"/>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PRESIDENTE DIP. GERARDO ULLOA PÉREZ. Por favor si son tan amables.</w:t>
      </w:r>
    </w:p>
    <w:p w:rsidR="00D176BB" w:rsidRPr="00D82B21" w:rsidRDefault="00B42715"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lang w:eastAsia="es-MX"/>
        </w:rPr>
        <w:t>SECRETARIA DIP. MARÍA LUISA MENDOZA MONDRAGÓN. Existen antecedentes o indicios</w:t>
      </w:r>
      <w:r w:rsidR="00BA53A4" w:rsidRPr="00D82B21">
        <w:rPr>
          <w:rFonts w:ascii="Times New Roman" w:hAnsi="Times New Roman" w:cs="Times New Roman"/>
          <w:sz w:val="24"/>
          <w:szCs w:val="24"/>
          <w:lang w:eastAsia="es-MX"/>
        </w:rPr>
        <w:t xml:space="preserve"> que la agresión </w:t>
      </w:r>
      <w:r w:rsidR="00BA53A4" w:rsidRPr="00D82B21">
        <w:rPr>
          <w:rFonts w:ascii="Times New Roman" w:hAnsi="Times New Roman" w:cs="Times New Roman"/>
          <w:sz w:val="24"/>
          <w:szCs w:val="24"/>
        </w:rPr>
        <w:t>c</w:t>
      </w:r>
      <w:r w:rsidR="00005D12" w:rsidRPr="00D82B21">
        <w:rPr>
          <w:rFonts w:ascii="Times New Roman" w:hAnsi="Times New Roman" w:cs="Times New Roman"/>
          <w:sz w:val="24"/>
          <w:szCs w:val="24"/>
        </w:rPr>
        <w:t>ometida contra la víctima</w:t>
      </w:r>
      <w:r w:rsidR="00340028" w:rsidRPr="00D82B21">
        <w:rPr>
          <w:rFonts w:ascii="Times New Roman" w:hAnsi="Times New Roman" w:cs="Times New Roman"/>
          <w:sz w:val="24"/>
          <w:szCs w:val="24"/>
        </w:rPr>
        <w:t>,</w:t>
      </w:r>
      <w:r w:rsidR="00005D12" w:rsidRPr="00D82B21">
        <w:rPr>
          <w:rFonts w:ascii="Times New Roman" w:hAnsi="Times New Roman" w:cs="Times New Roman"/>
          <w:sz w:val="24"/>
          <w:szCs w:val="24"/>
        </w:rPr>
        <w:t xml:space="preserve"> haya tenido como finalidad impedir</w:t>
      </w:r>
      <w:r w:rsidR="00340028" w:rsidRPr="00D82B21">
        <w:rPr>
          <w:rFonts w:ascii="Times New Roman" w:hAnsi="Times New Roman" w:cs="Times New Roman"/>
          <w:sz w:val="24"/>
          <w:szCs w:val="24"/>
        </w:rPr>
        <w:t>le</w:t>
      </w:r>
      <w:r w:rsidR="00005D12" w:rsidRPr="00D82B21">
        <w:rPr>
          <w:rFonts w:ascii="Times New Roman" w:hAnsi="Times New Roman" w:cs="Times New Roman"/>
          <w:sz w:val="24"/>
          <w:szCs w:val="24"/>
        </w:rPr>
        <w:t xml:space="preserve"> el ejercicio de su derecho de votar o ser votada en las elecciones de autoridades estatales o municipales, como es el caso de Oaxaca. Pero otro elemento del tipo penal</w:t>
      </w:r>
      <w:r w:rsidR="00340028" w:rsidRPr="00D82B21">
        <w:rPr>
          <w:rFonts w:ascii="Times New Roman" w:hAnsi="Times New Roman" w:cs="Times New Roman"/>
          <w:sz w:val="24"/>
          <w:szCs w:val="24"/>
        </w:rPr>
        <w:t>,</w:t>
      </w:r>
      <w:r w:rsidR="00005D12" w:rsidRPr="00D82B21">
        <w:rPr>
          <w:rFonts w:ascii="Times New Roman" w:hAnsi="Times New Roman" w:cs="Times New Roman"/>
          <w:sz w:val="24"/>
          <w:szCs w:val="24"/>
        </w:rPr>
        <w:t xml:space="preserve"> también es establecido en Veracruz el activo se haya valido de su relación como conductor de un vehículo de transporte de pasajeros, turismo o cualquier otra modalidad ¿Qué es lo que pretende esta iniciativa? En el artículo, por supuesto el artículo 28</w:t>
      </w:r>
      <w:r w:rsidR="00340028" w:rsidRPr="00D82B21">
        <w:rPr>
          <w:rFonts w:ascii="Times New Roman" w:hAnsi="Times New Roman" w:cs="Times New Roman"/>
          <w:sz w:val="24"/>
          <w:szCs w:val="24"/>
        </w:rPr>
        <w:t>1</w:t>
      </w:r>
      <w:r w:rsidR="00005D12" w:rsidRPr="00D82B21">
        <w:rPr>
          <w:rFonts w:ascii="Times New Roman" w:hAnsi="Times New Roman" w:cs="Times New Roman"/>
          <w:sz w:val="24"/>
          <w:szCs w:val="24"/>
        </w:rPr>
        <w:t>, que estos elementos de tipo penal establecidos en otros Estados</w:t>
      </w:r>
      <w:r w:rsidR="00340028" w:rsidRPr="00D82B21">
        <w:rPr>
          <w:rFonts w:ascii="Times New Roman" w:hAnsi="Times New Roman" w:cs="Times New Roman"/>
          <w:sz w:val="24"/>
          <w:szCs w:val="24"/>
        </w:rPr>
        <w:t>,</w:t>
      </w:r>
      <w:r w:rsidR="00005D12" w:rsidRPr="00D82B21">
        <w:rPr>
          <w:rFonts w:ascii="Times New Roman" w:hAnsi="Times New Roman" w:cs="Times New Roman"/>
          <w:sz w:val="24"/>
          <w:szCs w:val="24"/>
        </w:rPr>
        <w:t xml:space="preserve"> también lo podamos integrar en nuestro Código Penal. Sin duda alguna</w:t>
      </w:r>
      <w:r w:rsidR="00340028" w:rsidRPr="00D82B21">
        <w:rPr>
          <w:rFonts w:ascii="Times New Roman" w:hAnsi="Times New Roman" w:cs="Times New Roman"/>
          <w:sz w:val="24"/>
          <w:szCs w:val="24"/>
        </w:rPr>
        <w:t>,</w:t>
      </w:r>
      <w:r w:rsidR="00005D12" w:rsidRPr="00D82B21">
        <w:rPr>
          <w:rFonts w:ascii="Times New Roman" w:hAnsi="Times New Roman" w:cs="Times New Roman"/>
          <w:sz w:val="24"/>
          <w:szCs w:val="24"/>
        </w:rPr>
        <w:t xml:space="preserve"> </w:t>
      </w:r>
      <w:r w:rsidR="00340028" w:rsidRPr="00D82B21">
        <w:rPr>
          <w:rFonts w:ascii="Times New Roman" w:hAnsi="Times New Roman" w:cs="Times New Roman"/>
          <w:sz w:val="24"/>
          <w:szCs w:val="24"/>
        </w:rPr>
        <w:t xml:space="preserve">el </w:t>
      </w:r>
      <w:r w:rsidR="00005D12" w:rsidRPr="00D82B21">
        <w:rPr>
          <w:rFonts w:ascii="Times New Roman" w:hAnsi="Times New Roman" w:cs="Times New Roman"/>
          <w:sz w:val="24"/>
          <w:szCs w:val="24"/>
        </w:rPr>
        <w:t>Ministerio Público</w:t>
      </w:r>
      <w:r w:rsidR="00340028" w:rsidRPr="00D82B21">
        <w:rPr>
          <w:rFonts w:ascii="Times New Roman" w:hAnsi="Times New Roman" w:cs="Times New Roman"/>
          <w:sz w:val="24"/>
          <w:szCs w:val="24"/>
        </w:rPr>
        <w:t>, a</w:t>
      </w:r>
      <w:r w:rsidR="00005D12" w:rsidRPr="00D82B21">
        <w:rPr>
          <w:rFonts w:ascii="Times New Roman" w:hAnsi="Times New Roman" w:cs="Times New Roman"/>
          <w:sz w:val="24"/>
          <w:szCs w:val="24"/>
        </w:rPr>
        <w:t xml:space="preserve">l momento de completar o de poder establecer la carpeta de investigación claro que tiene algunas deficiencias, pero también es cierto que no le damos los elementos de tipo penal para que ellos puedan hacer el tema exacto de la procuración y administración de justicia. Sin duda alguna, cuando se comete un feminicidio se debe investigar considerando el análisis de género, para subrayar las causales, los aspectos de contexto y emitir consejos que permitan tomar acciones al momento de integrar la investigación, así como brindar la atención con una debida diligencia en los casos de este delito. </w:t>
      </w:r>
    </w:p>
    <w:p w:rsidR="00005D12" w:rsidRPr="00D82B21" w:rsidRDefault="00005D12"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rPr>
        <w:t xml:space="preserve">Por ello, el argumento de nuestra propuesta consiste en estandarizar los criterios de la concurrencia que tipifican el delito de feminicidio, para evitar las apreciaciones subjetivas que </w:t>
      </w:r>
      <w:r w:rsidRPr="00D82B21">
        <w:rPr>
          <w:rFonts w:ascii="Times New Roman" w:hAnsi="Times New Roman" w:cs="Times New Roman"/>
          <w:sz w:val="24"/>
          <w:szCs w:val="24"/>
        </w:rPr>
        <w:lastRenderedPageBreak/>
        <w:t>permiten que permee la impunidad por parte de quienes imparten justicia, así como establecer si es necesaria la presión vitalicia para los feminicidas ¿Quién comete un delito de feminicidio? Hab</w:t>
      </w:r>
      <w:r w:rsidR="00D176BB" w:rsidRPr="00D82B21">
        <w:rPr>
          <w:rFonts w:ascii="Times New Roman" w:hAnsi="Times New Roman" w:cs="Times New Roman"/>
          <w:sz w:val="24"/>
          <w:szCs w:val="24"/>
        </w:rPr>
        <w:t>rá</w:t>
      </w:r>
      <w:r w:rsidRPr="00D82B21">
        <w:rPr>
          <w:rFonts w:ascii="Times New Roman" w:hAnsi="Times New Roman" w:cs="Times New Roman"/>
          <w:sz w:val="24"/>
          <w:szCs w:val="24"/>
        </w:rPr>
        <w:t xml:space="preserve"> de seguir cometiendo delitos de feminicidio y por supuesto que la reincorporación y la reinserción social es muy difícil</w:t>
      </w:r>
      <w:r w:rsidR="000A31A8" w:rsidRPr="00D82B21">
        <w:rPr>
          <w:rFonts w:ascii="Times New Roman" w:hAnsi="Times New Roman" w:cs="Times New Roman"/>
          <w:sz w:val="24"/>
          <w:szCs w:val="24"/>
        </w:rPr>
        <w:t>; s</w:t>
      </w:r>
      <w:r w:rsidRPr="00D82B21">
        <w:rPr>
          <w:rFonts w:ascii="Times New Roman" w:hAnsi="Times New Roman" w:cs="Times New Roman"/>
          <w:sz w:val="24"/>
          <w:szCs w:val="24"/>
        </w:rPr>
        <w:t xml:space="preserve">in embargo, seguramente el análisis y las aportaciones que habrán de ser los integrantes de estas </w:t>
      </w:r>
      <w:r w:rsidR="000A31A8" w:rsidRPr="00D82B21">
        <w:rPr>
          <w:rFonts w:ascii="Times New Roman" w:hAnsi="Times New Roman" w:cs="Times New Roman"/>
          <w:sz w:val="24"/>
          <w:szCs w:val="24"/>
        </w:rPr>
        <w:t xml:space="preserve">comisiones </w:t>
      </w:r>
      <w:r w:rsidRPr="00D82B21">
        <w:rPr>
          <w:rFonts w:ascii="Times New Roman" w:hAnsi="Times New Roman" w:cs="Times New Roman"/>
          <w:sz w:val="24"/>
          <w:szCs w:val="24"/>
        </w:rPr>
        <w:t>unidas, por supuesto que habrán de valorar muchas de las propuestas que estamos realizando en el artículo 281 en su numeral, para que podamos tipificar el delito de feminicidio y se den más elementos argumentativos y normativos para que se dedica a la Procuración y Administración de Justicia.</w:t>
      </w:r>
    </w:p>
    <w:p w:rsidR="00005D12" w:rsidRPr="00D82B21" w:rsidRDefault="00005D1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 xml:space="preserve"> </w:t>
      </w:r>
      <w:r w:rsidRPr="00D82B21">
        <w:rPr>
          <w:rFonts w:ascii="Times New Roman" w:hAnsi="Times New Roman" w:cs="Times New Roman"/>
          <w:sz w:val="24"/>
          <w:szCs w:val="24"/>
        </w:rPr>
        <w:tab/>
        <w:t>Es cuanto Presidente Diputado.</w:t>
      </w:r>
    </w:p>
    <w:p w:rsidR="00005D12" w:rsidRPr="00D82B21" w:rsidRDefault="00005D1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lang w:eastAsia="es-MX"/>
        </w:rPr>
        <w:t>PRESIDENT</w:t>
      </w:r>
      <w:r w:rsidR="00CF441C" w:rsidRPr="00D82B21">
        <w:rPr>
          <w:rFonts w:ascii="Times New Roman" w:hAnsi="Times New Roman" w:cs="Times New Roman"/>
          <w:sz w:val="24"/>
          <w:szCs w:val="24"/>
          <w:lang w:eastAsia="es-MX"/>
        </w:rPr>
        <w:t>E</w:t>
      </w:r>
      <w:r w:rsidRPr="00D82B21">
        <w:rPr>
          <w:rFonts w:ascii="Times New Roman" w:hAnsi="Times New Roman" w:cs="Times New Roman"/>
          <w:sz w:val="24"/>
          <w:szCs w:val="24"/>
          <w:lang w:eastAsia="es-MX"/>
        </w:rPr>
        <w:t xml:space="preserve"> DIP. GERARDO ULLOA PÉREZ.</w:t>
      </w:r>
      <w:r w:rsidRPr="00D82B21">
        <w:rPr>
          <w:rFonts w:ascii="Times New Roman" w:hAnsi="Times New Roman" w:cs="Times New Roman"/>
          <w:sz w:val="24"/>
          <w:szCs w:val="24"/>
        </w:rPr>
        <w:t xml:space="preserve"> Gracias Diputada María Luisa. Registramos</w:t>
      </w:r>
      <w:r w:rsidR="000A31A8" w:rsidRPr="00D82B21">
        <w:rPr>
          <w:rFonts w:ascii="Times New Roman" w:hAnsi="Times New Roman" w:cs="Times New Roman"/>
          <w:sz w:val="24"/>
          <w:szCs w:val="24"/>
        </w:rPr>
        <w:t xml:space="preserve"> la</w:t>
      </w:r>
      <w:r w:rsidRPr="00D82B21">
        <w:rPr>
          <w:rFonts w:ascii="Times New Roman" w:hAnsi="Times New Roman" w:cs="Times New Roman"/>
          <w:sz w:val="24"/>
          <w:szCs w:val="24"/>
        </w:rPr>
        <w:t xml:space="preserve"> asistencia de la diputada María Isabel Sánchez Holguín, así como también de la diputada Gretel González Aguirre.</w:t>
      </w:r>
    </w:p>
    <w:p w:rsidR="00005D12" w:rsidRPr="00D82B21" w:rsidRDefault="00005D12"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Consulto a las diputadas y los diputados</w:t>
      </w:r>
      <w:r w:rsidR="000A31A8" w:rsidRPr="00D82B21">
        <w:rPr>
          <w:rFonts w:ascii="Times New Roman" w:hAnsi="Times New Roman" w:cs="Times New Roman"/>
          <w:sz w:val="24"/>
          <w:szCs w:val="24"/>
        </w:rPr>
        <w:t>,</w:t>
      </w:r>
      <w:r w:rsidRPr="00D82B21">
        <w:rPr>
          <w:rFonts w:ascii="Times New Roman" w:hAnsi="Times New Roman" w:cs="Times New Roman"/>
          <w:sz w:val="24"/>
          <w:szCs w:val="24"/>
        </w:rPr>
        <w:t xml:space="preserve"> si desean hacer uso de la palabra y pido a la Secretaría, registre a las y los oradores.</w:t>
      </w:r>
    </w:p>
    <w:p w:rsidR="00005D12" w:rsidRPr="00D82B21" w:rsidRDefault="00005D1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 xml:space="preserve">SECRETARIA DIP. MARÍA LUISA MENDOZA MONDRAGÓN. Diputada Karina Labastida, diputado Braulio, diputada Carmen de la Rosa, diputada </w:t>
      </w:r>
      <w:r w:rsidR="000A31A8" w:rsidRPr="00D82B21">
        <w:rPr>
          <w:rFonts w:ascii="Times New Roman" w:hAnsi="Times New Roman" w:cs="Times New Roman"/>
          <w:sz w:val="24"/>
          <w:szCs w:val="24"/>
        </w:rPr>
        <w:t>Bety</w:t>
      </w:r>
      <w:r w:rsidRPr="00D82B21">
        <w:rPr>
          <w:rFonts w:ascii="Times New Roman" w:hAnsi="Times New Roman" w:cs="Times New Roman"/>
          <w:sz w:val="24"/>
          <w:szCs w:val="24"/>
        </w:rPr>
        <w:t xml:space="preserve">. </w:t>
      </w:r>
    </w:p>
    <w:p w:rsidR="00005D12" w:rsidRPr="00D82B21" w:rsidRDefault="00005D12"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Le informo al diputado que la lista de oradores queda de la siguiente manera diputada Karina Labastida, el diputado Braulio, la diputada Carmen de la Rosa y por supuesto, la proponente diputada Beatriz.</w:t>
      </w:r>
    </w:p>
    <w:p w:rsidR="00005D12" w:rsidRPr="00D82B21" w:rsidRDefault="00005D1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lang w:eastAsia="es-MX"/>
        </w:rPr>
        <w:t>PRESIDENT</w:t>
      </w:r>
      <w:r w:rsidR="00CF441C" w:rsidRPr="00D82B21">
        <w:rPr>
          <w:rFonts w:ascii="Times New Roman" w:hAnsi="Times New Roman" w:cs="Times New Roman"/>
          <w:sz w:val="24"/>
          <w:szCs w:val="24"/>
          <w:lang w:eastAsia="es-MX"/>
        </w:rPr>
        <w:t>E</w:t>
      </w:r>
      <w:r w:rsidRPr="00D82B21">
        <w:rPr>
          <w:rFonts w:ascii="Times New Roman" w:hAnsi="Times New Roman" w:cs="Times New Roman"/>
          <w:sz w:val="24"/>
          <w:szCs w:val="24"/>
          <w:lang w:eastAsia="es-MX"/>
        </w:rPr>
        <w:t xml:space="preserve"> DIP. GERARDO ULLOA PÉREZ.</w:t>
      </w:r>
      <w:r w:rsidRPr="00D82B21">
        <w:rPr>
          <w:rFonts w:ascii="Times New Roman" w:hAnsi="Times New Roman" w:cs="Times New Roman"/>
          <w:sz w:val="24"/>
          <w:szCs w:val="24"/>
        </w:rPr>
        <w:t xml:space="preserve"> Gracias, diputada.</w:t>
      </w:r>
    </w:p>
    <w:p w:rsidR="00005D12" w:rsidRPr="00D82B21" w:rsidRDefault="00005D1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SECRETARIA DIP. MARÍA LUISA MENDOZA MONDRAGÓN. La diputada María Isabel Holguín.</w:t>
      </w:r>
    </w:p>
    <w:p w:rsidR="00005D12" w:rsidRPr="00D82B21" w:rsidRDefault="00005D1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lang w:eastAsia="es-MX"/>
        </w:rPr>
        <w:t>PRESIDENT</w:t>
      </w:r>
      <w:r w:rsidR="00CF441C" w:rsidRPr="00D82B21">
        <w:rPr>
          <w:rFonts w:ascii="Times New Roman" w:hAnsi="Times New Roman" w:cs="Times New Roman"/>
          <w:sz w:val="24"/>
          <w:szCs w:val="24"/>
          <w:lang w:eastAsia="es-MX"/>
        </w:rPr>
        <w:t>E</w:t>
      </w:r>
      <w:r w:rsidRPr="00D82B21">
        <w:rPr>
          <w:rFonts w:ascii="Times New Roman" w:hAnsi="Times New Roman" w:cs="Times New Roman"/>
          <w:sz w:val="24"/>
          <w:szCs w:val="24"/>
          <w:lang w:eastAsia="es-MX"/>
        </w:rPr>
        <w:t xml:space="preserve"> DIP. GERARDO ULLOA PÉREZ.</w:t>
      </w:r>
      <w:r w:rsidRPr="00D82B21">
        <w:rPr>
          <w:rFonts w:ascii="Times New Roman" w:hAnsi="Times New Roman" w:cs="Times New Roman"/>
          <w:sz w:val="24"/>
          <w:szCs w:val="24"/>
        </w:rPr>
        <w:t xml:space="preserve"> Tiene el uso de la palabra, la diputada Karina.</w:t>
      </w:r>
    </w:p>
    <w:p w:rsidR="00005D12" w:rsidRPr="00D82B21" w:rsidRDefault="00DB5074"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 xml:space="preserve">DIP. KARINA LABASTIDA SOTELO. </w:t>
      </w:r>
      <w:r w:rsidR="00005D12" w:rsidRPr="00D82B21">
        <w:rPr>
          <w:rFonts w:ascii="Times New Roman" w:hAnsi="Times New Roman" w:cs="Times New Roman"/>
          <w:sz w:val="24"/>
          <w:szCs w:val="24"/>
        </w:rPr>
        <w:t>Muchísimas gracias, diputado Presidente.</w:t>
      </w:r>
    </w:p>
    <w:p w:rsidR="00005D12" w:rsidRPr="00D82B21" w:rsidRDefault="00005D12"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Solamente es un tema de un asunto de trámite, porque el día de hoy nos citan para analizar </w:t>
      </w:r>
      <w:r w:rsidR="00C80446" w:rsidRPr="00D82B21">
        <w:rPr>
          <w:rFonts w:ascii="Times New Roman" w:hAnsi="Times New Roman" w:cs="Times New Roman"/>
          <w:sz w:val="24"/>
          <w:szCs w:val="24"/>
        </w:rPr>
        <w:t>2</w:t>
      </w:r>
      <w:r w:rsidRPr="00D82B21">
        <w:rPr>
          <w:rFonts w:ascii="Times New Roman" w:hAnsi="Times New Roman" w:cs="Times New Roman"/>
          <w:sz w:val="24"/>
          <w:szCs w:val="24"/>
        </w:rPr>
        <w:t xml:space="preserve"> iniciativas una que presenta el Grupo Parlamentario del Partido Verde Ecologista y otra que presenta nuestra compañera Beatriz García.</w:t>
      </w:r>
    </w:p>
    <w:p w:rsidR="00005D12" w:rsidRPr="00D82B21" w:rsidRDefault="00005D12"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 En ese sentido, me parece la iniciativa que presenta nuestra compañera del Verde Ecologista que habla sobre el tipo penal de feminicidio. Quiero comentar que nosotras en la Comisión para las Declaratorias de Alerta de Violencia de Género contra las Mujeres por Feminicidio y Desaparición, presentamos el día 27 de octubre de este año</w:t>
      </w:r>
      <w:r w:rsidR="001419E6" w:rsidRPr="00D82B21">
        <w:rPr>
          <w:rFonts w:ascii="Times New Roman" w:hAnsi="Times New Roman" w:cs="Times New Roman"/>
          <w:sz w:val="24"/>
          <w:szCs w:val="24"/>
        </w:rPr>
        <w:t>,</w:t>
      </w:r>
      <w:r w:rsidRPr="00D82B21">
        <w:rPr>
          <w:rFonts w:ascii="Times New Roman" w:hAnsi="Times New Roman" w:cs="Times New Roman"/>
          <w:sz w:val="24"/>
          <w:szCs w:val="24"/>
        </w:rPr>
        <w:t xml:space="preserve"> también una iniciativa para homologar el tipo penal, tal como se presentaron las reformas en el Congreso de la Unión.</w:t>
      </w:r>
    </w:p>
    <w:p w:rsidR="00862520" w:rsidRPr="00D82B21" w:rsidRDefault="00005D12"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 Entonces</w:t>
      </w:r>
      <w:r w:rsidR="001419E6" w:rsidRPr="00D82B21">
        <w:rPr>
          <w:rFonts w:ascii="Times New Roman" w:hAnsi="Times New Roman" w:cs="Times New Roman"/>
          <w:sz w:val="24"/>
          <w:szCs w:val="24"/>
        </w:rPr>
        <w:t>,</w:t>
      </w:r>
      <w:r w:rsidRPr="00D82B21">
        <w:rPr>
          <w:rFonts w:ascii="Times New Roman" w:hAnsi="Times New Roman" w:cs="Times New Roman"/>
          <w:sz w:val="24"/>
          <w:szCs w:val="24"/>
        </w:rPr>
        <w:t xml:space="preserve"> estamos hablando precisamente de esa homologación del tipo penal y lo que queremos proponer también en ese sentido al Presidente de la Comisión de Procuración de Justicia, solicitar </w:t>
      </w:r>
      <w:r w:rsidR="001419E6" w:rsidRPr="00D82B21">
        <w:rPr>
          <w:rFonts w:ascii="Times New Roman" w:hAnsi="Times New Roman" w:cs="Times New Roman"/>
          <w:sz w:val="24"/>
          <w:szCs w:val="24"/>
        </w:rPr>
        <w:t xml:space="preserve">a </w:t>
      </w:r>
      <w:r w:rsidRPr="00D82B21">
        <w:rPr>
          <w:rFonts w:ascii="Times New Roman" w:hAnsi="Times New Roman" w:cs="Times New Roman"/>
          <w:sz w:val="24"/>
          <w:szCs w:val="24"/>
        </w:rPr>
        <w:t>Asuntos Parlamentarios, que se pudiera integrar también esta iniciativa para que la podamos atender en un solo momento, toda vez que están hablando</w:t>
      </w:r>
      <w:r w:rsidR="00DB5074" w:rsidRPr="00D82B21">
        <w:rPr>
          <w:rFonts w:ascii="Times New Roman" w:hAnsi="Times New Roman" w:cs="Times New Roman"/>
          <w:sz w:val="24"/>
          <w:szCs w:val="24"/>
        </w:rPr>
        <w:t xml:space="preserve"> de la misma </w:t>
      </w:r>
      <w:r w:rsidR="00862520" w:rsidRPr="00D82B21">
        <w:rPr>
          <w:rFonts w:ascii="Times New Roman" w:hAnsi="Times New Roman" w:cs="Times New Roman"/>
          <w:sz w:val="24"/>
          <w:szCs w:val="24"/>
        </w:rPr>
        <w:t>materia y que podamos estar en posibilidad de que en una reunión posterior</w:t>
      </w:r>
      <w:r w:rsidR="00F51AD7" w:rsidRPr="00D82B21">
        <w:rPr>
          <w:rFonts w:ascii="Times New Roman" w:hAnsi="Times New Roman" w:cs="Times New Roman"/>
          <w:sz w:val="24"/>
          <w:szCs w:val="24"/>
        </w:rPr>
        <w:t>,</w:t>
      </w:r>
      <w:r w:rsidR="00862520" w:rsidRPr="00D82B21">
        <w:rPr>
          <w:rFonts w:ascii="Times New Roman" w:hAnsi="Times New Roman" w:cs="Times New Roman"/>
          <w:sz w:val="24"/>
          <w:szCs w:val="24"/>
        </w:rPr>
        <w:t xml:space="preserve"> podamos analizar estas 3 iniciativas.</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Muchísimas gracias.</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 xml:space="preserve">PRESIDENTE DIP. GERARDO ULLOA PÉREZ. Gracias </w:t>
      </w:r>
      <w:proofErr w:type="gramStart"/>
      <w:r w:rsidRPr="00D82B21">
        <w:rPr>
          <w:rFonts w:ascii="Times New Roman" w:hAnsi="Times New Roman" w:cs="Times New Roman"/>
          <w:sz w:val="24"/>
          <w:szCs w:val="24"/>
        </w:rPr>
        <w:t>diputada</w:t>
      </w:r>
      <w:proofErr w:type="gramEnd"/>
      <w:r w:rsidRPr="00D82B21">
        <w:rPr>
          <w:rFonts w:ascii="Times New Roman" w:hAnsi="Times New Roman" w:cs="Times New Roman"/>
          <w:sz w:val="24"/>
          <w:szCs w:val="24"/>
        </w:rPr>
        <w:t xml:space="preserve"> Karina.</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El diputado Braulio, por favor diputado Braulio.</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DIP. BRAULIO ÁLVAREZ JASSO. Sí, muchas gracias.</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Solamente comentar que ojalá y pudiéramos tener una segunda reunión</w:t>
      </w:r>
      <w:r w:rsidR="00F51AD7" w:rsidRPr="00D82B21">
        <w:rPr>
          <w:rFonts w:ascii="Times New Roman" w:hAnsi="Times New Roman" w:cs="Times New Roman"/>
          <w:sz w:val="24"/>
          <w:szCs w:val="24"/>
        </w:rPr>
        <w:t>,</w:t>
      </w:r>
      <w:r w:rsidRPr="00D82B21">
        <w:rPr>
          <w:rFonts w:ascii="Times New Roman" w:hAnsi="Times New Roman" w:cs="Times New Roman"/>
          <w:sz w:val="24"/>
          <w:szCs w:val="24"/>
        </w:rPr>
        <w:t xml:space="preserve"> donde pudiera asistir a lo mejor las áreas especializadas de parte de la </w:t>
      </w:r>
      <w:r w:rsidR="00F51AD7" w:rsidRPr="00D82B21">
        <w:rPr>
          <w:rFonts w:ascii="Times New Roman" w:hAnsi="Times New Roman" w:cs="Times New Roman"/>
          <w:sz w:val="24"/>
          <w:szCs w:val="24"/>
        </w:rPr>
        <w:t xml:space="preserve">Fiscalía </w:t>
      </w:r>
      <w:r w:rsidRPr="00D82B21">
        <w:rPr>
          <w:rFonts w:ascii="Times New Roman" w:hAnsi="Times New Roman" w:cs="Times New Roman"/>
          <w:sz w:val="24"/>
          <w:szCs w:val="24"/>
        </w:rPr>
        <w:t>para revisar la propuesta en razón de que estamos prácticamente adicionando todo un Capítulo II Ter y con el término de transfeminicidio al Código Penal del Estado de México y en un acto también de corresponsabilidad</w:t>
      </w:r>
      <w:r w:rsidR="0023720D" w:rsidRPr="00D82B21">
        <w:rPr>
          <w:rFonts w:ascii="Times New Roman" w:hAnsi="Times New Roman" w:cs="Times New Roman"/>
          <w:sz w:val="24"/>
          <w:szCs w:val="24"/>
        </w:rPr>
        <w:t>,</w:t>
      </w:r>
      <w:r w:rsidRPr="00D82B21">
        <w:rPr>
          <w:rFonts w:ascii="Times New Roman" w:hAnsi="Times New Roman" w:cs="Times New Roman"/>
          <w:sz w:val="24"/>
          <w:szCs w:val="24"/>
        </w:rPr>
        <w:t xml:space="preserve"> poder ver la posibilidad de que pueda quedar lo más completo posible, y obviamente es importante siempre escuchar la opinión de las áreas especializadas de los expertos, </w:t>
      </w:r>
      <w:r w:rsidRPr="00D82B21">
        <w:rPr>
          <w:rFonts w:ascii="Times New Roman" w:hAnsi="Times New Roman" w:cs="Times New Roman"/>
          <w:sz w:val="24"/>
          <w:szCs w:val="24"/>
        </w:rPr>
        <w:lastRenderedPageBreak/>
        <w:t>sobre todo</w:t>
      </w:r>
      <w:r w:rsidR="0023720D" w:rsidRPr="00D82B21">
        <w:rPr>
          <w:rFonts w:ascii="Times New Roman" w:hAnsi="Times New Roman" w:cs="Times New Roman"/>
          <w:sz w:val="24"/>
          <w:szCs w:val="24"/>
        </w:rPr>
        <w:t>,</w:t>
      </w:r>
      <w:r w:rsidRPr="00D82B21">
        <w:rPr>
          <w:rFonts w:ascii="Times New Roman" w:hAnsi="Times New Roman" w:cs="Times New Roman"/>
          <w:sz w:val="24"/>
          <w:szCs w:val="24"/>
        </w:rPr>
        <w:t xml:space="preserve"> lo que se está aconteciendo en el Estado de México, específicamente y en base a eso también ver que quede el tipo penal lo más acorde a la realidad social que se está presentando.</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Es cuanto Presidente.</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PRESIDENTE DIP. GERARDO ULLOA PÉREZ. Gracias diputado.</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Tiene el uso de la palabra la diputada Carmen de la Rosa.</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DIP. MARÍA DEL CARMEN DE LA ROSA MENDOZA. Buenas tardes compañeros y compañeras.</w:t>
      </w:r>
    </w:p>
    <w:p w:rsidR="00862520" w:rsidRPr="00D82B21" w:rsidRDefault="00862520"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Yo creo que la que tuviese más relación a lo que planteaba la diputada Karina es el tema, la propuesta que está haciendo la diputada María Luisa Mondragón</w:t>
      </w:r>
      <w:r w:rsidR="005B37B0" w:rsidRPr="00D82B21">
        <w:rPr>
          <w:rFonts w:ascii="Times New Roman" w:hAnsi="Times New Roman" w:cs="Times New Roman"/>
          <w:sz w:val="24"/>
          <w:szCs w:val="24"/>
        </w:rPr>
        <w:t>,</w:t>
      </w:r>
      <w:r w:rsidRPr="00D82B21">
        <w:rPr>
          <w:rFonts w:ascii="Times New Roman" w:hAnsi="Times New Roman" w:cs="Times New Roman"/>
          <w:sz w:val="24"/>
          <w:szCs w:val="24"/>
        </w:rPr>
        <w:t xml:space="preserve"> porque en el caso del transfeminicidio tiene características totalmente distintas, para que se pueda atender la violencia de alguna manera</w:t>
      </w:r>
      <w:r w:rsidR="005B37B0" w:rsidRPr="00D82B21">
        <w:rPr>
          <w:rFonts w:ascii="Times New Roman" w:hAnsi="Times New Roman" w:cs="Times New Roman"/>
          <w:sz w:val="24"/>
          <w:szCs w:val="24"/>
        </w:rPr>
        <w:t>,</w:t>
      </w:r>
      <w:r w:rsidRPr="00D82B21">
        <w:rPr>
          <w:rFonts w:ascii="Times New Roman" w:hAnsi="Times New Roman" w:cs="Times New Roman"/>
          <w:sz w:val="24"/>
          <w:szCs w:val="24"/>
        </w:rPr>
        <w:t xml:space="preserve"> tiene que atenderse al sector al que va dirigido, independientemente de que ambos se identifiquen con el género femenino</w:t>
      </w:r>
      <w:r w:rsidR="005B37B0" w:rsidRPr="00D82B21">
        <w:rPr>
          <w:rFonts w:ascii="Times New Roman" w:hAnsi="Times New Roman" w:cs="Times New Roman"/>
          <w:sz w:val="24"/>
          <w:szCs w:val="24"/>
        </w:rPr>
        <w:t>,</w:t>
      </w:r>
      <w:r w:rsidRPr="00D82B21">
        <w:rPr>
          <w:rFonts w:ascii="Times New Roman" w:hAnsi="Times New Roman" w:cs="Times New Roman"/>
          <w:sz w:val="24"/>
          <w:szCs w:val="24"/>
        </w:rPr>
        <w:t xml:space="preserve"> porque cuando se comete el delito de </w:t>
      </w:r>
      <w:r w:rsidR="0023720D" w:rsidRPr="00D82B21">
        <w:rPr>
          <w:rFonts w:ascii="Times New Roman" w:hAnsi="Times New Roman" w:cs="Times New Roman"/>
          <w:sz w:val="24"/>
          <w:szCs w:val="24"/>
        </w:rPr>
        <w:t>transfeminicidio</w:t>
      </w:r>
      <w:r w:rsidR="005B37B0" w:rsidRPr="00D82B21">
        <w:rPr>
          <w:rFonts w:ascii="Times New Roman" w:hAnsi="Times New Roman" w:cs="Times New Roman"/>
          <w:sz w:val="24"/>
          <w:szCs w:val="24"/>
        </w:rPr>
        <w:t>,</w:t>
      </w:r>
      <w:r w:rsidRPr="00D82B21">
        <w:rPr>
          <w:rFonts w:ascii="Times New Roman" w:hAnsi="Times New Roman" w:cs="Times New Roman"/>
          <w:sz w:val="24"/>
          <w:szCs w:val="24"/>
        </w:rPr>
        <w:t xml:space="preserve"> aunque tiene que ver con un carácter de género</w:t>
      </w:r>
      <w:r w:rsidR="005B37B0" w:rsidRPr="00D82B21">
        <w:rPr>
          <w:rFonts w:ascii="Times New Roman" w:hAnsi="Times New Roman" w:cs="Times New Roman"/>
          <w:sz w:val="24"/>
          <w:szCs w:val="24"/>
        </w:rPr>
        <w:t>,</w:t>
      </w:r>
      <w:r w:rsidRPr="00D82B21">
        <w:rPr>
          <w:rFonts w:ascii="Times New Roman" w:hAnsi="Times New Roman" w:cs="Times New Roman"/>
          <w:sz w:val="24"/>
          <w:szCs w:val="24"/>
        </w:rPr>
        <w:t xml:space="preserve"> también debemos de atenderlo de manera interseccional</w:t>
      </w:r>
      <w:r w:rsidR="005B37B0" w:rsidRPr="00D82B21">
        <w:rPr>
          <w:rFonts w:ascii="Times New Roman" w:hAnsi="Times New Roman" w:cs="Times New Roman"/>
          <w:sz w:val="24"/>
          <w:szCs w:val="24"/>
        </w:rPr>
        <w:t>;</w:t>
      </w:r>
      <w:r w:rsidRPr="00D82B21">
        <w:rPr>
          <w:rFonts w:ascii="Times New Roman" w:hAnsi="Times New Roman" w:cs="Times New Roman"/>
          <w:sz w:val="24"/>
          <w:szCs w:val="24"/>
        </w:rPr>
        <w:t xml:space="preserve"> es decir, que tengamos que atender a las personas que son trans y que de alguna manera se identifican de esa forma.</w:t>
      </w:r>
    </w:p>
    <w:p w:rsidR="00862520" w:rsidRPr="00D82B21" w:rsidRDefault="00862520"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Ese es mi criterio jurídico que debiésemos de </w:t>
      </w:r>
      <w:proofErr w:type="gramStart"/>
      <w:r w:rsidRPr="00D82B21">
        <w:rPr>
          <w:rFonts w:ascii="Times New Roman" w:hAnsi="Times New Roman" w:cs="Times New Roman"/>
          <w:sz w:val="24"/>
          <w:szCs w:val="24"/>
        </w:rPr>
        <w:t>darle</w:t>
      </w:r>
      <w:proofErr w:type="gramEnd"/>
      <w:r w:rsidRPr="00D82B21">
        <w:rPr>
          <w:rFonts w:ascii="Times New Roman" w:hAnsi="Times New Roman" w:cs="Times New Roman"/>
          <w:sz w:val="24"/>
          <w:szCs w:val="24"/>
        </w:rPr>
        <w:t xml:space="preserve"> esta relevancia a las mujeres trans y de conocerles como tal.</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PRESIDENTE DIP. GERARDO ULLOA PÉREZ. Tiene el uso de la palabra la diputada Bety.</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DIP. BEATRIZ GARCÍA VILLEGAS. Muchas gracias, compañeras</w:t>
      </w:r>
      <w:r w:rsidR="00161BA9" w:rsidRPr="00D82B21">
        <w:rPr>
          <w:rFonts w:ascii="Times New Roman" w:hAnsi="Times New Roman" w:cs="Times New Roman"/>
          <w:sz w:val="24"/>
          <w:szCs w:val="24"/>
        </w:rPr>
        <w:t>,</w:t>
      </w:r>
      <w:r w:rsidRPr="00D82B21">
        <w:rPr>
          <w:rFonts w:ascii="Times New Roman" w:hAnsi="Times New Roman" w:cs="Times New Roman"/>
          <w:sz w:val="24"/>
          <w:szCs w:val="24"/>
        </w:rPr>
        <w:t xml:space="preserve"> compañeros diputados, extiendo un cordial saludo a quienes integran las Comisiones Unidas de Administración de Justicia y Declaratorias de Alerta de Violencia de Género y asimismo, a las personas integrantes de los medios de comunicación y a la ciudadanía que nos sigue en vivo por las redes sociales de este Congreso.</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De manera muy especial</w:t>
      </w:r>
      <w:r w:rsidR="00161BA9" w:rsidRPr="00D82B21">
        <w:rPr>
          <w:rFonts w:ascii="Times New Roman" w:hAnsi="Times New Roman" w:cs="Times New Roman"/>
          <w:sz w:val="24"/>
          <w:szCs w:val="24"/>
        </w:rPr>
        <w:t>,</w:t>
      </w:r>
      <w:r w:rsidRPr="00D82B21">
        <w:rPr>
          <w:rFonts w:ascii="Times New Roman" w:hAnsi="Times New Roman" w:cs="Times New Roman"/>
          <w:sz w:val="24"/>
          <w:szCs w:val="24"/>
        </w:rPr>
        <w:t xml:space="preserve"> hoy quiero saludar con mucho cariño, respeto y aprecio a todas las personas de los distintos colectivos en defensa de los derechos de las comunidad lésbica, </w:t>
      </w:r>
      <w:r w:rsidR="00161BA9" w:rsidRPr="00D82B21">
        <w:rPr>
          <w:rFonts w:ascii="Times New Roman" w:hAnsi="Times New Roman" w:cs="Times New Roman"/>
          <w:sz w:val="24"/>
          <w:szCs w:val="24"/>
        </w:rPr>
        <w:t>gay</w:t>
      </w:r>
      <w:r w:rsidRPr="00D82B21">
        <w:rPr>
          <w:rFonts w:ascii="Times New Roman" w:hAnsi="Times New Roman" w:cs="Times New Roman"/>
          <w:sz w:val="24"/>
          <w:szCs w:val="24"/>
        </w:rPr>
        <w:t>, bisexual, transexual, travesti, intersexual y queer, quienes nos acompañan el día de hoy, muchísimas gracias especialmente a Tania y las mujeres famosas de Toluca, muchísimas gracias por tod</w:t>
      </w:r>
      <w:r w:rsidR="00F05858" w:rsidRPr="00D82B21">
        <w:rPr>
          <w:rFonts w:ascii="Times New Roman" w:hAnsi="Times New Roman" w:cs="Times New Roman"/>
          <w:sz w:val="24"/>
          <w:szCs w:val="24"/>
        </w:rPr>
        <w:t>a</w:t>
      </w:r>
      <w:r w:rsidRPr="00D82B21">
        <w:rPr>
          <w:rFonts w:ascii="Times New Roman" w:hAnsi="Times New Roman" w:cs="Times New Roman"/>
          <w:sz w:val="24"/>
          <w:szCs w:val="24"/>
        </w:rPr>
        <w:t xml:space="preserve"> su espera para que podamos haber llevado a cabo esta comisión.</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Bienvenidas y bienvenidos sean todos ustedes a esta casa, “La Casa del Pueblo Mexiquense</w:t>
      </w:r>
      <w:r w:rsidR="00F05858" w:rsidRPr="00D82B21">
        <w:rPr>
          <w:rFonts w:ascii="Times New Roman" w:hAnsi="Times New Roman" w:cs="Times New Roman"/>
          <w:sz w:val="24"/>
          <w:szCs w:val="24"/>
        </w:rPr>
        <w:t>”;</w:t>
      </w:r>
      <w:r w:rsidRPr="00D82B21">
        <w:rPr>
          <w:rFonts w:ascii="Times New Roman" w:hAnsi="Times New Roman" w:cs="Times New Roman"/>
          <w:sz w:val="24"/>
          <w:szCs w:val="24"/>
        </w:rPr>
        <w:t xml:space="preserve"> agradezco enormemente los esfuerzos y el compromiso de la Junta de Coordinación Política</w:t>
      </w:r>
      <w:r w:rsidR="00F05858" w:rsidRPr="00D82B21">
        <w:rPr>
          <w:rFonts w:ascii="Times New Roman" w:hAnsi="Times New Roman" w:cs="Times New Roman"/>
          <w:sz w:val="24"/>
          <w:szCs w:val="24"/>
        </w:rPr>
        <w:t>;</w:t>
      </w:r>
      <w:r w:rsidRPr="00D82B21">
        <w:rPr>
          <w:rFonts w:ascii="Times New Roman" w:hAnsi="Times New Roman" w:cs="Times New Roman"/>
          <w:sz w:val="24"/>
          <w:szCs w:val="24"/>
        </w:rPr>
        <w:t xml:space="preserve"> así como de los demás diputados y diputadas que han hecho la celebración de esta reunión de trabajo a efecto de analizar, estudiar y discutir un tema de suma trascendencia e interés público que requiere la pronta intervención de la Legislatura con el propósito primordial de prever, atender, sancionar y erradicar el transfeminicidio, entendida como una forma de violencia de género y feminicida contra las mujeres transgénero que se auto perciben.</w:t>
      </w:r>
    </w:p>
    <w:p w:rsidR="004D10E2"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Cabe aclarar que la violencia en contra de las personas de la comunidad LGBT</w:t>
      </w:r>
      <w:r w:rsidR="00F71FAF" w:rsidRPr="00D82B21">
        <w:rPr>
          <w:rFonts w:ascii="Times New Roman" w:hAnsi="Times New Roman" w:cs="Times New Roman"/>
          <w:sz w:val="24"/>
          <w:szCs w:val="24"/>
        </w:rPr>
        <w:t>T</w:t>
      </w:r>
      <w:r w:rsidRPr="00D82B21">
        <w:rPr>
          <w:rFonts w:ascii="Times New Roman" w:hAnsi="Times New Roman" w:cs="Times New Roman"/>
          <w:sz w:val="24"/>
          <w:szCs w:val="24"/>
        </w:rPr>
        <w:t>TIQ+ debe ser analizada desde una perspectiva de género y derechos humanos, donde la motivación criminal sea comprendida como un fenómeno complejo y multifacético y cuyos actos se identifiquen como crímenes de odio, actos homofóbicos y transfóbicos</w:t>
      </w:r>
      <w:r w:rsidR="005D5489" w:rsidRPr="00D82B21">
        <w:rPr>
          <w:rFonts w:ascii="Times New Roman" w:hAnsi="Times New Roman" w:cs="Times New Roman"/>
          <w:sz w:val="24"/>
          <w:szCs w:val="24"/>
        </w:rPr>
        <w:t xml:space="preserve">, lo anterior </w:t>
      </w:r>
      <w:r w:rsidR="00987ECF" w:rsidRPr="00D82B21">
        <w:rPr>
          <w:rFonts w:ascii="Times New Roman" w:hAnsi="Times New Roman" w:cs="Times New Roman"/>
          <w:sz w:val="24"/>
          <w:szCs w:val="24"/>
        </w:rPr>
        <w:t>permitirá darnos una idea más clara y objetiva de lo que a continuación se plantear</w:t>
      </w:r>
      <w:r w:rsidR="004D10E2" w:rsidRPr="00D82B21">
        <w:rPr>
          <w:rFonts w:ascii="Times New Roman" w:hAnsi="Times New Roman" w:cs="Times New Roman"/>
          <w:sz w:val="24"/>
          <w:szCs w:val="24"/>
        </w:rPr>
        <w:t>á.</w:t>
      </w:r>
    </w:p>
    <w:p w:rsidR="00987ECF" w:rsidRPr="00D82B21" w:rsidRDefault="004D10E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 xml:space="preserve">El </w:t>
      </w:r>
      <w:r w:rsidR="00987ECF" w:rsidRPr="00D82B21">
        <w:rPr>
          <w:rFonts w:ascii="Times New Roman" w:hAnsi="Times New Roman" w:cs="Times New Roman"/>
          <w:sz w:val="24"/>
          <w:szCs w:val="24"/>
        </w:rPr>
        <w:t>escenario a los que enfrentamos, evidencia la percepción y la prevalencia de ciertos estereotipos que imperan en la sociedad, abandonado un ciclo constante de violencia y discriminación y criminalización en contra de las mujeres transgén</w:t>
      </w:r>
      <w:r w:rsidR="005A10CA" w:rsidRPr="00D82B21">
        <w:rPr>
          <w:rFonts w:ascii="Times New Roman" w:hAnsi="Times New Roman" w:cs="Times New Roman"/>
          <w:sz w:val="24"/>
          <w:szCs w:val="24"/>
        </w:rPr>
        <w:t>er</w:t>
      </w:r>
      <w:r w:rsidR="00987ECF" w:rsidRPr="00D82B21">
        <w:rPr>
          <w:rFonts w:ascii="Times New Roman" w:hAnsi="Times New Roman" w:cs="Times New Roman"/>
          <w:sz w:val="24"/>
          <w:szCs w:val="24"/>
        </w:rPr>
        <w:t xml:space="preserve">o aunado a actuar insensible y el victimizado de las Instituciones Gubernamentales, que en principio son las encargadas de procurar e impartir justicia y seguridad, obstaculizando seriamente el pleno ejercicio de sus </w:t>
      </w:r>
      <w:r w:rsidR="005A10CA" w:rsidRPr="00D82B21">
        <w:rPr>
          <w:rFonts w:ascii="Times New Roman" w:hAnsi="Times New Roman" w:cs="Times New Roman"/>
          <w:sz w:val="24"/>
          <w:szCs w:val="24"/>
        </w:rPr>
        <w:t>derechos fundamentales</w:t>
      </w:r>
      <w:r w:rsidR="00987ECF" w:rsidRPr="00D82B21">
        <w:rPr>
          <w:rFonts w:ascii="Times New Roman" w:hAnsi="Times New Roman" w:cs="Times New Roman"/>
          <w:sz w:val="24"/>
          <w:szCs w:val="24"/>
        </w:rPr>
        <w:t>.</w:t>
      </w:r>
    </w:p>
    <w:p w:rsidR="00987ECF" w:rsidRPr="00D82B21" w:rsidRDefault="00987ECF"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De acuerdo con la estadística nacional más reciente y actualizada que lamentablemente está sujeta a variaciones, toda vez que es realizada con registros basados en notas periodísticas y no con datos recabados, generados y analizados por el mismo estado; se</w:t>
      </w:r>
      <w:r w:rsidR="00411265" w:rsidRPr="00D82B21">
        <w:rPr>
          <w:rFonts w:ascii="Times New Roman" w:hAnsi="Times New Roman" w:cs="Times New Roman"/>
          <w:sz w:val="24"/>
          <w:szCs w:val="24"/>
        </w:rPr>
        <w:t xml:space="preserve"> h</w:t>
      </w:r>
      <w:r w:rsidRPr="00D82B21">
        <w:rPr>
          <w:rFonts w:ascii="Times New Roman" w:hAnsi="Times New Roman" w:cs="Times New Roman"/>
          <w:sz w:val="24"/>
          <w:szCs w:val="24"/>
        </w:rPr>
        <w:t xml:space="preserve">a cometido un </w:t>
      </w:r>
      <w:r w:rsidRPr="00D82B21">
        <w:rPr>
          <w:rFonts w:ascii="Times New Roman" w:hAnsi="Times New Roman" w:cs="Times New Roman"/>
          <w:sz w:val="24"/>
          <w:szCs w:val="24"/>
        </w:rPr>
        <w:lastRenderedPageBreak/>
        <w:t xml:space="preserve">aproximado de 55 </w:t>
      </w:r>
      <w:r w:rsidR="00411265" w:rsidRPr="00D82B21">
        <w:rPr>
          <w:rFonts w:ascii="Times New Roman" w:hAnsi="Times New Roman" w:cs="Times New Roman"/>
          <w:sz w:val="24"/>
          <w:szCs w:val="24"/>
        </w:rPr>
        <w:t>transfeminicidios</w:t>
      </w:r>
      <w:r w:rsidRPr="00D82B21">
        <w:rPr>
          <w:rFonts w:ascii="Times New Roman" w:hAnsi="Times New Roman" w:cs="Times New Roman"/>
          <w:sz w:val="24"/>
          <w:szCs w:val="24"/>
        </w:rPr>
        <w:t xml:space="preserve">, lo que representa un 70.5% del total del homicidios cometidos en contra de la comunidad LGBTTTIQ+ a nivel local, ocupamos el tercer lugar con más de 10 </w:t>
      </w:r>
      <w:r w:rsidR="00411265" w:rsidRPr="00D82B21">
        <w:rPr>
          <w:rFonts w:ascii="Times New Roman" w:hAnsi="Times New Roman" w:cs="Times New Roman"/>
          <w:sz w:val="24"/>
          <w:szCs w:val="24"/>
        </w:rPr>
        <w:t>transfeminicidios</w:t>
      </w:r>
      <w:r w:rsidRPr="00D82B21">
        <w:rPr>
          <w:rFonts w:ascii="Times New Roman" w:hAnsi="Times New Roman" w:cs="Times New Roman"/>
          <w:sz w:val="24"/>
          <w:szCs w:val="24"/>
        </w:rPr>
        <w:t xml:space="preserve"> reportados en el último año; gran parte de las victimas contaban con una edad promedio de 31.1 años quienes se dedicaban esencialmente a la defensa y protección de los Derechos Humanos, al activismo político, al comercio al sector </w:t>
      </w:r>
      <w:r w:rsidR="00411265" w:rsidRPr="00D82B21">
        <w:rPr>
          <w:rFonts w:ascii="Times New Roman" w:hAnsi="Times New Roman" w:cs="Times New Roman"/>
          <w:sz w:val="24"/>
          <w:szCs w:val="24"/>
        </w:rPr>
        <w:t>público,</w:t>
      </w:r>
      <w:r w:rsidRPr="00D82B21">
        <w:rPr>
          <w:rFonts w:ascii="Times New Roman" w:hAnsi="Times New Roman" w:cs="Times New Roman"/>
          <w:sz w:val="24"/>
          <w:szCs w:val="24"/>
        </w:rPr>
        <w:t xml:space="preserve"> muchas de ellas fueron ultimadas o sus cuerpos fueron expuestos en la vía publica en su domicilio, en terrenos </w:t>
      </w:r>
      <w:r w:rsidR="00411265" w:rsidRPr="00D82B21">
        <w:rPr>
          <w:rFonts w:ascii="Times New Roman" w:hAnsi="Times New Roman" w:cs="Times New Roman"/>
          <w:sz w:val="24"/>
          <w:szCs w:val="24"/>
        </w:rPr>
        <w:t>baldíos</w:t>
      </w:r>
      <w:r w:rsidRPr="00D82B21">
        <w:rPr>
          <w:rFonts w:ascii="Times New Roman" w:hAnsi="Times New Roman" w:cs="Times New Roman"/>
          <w:sz w:val="24"/>
          <w:szCs w:val="24"/>
        </w:rPr>
        <w:t>, en el campo, en canales o ríos o en su lugar de trabajo, en menor cantidad en viviendas particulares bares u hoteles o moteles, frecuentemente la autoridad ministerial, tiene un conocimiento de los hechos presuntamente constitutivos de un delito, inicia carpetas de investigación sin reportar un móvil en concreto; sin embargo, en algunas otras carpetas</w:t>
      </w:r>
      <w:r w:rsidR="00411265" w:rsidRPr="00D82B21">
        <w:rPr>
          <w:rFonts w:ascii="Times New Roman" w:hAnsi="Times New Roman" w:cs="Times New Roman"/>
          <w:sz w:val="24"/>
          <w:szCs w:val="24"/>
        </w:rPr>
        <w:t>,</w:t>
      </w:r>
      <w:r w:rsidRPr="00D82B21">
        <w:rPr>
          <w:rFonts w:ascii="Times New Roman" w:hAnsi="Times New Roman" w:cs="Times New Roman"/>
          <w:sz w:val="24"/>
          <w:szCs w:val="24"/>
        </w:rPr>
        <w:t xml:space="preserve"> previo cumplimiento de los elementos legales, son perseguidos como </w:t>
      </w:r>
      <w:r w:rsidR="00411265" w:rsidRPr="00D82B21">
        <w:rPr>
          <w:rFonts w:ascii="Times New Roman" w:hAnsi="Times New Roman" w:cs="Times New Roman"/>
          <w:sz w:val="24"/>
          <w:szCs w:val="24"/>
        </w:rPr>
        <w:t>transfeminicidios</w:t>
      </w:r>
      <w:r w:rsidRPr="00D82B21">
        <w:rPr>
          <w:rFonts w:ascii="Times New Roman" w:hAnsi="Times New Roman" w:cs="Times New Roman"/>
          <w:sz w:val="24"/>
          <w:szCs w:val="24"/>
        </w:rPr>
        <w:t xml:space="preserve"> con la perspectiva de feminicidio, homicidios o crimines de odio.</w:t>
      </w:r>
    </w:p>
    <w:p w:rsidR="00987ECF" w:rsidRPr="00D82B21" w:rsidRDefault="00987ECF"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El caso más reciente fue aquel en el que hace 2 meses, la </w:t>
      </w:r>
      <w:r w:rsidR="00213B8D" w:rsidRPr="00D82B21">
        <w:rPr>
          <w:rFonts w:ascii="Times New Roman" w:hAnsi="Times New Roman" w:cs="Times New Roman"/>
          <w:sz w:val="24"/>
          <w:szCs w:val="24"/>
        </w:rPr>
        <w:t xml:space="preserve">Fiscalía </w:t>
      </w:r>
      <w:r w:rsidRPr="00D82B21">
        <w:rPr>
          <w:rFonts w:ascii="Times New Roman" w:hAnsi="Times New Roman" w:cs="Times New Roman"/>
          <w:sz w:val="24"/>
          <w:szCs w:val="24"/>
        </w:rPr>
        <w:t xml:space="preserve">de Genero del Estado reconoció por primera vez una víctima y a una imputada como persona transgénico bajo el argumento del ejercicio del derecho a la </w:t>
      </w:r>
      <w:r w:rsidR="00213B8D" w:rsidRPr="00D82B21">
        <w:rPr>
          <w:rFonts w:ascii="Times New Roman" w:hAnsi="Times New Roman" w:cs="Times New Roman"/>
          <w:sz w:val="24"/>
          <w:szCs w:val="24"/>
        </w:rPr>
        <w:t>id</w:t>
      </w:r>
      <w:r w:rsidRPr="00D82B21">
        <w:rPr>
          <w:rFonts w:ascii="Times New Roman" w:hAnsi="Times New Roman" w:cs="Times New Roman"/>
          <w:sz w:val="24"/>
          <w:szCs w:val="24"/>
        </w:rPr>
        <w:t>entidad de género, logrando así que este fuese vinculada a proceso por delito de feminicidio; sin embargo, a pesar del avance alcanzado por la autoridad ministerial, ello no resulta suficiente para perseguir y sancionar adecuadamente a las personas responsables</w:t>
      </w:r>
      <w:r w:rsidR="00213B8D" w:rsidRPr="00D82B21">
        <w:rPr>
          <w:rFonts w:ascii="Times New Roman" w:hAnsi="Times New Roman" w:cs="Times New Roman"/>
          <w:sz w:val="24"/>
          <w:szCs w:val="24"/>
        </w:rPr>
        <w:t>,</w:t>
      </w:r>
      <w:r w:rsidRPr="00D82B21">
        <w:rPr>
          <w:rFonts w:ascii="Times New Roman" w:hAnsi="Times New Roman" w:cs="Times New Roman"/>
          <w:sz w:val="24"/>
          <w:szCs w:val="24"/>
        </w:rPr>
        <w:t xml:space="preserve"> tomando en cuenta que el número de personas presuntamente responsables y esenciales.</w:t>
      </w:r>
    </w:p>
    <w:p w:rsidR="00987ECF" w:rsidRPr="00D82B21" w:rsidRDefault="00987ECF"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 xml:space="preserve">PRESIDENTE DIP. DIP. GERARDO ULLOA PÉREZ. Pedimos de favor a quienes </w:t>
      </w:r>
      <w:r w:rsidR="00213B8D" w:rsidRPr="00D82B21">
        <w:rPr>
          <w:rFonts w:ascii="Times New Roman" w:hAnsi="Times New Roman" w:cs="Times New Roman"/>
          <w:sz w:val="24"/>
          <w:szCs w:val="24"/>
        </w:rPr>
        <w:t>me</w:t>
      </w:r>
      <w:r w:rsidRPr="00D82B21">
        <w:rPr>
          <w:rFonts w:ascii="Times New Roman" w:hAnsi="Times New Roman" w:cs="Times New Roman"/>
          <w:sz w:val="24"/>
          <w:szCs w:val="24"/>
        </w:rPr>
        <w:t xml:space="preserve"> acompaña en esta reunión de trabajo, si podemos guardar el orden para poder escuchar a la diputada Bety</w:t>
      </w:r>
      <w:r w:rsidR="00213B8D" w:rsidRPr="00D82B21">
        <w:rPr>
          <w:rFonts w:ascii="Times New Roman" w:hAnsi="Times New Roman" w:cs="Times New Roman"/>
          <w:sz w:val="24"/>
          <w:szCs w:val="24"/>
        </w:rPr>
        <w:t>,</w:t>
      </w:r>
      <w:r w:rsidRPr="00D82B21">
        <w:rPr>
          <w:rFonts w:ascii="Times New Roman" w:hAnsi="Times New Roman" w:cs="Times New Roman"/>
          <w:sz w:val="24"/>
          <w:szCs w:val="24"/>
        </w:rPr>
        <w:t xml:space="preserve"> por favor</w:t>
      </w:r>
      <w:r w:rsidR="00213B8D" w:rsidRPr="00D82B21">
        <w:rPr>
          <w:rFonts w:ascii="Times New Roman" w:hAnsi="Times New Roman" w:cs="Times New Roman"/>
          <w:sz w:val="24"/>
          <w:szCs w:val="24"/>
        </w:rPr>
        <w:t>.</w:t>
      </w:r>
      <w:r w:rsidRPr="00D82B21">
        <w:rPr>
          <w:rFonts w:ascii="Times New Roman" w:hAnsi="Times New Roman" w:cs="Times New Roman"/>
          <w:sz w:val="24"/>
          <w:szCs w:val="24"/>
        </w:rPr>
        <w:t xml:space="preserve"> </w:t>
      </w:r>
      <w:r w:rsidR="00213B8D" w:rsidRPr="00D82B21">
        <w:rPr>
          <w:rFonts w:ascii="Times New Roman" w:hAnsi="Times New Roman" w:cs="Times New Roman"/>
          <w:sz w:val="24"/>
          <w:szCs w:val="24"/>
        </w:rPr>
        <w:t>Gracias</w:t>
      </w:r>
      <w:r w:rsidRPr="00D82B21">
        <w:rPr>
          <w:rFonts w:ascii="Times New Roman" w:hAnsi="Times New Roman" w:cs="Times New Roman"/>
          <w:sz w:val="24"/>
          <w:szCs w:val="24"/>
        </w:rPr>
        <w:t>.</w:t>
      </w:r>
    </w:p>
    <w:p w:rsidR="00F91E31" w:rsidRPr="00D82B21" w:rsidRDefault="00987ECF"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DIP. BEATRIZ GARCÍA VILLEGAS. Sin embargo, a pesar del avance alcanzado por la autoridad ministerial, ello no resulta suficiente para perseguir y sancionar adecuadamente a las personas responsables, tomando en cuenta que el número de personas presuntamente responsables y sentenciadas es bajo, es muy raro configurar la actualización del transfeminicidio, ya sea por sí mismo</w:t>
      </w:r>
      <w:r w:rsidR="00D43820" w:rsidRPr="00D82B21">
        <w:rPr>
          <w:rFonts w:ascii="Times New Roman" w:hAnsi="Times New Roman" w:cs="Times New Roman"/>
          <w:sz w:val="24"/>
          <w:szCs w:val="24"/>
        </w:rPr>
        <w:t>,</w:t>
      </w:r>
      <w:r w:rsidRPr="00D82B21">
        <w:rPr>
          <w:rFonts w:ascii="Times New Roman" w:hAnsi="Times New Roman" w:cs="Times New Roman"/>
          <w:sz w:val="24"/>
          <w:szCs w:val="24"/>
        </w:rPr>
        <w:t xml:space="preserve"> una visión </w:t>
      </w:r>
      <w:r w:rsidR="00D43820" w:rsidRPr="00D82B21">
        <w:rPr>
          <w:rFonts w:ascii="Times New Roman" w:hAnsi="Times New Roman" w:cs="Times New Roman"/>
          <w:sz w:val="24"/>
          <w:szCs w:val="24"/>
        </w:rPr>
        <w:t>interseccional</w:t>
      </w:r>
      <w:r w:rsidRPr="00D82B21">
        <w:rPr>
          <w:rFonts w:ascii="Times New Roman" w:hAnsi="Times New Roman" w:cs="Times New Roman"/>
          <w:sz w:val="24"/>
          <w:szCs w:val="24"/>
        </w:rPr>
        <w:t xml:space="preserve">, atendiendo a este contexto social lo ideal es considerar que los homicidios de mujeres </w:t>
      </w:r>
      <w:r w:rsidR="00D43820" w:rsidRPr="00D82B21">
        <w:rPr>
          <w:rFonts w:ascii="Times New Roman" w:hAnsi="Times New Roman" w:cs="Times New Roman"/>
          <w:sz w:val="24"/>
          <w:szCs w:val="24"/>
        </w:rPr>
        <w:t>transgénero</w:t>
      </w:r>
      <w:r w:rsidRPr="00D82B21">
        <w:rPr>
          <w:rFonts w:ascii="Times New Roman" w:hAnsi="Times New Roman" w:cs="Times New Roman"/>
          <w:sz w:val="24"/>
          <w:szCs w:val="24"/>
        </w:rPr>
        <w:t xml:space="preserve">, </w:t>
      </w:r>
      <w:r w:rsidR="00D43820" w:rsidRPr="00D82B21">
        <w:rPr>
          <w:rFonts w:ascii="Times New Roman" w:hAnsi="Times New Roman" w:cs="Times New Roman"/>
          <w:sz w:val="24"/>
          <w:szCs w:val="24"/>
        </w:rPr>
        <w:t>perpetrados</w:t>
      </w:r>
      <w:r w:rsidRPr="00D82B21">
        <w:rPr>
          <w:rFonts w:ascii="Times New Roman" w:hAnsi="Times New Roman" w:cs="Times New Roman"/>
          <w:sz w:val="24"/>
          <w:szCs w:val="24"/>
        </w:rPr>
        <w:t xml:space="preserve"> por un hombre y/o mujer, en el que en medio en el que medie la violencia de </w:t>
      </w:r>
      <w:r w:rsidR="00D43820" w:rsidRPr="00D82B21">
        <w:rPr>
          <w:rFonts w:ascii="Times New Roman" w:hAnsi="Times New Roman" w:cs="Times New Roman"/>
          <w:sz w:val="24"/>
          <w:szCs w:val="24"/>
        </w:rPr>
        <w:t>género,</w:t>
      </w:r>
      <w:r w:rsidRPr="00D82B21">
        <w:rPr>
          <w:rFonts w:ascii="Times New Roman" w:hAnsi="Times New Roman" w:cs="Times New Roman"/>
          <w:sz w:val="24"/>
          <w:szCs w:val="24"/>
        </w:rPr>
        <w:t xml:space="preserve"> son la muestra visible y final, de una cadena de violencias estructurales que responden a un sistema cultural, social</w:t>
      </w:r>
      <w:r w:rsidR="00D43820" w:rsidRPr="00D82B21">
        <w:rPr>
          <w:rFonts w:ascii="Times New Roman" w:hAnsi="Times New Roman" w:cs="Times New Roman"/>
          <w:sz w:val="24"/>
          <w:szCs w:val="24"/>
        </w:rPr>
        <w:t>,</w:t>
      </w:r>
      <w:r w:rsidRPr="00D82B21">
        <w:rPr>
          <w:rFonts w:ascii="Times New Roman" w:hAnsi="Times New Roman" w:cs="Times New Roman"/>
          <w:sz w:val="24"/>
          <w:szCs w:val="24"/>
        </w:rPr>
        <w:t xml:space="preserve"> político y económico, vertebrado por una visión </w:t>
      </w:r>
      <w:r w:rsidR="00D43820" w:rsidRPr="00D82B21">
        <w:rPr>
          <w:rFonts w:ascii="Times New Roman" w:hAnsi="Times New Roman" w:cs="Times New Roman"/>
          <w:sz w:val="24"/>
          <w:szCs w:val="24"/>
        </w:rPr>
        <w:t>b</w:t>
      </w:r>
      <w:r w:rsidRPr="00D82B21">
        <w:rPr>
          <w:rFonts w:ascii="Times New Roman" w:hAnsi="Times New Roman" w:cs="Times New Roman"/>
          <w:sz w:val="24"/>
          <w:szCs w:val="24"/>
        </w:rPr>
        <w:t xml:space="preserve">inaria excluyente de los géneros, es aquí donde juega un papel relevante en los derechos humanos y las mujeres </w:t>
      </w:r>
      <w:r w:rsidR="005D5489" w:rsidRPr="00D82B21">
        <w:rPr>
          <w:rFonts w:ascii="Times New Roman" w:hAnsi="Times New Roman" w:cs="Times New Roman"/>
          <w:sz w:val="24"/>
          <w:szCs w:val="24"/>
        </w:rPr>
        <w:t>transgénero</w:t>
      </w:r>
      <w:r w:rsidRPr="00D82B21">
        <w:rPr>
          <w:rFonts w:ascii="Times New Roman" w:hAnsi="Times New Roman" w:cs="Times New Roman"/>
          <w:sz w:val="24"/>
          <w:szCs w:val="24"/>
        </w:rPr>
        <w:t>, consistente en la igualdad y no discriminación; así como vivir a una vida libre de violencia de género, los cuales son materia del estado y por ende, la federación y las entidades federativas</w:t>
      </w:r>
      <w:r w:rsidR="00D43820" w:rsidRPr="00D82B21">
        <w:rPr>
          <w:rFonts w:ascii="Times New Roman" w:hAnsi="Times New Roman" w:cs="Times New Roman"/>
          <w:sz w:val="24"/>
          <w:szCs w:val="24"/>
        </w:rPr>
        <w:t>,</w:t>
      </w:r>
      <w:r w:rsidRPr="00D82B21">
        <w:rPr>
          <w:rFonts w:ascii="Times New Roman" w:hAnsi="Times New Roman" w:cs="Times New Roman"/>
          <w:sz w:val="24"/>
          <w:szCs w:val="24"/>
        </w:rPr>
        <w:t xml:space="preserve"> deben permitir la normativa correspondiente y ejecutar las Políticas Públicas que regulen y protejan estos derechos fundamentales, así la iniciativa suscrita, por su servidora pretende adicionar, al Código Penal una disposición que dote un Marco Jurídico seguro y certero, que visibilice a las personas de la comunidad LGBTTTIQ+ reconociendo la gravedad del problema de las que son víctimas y contribuyendo a maximizar la protección de este grupo frete a posibles agresiones y violencia en su contra</w:t>
      </w:r>
      <w:r w:rsidR="00F91E31" w:rsidRPr="00D82B21">
        <w:rPr>
          <w:rFonts w:ascii="Times New Roman" w:hAnsi="Times New Roman" w:cs="Times New Roman"/>
          <w:sz w:val="24"/>
          <w:szCs w:val="24"/>
        </w:rPr>
        <w:t>.</w:t>
      </w:r>
    </w:p>
    <w:p w:rsidR="00F75692" w:rsidRPr="00D82B21" w:rsidRDefault="00F91E31"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Ante </w:t>
      </w:r>
      <w:r w:rsidR="00987ECF" w:rsidRPr="00D82B21">
        <w:rPr>
          <w:rFonts w:ascii="Times New Roman" w:hAnsi="Times New Roman" w:cs="Times New Roman"/>
          <w:sz w:val="24"/>
          <w:szCs w:val="24"/>
        </w:rPr>
        <w:t xml:space="preserve">todo se busca que la población, especialmente aquellas personas como las mujeres </w:t>
      </w:r>
      <w:r w:rsidR="005D5489" w:rsidRPr="00D82B21">
        <w:rPr>
          <w:rFonts w:ascii="Times New Roman" w:hAnsi="Times New Roman" w:cs="Times New Roman"/>
          <w:sz w:val="24"/>
          <w:szCs w:val="24"/>
        </w:rPr>
        <w:t>transgénero</w:t>
      </w:r>
      <w:r w:rsidR="00987ECF" w:rsidRPr="00D82B21">
        <w:rPr>
          <w:rFonts w:ascii="Times New Roman" w:hAnsi="Times New Roman" w:cs="Times New Roman"/>
          <w:sz w:val="24"/>
          <w:szCs w:val="24"/>
        </w:rPr>
        <w:t>, pertenecientes a un grupo en situación de desventaja histórica, sujeta a una discriminación estructural</w:t>
      </w:r>
      <w:r w:rsidRPr="00D82B21">
        <w:rPr>
          <w:rFonts w:ascii="Times New Roman" w:hAnsi="Times New Roman" w:cs="Times New Roman"/>
          <w:sz w:val="24"/>
          <w:szCs w:val="24"/>
        </w:rPr>
        <w:t>,</w:t>
      </w:r>
      <w:r w:rsidR="00987ECF" w:rsidRPr="00D82B21">
        <w:rPr>
          <w:rFonts w:ascii="Times New Roman" w:hAnsi="Times New Roman" w:cs="Times New Roman"/>
          <w:sz w:val="24"/>
          <w:szCs w:val="24"/>
        </w:rPr>
        <w:t xml:space="preserve"> se le reconozcan normativas justas para que las autoridades competentes</w:t>
      </w:r>
      <w:r w:rsidR="003F1C32" w:rsidRPr="00D82B21">
        <w:rPr>
          <w:rFonts w:ascii="Times New Roman" w:hAnsi="Times New Roman" w:cs="Times New Roman"/>
          <w:sz w:val="24"/>
          <w:szCs w:val="24"/>
        </w:rPr>
        <w:t xml:space="preserve"> imputen </w:t>
      </w:r>
      <w:r w:rsidR="00F75692" w:rsidRPr="00D82B21">
        <w:rPr>
          <w:rFonts w:ascii="Times New Roman" w:hAnsi="Times New Roman" w:cs="Times New Roman"/>
          <w:sz w:val="24"/>
          <w:szCs w:val="24"/>
        </w:rPr>
        <w:t>y castiguen eficazmente las conductas delictivas originadas por razón de género, pasando cualquier laguna o vacío legal que impide el ejercicio de los derechos fundamentales, reconocidos en la Constitución y en los Tratados Internacionales.</w:t>
      </w:r>
    </w:p>
    <w:p w:rsidR="003E3EBE" w:rsidRPr="00D82B21" w:rsidRDefault="00F7569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 xml:space="preserve">A mayor abundamiento, el tipo penal de transfeminicidio parte de la idea de reconocer que aquella persona </w:t>
      </w:r>
      <w:r w:rsidR="00F71FAF" w:rsidRPr="00D82B21">
        <w:rPr>
          <w:rFonts w:ascii="Times New Roman" w:hAnsi="Times New Roman" w:cs="Times New Roman"/>
          <w:sz w:val="24"/>
          <w:szCs w:val="24"/>
        </w:rPr>
        <w:t>que,</w:t>
      </w:r>
      <w:r w:rsidRPr="00D82B21">
        <w:rPr>
          <w:rFonts w:ascii="Times New Roman" w:hAnsi="Times New Roman" w:cs="Times New Roman"/>
          <w:sz w:val="24"/>
          <w:szCs w:val="24"/>
        </w:rPr>
        <w:t xml:space="preserve"> por razones de identidad o expresión de género, prive de la vida a otra que se auto perciba como mujer, bajo el supuesto de configuración que corresponda desde un </w:t>
      </w:r>
      <w:r w:rsidRPr="00D82B21">
        <w:rPr>
          <w:rFonts w:ascii="Times New Roman" w:hAnsi="Times New Roman" w:cs="Times New Roman"/>
          <w:sz w:val="24"/>
          <w:szCs w:val="24"/>
        </w:rPr>
        <w:lastRenderedPageBreak/>
        <w:t xml:space="preserve">plano de intersección de violencia transfobica y misógina. Se ha sancionado con una pena de prisión mínima de 35 años y máxima de 70, esto significa que las personas transgéneros que se auto perciben como mujeres, tengan derecho a la vida libre de violencia; es decir, que las conductas cometidas en su contra, no sólo afectan la vida, la integridad física y la libertad sexual; sino parten de un supuesto que su comisión es por razón de género, en el entendido de que existe discriminación y subordinación patriarcal y binominal implícita contra ellas, lo cual, genera una situación de mayor vulnerabilidad y limitación de sus demás prerrogativas. </w:t>
      </w:r>
    </w:p>
    <w:p w:rsidR="00F75692" w:rsidRPr="00D82B21" w:rsidRDefault="00F75692"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En otras palabras, el delito se contempla no sólo por la gravedad de la conducta desplegada en el sujeto activo que incide de manera directa en la sensibilidad social y evidencia el repudio a las normas de convivencia colectiva; sino también se busca proteger bajo cualquier circunstancia el bien jurídico superior de las mujeres transgénero y de todo ser humano que es el de la vida, con el firme propósito de prevenir y erradicar cualquier menoscabo de su dignidad y derechos como integrantes en una sociedad igualitaria.</w:t>
      </w:r>
    </w:p>
    <w:p w:rsidR="00F75692" w:rsidRPr="00D82B21" w:rsidRDefault="00F7569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Por ende, la privación de la vida constituye una manifestación de la discriminación y la situación de desigualdad y las relaciones de poder, entre hombres y mujeres, esto es que el transfeminicidio sea perpetrado por razón de género.</w:t>
      </w:r>
    </w:p>
    <w:p w:rsidR="00F75692" w:rsidRPr="00D82B21" w:rsidRDefault="00F7569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 xml:space="preserve">Lo anterior, es acorde a los estándares internacionales vigentes, en virtud de que todas las autoridades estatales, en el ámbito de sus competencias y atribuciones, se encuentren obligadas no sólo a tomar las medidas pertinentes para toda mujer, viva una vida libre de violencia; sino entender, adoptar las disposiciones legislativas que prevean sanciones públicas. </w:t>
      </w:r>
    </w:p>
    <w:p w:rsidR="00F75692" w:rsidRPr="00D82B21" w:rsidRDefault="00F7569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Ya casi terminamos compañeros, todos estamos igual; pero es parte de nuestro trabajo y garantizar los derechos humanos, es nuestra tarea principal, por eso les agradecería muchísimo</w:t>
      </w:r>
      <w:r w:rsidR="001224AF" w:rsidRPr="00D82B21">
        <w:rPr>
          <w:rFonts w:ascii="Times New Roman" w:hAnsi="Times New Roman" w:cs="Times New Roman"/>
          <w:sz w:val="24"/>
          <w:szCs w:val="24"/>
        </w:rPr>
        <w:t>,</w:t>
      </w:r>
      <w:r w:rsidRPr="00D82B21">
        <w:rPr>
          <w:rFonts w:ascii="Times New Roman" w:hAnsi="Times New Roman" w:cs="Times New Roman"/>
          <w:sz w:val="24"/>
          <w:szCs w:val="24"/>
        </w:rPr>
        <w:t xml:space="preserve"> si me permiten continuar.</w:t>
      </w:r>
    </w:p>
    <w:p w:rsidR="00F75692" w:rsidRPr="00D82B21" w:rsidRDefault="00F7569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PRESIDENTE DIP. GERARDO ULLOA PÉREZ. Nada más permítame diputada.</w:t>
      </w:r>
    </w:p>
    <w:p w:rsidR="00F75692" w:rsidRPr="00D82B21" w:rsidRDefault="00F7569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Volvemos a hacer un llamado, por favor, si no</w:t>
      </w:r>
      <w:r w:rsidR="001224AF" w:rsidRPr="00D82B21">
        <w:rPr>
          <w:rFonts w:ascii="Times New Roman" w:hAnsi="Times New Roman" w:cs="Times New Roman"/>
          <w:sz w:val="24"/>
          <w:szCs w:val="24"/>
        </w:rPr>
        <w:t>,</w:t>
      </w:r>
      <w:r w:rsidRPr="00D82B21">
        <w:rPr>
          <w:rFonts w:ascii="Times New Roman" w:hAnsi="Times New Roman" w:cs="Times New Roman"/>
          <w:sz w:val="24"/>
          <w:szCs w:val="24"/>
        </w:rPr>
        <w:t xml:space="preserve"> nos van a ver en la necesidad de poder retirar a la gente que no está invitada de manera formal, porque está enviciado el sonido, no se escucha muy bien y no ponemos atención. Entonces yo sí les pediría, por favor de la manera más amable que dejen terminar a la diputada exponer como ella lo dice, es un tema como todos, no es el único de suma importancia, la vamos a escuchar y escuchamos a los demás diputadas o diputados que desean participar y después, hacemos las conclusiones y si estamos de acuerdo, con eso terminaríamos, si son tan amables, por favor. Gracias.</w:t>
      </w:r>
    </w:p>
    <w:p w:rsidR="00F75692" w:rsidRPr="00D82B21" w:rsidRDefault="00F7569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DIP. BEATRIZ GARCÍA VILLEGAS. Muchas gracias diputado Presidente.</w:t>
      </w:r>
    </w:p>
    <w:p w:rsidR="00F75692" w:rsidRPr="00D82B21" w:rsidRDefault="00F7569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Es así que el Congreso del Estado</w:t>
      </w:r>
      <w:r w:rsidR="00911844" w:rsidRPr="00D82B21">
        <w:rPr>
          <w:rFonts w:ascii="Times New Roman" w:hAnsi="Times New Roman" w:cs="Times New Roman"/>
          <w:sz w:val="24"/>
          <w:szCs w:val="24"/>
        </w:rPr>
        <w:t>,</w:t>
      </w:r>
      <w:r w:rsidRPr="00D82B21">
        <w:rPr>
          <w:rFonts w:ascii="Times New Roman" w:hAnsi="Times New Roman" w:cs="Times New Roman"/>
          <w:sz w:val="24"/>
          <w:szCs w:val="24"/>
        </w:rPr>
        <w:t xml:space="preserve"> debe garantizar conforme a lo previsto de la </w:t>
      </w:r>
      <w:r w:rsidR="00911844" w:rsidRPr="00D82B21">
        <w:rPr>
          <w:rFonts w:ascii="Times New Roman" w:hAnsi="Times New Roman" w:cs="Times New Roman"/>
          <w:sz w:val="24"/>
          <w:szCs w:val="24"/>
        </w:rPr>
        <w:t>convención</w:t>
      </w:r>
      <w:r w:rsidRPr="00D82B21">
        <w:rPr>
          <w:rFonts w:ascii="Times New Roman" w:hAnsi="Times New Roman" w:cs="Times New Roman"/>
          <w:sz w:val="24"/>
          <w:szCs w:val="24"/>
        </w:rPr>
        <w:t xml:space="preserve">, sobre la eliminación de todas las formas de discriminación contra la mujer, la Convención Interamericana para prevenir, sancionar y erradicar la violencia contra la mujer, así como la </w:t>
      </w:r>
      <w:r w:rsidR="00911844" w:rsidRPr="00D82B21">
        <w:rPr>
          <w:rFonts w:ascii="Times New Roman" w:hAnsi="Times New Roman" w:cs="Times New Roman"/>
          <w:sz w:val="24"/>
          <w:szCs w:val="24"/>
        </w:rPr>
        <w:t xml:space="preserve">Constitución Política </w:t>
      </w:r>
      <w:r w:rsidRPr="00D82B21">
        <w:rPr>
          <w:rFonts w:ascii="Times New Roman" w:hAnsi="Times New Roman" w:cs="Times New Roman"/>
          <w:sz w:val="24"/>
          <w:szCs w:val="24"/>
        </w:rPr>
        <w:t>de los Estados Unidos Mexicanos, mecanismos de protección a la integridad física de la comunidad y en su caso, mejorar las condiciones normativas que erradiquen las cuestiones adversas al acceso, desarrolle y disfrute de derechos, el poder y la participación de las personas transgénero, que se auto perciban como mujeres en todos los aspectos de su vida social, negarle a una mujer transgénero la posibilidad de ser considerada como sujeto pasivo de la figura de feminicidio, es negarle su condición de mujer.</w:t>
      </w:r>
    </w:p>
    <w:p w:rsidR="00F75692" w:rsidRPr="00D82B21" w:rsidRDefault="00F7569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Por estos motivos, resulta indispensable que el transfeminicidio sea considerado como un delito autónomo independiente al homicidio y del feminicidio, a efectos de que la autoridad comprenda, visibilice, prevenga y erradique dicho acto ilícito.</w:t>
      </w:r>
    </w:p>
    <w:p w:rsidR="0022068E" w:rsidRPr="00D82B21" w:rsidRDefault="00F75692"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 xml:space="preserve">Este último, dará lugar a una apertura de investigaciones desde el primer momento y contribuyendo una mejor procuración e impartición de justicia, clave de un estado constitucional y democrático de derecho, revirtiendo la grave revictimización en muchas personas que enfrentan ante sus autoridades a partir de un tratamiento correcto hacía la víctima que en ejercicio de sus </w:t>
      </w:r>
      <w:r w:rsidRPr="00D82B21">
        <w:rPr>
          <w:rFonts w:ascii="Times New Roman" w:hAnsi="Times New Roman" w:cs="Times New Roman"/>
          <w:sz w:val="24"/>
          <w:szCs w:val="24"/>
        </w:rPr>
        <w:lastRenderedPageBreak/>
        <w:t>derechos de autonomía personal y libre desarrollo de la persona</w:t>
      </w:r>
      <w:r w:rsidR="003F1C32" w:rsidRPr="00D82B21">
        <w:rPr>
          <w:rFonts w:ascii="Times New Roman" w:hAnsi="Times New Roman" w:cs="Times New Roman"/>
          <w:sz w:val="24"/>
          <w:szCs w:val="24"/>
        </w:rPr>
        <w:t xml:space="preserve"> han decidido</w:t>
      </w:r>
      <w:r w:rsidR="0022068E" w:rsidRPr="00D82B21">
        <w:rPr>
          <w:rFonts w:ascii="Times New Roman" w:eastAsia="Times New Roman" w:hAnsi="Times New Roman" w:cs="Times New Roman"/>
          <w:sz w:val="24"/>
          <w:szCs w:val="24"/>
          <w:lang w:eastAsia="es-MX"/>
        </w:rPr>
        <w:t xml:space="preserve"> auto percibirse de esa manera.</w:t>
      </w:r>
    </w:p>
    <w:p w:rsidR="0022068E" w:rsidRPr="00D82B21" w:rsidRDefault="0022068E"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En esta orden de ideas, exhorto a mis compañeros y compañeras diputadas, a que re</w:t>
      </w:r>
      <w:r w:rsidR="006E1EF6" w:rsidRPr="00D82B21">
        <w:rPr>
          <w:rFonts w:ascii="Times New Roman" w:eastAsia="Times New Roman" w:hAnsi="Times New Roman" w:cs="Times New Roman"/>
          <w:sz w:val="24"/>
          <w:szCs w:val="24"/>
          <w:lang w:eastAsia="es-MX"/>
        </w:rPr>
        <w:t>frend</w:t>
      </w:r>
      <w:r w:rsidRPr="00D82B21">
        <w:rPr>
          <w:rFonts w:ascii="Times New Roman" w:eastAsia="Times New Roman" w:hAnsi="Times New Roman" w:cs="Times New Roman"/>
          <w:sz w:val="24"/>
          <w:szCs w:val="24"/>
          <w:lang w:eastAsia="es-MX"/>
        </w:rPr>
        <w:t>emos nuestro compromiso para caminar juntos con la sociedad, para que garanticemos que toda persona viva en un entorno libre de violencia, transfobi</w:t>
      </w:r>
      <w:r w:rsidR="006E1EF6" w:rsidRPr="00D82B21">
        <w:rPr>
          <w:rFonts w:ascii="Times New Roman" w:eastAsia="Times New Roman" w:hAnsi="Times New Roman" w:cs="Times New Roman"/>
          <w:sz w:val="24"/>
          <w:szCs w:val="24"/>
          <w:lang w:eastAsia="es-MX"/>
        </w:rPr>
        <w:t>c</w:t>
      </w:r>
      <w:r w:rsidRPr="00D82B21">
        <w:rPr>
          <w:rFonts w:ascii="Times New Roman" w:eastAsia="Times New Roman" w:hAnsi="Times New Roman" w:cs="Times New Roman"/>
          <w:sz w:val="24"/>
          <w:szCs w:val="24"/>
          <w:lang w:eastAsia="es-MX"/>
        </w:rPr>
        <w:t>a, machista y misógina.</w:t>
      </w:r>
    </w:p>
    <w:p w:rsidR="0022068E" w:rsidRPr="00D82B21" w:rsidRDefault="0022068E"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Por tanto, es que propongo y someto a su consideración</w:t>
      </w:r>
      <w:r w:rsidR="006E1EF6"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la iniciativa cuyo proyecto de decreto es, mediante el cual se integra el artículo 242 Ter del Código Penal del Estado de México, con la finalidad de tipificar el delito de </w:t>
      </w:r>
      <w:r w:rsidR="00273793" w:rsidRPr="00D82B21">
        <w:rPr>
          <w:rFonts w:ascii="Times New Roman" w:eastAsia="Times New Roman" w:hAnsi="Times New Roman" w:cs="Times New Roman"/>
          <w:sz w:val="24"/>
          <w:szCs w:val="24"/>
          <w:lang w:eastAsia="es-MX"/>
        </w:rPr>
        <w:t>transfeminicidio</w:t>
      </w:r>
      <w:r w:rsidRPr="00D82B21">
        <w:rPr>
          <w:rFonts w:ascii="Times New Roman" w:eastAsia="Times New Roman" w:hAnsi="Times New Roman" w:cs="Times New Roman"/>
          <w:sz w:val="24"/>
          <w:szCs w:val="24"/>
          <w:lang w:eastAsia="es-MX"/>
        </w:rPr>
        <w:t>.</w:t>
      </w:r>
    </w:p>
    <w:p w:rsidR="0022068E" w:rsidRPr="00D82B21" w:rsidRDefault="0022068E"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Y antes de concluir mi intervención, me gustaría solicitar de la manera más atenta y en aras de enriquecer el debate y lograr una propuesta consensuada y apegada a la Constitución, que se giren las instrucciones necesarias para que se extienda una invitación en las próximas mesas de trabajo al personal adscrito a la Fiscalía de Justicia del Estado de México, en especial</w:t>
      </w:r>
      <w:r w:rsidR="00273793"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también a la Suprema Corte de Justicia de la Nación y al Consejo de la Judicatura Federal, ya que estas instituciones han incentivado que las Entidades Federativas velemos por los derechos de la comunidad LGBTTIQ+, a través de propuestas novedosas como el caso del proyecto de la Ley para Prevenir, Investigar, Sancionar y Reparar el Feminicidio, que se encuentra en proceso de dictaminar en el Senado de la República y que casualmente</w:t>
      </w:r>
      <w:r w:rsidR="00155F52"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coincide con el proyecto de decreto de mi iniciativa.</w:t>
      </w:r>
    </w:p>
    <w:p w:rsidR="0022068E" w:rsidRPr="00D82B21" w:rsidRDefault="0022068E"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Valdría muchísimo la pena</w:t>
      </w:r>
      <w:r w:rsidR="00155F52"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escuchar las voces de personas juristas expertas en materia penal, como lo son los jueces, magistrados y secretarios de estudio y cuenta que conocen y resuelven día con día temas de esta índole.</w:t>
      </w:r>
    </w:p>
    <w:p w:rsidR="0022068E" w:rsidRPr="00D82B21" w:rsidRDefault="0022068E"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De igual manera</w:t>
      </w:r>
      <w:r w:rsidR="00155F52"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me gustaría expresar, expresarles que quedo atenta a cualquier comentario, sugerencia o propuesta que se tenga en mente, a fin de elaborar en conjunto y en unidad una propuesta acorde y apegada a derecho. Por su atención, muchísimas gracias a todas, a todos, a todes. Muchas gracias.</w:t>
      </w:r>
    </w:p>
    <w:p w:rsidR="0022068E" w:rsidRPr="00D82B21" w:rsidRDefault="0022068E" w:rsidP="00D82B21">
      <w:pPr>
        <w:pStyle w:val="Sinespaciado"/>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PRESIDENTE DIP. GERARDO ULLOA PÉREZ. Gracias diputado Bety. Tiene el uso de la palabra la diputada María Isabel Sánchez Holguín.</w:t>
      </w:r>
    </w:p>
    <w:p w:rsidR="0022068E" w:rsidRPr="00D82B21" w:rsidRDefault="0022068E" w:rsidP="00D82B21">
      <w:pPr>
        <w:pStyle w:val="Sinespaciado"/>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DIP. MARÍA ISABEL SÁNCHEZ HOLGUÍN. Muchas gracias diputado Secretario, gracias diputada Secretaria, diputado Presidente, compañeras y compañeros.</w:t>
      </w:r>
    </w:p>
    <w:p w:rsidR="0022068E" w:rsidRPr="00D82B21" w:rsidRDefault="0022068E"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En la Legislatura pasada, si no estoy equivocada, se aprobó la Ley de Identidad de Género, en donde se adquiere o se garantiza el derecho de las personas trans a adoptar el nombre de acuerdo a su identidad. Esto nos permite, entonces dar fe de que las mujeres que han decidido por su identidad ser mujeres, son mujeres</w:t>
      </w:r>
      <w:r w:rsidR="00CE2877"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w:t>
      </w:r>
      <w:r w:rsidR="00CE2877" w:rsidRPr="00D82B21">
        <w:rPr>
          <w:rFonts w:ascii="Times New Roman" w:eastAsia="Times New Roman" w:hAnsi="Times New Roman" w:cs="Times New Roman"/>
          <w:sz w:val="24"/>
          <w:szCs w:val="24"/>
          <w:lang w:eastAsia="es-MX"/>
        </w:rPr>
        <w:t xml:space="preserve">Reconocemos </w:t>
      </w:r>
      <w:r w:rsidRPr="00D82B21">
        <w:rPr>
          <w:rFonts w:ascii="Times New Roman" w:eastAsia="Times New Roman" w:hAnsi="Times New Roman" w:cs="Times New Roman"/>
          <w:sz w:val="24"/>
          <w:szCs w:val="24"/>
          <w:lang w:eastAsia="es-MX"/>
        </w:rPr>
        <w:t>este trabajo realizado en la Legislatura pasada y me parece importante dejar de acotar este prefijo trans, son mujeres, compañeras mujeres, hermanas mujeres.</w:t>
      </w:r>
    </w:p>
    <w:p w:rsidR="0022068E" w:rsidRPr="00D82B21" w:rsidRDefault="0022068E"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Por lo tanto, me parece muy importante fortalecer el tipo de delito de feminicidio, para lo cual</w:t>
      </w:r>
      <w:r w:rsidR="005377AD"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me sumo a la solicitud de invitar, como ya lo decía la diputada proponente de invitar a la Fiscalía Central de Atención a los Delitos de Género y también al Poder Judicial del Estado de México, para </w:t>
      </w:r>
      <w:r w:rsidR="005377AD" w:rsidRPr="00D82B21">
        <w:rPr>
          <w:rFonts w:ascii="Times New Roman" w:eastAsia="Times New Roman" w:hAnsi="Times New Roman" w:cs="Times New Roman"/>
          <w:sz w:val="24"/>
          <w:szCs w:val="24"/>
          <w:lang w:eastAsia="es-MX"/>
        </w:rPr>
        <w:t>tener</w:t>
      </w:r>
      <w:r w:rsidRPr="00D82B21">
        <w:rPr>
          <w:rFonts w:ascii="Times New Roman" w:eastAsia="Times New Roman" w:hAnsi="Times New Roman" w:cs="Times New Roman"/>
          <w:sz w:val="24"/>
          <w:szCs w:val="24"/>
          <w:lang w:eastAsia="es-MX"/>
        </w:rPr>
        <w:t xml:space="preserve"> las consideraciones necesarias y que justamente vayamos buscando estar en nuestras resoluciones, estar apegadas, apegados al derecho que les corresponde.</w:t>
      </w:r>
    </w:p>
    <w:p w:rsidR="0022068E" w:rsidRPr="00D82B21" w:rsidRDefault="0022068E"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Entonces, pues para una subsecuente, también me sumo a la propuesta de la diputada Karina, de que pudiéramos incorporar la propuesta que tiene de establecer los elementos del delito de feminicidio, porque finalmente coincide con la de la diputada María Luisa y toca a lo mejor, si lo vemos a detalle, la propuesta de la diputada Bety.</w:t>
      </w:r>
    </w:p>
    <w:p w:rsidR="0022068E" w:rsidRPr="00D82B21" w:rsidRDefault="0022068E"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Sin duda, con este gran compromiso pues de ser aliados siempre, de garantizar los derechos de todas las personas, nos sumamos para que nos acompañen y nos den la sugerencia y la orientación, el Poder Judicial y la Fiscalía. Muchísimas gracias.</w:t>
      </w:r>
    </w:p>
    <w:p w:rsidR="0022068E" w:rsidRPr="00D82B21" w:rsidRDefault="0022068E" w:rsidP="00D82B21">
      <w:pPr>
        <w:pStyle w:val="Sinespaciado"/>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 xml:space="preserve">PRESIDENTE DIP. GERARDO ULLOA PÉREZ. Gracias </w:t>
      </w:r>
      <w:proofErr w:type="gramStart"/>
      <w:r w:rsidRPr="00D82B21">
        <w:rPr>
          <w:rFonts w:ascii="Times New Roman" w:eastAsia="Times New Roman" w:hAnsi="Times New Roman" w:cs="Times New Roman"/>
          <w:sz w:val="24"/>
          <w:szCs w:val="24"/>
          <w:lang w:eastAsia="es-MX"/>
        </w:rPr>
        <w:t>diputada</w:t>
      </w:r>
      <w:proofErr w:type="gramEnd"/>
      <w:r w:rsidRPr="00D82B21">
        <w:rPr>
          <w:rFonts w:ascii="Times New Roman" w:eastAsia="Times New Roman" w:hAnsi="Times New Roman" w:cs="Times New Roman"/>
          <w:sz w:val="24"/>
          <w:szCs w:val="24"/>
          <w:lang w:eastAsia="es-MX"/>
        </w:rPr>
        <w:t>. Tiene el uso de la palabra la diputada Karina.</w:t>
      </w:r>
    </w:p>
    <w:p w:rsidR="00A9460A" w:rsidRPr="00D82B21" w:rsidRDefault="00A9460A" w:rsidP="00D82B21">
      <w:pPr>
        <w:pStyle w:val="Sinespaciado"/>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lastRenderedPageBreak/>
        <w:t>DIP. KARINA LABASTIDA SOTELO. Gracias diputado Presidente</w:t>
      </w:r>
    </w:p>
    <w:p w:rsidR="00582466" w:rsidRPr="00D82B21" w:rsidRDefault="00A9460A"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Bien, yo nada más, también quiero solicitar, ya que se va a invita</w:t>
      </w:r>
      <w:r w:rsidR="00E844E8" w:rsidRPr="00D82B21">
        <w:rPr>
          <w:rFonts w:ascii="Times New Roman" w:eastAsia="Times New Roman" w:hAnsi="Times New Roman" w:cs="Times New Roman"/>
          <w:sz w:val="24"/>
          <w:szCs w:val="24"/>
          <w:lang w:eastAsia="es-MX"/>
        </w:rPr>
        <w:t xml:space="preserve"> </w:t>
      </w:r>
      <w:r w:rsidR="003F0789" w:rsidRPr="00D82B21">
        <w:rPr>
          <w:rFonts w:ascii="Times New Roman" w:eastAsia="Times New Roman" w:hAnsi="Times New Roman" w:cs="Times New Roman"/>
          <w:sz w:val="24"/>
          <w:szCs w:val="24"/>
          <w:lang w:eastAsia="es-MX"/>
        </w:rPr>
        <w:t xml:space="preserve">también </w:t>
      </w:r>
      <w:r w:rsidR="00E844E8" w:rsidRPr="00D82B21">
        <w:rPr>
          <w:rFonts w:ascii="Times New Roman" w:eastAsia="Times New Roman" w:hAnsi="Times New Roman" w:cs="Times New Roman"/>
          <w:sz w:val="24"/>
          <w:szCs w:val="24"/>
          <w:lang w:eastAsia="es-MX"/>
        </w:rPr>
        <w:t xml:space="preserve">al </w:t>
      </w:r>
      <w:r w:rsidR="00582466" w:rsidRPr="00D82B21">
        <w:rPr>
          <w:rFonts w:ascii="Times New Roman" w:eastAsia="Times New Roman" w:hAnsi="Times New Roman" w:cs="Times New Roman"/>
          <w:sz w:val="24"/>
          <w:szCs w:val="24"/>
          <w:lang w:eastAsia="es-MX"/>
        </w:rPr>
        <w:t>Poder Judicial en virtud de la iniciativa que presentamos todos los grupos parlamentarios, como ya lo comenté hace algunos meses, que se puede invitar también a ONU</w:t>
      </w:r>
      <w:r w:rsidR="00E748E1" w:rsidRPr="00D82B21">
        <w:rPr>
          <w:rFonts w:ascii="Times New Roman" w:eastAsia="Times New Roman" w:hAnsi="Times New Roman" w:cs="Times New Roman"/>
          <w:sz w:val="24"/>
          <w:szCs w:val="24"/>
          <w:lang w:eastAsia="es-MX"/>
        </w:rPr>
        <w:t>-</w:t>
      </w:r>
      <w:r w:rsidR="00582466" w:rsidRPr="00D82B21">
        <w:rPr>
          <w:rFonts w:ascii="Times New Roman" w:eastAsia="Times New Roman" w:hAnsi="Times New Roman" w:cs="Times New Roman"/>
          <w:sz w:val="24"/>
          <w:szCs w:val="24"/>
          <w:lang w:eastAsia="es-MX"/>
        </w:rPr>
        <w:t xml:space="preserve">Mujeres, porque esta se trabajó de la mano con Spotlight. Entonces me parece que ya también se contempla mucho de lo que tiene que ver con la iniciativa de la diputada Beatriz García. </w:t>
      </w:r>
    </w:p>
    <w:p w:rsidR="00582466" w:rsidRPr="00D82B21" w:rsidRDefault="00F71FAF"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Y,</w:t>
      </w:r>
      <w:r w:rsidR="00582466" w:rsidRPr="00D82B21">
        <w:rPr>
          <w:rFonts w:ascii="Times New Roman" w:eastAsia="Times New Roman" w:hAnsi="Times New Roman" w:cs="Times New Roman"/>
          <w:sz w:val="24"/>
          <w:szCs w:val="24"/>
          <w:lang w:eastAsia="es-MX"/>
        </w:rPr>
        <w:t xml:space="preserve"> por otro lado, me parece que también seamos cuidadosos con este término de llamar mujeres trans, porque entonces sigue siendo discriminatorio.</w:t>
      </w:r>
    </w:p>
    <w:p w:rsidR="00582466" w:rsidRPr="00D82B21" w:rsidRDefault="00582466"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 xml:space="preserve">Hay una decisión por parte de ellas de ser mujeres. </w:t>
      </w:r>
    </w:p>
    <w:p w:rsidR="00582466" w:rsidRPr="00D82B21" w:rsidRDefault="00582466"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 xml:space="preserve">Entonces llamémoslas como ellas se identifican, que son mujeres y no mujeres trans. </w:t>
      </w:r>
    </w:p>
    <w:p w:rsidR="00582466" w:rsidRPr="00D82B21" w:rsidRDefault="00582466"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Entonces solamente pido que seamos cuidadosos con cómo llamamos a las personas.</w:t>
      </w:r>
    </w:p>
    <w:p w:rsidR="00582466" w:rsidRPr="00D82B21" w:rsidRDefault="00582466"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Gracias.</w:t>
      </w:r>
    </w:p>
    <w:p w:rsidR="00582466" w:rsidRPr="00D82B21" w:rsidRDefault="00582466" w:rsidP="00D82B21">
      <w:pPr>
        <w:pStyle w:val="Sinespaciado"/>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 xml:space="preserve">PRESIDENTE DIP. GERARDO ULLOA PÉREZ. Gracias </w:t>
      </w:r>
      <w:proofErr w:type="gramStart"/>
      <w:r w:rsidRPr="00D82B21">
        <w:rPr>
          <w:rFonts w:ascii="Times New Roman" w:eastAsia="Times New Roman" w:hAnsi="Times New Roman" w:cs="Times New Roman"/>
          <w:sz w:val="24"/>
          <w:szCs w:val="24"/>
          <w:lang w:eastAsia="es-MX"/>
        </w:rPr>
        <w:t>diputada</w:t>
      </w:r>
      <w:proofErr w:type="gramEnd"/>
      <w:r w:rsidRPr="00D82B21">
        <w:rPr>
          <w:rFonts w:ascii="Times New Roman" w:eastAsia="Times New Roman" w:hAnsi="Times New Roman" w:cs="Times New Roman"/>
          <w:sz w:val="24"/>
          <w:szCs w:val="24"/>
          <w:lang w:eastAsia="es-MX"/>
        </w:rPr>
        <w:t xml:space="preserve"> Karina. Tiene el uso de la palabra la diputada María Luisa.</w:t>
      </w:r>
    </w:p>
    <w:p w:rsidR="00582466" w:rsidRPr="00D82B21" w:rsidRDefault="00582466" w:rsidP="00D82B21">
      <w:pPr>
        <w:pStyle w:val="Sinespaciado"/>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DIP. MARIA LUI</w:t>
      </w:r>
      <w:r w:rsidR="00203485" w:rsidRPr="00D82B21">
        <w:rPr>
          <w:rFonts w:ascii="Times New Roman" w:eastAsia="Times New Roman" w:hAnsi="Times New Roman" w:cs="Times New Roman"/>
          <w:sz w:val="24"/>
          <w:szCs w:val="24"/>
          <w:lang w:eastAsia="es-MX"/>
        </w:rPr>
        <w:t>S</w:t>
      </w:r>
      <w:r w:rsidRPr="00D82B21">
        <w:rPr>
          <w:rFonts w:ascii="Times New Roman" w:eastAsia="Times New Roman" w:hAnsi="Times New Roman" w:cs="Times New Roman"/>
          <w:sz w:val="24"/>
          <w:szCs w:val="24"/>
          <w:lang w:eastAsia="es-MX"/>
        </w:rPr>
        <w:t xml:space="preserve">A MENDOZA MONDRAGÓN. Gracias diputado. Sin duda alguna, todas las sugerencias son válidas para fortalecer el marco jurídico, siempre que sea a través del respeto y el diálogo. </w:t>
      </w:r>
    </w:p>
    <w:p w:rsidR="00582466" w:rsidRPr="00D82B21" w:rsidRDefault="00582466"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Claro que bienvenido todo eso para que nos pueda dar un fortalecimiento al tipo penal de lo que estamos hoy hablando.</w:t>
      </w:r>
    </w:p>
    <w:p w:rsidR="00582466" w:rsidRPr="00D82B21" w:rsidRDefault="00582466"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La iniciativa que nosotros propusimos</w:t>
      </w:r>
      <w:r w:rsidR="00AE6D47"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por supuesto que tiene que ver mucho con el tema de feminicidio, pero también es cierto que tiene que ver muy relacionada con lo que refiere a la diputada Bety en razón, </w:t>
      </w:r>
      <w:r w:rsidR="00F71FAF" w:rsidRPr="00D82B21">
        <w:rPr>
          <w:rFonts w:ascii="Times New Roman" w:eastAsia="Times New Roman" w:hAnsi="Times New Roman" w:cs="Times New Roman"/>
          <w:sz w:val="24"/>
          <w:szCs w:val="24"/>
          <w:lang w:eastAsia="es-MX"/>
        </w:rPr>
        <w:t>al artículo</w:t>
      </w:r>
      <w:r w:rsidRPr="00D82B21">
        <w:rPr>
          <w:rFonts w:ascii="Times New Roman" w:eastAsia="Times New Roman" w:hAnsi="Times New Roman" w:cs="Times New Roman"/>
          <w:sz w:val="24"/>
          <w:szCs w:val="24"/>
          <w:lang w:eastAsia="es-MX"/>
        </w:rPr>
        <w:t xml:space="preserve"> 242 Ter.</w:t>
      </w:r>
    </w:p>
    <w:p w:rsidR="00582466" w:rsidRPr="00D82B21" w:rsidRDefault="00582466"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Sin embargo, bienvenida las aportaciones de quienes saben en el Procuración y Administración de Justicia, aunado con la poca o mucha experiencia que podamos tener en el ámbito legislativo y que.</w:t>
      </w:r>
    </w:p>
    <w:p w:rsidR="00582466" w:rsidRPr="00D82B21" w:rsidRDefault="00582466"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Y que seguramente. Diputado Presidente. Pues por supuesto que también el Grupo Parlamentario se suma a la petición no solamente la Administración de Justicia</w:t>
      </w:r>
      <w:r w:rsidR="004F421D"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sino también el Tribunal del Poder Judicial, a fin de que podamos perfeccionar la norma jurídica y quienes se encargan de aplicarla les sea eficiente</w:t>
      </w:r>
      <w:r w:rsidR="00A12D46" w:rsidRPr="00D82B21">
        <w:rPr>
          <w:rFonts w:ascii="Times New Roman" w:eastAsia="Times New Roman" w:hAnsi="Times New Roman" w:cs="Times New Roman"/>
          <w:sz w:val="24"/>
          <w:szCs w:val="24"/>
          <w:lang w:eastAsia="es-MX"/>
        </w:rPr>
        <w:t xml:space="preserve">; </w:t>
      </w:r>
      <w:r w:rsidR="00F71FAF" w:rsidRPr="00D82B21">
        <w:rPr>
          <w:rFonts w:ascii="Times New Roman" w:eastAsia="Times New Roman" w:hAnsi="Times New Roman" w:cs="Times New Roman"/>
          <w:sz w:val="24"/>
          <w:szCs w:val="24"/>
          <w:lang w:eastAsia="es-MX"/>
        </w:rPr>
        <w:t>pero,</w:t>
      </w:r>
      <w:r w:rsidRPr="00D82B21">
        <w:rPr>
          <w:rFonts w:ascii="Times New Roman" w:eastAsia="Times New Roman" w:hAnsi="Times New Roman" w:cs="Times New Roman"/>
          <w:sz w:val="24"/>
          <w:szCs w:val="24"/>
          <w:lang w:eastAsia="es-MX"/>
        </w:rPr>
        <w:t xml:space="preserve"> sobre todo, que </w:t>
      </w:r>
      <w:r w:rsidR="00A12D46" w:rsidRPr="00D82B21">
        <w:rPr>
          <w:rFonts w:ascii="Times New Roman" w:eastAsia="Times New Roman" w:hAnsi="Times New Roman" w:cs="Times New Roman"/>
          <w:sz w:val="24"/>
          <w:szCs w:val="24"/>
          <w:lang w:eastAsia="es-MX"/>
        </w:rPr>
        <w:t>de</w:t>
      </w:r>
      <w:r w:rsidRPr="00D82B21">
        <w:rPr>
          <w:rFonts w:ascii="Times New Roman" w:eastAsia="Times New Roman" w:hAnsi="Times New Roman" w:cs="Times New Roman"/>
          <w:sz w:val="24"/>
          <w:szCs w:val="24"/>
          <w:lang w:eastAsia="es-MX"/>
        </w:rPr>
        <w:t xml:space="preserve"> verdad, la justicia, se encuentre pronta y expedita en el Estado de México que tanto se requiere. Gracias Presidente.</w:t>
      </w:r>
    </w:p>
    <w:p w:rsidR="00A12D46" w:rsidRPr="00D82B21" w:rsidRDefault="00582466" w:rsidP="00D82B21">
      <w:pPr>
        <w:pStyle w:val="Sinespaciado"/>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 xml:space="preserve">PRESIDENTE DIP. GERARDO ULLOA PÉREZ. Gracias </w:t>
      </w:r>
      <w:proofErr w:type="gramStart"/>
      <w:r w:rsidRPr="00D82B21">
        <w:rPr>
          <w:rFonts w:ascii="Times New Roman" w:eastAsia="Times New Roman" w:hAnsi="Times New Roman" w:cs="Times New Roman"/>
          <w:sz w:val="24"/>
          <w:szCs w:val="24"/>
          <w:lang w:eastAsia="es-MX"/>
        </w:rPr>
        <w:t>diputada</w:t>
      </w:r>
      <w:proofErr w:type="gramEnd"/>
      <w:r w:rsidRPr="00D82B21">
        <w:rPr>
          <w:rFonts w:ascii="Times New Roman" w:eastAsia="Times New Roman" w:hAnsi="Times New Roman" w:cs="Times New Roman"/>
          <w:sz w:val="24"/>
          <w:szCs w:val="24"/>
          <w:lang w:eastAsia="es-MX"/>
        </w:rPr>
        <w:t xml:space="preserve">. </w:t>
      </w:r>
    </w:p>
    <w:p w:rsidR="00582466" w:rsidRPr="00D82B21" w:rsidRDefault="00582466"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Pregunto si alguna diputada o diputado desea hacer uso de la palabra. Diputada Bet</w:t>
      </w:r>
      <w:r w:rsidR="003B0D7C" w:rsidRPr="00D82B21">
        <w:rPr>
          <w:rFonts w:ascii="Times New Roman" w:eastAsia="Times New Roman" w:hAnsi="Times New Roman" w:cs="Times New Roman"/>
          <w:sz w:val="24"/>
          <w:szCs w:val="24"/>
          <w:lang w:eastAsia="es-MX"/>
        </w:rPr>
        <w:t>y</w:t>
      </w:r>
      <w:r w:rsidRPr="00D82B21">
        <w:rPr>
          <w:rFonts w:ascii="Times New Roman" w:eastAsia="Times New Roman" w:hAnsi="Times New Roman" w:cs="Times New Roman"/>
          <w:sz w:val="24"/>
          <w:szCs w:val="24"/>
          <w:lang w:eastAsia="es-MX"/>
        </w:rPr>
        <w:t>. Adelante.</w:t>
      </w:r>
    </w:p>
    <w:p w:rsidR="00582466" w:rsidRPr="00D82B21" w:rsidRDefault="00582466" w:rsidP="00D82B21">
      <w:pPr>
        <w:pStyle w:val="Sinespaciado"/>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DIP. BEATRIZ GARCÍA VILLEGAS. Yo coincido en que nos falta mucho a la sociedad</w:t>
      </w:r>
      <w:r w:rsidR="00A12D46" w:rsidRPr="00D82B21">
        <w:rPr>
          <w:rFonts w:ascii="Times New Roman" w:eastAsia="Times New Roman" w:hAnsi="Times New Roman" w:cs="Times New Roman"/>
          <w:sz w:val="24"/>
          <w:szCs w:val="24"/>
          <w:lang w:eastAsia="es-MX"/>
        </w:rPr>
        <w:t>, mucho</w:t>
      </w:r>
      <w:r w:rsidRPr="00D82B21">
        <w:rPr>
          <w:rFonts w:ascii="Times New Roman" w:eastAsia="Times New Roman" w:hAnsi="Times New Roman" w:cs="Times New Roman"/>
          <w:sz w:val="24"/>
          <w:szCs w:val="24"/>
          <w:lang w:eastAsia="es-MX"/>
        </w:rPr>
        <w:t>, no solamente en el discurso</w:t>
      </w:r>
      <w:r w:rsidR="009A0031"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sino también en las acciones</w:t>
      </w:r>
      <w:r w:rsidR="009A0031" w:rsidRPr="00D82B21">
        <w:rPr>
          <w:rFonts w:ascii="Times New Roman" w:eastAsia="Times New Roman" w:hAnsi="Times New Roman" w:cs="Times New Roman"/>
          <w:sz w:val="24"/>
          <w:szCs w:val="24"/>
          <w:lang w:eastAsia="es-MX"/>
        </w:rPr>
        <w:t>, c</w:t>
      </w:r>
      <w:r w:rsidRPr="00D82B21">
        <w:rPr>
          <w:rFonts w:ascii="Times New Roman" w:eastAsia="Times New Roman" w:hAnsi="Times New Roman" w:cs="Times New Roman"/>
          <w:sz w:val="24"/>
          <w:szCs w:val="24"/>
          <w:lang w:eastAsia="es-MX"/>
        </w:rPr>
        <w:t>onsiderar a las mujeres trans, que así está nombrado o así lo nombramos como mujeres</w:t>
      </w:r>
      <w:r w:rsidR="009A0031" w:rsidRPr="00D82B21">
        <w:rPr>
          <w:rFonts w:ascii="Times New Roman" w:eastAsia="Times New Roman" w:hAnsi="Times New Roman" w:cs="Times New Roman"/>
          <w:sz w:val="24"/>
          <w:szCs w:val="24"/>
          <w:lang w:eastAsia="es-MX"/>
        </w:rPr>
        <w:t>, n</w:t>
      </w:r>
      <w:r w:rsidRPr="00D82B21">
        <w:rPr>
          <w:rFonts w:ascii="Times New Roman" w:eastAsia="Times New Roman" w:hAnsi="Times New Roman" w:cs="Times New Roman"/>
          <w:sz w:val="24"/>
          <w:szCs w:val="24"/>
          <w:lang w:eastAsia="es-MX"/>
        </w:rPr>
        <w:t>os falta mucho, mucho</w:t>
      </w:r>
      <w:r w:rsidR="009A0031"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pero necesitamos empezar a enmarcar el hecho de que siguen existiendo crímenes de odio y un crimen de odio también es el </w:t>
      </w:r>
      <w:r w:rsidR="009A0031" w:rsidRPr="00D82B21">
        <w:rPr>
          <w:rFonts w:ascii="Times New Roman" w:eastAsia="Times New Roman" w:hAnsi="Times New Roman" w:cs="Times New Roman"/>
          <w:sz w:val="24"/>
          <w:szCs w:val="24"/>
          <w:lang w:eastAsia="es-MX"/>
        </w:rPr>
        <w:t>trans</w:t>
      </w:r>
      <w:r w:rsidRPr="00D82B21">
        <w:rPr>
          <w:rFonts w:ascii="Times New Roman" w:eastAsia="Times New Roman" w:hAnsi="Times New Roman" w:cs="Times New Roman"/>
          <w:sz w:val="24"/>
          <w:szCs w:val="24"/>
          <w:lang w:eastAsia="es-MX"/>
        </w:rPr>
        <w:t>feminicidio.</w:t>
      </w:r>
    </w:p>
    <w:p w:rsidR="00582466" w:rsidRPr="00D82B21" w:rsidRDefault="00582466"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Entonces, no con las aras de decir o de incluir, invisib</w:t>
      </w:r>
      <w:r w:rsidR="009A0031" w:rsidRPr="00D82B21">
        <w:rPr>
          <w:rFonts w:ascii="Times New Roman" w:eastAsia="Times New Roman" w:hAnsi="Times New Roman" w:cs="Times New Roman"/>
          <w:sz w:val="24"/>
          <w:szCs w:val="24"/>
          <w:lang w:eastAsia="es-MX"/>
        </w:rPr>
        <w:t>ilicemos</w:t>
      </w:r>
      <w:r w:rsidRPr="00D82B21">
        <w:rPr>
          <w:rFonts w:ascii="Times New Roman" w:eastAsia="Times New Roman" w:hAnsi="Times New Roman" w:cs="Times New Roman"/>
          <w:sz w:val="24"/>
          <w:szCs w:val="24"/>
          <w:lang w:eastAsia="es-MX"/>
        </w:rPr>
        <w:t xml:space="preserve"> el hecho de </w:t>
      </w:r>
      <w:r w:rsidR="001928A6" w:rsidRPr="00D82B21">
        <w:rPr>
          <w:rFonts w:ascii="Times New Roman" w:eastAsia="Times New Roman" w:hAnsi="Times New Roman" w:cs="Times New Roman"/>
          <w:sz w:val="24"/>
          <w:szCs w:val="24"/>
          <w:lang w:eastAsia="es-MX"/>
        </w:rPr>
        <w:t>que,</w:t>
      </w:r>
      <w:r w:rsidRPr="00D82B21">
        <w:rPr>
          <w:rFonts w:ascii="Times New Roman" w:eastAsia="Times New Roman" w:hAnsi="Times New Roman" w:cs="Times New Roman"/>
          <w:sz w:val="24"/>
          <w:szCs w:val="24"/>
          <w:lang w:eastAsia="es-MX"/>
        </w:rPr>
        <w:t xml:space="preserve"> a las mujeres</w:t>
      </w:r>
      <w:r w:rsidR="009A0031"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le decía hace un momento a la diputada Isabel a esta diversidad de mujeres, porque todas tenemos una cualidad especial en esta diversidad como género.</w:t>
      </w:r>
    </w:p>
    <w:p w:rsidR="00582466" w:rsidRPr="00D82B21" w:rsidRDefault="00582466"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 xml:space="preserve">Tengamos que </w:t>
      </w:r>
      <w:r w:rsidR="001928A6" w:rsidRPr="00D82B21">
        <w:rPr>
          <w:rFonts w:ascii="Times New Roman" w:eastAsia="Times New Roman" w:hAnsi="Times New Roman" w:cs="Times New Roman"/>
          <w:sz w:val="24"/>
          <w:szCs w:val="24"/>
          <w:lang w:eastAsia="es-MX"/>
        </w:rPr>
        <w:t>in</w:t>
      </w:r>
      <w:r w:rsidRPr="00D82B21">
        <w:rPr>
          <w:rFonts w:ascii="Times New Roman" w:eastAsia="Times New Roman" w:hAnsi="Times New Roman" w:cs="Times New Roman"/>
          <w:sz w:val="24"/>
          <w:szCs w:val="24"/>
          <w:lang w:eastAsia="es-MX"/>
        </w:rPr>
        <w:t>visibilizarlas y decir no existe</w:t>
      </w:r>
      <w:r w:rsidR="001928A6" w:rsidRPr="00D82B21">
        <w:rPr>
          <w:rFonts w:ascii="Times New Roman" w:eastAsia="Times New Roman" w:hAnsi="Times New Roman" w:cs="Times New Roman"/>
          <w:sz w:val="24"/>
          <w:szCs w:val="24"/>
          <w:lang w:eastAsia="es-MX"/>
        </w:rPr>
        <w:t>, e</w:t>
      </w:r>
      <w:r w:rsidRPr="00D82B21">
        <w:rPr>
          <w:rFonts w:ascii="Times New Roman" w:eastAsia="Times New Roman" w:hAnsi="Times New Roman" w:cs="Times New Roman"/>
          <w:sz w:val="24"/>
          <w:szCs w:val="24"/>
          <w:lang w:eastAsia="es-MX"/>
        </w:rPr>
        <w:t>xiste un doble crimen de odio por el hecho de ser transexuales y por el hecho de ser mujeres.</w:t>
      </w:r>
    </w:p>
    <w:p w:rsidR="00582466" w:rsidRPr="00D82B21" w:rsidRDefault="00582466"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Entonces eso es un tema importante que no podemos dejarlo de paso porque en el discurso se oye muy bien</w:t>
      </w:r>
      <w:r w:rsidR="001928A6"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pero a la hora de actuar, mientras el Ministerio Público y el Policía, cuando levantan el cuerpo</w:t>
      </w:r>
      <w:r w:rsidR="001928A6"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sigan diciendo que es un hombre vestido de mujer</w:t>
      </w:r>
      <w:r w:rsidR="001928A6" w:rsidRPr="00D82B21">
        <w:rPr>
          <w:rFonts w:ascii="Times New Roman" w:eastAsia="Times New Roman" w:hAnsi="Times New Roman" w:cs="Times New Roman"/>
          <w:sz w:val="24"/>
          <w:szCs w:val="24"/>
          <w:lang w:eastAsia="es-MX"/>
        </w:rPr>
        <w:t>, s</w:t>
      </w:r>
      <w:r w:rsidRPr="00D82B21">
        <w:rPr>
          <w:rFonts w:ascii="Times New Roman" w:eastAsia="Times New Roman" w:hAnsi="Times New Roman" w:cs="Times New Roman"/>
          <w:sz w:val="24"/>
          <w:szCs w:val="24"/>
          <w:lang w:eastAsia="es-MX"/>
        </w:rPr>
        <w:t xml:space="preserve">e acabó todo el encanto y todo el romanticismo. Hagamos que las cosas sucedan, pero que sucedan de manera real, no solamente en un tema discursivo. </w:t>
      </w:r>
    </w:p>
    <w:p w:rsidR="00582466" w:rsidRPr="00D82B21" w:rsidRDefault="00582466"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lastRenderedPageBreak/>
        <w:t>Yo creo que es muy importante que sí, que sí estemos. De hecho, hace rato lo comentábamos la diputada Isabel y yo que est</w:t>
      </w:r>
      <w:r w:rsidR="00B45A69" w:rsidRPr="00D82B21">
        <w:rPr>
          <w:rFonts w:ascii="Times New Roman" w:eastAsia="Times New Roman" w:hAnsi="Times New Roman" w:cs="Times New Roman"/>
          <w:sz w:val="24"/>
          <w:szCs w:val="24"/>
          <w:lang w:eastAsia="es-MX"/>
        </w:rPr>
        <w:t>e</w:t>
      </w:r>
      <w:r w:rsidRPr="00D82B21">
        <w:rPr>
          <w:rFonts w:ascii="Times New Roman" w:eastAsia="Times New Roman" w:hAnsi="Times New Roman" w:cs="Times New Roman"/>
          <w:sz w:val="24"/>
          <w:szCs w:val="24"/>
          <w:lang w:eastAsia="es-MX"/>
        </w:rPr>
        <w:t xml:space="preserve">mos dentro de un delito que es feminicidio, sin duda, pero que incluso el mismo delito se percibe y se hace de manera distinta y las víctimas son de manera distinta al tema del feminicidio. Lamentablemente es tan vulnerable la comunidad </w:t>
      </w:r>
      <w:r w:rsidR="00D8282B" w:rsidRPr="00D82B21">
        <w:rPr>
          <w:rFonts w:ascii="Times New Roman" w:eastAsia="Times New Roman" w:hAnsi="Times New Roman" w:cs="Times New Roman"/>
          <w:sz w:val="24"/>
          <w:szCs w:val="24"/>
          <w:lang w:eastAsia="es-MX"/>
        </w:rPr>
        <w:t>que,</w:t>
      </w:r>
      <w:r w:rsidRPr="00D82B21">
        <w:rPr>
          <w:rFonts w:ascii="Times New Roman" w:eastAsia="Times New Roman" w:hAnsi="Times New Roman" w:cs="Times New Roman"/>
          <w:sz w:val="24"/>
          <w:szCs w:val="24"/>
          <w:lang w:eastAsia="es-MX"/>
        </w:rPr>
        <w:t xml:space="preserve"> en el caso de las mujeres</w:t>
      </w:r>
      <w:r w:rsidR="00B45A69"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nos buscan</w:t>
      </w:r>
      <w:r w:rsidR="00B45A69" w:rsidRPr="00D82B21">
        <w:rPr>
          <w:rFonts w:ascii="Times New Roman" w:eastAsia="Times New Roman" w:hAnsi="Times New Roman" w:cs="Times New Roman"/>
          <w:sz w:val="24"/>
          <w:szCs w:val="24"/>
          <w:lang w:eastAsia="es-MX"/>
        </w:rPr>
        <w:t>, c</w:t>
      </w:r>
      <w:r w:rsidRPr="00D82B21">
        <w:rPr>
          <w:rFonts w:ascii="Times New Roman" w:eastAsia="Times New Roman" w:hAnsi="Times New Roman" w:cs="Times New Roman"/>
          <w:sz w:val="24"/>
          <w:szCs w:val="24"/>
          <w:lang w:eastAsia="es-MX"/>
        </w:rPr>
        <w:t>uando es un tema con una mujer trans, la familia no la busca</w:t>
      </w:r>
      <w:r w:rsidR="00B45A69" w:rsidRPr="00D82B21">
        <w:rPr>
          <w:rFonts w:ascii="Times New Roman" w:eastAsia="Times New Roman" w:hAnsi="Times New Roman" w:cs="Times New Roman"/>
          <w:sz w:val="24"/>
          <w:szCs w:val="24"/>
          <w:lang w:eastAsia="es-MX"/>
        </w:rPr>
        <w:t xml:space="preserve">, muchos </w:t>
      </w:r>
      <w:r w:rsidRPr="00D82B21">
        <w:rPr>
          <w:rFonts w:ascii="Times New Roman" w:eastAsia="Times New Roman" w:hAnsi="Times New Roman" w:cs="Times New Roman"/>
          <w:sz w:val="24"/>
          <w:szCs w:val="24"/>
          <w:lang w:eastAsia="es-MX"/>
        </w:rPr>
        <w:t xml:space="preserve">temas </w:t>
      </w:r>
      <w:r w:rsidR="00D8282B" w:rsidRPr="00D82B21">
        <w:rPr>
          <w:rFonts w:ascii="Times New Roman" w:eastAsia="Times New Roman" w:hAnsi="Times New Roman" w:cs="Times New Roman"/>
          <w:sz w:val="24"/>
          <w:szCs w:val="24"/>
          <w:lang w:eastAsia="es-MX"/>
        </w:rPr>
        <w:t xml:space="preserve">hay </w:t>
      </w:r>
      <w:r w:rsidRPr="00D82B21">
        <w:rPr>
          <w:rFonts w:ascii="Times New Roman" w:eastAsia="Times New Roman" w:hAnsi="Times New Roman" w:cs="Times New Roman"/>
          <w:sz w:val="24"/>
          <w:szCs w:val="24"/>
          <w:lang w:eastAsia="es-MX"/>
        </w:rPr>
        <w:t>de ellos</w:t>
      </w:r>
      <w:r w:rsidR="00D8282B"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que hay víctimas consanguíneas en el caso de hijos</w:t>
      </w:r>
      <w:r w:rsidR="00D8282B" w:rsidRPr="00D82B21">
        <w:rPr>
          <w:rFonts w:ascii="Times New Roman" w:eastAsia="Times New Roman" w:hAnsi="Times New Roman" w:cs="Times New Roman"/>
          <w:sz w:val="24"/>
          <w:szCs w:val="24"/>
          <w:lang w:eastAsia="es-MX"/>
        </w:rPr>
        <w:t>, e</w:t>
      </w:r>
      <w:r w:rsidRPr="00D82B21">
        <w:rPr>
          <w:rFonts w:ascii="Times New Roman" w:eastAsia="Times New Roman" w:hAnsi="Times New Roman" w:cs="Times New Roman"/>
          <w:sz w:val="24"/>
          <w:szCs w:val="24"/>
          <w:lang w:eastAsia="es-MX"/>
        </w:rPr>
        <w:t>n el otro caso no hay víctimas con sanguíneas. Y entonces muchas de ellas, las propias amigas son las que siguen los procesos y muchos quedan nada más en un homicidio o en un crimen de tipo pasional.</w:t>
      </w:r>
    </w:p>
    <w:p w:rsidR="00DE5F40" w:rsidRPr="00D82B21" w:rsidRDefault="00582466" w:rsidP="00D82B21">
      <w:pPr>
        <w:pStyle w:val="Sinespaciado"/>
        <w:ind w:firstLine="708"/>
        <w:jc w:val="both"/>
        <w:rPr>
          <w:rFonts w:ascii="Times New Roman" w:eastAsia="Times New Roman" w:hAnsi="Times New Roman" w:cs="Times New Roman"/>
          <w:sz w:val="24"/>
          <w:szCs w:val="24"/>
          <w:lang w:eastAsia="es-MX"/>
        </w:rPr>
      </w:pPr>
      <w:r w:rsidRPr="00D82B21">
        <w:rPr>
          <w:rFonts w:ascii="Times New Roman" w:eastAsia="Times New Roman" w:hAnsi="Times New Roman" w:cs="Times New Roman"/>
          <w:sz w:val="24"/>
          <w:szCs w:val="24"/>
          <w:lang w:eastAsia="es-MX"/>
        </w:rPr>
        <w:t>Y eso es el fin</w:t>
      </w:r>
      <w:r w:rsidR="00E11728" w:rsidRPr="00D82B21">
        <w:rPr>
          <w:rFonts w:ascii="Times New Roman" w:eastAsia="Times New Roman" w:hAnsi="Times New Roman" w:cs="Times New Roman"/>
          <w:sz w:val="24"/>
          <w:szCs w:val="24"/>
          <w:lang w:eastAsia="es-MX"/>
        </w:rPr>
        <w:t xml:space="preserve"> y</w:t>
      </w:r>
      <w:r w:rsidRPr="00D82B21">
        <w:rPr>
          <w:rFonts w:ascii="Times New Roman" w:eastAsia="Times New Roman" w:hAnsi="Times New Roman" w:cs="Times New Roman"/>
          <w:sz w:val="24"/>
          <w:szCs w:val="24"/>
          <w:lang w:eastAsia="es-MX"/>
        </w:rPr>
        <w:t xml:space="preserve"> eso no es a lo que no queremos llegar</w:t>
      </w:r>
      <w:r w:rsidR="00E11728" w:rsidRPr="00D82B21">
        <w:rPr>
          <w:rFonts w:ascii="Times New Roman" w:eastAsia="Times New Roman" w:hAnsi="Times New Roman" w:cs="Times New Roman"/>
          <w:sz w:val="24"/>
          <w:szCs w:val="24"/>
          <w:lang w:eastAsia="es-MX"/>
        </w:rPr>
        <w:t>;</w:t>
      </w:r>
      <w:r w:rsidRPr="00D82B21">
        <w:rPr>
          <w:rFonts w:ascii="Times New Roman" w:eastAsia="Times New Roman" w:hAnsi="Times New Roman" w:cs="Times New Roman"/>
          <w:sz w:val="24"/>
          <w:szCs w:val="24"/>
          <w:lang w:eastAsia="es-MX"/>
        </w:rPr>
        <w:t xml:space="preserve"> </w:t>
      </w:r>
      <w:r w:rsidR="00E11728" w:rsidRPr="00D82B21">
        <w:rPr>
          <w:rFonts w:ascii="Times New Roman" w:eastAsia="Times New Roman" w:hAnsi="Times New Roman" w:cs="Times New Roman"/>
          <w:sz w:val="24"/>
          <w:szCs w:val="24"/>
          <w:lang w:eastAsia="es-MX"/>
        </w:rPr>
        <w:t xml:space="preserve">entonces </w:t>
      </w:r>
      <w:r w:rsidRPr="00D82B21">
        <w:rPr>
          <w:rFonts w:ascii="Times New Roman" w:eastAsia="Times New Roman" w:hAnsi="Times New Roman" w:cs="Times New Roman"/>
          <w:sz w:val="24"/>
          <w:szCs w:val="24"/>
          <w:lang w:eastAsia="es-MX"/>
        </w:rPr>
        <w:t>yo creo que es muy importante, es muy enriquecedor y yo creo que en base a que nos metamos más al tema, que conozcamos la esencia de lo que viven las mujeres</w:t>
      </w:r>
      <w:r w:rsidR="00E844E8" w:rsidRPr="00D82B21">
        <w:rPr>
          <w:rFonts w:ascii="Times New Roman" w:eastAsia="Times New Roman" w:hAnsi="Times New Roman" w:cs="Times New Roman"/>
          <w:sz w:val="24"/>
          <w:szCs w:val="24"/>
          <w:lang w:eastAsia="es-MX"/>
        </w:rPr>
        <w:t xml:space="preserve"> trans</w:t>
      </w:r>
      <w:r w:rsidR="00E11728" w:rsidRPr="00D82B21">
        <w:rPr>
          <w:rFonts w:ascii="Times New Roman" w:eastAsia="Times New Roman" w:hAnsi="Times New Roman" w:cs="Times New Roman"/>
          <w:sz w:val="24"/>
          <w:szCs w:val="24"/>
          <w:lang w:eastAsia="es-MX"/>
        </w:rPr>
        <w:t>,</w:t>
      </w:r>
      <w:r w:rsidR="00DE5F40" w:rsidRPr="00D82B21">
        <w:rPr>
          <w:rFonts w:ascii="Times New Roman" w:hAnsi="Times New Roman" w:cs="Times New Roman"/>
          <w:sz w:val="24"/>
          <w:szCs w:val="24"/>
          <w:lang w:eastAsia="es-MX"/>
        </w:rPr>
        <w:t xml:space="preserve"> realmente vamos a entender porque necesitamos ponerle apellido al delito y muchísimas gracias por estar aquí siempre es muy importante esta retroalimentación y muchas gracias a todos por todo este aguante, porque a mis compañeros les falta todavía otra comisión. Muchas gracias.</w:t>
      </w:r>
    </w:p>
    <w:p w:rsidR="00DE5F40" w:rsidRPr="00D82B21" w:rsidRDefault="00DE5F40" w:rsidP="00D82B21">
      <w:pPr>
        <w:pStyle w:val="Sinespaciado"/>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 xml:space="preserve">PRESIDENTE DIP. GERARDO ULLOA PÉREZ. Gracias </w:t>
      </w:r>
      <w:proofErr w:type="gramStart"/>
      <w:r w:rsidRPr="00D82B21">
        <w:rPr>
          <w:rFonts w:ascii="Times New Roman" w:hAnsi="Times New Roman" w:cs="Times New Roman"/>
          <w:sz w:val="24"/>
          <w:szCs w:val="24"/>
          <w:lang w:eastAsia="es-MX"/>
        </w:rPr>
        <w:t>diputada</w:t>
      </w:r>
      <w:proofErr w:type="gramEnd"/>
      <w:r w:rsidRPr="00D82B21">
        <w:rPr>
          <w:rFonts w:ascii="Times New Roman" w:hAnsi="Times New Roman" w:cs="Times New Roman"/>
          <w:sz w:val="24"/>
          <w:szCs w:val="24"/>
          <w:lang w:eastAsia="es-MX"/>
        </w:rPr>
        <w:t xml:space="preserve"> Bety.</w:t>
      </w:r>
    </w:p>
    <w:p w:rsidR="00DE5F40" w:rsidRPr="00D82B21" w:rsidRDefault="00DE5F40"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Tiene el uso de la palabra el diputado Braulio</w:t>
      </w:r>
      <w:r w:rsidR="00E11728" w:rsidRPr="00D82B21">
        <w:rPr>
          <w:rFonts w:ascii="Times New Roman" w:hAnsi="Times New Roman" w:cs="Times New Roman"/>
          <w:sz w:val="24"/>
          <w:szCs w:val="24"/>
          <w:lang w:eastAsia="es-MX"/>
        </w:rPr>
        <w:t>,</w:t>
      </w:r>
      <w:r w:rsidRPr="00D82B21">
        <w:rPr>
          <w:rFonts w:ascii="Times New Roman" w:hAnsi="Times New Roman" w:cs="Times New Roman"/>
          <w:sz w:val="24"/>
          <w:szCs w:val="24"/>
          <w:lang w:eastAsia="es-MX"/>
        </w:rPr>
        <w:t xml:space="preserve"> </w:t>
      </w:r>
      <w:r w:rsidR="00E11728" w:rsidRPr="00D82B21">
        <w:rPr>
          <w:rFonts w:ascii="Times New Roman" w:hAnsi="Times New Roman" w:cs="Times New Roman"/>
          <w:sz w:val="24"/>
          <w:szCs w:val="24"/>
          <w:lang w:eastAsia="es-MX"/>
        </w:rPr>
        <w:t xml:space="preserve">adelante </w:t>
      </w:r>
      <w:r w:rsidRPr="00D82B21">
        <w:rPr>
          <w:rFonts w:ascii="Times New Roman" w:hAnsi="Times New Roman" w:cs="Times New Roman"/>
          <w:sz w:val="24"/>
          <w:szCs w:val="24"/>
          <w:lang w:eastAsia="es-MX"/>
        </w:rPr>
        <w:t>diputado Braulio.</w:t>
      </w:r>
    </w:p>
    <w:p w:rsidR="00DE5F40" w:rsidRPr="00D82B21" w:rsidRDefault="00DE5F40"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Y si me permiten, después nos avisan que también solicita el uso de la palabra el diputado Ariel ¿Si nos escucha diputado Ariel en línea?</w:t>
      </w:r>
    </w:p>
    <w:p w:rsidR="00DE5F40" w:rsidRPr="00D82B21" w:rsidRDefault="00DE5F40" w:rsidP="00D82B21">
      <w:pPr>
        <w:pStyle w:val="Sinespaciado"/>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DIP. MARIO ARIEL JUÁREZ RODRÍGUEZ. Sí, diputado te escucho fuerte y claro.</w:t>
      </w:r>
    </w:p>
    <w:p w:rsidR="00DE5F40" w:rsidRPr="00D82B21" w:rsidRDefault="00DE5F40" w:rsidP="00D82B21">
      <w:pPr>
        <w:pStyle w:val="Sinespaciado"/>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PRESIDENTE DIP. GERARDO ULLOA PÉREZ. Permítenos, permítenos.</w:t>
      </w:r>
    </w:p>
    <w:p w:rsidR="00DE5F40" w:rsidRPr="00D82B21" w:rsidRDefault="00DE5F40"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 xml:space="preserve">Sí, </w:t>
      </w:r>
      <w:r w:rsidR="00962669" w:rsidRPr="00D82B21">
        <w:rPr>
          <w:rFonts w:ascii="Times New Roman" w:hAnsi="Times New Roman" w:cs="Times New Roman"/>
          <w:sz w:val="24"/>
          <w:szCs w:val="24"/>
          <w:lang w:eastAsia="es-MX"/>
        </w:rPr>
        <w:t>gracias</w:t>
      </w:r>
      <w:r w:rsidRPr="00D82B21">
        <w:rPr>
          <w:rFonts w:ascii="Times New Roman" w:hAnsi="Times New Roman" w:cs="Times New Roman"/>
          <w:sz w:val="24"/>
          <w:szCs w:val="24"/>
          <w:lang w:eastAsia="es-MX"/>
        </w:rPr>
        <w:t>. Adelante diputado Braulio disculp</w:t>
      </w:r>
      <w:r w:rsidR="009523EA" w:rsidRPr="00D82B21">
        <w:rPr>
          <w:rFonts w:ascii="Times New Roman" w:hAnsi="Times New Roman" w:cs="Times New Roman"/>
          <w:sz w:val="24"/>
          <w:szCs w:val="24"/>
          <w:lang w:eastAsia="es-MX"/>
        </w:rPr>
        <w:t>e</w:t>
      </w:r>
      <w:r w:rsidRPr="00D82B21">
        <w:rPr>
          <w:rFonts w:ascii="Times New Roman" w:hAnsi="Times New Roman" w:cs="Times New Roman"/>
          <w:sz w:val="24"/>
          <w:szCs w:val="24"/>
          <w:lang w:eastAsia="es-MX"/>
        </w:rPr>
        <w:t>.</w:t>
      </w:r>
    </w:p>
    <w:p w:rsidR="00DE5F40" w:rsidRPr="00D82B21" w:rsidRDefault="00DE5F40" w:rsidP="00D82B21">
      <w:pPr>
        <w:pStyle w:val="Sinespaciado"/>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DIP. BRAULIO ÁLVAREZ JASSO</w:t>
      </w:r>
      <w:r w:rsidR="009523EA" w:rsidRPr="00D82B21">
        <w:rPr>
          <w:rFonts w:ascii="Times New Roman" w:hAnsi="Times New Roman" w:cs="Times New Roman"/>
          <w:sz w:val="24"/>
          <w:szCs w:val="24"/>
          <w:lang w:eastAsia="es-MX"/>
        </w:rPr>
        <w:t>.</w:t>
      </w:r>
      <w:r w:rsidR="00962669" w:rsidRPr="00D82B21">
        <w:rPr>
          <w:rFonts w:ascii="Times New Roman" w:hAnsi="Times New Roman" w:cs="Times New Roman"/>
          <w:sz w:val="24"/>
          <w:szCs w:val="24"/>
          <w:lang w:eastAsia="es-MX"/>
        </w:rPr>
        <w:t xml:space="preserve"> Muchas gracias Presidente.</w:t>
      </w:r>
    </w:p>
    <w:p w:rsidR="00DE5F40" w:rsidRPr="00D82B21" w:rsidRDefault="00DE5F40"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Celebro muchísimo esta reunión de trabajo de la Comisión de Administración y Procuración de Justicia en el sentido de que precisamente para eso son estas reuniones, para que hagamos el estudio, el análisis que nos alleguemos de más elementos y precisamente el derecho es lo que nos va a permitir en su momento</w:t>
      </w:r>
      <w:r w:rsidR="009523EA" w:rsidRPr="00D82B21">
        <w:rPr>
          <w:rFonts w:ascii="Times New Roman" w:hAnsi="Times New Roman" w:cs="Times New Roman"/>
          <w:sz w:val="24"/>
          <w:szCs w:val="24"/>
          <w:lang w:eastAsia="es-MX"/>
        </w:rPr>
        <w:t>,</w:t>
      </w:r>
      <w:r w:rsidRPr="00D82B21">
        <w:rPr>
          <w:rFonts w:ascii="Times New Roman" w:hAnsi="Times New Roman" w:cs="Times New Roman"/>
          <w:sz w:val="24"/>
          <w:szCs w:val="24"/>
          <w:lang w:eastAsia="es-MX"/>
        </w:rPr>
        <w:t xml:space="preserve"> ir adecuando una realidad social que se está presentando en la sociedad y poder proteger</w:t>
      </w:r>
      <w:r w:rsidR="009523EA" w:rsidRPr="00D82B21">
        <w:rPr>
          <w:rFonts w:ascii="Times New Roman" w:hAnsi="Times New Roman" w:cs="Times New Roman"/>
          <w:sz w:val="24"/>
          <w:szCs w:val="24"/>
          <w:lang w:eastAsia="es-MX"/>
        </w:rPr>
        <w:t>,</w:t>
      </w:r>
      <w:r w:rsidRPr="00D82B21">
        <w:rPr>
          <w:rFonts w:ascii="Times New Roman" w:hAnsi="Times New Roman" w:cs="Times New Roman"/>
          <w:sz w:val="24"/>
          <w:szCs w:val="24"/>
          <w:lang w:eastAsia="es-MX"/>
        </w:rPr>
        <w:t xml:space="preserve"> precisamente el derecho de todas las personas y un poco lo que comentaba la diputada Bety, en el sentido de que lo veamos de manera integral y que nos permita precisamente analizar las </w:t>
      </w:r>
      <w:r w:rsidR="009523EA" w:rsidRPr="00D82B21">
        <w:rPr>
          <w:rFonts w:ascii="Times New Roman" w:hAnsi="Times New Roman" w:cs="Times New Roman"/>
          <w:sz w:val="24"/>
          <w:szCs w:val="24"/>
          <w:lang w:eastAsia="es-MX"/>
        </w:rPr>
        <w:t>3</w:t>
      </w:r>
      <w:r w:rsidRPr="00D82B21">
        <w:rPr>
          <w:rFonts w:ascii="Times New Roman" w:hAnsi="Times New Roman" w:cs="Times New Roman"/>
          <w:sz w:val="24"/>
          <w:szCs w:val="24"/>
          <w:lang w:eastAsia="es-MX"/>
        </w:rPr>
        <w:t xml:space="preserve"> iniciativas y que en su momento se determine lo que es lo más conveniente en este momento, por qué, porque ya se ha avanzado en el tema de manera muy importante, hemos aprobado también en esta LXI Legislatura reformas importantes y creo que ya no es lo mismo que anteriormente. </w:t>
      </w:r>
    </w:p>
    <w:p w:rsidR="00DE5F40" w:rsidRPr="00D82B21" w:rsidRDefault="00DE5F40"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Entonces, sí necesitamos analizarlo, ver las opiniones de los especialistas, también de quienes aplican el derecho de las dificultades que están teniendo al momento de aplicar la norma</w:t>
      </w:r>
      <w:r w:rsidR="006A307A" w:rsidRPr="00D82B21">
        <w:rPr>
          <w:rFonts w:ascii="Times New Roman" w:hAnsi="Times New Roman" w:cs="Times New Roman"/>
          <w:sz w:val="24"/>
          <w:szCs w:val="24"/>
          <w:lang w:eastAsia="es-MX"/>
        </w:rPr>
        <w:t>;</w:t>
      </w:r>
      <w:r w:rsidRPr="00D82B21">
        <w:rPr>
          <w:rFonts w:ascii="Times New Roman" w:hAnsi="Times New Roman" w:cs="Times New Roman"/>
          <w:sz w:val="24"/>
          <w:szCs w:val="24"/>
          <w:lang w:eastAsia="es-MX"/>
        </w:rPr>
        <w:t xml:space="preserve"> entonces, muy integral y desde también la Fiscalía en el momento que integran todo una carpeta de investigación, entonces, que demos oportunidad, digo finalmente, a lo mejor es algo importante que estaremos analizando y nos llevará a las reuniones que sean necesarias</w:t>
      </w:r>
      <w:r w:rsidR="006A307A" w:rsidRPr="00D82B21">
        <w:rPr>
          <w:rFonts w:ascii="Times New Roman" w:hAnsi="Times New Roman" w:cs="Times New Roman"/>
          <w:sz w:val="24"/>
          <w:szCs w:val="24"/>
          <w:lang w:eastAsia="es-MX"/>
        </w:rPr>
        <w:t>;</w:t>
      </w:r>
      <w:r w:rsidRPr="00D82B21">
        <w:rPr>
          <w:rFonts w:ascii="Times New Roman" w:hAnsi="Times New Roman" w:cs="Times New Roman"/>
          <w:sz w:val="24"/>
          <w:szCs w:val="24"/>
          <w:lang w:eastAsia="es-MX"/>
        </w:rPr>
        <w:t xml:space="preserve"> pero estoy seguro que con el trabajo y la disposición y la voluntad de todos vamos a llegar a un dictamen más acorde a la realidad. Es cuanto Presidente.</w:t>
      </w:r>
    </w:p>
    <w:p w:rsidR="00DE5F40" w:rsidRPr="00D82B21" w:rsidRDefault="00DE5F40" w:rsidP="00D82B21">
      <w:pPr>
        <w:pStyle w:val="Sinespaciado"/>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PRESIDENTE DIP. GERARDO ULLOA PÉREZ. Gracias diputado Braulio.</w:t>
      </w:r>
    </w:p>
    <w:p w:rsidR="00DE5F40" w:rsidRPr="00D82B21" w:rsidRDefault="00DE5F40"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Diputado Ariel, si nos escuchas, tienes el uso de la palabra.</w:t>
      </w:r>
    </w:p>
    <w:p w:rsidR="00DE5F40" w:rsidRPr="00D82B21" w:rsidRDefault="00DE5F40" w:rsidP="00D82B21">
      <w:pPr>
        <w:pStyle w:val="Sinespaciado"/>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 xml:space="preserve">DIP. MARIO ARIEL JUÁREZ RODRÍGUEZ. Sí claro diputado, muchas gracias. </w:t>
      </w:r>
    </w:p>
    <w:p w:rsidR="00DE5F40" w:rsidRPr="00D82B21" w:rsidRDefault="00DE5F40"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Solamente para comentar que la propuesta que está haciendo mi compañera María Luisa y mi compañera Beatriz</w:t>
      </w:r>
      <w:r w:rsidR="00DA1F57" w:rsidRPr="00D82B21">
        <w:rPr>
          <w:rFonts w:ascii="Times New Roman" w:hAnsi="Times New Roman" w:cs="Times New Roman"/>
          <w:sz w:val="24"/>
          <w:szCs w:val="24"/>
          <w:lang w:eastAsia="es-MX"/>
        </w:rPr>
        <w:t>;</w:t>
      </w:r>
      <w:r w:rsidRPr="00D82B21">
        <w:rPr>
          <w:rFonts w:ascii="Times New Roman" w:hAnsi="Times New Roman" w:cs="Times New Roman"/>
          <w:sz w:val="24"/>
          <w:szCs w:val="24"/>
          <w:lang w:eastAsia="es-MX"/>
        </w:rPr>
        <w:t xml:space="preserve"> creo que son </w:t>
      </w:r>
      <w:r w:rsidR="00DA1F57" w:rsidRPr="00D82B21">
        <w:rPr>
          <w:rFonts w:ascii="Times New Roman" w:hAnsi="Times New Roman" w:cs="Times New Roman"/>
          <w:sz w:val="24"/>
          <w:szCs w:val="24"/>
          <w:lang w:eastAsia="es-MX"/>
        </w:rPr>
        <w:t>2</w:t>
      </w:r>
      <w:r w:rsidRPr="00D82B21">
        <w:rPr>
          <w:rFonts w:ascii="Times New Roman" w:hAnsi="Times New Roman" w:cs="Times New Roman"/>
          <w:sz w:val="24"/>
          <w:szCs w:val="24"/>
          <w:lang w:eastAsia="es-MX"/>
        </w:rPr>
        <w:t xml:space="preserve"> propuestas que cada una tiene su razón de ser, yo no veo el que sea correcto que se pueda fusionar una y otra. </w:t>
      </w:r>
    </w:p>
    <w:p w:rsidR="00DE5F40" w:rsidRPr="00D82B21" w:rsidRDefault="00DE5F40"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Segundo. Quizás no somos experticies en el tema, pero tratamos de aprender sobre todos los términos que de ninguna manera alguna equivocación que se llega a tener por cómo se entiende lo que de origen está presentando mi compañera Bety que es el transfeminicidio, que eso es un hecho, o sea, eso existe en la realidad y que</w:t>
      </w:r>
      <w:r w:rsidR="00DA1F57" w:rsidRPr="00D82B21">
        <w:rPr>
          <w:rFonts w:ascii="Times New Roman" w:hAnsi="Times New Roman" w:cs="Times New Roman"/>
          <w:sz w:val="24"/>
          <w:szCs w:val="24"/>
          <w:lang w:eastAsia="es-MX"/>
        </w:rPr>
        <w:t xml:space="preserve"> en</w:t>
      </w:r>
      <w:r w:rsidRPr="00D82B21">
        <w:rPr>
          <w:rFonts w:ascii="Times New Roman" w:hAnsi="Times New Roman" w:cs="Times New Roman"/>
          <w:sz w:val="24"/>
          <w:szCs w:val="24"/>
          <w:lang w:eastAsia="es-MX"/>
        </w:rPr>
        <w:t xml:space="preserve"> fusi</w:t>
      </w:r>
      <w:r w:rsidR="00DA1F57" w:rsidRPr="00D82B21">
        <w:rPr>
          <w:rFonts w:ascii="Times New Roman" w:hAnsi="Times New Roman" w:cs="Times New Roman"/>
          <w:sz w:val="24"/>
          <w:szCs w:val="24"/>
          <w:lang w:eastAsia="es-MX"/>
        </w:rPr>
        <w:t>ón</w:t>
      </w:r>
      <w:r w:rsidR="00EF7F87" w:rsidRPr="00D82B21">
        <w:rPr>
          <w:rFonts w:ascii="Times New Roman" w:hAnsi="Times New Roman" w:cs="Times New Roman"/>
          <w:sz w:val="24"/>
          <w:szCs w:val="24"/>
          <w:lang w:eastAsia="es-MX"/>
        </w:rPr>
        <w:t>,</w:t>
      </w:r>
      <w:r w:rsidRPr="00D82B21">
        <w:rPr>
          <w:rFonts w:ascii="Times New Roman" w:hAnsi="Times New Roman" w:cs="Times New Roman"/>
          <w:sz w:val="24"/>
          <w:szCs w:val="24"/>
          <w:lang w:eastAsia="es-MX"/>
        </w:rPr>
        <w:t xml:space="preserve"> a veces y hay que reconocerlo, de los </w:t>
      </w:r>
      <w:r w:rsidRPr="00D82B21">
        <w:rPr>
          <w:rFonts w:ascii="Times New Roman" w:hAnsi="Times New Roman" w:cs="Times New Roman"/>
          <w:sz w:val="24"/>
          <w:szCs w:val="24"/>
          <w:lang w:eastAsia="es-MX"/>
        </w:rPr>
        <w:lastRenderedPageBreak/>
        <w:t>vicios y los procedimientos jurídicos o legales que muchas de las veces dan tanto ministeriales como ministerios públicos a la hora de la integración de las carpetas, es ahí donde no queremos que sigan cometiendo errores y se tipifique algo que quizás puede ocasionar un daño mayor</w:t>
      </w:r>
      <w:r w:rsidR="00DA1F57" w:rsidRPr="00D82B21">
        <w:rPr>
          <w:rFonts w:ascii="Times New Roman" w:hAnsi="Times New Roman" w:cs="Times New Roman"/>
          <w:sz w:val="24"/>
          <w:szCs w:val="24"/>
          <w:lang w:eastAsia="es-MX"/>
        </w:rPr>
        <w:t>,</w:t>
      </w:r>
      <w:r w:rsidRPr="00D82B21">
        <w:rPr>
          <w:rFonts w:ascii="Times New Roman" w:hAnsi="Times New Roman" w:cs="Times New Roman"/>
          <w:sz w:val="24"/>
          <w:szCs w:val="24"/>
          <w:lang w:eastAsia="es-MX"/>
        </w:rPr>
        <w:t xml:space="preserve"> sobre todo a la víctima y a sus familiares. </w:t>
      </w:r>
    </w:p>
    <w:p w:rsidR="00516B1E" w:rsidRPr="00D82B21" w:rsidRDefault="00DE5F40" w:rsidP="00D82B21">
      <w:pPr>
        <w:pStyle w:val="Sinespaciado"/>
        <w:ind w:firstLine="708"/>
        <w:jc w:val="both"/>
        <w:rPr>
          <w:rFonts w:ascii="Times New Roman" w:hAnsi="Times New Roman" w:cs="Times New Roman"/>
          <w:sz w:val="24"/>
          <w:szCs w:val="24"/>
          <w:lang w:eastAsia="es-MX"/>
        </w:rPr>
      </w:pPr>
      <w:r w:rsidRPr="00D82B21">
        <w:rPr>
          <w:rFonts w:ascii="Times New Roman" w:hAnsi="Times New Roman" w:cs="Times New Roman"/>
          <w:sz w:val="24"/>
          <w:szCs w:val="24"/>
          <w:lang w:eastAsia="es-MX"/>
        </w:rPr>
        <w:t>Entonces, creo yo que nos falta mucho, muchísimo como sociedad para entender estos temas a veces es un error quizás atribuible a que no somos expertos en el tema sobre los términos o la terminología que se debe de utilizar</w:t>
      </w:r>
      <w:r w:rsidR="00F37E4E" w:rsidRPr="00D82B21">
        <w:rPr>
          <w:rFonts w:ascii="Times New Roman" w:hAnsi="Times New Roman" w:cs="Times New Roman"/>
          <w:sz w:val="24"/>
          <w:szCs w:val="24"/>
          <w:lang w:eastAsia="es-MX"/>
        </w:rPr>
        <w:t>;</w:t>
      </w:r>
      <w:r w:rsidRPr="00D82B21">
        <w:rPr>
          <w:rFonts w:ascii="Times New Roman" w:hAnsi="Times New Roman" w:cs="Times New Roman"/>
          <w:sz w:val="24"/>
          <w:szCs w:val="24"/>
          <w:lang w:eastAsia="es-MX"/>
        </w:rPr>
        <w:t xml:space="preserve"> pero me parece que tanto la diputada María Luisa como Beatriz, yo no he escuchado que estén de acuerdo en fusionar sus propuestas yo creo que se le tiene que dar el trámite legislativo a cada una en función de la importancia que cada una de ellas consideró prudente y pertinente de poderlo presentar, entonces, sería importante escuchar, si es que ellas en algún momento están acorde o de acuerdo más bien</w:t>
      </w:r>
      <w:r w:rsidR="00F37E4E" w:rsidRPr="00D82B21">
        <w:rPr>
          <w:rFonts w:ascii="Times New Roman" w:hAnsi="Times New Roman" w:cs="Times New Roman"/>
          <w:sz w:val="24"/>
          <w:szCs w:val="24"/>
          <w:lang w:eastAsia="es-MX"/>
        </w:rPr>
        <w:t>,</w:t>
      </w:r>
      <w:r w:rsidRPr="00D82B21">
        <w:rPr>
          <w:rFonts w:ascii="Times New Roman" w:hAnsi="Times New Roman" w:cs="Times New Roman"/>
          <w:sz w:val="24"/>
          <w:szCs w:val="24"/>
          <w:lang w:eastAsia="es-MX"/>
        </w:rPr>
        <w:t xml:space="preserve"> en presentar una sola propuesta, desde mi óptica, desde mi entender y mi razonamiento</w:t>
      </w:r>
      <w:r w:rsidR="00F37E4E" w:rsidRPr="00D82B21">
        <w:rPr>
          <w:rFonts w:ascii="Times New Roman" w:hAnsi="Times New Roman" w:cs="Times New Roman"/>
          <w:sz w:val="24"/>
          <w:szCs w:val="24"/>
          <w:lang w:eastAsia="es-MX"/>
        </w:rPr>
        <w:t>;</w:t>
      </w:r>
      <w:r w:rsidRPr="00D82B21">
        <w:rPr>
          <w:rFonts w:ascii="Times New Roman" w:hAnsi="Times New Roman" w:cs="Times New Roman"/>
          <w:sz w:val="24"/>
          <w:szCs w:val="24"/>
          <w:lang w:eastAsia="es-MX"/>
        </w:rPr>
        <w:t xml:space="preserve"> creo que son </w:t>
      </w:r>
      <w:r w:rsidR="00923355" w:rsidRPr="00D82B21">
        <w:rPr>
          <w:rFonts w:ascii="Times New Roman" w:hAnsi="Times New Roman" w:cs="Times New Roman"/>
          <w:sz w:val="24"/>
          <w:szCs w:val="24"/>
          <w:lang w:eastAsia="es-MX"/>
        </w:rPr>
        <w:t>2</w:t>
      </w:r>
      <w:r w:rsidRPr="00D82B21">
        <w:rPr>
          <w:rFonts w:ascii="Times New Roman" w:hAnsi="Times New Roman" w:cs="Times New Roman"/>
          <w:sz w:val="24"/>
          <w:szCs w:val="24"/>
          <w:lang w:eastAsia="es-MX"/>
        </w:rPr>
        <w:t xml:space="preserve"> iniciativas muy, muy importantes que</w:t>
      </w:r>
      <w:r w:rsidR="00032543" w:rsidRPr="00D82B21">
        <w:rPr>
          <w:rFonts w:ascii="Times New Roman" w:hAnsi="Times New Roman" w:cs="Times New Roman"/>
          <w:sz w:val="24"/>
          <w:szCs w:val="24"/>
          <w:lang w:eastAsia="es-MX"/>
        </w:rPr>
        <w:t xml:space="preserve"> traen </w:t>
      </w:r>
      <w:r w:rsidR="00032543" w:rsidRPr="00D82B21">
        <w:rPr>
          <w:rFonts w:ascii="Times New Roman" w:hAnsi="Times New Roman" w:cs="Times New Roman"/>
          <w:sz w:val="24"/>
          <w:szCs w:val="24"/>
        </w:rPr>
        <w:t>a</w:t>
      </w:r>
      <w:r w:rsidR="00516B1E" w:rsidRPr="00D82B21">
        <w:rPr>
          <w:rFonts w:ascii="Times New Roman" w:hAnsi="Times New Roman" w:cs="Times New Roman"/>
          <w:sz w:val="24"/>
          <w:szCs w:val="24"/>
        </w:rPr>
        <w:t>unque parecieran caminos similares o parecidos, traen ya en un sentido muy objetivo una situación de orden jurídico para que no se preste después a</w:t>
      </w:r>
      <w:r w:rsidR="007B2141" w:rsidRPr="00D82B21">
        <w:rPr>
          <w:rFonts w:ascii="Times New Roman" w:hAnsi="Times New Roman" w:cs="Times New Roman"/>
          <w:sz w:val="24"/>
          <w:szCs w:val="24"/>
        </w:rPr>
        <w:t xml:space="preserve"> u</w:t>
      </w:r>
      <w:r w:rsidR="00516B1E" w:rsidRPr="00D82B21">
        <w:rPr>
          <w:rFonts w:ascii="Times New Roman" w:hAnsi="Times New Roman" w:cs="Times New Roman"/>
          <w:sz w:val="24"/>
          <w:szCs w:val="24"/>
        </w:rPr>
        <w:t>n mal procedimiento legal sobre lo que es una realidad, no que es el transfeminicidio, porque estamos hablando precisamente de la comunidad LGB. Entonces creo yo que nos falta mucho por platicar, por discutir</w:t>
      </w:r>
      <w:r w:rsidR="007B2141" w:rsidRPr="00D82B21">
        <w:rPr>
          <w:rFonts w:ascii="Times New Roman" w:hAnsi="Times New Roman" w:cs="Times New Roman"/>
          <w:sz w:val="24"/>
          <w:szCs w:val="24"/>
        </w:rPr>
        <w:t xml:space="preserve">, </w:t>
      </w:r>
      <w:r w:rsidR="00516B1E" w:rsidRPr="00D82B21">
        <w:rPr>
          <w:rFonts w:ascii="Times New Roman" w:hAnsi="Times New Roman" w:cs="Times New Roman"/>
          <w:sz w:val="24"/>
          <w:szCs w:val="24"/>
        </w:rPr>
        <w:t>por debatir, ¿</w:t>
      </w:r>
      <w:r w:rsidR="007B2141" w:rsidRPr="00D82B21">
        <w:rPr>
          <w:rFonts w:ascii="Times New Roman" w:hAnsi="Times New Roman" w:cs="Times New Roman"/>
          <w:sz w:val="24"/>
          <w:szCs w:val="24"/>
        </w:rPr>
        <w:t xml:space="preserve">Por </w:t>
      </w:r>
      <w:r w:rsidR="00516B1E" w:rsidRPr="00D82B21">
        <w:rPr>
          <w:rFonts w:ascii="Times New Roman" w:hAnsi="Times New Roman" w:cs="Times New Roman"/>
          <w:sz w:val="24"/>
          <w:szCs w:val="24"/>
        </w:rPr>
        <w:t>qué no? Si a cada una le damos la importancia que tiene y que en función de eso se puedan citar a todos aquellos expertos en el tema, en la materia y serán ellos quienes nos den mucha mayor luz, mucho mayor conocimiento sobre sobre estos temas que son de verdad mucho muy delicados, muy importantes y que reitero, como sociedad nos falta muchísima información, sobre todo</w:t>
      </w:r>
      <w:r w:rsidR="007B2141" w:rsidRPr="00D82B21">
        <w:rPr>
          <w:rFonts w:ascii="Times New Roman" w:hAnsi="Times New Roman" w:cs="Times New Roman"/>
          <w:sz w:val="24"/>
          <w:szCs w:val="24"/>
        </w:rPr>
        <w:t>,</w:t>
      </w:r>
      <w:r w:rsidR="00516B1E" w:rsidRPr="00D82B21">
        <w:rPr>
          <w:rFonts w:ascii="Times New Roman" w:hAnsi="Times New Roman" w:cs="Times New Roman"/>
          <w:sz w:val="24"/>
          <w:szCs w:val="24"/>
        </w:rPr>
        <w:t xml:space="preserve"> para no utilizar un mal término y no cometer a veces errores</w:t>
      </w:r>
      <w:r w:rsidR="007B2141" w:rsidRPr="00D82B21">
        <w:rPr>
          <w:rFonts w:ascii="Times New Roman" w:hAnsi="Times New Roman" w:cs="Times New Roman"/>
          <w:sz w:val="24"/>
          <w:szCs w:val="24"/>
        </w:rPr>
        <w:t>,</w:t>
      </w:r>
      <w:r w:rsidR="00516B1E" w:rsidRPr="00D82B21">
        <w:rPr>
          <w:rFonts w:ascii="Times New Roman" w:hAnsi="Times New Roman" w:cs="Times New Roman"/>
          <w:sz w:val="24"/>
          <w:szCs w:val="24"/>
        </w:rPr>
        <w:t xml:space="preserve"> </w:t>
      </w:r>
      <w:r w:rsidR="00923355" w:rsidRPr="00D82B21">
        <w:rPr>
          <w:rFonts w:ascii="Times New Roman" w:hAnsi="Times New Roman" w:cs="Times New Roman"/>
          <w:sz w:val="24"/>
          <w:szCs w:val="24"/>
        </w:rPr>
        <w:t>reitero</w:t>
      </w:r>
      <w:r w:rsidR="00516B1E" w:rsidRPr="00D82B21">
        <w:rPr>
          <w:rFonts w:ascii="Times New Roman" w:hAnsi="Times New Roman" w:cs="Times New Roman"/>
          <w:sz w:val="24"/>
          <w:szCs w:val="24"/>
        </w:rPr>
        <w:t>, cuando en alguna de las intervenciones utilizamos un término equivocado o una palabra equivocada, no va en la intención de ofender ni lastimar a nadie, mucho menos de denostar ni de meditar absolutamente nada. De ahí que las mesas que sean necesarias, los foros, digo por eso presentamos ahora una iniciativa que está por aprobarse en el Pleno, a donde precisamente todo este procedimiento que se le tiene que dar para poder mejorar las leyes que ya tenemos adicionar, derogar, crear y que eso permita que se aplique de mejor manera por quienes son los encargados o los responsables de impartir la justicia en función de lo que también nosotros hagamos</w:t>
      </w:r>
      <w:r w:rsidR="007443AF" w:rsidRPr="00D82B21">
        <w:rPr>
          <w:rFonts w:ascii="Times New Roman" w:hAnsi="Times New Roman" w:cs="Times New Roman"/>
          <w:sz w:val="24"/>
          <w:szCs w:val="24"/>
        </w:rPr>
        <w:t>, p</w:t>
      </w:r>
      <w:r w:rsidR="00516B1E" w:rsidRPr="00D82B21">
        <w:rPr>
          <w:rFonts w:ascii="Times New Roman" w:hAnsi="Times New Roman" w:cs="Times New Roman"/>
          <w:sz w:val="24"/>
          <w:szCs w:val="24"/>
        </w:rPr>
        <w:t xml:space="preserve">or eso reitero, creo yo que las </w:t>
      </w:r>
      <w:r w:rsidR="00FB3225" w:rsidRPr="00D82B21">
        <w:rPr>
          <w:rFonts w:ascii="Times New Roman" w:hAnsi="Times New Roman" w:cs="Times New Roman"/>
          <w:sz w:val="24"/>
          <w:szCs w:val="24"/>
        </w:rPr>
        <w:t>2</w:t>
      </w:r>
      <w:r w:rsidR="00516B1E" w:rsidRPr="00D82B21">
        <w:rPr>
          <w:rFonts w:ascii="Times New Roman" w:hAnsi="Times New Roman" w:cs="Times New Roman"/>
          <w:sz w:val="24"/>
          <w:szCs w:val="24"/>
        </w:rPr>
        <w:t xml:space="preserve"> iniciativas que se presentan son de temas que cada uno tiene su importancia y su relevancia es lo que deseo comentar. Gracias.</w:t>
      </w:r>
    </w:p>
    <w:p w:rsidR="00FB3225" w:rsidRPr="00D82B21" w:rsidRDefault="00516B1E"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 xml:space="preserve">PRESIDENTE DIP. GERARDO ULLOA PÉREZ. Gracias, diputado Ariel. </w:t>
      </w:r>
    </w:p>
    <w:p w:rsidR="00FB3225" w:rsidRPr="00D82B21" w:rsidRDefault="00FB3225"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Compañeras </w:t>
      </w:r>
      <w:r w:rsidR="00516B1E" w:rsidRPr="00D82B21">
        <w:rPr>
          <w:rFonts w:ascii="Times New Roman" w:hAnsi="Times New Roman" w:cs="Times New Roman"/>
          <w:sz w:val="24"/>
          <w:szCs w:val="24"/>
        </w:rPr>
        <w:t xml:space="preserve">diputadas y diputados, como bien sabemos, entendemos, escuchamos que las comisiones que participamos hoy, pues se nos calendarización, nos mandan iniciativa de parte de la mesa directiva en turno y donde la procesan y acuerdan es la Junta de Coordinación Política, es de acuerdo a la Ley Orgánica y el Reglamento. </w:t>
      </w:r>
    </w:p>
    <w:p w:rsidR="00FB3225" w:rsidRPr="00D82B21" w:rsidRDefault="00516B1E"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 xml:space="preserve">Entonces en conclusiones yo lo menciono y si estamos de acuerdo, sería el acuerdo que tomaríamos. </w:t>
      </w:r>
    </w:p>
    <w:p w:rsidR="00516B1E" w:rsidRPr="00D82B21" w:rsidRDefault="00516B1E"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Primero es que a través de la Secretaría Técnica que nos acompaña, pues haga llegar la inquietud de la diputada Karina, que la iniciativa que ella menciona también se insert</w:t>
      </w:r>
      <w:r w:rsidR="00FB3225" w:rsidRPr="00D82B21">
        <w:rPr>
          <w:rFonts w:ascii="Times New Roman" w:hAnsi="Times New Roman" w:cs="Times New Roman"/>
          <w:sz w:val="24"/>
          <w:szCs w:val="24"/>
        </w:rPr>
        <w:t>e</w:t>
      </w:r>
      <w:r w:rsidRPr="00D82B21">
        <w:rPr>
          <w:rFonts w:ascii="Times New Roman" w:hAnsi="Times New Roman" w:cs="Times New Roman"/>
          <w:sz w:val="24"/>
          <w:szCs w:val="24"/>
        </w:rPr>
        <w:t xml:space="preserve"> en esta mesa de trabajo en una próxima reunión y que también se analice en conjunto con la de la diputada </w:t>
      </w:r>
      <w:r w:rsidR="00FB3225" w:rsidRPr="00D82B21">
        <w:rPr>
          <w:rFonts w:ascii="Times New Roman" w:hAnsi="Times New Roman" w:cs="Times New Roman"/>
          <w:sz w:val="24"/>
          <w:szCs w:val="24"/>
        </w:rPr>
        <w:t>Bety</w:t>
      </w:r>
      <w:r w:rsidRPr="00D82B21">
        <w:rPr>
          <w:rFonts w:ascii="Times New Roman" w:hAnsi="Times New Roman" w:cs="Times New Roman"/>
          <w:sz w:val="24"/>
          <w:szCs w:val="24"/>
        </w:rPr>
        <w:t xml:space="preserve"> y la diputada María Luisa</w:t>
      </w:r>
      <w:r w:rsidR="00F43207" w:rsidRPr="00D82B21">
        <w:rPr>
          <w:rFonts w:ascii="Times New Roman" w:hAnsi="Times New Roman" w:cs="Times New Roman"/>
          <w:sz w:val="24"/>
          <w:szCs w:val="24"/>
        </w:rPr>
        <w:t xml:space="preserve">, ese </w:t>
      </w:r>
      <w:r w:rsidRPr="00D82B21">
        <w:rPr>
          <w:rFonts w:ascii="Times New Roman" w:hAnsi="Times New Roman" w:cs="Times New Roman"/>
          <w:sz w:val="24"/>
          <w:szCs w:val="24"/>
        </w:rPr>
        <w:t xml:space="preserve">es uno. Y el otro, donde es el mayor número de expresión, es que, pues la participación es para enriquecer, fortalecer, mejorar la iniciativa, pero que necesitamos gente que aplica la norma y hay </w:t>
      </w:r>
      <w:r w:rsidR="00F43207" w:rsidRPr="00D82B21">
        <w:rPr>
          <w:rFonts w:ascii="Times New Roman" w:hAnsi="Times New Roman" w:cs="Times New Roman"/>
          <w:sz w:val="24"/>
          <w:szCs w:val="24"/>
        </w:rPr>
        <w:t xml:space="preserve">Entidades Federales </w:t>
      </w:r>
      <w:r w:rsidRPr="00D82B21">
        <w:rPr>
          <w:rFonts w:ascii="Times New Roman" w:hAnsi="Times New Roman" w:cs="Times New Roman"/>
          <w:sz w:val="24"/>
          <w:szCs w:val="24"/>
        </w:rPr>
        <w:t xml:space="preserve">que aquí se mencionó y </w:t>
      </w:r>
      <w:r w:rsidR="00F43207" w:rsidRPr="00D82B21">
        <w:rPr>
          <w:rFonts w:ascii="Times New Roman" w:hAnsi="Times New Roman" w:cs="Times New Roman"/>
          <w:sz w:val="24"/>
          <w:szCs w:val="24"/>
        </w:rPr>
        <w:t xml:space="preserve">Entidades </w:t>
      </w:r>
      <w:r w:rsidRPr="00D82B21">
        <w:rPr>
          <w:rFonts w:ascii="Times New Roman" w:hAnsi="Times New Roman" w:cs="Times New Roman"/>
          <w:sz w:val="24"/>
          <w:szCs w:val="24"/>
        </w:rPr>
        <w:t>del Estado y que se haga una invitación tenemos aquí las anotaciones a quiénes mencionaron ustedes lo vamos a llegar a hacer a la Junta de Coordinación Política y que ellos nos calendarización a una próxima reunión</w:t>
      </w:r>
      <w:r w:rsidR="00F43207" w:rsidRPr="00D82B21">
        <w:rPr>
          <w:rFonts w:ascii="Times New Roman" w:hAnsi="Times New Roman" w:cs="Times New Roman"/>
          <w:sz w:val="24"/>
          <w:szCs w:val="24"/>
        </w:rPr>
        <w:t>,</w:t>
      </w:r>
      <w:r w:rsidRPr="00D82B21">
        <w:rPr>
          <w:rFonts w:ascii="Times New Roman" w:hAnsi="Times New Roman" w:cs="Times New Roman"/>
          <w:sz w:val="24"/>
          <w:szCs w:val="24"/>
        </w:rPr>
        <w:t xml:space="preserve"> si están de acuerdo diputadas y diputados con esas conclusiones, pues terminaríamos y continuaríamos. Y continuaríamos con el guion. </w:t>
      </w:r>
    </w:p>
    <w:p w:rsidR="00516B1E" w:rsidRPr="00D82B21" w:rsidRDefault="00516B1E"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Diputada Secretaria, estaríamos de acuerdo</w:t>
      </w:r>
      <w:r w:rsidR="00F43207" w:rsidRPr="00D82B21">
        <w:rPr>
          <w:rFonts w:ascii="Times New Roman" w:hAnsi="Times New Roman" w:cs="Times New Roman"/>
          <w:sz w:val="24"/>
          <w:szCs w:val="24"/>
        </w:rPr>
        <w:t>,</w:t>
      </w:r>
      <w:r w:rsidRPr="00D82B21">
        <w:rPr>
          <w:rFonts w:ascii="Times New Roman" w:hAnsi="Times New Roman" w:cs="Times New Roman"/>
          <w:sz w:val="24"/>
          <w:szCs w:val="24"/>
        </w:rPr>
        <w:t xml:space="preserve"> solicitamos si están de acuerdo, levantar la mano, por favor. En esas conclusiones. </w:t>
      </w:r>
    </w:p>
    <w:p w:rsidR="00516B1E" w:rsidRPr="00D82B21" w:rsidRDefault="00516B1E"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lastRenderedPageBreak/>
        <w:t>Gracias. Continuamos.</w:t>
      </w:r>
    </w:p>
    <w:p w:rsidR="00516B1E" w:rsidRPr="00D82B21" w:rsidRDefault="00516B1E"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SECRETARIA DIP. MARÍA LUISA MENDOZA MONDRAGÓN. S</w:t>
      </w:r>
      <w:r w:rsidR="00C6591E" w:rsidRPr="00D82B21">
        <w:rPr>
          <w:rFonts w:ascii="Times New Roman" w:hAnsi="Times New Roman" w:cs="Times New Roman"/>
          <w:sz w:val="24"/>
          <w:szCs w:val="24"/>
        </w:rPr>
        <w:t>í,</w:t>
      </w:r>
      <w:r w:rsidRPr="00D82B21">
        <w:rPr>
          <w:rFonts w:ascii="Times New Roman" w:hAnsi="Times New Roman" w:cs="Times New Roman"/>
          <w:sz w:val="24"/>
          <w:szCs w:val="24"/>
        </w:rPr>
        <w:t xml:space="preserve"> han finalizado las intervenciones, los asuntos del orden del día han quedado concluidos. Presidente. Diputado.</w:t>
      </w:r>
    </w:p>
    <w:p w:rsidR="00516B1E" w:rsidRPr="00D82B21" w:rsidRDefault="00516B1E"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PRESIDENTE DIP. GERARDO ULLOA PÉREZ. Registre la Secretaría la asistencia a la reunión.</w:t>
      </w:r>
    </w:p>
    <w:p w:rsidR="00516B1E" w:rsidRPr="00D82B21" w:rsidRDefault="00516B1E"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SECRETARIA DIP. MARÍA LUISA MENDOZA MONDRAGÓN Ha sido registrada la asistencia de la reunión.</w:t>
      </w:r>
    </w:p>
    <w:p w:rsidR="00516B1E" w:rsidRPr="00D82B21" w:rsidRDefault="00516B1E"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 xml:space="preserve">PRESIDENTE DIP. GERARDO ULLOA PÉREZ. Se levanta la reunión de las Comisiones Legislativas de Procuración y Admisión de Justicia y para la Declaratoria de Alerta de Violencia de Género Contra las Mujeres por Feminicidio y Desaparición </w:t>
      </w:r>
      <w:r w:rsidR="00C6591E" w:rsidRPr="00D82B21">
        <w:rPr>
          <w:rFonts w:ascii="Times New Roman" w:hAnsi="Times New Roman" w:cs="Times New Roman"/>
          <w:sz w:val="24"/>
          <w:szCs w:val="24"/>
        </w:rPr>
        <w:t>Forzada</w:t>
      </w:r>
      <w:r w:rsidRPr="00D82B21">
        <w:rPr>
          <w:rFonts w:ascii="Times New Roman" w:hAnsi="Times New Roman" w:cs="Times New Roman"/>
          <w:sz w:val="24"/>
          <w:szCs w:val="24"/>
        </w:rPr>
        <w:t>, siendo las diecisiete treinta y un horas del jueves ocho de diciembre del año dos mil veintidós y se pide a sus integrantes quedar atentos a la próxima convocatoria.</w:t>
      </w:r>
    </w:p>
    <w:p w:rsidR="00C6591E" w:rsidRPr="00D82B21" w:rsidRDefault="0063638D"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Muchas gracias.</w:t>
      </w:r>
    </w:p>
    <w:p w:rsidR="00862520" w:rsidRPr="00D82B21" w:rsidRDefault="00516B1E" w:rsidP="00D82B21">
      <w:pPr>
        <w:pStyle w:val="Sinespaciado"/>
        <w:ind w:firstLine="708"/>
        <w:jc w:val="both"/>
        <w:rPr>
          <w:rFonts w:ascii="Times New Roman" w:hAnsi="Times New Roman" w:cs="Times New Roman"/>
          <w:sz w:val="24"/>
          <w:szCs w:val="24"/>
        </w:rPr>
      </w:pPr>
      <w:r w:rsidRPr="00D82B21">
        <w:rPr>
          <w:rFonts w:ascii="Times New Roman" w:hAnsi="Times New Roman" w:cs="Times New Roman"/>
          <w:sz w:val="24"/>
          <w:szCs w:val="24"/>
        </w:rPr>
        <w:t>Le pido de favor a la a la Comisión de Procuración de Justicia, así como también de Desarrollo Económico y Social, Comercial y Minero, que vamos a sostener aquí la próxima reunión de comisiones e informar también a la Comisión de Procuración que se pospone para una nueva convocatoria la reunión de trabajo que teníamos</w:t>
      </w:r>
      <w:r w:rsidR="00C6591E" w:rsidRPr="00D82B21">
        <w:rPr>
          <w:rFonts w:ascii="Times New Roman" w:hAnsi="Times New Roman" w:cs="Times New Roman"/>
          <w:sz w:val="24"/>
          <w:szCs w:val="24"/>
        </w:rPr>
        <w:t>,</w:t>
      </w:r>
      <w:r w:rsidRPr="00D82B21">
        <w:rPr>
          <w:rFonts w:ascii="Times New Roman" w:hAnsi="Times New Roman" w:cs="Times New Roman"/>
          <w:sz w:val="24"/>
          <w:szCs w:val="24"/>
        </w:rPr>
        <w:t xml:space="preserve"> un tema, una iniciativa de la</w:t>
      </w:r>
      <w:r w:rsidR="00032543" w:rsidRPr="00D82B21">
        <w:rPr>
          <w:rFonts w:ascii="Times New Roman" w:hAnsi="Times New Roman" w:cs="Times New Roman"/>
          <w:sz w:val="24"/>
          <w:szCs w:val="24"/>
        </w:rPr>
        <w:t xml:space="preserve"> fiscalía, </w:t>
      </w:r>
      <w:r w:rsidR="00862520" w:rsidRPr="00D82B21">
        <w:rPr>
          <w:rFonts w:ascii="Times New Roman" w:hAnsi="Times New Roman" w:cs="Times New Roman"/>
          <w:sz w:val="24"/>
          <w:szCs w:val="24"/>
        </w:rPr>
        <w:t xml:space="preserve">nos pidieron el favor la </w:t>
      </w:r>
      <w:r w:rsidR="00C6591E" w:rsidRPr="00D82B21">
        <w:rPr>
          <w:rFonts w:ascii="Times New Roman" w:hAnsi="Times New Roman" w:cs="Times New Roman"/>
          <w:sz w:val="24"/>
          <w:szCs w:val="24"/>
        </w:rPr>
        <w:t xml:space="preserve">Fiscalía </w:t>
      </w:r>
      <w:r w:rsidR="00862520" w:rsidRPr="00D82B21">
        <w:rPr>
          <w:rFonts w:ascii="Times New Roman" w:hAnsi="Times New Roman" w:cs="Times New Roman"/>
          <w:sz w:val="24"/>
          <w:szCs w:val="24"/>
        </w:rPr>
        <w:t>y también el Poder Judicial que se iban a ausentar porque tenían un compromiso cada uno de ellos, por favor.</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Entonces</w:t>
      </w:r>
      <w:r w:rsidR="00F4413A" w:rsidRPr="00D82B21">
        <w:rPr>
          <w:rFonts w:ascii="Times New Roman" w:hAnsi="Times New Roman" w:cs="Times New Roman"/>
          <w:sz w:val="24"/>
          <w:szCs w:val="24"/>
        </w:rPr>
        <w:t>,</w:t>
      </w:r>
      <w:r w:rsidRPr="00D82B21">
        <w:rPr>
          <w:rFonts w:ascii="Times New Roman" w:hAnsi="Times New Roman" w:cs="Times New Roman"/>
          <w:sz w:val="24"/>
          <w:szCs w:val="24"/>
        </w:rPr>
        <w:t xml:space="preserve"> continuaríamos con la comisión aquí mencionada</w:t>
      </w:r>
      <w:r w:rsidR="00F4413A" w:rsidRPr="00D82B21">
        <w:rPr>
          <w:rFonts w:ascii="Times New Roman" w:hAnsi="Times New Roman" w:cs="Times New Roman"/>
          <w:sz w:val="24"/>
          <w:szCs w:val="24"/>
        </w:rPr>
        <w:t>.</w:t>
      </w:r>
      <w:r w:rsidRPr="00D82B21">
        <w:rPr>
          <w:rFonts w:ascii="Times New Roman" w:hAnsi="Times New Roman" w:cs="Times New Roman"/>
          <w:sz w:val="24"/>
          <w:szCs w:val="24"/>
        </w:rPr>
        <w:t xml:space="preserve"> </w:t>
      </w:r>
      <w:r w:rsidR="00F4413A" w:rsidRPr="00D82B21">
        <w:rPr>
          <w:rFonts w:ascii="Times New Roman" w:hAnsi="Times New Roman" w:cs="Times New Roman"/>
          <w:sz w:val="24"/>
          <w:szCs w:val="24"/>
        </w:rPr>
        <w:t>Gracias</w:t>
      </w:r>
      <w:r w:rsidRPr="00D82B21">
        <w:rPr>
          <w:rFonts w:ascii="Times New Roman" w:hAnsi="Times New Roman" w:cs="Times New Roman"/>
          <w:sz w:val="24"/>
          <w:szCs w:val="24"/>
        </w:rPr>
        <w:t>.</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La siguiente iniciativa es con proyecto de decreto por el que se reforma el contenido de los artículos 126 de la Ley de Instituciones de Asistencia Privada, así como 207 de la Ley de Competitividad y Ordenamiento Comercial, ambas del Estado de México, presentada por la diputada Gretel González Aguirre, a fin de colocarse nominación actual al tribunal de Justicia Administrativa en las leyes referidas, Comisiones Unidas Procuración y Administración de Justicia y Desarrollo Económico, Industrial, Comercial y Minero.</w:t>
      </w:r>
    </w:p>
    <w:p w:rsidR="00862520" w:rsidRPr="00D82B21" w:rsidRDefault="00862520" w:rsidP="00D82B21">
      <w:pPr>
        <w:pStyle w:val="Sinespaciado"/>
        <w:jc w:val="both"/>
        <w:rPr>
          <w:rFonts w:ascii="Times New Roman" w:hAnsi="Times New Roman" w:cs="Times New Roman"/>
          <w:sz w:val="24"/>
          <w:szCs w:val="24"/>
        </w:rPr>
      </w:pPr>
      <w:r w:rsidRPr="00D82B21">
        <w:rPr>
          <w:rFonts w:ascii="Times New Roman" w:hAnsi="Times New Roman" w:cs="Times New Roman"/>
          <w:sz w:val="24"/>
          <w:szCs w:val="24"/>
        </w:rPr>
        <w:tab/>
        <w:t>Gracias.</w:t>
      </w:r>
    </w:p>
    <w:bookmarkEnd w:id="0"/>
    <w:p w:rsidR="00A8569E" w:rsidRPr="00D82B21" w:rsidRDefault="00A8569E" w:rsidP="00D82B21">
      <w:pPr>
        <w:spacing w:after="0" w:line="240" w:lineRule="auto"/>
        <w:rPr>
          <w:rFonts w:ascii="Times New Roman" w:hAnsi="Times New Roman" w:cs="Times New Roman"/>
          <w:sz w:val="24"/>
          <w:szCs w:val="24"/>
        </w:rPr>
      </w:pPr>
    </w:p>
    <w:sectPr w:rsidR="00A8569E" w:rsidRPr="00D82B21" w:rsidSect="0063638D">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406" w:rsidRDefault="00BA5406" w:rsidP="0063638D">
      <w:pPr>
        <w:spacing w:after="0" w:line="240" w:lineRule="auto"/>
      </w:pPr>
      <w:r>
        <w:separator/>
      </w:r>
    </w:p>
  </w:endnote>
  <w:endnote w:type="continuationSeparator" w:id="0">
    <w:p w:rsidR="00BA5406" w:rsidRDefault="00BA5406" w:rsidP="00636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2440144"/>
      <w:docPartObj>
        <w:docPartGallery w:val="Page Numbers (Bottom of Page)"/>
        <w:docPartUnique/>
      </w:docPartObj>
    </w:sdtPr>
    <w:sdtEndPr/>
    <w:sdtContent>
      <w:p w:rsidR="0063638D" w:rsidRDefault="0063638D" w:rsidP="0063638D">
        <w:pPr>
          <w:pStyle w:val="Piedepgina"/>
          <w:jc w:val="right"/>
        </w:pPr>
        <w:r>
          <w:fldChar w:fldCharType="begin"/>
        </w:r>
        <w:r>
          <w:instrText>PAGE   \* MERGEFORMAT</w:instrText>
        </w:r>
        <w:r>
          <w:fldChar w:fldCharType="separate"/>
        </w:r>
        <w:r w:rsidR="00D82B21" w:rsidRPr="00D82B21">
          <w:rPr>
            <w:noProof/>
            <w:lang w:val="es-ES"/>
          </w:rPr>
          <w:t>16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406" w:rsidRDefault="00BA5406" w:rsidP="0063638D">
      <w:pPr>
        <w:spacing w:after="0" w:line="240" w:lineRule="auto"/>
      </w:pPr>
      <w:r>
        <w:separator/>
      </w:r>
    </w:p>
  </w:footnote>
  <w:footnote w:type="continuationSeparator" w:id="0">
    <w:p w:rsidR="00BA5406" w:rsidRDefault="00BA5406" w:rsidP="006363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5D12"/>
    <w:rsid w:val="00032543"/>
    <w:rsid w:val="0005774E"/>
    <w:rsid w:val="00061F01"/>
    <w:rsid w:val="000A31A8"/>
    <w:rsid w:val="000E4F49"/>
    <w:rsid w:val="001224AF"/>
    <w:rsid w:val="001419E6"/>
    <w:rsid w:val="00144B2A"/>
    <w:rsid w:val="00155F52"/>
    <w:rsid w:val="00161BA9"/>
    <w:rsid w:val="00187C67"/>
    <w:rsid w:val="001928A6"/>
    <w:rsid w:val="001B7B9F"/>
    <w:rsid w:val="00203485"/>
    <w:rsid w:val="00204D16"/>
    <w:rsid w:val="00213B8D"/>
    <w:rsid w:val="00216F1A"/>
    <w:rsid w:val="0022068E"/>
    <w:rsid w:val="002221C7"/>
    <w:rsid w:val="00236DDF"/>
    <w:rsid w:val="0023720D"/>
    <w:rsid w:val="00273793"/>
    <w:rsid w:val="002A5377"/>
    <w:rsid w:val="002F697C"/>
    <w:rsid w:val="00303C82"/>
    <w:rsid w:val="00311017"/>
    <w:rsid w:val="00340028"/>
    <w:rsid w:val="0038278C"/>
    <w:rsid w:val="003B0D7C"/>
    <w:rsid w:val="003B0EA1"/>
    <w:rsid w:val="003E3EBE"/>
    <w:rsid w:val="003F0789"/>
    <w:rsid w:val="003F1C32"/>
    <w:rsid w:val="00401DB9"/>
    <w:rsid w:val="00411265"/>
    <w:rsid w:val="0041258A"/>
    <w:rsid w:val="00415310"/>
    <w:rsid w:val="00423C6A"/>
    <w:rsid w:val="004B246B"/>
    <w:rsid w:val="004C2BCC"/>
    <w:rsid w:val="004D10E2"/>
    <w:rsid w:val="004D2418"/>
    <w:rsid w:val="004D72C9"/>
    <w:rsid w:val="004F421D"/>
    <w:rsid w:val="00514784"/>
    <w:rsid w:val="00516B1E"/>
    <w:rsid w:val="00527048"/>
    <w:rsid w:val="00531EE0"/>
    <w:rsid w:val="005377AD"/>
    <w:rsid w:val="0057620B"/>
    <w:rsid w:val="00582466"/>
    <w:rsid w:val="005A10CA"/>
    <w:rsid w:val="005B37B0"/>
    <w:rsid w:val="005D5489"/>
    <w:rsid w:val="005D6994"/>
    <w:rsid w:val="00603FDD"/>
    <w:rsid w:val="00605A41"/>
    <w:rsid w:val="006337C1"/>
    <w:rsid w:val="0063638D"/>
    <w:rsid w:val="006671DF"/>
    <w:rsid w:val="006A307A"/>
    <w:rsid w:val="006C66FC"/>
    <w:rsid w:val="006E1EF6"/>
    <w:rsid w:val="007443AF"/>
    <w:rsid w:val="007645DD"/>
    <w:rsid w:val="00766FA7"/>
    <w:rsid w:val="00771DD4"/>
    <w:rsid w:val="007B2141"/>
    <w:rsid w:val="00804590"/>
    <w:rsid w:val="008235CD"/>
    <w:rsid w:val="008519DF"/>
    <w:rsid w:val="00862520"/>
    <w:rsid w:val="00863F95"/>
    <w:rsid w:val="00894F1A"/>
    <w:rsid w:val="008A259A"/>
    <w:rsid w:val="00911844"/>
    <w:rsid w:val="00923355"/>
    <w:rsid w:val="009523EA"/>
    <w:rsid w:val="0095529C"/>
    <w:rsid w:val="00962669"/>
    <w:rsid w:val="00986BED"/>
    <w:rsid w:val="00987ECF"/>
    <w:rsid w:val="009A0031"/>
    <w:rsid w:val="009A593D"/>
    <w:rsid w:val="009A6E5E"/>
    <w:rsid w:val="009D74C0"/>
    <w:rsid w:val="009F14D5"/>
    <w:rsid w:val="00A10AEF"/>
    <w:rsid w:val="00A12D46"/>
    <w:rsid w:val="00A32095"/>
    <w:rsid w:val="00A54339"/>
    <w:rsid w:val="00A81939"/>
    <w:rsid w:val="00A8569E"/>
    <w:rsid w:val="00A9460A"/>
    <w:rsid w:val="00AA7B78"/>
    <w:rsid w:val="00AE6D47"/>
    <w:rsid w:val="00B13D6F"/>
    <w:rsid w:val="00B42715"/>
    <w:rsid w:val="00B45A69"/>
    <w:rsid w:val="00B80AD4"/>
    <w:rsid w:val="00BA53A4"/>
    <w:rsid w:val="00BA5406"/>
    <w:rsid w:val="00BF7C6B"/>
    <w:rsid w:val="00C0686B"/>
    <w:rsid w:val="00C60FCC"/>
    <w:rsid w:val="00C6591E"/>
    <w:rsid w:val="00C80446"/>
    <w:rsid w:val="00C875F2"/>
    <w:rsid w:val="00C92067"/>
    <w:rsid w:val="00CA29B2"/>
    <w:rsid w:val="00CE2877"/>
    <w:rsid w:val="00CF2596"/>
    <w:rsid w:val="00CF441C"/>
    <w:rsid w:val="00D0687F"/>
    <w:rsid w:val="00D176BB"/>
    <w:rsid w:val="00D4107D"/>
    <w:rsid w:val="00D43820"/>
    <w:rsid w:val="00D64E10"/>
    <w:rsid w:val="00D7194D"/>
    <w:rsid w:val="00D8282B"/>
    <w:rsid w:val="00D82B21"/>
    <w:rsid w:val="00D8450B"/>
    <w:rsid w:val="00DA1F57"/>
    <w:rsid w:val="00DB5074"/>
    <w:rsid w:val="00DC29DF"/>
    <w:rsid w:val="00DE5F40"/>
    <w:rsid w:val="00E11728"/>
    <w:rsid w:val="00E748E1"/>
    <w:rsid w:val="00E844E8"/>
    <w:rsid w:val="00E95178"/>
    <w:rsid w:val="00EA7F31"/>
    <w:rsid w:val="00EE6F41"/>
    <w:rsid w:val="00EE76B5"/>
    <w:rsid w:val="00EF7F87"/>
    <w:rsid w:val="00F05858"/>
    <w:rsid w:val="00F11B59"/>
    <w:rsid w:val="00F3053B"/>
    <w:rsid w:val="00F37E4E"/>
    <w:rsid w:val="00F43207"/>
    <w:rsid w:val="00F4413A"/>
    <w:rsid w:val="00F51AD7"/>
    <w:rsid w:val="00F71FAF"/>
    <w:rsid w:val="00F75692"/>
    <w:rsid w:val="00F83D54"/>
    <w:rsid w:val="00F91E31"/>
    <w:rsid w:val="00FB32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81939"/>
    <w:pPr>
      <w:spacing w:after="0" w:line="240" w:lineRule="auto"/>
    </w:pPr>
  </w:style>
  <w:style w:type="character" w:customStyle="1" w:styleId="SinespaciadoCar">
    <w:name w:val="Sin espaciado Car"/>
    <w:link w:val="Sinespaciado"/>
    <w:uiPriority w:val="1"/>
    <w:locked/>
    <w:rsid w:val="00D4107D"/>
  </w:style>
  <w:style w:type="paragraph" w:styleId="Encabezado">
    <w:name w:val="header"/>
    <w:basedOn w:val="Normal"/>
    <w:link w:val="EncabezadoCar"/>
    <w:uiPriority w:val="99"/>
    <w:unhideWhenUsed/>
    <w:rsid w:val="006363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638D"/>
  </w:style>
  <w:style w:type="paragraph" w:styleId="Piedepgina">
    <w:name w:val="footer"/>
    <w:basedOn w:val="Normal"/>
    <w:link w:val="PiedepginaCar"/>
    <w:uiPriority w:val="99"/>
    <w:unhideWhenUsed/>
    <w:rsid w:val="006363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63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81939"/>
    <w:pPr>
      <w:spacing w:after="0" w:line="240" w:lineRule="auto"/>
    </w:pPr>
  </w:style>
  <w:style w:type="character" w:customStyle="1" w:styleId="SinespaciadoCar">
    <w:name w:val="Sin espaciado Car"/>
    <w:link w:val="Sinespaciado"/>
    <w:uiPriority w:val="1"/>
    <w:locked/>
    <w:rsid w:val="00D4107D"/>
  </w:style>
  <w:style w:type="paragraph" w:styleId="Encabezado">
    <w:name w:val="header"/>
    <w:basedOn w:val="Normal"/>
    <w:link w:val="EncabezadoCar"/>
    <w:uiPriority w:val="99"/>
    <w:unhideWhenUsed/>
    <w:rsid w:val="006363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638D"/>
  </w:style>
  <w:style w:type="paragraph" w:styleId="Piedepgina">
    <w:name w:val="footer"/>
    <w:basedOn w:val="Normal"/>
    <w:link w:val="PiedepginaCar"/>
    <w:uiPriority w:val="99"/>
    <w:unhideWhenUsed/>
    <w:rsid w:val="006363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6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4452">
      <w:bodyDiv w:val="1"/>
      <w:marLeft w:val="0"/>
      <w:marRight w:val="0"/>
      <w:marTop w:val="0"/>
      <w:marBottom w:val="0"/>
      <w:divBdr>
        <w:top w:val="none" w:sz="0" w:space="0" w:color="auto"/>
        <w:left w:val="none" w:sz="0" w:space="0" w:color="auto"/>
        <w:bottom w:val="none" w:sz="0" w:space="0" w:color="auto"/>
        <w:right w:val="none" w:sz="0" w:space="0" w:color="auto"/>
      </w:divBdr>
    </w:div>
    <w:div w:id="137043004">
      <w:bodyDiv w:val="1"/>
      <w:marLeft w:val="0"/>
      <w:marRight w:val="0"/>
      <w:marTop w:val="0"/>
      <w:marBottom w:val="0"/>
      <w:divBdr>
        <w:top w:val="none" w:sz="0" w:space="0" w:color="auto"/>
        <w:left w:val="none" w:sz="0" w:space="0" w:color="auto"/>
        <w:bottom w:val="none" w:sz="0" w:space="0" w:color="auto"/>
        <w:right w:val="none" w:sz="0" w:space="0" w:color="auto"/>
      </w:divBdr>
    </w:div>
    <w:div w:id="284819735">
      <w:bodyDiv w:val="1"/>
      <w:marLeft w:val="0"/>
      <w:marRight w:val="0"/>
      <w:marTop w:val="0"/>
      <w:marBottom w:val="0"/>
      <w:divBdr>
        <w:top w:val="none" w:sz="0" w:space="0" w:color="auto"/>
        <w:left w:val="none" w:sz="0" w:space="0" w:color="auto"/>
        <w:bottom w:val="none" w:sz="0" w:space="0" w:color="auto"/>
        <w:right w:val="none" w:sz="0" w:space="0" w:color="auto"/>
      </w:divBdr>
    </w:div>
    <w:div w:id="412580795">
      <w:bodyDiv w:val="1"/>
      <w:marLeft w:val="0"/>
      <w:marRight w:val="0"/>
      <w:marTop w:val="0"/>
      <w:marBottom w:val="0"/>
      <w:divBdr>
        <w:top w:val="none" w:sz="0" w:space="0" w:color="auto"/>
        <w:left w:val="none" w:sz="0" w:space="0" w:color="auto"/>
        <w:bottom w:val="none" w:sz="0" w:space="0" w:color="auto"/>
        <w:right w:val="none" w:sz="0" w:space="0" w:color="auto"/>
      </w:divBdr>
    </w:div>
    <w:div w:id="423574734">
      <w:bodyDiv w:val="1"/>
      <w:marLeft w:val="0"/>
      <w:marRight w:val="0"/>
      <w:marTop w:val="0"/>
      <w:marBottom w:val="0"/>
      <w:divBdr>
        <w:top w:val="none" w:sz="0" w:space="0" w:color="auto"/>
        <w:left w:val="none" w:sz="0" w:space="0" w:color="auto"/>
        <w:bottom w:val="none" w:sz="0" w:space="0" w:color="auto"/>
        <w:right w:val="none" w:sz="0" w:space="0" w:color="auto"/>
      </w:divBdr>
    </w:div>
    <w:div w:id="593515845">
      <w:bodyDiv w:val="1"/>
      <w:marLeft w:val="0"/>
      <w:marRight w:val="0"/>
      <w:marTop w:val="0"/>
      <w:marBottom w:val="0"/>
      <w:divBdr>
        <w:top w:val="none" w:sz="0" w:space="0" w:color="auto"/>
        <w:left w:val="none" w:sz="0" w:space="0" w:color="auto"/>
        <w:bottom w:val="none" w:sz="0" w:space="0" w:color="auto"/>
        <w:right w:val="none" w:sz="0" w:space="0" w:color="auto"/>
      </w:divBdr>
    </w:div>
    <w:div w:id="945162415">
      <w:bodyDiv w:val="1"/>
      <w:marLeft w:val="0"/>
      <w:marRight w:val="0"/>
      <w:marTop w:val="0"/>
      <w:marBottom w:val="0"/>
      <w:divBdr>
        <w:top w:val="none" w:sz="0" w:space="0" w:color="auto"/>
        <w:left w:val="none" w:sz="0" w:space="0" w:color="auto"/>
        <w:bottom w:val="none" w:sz="0" w:space="0" w:color="auto"/>
        <w:right w:val="none" w:sz="0" w:space="0" w:color="auto"/>
      </w:divBdr>
    </w:div>
    <w:div w:id="947389181">
      <w:bodyDiv w:val="1"/>
      <w:marLeft w:val="0"/>
      <w:marRight w:val="0"/>
      <w:marTop w:val="0"/>
      <w:marBottom w:val="0"/>
      <w:divBdr>
        <w:top w:val="none" w:sz="0" w:space="0" w:color="auto"/>
        <w:left w:val="none" w:sz="0" w:space="0" w:color="auto"/>
        <w:bottom w:val="none" w:sz="0" w:space="0" w:color="auto"/>
        <w:right w:val="none" w:sz="0" w:space="0" w:color="auto"/>
      </w:divBdr>
    </w:div>
    <w:div w:id="1019545414">
      <w:bodyDiv w:val="1"/>
      <w:marLeft w:val="0"/>
      <w:marRight w:val="0"/>
      <w:marTop w:val="0"/>
      <w:marBottom w:val="0"/>
      <w:divBdr>
        <w:top w:val="none" w:sz="0" w:space="0" w:color="auto"/>
        <w:left w:val="none" w:sz="0" w:space="0" w:color="auto"/>
        <w:bottom w:val="none" w:sz="0" w:space="0" w:color="auto"/>
        <w:right w:val="none" w:sz="0" w:space="0" w:color="auto"/>
      </w:divBdr>
    </w:div>
    <w:div w:id="1141073056">
      <w:bodyDiv w:val="1"/>
      <w:marLeft w:val="0"/>
      <w:marRight w:val="0"/>
      <w:marTop w:val="0"/>
      <w:marBottom w:val="0"/>
      <w:divBdr>
        <w:top w:val="none" w:sz="0" w:space="0" w:color="auto"/>
        <w:left w:val="none" w:sz="0" w:space="0" w:color="auto"/>
        <w:bottom w:val="none" w:sz="0" w:space="0" w:color="auto"/>
        <w:right w:val="none" w:sz="0" w:space="0" w:color="auto"/>
      </w:divBdr>
    </w:div>
    <w:div w:id="2130007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16</Pages>
  <Words>9255</Words>
  <Characters>50908</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60043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Z400</cp:lastModifiedBy>
  <cp:revision>5</cp:revision>
  <dcterms:created xsi:type="dcterms:W3CDTF">2022-12-20T17:55:00Z</dcterms:created>
  <dcterms:modified xsi:type="dcterms:W3CDTF">2022-12-21T17:05:00Z</dcterms:modified>
</cp:coreProperties>
</file>