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96F" w:rsidRDefault="0037496F" w:rsidP="00447E60">
      <w:pPr>
        <w:pStyle w:val="Sinespaciado"/>
        <w:ind w:left="2832"/>
        <w:jc w:val="both"/>
        <w:rPr>
          <w:rFonts w:ascii="Times New Roman" w:hAnsi="Times New Roman" w:cs="Times New Roman"/>
          <w:sz w:val="24"/>
          <w:szCs w:val="24"/>
        </w:rPr>
      </w:pPr>
      <w:r w:rsidRPr="00262DFE">
        <w:rPr>
          <w:rFonts w:ascii="Times New Roman" w:hAnsi="Times New Roman" w:cs="Times New Roman"/>
          <w:sz w:val="24"/>
          <w:szCs w:val="24"/>
        </w:rPr>
        <w:t>REUNIÓN DE LA COMISIÓN LEGISLATIVA DE SEGURIDAD PÚBLICA Y TRÁNSITO DE LA H. LXI LEGISLATURA DEL ESTADO DE MÉXIC</w:t>
      </w:r>
      <w:bookmarkStart w:id="0" w:name="_GoBack"/>
      <w:bookmarkEnd w:id="0"/>
      <w:r w:rsidRPr="00262DFE">
        <w:rPr>
          <w:rFonts w:ascii="Times New Roman" w:hAnsi="Times New Roman" w:cs="Times New Roman"/>
          <w:sz w:val="24"/>
          <w:szCs w:val="24"/>
        </w:rPr>
        <w:t>O.</w:t>
      </w:r>
    </w:p>
    <w:p w:rsidR="00103F5E" w:rsidRDefault="00103F5E" w:rsidP="00447E60">
      <w:pPr>
        <w:pStyle w:val="Sinespaciado"/>
        <w:ind w:left="2832"/>
        <w:jc w:val="both"/>
        <w:rPr>
          <w:rFonts w:ascii="Times New Roman" w:hAnsi="Times New Roman" w:cs="Times New Roman"/>
          <w:sz w:val="24"/>
          <w:szCs w:val="24"/>
        </w:rPr>
      </w:pPr>
    </w:p>
    <w:p w:rsidR="00BF38E8" w:rsidRPr="00262DFE" w:rsidRDefault="00BF38E8" w:rsidP="009D3AF8">
      <w:pPr>
        <w:pStyle w:val="Sinespaciado"/>
        <w:ind w:left="2832"/>
        <w:jc w:val="both"/>
        <w:rPr>
          <w:rFonts w:ascii="Times New Roman" w:hAnsi="Times New Roman" w:cs="Times New Roman"/>
          <w:sz w:val="20"/>
          <w:szCs w:val="24"/>
        </w:rPr>
      </w:pPr>
      <w:r w:rsidRPr="00262DFE">
        <w:rPr>
          <w:rFonts w:ascii="Times New Roman" w:hAnsi="Times New Roman" w:cs="Times New Roman"/>
          <w:sz w:val="20"/>
          <w:szCs w:val="24"/>
        </w:rPr>
        <w:t>- ANÁLISIS DE LA INICIATIVA CON PROYECTO DE DECRETO POR LA QUE SE REFORMA EL TERCER PÁRRAFO DEL ARTÍCULO 139, LA FRACCIÓN I DEL PÁRRAFO SEGUNDO DEL ARTÍCULO 202 Y LA FRACCIÓN I DEL ARTÍCULO 260 DE LA LEY DE SEGURIDAD DEL ESTADO DE MÉXICO, PRESENTADA POR EL DIPUTADO JESÚS ISIDRO MORENO MERCADO, EN NOMBRE DEL GRUPO PARLAMENTARIO DEL PARTIDO REVOLUCIONARIO INSTITUCIONAL.</w:t>
      </w:r>
    </w:p>
    <w:p w:rsidR="002353F8" w:rsidRPr="00262DFE" w:rsidRDefault="002353F8" w:rsidP="00447E60">
      <w:pPr>
        <w:pStyle w:val="Sinespaciado"/>
        <w:ind w:left="2832"/>
        <w:jc w:val="both"/>
        <w:rPr>
          <w:rFonts w:ascii="Times New Roman" w:hAnsi="Times New Roman" w:cs="Times New Roman"/>
          <w:sz w:val="24"/>
          <w:szCs w:val="24"/>
        </w:rPr>
      </w:pPr>
    </w:p>
    <w:p w:rsidR="0037496F" w:rsidRPr="00262DFE" w:rsidRDefault="0037496F" w:rsidP="00447E60">
      <w:pPr>
        <w:pStyle w:val="Sinespaciado"/>
        <w:ind w:left="2832"/>
        <w:jc w:val="both"/>
        <w:rPr>
          <w:rFonts w:ascii="Times New Roman" w:hAnsi="Times New Roman" w:cs="Times New Roman"/>
          <w:sz w:val="24"/>
          <w:szCs w:val="24"/>
        </w:rPr>
      </w:pPr>
      <w:r w:rsidRPr="00262DFE">
        <w:rPr>
          <w:rFonts w:ascii="Times New Roman" w:hAnsi="Times New Roman" w:cs="Times New Roman"/>
          <w:sz w:val="24"/>
          <w:szCs w:val="24"/>
        </w:rPr>
        <w:t>CELEBRADA EL DÍA 15 DE MARZO DE 2023.</w:t>
      </w:r>
    </w:p>
    <w:p w:rsidR="0037496F" w:rsidRPr="00262DFE" w:rsidRDefault="0037496F" w:rsidP="0037496F">
      <w:pPr>
        <w:pStyle w:val="Sinespaciado"/>
        <w:ind w:left="2835"/>
        <w:jc w:val="both"/>
        <w:rPr>
          <w:rFonts w:ascii="Times New Roman" w:hAnsi="Times New Roman" w:cs="Times New Roman"/>
          <w:sz w:val="24"/>
          <w:szCs w:val="24"/>
        </w:rPr>
      </w:pPr>
    </w:p>
    <w:p w:rsidR="002353F8" w:rsidRPr="00262DFE" w:rsidRDefault="002353F8" w:rsidP="0037496F">
      <w:pPr>
        <w:pStyle w:val="Sinespaciado"/>
        <w:ind w:left="2835"/>
        <w:jc w:val="both"/>
        <w:rPr>
          <w:rFonts w:ascii="Times New Roman" w:hAnsi="Times New Roman" w:cs="Times New Roman"/>
          <w:sz w:val="24"/>
          <w:szCs w:val="24"/>
        </w:rPr>
      </w:pPr>
    </w:p>
    <w:p w:rsidR="0037496F" w:rsidRPr="00262DFE" w:rsidRDefault="0037496F" w:rsidP="0037496F">
      <w:pPr>
        <w:pStyle w:val="Sinespaciado"/>
        <w:jc w:val="center"/>
        <w:rPr>
          <w:rFonts w:ascii="Times New Roman" w:hAnsi="Times New Roman" w:cs="Times New Roman"/>
          <w:sz w:val="24"/>
          <w:szCs w:val="24"/>
        </w:rPr>
      </w:pPr>
      <w:r w:rsidRPr="00262DFE">
        <w:rPr>
          <w:rFonts w:ascii="Times New Roman" w:hAnsi="Times New Roman" w:cs="Times New Roman"/>
          <w:sz w:val="24"/>
          <w:szCs w:val="24"/>
        </w:rPr>
        <w:t>PRESIDENCIA DEL DIPUTADO ALONSO ADRIÁN JUÁREZ JIMÉNEZ.</w:t>
      </w:r>
    </w:p>
    <w:p w:rsidR="0037496F" w:rsidRPr="00262DFE" w:rsidRDefault="0037496F" w:rsidP="0037496F">
      <w:pPr>
        <w:pStyle w:val="Sinespaciado"/>
        <w:jc w:val="center"/>
        <w:rPr>
          <w:rFonts w:ascii="Times New Roman" w:hAnsi="Times New Roman" w:cs="Times New Roman"/>
          <w:sz w:val="24"/>
          <w:szCs w:val="24"/>
        </w:rPr>
      </w:pPr>
    </w:p>
    <w:p w:rsidR="002353F8" w:rsidRPr="00262DFE" w:rsidRDefault="002353F8" w:rsidP="0037496F">
      <w:pPr>
        <w:pStyle w:val="Sinespaciado"/>
        <w:jc w:val="center"/>
        <w:rPr>
          <w:rFonts w:ascii="Times New Roman" w:hAnsi="Times New Roman" w:cs="Times New Roman"/>
          <w:sz w:val="24"/>
          <w:szCs w:val="24"/>
        </w:rPr>
      </w:pP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 xml:space="preserve">PRESIDENTE DIP. ALONSO ADRIÁN JUÁREZ JIMÉNEZ. </w:t>
      </w:r>
      <w:r w:rsidR="002353F8" w:rsidRPr="00262DFE">
        <w:rPr>
          <w:rFonts w:ascii="Times New Roman" w:hAnsi="Times New Roman" w:cs="Times New Roman"/>
          <w:sz w:val="24"/>
          <w:szCs w:val="24"/>
        </w:rPr>
        <w:t xml:space="preserve">Saludo </w:t>
      </w:r>
      <w:r w:rsidRPr="00262DFE">
        <w:rPr>
          <w:rFonts w:ascii="Times New Roman" w:hAnsi="Times New Roman" w:cs="Times New Roman"/>
          <w:sz w:val="24"/>
          <w:szCs w:val="24"/>
        </w:rPr>
        <w:t xml:space="preserve">a mis compañeros que nos acompañan de forma digital, muy buenos días. Doy la bienvenida absolutamente a todos, a la Comisión Legislativa </w:t>
      </w:r>
      <w:r w:rsidR="002353F8" w:rsidRPr="00262DFE">
        <w:rPr>
          <w:rFonts w:ascii="Times New Roman" w:hAnsi="Times New Roman" w:cs="Times New Roman"/>
          <w:sz w:val="24"/>
          <w:szCs w:val="24"/>
        </w:rPr>
        <w:t>de Seguridad Pública y Tránsito</w:t>
      </w:r>
      <w:r w:rsidRPr="00262DFE">
        <w:rPr>
          <w:rFonts w:ascii="Times New Roman" w:hAnsi="Times New Roman" w:cs="Times New Roman"/>
          <w:sz w:val="24"/>
          <w:szCs w:val="24"/>
        </w:rPr>
        <w:t xml:space="preserve"> aprecio su diligencia en el cumplimiento de estas encomiendas.</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La reunión en modalidad mixta se basa en el artículo 40 Bis de la Ley Orgánica de este Poder Legislativo. Para la validez de los trabajos pido a la Secretaría verifique el quórum.</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 YANET ROJAS HERNÁNDEZ. Buenos días.</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PRESIDENTE DIP. ALONSO ADRIÁN JUÁREZ JIMÉNEZ. Adelante diputada.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w:t>
      </w:r>
      <w:r w:rsidR="002353F8" w:rsidRPr="00262DFE">
        <w:rPr>
          <w:rFonts w:ascii="Times New Roman" w:hAnsi="Times New Roman" w:cs="Times New Roman"/>
          <w:sz w:val="24"/>
          <w:szCs w:val="24"/>
        </w:rPr>
        <w:t xml:space="preserve"> YANET ROJAS HERNÁNDEZ. Gracias.</w:t>
      </w:r>
      <w:r w:rsidRPr="00262DFE">
        <w:rPr>
          <w:rFonts w:ascii="Times New Roman" w:hAnsi="Times New Roman" w:cs="Times New Roman"/>
          <w:sz w:val="24"/>
          <w:szCs w:val="24"/>
        </w:rPr>
        <w:t xml:space="preserve"> </w:t>
      </w:r>
      <w:r w:rsidR="002353F8" w:rsidRPr="00262DFE">
        <w:rPr>
          <w:rFonts w:ascii="Times New Roman" w:hAnsi="Times New Roman" w:cs="Times New Roman"/>
          <w:sz w:val="24"/>
          <w:szCs w:val="24"/>
        </w:rPr>
        <w:t xml:space="preserve">Paso </w:t>
      </w:r>
      <w:r w:rsidRPr="00262DFE">
        <w:rPr>
          <w:rFonts w:ascii="Times New Roman" w:hAnsi="Times New Roman" w:cs="Times New Roman"/>
          <w:sz w:val="24"/>
          <w:szCs w:val="24"/>
        </w:rPr>
        <w:t>lista de asistencia.</w:t>
      </w:r>
    </w:p>
    <w:p w:rsidR="002353F8" w:rsidRPr="00262DFE" w:rsidRDefault="002353F8" w:rsidP="002353F8">
      <w:pPr>
        <w:pStyle w:val="Sinespaciado"/>
        <w:jc w:val="center"/>
        <w:rPr>
          <w:rFonts w:ascii="Times New Roman" w:hAnsi="Times New Roman" w:cs="Times New Roman"/>
          <w:i/>
          <w:sz w:val="24"/>
          <w:szCs w:val="24"/>
        </w:rPr>
      </w:pPr>
      <w:r w:rsidRPr="00262DFE">
        <w:rPr>
          <w:rFonts w:ascii="Times New Roman" w:hAnsi="Times New Roman" w:cs="Times New Roman"/>
          <w:sz w:val="24"/>
          <w:szCs w:val="24"/>
        </w:rPr>
        <w:t>COMISIÓN LEGISLATIVA DE</w:t>
      </w:r>
      <w:r w:rsidR="00262DFE" w:rsidRPr="00262DFE">
        <w:rPr>
          <w:rFonts w:ascii="Times New Roman" w:hAnsi="Times New Roman" w:cs="Times New Roman"/>
          <w:sz w:val="24"/>
          <w:szCs w:val="24"/>
        </w:rPr>
        <w:t xml:space="preserve"> </w:t>
      </w:r>
      <w:r w:rsidRPr="00262DFE">
        <w:rPr>
          <w:rFonts w:ascii="Times New Roman" w:hAnsi="Times New Roman" w:cs="Times New Roman"/>
          <w:sz w:val="24"/>
          <w:szCs w:val="24"/>
        </w:rPr>
        <w:t>SEGURIDAD PÚBLICA Y TRÁNSITO</w:t>
      </w:r>
    </w:p>
    <w:p w:rsidR="0037496F" w:rsidRPr="00262DFE" w:rsidRDefault="0037496F" w:rsidP="0037496F">
      <w:pPr>
        <w:pStyle w:val="Sinespaciado"/>
        <w:jc w:val="center"/>
        <w:rPr>
          <w:rFonts w:ascii="Times New Roman" w:hAnsi="Times New Roman" w:cs="Times New Roman"/>
          <w:i/>
          <w:sz w:val="24"/>
          <w:szCs w:val="24"/>
        </w:rPr>
      </w:pPr>
      <w:r w:rsidRPr="00262DFE">
        <w:rPr>
          <w:rFonts w:ascii="Times New Roman" w:hAnsi="Times New Roman" w:cs="Times New Roman"/>
          <w:i/>
          <w:sz w:val="24"/>
          <w:szCs w:val="24"/>
        </w:rPr>
        <w:t>(Registro de asistencia)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 YANET ROJAS HERNÁNDEZ. Se ha verificado el quórum y se procede a abrir la reunión Presidente.</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PRESIDENTE DIP. ALONSO ADRIÁN JUÁREZ JIMÉNEZ. Me parece que faltó el diputado Martín Zepeda en mencionarse.</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 YANET ROJAS HERNÁNDEZ. Buenos días diputado, sí una disculpa diputado Martín Zepeda Hernández.</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PRESIDENTE DIP. ALONSO ADRIÁN JUÁREZ JIMÉNEZ. Gracias Secretaria.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Se declara la existencia del quórum y se abre la reunión de la Comisión Legislativa de Seguridad Pública y Tránsito, siendo las diez horas con veintiún minutos del día miércoles quince de marzo del año dos mil veintitrés.</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observancia al artículo 16 del Reglamento de este Poder Legislativo, la reunión es pública.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Exponga la Secretaría la propuesta del orden del día.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 YANET ROJAS HERNÁNDEZ. Sí, gracias.</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La propuesta del orden del día es la siguiente:</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 xml:space="preserve">1. Análisis de la iniciativa con proyecto de decreto por la que se reforma el </w:t>
      </w:r>
      <w:r w:rsidR="00B6311C" w:rsidRPr="00262DFE">
        <w:rPr>
          <w:rFonts w:ascii="Times New Roman" w:hAnsi="Times New Roman" w:cs="Times New Roman"/>
          <w:sz w:val="24"/>
          <w:szCs w:val="24"/>
        </w:rPr>
        <w:t xml:space="preserve">Tercer Párrafo </w:t>
      </w:r>
      <w:r w:rsidRPr="00262DFE">
        <w:rPr>
          <w:rFonts w:ascii="Times New Roman" w:hAnsi="Times New Roman" w:cs="Times New Roman"/>
          <w:sz w:val="24"/>
          <w:szCs w:val="24"/>
        </w:rPr>
        <w:t>del artículo 139, la fracción I del Párrafo Segundo del artículo 202 y la fracción I del artículo 260 de la Ley de Seguridad del Estado de México, presentada por el diputado Jesús Isidro Moreno Mercado, en nombre del Grupo Parlamentario del Partido Revolucionario Institucional.</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2. Clausura de la reunión.</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lastRenderedPageBreak/>
        <w:t xml:space="preserve">PRESIDENTE DIP. ALONSO ADRIÁN JUÁREZ JIMÉNEZ. Pido a quienes estén de acuerdo en la propuesta que ha expuesto la Secretaría sea aprobada con carácter de orden del día, se sirvan levantar la mano ¿En contra, en abstención? </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Adelante Secretaria</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SECRETARIA DIP. YESICA YANET ROJAS HERNÁNDEZ. La propuesta del orden del día ha sido aprobada por unanimidad de votos.</w:t>
      </w:r>
    </w:p>
    <w:p w:rsidR="0037496F"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PRESIDENTE DIP. ALONSO ADRIÁN JUÁREZ JIMÉNEZ. Para sustanciar el punto 1, comenzamos el análisis de la iniciativa con proyecto de decreto por la que se reforma el Tercer Párrafo del artículo 139, la fracción I del Párrafo Segundo del artículo 208 y la fracción I del artículo 260 de la Ley de Seguridad del Estado de México, presentada por el diputado Jesús Isidro Moreno Mercado, en nombre del Grupo Parlamentario del Partido Revolucionario Institucional, al ser el proponente el prosecretario diputado Jesús Isidro Moreno Mercado, solicito que él pueda leer la exposición de motivos.</w:t>
      </w:r>
    </w:p>
    <w:p w:rsidR="005D6475" w:rsidRPr="00262DFE" w:rsidRDefault="0037496F" w:rsidP="0037496F">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DIP. JESÚS ISIDRO MORENO MERCADO. Buenos días a todos y voy a dar lectura a la</w:t>
      </w:r>
      <w:r w:rsidR="005D6475" w:rsidRPr="00262DFE">
        <w:rPr>
          <w:rFonts w:ascii="Times New Roman" w:hAnsi="Times New Roman" w:cs="Times New Roman"/>
          <w:sz w:val="24"/>
          <w:szCs w:val="24"/>
        </w:rPr>
        <w:t>:</w:t>
      </w:r>
    </w:p>
    <w:p w:rsidR="0037496F" w:rsidRPr="00262DFE" w:rsidRDefault="005D6475" w:rsidP="005D6475">
      <w:pPr>
        <w:pStyle w:val="Sinespaciado"/>
        <w:ind w:firstLine="708"/>
        <w:jc w:val="center"/>
        <w:rPr>
          <w:rFonts w:ascii="Times New Roman" w:hAnsi="Times New Roman" w:cs="Times New Roman"/>
          <w:sz w:val="24"/>
          <w:szCs w:val="24"/>
        </w:rPr>
      </w:pPr>
      <w:r w:rsidRPr="00262DFE">
        <w:rPr>
          <w:rFonts w:ascii="Times New Roman" w:hAnsi="Times New Roman" w:cs="Times New Roman"/>
          <w:sz w:val="24"/>
          <w:szCs w:val="24"/>
        </w:rPr>
        <w:t>EXPOSICIÓN DE MOTIVOS</w:t>
      </w:r>
    </w:p>
    <w:p w:rsidR="001E3227" w:rsidRPr="00262DFE" w:rsidRDefault="005D6475" w:rsidP="005D6475">
      <w:pPr>
        <w:pStyle w:val="Sinespaciado"/>
        <w:ind w:firstLine="708"/>
        <w:jc w:val="both"/>
        <w:rPr>
          <w:rFonts w:ascii="Times New Roman" w:hAnsi="Times New Roman" w:cs="Times New Roman"/>
          <w:sz w:val="24"/>
          <w:szCs w:val="24"/>
        </w:rPr>
      </w:pPr>
      <w:r w:rsidRPr="00262DFE">
        <w:rPr>
          <w:rFonts w:ascii="Times New Roman" w:hAnsi="Times New Roman" w:cs="Times New Roman"/>
          <w:sz w:val="24"/>
          <w:szCs w:val="24"/>
        </w:rPr>
        <w:t>S</w:t>
      </w:r>
      <w:r w:rsidR="001E3227" w:rsidRPr="00262DFE">
        <w:rPr>
          <w:rFonts w:ascii="Times New Roman" w:hAnsi="Times New Roman" w:cs="Times New Roman"/>
          <w:sz w:val="24"/>
          <w:szCs w:val="24"/>
        </w:rPr>
        <w:t>in lugar a dudas la armonía y el desarrollo de la Nación Mexicana, se sustentan en dos pilares fundamentales; por una part</w:t>
      </w:r>
      <w:r w:rsidR="00B6311C" w:rsidRPr="00262DFE">
        <w:rPr>
          <w:rFonts w:ascii="Times New Roman" w:hAnsi="Times New Roman" w:cs="Times New Roman"/>
          <w:sz w:val="24"/>
          <w:szCs w:val="24"/>
        </w:rPr>
        <w:t>e, los derechos de las personas</w:t>
      </w:r>
      <w:r w:rsidR="001E3227" w:rsidRPr="00262DFE">
        <w:rPr>
          <w:rFonts w:ascii="Times New Roman" w:hAnsi="Times New Roman" w:cs="Times New Roman"/>
          <w:sz w:val="24"/>
          <w:szCs w:val="24"/>
        </w:rPr>
        <w:t xml:space="preserve"> y por la otra, la competencia de los Poderes de la Unión, equilibrio</w:t>
      </w:r>
      <w:r w:rsidR="00B6311C" w:rsidRPr="00262DFE">
        <w:rPr>
          <w:rFonts w:ascii="Times New Roman" w:hAnsi="Times New Roman" w:cs="Times New Roman"/>
          <w:sz w:val="24"/>
          <w:szCs w:val="24"/>
        </w:rPr>
        <w:t>s que se encuentran reconocido y regulado</w:t>
      </w:r>
      <w:r w:rsidR="001E3227" w:rsidRPr="00262DFE">
        <w:rPr>
          <w:rFonts w:ascii="Times New Roman" w:hAnsi="Times New Roman" w:cs="Times New Roman"/>
          <w:sz w:val="24"/>
          <w:szCs w:val="24"/>
        </w:rPr>
        <w:t xml:space="preserve"> en la Constitución Política de los Estados Unidos Mexicanos.</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efecto, la protección constitucional de los derechos de los individuos, constituye una de las principales labores del Estado Mexicano, pues se trata de valores y verdades de la más alta jerarquía que no sólo permiten el libre desenvolvimiento de la persona, sino que también significa un límite al Poder.</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este sentido, existen diversos criterios académicos que permiten clasificar los derechos de las personas, más o menos y de forma unánime se han congregado en tres grupos, la igualdad, de seguridad jurídica y de libertad.</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estos casos, la Suprema Corte de Justicia de la Nación realiza una labor constante de interpretación del contenido y alcances de las normas jurídicas, con la finalidad de concluir si son o no conformes con lo establecido en el pacto federal.</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Para el desarrollo de esta actividad, la Constitución es la única referencia a la que se debe acudir para desentrañar el sentido de las disposiciones normativas de inferior jerarquía, las cuales necesariamente tendrán que ajustarse a los principios y directrices previstos en la ley fundamental.</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Por ello la interpretación constitucional que realizan los órganos jurisdiccionales, posibilita la corrección de las deficiencias e imperfecciones del sistema jurídico, garantizando la prevalencia de los derechos humanos y dotando la plena vigencia.</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ejercicio de esa función interpretativa, en sesión del 17 de febrero del 2020, la Suprema Corte de Justicia de la Nación, al resolver sobre la acción de inconstitucionalidad número 88-2018, determinó en relación con la controversia planteada al último párrafo del artículo 109, que ésta resultaba infundada, toda vez que contrariamente a lo planteado por el accionante, en este caso no se previó por el legislador local una reserva amplia o genérica en relación con la clasificación de información confidencial; en consecuencia, se reconoció la validez de dicha disposición.</w:t>
      </w:r>
    </w:p>
    <w:p w:rsidR="00014EC9"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 xml:space="preserve">No obstante, para el </w:t>
      </w:r>
      <w:r w:rsidR="00014EC9" w:rsidRPr="00262DFE">
        <w:rPr>
          <w:rFonts w:ascii="Times New Roman" w:hAnsi="Times New Roman" w:cs="Times New Roman"/>
          <w:sz w:val="24"/>
          <w:szCs w:val="24"/>
        </w:rPr>
        <w:t xml:space="preserve">Tercer Párrafo </w:t>
      </w:r>
      <w:r w:rsidRPr="00262DFE">
        <w:rPr>
          <w:rFonts w:ascii="Times New Roman" w:hAnsi="Times New Roman" w:cs="Times New Roman"/>
          <w:sz w:val="24"/>
          <w:szCs w:val="24"/>
        </w:rPr>
        <w:t>del artículo 139 que a la letra dice: “la información contenida en los protocolos de actuación policial, será considera como información confidencial, por lo que queda prohibida su difusión o pu</w:t>
      </w:r>
      <w:r w:rsidR="00014EC9" w:rsidRPr="00262DFE">
        <w:rPr>
          <w:rFonts w:ascii="Times New Roman" w:hAnsi="Times New Roman" w:cs="Times New Roman"/>
          <w:sz w:val="24"/>
          <w:szCs w:val="24"/>
        </w:rPr>
        <w:t>blicación por cualquier medio”.</w:t>
      </w:r>
    </w:p>
    <w:p w:rsidR="001E3227" w:rsidRPr="00262DFE" w:rsidRDefault="001E3227" w:rsidP="00014EC9">
      <w:pPr>
        <w:pStyle w:val="Sinespaciado"/>
        <w:ind w:firstLine="708"/>
        <w:jc w:val="both"/>
        <w:rPr>
          <w:rFonts w:ascii="Times New Roman" w:hAnsi="Times New Roman" w:cs="Times New Roman"/>
          <w:sz w:val="24"/>
          <w:szCs w:val="24"/>
        </w:rPr>
      </w:pPr>
      <w:r w:rsidRPr="00262DFE">
        <w:rPr>
          <w:rFonts w:ascii="Times New Roman" w:hAnsi="Times New Roman" w:cs="Times New Roman"/>
          <w:sz w:val="24"/>
          <w:szCs w:val="24"/>
        </w:rPr>
        <w:t>La Suprema Corte de Justicia de la Nación, determinó que dicha porción normativa podría encontrar justificación en relación exclusivamente con la información personal; sin embargo, el legislador local al otorgar la manera amplia del carácter de confidencial a la información contenida en los protocolos de actuación policial, implica que no exista una distinción entre la información que pudiera referirse a datos personas y la que no.</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lastRenderedPageBreak/>
        <w:tab/>
        <w:t xml:space="preserve">Por lo que en este escenario y toda vez que la norma al determinar genéricamente como información confidencial todos los protocolos de actuación judicial sin importar el contenido de información, se establece un universo de reserva total e indeterminado respecto de este rubro y con ello una transgresión al artículo </w:t>
      </w:r>
      <w:r w:rsidR="003F3217" w:rsidRPr="00262DFE">
        <w:rPr>
          <w:rFonts w:ascii="Times New Roman" w:hAnsi="Times New Roman" w:cs="Times New Roman"/>
          <w:sz w:val="24"/>
          <w:szCs w:val="24"/>
        </w:rPr>
        <w:t>6</w:t>
      </w:r>
      <w:r w:rsidRPr="00262DFE">
        <w:rPr>
          <w:rFonts w:ascii="Times New Roman" w:hAnsi="Times New Roman" w:cs="Times New Roman"/>
          <w:sz w:val="24"/>
          <w:szCs w:val="24"/>
        </w:rPr>
        <w:t xml:space="preserve"> constitucional; en consecuencia, se declaró la invalidez de dicha disposición.</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 xml:space="preserve">Por lo que hace la fracción I del artículo 208 y a la fracción I del artículo 260, determinó que </w:t>
      </w:r>
      <w:r w:rsidR="003F3217" w:rsidRPr="00262DFE">
        <w:rPr>
          <w:rFonts w:ascii="Times New Roman" w:hAnsi="Times New Roman" w:cs="Times New Roman"/>
          <w:sz w:val="24"/>
          <w:szCs w:val="24"/>
        </w:rPr>
        <w:t>las l</w:t>
      </w:r>
      <w:r w:rsidRPr="00262DFE">
        <w:rPr>
          <w:rFonts w:ascii="Times New Roman" w:hAnsi="Times New Roman" w:cs="Times New Roman"/>
          <w:sz w:val="24"/>
          <w:szCs w:val="24"/>
        </w:rPr>
        <w:t xml:space="preserve">egislaturas </w:t>
      </w:r>
      <w:r w:rsidR="003F3217" w:rsidRPr="00262DFE">
        <w:rPr>
          <w:rFonts w:ascii="Times New Roman" w:hAnsi="Times New Roman" w:cs="Times New Roman"/>
          <w:sz w:val="24"/>
          <w:szCs w:val="24"/>
        </w:rPr>
        <w:t>l</w:t>
      </w:r>
      <w:r w:rsidRPr="00262DFE">
        <w:rPr>
          <w:rFonts w:ascii="Times New Roman" w:hAnsi="Times New Roman" w:cs="Times New Roman"/>
          <w:sz w:val="24"/>
          <w:szCs w:val="24"/>
        </w:rPr>
        <w:t>ocales no se encuentran hab</w:t>
      </w:r>
      <w:r w:rsidR="003F3217" w:rsidRPr="00262DFE">
        <w:rPr>
          <w:rFonts w:ascii="Times New Roman" w:hAnsi="Times New Roman" w:cs="Times New Roman"/>
          <w:sz w:val="24"/>
          <w:szCs w:val="24"/>
        </w:rPr>
        <w:t>ilitadas para regular supuestos.</w:t>
      </w:r>
    </w:p>
    <w:p w:rsidR="001E3227" w:rsidRPr="00262DFE" w:rsidRDefault="001E3227" w:rsidP="001E3227">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En la que se limita el acceso a cargos públicos a los mexicanos por nacimiento en las Entidades Federativas, pues de hacerlo llevará indefectiblemente a declarar la invalidez de las porciones normativas que así lo establezcan.</w:t>
      </w:r>
    </w:p>
    <w:p w:rsidR="00A679AB" w:rsidRPr="00262DFE" w:rsidRDefault="001E3227" w:rsidP="00A679AB">
      <w:pPr>
        <w:pStyle w:val="Sinespaciado"/>
        <w:jc w:val="both"/>
        <w:rPr>
          <w:rFonts w:ascii="Times New Roman" w:hAnsi="Times New Roman" w:cs="Times New Roman"/>
          <w:sz w:val="24"/>
          <w:szCs w:val="24"/>
        </w:rPr>
      </w:pPr>
      <w:r w:rsidRPr="00262DFE">
        <w:rPr>
          <w:rFonts w:ascii="Times New Roman" w:hAnsi="Times New Roman" w:cs="Times New Roman"/>
          <w:sz w:val="24"/>
          <w:szCs w:val="24"/>
        </w:rPr>
        <w:tab/>
        <w:t xml:space="preserve">De este modo al máximo Tribunal del País concluyó, que las Legislaturas de los Estados no están facultadas para establecer algún supuesto </w:t>
      </w:r>
      <w:r w:rsidR="00D27C9A" w:rsidRPr="00262DFE">
        <w:rPr>
          <w:rFonts w:ascii="Times New Roman" w:hAnsi="Times New Roman" w:cs="Times New Roman"/>
          <w:sz w:val="24"/>
          <w:szCs w:val="24"/>
        </w:rPr>
        <w:t xml:space="preserve">en el </w:t>
      </w:r>
      <w:r w:rsidRPr="00262DFE">
        <w:rPr>
          <w:rFonts w:ascii="Times New Roman" w:hAnsi="Times New Roman" w:cs="Times New Roman"/>
          <w:sz w:val="24"/>
          <w:szCs w:val="24"/>
        </w:rPr>
        <w:t>que s</w:t>
      </w:r>
      <w:r w:rsidR="00D27C9A" w:rsidRPr="00262DFE">
        <w:rPr>
          <w:rFonts w:ascii="Times New Roman" w:hAnsi="Times New Roman" w:cs="Times New Roman"/>
          <w:sz w:val="24"/>
          <w:szCs w:val="24"/>
        </w:rPr>
        <w:t>e</w:t>
      </w:r>
      <w:r w:rsidRPr="00262DFE">
        <w:rPr>
          <w:rFonts w:ascii="Times New Roman" w:hAnsi="Times New Roman" w:cs="Times New Roman"/>
          <w:sz w:val="24"/>
          <w:szCs w:val="24"/>
        </w:rPr>
        <w:t xml:space="preserve"> exija ser mexicano por nacimiento para ocupar cargos públicos, pues derivado de la interpretación sistemática del artículo 1 constitucional, en relación con el diverso 32 del máximo ordenamiento</w:t>
      </w:r>
      <w:r w:rsidR="00D27C9A" w:rsidRPr="00262DFE">
        <w:rPr>
          <w:rFonts w:ascii="Times New Roman" w:hAnsi="Times New Roman" w:cs="Times New Roman"/>
          <w:sz w:val="24"/>
          <w:szCs w:val="24"/>
        </w:rPr>
        <w:t>,</w:t>
      </w:r>
      <w:r w:rsidR="00D3555F" w:rsidRPr="00262DFE">
        <w:rPr>
          <w:rFonts w:ascii="Times New Roman" w:hAnsi="Times New Roman" w:cs="Times New Roman"/>
          <w:sz w:val="24"/>
          <w:szCs w:val="24"/>
        </w:rPr>
        <w:t xml:space="preserve"> se desprende que la</w:t>
      </w:r>
      <w:r w:rsidR="00A679AB" w:rsidRPr="00262DFE">
        <w:rPr>
          <w:rFonts w:ascii="Times New Roman" w:eastAsia="Times New Roman" w:hAnsi="Times New Roman" w:cs="Times New Roman"/>
          <w:sz w:val="24"/>
          <w:szCs w:val="24"/>
          <w:lang w:eastAsia="es-MX"/>
        </w:rPr>
        <w:t xml:space="preserve"> propia Constitución Federal reservó todo lo relativo a la dimensión externa de la soberanía a la Federación y sus funcionarios. </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En consecuencia, declaro la invalidez de la porción normativa por nacimiento de dichas disposiciones. Por lo anterior, la presente iniciativa tiene la finalidad de reformar las porciones normativas antes señaladas para ajustarlas a las directrices de la Ley Fundamental y al criterio jurisprudenci</w:t>
      </w:r>
      <w:r w:rsidR="00D27C9A" w:rsidRPr="00262DFE">
        <w:rPr>
          <w:rFonts w:ascii="Times New Roman" w:eastAsia="Times New Roman" w:hAnsi="Times New Roman" w:cs="Times New Roman"/>
          <w:sz w:val="24"/>
          <w:szCs w:val="24"/>
          <w:lang w:eastAsia="es-MX"/>
        </w:rPr>
        <w:t>al vigente del máximo Tribunal.</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 xml:space="preserve">En ese sentido, la iniciativa propone precisar en el párrafo tercero, artículo 139, que solamente la información de carácter personal contenida en los protocolos de actuación policial será considerada como confidencial. </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Asimismo, plantea eliminar el requisito consistente en ser mexicano de nacimiento, la exigencia adicional de serlo por nacimiento</w:t>
      </w:r>
      <w:r w:rsidR="00D27C9A" w:rsidRPr="00262DFE">
        <w:rPr>
          <w:rFonts w:ascii="Times New Roman" w:eastAsia="Times New Roman" w:hAnsi="Times New Roman" w:cs="Times New Roman"/>
          <w:sz w:val="24"/>
          <w:szCs w:val="24"/>
          <w:lang w:eastAsia="es-MX"/>
        </w:rPr>
        <w:t>,</w:t>
      </w:r>
      <w:r w:rsidRPr="00262DFE">
        <w:rPr>
          <w:rFonts w:ascii="Times New Roman" w:eastAsia="Times New Roman" w:hAnsi="Times New Roman" w:cs="Times New Roman"/>
          <w:sz w:val="24"/>
          <w:szCs w:val="24"/>
          <w:lang w:eastAsia="es-MX"/>
        </w:rPr>
        <w:t xml:space="preserve"> para acceder a los cargos de </w:t>
      </w:r>
      <w:r w:rsidR="00D27C9A" w:rsidRPr="00262DFE">
        <w:rPr>
          <w:rFonts w:ascii="Times New Roman" w:eastAsia="Times New Roman" w:hAnsi="Times New Roman" w:cs="Times New Roman"/>
          <w:sz w:val="24"/>
          <w:szCs w:val="24"/>
          <w:lang w:eastAsia="es-MX"/>
        </w:rPr>
        <w:t xml:space="preserve">Titular </w:t>
      </w:r>
      <w:r w:rsidRPr="00262DFE">
        <w:rPr>
          <w:rFonts w:ascii="Times New Roman" w:eastAsia="Times New Roman" w:hAnsi="Times New Roman" w:cs="Times New Roman"/>
          <w:sz w:val="24"/>
          <w:szCs w:val="24"/>
          <w:lang w:eastAsia="es-MX"/>
        </w:rPr>
        <w:t>de la Unidad de Asuntos Internos de la Secretaría de Seguridad del Gobierno del Estado de México y de la Rectoría de la Universidad Mexiquense de Seguridad.</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Por lo expuesto se propone el proyecto de decreto que adjunto se acompaña.</w:t>
      </w:r>
    </w:p>
    <w:p w:rsidR="00A679AB" w:rsidRPr="00262DFE" w:rsidRDefault="00A679AB" w:rsidP="00A679AB">
      <w:pPr>
        <w:pStyle w:val="Sinespaciado"/>
        <w:ind w:firstLine="708"/>
        <w:jc w:val="center"/>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ATENTAMENTE</w:t>
      </w:r>
    </w:p>
    <w:p w:rsidR="00A679AB" w:rsidRPr="00262DFE" w:rsidRDefault="00A679AB" w:rsidP="00A679AB">
      <w:pPr>
        <w:pStyle w:val="Sinespaciado"/>
        <w:ind w:firstLine="708"/>
        <w:jc w:val="center"/>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DIP. JESÚS ISIDRO MORENO</w:t>
      </w:r>
    </w:p>
    <w:p w:rsidR="00A679AB" w:rsidRPr="00262DFE" w:rsidRDefault="00A679AB" w:rsidP="00A679AB">
      <w:pPr>
        <w:pStyle w:val="Sinespaciado"/>
        <w:ind w:firstLine="708"/>
        <w:jc w:val="center"/>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GRUPO PARLAMENTARIO</w:t>
      </w:r>
    </w:p>
    <w:p w:rsidR="00A679AB" w:rsidRPr="00262DFE" w:rsidRDefault="00A679AB" w:rsidP="00A679AB">
      <w:pPr>
        <w:pStyle w:val="Sinespaciado"/>
        <w:ind w:firstLine="708"/>
        <w:jc w:val="center"/>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DEL PARTIDO REVOLUCIONARIO INSTITUCIONAL</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SECRETARIA DIP. YESICA YANET ROJAS HERNÁNDEZ</w:t>
      </w:r>
      <w:r w:rsidRPr="00262DFE">
        <w:rPr>
          <w:rFonts w:ascii="Times New Roman" w:eastAsia="Times New Roman" w:hAnsi="Times New Roman" w:cs="Times New Roman"/>
          <w:sz w:val="24"/>
          <w:szCs w:val="24"/>
          <w:lang w:eastAsia="es-MX"/>
        </w:rPr>
        <w:t xml:space="preserve">. Gracias diputado. Pregunto a las diputadas y a los diputados si desean hacer uso de la palabra y pido a la Secretaría. Registre a los oradores. Adelante diputado </w:t>
      </w:r>
      <w:r w:rsidR="00D27C9A" w:rsidRPr="00262DFE">
        <w:rPr>
          <w:rFonts w:ascii="Times New Roman" w:eastAsia="Times New Roman" w:hAnsi="Times New Roman" w:cs="Times New Roman"/>
          <w:sz w:val="24"/>
          <w:szCs w:val="24"/>
          <w:lang w:eastAsia="es-MX"/>
        </w:rPr>
        <w:t xml:space="preserve">Jesús </w:t>
      </w:r>
      <w:r w:rsidRPr="00262DFE">
        <w:rPr>
          <w:rFonts w:ascii="Times New Roman" w:eastAsia="Times New Roman" w:hAnsi="Times New Roman" w:cs="Times New Roman"/>
          <w:sz w:val="24"/>
          <w:szCs w:val="24"/>
          <w:lang w:eastAsia="es-MX"/>
        </w:rPr>
        <w:t>Moreno.</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DIP. JESÚS ISIDRO MORENO MERCADO. </w:t>
      </w:r>
      <w:r w:rsidRPr="00262DFE">
        <w:rPr>
          <w:rFonts w:ascii="Times New Roman" w:eastAsia="Times New Roman" w:hAnsi="Times New Roman" w:cs="Times New Roman"/>
          <w:sz w:val="24"/>
          <w:szCs w:val="24"/>
          <w:lang w:eastAsia="es-MX"/>
        </w:rPr>
        <w:t xml:space="preserve">Bueno, yo quisiera comentarles a los compañeros diputados e integrantes de esta comisión que las </w:t>
      </w:r>
      <w:r w:rsidR="00D27C9A" w:rsidRPr="00262DFE">
        <w:rPr>
          <w:rFonts w:ascii="Times New Roman" w:eastAsia="Times New Roman" w:hAnsi="Times New Roman" w:cs="Times New Roman"/>
          <w:sz w:val="24"/>
          <w:szCs w:val="24"/>
          <w:lang w:eastAsia="es-MX"/>
        </w:rPr>
        <w:t>dos</w:t>
      </w:r>
      <w:r w:rsidRPr="00262DFE">
        <w:rPr>
          <w:rFonts w:ascii="Times New Roman" w:eastAsia="Times New Roman" w:hAnsi="Times New Roman" w:cs="Times New Roman"/>
          <w:sz w:val="24"/>
          <w:szCs w:val="24"/>
          <w:lang w:eastAsia="es-MX"/>
        </w:rPr>
        <w:t xml:space="preserve"> reformas o las dos aclaraciones que estoy proponiendo vienen derivadas de un acto que es inconstitucional porque ya está establecido en la Constitución que se debe de separar el tema de datos personales o de información personal de los actos de protocolo policiales.</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 xml:space="preserve">Y el otro es que también la Constitución en un acto de controversias también nos dice que las personas que tienen que ocupar ciertos puestos al ser mexicanos por nacimiento están especificados en la Constitución y </w:t>
      </w:r>
      <w:r w:rsidR="00D27C9A" w:rsidRPr="00262DFE">
        <w:rPr>
          <w:rFonts w:ascii="Times New Roman" w:eastAsia="Times New Roman" w:hAnsi="Times New Roman" w:cs="Times New Roman"/>
          <w:sz w:val="24"/>
          <w:szCs w:val="24"/>
          <w:lang w:eastAsia="es-MX"/>
        </w:rPr>
        <w:t xml:space="preserve">con </w:t>
      </w:r>
      <w:r w:rsidRPr="00262DFE">
        <w:rPr>
          <w:rFonts w:ascii="Times New Roman" w:eastAsia="Times New Roman" w:hAnsi="Times New Roman" w:cs="Times New Roman"/>
          <w:sz w:val="24"/>
          <w:szCs w:val="24"/>
          <w:lang w:eastAsia="es-MX"/>
        </w:rPr>
        <w:t>ningún Estado o ningún congreso local puede establecer esa norma.</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Entonces, nada más como aclaración.</w:t>
      </w:r>
    </w:p>
    <w:p w:rsidR="00D27C9A"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 xml:space="preserve">Gracias diputado. </w:t>
      </w:r>
      <w:r w:rsidR="00D27C9A" w:rsidRPr="00262DFE">
        <w:rPr>
          <w:rFonts w:ascii="Times New Roman" w:eastAsia="Times New Roman" w:hAnsi="Times New Roman" w:cs="Times New Roman"/>
          <w:sz w:val="24"/>
          <w:szCs w:val="24"/>
          <w:lang w:eastAsia="es-MX"/>
        </w:rPr>
        <w:t>¿</w:t>
      </w:r>
      <w:r w:rsidRPr="00262DFE">
        <w:rPr>
          <w:rFonts w:ascii="Times New Roman" w:eastAsia="Times New Roman" w:hAnsi="Times New Roman" w:cs="Times New Roman"/>
          <w:sz w:val="24"/>
          <w:szCs w:val="24"/>
          <w:lang w:eastAsia="es-MX"/>
        </w:rPr>
        <w:t>Algún otro diputado que guste o diputada que guste hacer uso de la palabra</w:t>
      </w:r>
      <w:r w:rsidR="00D27C9A" w:rsidRPr="00262DFE">
        <w:rPr>
          <w:rFonts w:ascii="Times New Roman" w:eastAsia="Times New Roman" w:hAnsi="Times New Roman" w:cs="Times New Roman"/>
          <w:sz w:val="24"/>
          <w:szCs w:val="24"/>
          <w:lang w:eastAsia="es-MX"/>
        </w:rPr>
        <w:t>?</w:t>
      </w:r>
    </w:p>
    <w:p w:rsidR="00A679AB" w:rsidRPr="00262DFE" w:rsidRDefault="00A679AB" w:rsidP="00D27C9A">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Adelante Secretaria.</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lastRenderedPageBreak/>
        <w:t>SECRETARIA DIP. YESICA YANET ROJAS HERNÁNDEZ. ¿Me permites un segundito? Es que tengo problemas con mi conexión.</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Sí, sí.</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SECRETARIA DIP. YESICA YANET ROJAS HERNÁNDEZ. ¿Alguien tendrá el uso de la palabra perdón?</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Ya se han concluido las participaciones diputada.</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SECRETARIA DIP. YESICA YANET ROJAS HERNÁNDEZ. Gracias Presidente, han finalizado las intervenciones y los asuntos del orden del día.</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Registre la Secretaría la asistencia a la reunión.</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SECRETARIA DIP. YESICA YANET ROJAS HERNÁNDEZ. Ha sido registrada la asistencia a la reunión.</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Se levanta la reunión de la Comisión Legislativa de Seguridad Pública y Tránsito, siendo diez horas con treinta y dos minutos del día miércoles quince de marzo del año dos mil veintitrés.</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Se pide a los integrantes de la comisión estar atentos a la próxima convocatoria.</w:t>
      </w:r>
    </w:p>
    <w:p w:rsidR="00A679AB" w:rsidRPr="00262DFE" w:rsidRDefault="00A679AB" w:rsidP="00A679AB">
      <w:pPr>
        <w:pStyle w:val="Sinespaciado"/>
        <w:ind w:firstLine="708"/>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Muchísimas gracias por su tiempo.</w:t>
      </w:r>
    </w:p>
    <w:p w:rsidR="00A679AB" w:rsidRPr="00262DFE" w:rsidRDefault="00A679AB" w:rsidP="00A679AB">
      <w:pPr>
        <w:pStyle w:val="Sinespaciado"/>
        <w:jc w:val="both"/>
        <w:rPr>
          <w:rFonts w:ascii="Times New Roman" w:eastAsia="Times New Roman" w:hAnsi="Times New Roman" w:cs="Times New Roman"/>
          <w:sz w:val="24"/>
          <w:szCs w:val="24"/>
          <w:lang w:eastAsia="es-MX"/>
        </w:rPr>
      </w:pPr>
      <w:r w:rsidRPr="00262DFE">
        <w:rPr>
          <w:rFonts w:ascii="Times New Roman" w:eastAsia="Times New Roman" w:hAnsi="Times New Roman" w:cs="Times New Roman"/>
          <w:sz w:val="24"/>
          <w:szCs w:val="24"/>
          <w:lang w:eastAsia="es-MX"/>
        </w:rPr>
        <w:t>SECRETARIA DIP. YESICA YANET ROJAS HERNÁNDEZ. Gracias a todos. Bonito día.</w:t>
      </w:r>
    </w:p>
    <w:p w:rsidR="00A8569E" w:rsidRPr="00262DFE" w:rsidRDefault="00A679AB" w:rsidP="009D3AF8">
      <w:pPr>
        <w:pStyle w:val="Sinespaciado"/>
        <w:rPr>
          <w:rFonts w:ascii="Times New Roman" w:eastAsia="Times New Roman" w:hAnsi="Times New Roman" w:cs="Times New Roman"/>
          <w:sz w:val="24"/>
          <w:szCs w:val="24"/>
          <w:lang w:eastAsia="es-MX"/>
        </w:rPr>
      </w:pPr>
      <w:r w:rsidRPr="00262DFE">
        <w:rPr>
          <w:rFonts w:ascii="Times New Roman" w:hAnsi="Times New Roman" w:cs="Times New Roman"/>
          <w:sz w:val="24"/>
          <w:szCs w:val="24"/>
        </w:rPr>
        <w:t xml:space="preserve">PRESIDENTE DIP. ALONSO ADRIÁN JUÁREZ JIMÉNEZ. </w:t>
      </w:r>
      <w:r w:rsidRPr="00262DFE">
        <w:rPr>
          <w:rFonts w:ascii="Times New Roman" w:eastAsia="Times New Roman" w:hAnsi="Times New Roman" w:cs="Times New Roman"/>
          <w:sz w:val="24"/>
          <w:szCs w:val="24"/>
          <w:lang w:eastAsia="es-MX"/>
        </w:rPr>
        <w:t>Buen día a todos.</w:t>
      </w:r>
    </w:p>
    <w:sectPr w:rsidR="00A8569E" w:rsidRPr="00262DFE" w:rsidSect="00415D3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BF8" w:rsidRDefault="007D6BF8" w:rsidP="00262DFE">
      <w:pPr>
        <w:spacing w:after="0" w:line="240" w:lineRule="auto"/>
      </w:pPr>
      <w:r>
        <w:separator/>
      </w:r>
    </w:p>
  </w:endnote>
  <w:endnote w:type="continuationSeparator" w:id="0">
    <w:p w:rsidR="007D6BF8" w:rsidRDefault="007D6BF8" w:rsidP="0026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231046"/>
      <w:docPartObj>
        <w:docPartGallery w:val="Page Numbers (Bottom of Page)"/>
        <w:docPartUnique/>
      </w:docPartObj>
    </w:sdtPr>
    <w:sdtEndPr/>
    <w:sdtContent>
      <w:p w:rsidR="00262DFE" w:rsidRPr="00262DFE" w:rsidRDefault="00262DFE" w:rsidP="00262DFE">
        <w:pPr>
          <w:pStyle w:val="Piedepgina"/>
          <w:tabs>
            <w:tab w:val="clear" w:pos="4419"/>
            <w:tab w:val="clear" w:pos="8838"/>
          </w:tabs>
          <w:jc w:val="right"/>
          <w:rPr>
            <w:rFonts w:ascii="Times New Roman" w:hAnsi="Times New Roman" w:cs="Times New Roman"/>
            <w:sz w:val="24"/>
            <w:szCs w:val="24"/>
          </w:rPr>
        </w:pPr>
        <w:r>
          <w:fldChar w:fldCharType="begin"/>
        </w:r>
        <w:r>
          <w:instrText>PAGE   \* MERGEFORMAT</w:instrText>
        </w:r>
        <w:r>
          <w:fldChar w:fldCharType="separate"/>
        </w:r>
        <w:r w:rsidR="00103F5E" w:rsidRPr="00103F5E">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BF8" w:rsidRDefault="007D6BF8" w:rsidP="00262DFE">
      <w:pPr>
        <w:spacing w:after="0" w:line="240" w:lineRule="auto"/>
      </w:pPr>
      <w:r>
        <w:separator/>
      </w:r>
    </w:p>
  </w:footnote>
  <w:footnote w:type="continuationSeparator" w:id="0">
    <w:p w:rsidR="007D6BF8" w:rsidRDefault="007D6BF8" w:rsidP="00262D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4EC9"/>
    <w:rsid w:val="00027DA1"/>
    <w:rsid w:val="00103F5E"/>
    <w:rsid w:val="00137465"/>
    <w:rsid w:val="001E3227"/>
    <w:rsid w:val="002353F8"/>
    <w:rsid w:val="00262DFE"/>
    <w:rsid w:val="0029195E"/>
    <w:rsid w:val="00364894"/>
    <w:rsid w:val="0037496F"/>
    <w:rsid w:val="003B0EA1"/>
    <w:rsid w:val="003E32CC"/>
    <w:rsid w:val="003F3217"/>
    <w:rsid w:val="00415D3E"/>
    <w:rsid w:val="00447E60"/>
    <w:rsid w:val="004F714B"/>
    <w:rsid w:val="005D6475"/>
    <w:rsid w:val="00604086"/>
    <w:rsid w:val="007D6BF8"/>
    <w:rsid w:val="00945DA6"/>
    <w:rsid w:val="009B48AC"/>
    <w:rsid w:val="009D3AF8"/>
    <w:rsid w:val="00A10AEF"/>
    <w:rsid w:val="00A679AB"/>
    <w:rsid w:val="00A8569E"/>
    <w:rsid w:val="00B6311C"/>
    <w:rsid w:val="00BF38E8"/>
    <w:rsid w:val="00D27C9A"/>
    <w:rsid w:val="00D3555F"/>
    <w:rsid w:val="00DC6FC5"/>
    <w:rsid w:val="00DF72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7496F"/>
    <w:pPr>
      <w:spacing w:after="0" w:line="240" w:lineRule="auto"/>
    </w:pPr>
  </w:style>
  <w:style w:type="character" w:customStyle="1" w:styleId="SinespaciadoCar">
    <w:name w:val="Sin espaciado Car"/>
    <w:link w:val="Sinespaciado"/>
    <w:uiPriority w:val="1"/>
    <w:locked/>
    <w:rsid w:val="0037496F"/>
  </w:style>
  <w:style w:type="paragraph" w:styleId="Encabezado">
    <w:name w:val="header"/>
    <w:basedOn w:val="Normal"/>
    <w:link w:val="EncabezadoCar"/>
    <w:uiPriority w:val="99"/>
    <w:unhideWhenUsed/>
    <w:rsid w:val="00262D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2DFE"/>
  </w:style>
  <w:style w:type="paragraph" w:styleId="Piedepgina">
    <w:name w:val="footer"/>
    <w:basedOn w:val="Normal"/>
    <w:link w:val="PiedepginaCar"/>
    <w:uiPriority w:val="99"/>
    <w:unhideWhenUsed/>
    <w:rsid w:val="00262D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2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1727</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2023-03-17T22:10:00Z</dcterms:created>
  <dcterms:modified xsi:type="dcterms:W3CDTF">2023-03-21T18:25:00Z</dcterms:modified>
</cp:coreProperties>
</file>