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7BD" w:rsidRPr="001C1735" w:rsidRDefault="004A17BD" w:rsidP="00AF6D32">
      <w:pPr>
        <w:pStyle w:val="Sinespaciado"/>
        <w:ind w:left="2832"/>
        <w:jc w:val="both"/>
        <w:rPr>
          <w:rFonts w:ascii="Times New Roman" w:hAnsi="Times New Roman" w:cs="Times New Roman"/>
          <w:sz w:val="24"/>
          <w:szCs w:val="24"/>
        </w:rPr>
      </w:pPr>
      <w:r w:rsidRPr="001C1735">
        <w:rPr>
          <w:rFonts w:ascii="Times New Roman" w:hAnsi="Times New Roman" w:cs="Times New Roman"/>
          <w:sz w:val="24"/>
          <w:szCs w:val="24"/>
        </w:rPr>
        <w:t>REUNIÓN DE LAS COMISIONES LEGISLATIVA</w:t>
      </w:r>
      <w:r w:rsidR="004926BE" w:rsidRPr="001C1735">
        <w:rPr>
          <w:rFonts w:ascii="Times New Roman" w:hAnsi="Times New Roman" w:cs="Times New Roman"/>
          <w:sz w:val="24"/>
          <w:szCs w:val="24"/>
        </w:rPr>
        <w:t>S</w:t>
      </w:r>
      <w:r w:rsidRPr="001C1735">
        <w:rPr>
          <w:rFonts w:ascii="Times New Roman" w:hAnsi="Times New Roman" w:cs="Times New Roman"/>
          <w:sz w:val="24"/>
          <w:szCs w:val="24"/>
        </w:rPr>
        <w:t xml:space="preserve"> DE:</w:t>
      </w:r>
    </w:p>
    <w:p w:rsidR="004A17BD" w:rsidRPr="001C1735" w:rsidRDefault="00945EE2" w:rsidP="00AF6D32">
      <w:pPr>
        <w:pStyle w:val="Sinespaciado"/>
        <w:ind w:left="2832"/>
        <w:jc w:val="both"/>
        <w:rPr>
          <w:rFonts w:ascii="Times New Roman" w:hAnsi="Times New Roman" w:cs="Times New Roman"/>
          <w:sz w:val="24"/>
          <w:szCs w:val="24"/>
        </w:rPr>
      </w:pPr>
      <w:r w:rsidRPr="001C1735">
        <w:rPr>
          <w:rFonts w:ascii="Times New Roman" w:hAnsi="Times New Roman" w:cs="Times New Roman"/>
          <w:sz w:val="24"/>
          <w:szCs w:val="24"/>
        </w:rPr>
        <w:t>- PARA LA IGUALDAD DE GÉNERO</w:t>
      </w:r>
    </w:p>
    <w:p w:rsidR="004A17BD" w:rsidRPr="001C1735" w:rsidRDefault="00945EE2" w:rsidP="00AF6D32">
      <w:pPr>
        <w:pStyle w:val="Sinespaciado"/>
        <w:ind w:left="2832"/>
        <w:jc w:val="both"/>
        <w:rPr>
          <w:rFonts w:ascii="Times New Roman" w:hAnsi="Times New Roman" w:cs="Times New Roman"/>
          <w:sz w:val="24"/>
          <w:szCs w:val="24"/>
        </w:rPr>
      </w:pPr>
      <w:r w:rsidRPr="001C1735">
        <w:rPr>
          <w:rFonts w:ascii="Times New Roman" w:hAnsi="Times New Roman" w:cs="Times New Roman"/>
          <w:sz w:val="24"/>
          <w:szCs w:val="24"/>
        </w:rPr>
        <w:t>- PLANEACIÓN Y GASTÓ PÚBLICO</w:t>
      </w:r>
    </w:p>
    <w:p w:rsidR="00945EE2" w:rsidRPr="001C1735" w:rsidRDefault="004A17BD" w:rsidP="00AF6D32">
      <w:pPr>
        <w:pStyle w:val="Sinespaciado"/>
        <w:ind w:left="2832"/>
        <w:jc w:val="both"/>
        <w:rPr>
          <w:rFonts w:ascii="Times New Roman" w:hAnsi="Times New Roman" w:cs="Times New Roman"/>
          <w:sz w:val="24"/>
          <w:szCs w:val="24"/>
        </w:rPr>
      </w:pPr>
      <w:r w:rsidRPr="001C1735">
        <w:rPr>
          <w:rFonts w:ascii="Times New Roman" w:hAnsi="Times New Roman" w:cs="Times New Roman"/>
          <w:sz w:val="24"/>
          <w:szCs w:val="24"/>
        </w:rPr>
        <w:t xml:space="preserve">- </w:t>
      </w:r>
      <w:r w:rsidR="004926BE" w:rsidRPr="001C1735">
        <w:rPr>
          <w:rFonts w:ascii="Times New Roman" w:hAnsi="Times New Roman" w:cs="Times New Roman"/>
          <w:sz w:val="24"/>
          <w:szCs w:val="24"/>
        </w:rPr>
        <w:t>FINANZAS PÚBLICAS</w:t>
      </w:r>
    </w:p>
    <w:p w:rsidR="004A17BD" w:rsidRPr="001C1735" w:rsidRDefault="004926BE" w:rsidP="00AF6D32">
      <w:pPr>
        <w:pStyle w:val="Sinespaciado"/>
        <w:ind w:left="2832"/>
        <w:jc w:val="both"/>
        <w:rPr>
          <w:rFonts w:ascii="Times New Roman" w:hAnsi="Times New Roman" w:cs="Times New Roman"/>
          <w:sz w:val="24"/>
          <w:szCs w:val="24"/>
        </w:rPr>
      </w:pPr>
      <w:r w:rsidRPr="001C1735">
        <w:rPr>
          <w:rFonts w:ascii="Times New Roman" w:hAnsi="Times New Roman" w:cs="Times New Roman"/>
          <w:sz w:val="24"/>
          <w:szCs w:val="24"/>
        </w:rPr>
        <w:t xml:space="preserve">DE LA H. LXI </w:t>
      </w:r>
      <w:r w:rsidR="004A17BD" w:rsidRPr="001C1735">
        <w:rPr>
          <w:rFonts w:ascii="Times New Roman" w:hAnsi="Times New Roman" w:cs="Times New Roman"/>
          <w:sz w:val="24"/>
          <w:szCs w:val="24"/>
        </w:rPr>
        <w:t>LEGISLATURA DEL ESTADO DE MÉXICO.</w:t>
      </w:r>
    </w:p>
    <w:p w:rsidR="004926BE" w:rsidRPr="001C1735" w:rsidRDefault="004926BE" w:rsidP="00AF6D32">
      <w:pPr>
        <w:pStyle w:val="Sinespaciado"/>
        <w:rPr>
          <w:rFonts w:ascii="Times New Roman" w:hAnsi="Times New Roman" w:cs="Times New Roman"/>
          <w:sz w:val="24"/>
          <w:szCs w:val="24"/>
        </w:rPr>
      </w:pPr>
    </w:p>
    <w:p w:rsidR="004A062E" w:rsidRPr="001C1735" w:rsidRDefault="004A062E" w:rsidP="00AF6D32">
      <w:pPr>
        <w:pStyle w:val="Sinespaciado"/>
        <w:ind w:left="2832"/>
        <w:jc w:val="both"/>
        <w:rPr>
          <w:rFonts w:ascii="Times New Roman" w:hAnsi="Times New Roman" w:cs="Times New Roman"/>
          <w:sz w:val="20"/>
          <w:szCs w:val="24"/>
        </w:rPr>
      </w:pPr>
      <w:r w:rsidRPr="001C1735">
        <w:rPr>
          <w:rFonts w:ascii="Times New Roman" w:hAnsi="Times New Roman" w:cs="Times New Roman"/>
          <w:sz w:val="20"/>
          <w:szCs w:val="24"/>
        </w:rPr>
        <w:t>- ANÁLISIS DE LA INICIATIVA CON PROYECTO DE DECRETO, POR EL QUE SE REFORMA LA FRACCIÓN I Y SE ADICIONAN LAS FRACCIONES III Y IV DEL ARTÍCULO 21 DE LA LEY DE IGUALDAD DE TRATO DE OPORTUNID</w:t>
      </w:r>
      <w:bookmarkStart w:id="0" w:name="_GoBack"/>
      <w:bookmarkEnd w:id="0"/>
      <w:r w:rsidRPr="001C1735">
        <w:rPr>
          <w:rFonts w:ascii="Times New Roman" w:hAnsi="Times New Roman" w:cs="Times New Roman"/>
          <w:sz w:val="20"/>
          <w:szCs w:val="24"/>
        </w:rPr>
        <w:t>ADES ENTRE MUJERES Y HOMBRES DEL ESTADO DE MÉXICO; SE REFORMA EL NUMERAL UNO DE LA FRACCIÓN VIII Y SE ADICIONA LA FRACCIÓN XIII, DEL ARTÍCULO 304 DEL CÓDIGO FINANCIERO DEL ESTADO DE MÉXICO Y MUNICIPIOS, PRESENTADA POR LA DIPUTADA MARÍA DEL CARMEN DE LA ROSA MENDOZA, EN NOMBRE DEL GRUPO PARLAMENTARIO DEL PARTIDO MORENA.</w:t>
      </w:r>
    </w:p>
    <w:p w:rsidR="004926BE" w:rsidRPr="001C1735" w:rsidRDefault="004926BE" w:rsidP="00AF6D32">
      <w:pPr>
        <w:pStyle w:val="Sinespaciado"/>
        <w:ind w:left="2832"/>
        <w:rPr>
          <w:rFonts w:ascii="Times New Roman" w:hAnsi="Times New Roman" w:cs="Times New Roman"/>
          <w:sz w:val="24"/>
          <w:szCs w:val="24"/>
        </w:rPr>
      </w:pPr>
    </w:p>
    <w:p w:rsidR="004A17BD" w:rsidRPr="001C1735" w:rsidRDefault="004A17BD" w:rsidP="00AF6D32">
      <w:pPr>
        <w:pStyle w:val="Sinespaciado"/>
        <w:ind w:left="2832"/>
        <w:rPr>
          <w:rFonts w:ascii="Times New Roman" w:hAnsi="Times New Roman" w:cs="Times New Roman"/>
          <w:sz w:val="24"/>
          <w:szCs w:val="24"/>
        </w:rPr>
      </w:pPr>
      <w:r w:rsidRPr="001C1735">
        <w:rPr>
          <w:rFonts w:ascii="Times New Roman" w:hAnsi="Times New Roman" w:cs="Times New Roman"/>
          <w:sz w:val="24"/>
          <w:szCs w:val="24"/>
        </w:rPr>
        <w:t>CELEBRADA EL DÍA 29 DE MARZO DE</w:t>
      </w:r>
      <w:r w:rsidR="00945EE2" w:rsidRPr="001C1735">
        <w:rPr>
          <w:rFonts w:ascii="Times New Roman" w:hAnsi="Times New Roman" w:cs="Times New Roman"/>
          <w:sz w:val="24"/>
          <w:szCs w:val="24"/>
        </w:rPr>
        <w:t>L</w:t>
      </w:r>
      <w:r w:rsidRPr="001C1735">
        <w:rPr>
          <w:rFonts w:ascii="Times New Roman" w:hAnsi="Times New Roman" w:cs="Times New Roman"/>
          <w:sz w:val="24"/>
          <w:szCs w:val="24"/>
        </w:rPr>
        <w:t xml:space="preserve"> 2023.</w:t>
      </w:r>
    </w:p>
    <w:p w:rsidR="004A17BD" w:rsidRPr="001C1735" w:rsidRDefault="004A17BD" w:rsidP="00AF6D32">
      <w:pPr>
        <w:pStyle w:val="Sinespaciado"/>
        <w:jc w:val="both"/>
        <w:rPr>
          <w:rFonts w:ascii="Times New Roman" w:hAnsi="Times New Roman" w:cs="Times New Roman"/>
          <w:sz w:val="24"/>
          <w:szCs w:val="24"/>
        </w:rPr>
      </w:pPr>
    </w:p>
    <w:p w:rsidR="004A17BD" w:rsidRPr="001C1735" w:rsidRDefault="004A17BD" w:rsidP="00AF6D32">
      <w:pPr>
        <w:pStyle w:val="Sinespaciado"/>
        <w:jc w:val="both"/>
        <w:rPr>
          <w:rFonts w:ascii="Times New Roman" w:hAnsi="Times New Roman" w:cs="Times New Roman"/>
          <w:sz w:val="24"/>
          <w:szCs w:val="24"/>
        </w:rPr>
      </w:pPr>
    </w:p>
    <w:p w:rsidR="004A17BD" w:rsidRPr="001C1735" w:rsidRDefault="004A17BD" w:rsidP="00AF6D32">
      <w:pPr>
        <w:pStyle w:val="Sinespaciado"/>
        <w:jc w:val="center"/>
        <w:rPr>
          <w:rFonts w:ascii="Times New Roman" w:hAnsi="Times New Roman" w:cs="Times New Roman"/>
          <w:sz w:val="24"/>
          <w:szCs w:val="24"/>
        </w:rPr>
      </w:pPr>
      <w:r w:rsidRPr="001C1735">
        <w:rPr>
          <w:rFonts w:ascii="Times New Roman" w:hAnsi="Times New Roman" w:cs="Times New Roman"/>
          <w:sz w:val="24"/>
          <w:szCs w:val="24"/>
        </w:rPr>
        <w:t>PRESIDENCIA DEL DIPUTADO IVÁN DE JESÚS ESQUER CRUZ.</w:t>
      </w:r>
    </w:p>
    <w:p w:rsidR="004A17BD" w:rsidRPr="001C1735" w:rsidRDefault="004A17BD" w:rsidP="00AF6D32">
      <w:pPr>
        <w:pStyle w:val="Sinespaciado"/>
        <w:jc w:val="center"/>
        <w:rPr>
          <w:rFonts w:ascii="Times New Roman" w:hAnsi="Times New Roman" w:cs="Times New Roman"/>
          <w:sz w:val="24"/>
          <w:szCs w:val="24"/>
        </w:rPr>
      </w:pPr>
    </w:p>
    <w:p w:rsidR="004A17BD" w:rsidRPr="001C1735" w:rsidRDefault="004A17BD" w:rsidP="00AF6D32">
      <w:pPr>
        <w:pStyle w:val="Sinespaciado"/>
        <w:jc w:val="both"/>
        <w:rPr>
          <w:rFonts w:ascii="Times New Roman" w:hAnsi="Times New Roman" w:cs="Times New Roman"/>
          <w:sz w:val="24"/>
          <w:szCs w:val="24"/>
          <w:lang w:eastAsia="es-MX"/>
        </w:rPr>
      </w:pPr>
      <w:r w:rsidRPr="001C1735">
        <w:rPr>
          <w:rFonts w:ascii="Times New Roman" w:hAnsi="Times New Roman" w:cs="Times New Roman"/>
          <w:sz w:val="24"/>
          <w:szCs w:val="24"/>
        </w:rPr>
        <w:t xml:space="preserve">PRESIDENTE DIP. IVÁN DE JESÚS ESQUER CRUZ. </w:t>
      </w:r>
      <w:r w:rsidR="004926BE" w:rsidRPr="001C1735">
        <w:rPr>
          <w:rFonts w:ascii="Times New Roman" w:hAnsi="Times New Roman" w:cs="Times New Roman"/>
          <w:sz w:val="24"/>
          <w:szCs w:val="24"/>
        </w:rPr>
        <w:t>Saludo a los d</w:t>
      </w:r>
      <w:r w:rsidRPr="001C1735">
        <w:rPr>
          <w:rFonts w:ascii="Times New Roman" w:hAnsi="Times New Roman" w:cs="Times New Roman"/>
          <w:sz w:val="24"/>
          <w:szCs w:val="24"/>
        </w:rPr>
        <w:t xml:space="preserve">iputados de las Comisiones </w:t>
      </w:r>
      <w:r w:rsidRPr="001C1735">
        <w:rPr>
          <w:rFonts w:ascii="Times New Roman" w:hAnsi="Times New Roman" w:cs="Times New Roman"/>
          <w:sz w:val="24"/>
          <w:szCs w:val="24"/>
          <w:lang w:eastAsia="es-MX"/>
        </w:rPr>
        <w:t>Legislativas para la Igualdad de Género de Planeación.</w:t>
      </w:r>
    </w:p>
    <w:p w:rsidR="004A17BD" w:rsidRPr="001C1735" w:rsidRDefault="004A17BD" w:rsidP="00AF6D32">
      <w:pPr>
        <w:pStyle w:val="Sinespaciado"/>
        <w:ind w:firstLine="708"/>
        <w:jc w:val="both"/>
        <w:rPr>
          <w:rFonts w:ascii="Times New Roman" w:hAnsi="Times New Roman" w:cs="Times New Roman"/>
          <w:sz w:val="24"/>
          <w:szCs w:val="24"/>
          <w:lang w:eastAsia="es-MX"/>
        </w:rPr>
      </w:pPr>
      <w:r w:rsidRPr="001C1735">
        <w:rPr>
          <w:rFonts w:ascii="Times New Roman" w:hAnsi="Times New Roman" w:cs="Times New Roman"/>
          <w:sz w:val="24"/>
          <w:szCs w:val="24"/>
          <w:lang w:eastAsia="es-MX"/>
        </w:rPr>
        <w:t>Buenos días nuevamente. Doy la bienvenida a las y los diputados de las Comisiones Legislativas Para la Igualdad de Género, de Planeación y Gasto Público y de Finanzas Públicas. Les expreso mi especial consideración por su responsabilidad en la atención a esta tarea.</w:t>
      </w:r>
      <w:r w:rsidR="004926BE" w:rsidRPr="001C1735">
        <w:rPr>
          <w:rFonts w:ascii="Times New Roman" w:hAnsi="Times New Roman" w:cs="Times New Roman"/>
          <w:sz w:val="24"/>
          <w:szCs w:val="24"/>
          <w:lang w:eastAsia="es-MX"/>
        </w:rPr>
        <w:t xml:space="preserve"> </w:t>
      </w:r>
      <w:r w:rsidRPr="001C1735">
        <w:rPr>
          <w:rFonts w:ascii="Times New Roman" w:hAnsi="Times New Roman" w:cs="Times New Roman"/>
          <w:sz w:val="24"/>
          <w:szCs w:val="24"/>
          <w:lang w:eastAsia="es-MX"/>
        </w:rPr>
        <w:t xml:space="preserve">Agradezco la presencia de quienes nos acompañan en este recinto y en las redes sociales. </w:t>
      </w:r>
    </w:p>
    <w:p w:rsidR="004A17BD" w:rsidRPr="001C1735" w:rsidRDefault="004A17BD" w:rsidP="00AF6D32">
      <w:pPr>
        <w:pStyle w:val="Sinespaciado"/>
        <w:ind w:firstLine="708"/>
        <w:jc w:val="both"/>
        <w:rPr>
          <w:rFonts w:ascii="Times New Roman" w:hAnsi="Times New Roman" w:cs="Times New Roman"/>
          <w:sz w:val="24"/>
          <w:szCs w:val="24"/>
          <w:lang w:eastAsia="es-MX"/>
        </w:rPr>
      </w:pPr>
      <w:r w:rsidRPr="001C1735">
        <w:rPr>
          <w:rFonts w:ascii="Times New Roman" w:hAnsi="Times New Roman" w:cs="Times New Roman"/>
          <w:sz w:val="24"/>
          <w:szCs w:val="24"/>
          <w:lang w:eastAsia="es-MX"/>
        </w:rPr>
        <w:t>La reunión en modalidad mixta es concordante con el artículo 40 Bis de la Ley Orgánica de este Poder Legislativo</w:t>
      </w:r>
      <w:r w:rsidR="004926BE" w:rsidRPr="001C1735">
        <w:rPr>
          <w:rFonts w:ascii="Times New Roman" w:hAnsi="Times New Roman" w:cs="Times New Roman"/>
          <w:sz w:val="24"/>
          <w:szCs w:val="24"/>
          <w:lang w:eastAsia="es-MX"/>
        </w:rPr>
        <w:t>.</w:t>
      </w:r>
      <w:r w:rsidRPr="001C1735">
        <w:rPr>
          <w:rFonts w:ascii="Times New Roman" w:hAnsi="Times New Roman" w:cs="Times New Roman"/>
          <w:sz w:val="24"/>
          <w:szCs w:val="24"/>
          <w:lang w:eastAsia="es-MX"/>
        </w:rPr>
        <w:t xml:space="preserve"> </w:t>
      </w:r>
      <w:r w:rsidR="004926BE" w:rsidRPr="001C1735">
        <w:rPr>
          <w:rFonts w:ascii="Times New Roman" w:hAnsi="Times New Roman" w:cs="Times New Roman"/>
          <w:sz w:val="24"/>
          <w:szCs w:val="24"/>
          <w:lang w:eastAsia="es-MX"/>
        </w:rPr>
        <w:t xml:space="preserve">Para </w:t>
      </w:r>
      <w:r w:rsidRPr="001C1735">
        <w:rPr>
          <w:rFonts w:ascii="Times New Roman" w:hAnsi="Times New Roman" w:cs="Times New Roman"/>
          <w:sz w:val="24"/>
          <w:szCs w:val="24"/>
          <w:lang w:eastAsia="es-MX"/>
        </w:rPr>
        <w:t>la validez de la reunión pido a la Secretaría verifique el quórum.</w:t>
      </w:r>
    </w:p>
    <w:p w:rsidR="004A17BD" w:rsidRPr="001C1735" w:rsidRDefault="004A17BD" w:rsidP="00AF6D32">
      <w:pPr>
        <w:pStyle w:val="Sinespaciado"/>
        <w:jc w:val="both"/>
        <w:rPr>
          <w:rFonts w:ascii="Times New Roman" w:hAnsi="Times New Roman" w:cs="Times New Roman"/>
          <w:sz w:val="24"/>
          <w:szCs w:val="24"/>
          <w:lang w:eastAsia="es-MX"/>
        </w:rPr>
      </w:pPr>
      <w:r w:rsidRPr="001C1735">
        <w:rPr>
          <w:rFonts w:ascii="Times New Roman" w:hAnsi="Times New Roman" w:cs="Times New Roman"/>
          <w:sz w:val="24"/>
          <w:szCs w:val="24"/>
        </w:rPr>
        <w:t xml:space="preserve">SECRETARIA DIP. ALICIA MERCADO MORENO. Procedo </w:t>
      </w:r>
      <w:r w:rsidRPr="001C1735">
        <w:rPr>
          <w:rFonts w:ascii="Times New Roman" w:hAnsi="Times New Roman" w:cs="Times New Roman"/>
          <w:sz w:val="24"/>
          <w:szCs w:val="24"/>
          <w:lang w:eastAsia="es-MX"/>
        </w:rPr>
        <w:t>a verificar el quórum.</w:t>
      </w:r>
    </w:p>
    <w:p w:rsidR="004926BE" w:rsidRPr="001C1735" w:rsidRDefault="004A17BD" w:rsidP="00AF6D32">
      <w:pPr>
        <w:pStyle w:val="Sinespaciado"/>
        <w:jc w:val="center"/>
        <w:rPr>
          <w:rFonts w:ascii="Times New Roman" w:hAnsi="Times New Roman" w:cs="Times New Roman"/>
          <w:sz w:val="24"/>
          <w:szCs w:val="24"/>
          <w:lang w:eastAsia="es-MX"/>
        </w:rPr>
      </w:pPr>
      <w:r w:rsidRPr="001C1735">
        <w:rPr>
          <w:rFonts w:ascii="Times New Roman" w:hAnsi="Times New Roman" w:cs="Times New Roman"/>
          <w:sz w:val="24"/>
          <w:szCs w:val="24"/>
          <w:lang w:eastAsia="es-MX"/>
        </w:rPr>
        <w:t>COMISIÓN LEGISLATIVA</w:t>
      </w:r>
    </w:p>
    <w:p w:rsidR="004A17BD" w:rsidRPr="001C1735" w:rsidRDefault="004A17BD" w:rsidP="00AF6D32">
      <w:pPr>
        <w:pStyle w:val="Sinespaciado"/>
        <w:jc w:val="center"/>
        <w:rPr>
          <w:rFonts w:ascii="Times New Roman" w:hAnsi="Times New Roman" w:cs="Times New Roman"/>
          <w:sz w:val="24"/>
          <w:szCs w:val="24"/>
          <w:lang w:eastAsia="es-MX"/>
        </w:rPr>
      </w:pPr>
      <w:r w:rsidRPr="001C1735">
        <w:rPr>
          <w:rFonts w:ascii="Times New Roman" w:hAnsi="Times New Roman" w:cs="Times New Roman"/>
          <w:sz w:val="24"/>
          <w:szCs w:val="24"/>
          <w:lang w:eastAsia="es-MX"/>
        </w:rPr>
        <w:t>PARA LA IGUALDAD DE GÉNERO</w:t>
      </w:r>
    </w:p>
    <w:p w:rsidR="004A17BD" w:rsidRPr="001C1735" w:rsidRDefault="004A17BD" w:rsidP="00AF6D32">
      <w:pPr>
        <w:pStyle w:val="Sinespaciado"/>
        <w:jc w:val="center"/>
        <w:rPr>
          <w:rFonts w:ascii="Times New Roman" w:hAnsi="Times New Roman" w:cs="Times New Roman"/>
          <w:i/>
          <w:sz w:val="24"/>
          <w:szCs w:val="24"/>
          <w:lang w:eastAsia="es-MX"/>
        </w:rPr>
      </w:pPr>
      <w:r w:rsidRPr="001C1735">
        <w:rPr>
          <w:rFonts w:ascii="Times New Roman" w:hAnsi="Times New Roman" w:cs="Times New Roman"/>
          <w:i/>
          <w:sz w:val="24"/>
          <w:szCs w:val="24"/>
          <w:lang w:eastAsia="es-MX"/>
        </w:rPr>
        <w:t>(Registro de asistencia)</w:t>
      </w:r>
    </w:p>
    <w:p w:rsidR="004926BE" w:rsidRPr="001C1735" w:rsidRDefault="004A17BD" w:rsidP="00AF6D32">
      <w:pPr>
        <w:pStyle w:val="Sinespaciado"/>
        <w:jc w:val="center"/>
        <w:rPr>
          <w:rFonts w:ascii="Times New Roman" w:hAnsi="Times New Roman" w:cs="Times New Roman"/>
          <w:sz w:val="24"/>
          <w:szCs w:val="24"/>
          <w:lang w:eastAsia="es-MX"/>
        </w:rPr>
      </w:pPr>
      <w:r w:rsidRPr="001C1735">
        <w:rPr>
          <w:rFonts w:ascii="Times New Roman" w:hAnsi="Times New Roman" w:cs="Times New Roman"/>
          <w:sz w:val="24"/>
          <w:szCs w:val="24"/>
          <w:lang w:eastAsia="es-MX"/>
        </w:rPr>
        <w:t>COMISIÓN LEGISLATIVA DE</w:t>
      </w:r>
    </w:p>
    <w:p w:rsidR="004A17BD" w:rsidRPr="001C1735" w:rsidRDefault="004A17BD" w:rsidP="00AF6D32">
      <w:pPr>
        <w:pStyle w:val="Sinespaciado"/>
        <w:jc w:val="center"/>
        <w:rPr>
          <w:rFonts w:ascii="Times New Roman" w:hAnsi="Times New Roman" w:cs="Times New Roman"/>
          <w:sz w:val="24"/>
          <w:szCs w:val="24"/>
          <w:lang w:eastAsia="es-MX"/>
        </w:rPr>
      </w:pPr>
      <w:r w:rsidRPr="001C1735">
        <w:rPr>
          <w:rFonts w:ascii="Times New Roman" w:hAnsi="Times New Roman" w:cs="Times New Roman"/>
          <w:sz w:val="24"/>
          <w:szCs w:val="24"/>
          <w:lang w:eastAsia="es-MX"/>
        </w:rPr>
        <w:t>PLANEACIÓN Y GASTO PÚBLICO</w:t>
      </w:r>
    </w:p>
    <w:p w:rsidR="008D7424" w:rsidRPr="001C1735" w:rsidRDefault="004A17BD" w:rsidP="00AF6D32">
      <w:pPr>
        <w:pStyle w:val="Sinespaciado"/>
        <w:jc w:val="center"/>
        <w:rPr>
          <w:rFonts w:ascii="Times New Roman" w:hAnsi="Times New Roman" w:cs="Times New Roman"/>
          <w:i/>
          <w:sz w:val="24"/>
          <w:szCs w:val="24"/>
          <w:lang w:eastAsia="es-MX"/>
        </w:rPr>
      </w:pPr>
      <w:r w:rsidRPr="001C1735">
        <w:rPr>
          <w:rFonts w:ascii="Times New Roman" w:hAnsi="Times New Roman" w:cs="Times New Roman"/>
          <w:sz w:val="24"/>
          <w:szCs w:val="24"/>
          <w:lang w:eastAsia="es-MX"/>
        </w:rPr>
        <w:t>(</w:t>
      </w:r>
      <w:r w:rsidRPr="001C1735">
        <w:rPr>
          <w:rFonts w:ascii="Times New Roman" w:hAnsi="Times New Roman" w:cs="Times New Roman"/>
          <w:i/>
          <w:sz w:val="24"/>
          <w:szCs w:val="24"/>
          <w:lang w:eastAsia="es-MX"/>
        </w:rPr>
        <w:t>Registro de asistencia)</w:t>
      </w:r>
    </w:p>
    <w:p w:rsidR="008D7424" w:rsidRPr="001C1735" w:rsidRDefault="008D742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SECRETARIA DIP. ALICIA MERCADO MORENO. Existe el quórum puede abrirse la reunión.</w:t>
      </w:r>
    </w:p>
    <w:p w:rsidR="008D7424" w:rsidRPr="001C1735" w:rsidRDefault="008D742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 xml:space="preserve">PRESIDENTE DIP. IVÁN DE JESÚS ESQUER CRUZ. Se declara la existencia del quórum y se abre la reunión de las </w:t>
      </w:r>
      <w:r w:rsidR="00392618" w:rsidRPr="001C1735">
        <w:rPr>
          <w:rFonts w:ascii="Times New Roman" w:hAnsi="Times New Roman" w:cs="Times New Roman"/>
          <w:sz w:val="24"/>
          <w:szCs w:val="24"/>
        </w:rPr>
        <w:t xml:space="preserve">Comisiones Legislativas Para </w:t>
      </w:r>
      <w:r w:rsidRPr="001C1735">
        <w:rPr>
          <w:rFonts w:ascii="Times New Roman" w:hAnsi="Times New Roman" w:cs="Times New Roman"/>
          <w:sz w:val="24"/>
          <w:szCs w:val="24"/>
        </w:rPr>
        <w:t>la Igualdad de Género</w:t>
      </w:r>
      <w:r w:rsidR="00392618" w:rsidRPr="001C1735">
        <w:rPr>
          <w:rFonts w:ascii="Times New Roman" w:hAnsi="Times New Roman" w:cs="Times New Roman"/>
          <w:sz w:val="24"/>
          <w:szCs w:val="24"/>
        </w:rPr>
        <w:t>,</w:t>
      </w:r>
      <w:r w:rsidRPr="001C1735">
        <w:rPr>
          <w:rFonts w:ascii="Times New Roman" w:hAnsi="Times New Roman" w:cs="Times New Roman"/>
          <w:sz w:val="24"/>
          <w:szCs w:val="24"/>
        </w:rPr>
        <w:t xml:space="preserve"> de Planeación y Gasto Publico y de Finanzas Publicas, siendo las diez horas con treinta y seis minutos del día miércoles veintinueve de marzo de dos mil veintitrés.</w:t>
      </w:r>
    </w:p>
    <w:p w:rsidR="008D7424" w:rsidRPr="001C1735" w:rsidRDefault="008D7424"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Con apego al artículo 16 del Reglamento de este Poder Legislativo, la reunión es pública.</w:t>
      </w:r>
    </w:p>
    <w:p w:rsidR="008D7424" w:rsidRPr="001C1735" w:rsidRDefault="008D7424"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Informe la Secretaría sobre la propuesta de orden del día.</w:t>
      </w:r>
    </w:p>
    <w:p w:rsidR="008D7424" w:rsidRPr="001C1735" w:rsidRDefault="008D742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SECRETARIA DIP. ALICIA MERCADO MORENO. La propuesta de orden del día es la siguiente:</w:t>
      </w:r>
    </w:p>
    <w:p w:rsidR="008D7424" w:rsidRPr="001C1735" w:rsidRDefault="008D742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1. Análisis de la iniciativa con proyecto de decreto, por el que se reforma la fracción I y se adiciona las fracciones III y IV del artículo 21 de la Ley de Igualdad de Trato de Oportunidades entre Mujeres y Hombres del Estado de México</w:t>
      </w:r>
      <w:r w:rsidR="00392618" w:rsidRPr="001C1735">
        <w:rPr>
          <w:rFonts w:ascii="Times New Roman" w:hAnsi="Times New Roman" w:cs="Times New Roman"/>
          <w:sz w:val="24"/>
          <w:szCs w:val="24"/>
        </w:rPr>
        <w:t>;</w:t>
      </w:r>
      <w:r w:rsidRPr="001C1735">
        <w:rPr>
          <w:rFonts w:ascii="Times New Roman" w:hAnsi="Times New Roman" w:cs="Times New Roman"/>
          <w:sz w:val="24"/>
          <w:szCs w:val="24"/>
        </w:rPr>
        <w:t xml:space="preserve"> se reforma el numeral </w:t>
      </w:r>
      <w:r w:rsidR="00392618" w:rsidRPr="001C1735">
        <w:rPr>
          <w:rFonts w:ascii="Times New Roman" w:hAnsi="Times New Roman" w:cs="Times New Roman"/>
          <w:sz w:val="24"/>
          <w:szCs w:val="24"/>
        </w:rPr>
        <w:t>uno</w:t>
      </w:r>
      <w:r w:rsidRPr="001C1735">
        <w:rPr>
          <w:rFonts w:ascii="Times New Roman" w:hAnsi="Times New Roman" w:cs="Times New Roman"/>
          <w:sz w:val="24"/>
          <w:szCs w:val="24"/>
        </w:rPr>
        <w:t xml:space="preserve"> de la fracción VIII y se adiciona la fracción XIII, del artículo 304 del Código Financiero del Estado de México y </w:t>
      </w:r>
      <w:r w:rsidRPr="001C1735">
        <w:rPr>
          <w:rFonts w:ascii="Times New Roman" w:hAnsi="Times New Roman" w:cs="Times New Roman"/>
          <w:sz w:val="24"/>
          <w:szCs w:val="24"/>
        </w:rPr>
        <w:lastRenderedPageBreak/>
        <w:t>Municipios, presentada por la diputada María del Carmen de la Rosa Mendoza</w:t>
      </w:r>
      <w:r w:rsidR="00392618" w:rsidRPr="001C1735">
        <w:rPr>
          <w:rFonts w:ascii="Times New Roman" w:hAnsi="Times New Roman" w:cs="Times New Roman"/>
          <w:sz w:val="24"/>
          <w:szCs w:val="24"/>
        </w:rPr>
        <w:t>,</w:t>
      </w:r>
      <w:r w:rsidRPr="001C1735">
        <w:rPr>
          <w:rFonts w:ascii="Times New Roman" w:hAnsi="Times New Roman" w:cs="Times New Roman"/>
          <w:sz w:val="24"/>
          <w:szCs w:val="24"/>
        </w:rPr>
        <w:t xml:space="preserve"> en nombre del Grupo Parlamentario del Partido morena.</w:t>
      </w:r>
    </w:p>
    <w:p w:rsidR="008D7424" w:rsidRPr="001C1735" w:rsidRDefault="008D742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2. Clausura de la reunión.</w:t>
      </w:r>
    </w:p>
    <w:p w:rsidR="008D7424" w:rsidRPr="001C1735" w:rsidRDefault="008D742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PRESIDENTE DIP. IVÁN DE JESÚS ESQUER CRUZ. Pido a quienes estén de acuerdo en que la propuesta que ha informado la Secretaría, sea aprobada con el carácter de orden del día se sirvan levantar la mano ¿En contra, en abstención?</w:t>
      </w:r>
    </w:p>
    <w:p w:rsidR="008D7424" w:rsidRPr="001C1735" w:rsidRDefault="008D742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SECRETARIA DIP. ALICIA MERCADO MORENO. La propuesta del orden del día ha sido aprobada por unanimidad de votos.</w:t>
      </w:r>
    </w:p>
    <w:p w:rsidR="004B2B5A" w:rsidRPr="001C1735" w:rsidRDefault="008D742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PRESIDENTE DIP. IVÁN DE JESÚS ESQUER CRUZ. Para sustanciar el punto 1, iniciamos el análisis de la iniciativa con proyecto de decreto, en el que se reforma la fracción I y se adiciona las fracciones III y IV, al artículo 21 de la Ley de Igualdad de Trato y de Oportunidades entre Mujeres y Hombres del Estado de México, se reforma el numeral primero de la fracción VIII y se adiciona la fracción XIII del artículo 304 del Código Financiero del Estado de México y municipios presentada por la diputada María del Carmen de la Rosa</w:t>
      </w:r>
      <w:r w:rsidR="00C738DF" w:rsidRPr="001C1735">
        <w:rPr>
          <w:rFonts w:ascii="Times New Roman" w:hAnsi="Times New Roman" w:cs="Times New Roman"/>
          <w:sz w:val="24"/>
          <w:szCs w:val="24"/>
        </w:rPr>
        <w:t xml:space="preserve"> </w:t>
      </w:r>
      <w:r w:rsidR="004B2B5A" w:rsidRPr="001C1735">
        <w:rPr>
          <w:rFonts w:ascii="Times New Roman" w:hAnsi="Times New Roman" w:cs="Times New Roman"/>
          <w:sz w:val="24"/>
          <w:szCs w:val="24"/>
        </w:rPr>
        <w:t xml:space="preserve">Mendoza, en nombre del Grupo Parlamentario del Partido morena. </w:t>
      </w:r>
    </w:p>
    <w:p w:rsidR="004B2B5A" w:rsidRPr="001C1735" w:rsidRDefault="004B2B5A"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Para poder dar lectura a esta exposición de motivos, como se encuentra la diputada proponente, le vamos a solicitar a nuestra compañera diputada María del Carmen de la Rosa, pueda hacer uso de la palabra y dar exposición de motivos.</w:t>
      </w:r>
    </w:p>
    <w:p w:rsidR="004B2B5A" w:rsidRPr="001C1735" w:rsidRDefault="004B2B5A"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DIP. MARÍA DEL CARMEN DE LA ROSA MENDOZA. Muy bien, muy buenos días a todos mis compañeros y compañeras que están a través de la línea de Zoom y también agradecer a mi compañero Iván y a mi compañera Alicia por esta disposición de hoy de presidir y además de dar lectura a esta reunión tan importante.</w:t>
      </w:r>
    </w:p>
    <w:p w:rsidR="004B2B5A" w:rsidRPr="001C1735" w:rsidRDefault="004B2B5A"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Yo creo que hoy me voy a enfocar más a que dar lectura a lo que ustedes ya conocen</w:t>
      </w:r>
      <w:r w:rsidR="00392618" w:rsidRPr="001C1735">
        <w:rPr>
          <w:rFonts w:ascii="Times New Roman" w:hAnsi="Times New Roman" w:cs="Times New Roman"/>
          <w:sz w:val="24"/>
          <w:szCs w:val="24"/>
        </w:rPr>
        <w:t>,</w:t>
      </w:r>
      <w:r w:rsidRPr="001C1735">
        <w:rPr>
          <w:rFonts w:ascii="Times New Roman" w:hAnsi="Times New Roman" w:cs="Times New Roman"/>
          <w:sz w:val="24"/>
          <w:szCs w:val="24"/>
        </w:rPr>
        <w:t xml:space="preserve"> que es la exposición de motivos que seguramente ya la tienen cada uno de ustedes en su poder; sino en explicar el contexto político, social, económico y argumentar lo necesario para que pueda avanzar de manera correcta la iniciativa y se tenga una claridad, sobre todo, en qué versa la misma.</w:t>
      </w:r>
    </w:p>
    <w:p w:rsidR="004B2B5A" w:rsidRPr="001C1735" w:rsidRDefault="004B2B5A"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La Ley de Planeación establece que todos los estados, los municipios, deben de tener y contar con los instrumentos necesarios para poder llevar a cabo o ejecutar políticas públicas en favor de todos los ciudadanos y ciudadanas; sin embargo, hoy el tema que nos trae aquí es el cómo genera el Estado, hablo en su generalidad tanto a nive</w:t>
      </w:r>
      <w:r w:rsidR="00392618" w:rsidRPr="001C1735">
        <w:rPr>
          <w:rFonts w:ascii="Times New Roman" w:hAnsi="Times New Roman" w:cs="Times New Roman"/>
          <w:sz w:val="24"/>
          <w:szCs w:val="24"/>
        </w:rPr>
        <w:t>l federal, como a nivel estatal</w:t>
      </w:r>
      <w:r w:rsidRPr="001C1735">
        <w:rPr>
          <w:rFonts w:ascii="Times New Roman" w:hAnsi="Times New Roman" w:cs="Times New Roman"/>
          <w:sz w:val="24"/>
          <w:szCs w:val="24"/>
        </w:rPr>
        <w:t xml:space="preserve"> esta planeación; pero a su vez que implique una perspectiva de género.</w:t>
      </w:r>
    </w:p>
    <w:p w:rsidR="004B2B5A" w:rsidRPr="001C1735" w:rsidRDefault="004B2B5A"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Yo he escuchado muchísimo aquí en la Cámara de Diputados y de verdad, yo me he sumado a varias de las propuestas que han hecho mis compañeros y compañeras, cuando se habla de perspectiva de género y por ejemplo, voy a poner ciertos ejemplos, me da gusto cuando el Grupo Parlamentario del PAN, habla de una perspectiva de género y por supuesto que también hace un énfasis en el cómo las mujeres hoy visualizamos o tenemos una perspectiva feminista de un análisis y un diagnóstico de cómo nosotras las mujeres estamos en el Estado de México y en el país </w:t>
      </w:r>
    </w:p>
    <w:p w:rsidR="004B2B5A" w:rsidRPr="001C1735" w:rsidRDefault="004B2B5A"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Y también me da gusto escuchar por ejemplo al Grupo Parlamentario del PRD cuando habla de una violencia</w:t>
      </w:r>
      <w:r w:rsidR="00392618" w:rsidRPr="001C1735">
        <w:rPr>
          <w:rFonts w:ascii="Times New Roman" w:hAnsi="Times New Roman" w:cs="Times New Roman"/>
          <w:sz w:val="24"/>
          <w:szCs w:val="24"/>
        </w:rPr>
        <w:t xml:space="preserve"> vicaria, se reconoce, sin duda hoy</w:t>
      </w:r>
      <w:r w:rsidRPr="001C1735">
        <w:rPr>
          <w:rFonts w:ascii="Times New Roman" w:hAnsi="Times New Roman" w:cs="Times New Roman"/>
          <w:sz w:val="24"/>
          <w:szCs w:val="24"/>
        </w:rPr>
        <w:t xml:space="preserve"> una problemática social, que existe efectivamente y que de alguna manera va a requerir de política pública y es justo, donde en los planes nacionales, estatales, de desarrollo, es donde los diferentes gobiernos, establecen cuáles van a ser estas prioridades que van a atender las diversas autoridades ejecutivas.</w:t>
      </w:r>
    </w:p>
    <w:p w:rsidR="00C407F1" w:rsidRPr="001C1735" w:rsidRDefault="004B2B5A"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La Ley de Planeación, señala que los poderes Legislativo, Ejecutivo y Judicial del Estado de México y los ayuntamientos de los municipios de la Entidad, se coordinarán para participar en la organización del Sistema de Planeación Democrática para el desarrollo del Estado de México, por eso daba este contexto anterior, porque cuando hablamos de democracia, quiere decir que hay una participación plena de todos y cada uno de los habitantes, de los diversos grupos, ya sea sociales o políticos o privados y en donde se recogerán principalmente aquellas aspiraciones y demandas </w:t>
      </w:r>
      <w:r w:rsidRPr="001C1735">
        <w:rPr>
          <w:rFonts w:ascii="Times New Roman" w:hAnsi="Times New Roman" w:cs="Times New Roman"/>
          <w:sz w:val="24"/>
          <w:szCs w:val="24"/>
        </w:rPr>
        <w:lastRenderedPageBreak/>
        <w:t>para incorporarlas a una estrategia de desarrollo</w:t>
      </w:r>
      <w:r w:rsidR="00C407F1" w:rsidRPr="001C1735">
        <w:rPr>
          <w:rFonts w:ascii="Times New Roman" w:hAnsi="Times New Roman" w:cs="Times New Roman"/>
          <w:sz w:val="24"/>
          <w:szCs w:val="24"/>
        </w:rPr>
        <w:t xml:space="preserve"> y dentro de esta estrategia, pues pueden atenderse como bien dice aquí también la exposición de motivos, dice:</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El Gobierno del Estado de México en sinergia con el Gobierno Federal, promueve la igualdad de género, siendo una de las prioridades y una política transversal que impacte la totalidad de las políticas públicas y lo plantea en cuatro objetivos.</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Reducir todos los tipos de violencia contra las mujeres y las niñas.</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Reducir la discriminación laboral y salarial de las mujeres trabajadoras.</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Promover programas que concilien el trabajo y la familia, respecto a los derechos de las niñas, niños y adolescentes.</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Y la reducción de embarazos adolescentes.</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También pues quiero decir que todo esto que enfocan aquí la política y las prioridades, pues tampoco es un invento, para ello también ha habido instrumentos internacionales en los cuales ha sido participe México y nos obliga, por ejemplo, en el Pacto Internacional de Derechos Económicos, Sociales y Culturales, señala en su artículo 3, que los estados partes en el presente pacto, se comprometen </w:t>
      </w:r>
      <w:r w:rsidR="00240B5C" w:rsidRPr="001C1735">
        <w:rPr>
          <w:rFonts w:ascii="Times New Roman" w:hAnsi="Times New Roman" w:cs="Times New Roman"/>
          <w:sz w:val="24"/>
          <w:szCs w:val="24"/>
        </w:rPr>
        <w:t xml:space="preserve">a </w:t>
      </w:r>
      <w:r w:rsidRPr="001C1735">
        <w:rPr>
          <w:rFonts w:ascii="Times New Roman" w:hAnsi="Times New Roman" w:cs="Times New Roman"/>
          <w:sz w:val="24"/>
          <w:szCs w:val="24"/>
        </w:rPr>
        <w:t>asegurar a los hombres y a las mujeres, igual título a gozar de todos los derechos económicos, sociales y culturales, enunciados en el presente pacto.</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Asimismo, en la Convención Sobre la Eliminación de Todas las Formas de Discriminación contra la Mujer, plantea preocupado; sin embargo, el comprobar </w:t>
      </w:r>
      <w:r w:rsidR="00C546CA" w:rsidRPr="001C1735">
        <w:rPr>
          <w:rFonts w:ascii="Times New Roman" w:hAnsi="Times New Roman" w:cs="Times New Roman"/>
          <w:sz w:val="24"/>
          <w:szCs w:val="24"/>
        </w:rPr>
        <w:t>que,</w:t>
      </w:r>
      <w:r w:rsidRPr="001C1735">
        <w:rPr>
          <w:rFonts w:ascii="Times New Roman" w:hAnsi="Times New Roman" w:cs="Times New Roman"/>
          <w:sz w:val="24"/>
          <w:szCs w:val="24"/>
        </w:rPr>
        <w:t xml:space="preserve"> a pesar de estos diversos instrumentos, las mujeres</w:t>
      </w:r>
      <w:r w:rsidR="00240B5C" w:rsidRPr="001C1735">
        <w:rPr>
          <w:rFonts w:ascii="Times New Roman" w:hAnsi="Times New Roman" w:cs="Times New Roman"/>
          <w:sz w:val="24"/>
          <w:szCs w:val="24"/>
        </w:rPr>
        <w:t xml:space="preserve"> siguen </w:t>
      </w:r>
      <w:r w:rsidRPr="001C1735">
        <w:rPr>
          <w:rFonts w:ascii="Times New Roman" w:hAnsi="Times New Roman" w:cs="Times New Roman"/>
          <w:sz w:val="24"/>
          <w:szCs w:val="24"/>
        </w:rPr>
        <w:t>siendo objeto de importantes discriminaciones.</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En el artículo 2 dice: “los estados partes condenan la discriminación contra la mujer en todas sus formas, convienen en seguir por todos los medios apropiados y sin dilaciones, una política encaminada a eliminar la discriminación contra la mujer y con tal objeto se compromete a consagrar, si aún no lo han hecho, en sus constitucionales nacionales y en cualquier otra legislación apropiada, el principio de la igualdad del hombre y la mujer y asegurar por ley u otros medios apropiados la realización práctica de este principio, adoptar medidas adecuadas legislativas y de otro carácter, con las sanciones correspondientes, que prohíban toda la discriminación contra la mujer.”</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Por otra parte, la Plataforma de Acción de Beijing señala, es indispensable diseñar, aplicar y vigilar a todos los niveles con la plena participación de la mujer, políticas y programas, entre ellos, políticas y programas de desarrollo efectivo, eficaces y </w:t>
      </w:r>
      <w:r w:rsidR="0029537D" w:rsidRPr="001C1735">
        <w:rPr>
          <w:rFonts w:ascii="Times New Roman" w:hAnsi="Times New Roman" w:cs="Times New Roman"/>
          <w:sz w:val="24"/>
          <w:szCs w:val="24"/>
        </w:rPr>
        <w:t>sinérgicos</w:t>
      </w:r>
      <w:r w:rsidRPr="001C1735">
        <w:rPr>
          <w:rFonts w:ascii="Times New Roman" w:hAnsi="Times New Roman" w:cs="Times New Roman"/>
          <w:sz w:val="24"/>
          <w:szCs w:val="24"/>
        </w:rPr>
        <w:t>, que tengan en cuenta el género y contribuyan a promover la potenciación de papel y adelanto de la mujer.</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En la Plataforma de Acción de Beijing señala </w:t>
      </w:r>
      <w:r w:rsidR="0029537D" w:rsidRPr="001C1735">
        <w:rPr>
          <w:rFonts w:ascii="Times New Roman" w:hAnsi="Times New Roman" w:cs="Times New Roman"/>
          <w:sz w:val="24"/>
          <w:szCs w:val="24"/>
        </w:rPr>
        <w:t xml:space="preserve">que, el objetivo acordado es dedicar </w:t>
      </w:r>
      <w:r w:rsidRPr="001C1735">
        <w:rPr>
          <w:rFonts w:ascii="Times New Roman" w:hAnsi="Times New Roman" w:cs="Times New Roman"/>
          <w:sz w:val="24"/>
          <w:szCs w:val="24"/>
        </w:rPr>
        <w:t>el 0.7% del Producto Nacional Bruto de los países desarrollados a la asistencia oficial para el desarrollo, tales factores han contribuido a que aumente la feminización de la pobreza, con el consiguiente menos cabo de los esfuerzos para lograr la igualdad entre los géneros.</w:t>
      </w:r>
    </w:p>
    <w:p w:rsidR="00C407F1"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La escaza financiación a nivel público, también exige que se utilicen criterios innovadores para </w:t>
      </w:r>
      <w:r w:rsidR="0029537D" w:rsidRPr="001C1735">
        <w:rPr>
          <w:rFonts w:ascii="Times New Roman" w:hAnsi="Times New Roman" w:cs="Times New Roman"/>
          <w:sz w:val="24"/>
          <w:szCs w:val="24"/>
        </w:rPr>
        <w:t>a</w:t>
      </w:r>
      <w:r w:rsidRPr="001C1735">
        <w:rPr>
          <w:rFonts w:ascii="Times New Roman" w:hAnsi="Times New Roman" w:cs="Times New Roman"/>
          <w:sz w:val="24"/>
          <w:szCs w:val="24"/>
        </w:rPr>
        <w:t>signar los recursos existentes, no sólo por parte de los gobiernos, sino también por las organizaciones no gubernamentales y el sector privado, una innovación de este tipo, es el análisis basado en el género de los presupuestos públicos, que surge como una herramienta importante para determinar la diferencia en la repercusión de los gastos sobre la mujer y el hombre, con el fin de garantizar una utilización equitativa de los recursos existentes. Dicho análisis es fundamental para promover la igualdad entre los géneros.</w:t>
      </w:r>
    </w:p>
    <w:p w:rsidR="00B02557" w:rsidRPr="001C1735" w:rsidRDefault="00C407F1"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De ahí la importancia de esta iniciativa, donde México, pero además también los estados, nos comprometemos </w:t>
      </w:r>
      <w:r w:rsidR="0029537D" w:rsidRPr="001C1735">
        <w:rPr>
          <w:rFonts w:ascii="Times New Roman" w:hAnsi="Times New Roman" w:cs="Times New Roman"/>
          <w:sz w:val="24"/>
          <w:szCs w:val="24"/>
        </w:rPr>
        <w:t xml:space="preserve">a </w:t>
      </w:r>
      <w:r w:rsidRPr="001C1735">
        <w:rPr>
          <w:rFonts w:ascii="Times New Roman" w:hAnsi="Times New Roman" w:cs="Times New Roman"/>
          <w:sz w:val="24"/>
          <w:szCs w:val="24"/>
        </w:rPr>
        <w:t>hacer un análisis no sólo de la política pública, sino también del presupuesto público con una perspectiva de género</w:t>
      </w:r>
      <w:r w:rsidR="00936E10" w:rsidRPr="001C1735">
        <w:rPr>
          <w:rFonts w:ascii="Times New Roman" w:hAnsi="Times New Roman" w:cs="Times New Roman"/>
          <w:sz w:val="24"/>
          <w:szCs w:val="24"/>
        </w:rPr>
        <w:t xml:space="preserve">, por que hablar de </w:t>
      </w:r>
      <w:r w:rsidR="00B02557" w:rsidRPr="001C1735">
        <w:rPr>
          <w:rFonts w:ascii="Times New Roman" w:eastAsia="Times New Roman" w:hAnsi="Times New Roman" w:cs="Times New Roman"/>
          <w:sz w:val="24"/>
          <w:szCs w:val="24"/>
          <w:lang w:eastAsia="es-MX"/>
        </w:rPr>
        <w:t>un concepto de perspectiva de género, sin tener los recursos adecuados para hacer todas las acciones que implica y lograr los objetivos que en su caso se plantea el gobierno nacional y el gobierno estatal, pues estaríamos hablando de una hoja en blanco.</w:t>
      </w:r>
    </w:p>
    <w:p w:rsidR="00B02557" w:rsidRPr="001C1735" w:rsidRDefault="00B02557" w:rsidP="00AF6D32">
      <w:pPr>
        <w:pStyle w:val="Sinespaciado"/>
        <w:ind w:firstLine="708"/>
        <w:jc w:val="both"/>
        <w:rPr>
          <w:rFonts w:ascii="Times New Roman" w:eastAsia="Times New Roman" w:hAnsi="Times New Roman" w:cs="Times New Roman"/>
          <w:sz w:val="24"/>
          <w:szCs w:val="24"/>
          <w:lang w:eastAsia="es-MX"/>
        </w:rPr>
      </w:pPr>
      <w:r w:rsidRPr="001C1735">
        <w:rPr>
          <w:rFonts w:ascii="Times New Roman" w:eastAsia="Times New Roman" w:hAnsi="Times New Roman" w:cs="Times New Roman"/>
          <w:sz w:val="24"/>
          <w:szCs w:val="24"/>
          <w:lang w:eastAsia="es-MX"/>
        </w:rPr>
        <w:lastRenderedPageBreak/>
        <w:t>Creo que hoy es importante que hagamos un análisis objetivo, que hagamos un análisis transversal, que hagamos un análisis donde podamos definitivamente avanzar y hacer que la política pública tenga una evaluación presupuestal, un análisis de los objetivos, si han sido los más adecuados, si han cumplido con sus metas y también esto cómo ha repercutido en la sociedad y en específico pues de las mujeres.</w:t>
      </w:r>
    </w:p>
    <w:p w:rsidR="00B02557" w:rsidRPr="001C1735" w:rsidRDefault="00B02557" w:rsidP="00AF6D32">
      <w:pPr>
        <w:pStyle w:val="Sinespaciado"/>
        <w:ind w:firstLine="708"/>
        <w:jc w:val="both"/>
        <w:rPr>
          <w:rFonts w:ascii="Times New Roman" w:eastAsia="Times New Roman" w:hAnsi="Times New Roman" w:cs="Times New Roman"/>
          <w:sz w:val="24"/>
          <w:szCs w:val="24"/>
          <w:lang w:eastAsia="es-MX"/>
        </w:rPr>
      </w:pPr>
      <w:r w:rsidRPr="001C1735">
        <w:rPr>
          <w:rFonts w:ascii="Times New Roman" w:eastAsia="Times New Roman" w:hAnsi="Times New Roman" w:cs="Times New Roman"/>
          <w:sz w:val="24"/>
          <w:szCs w:val="24"/>
          <w:lang w:eastAsia="es-MX"/>
        </w:rPr>
        <w:t>También debo de resaltar que cuando hablamos de perspectiva de género, no solamente estamos hablando del tema de las mujeres, pero si lo analizamos desde una perspectiva feminista y yo los invitaría, tal vez aquí no vienen estos datos, pero les vamos a entregar todo lo que sea necesario.</w:t>
      </w:r>
    </w:p>
    <w:p w:rsidR="00B02557" w:rsidRPr="001C1735" w:rsidRDefault="00B02557" w:rsidP="00AF6D32">
      <w:pPr>
        <w:pStyle w:val="Sinespaciado"/>
        <w:ind w:firstLine="708"/>
        <w:jc w:val="both"/>
        <w:rPr>
          <w:rFonts w:ascii="Times New Roman" w:eastAsia="Times New Roman" w:hAnsi="Times New Roman" w:cs="Times New Roman"/>
          <w:sz w:val="24"/>
          <w:szCs w:val="24"/>
          <w:lang w:eastAsia="es-MX"/>
        </w:rPr>
      </w:pPr>
      <w:r w:rsidRPr="001C1735">
        <w:rPr>
          <w:rFonts w:ascii="Times New Roman" w:eastAsia="Times New Roman" w:hAnsi="Times New Roman" w:cs="Times New Roman"/>
          <w:sz w:val="24"/>
          <w:szCs w:val="24"/>
          <w:lang w:eastAsia="es-MX"/>
        </w:rPr>
        <w:t>De acuerdo al Consejo Estatal de Población en el Estado de México, hay diversas problemáticas que se requieren atender; entonces, por ello es importante que desde la Legislatura contemos con un marco normativo adecuado para que nos permita desde la Legislatura hacer un análisis de tod</w:t>
      </w:r>
      <w:r w:rsidR="00FA01C6" w:rsidRPr="001C1735">
        <w:rPr>
          <w:rFonts w:ascii="Times New Roman" w:eastAsia="Times New Roman" w:hAnsi="Times New Roman" w:cs="Times New Roman"/>
          <w:sz w:val="24"/>
          <w:szCs w:val="24"/>
          <w:lang w:eastAsia="es-MX"/>
        </w:rPr>
        <w:t>a</w:t>
      </w:r>
      <w:r w:rsidRPr="001C1735">
        <w:rPr>
          <w:rFonts w:ascii="Times New Roman" w:eastAsia="Times New Roman" w:hAnsi="Times New Roman" w:cs="Times New Roman"/>
          <w:sz w:val="24"/>
          <w:szCs w:val="24"/>
          <w:lang w:eastAsia="es-MX"/>
        </w:rPr>
        <w:t>s y cada un</w:t>
      </w:r>
      <w:r w:rsidR="00FA01C6" w:rsidRPr="001C1735">
        <w:rPr>
          <w:rFonts w:ascii="Times New Roman" w:eastAsia="Times New Roman" w:hAnsi="Times New Roman" w:cs="Times New Roman"/>
          <w:sz w:val="24"/>
          <w:szCs w:val="24"/>
          <w:lang w:eastAsia="es-MX"/>
        </w:rPr>
        <w:t>a</w:t>
      </w:r>
      <w:r w:rsidRPr="001C1735">
        <w:rPr>
          <w:rFonts w:ascii="Times New Roman" w:eastAsia="Times New Roman" w:hAnsi="Times New Roman" w:cs="Times New Roman"/>
          <w:sz w:val="24"/>
          <w:szCs w:val="24"/>
          <w:lang w:eastAsia="es-MX"/>
        </w:rPr>
        <w:t xml:space="preserve"> de l</w:t>
      </w:r>
      <w:r w:rsidR="00FA01C6" w:rsidRPr="001C1735">
        <w:rPr>
          <w:rFonts w:ascii="Times New Roman" w:eastAsia="Times New Roman" w:hAnsi="Times New Roman" w:cs="Times New Roman"/>
          <w:sz w:val="24"/>
          <w:szCs w:val="24"/>
          <w:lang w:eastAsia="es-MX"/>
        </w:rPr>
        <w:t>a</w:t>
      </w:r>
      <w:r w:rsidRPr="001C1735">
        <w:rPr>
          <w:rFonts w:ascii="Times New Roman" w:eastAsia="Times New Roman" w:hAnsi="Times New Roman" w:cs="Times New Roman"/>
          <w:sz w:val="24"/>
          <w:szCs w:val="24"/>
          <w:lang w:eastAsia="es-MX"/>
        </w:rPr>
        <w:t>s de las metas y de los programas planteados.</w:t>
      </w:r>
    </w:p>
    <w:p w:rsidR="00B02557" w:rsidRPr="001C1735" w:rsidRDefault="00B02557" w:rsidP="00AF6D32">
      <w:pPr>
        <w:pStyle w:val="Sinespaciado"/>
        <w:ind w:firstLine="708"/>
        <w:jc w:val="both"/>
        <w:rPr>
          <w:rFonts w:ascii="Times New Roman" w:eastAsia="Times New Roman" w:hAnsi="Times New Roman" w:cs="Times New Roman"/>
          <w:sz w:val="24"/>
          <w:szCs w:val="24"/>
          <w:lang w:eastAsia="es-MX"/>
        </w:rPr>
      </w:pPr>
      <w:r w:rsidRPr="001C1735">
        <w:rPr>
          <w:rFonts w:ascii="Times New Roman" w:eastAsia="Times New Roman" w:hAnsi="Times New Roman" w:cs="Times New Roman"/>
          <w:sz w:val="24"/>
          <w:szCs w:val="24"/>
          <w:lang w:eastAsia="es-MX"/>
        </w:rPr>
        <w:t>También saber ponernos tiempos en la Legislatura, por ejemplo, en la Cámara Federal, quiero poner ahí un ejemplo; existe una subcomisión específica para que el análisis del presupuesto público con perspectiva de género.</w:t>
      </w:r>
    </w:p>
    <w:p w:rsidR="00B02557" w:rsidRPr="001C1735" w:rsidRDefault="00B02557" w:rsidP="00AF6D32">
      <w:pPr>
        <w:pStyle w:val="Sinespaciado"/>
        <w:ind w:firstLine="708"/>
        <w:jc w:val="both"/>
        <w:rPr>
          <w:rFonts w:ascii="Times New Roman" w:eastAsia="Times New Roman" w:hAnsi="Times New Roman" w:cs="Times New Roman"/>
          <w:sz w:val="24"/>
          <w:szCs w:val="24"/>
          <w:lang w:eastAsia="es-MX"/>
        </w:rPr>
      </w:pPr>
      <w:r w:rsidRPr="001C1735">
        <w:rPr>
          <w:rFonts w:ascii="Times New Roman" w:eastAsia="Times New Roman" w:hAnsi="Times New Roman" w:cs="Times New Roman"/>
          <w:sz w:val="24"/>
          <w:szCs w:val="24"/>
          <w:lang w:eastAsia="es-MX"/>
        </w:rPr>
        <w:t xml:space="preserve">No sé si ésta sea la primera o, no lo sé pero creo que el que nosotros como diputados y diputadas hoy estamos asumiendo esta responsabilidad de hacer un análisis inclusivo y además el hacer un análisis donde el Instituto de las Mujeres pueda enviar dicha información en determinado periodo de tiempo, nos permitiría a todos nosotros saber de manera conjunta con el Ejecutivo, con el Poder Judicial, si estamos cumpliendo con los objetivos, porque hoy no estamos hablando precisamente de nosotros, los representantes, los que estamos aquí estamos hablando de todas y cada una de las mujeres, hombres que viven el día a día y que podamos nosotros asumir esta responsabilidad. </w:t>
      </w:r>
    </w:p>
    <w:p w:rsidR="00B02557" w:rsidRPr="001C1735" w:rsidRDefault="00B02557" w:rsidP="00AF6D32">
      <w:pPr>
        <w:pStyle w:val="Sinespaciado"/>
        <w:ind w:firstLine="708"/>
        <w:jc w:val="both"/>
        <w:rPr>
          <w:rFonts w:ascii="Times New Roman" w:eastAsia="Times New Roman" w:hAnsi="Times New Roman" w:cs="Times New Roman"/>
          <w:sz w:val="24"/>
          <w:szCs w:val="24"/>
          <w:lang w:eastAsia="es-MX"/>
        </w:rPr>
      </w:pPr>
      <w:r w:rsidRPr="001C1735">
        <w:rPr>
          <w:rFonts w:ascii="Times New Roman" w:eastAsia="Times New Roman" w:hAnsi="Times New Roman" w:cs="Times New Roman"/>
          <w:sz w:val="24"/>
          <w:szCs w:val="24"/>
          <w:lang w:eastAsia="es-MX"/>
        </w:rPr>
        <w:t>Voy a irme en lo específico al articulado. Hay un marco normativo, creo que ya lo pasaron ahí en la presentación que avala dicha propuesta.</w:t>
      </w:r>
    </w:p>
    <w:p w:rsidR="00B02557" w:rsidRPr="001C1735" w:rsidRDefault="00B02557" w:rsidP="00AF6D32">
      <w:pPr>
        <w:pStyle w:val="Sinespaciado"/>
        <w:ind w:firstLine="708"/>
        <w:jc w:val="both"/>
        <w:rPr>
          <w:rFonts w:ascii="Times New Roman" w:eastAsia="Times New Roman" w:hAnsi="Times New Roman" w:cs="Times New Roman"/>
          <w:sz w:val="24"/>
          <w:szCs w:val="24"/>
          <w:lang w:eastAsia="es-MX"/>
        </w:rPr>
      </w:pPr>
      <w:r w:rsidRPr="001C1735">
        <w:rPr>
          <w:rFonts w:ascii="Times New Roman" w:eastAsia="Times New Roman" w:hAnsi="Times New Roman" w:cs="Times New Roman"/>
          <w:sz w:val="24"/>
          <w:szCs w:val="24"/>
          <w:lang w:eastAsia="es-MX"/>
        </w:rPr>
        <w:t>¿Qué busca esta iniciativa en lo específico? Traducir las conceptualizaciones incluidas en las distintas normas en una realidad, que incida en políticas públicas en beneficio no sólo de las mujeres, sino del total de una sociedad en la que aún persiste la desigualdad por razones de género; misma que amenaza el desarrollo social y económico a corto, mediano y largo plazo. Afectan la reducción de la pobreza y destruyen el sentimiento de plenitud y valía</w:t>
      </w:r>
      <w:r w:rsidR="005C39C3" w:rsidRPr="001C1735">
        <w:rPr>
          <w:rFonts w:ascii="Times New Roman" w:eastAsia="Times New Roman" w:hAnsi="Times New Roman" w:cs="Times New Roman"/>
          <w:sz w:val="24"/>
          <w:szCs w:val="24"/>
          <w:lang w:eastAsia="es-MX"/>
        </w:rPr>
        <w:t xml:space="preserve"> de las personas.</w:t>
      </w:r>
    </w:p>
    <w:p w:rsidR="002F27ED" w:rsidRPr="001C1735" w:rsidRDefault="00265720"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También se busca garantizar un presupuesto de egreso inclusivo y con una perspectiva de género en todos sus ámbitos, avanzar hacia una coordinación estratégica que sea capaz de administrar los recursos públicos con una visión de conjunto y largo plazo y con la capacidad de discutir y acordar las prioridades a fin de genera incentivos para la acción individual y colectiva y la obtención de resultados, que el presupuesto de egresos cuente con el proceso necesario para una buena planeación del gasto, si</w:t>
      </w:r>
      <w:r w:rsidR="002F27ED" w:rsidRPr="001C1735">
        <w:rPr>
          <w:rFonts w:ascii="Times New Roman" w:hAnsi="Times New Roman" w:cs="Times New Roman"/>
          <w:sz w:val="24"/>
          <w:szCs w:val="24"/>
        </w:rPr>
        <w:t>endo</w:t>
      </w:r>
      <w:r w:rsidRPr="001C1735">
        <w:rPr>
          <w:rFonts w:ascii="Times New Roman" w:hAnsi="Times New Roman" w:cs="Times New Roman"/>
          <w:sz w:val="24"/>
          <w:szCs w:val="24"/>
        </w:rPr>
        <w:t xml:space="preserve"> una herramienta fundamental para que se formule, discuta, apruebe, ejecute, controle y evalúe los resultados de la estructura de la clasificación del </w:t>
      </w:r>
      <w:r w:rsidR="002F27ED" w:rsidRPr="001C1735">
        <w:rPr>
          <w:rFonts w:ascii="Times New Roman" w:hAnsi="Times New Roman" w:cs="Times New Roman"/>
          <w:sz w:val="24"/>
          <w:szCs w:val="24"/>
        </w:rPr>
        <w:t>gasto en cada uno de los rubros.</w:t>
      </w:r>
    </w:p>
    <w:p w:rsidR="00265720" w:rsidRPr="001C1735" w:rsidRDefault="002F27ED"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 xml:space="preserve">Que </w:t>
      </w:r>
      <w:r w:rsidR="00265720" w:rsidRPr="001C1735">
        <w:rPr>
          <w:rFonts w:ascii="Times New Roman" w:hAnsi="Times New Roman" w:cs="Times New Roman"/>
          <w:sz w:val="24"/>
          <w:szCs w:val="24"/>
        </w:rPr>
        <w:t>los recursos presupuestales que se asignen a los programas y proyectos sean expresión de</w:t>
      </w:r>
      <w:r w:rsidRPr="001C1735">
        <w:rPr>
          <w:rFonts w:ascii="Times New Roman" w:hAnsi="Times New Roman" w:cs="Times New Roman"/>
          <w:sz w:val="24"/>
          <w:szCs w:val="24"/>
        </w:rPr>
        <w:t xml:space="preserve"> una realidad institucional,</w:t>
      </w:r>
      <w:r w:rsidR="00265720" w:rsidRPr="001C1735">
        <w:rPr>
          <w:rFonts w:ascii="Times New Roman" w:hAnsi="Times New Roman" w:cs="Times New Roman"/>
          <w:sz w:val="24"/>
          <w:szCs w:val="24"/>
        </w:rPr>
        <w:t xml:space="preserve"> reflejo de </w:t>
      </w:r>
      <w:r w:rsidRPr="001C1735">
        <w:rPr>
          <w:rFonts w:ascii="Times New Roman" w:hAnsi="Times New Roman" w:cs="Times New Roman"/>
          <w:sz w:val="24"/>
          <w:szCs w:val="24"/>
        </w:rPr>
        <w:t xml:space="preserve">las </w:t>
      </w:r>
      <w:r w:rsidR="00265720" w:rsidRPr="001C1735">
        <w:rPr>
          <w:rFonts w:ascii="Times New Roman" w:hAnsi="Times New Roman" w:cs="Times New Roman"/>
          <w:sz w:val="24"/>
          <w:szCs w:val="24"/>
        </w:rPr>
        <w:t xml:space="preserve">prioridades y del equilibrio de fuerzas que predominen en la sociedad y de la capacidad que tenga la representación política de esas fuerzas para traducir los intereses y decisiones que afecten la asignación de los recursos públicos; es importante, pues que hoy generemos estas herramientas, que permitan que el presupuesto además de convertirse en un instrumento que contiene decisiones políticas se exprese además en acciones efectivas de manera planificada, que permita a través del análisis lo alcanzado, una evaluación sistemática que compare bajo los mismo parámetros lo logrado con lo propuesto, que a partir de la reflexión permita el estudio y los cambios o reformas para mejorar los planes </w:t>
      </w:r>
      <w:r w:rsidRPr="001C1735">
        <w:rPr>
          <w:rFonts w:ascii="Times New Roman" w:hAnsi="Times New Roman" w:cs="Times New Roman"/>
          <w:sz w:val="24"/>
          <w:szCs w:val="24"/>
        </w:rPr>
        <w:t>y programas</w:t>
      </w:r>
      <w:r w:rsidR="00265720" w:rsidRPr="001C1735">
        <w:rPr>
          <w:rFonts w:ascii="Times New Roman" w:hAnsi="Times New Roman" w:cs="Times New Roman"/>
          <w:sz w:val="24"/>
          <w:szCs w:val="24"/>
        </w:rPr>
        <w:t xml:space="preserve">, esto debe de ser en todo </w:t>
      </w:r>
      <w:r w:rsidR="00265720" w:rsidRPr="001C1735">
        <w:rPr>
          <w:rFonts w:ascii="Times New Roman" w:hAnsi="Times New Roman" w:cs="Times New Roman"/>
          <w:sz w:val="24"/>
          <w:szCs w:val="24"/>
        </w:rPr>
        <w:lastRenderedPageBreak/>
        <w:t>momento, un proceso de mejora continua para establecer las bases de un replanteamiento y visión de</w:t>
      </w:r>
      <w:r w:rsidRPr="001C1735">
        <w:rPr>
          <w:rFonts w:ascii="Times New Roman" w:hAnsi="Times New Roman" w:cs="Times New Roman"/>
          <w:sz w:val="24"/>
          <w:szCs w:val="24"/>
        </w:rPr>
        <w:t xml:space="preserve"> e</w:t>
      </w:r>
      <w:r w:rsidR="00265720" w:rsidRPr="001C1735">
        <w:rPr>
          <w:rFonts w:ascii="Times New Roman" w:hAnsi="Times New Roman" w:cs="Times New Roman"/>
          <w:sz w:val="24"/>
          <w:szCs w:val="24"/>
        </w:rPr>
        <w:t>rogaciones, que se destinen a la igualdad de hombres y mujeres.</w:t>
      </w:r>
    </w:p>
    <w:p w:rsidR="00265720" w:rsidRPr="001C1735" w:rsidRDefault="00265720"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 xml:space="preserve">Para ello estamos proponiendo dentro de ésta, una reforma al artículo primero donde exista un catálogo de acciones prioritarias y metas para lograr </w:t>
      </w:r>
      <w:r w:rsidR="002F27ED" w:rsidRPr="001C1735">
        <w:rPr>
          <w:rFonts w:ascii="Times New Roman" w:hAnsi="Times New Roman" w:cs="Times New Roman"/>
          <w:sz w:val="24"/>
          <w:szCs w:val="24"/>
        </w:rPr>
        <w:t>que</w:t>
      </w:r>
      <w:r w:rsidRPr="001C1735">
        <w:rPr>
          <w:rFonts w:ascii="Times New Roman" w:hAnsi="Times New Roman" w:cs="Times New Roman"/>
          <w:sz w:val="24"/>
          <w:szCs w:val="24"/>
        </w:rPr>
        <w:t xml:space="preserve"> la igualdad de trato y oportunidades entre hombres y mujeres, las que incluirán una estructura programática presupuestal, de tal forma que cada programa del presupuesto, contenga por lo menos un proyecto destinado a fomentar la igualdad de trato de oportu</w:t>
      </w:r>
      <w:r w:rsidR="002F27ED" w:rsidRPr="001C1735">
        <w:rPr>
          <w:rFonts w:ascii="Times New Roman" w:hAnsi="Times New Roman" w:cs="Times New Roman"/>
          <w:sz w:val="24"/>
          <w:szCs w:val="24"/>
        </w:rPr>
        <w:t>nidades entre mujeres y hombres.</w:t>
      </w:r>
      <w:r w:rsidRPr="001C1735">
        <w:rPr>
          <w:rFonts w:ascii="Times New Roman" w:hAnsi="Times New Roman" w:cs="Times New Roman"/>
          <w:sz w:val="24"/>
          <w:szCs w:val="24"/>
        </w:rPr>
        <w:t xml:space="preserve"> </w:t>
      </w:r>
      <w:r w:rsidR="002F27ED" w:rsidRPr="001C1735">
        <w:rPr>
          <w:rFonts w:ascii="Times New Roman" w:hAnsi="Times New Roman" w:cs="Times New Roman"/>
          <w:sz w:val="24"/>
          <w:szCs w:val="24"/>
        </w:rPr>
        <w:t>C</w:t>
      </w:r>
      <w:r w:rsidRPr="001C1735">
        <w:rPr>
          <w:rFonts w:ascii="Times New Roman" w:hAnsi="Times New Roman" w:cs="Times New Roman"/>
          <w:sz w:val="24"/>
          <w:szCs w:val="24"/>
        </w:rPr>
        <w:t>on eso nosotros estaríamos garantizando la transversalidad, es decir</w:t>
      </w:r>
      <w:r w:rsidR="00583A99" w:rsidRPr="001C1735">
        <w:rPr>
          <w:rFonts w:ascii="Times New Roman" w:hAnsi="Times New Roman" w:cs="Times New Roman"/>
          <w:sz w:val="24"/>
          <w:szCs w:val="24"/>
        </w:rPr>
        <w:t>,</w:t>
      </w:r>
      <w:r w:rsidRPr="001C1735">
        <w:rPr>
          <w:rFonts w:ascii="Times New Roman" w:hAnsi="Times New Roman" w:cs="Times New Roman"/>
          <w:sz w:val="24"/>
          <w:szCs w:val="24"/>
        </w:rPr>
        <w:t xml:space="preserve"> que se asigne el presupuesto pero que además cumplamos con algo que ya está en las leyes federales, fomentar la integración, de este anexo transversal, para la igualdad de trato y oportunidades entre hombres y mujeres, en el </w:t>
      </w:r>
      <w:r w:rsidR="00583A99" w:rsidRPr="001C1735">
        <w:rPr>
          <w:rFonts w:ascii="Times New Roman" w:hAnsi="Times New Roman" w:cs="Times New Roman"/>
          <w:sz w:val="24"/>
          <w:szCs w:val="24"/>
        </w:rPr>
        <w:t xml:space="preserve">Presupuesto </w:t>
      </w:r>
      <w:r w:rsidRPr="001C1735">
        <w:rPr>
          <w:rFonts w:ascii="Times New Roman" w:hAnsi="Times New Roman" w:cs="Times New Roman"/>
          <w:sz w:val="24"/>
          <w:szCs w:val="24"/>
        </w:rPr>
        <w:t xml:space="preserve">de </w:t>
      </w:r>
      <w:r w:rsidR="00583A99" w:rsidRPr="001C1735">
        <w:rPr>
          <w:rFonts w:ascii="Times New Roman" w:hAnsi="Times New Roman" w:cs="Times New Roman"/>
          <w:sz w:val="24"/>
          <w:szCs w:val="24"/>
        </w:rPr>
        <w:t xml:space="preserve">Egresos </w:t>
      </w:r>
      <w:r w:rsidRPr="001C1735">
        <w:rPr>
          <w:rFonts w:ascii="Times New Roman" w:hAnsi="Times New Roman" w:cs="Times New Roman"/>
          <w:sz w:val="24"/>
          <w:szCs w:val="24"/>
        </w:rPr>
        <w:t xml:space="preserve">del Estado. </w:t>
      </w:r>
    </w:p>
    <w:p w:rsidR="00265720" w:rsidRPr="001C1735" w:rsidRDefault="00265720"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Además de diseñar un sistema de indicadores que integre y relacione los de gestión de las acciones y metas presupuestales</w:t>
      </w:r>
      <w:r w:rsidR="00583A99" w:rsidRPr="001C1735">
        <w:rPr>
          <w:rFonts w:ascii="Times New Roman" w:hAnsi="Times New Roman" w:cs="Times New Roman"/>
          <w:sz w:val="24"/>
          <w:szCs w:val="24"/>
        </w:rPr>
        <w:t>,</w:t>
      </w:r>
      <w:r w:rsidRPr="001C1735">
        <w:rPr>
          <w:rFonts w:ascii="Times New Roman" w:hAnsi="Times New Roman" w:cs="Times New Roman"/>
          <w:sz w:val="24"/>
          <w:szCs w:val="24"/>
        </w:rPr>
        <w:t xml:space="preserve"> los de calidad y los de impacto, también a su vez pedimos la modificación del artículo 304 del Código Financiero, donde cada vez que se presente un proyecto de presupuesto de egresos, pues venga con las estimaciones de egresos no solamente por cada una de sus fuentes sino también que se agrupe de diversas formas, por la clasificación funcional del gasto desagregado en sus niveles</w:t>
      </w:r>
      <w:r w:rsidR="00583A99" w:rsidRPr="001C1735">
        <w:rPr>
          <w:rFonts w:ascii="Times New Roman" w:hAnsi="Times New Roman" w:cs="Times New Roman"/>
          <w:sz w:val="24"/>
          <w:szCs w:val="24"/>
        </w:rPr>
        <w:t>,</w:t>
      </w:r>
      <w:r w:rsidRPr="001C1735">
        <w:rPr>
          <w:rFonts w:ascii="Times New Roman" w:hAnsi="Times New Roman" w:cs="Times New Roman"/>
          <w:sz w:val="24"/>
          <w:szCs w:val="24"/>
        </w:rPr>
        <w:t xml:space="preserve"> pilar o eje del Plan de Desarrollo, finalidad, función, subfunción, programa y proyecto, clasificación funcional por programa y proyecto presupuestario en el nivel de gasto programable y no programable, clasificación programática de acuerdo con las características generales emitidas por el </w:t>
      </w:r>
      <w:r w:rsidR="00583A99" w:rsidRPr="001C1735">
        <w:rPr>
          <w:rFonts w:ascii="Times New Roman" w:hAnsi="Times New Roman" w:cs="Times New Roman"/>
          <w:sz w:val="24"/>
          <w:szCs w:val="24"/>
        </w:rPr>
        <w:t xml:space="preserve">Consejo Nacional </w:t>
      </w:r>
      <w:r w:rsidRPr="001C1735">
        <w:rPr>
          <w:rFonts w:ascii="Times New Roman" w:hAnsi="Times New Roman" w:cs="Times New Roman"/>
          <w:sz w:val="24"/>
          <w:szCs w:val="24"/>
        </w:rPr>
        <w:t xml:space="preserve">de </w:t>
      </w:r>
      <w:r w:rsidR="00583A99" w:rsidRPr="001C1735">
        <w:rPr>
          <w:rFonts w:ascii="Times New Roman" w:hAnsi="Times New Roman" w:cs="Times New Roman"/>
          <w:sz w:val="24"/>
          <w:szCs w:val="24"/>
        </w:rPr>
        <w:t xml:space="preserve">Armonización Contable </w:t>
      </w:r>
      <w:r w:rsidRPr="001C1735">
        <w:rPr>
          <w:rFonts w:ascii="Times New Roman" w:hAnsi="Times New Roman" w:cs="Times New Roman"/>
          <w:sz w:val="24"/>
          <w:szCs w:val="24"/>
        </w:rPr>
        <w:t>y la información relacionada con los anexos transversales presupuestales de conformidad con las disposiciones legales o administrativas que lo regulen.</w:t>
      </w:r>
    </w:p>
    <w:p w:rsidR="00583A99" w:rsidRPr="001C1735" w:rsidRDefault="00265720"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 xml:space="preserve">Debo decir también y aclarar pues que esto que se está plasmando aquí, no es que lo haya inventado Carmen de la Rosa, </w:t>
      </w:r>
      <w:r w:rsidR="00583A99" w:rsidRPr="001C1735">
        <w:rPr>
          <w:rFonts w:ascii="Times New Roman" w:hAnsi="Times New Roman" w:cs="Times New Roman"/>
          <w:sz w:val="24"/>
          <w:szCs w:val="24"/>
        </w:rPr>
        <w:t>es decir,</w:t>
      </w:r>
      <w:r w:rsidRPr="001C1735">
        <w:rPr>
          <w:rFonts w:ascii="Times New Roman" w:hAnsi="Times New Roman" w:cs="Times New Roman"/>
          <w:sz w:val="24"/>
          <w:szCs w:val="24"/>
        </w:rPr>
        <w:t xml:space="preserve"> eso ya está en las leyes federales, lo único que se tienen como objetivo es que esté especificado en la Ley, para qué, para que cada vez que recibamos un presupuesto también nosotros como legisladores pero a su vez estaríamos garantizando el derecho constitucional de la ciudadanía para que tenga acceso a esta información</w:t>
      </w:r>
      <w:r w:rsidR="00301814" w:rsidRPr="001C1735">
        <w:rPr>
          <w:rFonts w:ascii="Times New Roman" w:hAnsi="Times New Roman" w:cs="Times New Roman"/>
          <w:sz w:val="24"/>
          <w:szCs w:val="24"/>
        </w:rPr>
        <w:t xml:space="preserve"> y para ello,</w:t>
      </w:r>
      <w:r w:rsidR="000B64A7" w:rsidRPr="001C1735">
        <w:rPr>
          <w:rFonts w:ascii="Times New Roman" w:hAnsi="Times New Roman" w:cs="Times New Roman"/>
          <w:sz w:val="24"/>
          <w:szCs w:val="24"/>
        </w:rPr>
        <w:t xml:space="preserve"> este pues también</w:t>
      </w:r>
      <w:r w:rsidR="00583A99" w:rsidRPr="001C1735">
        <w:rPr>
          <w:rFonts w:ascii="Times New Roman" w:hAnsi="Times New Roman" w:cs="Times New Roman"/>
          <w:sz w:val="24"/>
          <w:szCs w:val="24"/>
        </w:rPr>
        <w:t>,</w:t>
      </w:r>
      <w:r w:rsidR="000B64A7" w:rsidRPr="001C1735">
        <w:rPr>
          <w:rFonts w:ascii="Times New Roman" w:hAnsi="Times New Roman" w:cs="Times New Roman"/>
          <w:sz w:val="24"/>
          <w:szCs w:val="24"/>
        </w:rPr>
        <w:t xml:space="preserve"> </w:t>
      </w:r>
      <w:r w:rsidR="00583A99" w:rsidRPr="001C1735">
        <w:rPr>
          <w:rFonts w:ascii="Times New Roman" w:hAnsi="Times New Roman" w:cs="Times New Roman"/>
          <w:sz w:val="24"/>
          <w:szCs w:val="24"/>
        </w:rPr>
        <w:t>p</w:t>
      </w:r>
      <w:r w:rsidR="000B64A7" w:rsidRPr="001C1735">
        <w:rPr>
          <w:rFonts w:ascii="Times New Roman" w:hAnsi="Times New Roman" w:cs="Times New Roman"/>
          <w:sz w:val="24"/>
          <w:szCs w:val="24"/>
        </w:rPr>
        <w:t>oco a poco también irle diciendo a la gente yo quiero prese</w:t>
      </w:r>
      <w:r w:rsidR="00583A99" w:rsidRPr="001C1735">
        <w:rPr>
          <w:rFonts w:ascii="Times New Roman" w:hAnsi="Times New Roman" w:cs="Times New Roman"/>
          <w:sz w:val="24"/>
          <w:szCs w:val="24"/>
        </w:rPr>
        <w:t>ntarles, no digo no estamos,</w:t>
      </w:r>
      <w:r w:rsidR="000B64A7" w:rsidRPr="001C1735">
        <w:rPr>
          <w:rFonts w:ascii="Times New Roman" w:hAnsi="Times New Roman" w:cs="Times New Roman"/>
          <w:sz w:val="24"/>
          <w:szCs w:val="24"/>
        </w:rPr>
        <w:t xml:space="preserve"> se lo acabo de entregar a mis compañeros presentes, pero se lo haremos llegar también a los diputados que están en línea una investigación o más bien una recopilación de todos los datos y se denomina bases para el presupuesto público con perspectiva de género en el Estado d</w:t>
      </w:r>
      <w:r w:rsidR="00583A99" w:rsidRPr="001C1735">
        <w:rPr>
          <w:rFonts w:ascii="Times New Roman" w:hAnsi="Times New Roman" w:cs="Times New Roman"/>
          <w:sz w:val="24"/>
          <w:szCs w:val="24"/>
        </w:rPr>
        <w:t>e México y que é</w:t>
      </w:r>
      <w:r w:rsidR="000B64A7" w:rsidRPr="001C1735">
        <w:rPr>
          <w:rFonts w:ascii="Times New Roman" w:hAnsi="Times New Roman" w:cs="Times New Roman"/>
          <w:sz w:val="24"/>
          <w:szCs w:val="24"/>
        </w:rPr>
        <w:t>ste va más que nada dirigido a todos los vecinos y vecinas mexiquenses para que conozcan cómo se integra un presupuesto público</w:t>
      </w:r>
      <w:r w:rsidR="00583A99" w:rsidRPr="001C1735">
        <w:rPr>
          <w:rFonts w:ascii="Times New Roman" w:hAnsi="Times New Roman" w:cs="Times New Roman"/>
          <w:sz w:val="24"/>
          <w:szCs w:val="24"/>
        </w:rPr>
        <w:t xml:space="preserve">, </w:t>
      </w:r>
      <w:r w:rsidR="000B64A7" w:rsidRPr="001C1735">
        <w:rPr>
          <w:rFonts w:ascii="Times New Roman" w:hAnsi="Times New Roman" w:cs="Times New Roman"/>
          <w:sz w:val="24"/>
          <w:szCs w:val="24"/>
        </w:rPr>
        <w:t>por</w:t>
      </w:r>
      <w:r w:rsidR="00583A99" w:rsidRPr="001C1735">
        <w:rPr>
          <w:rFonts w:ascii="Times New Roman" w:hAnsi="Times New Roman" w:cs="Times New Roman"/>
          <w:sz w:val="24"/>
          <w:szCs w:val="24"/>
        </w:rPr>
        <w:t xml:space="preserve"> </w:t>
      </w:r>
      <w:r w:rsidR="000B64A7" w:rsidRPr="001C1735">
        <w:rPr>
          <w:rFonts w:ascii="Times New Roman" w:hAnsi="Times New Roman" w:cs="Times New Roman"/>
          <w:sz w:val="24"/>
          <w:szCs w:val="24"/>
        </w:rPr>
        <w:t>qu</w:t>
      </w:r>
      <w:r w:rsidR="00583A99" w:rsidRPr="001C1735">
        <w:rPr>
          <w:rFonts w:ascii="Times New Roman" w:hAnsi="Times New Roman" w:cs="Times New Roman"/>
          <w:sz w:val="24"/>
          <w:szCs w:val="24"/>
        </w:rPr>
        <w:t>é</w:t>
      </w:r>
      <w:r w:rsidR="000B64A7" w:rsidRPr="001C1735">
        <w:rPr>
          <w:rFonts w:ascii="Times New Roman" w:hAnsi="Times New Roman" w:cs="Times New Roman"/>
          <w:sz w:val="24"/>
          <w:szCs w:val="24"/>
        </w:rPr>
        <w:t xml:space="preserve"> es importante hoy asumir esta responsabilidad con una perspectiva de género y pues busca dar esta visión que de cómo se construyen los presupuestos públicos, pero hoy el tema que nos trae aquí es cómo se construye a través de una perspectiva de género y que podamos garantizar este Estado democrático.</w:t>
      </w:r>
    </w:p>
    <w:p w:rsidR="00583A99" w:rsidRPr="001C1735" w:rsidRDefault="000B64A7"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Básicamente en eso versa esta investigación</w:t>
      </w:r>
      <w:r w:rsidR="00583A99" w:rsidRPr="001C1735">
        <w:rPr>
          <w:rFonts w:ascii="Times New Roman" w:hAnsi="Times New Roman" w:cs="Times New Roman"/>
          <w:sz w:val="24"/>
          <w:szCs w:val="24"/>
        </w:rPr>
        <w:t>,</w:t>
      </w:r>
      <w:r w:rsidRPr="001C1735">
        <w:rPr>
          <w:rFonts w:ascii="Times New Roman" w:hAnsi="Times New Roman" w:cs="Times New Roman"/>
          <w:sz w:val="24"/>
          <w:szCs w:val="24"/>
        </w:rPr>
        <w:t xml:space="preserve"> se las vamos a hacer llegar para que no puedo decir que no se ha hecho nada, pero pues esto requiere de una de un análisis constante, porque la ciudadanía va cambiando y lo que antes no era considerado como un delito, hoy lo es. Y entonces hoy tenemos que garantizar que, así como hay acciones también haya presupuestos públicos.</w:t>
      </w:r>
    </w:p>
    <w:p w:rsidR="000B64A7" w:rsidRPr="001C1735" w:rsidRDefault="000B64A7"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Cuando hablamos de un presupuesto público, por supuesto que también tendríamos que estar habl</w:t>
      </w:r>
      <w:r w:rsidR="00583A99" w:rsidRPr="001C1735">
        <w:rPr>
          <w:rFonts w:ascii="Times New Roman" w:hAnsi="Times New Roman" w:cs="Times New Roman"/>
          <w:sz w:val="24"/>
          <w:szCs w:val="24"/>
        </w:rPr>
        <w:t>ando de dónde provendrían</w:t>
      </w:r>
      <w:r w:rsidRPr="001C1735">
        <w:rPr>
          <w:rFonts w:ascii="Times New Roman" w:hAnsi="Times New Roman" w:cs="Times New Roman"/>
          <w:sz w:val="24"/>
          <w:szCs w:val="24"/>
        </w:rPr>
        <w:t xml:space="preserve"> estos recursos, los ingresos como tal, pero eso no lo vamos a hacer en un análisis aquí</w:t>
      </w:r>
      <w:r w:rsidR="00583A99" w:rsidRPr="001C1735">
        <w:rPr>
          <w:rFonts w:ascii="Times New Roman" w:hAnsi="Times New Roman" w:cs="Times New Roman"/>
          <w:sz w:val="24"/>
          <w:szCs w:val="24"/>
        </w:rPr>
        <w:t>;</w:t>
      </w:r>
      <w:r w:rsidRPr="001C1735">
        <w:rPr>
          <w:rFonts w:ascii="Times New Roman" w:hAnsi="Times New Roman" w:cs="Times New Roman"/>
          <w:sz w:val="24"/>
          <w:szCs w:val="24"/>
        </w:rPr>
        <w:t xml:space="preserve"> esto nada más lo que está tratando de dotar es de manera técnica, que tenga los logos, las normativas que ya existen para que se pueda avanzar en este análisis y discusión en cada uno de los presupuestos de egresos. </w:t>
      </w:r>
    </w:p>
    <w:p w:rsidR="000B64A7" w:rsidRPr="001C1735" w:rsidRDefault="000B64A7"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 xml:space="preserve"> </w:t>
      </w:r>
      <w:r w:rsidRPr="001C1735">
        <w:rPr>
          <w:rFonts w:ascii="Times New Roman" w:hAnsi="Times New Roman" w:cs="Times New Roman"/>
          <w:sz w:val="24"/>
          <w:szCs w:val="24"/>
        </w:rPr>
        <w:tab/>
        <w:t>Es cuanto Presidente, Gracias a todos mis compañeros y compañeras y gracias a la ciudadanía que nos sigue.</w:t>
      </w:r>
    </w:p>
    <w:p w:rsidR="000B64A7" w:rsidRPr="001C1735" w:rsidRDefault="000B64A7"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 xml:space="preserve">PRESIDENTE DIP. IVÁN DE JESÚS ESQUER CRUZ. Muchas gracias diputada proponente. </w:t>
      </w:r>
    </w:p>
    <w:p w:rsidR="000B64A7" w:rsidRPr="001C1735" w:rsidRDefault="000B64A7"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lastRenderedPageBreak/>
        <w:t>Concluida su intervención, consulto a las diputadas y los diputados si desean hacer uso de la palabra y pido a la Secretaría registrar a los oradores.</w:t>
      </w:r>
    </w:p>
    <w:p w:rsidR="000B64A7" w:rsidRPr="001C1735" w:rsidRDefault="000B64A7"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SECRETARIA DIP. ALICIA MERCADO MORENO. ¿Alguien más?</w:t>
      </w:r>
    </w:p>
    <w:p w:rsidR="000B64A7" w:rsidRPr="001C1735" w:rsidRDefault="000B64A7"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PRESIDENTE DIP. IVÁN DE JESÚS ESQUER CRUZ. Cedemos el uso de la palabra a la diputada Beatriz García para que pueda presentar su mensaje.</w:t>
      </w:r>
    </w:p>
    <w:p w:rsidR="00117BB3" w:rsidRPr="001C1735" w:rsidRDefault="000B64A7"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lang w:eastAsia="es-MX"/>
        </w:rPr>
        <w:t>DIP. BEATRIZ GARCÍA VILLEGAS.</w:t>
      </w:r>
      <w:r w:rsidRPr="001C1735">
        <w:rPr>
          <w:rFonts w:ascii="Times New Roman" w:hAnsi="Times New Roman" w:cs="Times New Roman"/>
          <w:sz w:val="24"/>
          <w:szCs w:val="24"/>
        </w:rPr>
        <w:t xml:space="preserve"> Muchísimas gracias compañeras y compañeros diputados. Me gustaría traer a la mesa de este análisis. Primero felicitar a mi compañera Carmen de la Rosa, es importante todo lo que nos comenta y me gustaría que en este análisis que el Congreso Mexiquense aprobó para el año 2023, un poco más de 701 millones, 750 mil pesos para programas exclusivos de atención a las políticas públicas en materia de género y acciones derivadas de la alerta con violencia de género contra las mujeres. </w:t>
      </w:r>
    </w:p>
    <w:p w:rsidR="00117BB3" w:rsidRPr="001C1735" w:rsidRDefault="000B64A7"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 xml:space="preserve">Esto significa que alrededor del 5% aumentó más que lo que se aprobó en el 2022 y de acuerdo con el Secretariado Ejecutivo del Sistema Nacional de Seguridad Pública, durante el año pasado se registraron alrededor de 407 mujeres asesinadas con uso de violencia en nuestra </w:t>
      </w:r>
      <w:r w:rsidR="00117BB3" w:rsidRPr="001C1735">
        <w:rPr>
          <w:rFonts w:ascii="Times New Roman" w:hAnsi="Times New Roman" w:cs="Times New Roman"/>
          <w:sz w:val="24"/>
          <w:szCs w:val="24"/>
        </w:rPr>
        <w:t>Entidad</w:t>
      </w:r>
      <w:r w:rsidRPr="001C1735">
        <w:rPr>
          <w:rFonts w:ascii="Times New Roman" w:hAnsi="Times New Roman" w:cs="Times New Roman"/>
          <w:sz w:val="24"/>
          <w:szCs w:val="24"/>
        </w:rPr>
        <w:t xml:space="preserve">. </w:t>
      </w:r>
    </w:p>
    <w:p w:rsidR="000B64A7" w:rsidRPr="001C1735" w:rsidRDefault="000B64A7"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De esto s</w:t>
      </w:r>
      <w:r w:rsidR="00117BB3" w:rsidRPr="001C1735">
        <w:rPr>
          <w:rFonts w:ascii="Times New Roman" w:hAnsi="Times New Roman" w:cs="Times New Roman"/>
          <w:sz w:val="24"/>
          <w:szCs w:val="24"/>
        </w:rPr>
        <w:t>ó</w:t>
      </w:r>
      <w:r w:rsidRPr="001C1735">
        <w:rPr>
          <w:rFonts w:ascii="Times New Roman" w:hAnsi="Times New Roman" w:cs="Times New Roman"/>
          <w:sz w:val="24"/>
          <w:szCs w:val="24"/>
        </w:rPr>
        <w:t>lo el 138 fueron catalogadas como feminicidios</w:t>
      </w:r>
      <w:r w:rsidR="00117BB3" w:rsidRPr="001C1735">
        <w:rPr>
          <w:rFonts w:ascii="Times New Roman" w:hAnsi="Times New Roman" w:cs="Times New Roman"/>
          <w:sz w:val="24"/>
          <w:szCs w:val="24"/>
        </w:rPr>
        <w:t>;</w:t>
      </w:r>
      <w:r w:rsidRPr="001C1735">
        <w:rPr>
          <w:rFonts w:ascii="Times New Roman" w:hAnsi="Times New Roman" w:cs="Times New Roman"/>
          <w:sz w:val="24"/>
          <w:szCs w:val="24"/>
        </w:rPr>
        <w:t xml:space="preserve"> de la misma manera y de acuerdo a los datos de los colectivos, el colectivo Mujeres Trans Famosas Toluca y Aliadas en el mismo año se registraron como mínimo siete presuntos tras feminicidios, aunque estos datos no son conclusivos ya que se busca localizar los sucesos que posiblemente aumenten este número</w:t>
      </w:r>
      <w:r w:rsidR="00117BB3" w:rsidRPr="001C1735">
        <w:rPr>
          <w:rFonts w:ascii="Times New Roman" w:hAnsi="Times New Roman" w:cs="Times New Roman"/>
          <w:sz w:val="24"/>
          <w:szCs w:val="24"/>
        </w:rPr>
        <w:t>,</w:t>
      </w:r>
      <w:r w:rsidRPr="001C1735">
        <w:rPr>
          <w:rFonts w:ascii="Times New Roman" w:hAnsi="Times New Roman" w:cs="Times New Roman"/>
          <w:sz w:val="24"/>
          <w:szCs w:val="24"/>
        </w:rPr>
        <w:t xml:space="preserve"> </w:t>
      </w:r>
      <w:r w:rsidR="00117BB3" w:rsidRPr="001C1735">
        <w:rPr>
          <w:rFonts w:ascii="Times New Roman" w:hAnsi="Times New Roman" w:cs="Times New Roman"/>
          <w:sz w:val="24"/>
          <w:szCs w:val="24"/>
        </w:rPr>
        <w:t>e</w:t>
      </w:r>
      <w:r w:rsidRPr="001C1735">
        <w:rPr>
          <w:rFonts w:ascii="Times New Roman" w:hAnsi="Times New Roman" w:cs="Times New Roman"/>
          <w:sz w:val="24"/>
          <w:szCs w:val="24"/>
        </w:rPr>
        <w:t xml:space="preserve">stas cifras, tanto el presupuesto como el índice delictivo, nos invitan a reflexionar acerca de la importancia de la correcta utilización de los recursos públicos para solucionar un problema tan grave como es la desigualdad entre hombres y mujeres en nuestro Estado. </w:t>
      </w:r>
    </w:p>
    <w:p w:rsidR="00117BB3" w:rsidRPr="001C1735" w:rsidRDefault="000B64A7"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Desde mi perspectiva, creo que va más allá y no basta solamente designar presupuestos a la</w:t>
      </w:r>
      <w:r w:rsidR="00301814" w:rsidRPr="001C1735">
        <w:rPr>
          <w:rFonts w:ascii="Times New Roman" w:hAnsi="Times New Roman" w:cs="Times New Roman"/>
          <w:sz w:val="24"/>
          <w:szCs w:val="24"/>
        </w:rPr>
        <w:t xml:space="preserve"> resolución de un problema, hay que buscar mecanismos jurídicos para hacer el uso adecuado a este presupuesto y realmente que vallan dirigidos a lo que queremos erradicar en nuestro </w:t>
      </w:r>
      <w:r w:rsidR="00117BB3" w:rsidRPr="001C1735">
        <w:rPr>
          <w:rFonts w:ascii="Times New Roman" w:hAnsi="Times New Roman" w:cs="Times New Roman"/>
          <w:sz w:val="24"/>
          <w:szCs w:val="24"/>
        </w:rPr>
        <w:t xml:space="preserve">Estado </w:t>
      </w:r>
      <w:r w:rsidR="00301814" w:rsidRPr="001C1735">
        <w:rPr>
          <w:rFonts w:ascii="Times New Roman" w:hAnsi="Times New Roman" w:cs="Times New Roman"/>
          <w:sz w:val="24"/>
          <w:szCs w:val="24"/>
        </w:rPr>
        <w:t>y me refiero a lo que conocemos como el uso eficiente de los recursos</w:t>
      </w:r>
    </w:p>
    <w:p w:rsidR="00301814" w:rsidRPr="001C1735" w:rsidRDefault="00B55721"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 xml:space="preserve">El </w:t>
      </w:r>
      <w:r w:rsidR="00301814" w:rsidRPr="001C1735">
        <w:rPr>
          <w:rFonts w:ascii="Times New Roman" w:hAnsi="Times New Roman" w:cs="Times New Roman"/>
          <w:sz w:val="24"/>
          <w:szCs w:val="24"/>
        </w:rPr>
        <w:t>cual al menos para los ojos de las personas es algo debatible, sobre todo en esta situación de la violencia contra las mujeres, en general la violencia de género</w:t>
      </w:r>
      <w:r w:rsidRPr="001C1735">
        <w:rPr>
          <w:rFonts w:ascii="Times New Roman" w:hAnsi="Times New Roman" w:cs="Times New Roman"/>
          <w:sz w:val="24"/>
          <w:szCs w:val="24"/>
        </w:rPr>
        <w:t>.</w:t>
      </w:r>
      <w:r w:rsidR="00301814" w:rsidRPr="001C1735">
        <w:rPr>
          <w:rFonts w:ascii="Times New Roman" w:hAnsi="Times New Roman" w:cs="Times New Roman"/>
          <w:sz w:val="24"/>
          <w:szCs w:val="24"/>
        </w:rPr>
        <w:t xml:space="preserve"> </w:t>
      </w:r>
      <w:r w:rsidRPr="001C1735">
        <w:rPr>
          <w:rFonts w:ascii="Times New Roman" w:hAnsi="Times New Roman" w:cs="Times New Roman"/>
          <w:sz w:val="24"/>
          <w:szCs w:val="24"/>
        </w:rPr>
        <w:t xml:space="preserve">Es </w:t>
      </w:r>
      <w:r w:rsidR="00301814" w:rsidRPr="001C1735">
        <w:rPr>
          <w:rFonts w:ascii="Times New Roman" w:hAnsi="Times New Roman" w:cs="Times New Roman"/>
          <w:sz w:val="24"/>
          <w:szCs w:val="24"/>
        </w:rPr>
        <w:t>inusual encontrarse con personas de investigación poco concitadas o con oficinas vigentes, sin los recursos debidos para prestarle la importancia merecida a una violencia de género</w:t>
      </w:r>
      <w:r w:rsidRPr="001C1735">
        <w:rPr>
          <w:rFonts w:ascii="Times New Roman" w:hAnsi="Times New Roman" w:cs="Times New Roman"/>
          <w:sz w:val="24"/>
          <w:szCs w:val="24"/>
        </w:rPr>
        <w:t>,</w:t>
      </w:r>
      <w:r w:rsidR="00301814" w:rsidRPr="001C1735">
        <w:rPr>
          <w:rFonts w:ascii="Times New Roman" w:hAnsi="Times New Roman" w:cs="Times New Roman"/>
          <w:sz w:val="24"/>
          <w:szCs w:val="24"/>
        </w:rPr>
        <w:t xml:space="preserve"> por ejemplo, lo tenemos en los casos que hemos </w:t>
      </w:r>
      <w:r w:rsidRPr="001C1735">
        <w:rPr>
          <w:rFonts w:ascii="Times New Roman" w:hAnsi="Times New Roman" w:cs="Times New Roman"/>
          <w:sz w:val="24"/>
          <w:szCs w:val="24"/>
        </w:rPr>
        <w:t>e</w:t>
      </w:r>
      <w:r w:rsidR="00301814" w:rsidRPr="001C1735">
        <w:rPr>
          <w:rFonts w:ascii="Times New Roman" w:hAnsi="Times New Roman" w:cs="Times New Roman"/>
          <w:sz w:val="24"/>
          <w:szCs w:val="24"/>
        </w:rPr>
        <w:t>studiado, la ineficiencia en el uso de los recursos públicos</w:t>
      </w:r>
      <w:r w:rsidRPr="001C1735">
        <w:rPr>
          <w:rFonts w:ascii="Times New Roman" w:hAnsi="Times New Roman" w:cs="Times New Roman"/>
          <w:sz w:val="24"/>
          <w:szCs w:val="24"/>
        </w:rPr>
        <w:t>,</w:t>
      </w:r>
      <w:r w:rsidR="00301814" w:rsidRPr="001C1735">
        <w:rPr>
          <w:rFonts w:ascii="Times New Roman" w:hAnsi="Times New Roman" w:cs="Times New Roman"/>
          <w:sz w:val="24"/>
          <w:szCs w:val="24"/>
        </w:rPr>
        <w:t xml:space="preserve"> que son bastantes, dese la atención a las víctimas en donde se puede catalogar cuando una mujer trans es asesinada y cuya carpeta de investigación obra y dice hombre vestido de mujer, hasta la criminalización de las mujeres que se atreven a denunciar a sus agresores.</w:t>
      </w:r>
    </w:p>
    <w:p w:rsidR="00B55721" w:rsidRPr="001C1735" w:rsidRDefault="00301814"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Esto es la consecuencia simplemente de la falta de capacitación y sensibilidad en los servidores públicos y de una falta de insumos para at</w:t>
      </w:r>
      <w:r w:rsidR="00B55721" w:rsidRPr="001C1735">
        <w:rPr>
          <w:rFonts w:ascii="Times New Roman" w:hAnsi="Times New Roman" w:cs="Times New Roman"/>
          <w:sz w:val="24"/>
          <w:szCs w:val="24"/>
        </w:rPr>
        <w:t>ender estos casos adecuadamente;</w:t>
      </w:r>
      <w:r w:rsidRPr="001C1735">
        <w:rPr>
          <w:rFonts w:ascii="Times New Roman" w:hAnsi="Times New Roman" w:cs="Times New Roman"/>
          <w:sz w:val="24"/>
          <w:szCs w:val="24"/>
        </w:rPr>
        <w:t xml:space="preserve"> sobre todo</w:t>
      </w:r>
      <w:r w:rsidR="00B55721" w:rsidRPr="001C1735">
        <w:rPr>
          <w:rFonts w:ascii="Times New Roman" w:hAnsi="Times New Roman" w:cs="Times New Roman"/>
          <w:sz w:val="24"/>
          <w:szCs w:val="24"/>
        </w:rPr>
        <w:t>,</w:t>
      </w:r>
      <w:r w:rsidRPr="001C1735">
        <w:rPr>
          <w:rFonts w:ascii="Times New Roman" w:hAnsi="Times New Roman" w:cs="Times New Roman"/>
          <w:sz w:val="24"/>
          <w:szCs w:val="24"/>
        </w:rPr>
        <w:t xml:space="preserve"> es consecuencia de una falta de cifras que nos ayuden a evaluar el trabajo de las autoridades en relación con el presupuesto que se les asigna y es por ello que voy acorde a esta iniciativa, que hoy estamos poniendo en la mesa para su discusión, misma que modifican las diversas disposiciones de la ley que la igualdad de trato y oportunidades entre hombres y mujeres, así como el Código Financiero, ambos de nuestra </w:t>
      </w:r>
      <w:r w:rsidR="00B55721" w:rsidRPr="001C1735">
        <w:rPr>
          <w:rFonts w:ascii="Times New Roman" w:hAnsi="Times New Roman" w:cs="Times New Roman"/>
          <w:sz w:val="24"/>
          <w:szCs w:val="24"/>
        </w:rPr>
        <w:t xml:space="preserve">Entidad </w:t>
      </w:r>
      <w:r w:rsidRPr="001C1735">
        <w:rPr>
          <w:rFonts w:ascii="Times New Roman" w:hAnsi="Times New Roman" w:cs="Times New Roman"/>
          <w:sz w:val="24"/>
          <w:szCs w:val="24"/>
        </w:rPr>
        <w:t>y que adhiere una serie de mecanismos que facilita</w:t>
      </w:r>
      <w:r w:rsidR="00B55721" w:rsidRPr="001C1735">
        <w:rPr>
          <w:rFonts w:ascii="Times New Roman" w:hAnsi="Times New Roman" w:cs="Times New Roman"/>
          <w:sz w:val="24"/>
          <w:szCs w:val="24"/>
        </w:rPr>
        <w:t>n</w:t>
      </w:r>
      <w:r w:rsidRPr="001C1735">
        <w:rPr>
          <w:rFonts w:ascii="Times New Roman" w:hAnsi="Times New Roman" w:cs="Times New Roman"/>
          <w:sz w:val="24"/>
          <w:szCs w:val="24"/>
        </w:rPr>
        <w:t xml:space="preserve"> la planificación del presupuesto que se asigna para cada proyecto y el programa integral se menciona, la </w:t>
      </w:r>
      <w:r w:rsidR="00B55721" w:rsidRPr="001C1735">
        <w:rPr>
          <w:rFonts w:ascii="Times New Roman" w:hAnsi="Times New Roman" w:cs="Times New Roman"/>
          <w:sz w:val="24"/>
          <w:szCs w:val="24"/>
        </w:rPr>
        <w:t xml:space="preserve">Ley </w:t>
      </w:r>
      <w:r w:rsidRPr="001C1735">
        <w:rPr>
          <w:rFonts w:ascii="Times New Roman" w:hAnsi="Times New Roman" w:cs="Times New Roman"/>
          <w:sz w:val="24"/>
          <w:szCs w:val="24"/>
        </w:rPr>
        <w:t xml:space="preserve">de </w:t>
      </w:r>
      <w:r w:rsidR="00B55721" w:rsidRPr="001C1735">
        <w:rPr>
          <w:rFonts w:ascii="Times New Roman" w:hAnsi="Times New Roman" w:cs="Times New Roman"/>
          <w:sz w:val="24"/>
          <w:szCs w:val="24"/>
        </w:rPr>
        <w:t xml:space="preserve">Igualdad </w:t>
      </w:r>
      <w:r w:rsidRPr="001C1735">
        <w:rPr>
          <w:rFonts w:ascii="Times New Roman" w:hAnsi="Times New Roman" w:cs="Times New Roman"/>
          <w:sz w:val="24"/>
          <w:szCs w:val="24"/>
        </w:rPr>
        <w:t xml:space="preserve">de </w:t>
      </w:r>
      <w:r w:rsidR="00B55721" w:rsidRPr="001C1735">
        <w:rPr>
          <w:rFonts w:ascii="Times New Roman" w:hAnsi="Times New Roman" w:cs="Times New Roman"/>
          <w:sz w:val="24"/>
          <w:szCs w:val="24"/>
        </w:rPr>
        <w:t xml:space="preserve">Trato </w:t>
      </w:r>
      <w:r w:rsidRPr="001C1735">
        <w:rPr>
          <w:rFonts w:ascii="Times New Roman" w:hAnsi="Times New Roman" w:cs="Times New Roman"/>
          <w:sz w:val="24"/>
          <w:szCs w:val="24"/>
        </w:rPr>
        <w:t xml:space="preserve">y de </w:t>
      </w:r>
      <w:r w:rsidR="00B55721" w:rsidRPr="001C1735">
        <w:rPr>
          <w:rFonts w:ascii="Times New Roman" w:hAnsi="Times New Roman" w:cs="Times New Roman"/>
          <w:sz w:val="24"/>
          <w:szCs w:val="24"/>
        </w:rPr>
        <w:t>Oportunidad.</w:t>
      </w:r>
    </w:p>
    <w:p w:rsidR="00301814" w:rsidRPr="001C1735" w:rsidRDefault="00B55721"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 xml:space="preserve">Recordemos </w:t>
      </w:r>
      <w:r w:rsidR="00301814" w:rsidRPr="001C1735">
        <w:rPr>
          <w:rFonts w:ascii="Times New Roman" w:hAnsi="Times New Roman" w:cs="Times New Roman"/>
          <w:sz w:val="24"/>
          <w:szCs w:val="24"/>
        </w:rPr>
        <w:t>que según las cifras que se revelan el grave problema de la violencia de género, parase ser que estamos llamados ya no solo a</w:t>
      </w:r>
      <w:r w:rsidRPr="001C1735">
        <w:rPr>
          <w:rFonts w:ascii="Times New Roman" w:hAnsi="Times New Roman" w:cs="Times New Roman"/>
          <w:sz w:val="24"/>
          <w:szCs w:val="24"/>
        </w:rPr>
        <w:t xml:space="preserve"> a</w:t>
      </w:r>
      <w:r w:rsidR="00301814" w:rsidRPr="001C1735">
        <w:rPr>
          <w:rFonts w:ascii="Times New Roman" w:hAnsi="Times New Roman" w:cs="Times New Roman"/>
          <w:sz w:val="24"/>
          <w:szCs w:val="24"/>
        </w:rPr>
        <w:t>probar</w:t>
      </w:r>
      <w:r w:rsidRPr="001C1735">
        <w:rPr>
          <w:rFonts w:ascii="Times New Roman" w:hAnsi="Times New Roman" w:cs="Times New Roman"/>
          <w:sz w:val="24"/>
          <w:szCs w:val="24"/>
        </w:rPr>
        <w:t xml:space="preserve"> un</w:t>
      </w:r>
      <w:r w:rsidR="00301814" w:rsidRPr="001C1735">
        <w:rPr>
          <w:rFonts w:ascii="Times New Roman" w:hAnsi="Times New Roman" w:cs="Times New Roman"/>
          <w:sz w:val="24"/>
          <w:szCs w:val="24"/>
        </w:rPr>
        <w:t xml:space="preserve"> presupuesto para esta situación, sino además hay que legislar</w:t>
      </w:r>
      <w:r w:rsidRPr="001C1735">
        <w:rPr>
          <w:rFonts w:ascii="Times New Roman" w:hAnsi="Times New Roman" w:cs="Times New Roman"/>
          <w:sz w:val="24"/>
          <w:szCs w:val="24"/>
        </w:rPr>
        <w:t>,</w:t>
      </w:r>
      <w:r w:rsidR="00301814" w:rsidRPr="001C1735">
        <w:rPr>
          <w:rFonts w:ascii="Times New Roman" w:hAnsi="Times New Roman" w:cs="Times New Roman"/>
          <w:sz w:val="24"/>
          <w:szCs w:val="24"/>
        </w:rPr>
        <w:t xml:space="preserve"> porque el presupuesto que aprobamos como legisladores se debe de usar y se debe de usar bien.</w:t>
      </w:r>
    </w:p>
    <w:p w:rsidR="00301814" w:rsidRPr="001C1735" w:rsidRDefault="00301814" w:rsidP="00AF6D32">
      <w:pPr>
        <w:pStyle w:val="Sinespaciado"/>
        <w:ind w:firstLine="567"/>
        <w:jc w:val="both"/>
        <w:rPr>
          <w:rFonts w:ascii="Times New Roman" w:hAnsi="Times New Roman" w:cs="Times New Roman"/>
          <w:sz w:val="24"/>
          <w:szCs w:val="24"/>
        </w:rPr>
      </w:pPr>
      <w:r w:rsidRPr="001C1735">
        <w:rPr>
          <w:rFonts w:ascii="Times New Roman" w:hAnsi="Times New Roman" w:cs="Times New Roman"/>
          <w:sz w:val="24"/>
          <w:szCs w:val="24"/>
        </w:rPr>
        <w:t xml:space="preserve">Muchísimas gracias enhorabuena y estamos atentos con la presentadora para que </w:t>
      </w:r>
      <w:r w:rsidR="00B55721" w:rsidRPr="001C1735">
        <w:rPr>
          <w:rFonts w:ascii="Times New Roman" w:hAnsi="Times New Roman" w:cs="Times New Roman"/>
          <w:sz w:val="24"/>
          <w:szCs w:val="24"/>
        </w:rPr>
        <w:t xml:space="preserve">le </w:t>
      </w:r>
      <w:r w:rsidRPr="001C1735">
        <w:rPr>
          <w:rFonts w:ascii="Times New Roman" w:hAnsi="Times New Roman" w:cs="Times New Roman"/>
          <w:sz w:val="24"/>
          <w:szCs w:val="24"/>
        </w:rPr>
        <w:t>podamos hacer llegar nuestras posibles observaciones</w:t>
      </w:r>
      <w:r w:rsidR="00B55721" w:rsidRPr="001C1735">
        <w:rPr>
          <w:rFonts w:ascii="Times New Roman" w:hAnsi="Times New Roman" w:cs="Times New Roman"/>
          <w:sz w:val="24"/>
          <w:szCs w:val="24"/>
        </w:rPr>
        <w:t>.</w:t>
      </w:r>
      <w:r w:rsidRPr="001C1735">
        <w:rPr>
          <w:rFonts w:ascii="Times New Roman" w:hAnsi="Times New Roman" w:cs="Times New Roman"/>
          <w:sz w:val="24"/>
          <w:szCs w:val="24"/>
        </w:rPr>
        <w:t xml:space="preserve"> </w:t>
      </w:r>
      <w:r w:rsidR="00B55721" w:rsidRPr="001C1735">
        <w:rPr>
          <w:rFonts w:ascii="Times New Roman" w:hAnsi="Times New Roman" w:cs="Times New Roman"/>
          <w:sz w:val="24"/>
          <w:szCs w:val="24"/>
        </w:rPr>
        <w:t xml:space="preserve">Muchísimas </w:t>
      </w:r>
      <w:r w:rsidRPr="001C1735">
        <w:rPr>
          <w:rFonts w:ascii="Times New Roman" w:hAnsi="Times New Roman" w:cs="Times New Roman"/>
          <w:sz w:val="24"/>
          <w:szCs w:val="24"/>
        </w:rPr>
        <w:t>gracias.</w:t>
      </w:r>
    </w:p>
    <w:p w:rsidR="00301814" w:rsidRPr="001C1735" w:rsidRDefault="0030181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PRESIDENTE DIP. IVÁN DE JESÚS ESQUER CRUZ. Muchas gracias diputada Beatriz Gracia.</w:t>
      </w:r>
    </w:p>
    <w:p w:rsidR="00301814" w:rsidRPr="001C1735" w:rsidRDefault="00301814"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lastRenderedPageBreak/>
        <w:t>Si me los permiten para poder también hacer uso de la palabra en la materia; perdón, antes ¿Hay alguien más que quiera hacer uso de la palabra? la diputada Miriam Escalona tiene la mano levantada, no sé si sea correcto que quiera participar, no.</w:t>
      </w:r>
    </w:p>
    <w:p w:rsidR="00301814" w:rsidRPr="001C1735" w:rsidRDefault="00301814" w:rsidP="00AF6D32">
      <w:pPr>
        <w:pStyle w:val="Sinespaciado"/>
        <w:ind w:firstLine="567"/>
        <w:jc w:val="both"/>
        <w:rPr>
          <w:rFonts w:ascii="Times New Roman" w:hAnsi="Times New Roman" w:cs="Times New Roman"/>
          <w:sz w:val="24"/>
          <w:szCs w:val="24"/>
        </w:rPr>
      </w:pPr>
      <w:r w:rsidRPr="001C1735">
        <w:rPr>
          <w:rFonts w:ascii="Times New Roman" w:hAnsi="Times New Roman" w:cs="Times New Roman"/>
          <w:sz w:val="24"/>
          <w:szCs w:val="24"/>
        </w:rPr>
        <w:t>Muy rápido Presidenta proponente, diputada proponente.</w:t>
      </w:r>
    </w:p>
    <w:p w:rsidR="00301814" w:rsidRPr="001C1735" w:rsidRDefault="00301814" w:rsidP="00AF6D32">
      <w:pPr>
        <w:pStyle w:val="Sinespaciado"/>
        <w:ind w:firstLine="567"/>
        <w:jc w:val="both"/>
        <w:rPr>
          <w:rFonts w:ascii="Times New Roman" w:hAnsi="Times New Roman" w:cs="Times New Roman"/>
          <w:sz w:val="24"/>
          <w:szCs w:val="24"/>
        </w:rPr>
      </w:pPr>
      <w:r w:rsidRPr="001C1735">
        <w:rPr>
          <w:rFonts w:ascii="Times New Roman" w:hAnsi="Times New Roman" w:cs="Times New Roman"/>
          <w:sz w:val="24"/>
          <w:szCs w:val="24"/>
        </w:rPr>
        <w:t>Mi comentario va en relación a poder tener ciertas dudas que seguramente se puedan aclarar también con el complemento o la opinión que se pueda establecer de la propia Secretaría de Finanzas</w:t>
      </w:r>
      <w:r w:rsidR="00C546CA" w:rsidRPr="001C1735">
        <w:rPr>
          <w:rFonts w:ascii="Times New Roman" w:hAnsi="Times New Roman" w:cs="Times New Roman"/>
          <w:sz w:val="24"/>
          <w:szCs w:val="24"/>
        </w:rPr>
        <w:t>.</w:t>
      </w:r>
      <w:r w:rsidRPr="001C1735">
        <w:rPr>
          <w:rFonts w:ascii="Times New Roman" w:hAnsi="Times New Roman" w:cs="Times New Roman"/>
          <w:sz w:val="24"/>
          <w:szCs w:val="24"/>
        </w:rPr>
        <w:t xml:space="preserve"> </w:t>
      </w:r>
      <w:r w:rsidR="00C546CA" w:rsidRPr="001C1735">
        <w:rPr>
          <w:rFonts w:ascii="Times New Roman" w:hAnsi="Times New Roman" w:cs="Times New Roman"/>
          <w:sz w:val="24"/>
          <w:szCs w:val="24"/>
        </w:rPr>
        <w:t xml:space="preserve">Yo de acuerdo </w:t>
      </w:r>
      <w:r w:rsidRPr="001C1735">
        <w:rPr>
          <w:rFonts w:ascii="Times New Roman" w:hAnsi="Times New Roman" w:cs="Times New Roman"/>
          <w:sz w:val="24"/>
          <w:szCs w:val="24"/>
        </w:rPr>
        <w:t>a lo que tengo conocimiento existen ya ciertos programas, estructuras programáticas que en el Estado de México, cuentan para este tema propiamente en la Ley de Igualdad de Trato, contempla ciertas disposiciones que quisiera que pudiéramos desglosar y con ello pues determinar si existe ya una armonización con la Ley Federal o bien se tenga que adicionar como bien lo sugiere usted proponente y para ello mi suplica es, que pudiéramos en una mesa siguiente pues contar con la participación de la Secretaría de Finanzas para que ellos también nos puedan exponer este tema y aclarar el rumbo de cara a la iniciativa que usted muy atinadamente ha establecido.</w:t>
      </w:r>
    </w:p>
    <w:p w:rsidR="00301814" w:rsidRPr="001C1735" w:rsidRDefault="00301814" w:rsidP="00AF6D32">
      <w:pPr>
        <w:pStyle w:val="Sinespaciado"/>
        <w:ind w:firstLine="567"/>
        <w:jc w:val="both"/>
        <w:rPr>
          <w:rFonts w:ascii="Times New Roman" w:hAnsi="Times New Roman" w:cs="Times New Roman"/>
          <w:sz w:val="24"/>
          <w:szCs w:val="24"/>
        </w:rPr>
      </w:pPr>
      <w:r w:rsidRPr="001C1735">
        <w:rPr>
          <w:rFonts w:ascii="Times New Roman" w:hAnsi="Times New Roman" w:cs="Times New Roman"/>
          <w:sz w:val="24"/>
          <w:szCs w:val="24"/>
        </w:rPr>
        <w:t>Entonces la súplica es que, vía Junta de Coordinación Política, la Secretaría de Finanzas, pudiera participar en una segunda mesa de trabajo y con ello, pues aclarar estas inquietudes que podamos tener.</w:t>
      </w:r>
    </w:p>
    <w:p w:rsidR="00301814" w:rsidRPr="001C1735" w:rsidRDefault="00301814" w:rsidP="00AF6D32">
      <w:pPr>
        <w:pStyle w:val="Sinespaciado"/>
        <w:ind w:firstLine="567"/>
        <w:jc w:val="both"/>
        <w:rPr>
          <w:rFonts w:ascii="Times New Roman" w:hAnsi="Times New Roman" w:cs="Times New Roman"/>
          <w:sz w:val="24"/>
          <w:szCs w:val="24"/>
        </w:rPr>
      </w:pPr>
      <w:r w:rsidRPr="001C1735">
        <w:rPr>
          <w:rFonts w:ascii="Times New Roman" w:hAnsi="Times New Roman" w:cs="Times New Roman"/>
          <w:sz w:val="24"/>
          <w:szCs w:val="24"/>
        </w:rPr>
        <w:t>Ser</w:t>
      </w:r>
      <w:r w:rsidR="00C546CA" w:rsidRPr="001C1735">
        <w:rPr>
          <w:rFonts w:ascii="Times New Roman" w:hAnsi="Times New Roman" w:cs="Times New Roman"/>
          <w:sz w:val="24"/>
          <w:szCs w:val="24"/>
        </w:rPr>
        <w:t>í</w:t>
      </w:r>
      <w:r w:rsidRPr="001C1735">
        <w:rPr>
          <w:rFonts w:ascii="Times New Roman" w:hAnsi="Times New Roman" w:cs="Times New Roman"/>
          <w:sz w:val="24"/>
          <w:szCs w:val="24"/>
        </w:rPr>
        <w:t>a cuanto.</w:t>
      </w:r>
    </w:p>
    <w:p w:rsidR="00301814" w:rsidRPr="001C1735" w:rsidRDefault="00301814" w:rsidP="00AF6D32">
      <w:pPr>
        <w:pStyle w:val="Sinespaciado"/>
        <w:ind w:firstLine="567"/>
        <w:jc w:val="both"/>
        <w:rPr>
          <w:rFonts w:ascii="Times New Roman" w:hAnsi="Times New Roman" w:cs="Times New Roman"/>
          <w:sz w:val="24"/>
          <w:szCs w:val="24"/>
        </w:rPr>
      </w:pPr>
      <w:r w:rsidRPr="001C1735">
        <w:rPr>
          <w:rFonts w:ascii="Times New Roman" w:hAnsi="Times New Roman" w:cs="Times New Roman"/>
          <w:sz w:val="24"/>
          <w:szCs w:val="24"/>
        </w:rPr>
        <w:t>La diputada proponente va hacer uso de la palabra.</w:t>
      </w:r>
    </w:p>
    <w:p w:rsidR="00C115EC" w:rsidRPr="001C1735" w:rsidRDefault="00301814"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DIP. MARÍA DEL CARMEN DE LA ROSA MENDOZA S</w:t>
      </w:r>
      <w:r w:rsidR="00C546CA" w:rsidRPr="001C1735">
        <w:rPr>
          <w:rFonts w:ascii="Times New Roman" w:hAnsi="Times New Roman" w:cs="Times New Roman"/>
          <w:sz w:val="24"/>
          <w:szCs w:val="24"/>
        </w:rPr>
        <w:t>í</w:t>
      </w:r>
      <w:r w:rsidRPr="001C1735">
        <w:rPr>
          <w:rFonts w:ascii="Times New Roman" w:hAnsi="Times New Roman" w:cs="Times New Roman"/>
          <w:sz w:val="24"/>
          <w:szCs w:val="24"/>
        </w:rPr>
        <w:t xml:space="preserve"> sin duda, yo creo que todos los que nos dedicamos al trabajo legislativo, sabemos que para hacer una propuesta se requiere de un análisis y una argumentación, pues no solamente económica</w:t>
      </w:r>
      <w:r w:rsidR="00C546CA" w:rsidRPr="001C1735">
        <w:rPr>
          <w:rFonts w:ascii="Times New Roman" w:hAnsi="Times New Roman" w:cs="Times New Roman"/>
          <w:sz w:val="24"/>
          <w:szCs w:val="24"/>
        </w:rPr>
        <w:t>,</w:t>
      </w:r>
      <w:r w:rsidRPr="001C1735">
        <w:rPr>
          <w:rFonts w:ascii="Times New Roman" w:hAnsi="Times New Roman" w:cs="Times New Roman"/>
          <w:sz w:val="24"/>
          <w:szCs w:val="24"/>
        </w:rPr>
        <w:t xml:space="preserve"> como lo sugiere el diputado, también yo sugeriría que en su caso también acudiese la</w:t>
      </w:r>
      <w:r w:rsidR="00C546CA" w:rsidRPr="001C1735">
        <w:rPr>
          <w:rFonts w:ascii="Times New Roman" w:hAnsi="Times New Roman" w:cs="Times New Roman"/>
          <w:sz w:val="24"/>
          <w:szCs w:val="24"/>
        </w:rPr>
        <w:t xml:space="preserve"> Secretarí</w:t>
      </w:r>
      <w:r w:rsidR="009D2A83" w:rsidRPr="001C1735">
        <w:rPr>
          <w:rFonts w:ascii="Times New Roman" w:hAnsi="Times New Roman" w:cs="Times New Roman"/>
          <w:sz w:val="24"/>
          <w:szCs w:val="24"/>
        </w:rPr>
        <w:t xml:space="preserve">a </w:t>
      </w:r>
      <w:r w:rsidR="00C115EC" w:rsidRPr="001C1735">
        <w:rPr>
          <w:rFonts w:ascii="Times New Roman" w:hAnsi="Times New Roman" w:cs="Times New Roman"/>
          <w:sz w:val="24"/>
          <w:szCs w:val="24"/>
        </w:rPr>
        <w:t xml:space="preserve">de las </w:t>
      </w:r>
      <w:r w:rsidR="009D2A83" w:rsidRPr="001C1735">
        <w:rPr>
          <w:rFonts w:ascii="Times New Roman" w:hAnsi="Times New Roman" w:cs="Times New Roman"/>
          <w:sz w:val="24"/>
          <w:szCs w:val="24"/>
        </w:rPr>
        <w:t>M</w:t>
      </w:r>
      <w:r w:rsidR="00C115EC" w:rsidRPr="001C1735">
        <w:rPr>
          <w:rFonts w:ascii="Times New Roman" w:hAnsi="Times New Roman" w:cs="Times New Roman"/>
          <w:sz w:val="24"/>
          <w:szCs w:val="24"/>
        </w:rPr>
        <w:t>ujeres</w:t>
      </w:r>
      <w:r w:rsidR="00C546CA" w:rsidRPr="001C1735">
        <w:rPr>
          <w:rFonts w:ascii="Times New Roman" w:hAnsi="Times New Roman" w:cs="Times New Roman"/>
          <w:sz w:val="24"/>
          <w:szCs w:val="24"/>
        </w:rPr>
        <w:t>,</w:t>
      </w:r>
      <w:r w:rsidR="00C115EC" w:rsidRPr="001C1735">
        <w:rPr>
          <w:rFonts w:ascii="Times New Roman" w:hAnsi="Times New Roman" w:cs="Times New Roman"/>
          <w:sz w:val="24"/>
          <w:szCs w:val="24"/>
        </w:rPr>
        <w:t xml:space="preserve"> que acudiese también el COPLADEM que son un órgano que sirve para escuchar a la ciudadanía y que podamos generar políticas o un desarrollo adecuado, escuchando a todos y cada uno de los integrantes.</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Yo creo que entre más fortalezcamos esta propuesta, estaremos garantizando que haya un presupuesto con mayor eficiencia, eficacia; pero además de eso, transparencia.</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Yo creo que esto es lo que, a nosotros de manera muy objetiva, debiese de preocupar, tanto al Gobierno del Estado, como a este Poder Legislativo, más allá, digo, hay una separación de poderes que debiésemos también nosotros de respetar; pero sin duda, las autoridades que ejecutan el gasto, por supuesto que tendrán que hacer las opiniones; pero además también agregar ciertas cosas.</w:t>
      </w:r>
    </w:p>
    <w:p w:rsidR="00C546CA"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Yo creo que no contraviene nada y lo debo de decir con toda claridad, no contraviene en nada lo que ya establece las leyes federales con lo que se debe de hacer en la práctica; pero, además, por decir yo era muy enfática. </w:t>
      </w:r>
    </w:p>
    <w:p w:rsidR="00C115EC" w:rsidRPr="001C1735" w:rsidRDefault="00C115EC" w:rsidP="00AF6D32">
      <w:pPr>
        <w:pStyle w:val="Sinespaciado"/>
        <w:ind w:firstLine="708"/>
        <w:jc w:val="both"/>
        <w:rPr>
          <w:rFonts w:ascii="Times New Roman" w:hAnsi="Times New Roman" w:cs="Times New Roman"/>
          <w:sz w:val="24"/>
          <w:szCs w:val="24"/>
        </w:rPr>
      </w:pPr>
      <w:r w:rsidRPr="001C1735">
        <w:rPr>
          <w:rFonts w:ascii="Times New Roman" w:hAnsi="Times New Roman" w:cs="Times New Roman"/>
          <w:sz w:val="24"/>
          <w:szCs w:val="24"/>
        </w:rPr>
        <w:t>Nosotros en el Estado de México debemos de contar con la normatividad suficiente para garantizarle a la ciudadanía que los presupuestos públicos, estén utilizándose de la manera adecuada. No se puede hacer presupuesto público sin el Ejecutivo, definitivamente, ellos proponen y nosotros revisamos y aprobamos todos, siempre que viene un presupuesto.</w:t>
      </w:r>
    </w:p>
    <w:p w:rsidR="00C115EC" w:rsidRPr="001C1735" w:rsidRDefault="00C546CA"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Qué</w:t>
      </w:r>
      <w:r w:rsidR="00C115EC" w:rsidRPr="001C1735">
        <w:rPr>
          <w:rFonts w:ascii="Times New Roman" w:hAnsi="Times New Roman" w:cs="Times New Roman"/>
          <w:sz w:val="24"/>
          <w:szCs w:val="24"/>
        </w:rPr>
        <w:t xml:space="preserve"> bueno que hoy haya esta oportunidad y ojalá y no sea ni la primera, ni la última vez que hablemos con una perspectiva de género de lo que implica un presupuesto público, por qué, porque sabemos que los tiempos que dan legalmente para hacer el análisis de presupuesto público en lo general, imagínense todavía hacer este análisis exhaustivo del presupuesto público con perspectiva de género, implica un mayor tiempo, por qué, porque no solamente debemos de analizar en el tema económico, debemos analizar las problemáticas, por ejemplo que ha planteado la compañera Bety y muchas otras problemáticas que ustedes han expuesto en cada una de sus iniciativas.</w:t>
      </w:r>
    </w:p>
    <w:p w:rsidR="00C115EC" w:rsidRPr="001C1735" w:rsidRDefault="00C546CA"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lastRenderedPageBreak/>
        <w:tab/>
        <w:t>Creo que e</w:t>
      </w:r>
      <w:r w:rsidR="00C115EC" w:rsidRPr="001C1735">
        <w:rPr>
          <w:rFonts w:ascii="Times New Roman" w:hAnsi="Times New Roman" w:cs="Times New Roman"/>
          <w:sz w:val="24"/>
          <w:szCs w:val="24"/>
        </w:rPr>
        <w:t>sto da para</w:t>
      </w:r>
      <w:r w:rsidRPr="001C1735">
        <w:rPr>
          <w:rFonts w:ascii="Times New Roman" w:hAnsi="Times New Roman" w:cs="Times New Roman"/>
          <w:sz w:val="24"/>
          <w:szCs w:val="24"/>
        </w:rPr>
        <w:t>,</w:t>
      </w:r>
      <w:r w:rsidR="00C115EC" w:rsidRPr="001C1735">
        <w:rPr>
          <w:rFonts w:ascii="Times New Roman" w:hAnsi="Times New Roman" w:cs="Times New Roman"/>
          <w:sz w:val="24"/>
          <w:szCs w:val="24"/>
        </w:rPr>
        <w:t xml:space="preserve"> únicamente un instrumento legal, programático, administrativo</w:t>
      </w:r>
      <w:r w:rsidRPr="001C1735">
        <w:rPr>
          <w:rFonts w:ascii="Times New Roman" w:hAnsi="Times New Roman" w:cs="Times New Roman"/>
          <w:sz w:val="24"/>
          <w:szCs w:val="24"/>
        </w:rPr>
        <w:t>,</w:t>
      </w:r>
      <w:r w:rsidR="00C115EC" w:rsidRPr="001C1735">
        <w:rPr>
          <w:rFonts w:ascii="Times New Roman" w:hAnsi="Times New Roman" w:cs="Times New Roman"/>
          <w:sz w:val="24"/>
          <w:szCs w:val="24"/>
        </w:rPr>
        <w:t xml:space="preserve"> para qué, para que el Ejecutivo ejecute como tal y además garanticemos que la ciudadanía tenga acceso a todos los recursos públicos.</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Es cuanto, muchas gracias a todos mis compañeros y compañeras.</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PRESIDENTE DIP. IVÁN DE JESÚS ESQUER CRUZ. Muchas gracias.</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SECRETARIA DIP. ALICIA MERCADO MORENO. Han finalizado las participaciones y los asuntos del orden del día.</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PRESIDENTE DIP. IVÁN DE JESÚS ESQUER CRUZ. Antes de eso.</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Me permito informar que la diputada Mónica Granillo Velazco, presentó justificante.</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Registre la Secretaría la asistencia a la reunión.</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SECRETARIA DIP. ALICIA MERCADO MORENO. Ha sido registrada la asistencia a la reunión.</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 xml:space="preserve">PRESIDENTE DIP. IVÁN DE JESÚS ESQUER CRUZ. Antes de levantar la reunión, se acuerda que vía Junta de Coordinación Política se solicitará la presencia en una segunda mesa de trabajo, la participación de la Secretaría de Finanzas, la Secretaría de las Mujeres y el COPLADEM. </w:t>
      </w:r>
    </w:p>
    <w:p w:rsidR="00C115EC"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 xml:space="preserve">Se levanta la reunión de las Comisiones Legislativas </w:t>
      </w:r>
      <w:r w:rsidR="00C546CA" w:rsidRPr="001C1735">
        <w:rPr>
          <w:rFonts w:ascii="Times New Roman" w:hAnsi="Times New Roman" w:cs="Times New Roman"/>
          <w:sz w:val="24"/>
          <w:szCs w:val="24"/>
        </w:rPr>
        <w:t xml:space="preserve">Para </w:t>
      </w:r>
      <w:r w:rsidRPr="001C1735">
        <w:rPr>
          <w:rFonts w:ascii="Times New Roman" w:hAnsi="Times New Roman" w:cs="Times New Roman"/>
          <w:sz w:val="24"/>
          <w:szCs w:val="24"/>
        </w:rPr>
        <w:t>la Igualdad de Género, de Planeación y Gasto Público y de Finanzas Públicas, siendo las once horas con doce minutos del día miércoles veintinueve de marzo del año dos mil veintitrés y se pide a sus integrantes quedar atentos a la próxima convocatoria.</w:t>
      </w:r>
    </w:p>
    <w:p w:rsidR="00A8569E" w:rsidRPr="001C1735" w:rsidRDefault="00C115EC" w:rsidP="00AF6D32">
      <w:pPr>
        <w:pStyle w:val="Sinespaciado"/>
        <w:jc w:val="both"/>
        <w:rPr>
          <w:rFonts w:ascii="Times New Roman" w:hAnsi="Times New Roman" w:cs="Times New Roman"/>
          <w:sz w:val="24"/>
          <w:szCs w:val="24"/>
        </w:rPr>
      </w:pPr>
      <w:r w:rsidRPr="001C1735">
        <w:rPr>
          <w:rFonts w:ascii="Times New Roman" w:hAnsi="Times New Roman" w:cs="Times New Roman"/>
          <w:sz w:val="24"/>
          <w:szCs w:val="24"/>
        </w:rPr>
        <w:tab/>
        <w:t>Muchas gracias a todos.</w:t>
      </w:r>
    </w:p>
    <w:sectPr w:rsidR="00A8569E" w:rsidRPr="001C1735" w:rsidSect="00A76AF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56E" w:rsidRDefault="00E0556E" w:rsidP="00BA7A06">
      <w:pPr>
        <w:spacing w:after="0" w:line="240" w:lineRule="auto"/>
      </w:pPr>
      <w:r>
        <w:separator/>
      </w:r>
    </w:p>
  </w:endnote>
  <w:endnote w:type="continuationSeparator" w:id="0">
    <w:p w:rsidR="00E0556E" w:rsidRDefault="00E0556E" w:rsidP="00BA7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581510"/>
      <w:docPartObj>
        <w:docPartGallery w:val="Page Numbers (Bottom of Page)"/>
        <w:docPartUnique/>
      </w:docPartObj>
    </w:sdtPr>
    <w:sdtEndPr/>
    <w:sdtContent>
      <w:p w:rsidR="00BA7A06" w:rsidRDefault="00BA7A06" w:rsidP="00BA7A06">
        <w:pPr>
          <w:pStyle w:val="Piedepgina"/>
          <w:jc w:val="right"/>
        </w:pPr>
        <w:r>
          <w:fldChar w:fldCharType="begin"/>
        </w:r>
        <w:r>
          <w:instrText>PAGE   \* MERGEFORMAT</w:instrText>
        </w:r>
        <w:r>
          <w:fldChar w:fldCharType="separate"/>
        </w:r>
        <w:r w:rsidR="001C1735" w:rsidRPr="001C1735">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56E" w:rsidRDefault="00E0556E" w:rsidP="00BA7A06">
      <w:pPr>
        <w:spacing w:after="0" w:line="240" w:lineRule="auto"/>
      </w:pPr>
      <w:r>
        <w:separator/>
      </w:r>
    </w:p>
  </w:footnote>
  <w:footnote w:type="continuationSeparator" w:id="0">
    <w:p w:rsidR="00E0556E" w:rsidRDefault="00E0556E" w:rsidP="00BA7A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B64A7"/>
    <w:rsid w:val="00117BB3"/>
    <w:rsid w:val="00182BC5"/>
    <w:rsid w:val="001C1735"/>
    <w:rsid w:val="001E1B40"/>
    <w:rsid w:val="00240B5C"/>
    <w:rsid w:val="00265720"/>
    <w:rsid w:val="0029537D"/>
    <w:rsid w:val="002A298F"/>
    <w:rsid w:val="002F27ED"/>
    <w:rsid w:val="00301814"/>
    <w:rsid w:val="00392618"/>
    <w:rsid w:val="003B0EA1"/>
    <w:rsid w:val="003B2992"/>
    <w:rsid w:val="004926BE"/>
    <w:rsid w:val="004A062E"/>
    <w:rsid w:val="004A17BD"/>
    <w:rsid w:val="004B2B5A"/>
    <w:rsid w:val="00583A99"/>
    <w:rsid w:val="005C39C3"/>
    <w:rsid w:val="0067688B"/>
    <w:rsid w:val="007042B1"/>
    <w:rsid w:val="008D7424"/>
    <w:rsid w:val="00936E10"/>
    <w:rsid w:val="00945EE2"/>
    <w:rsid w:val="009D2A83"/>
    <w:rsid w:val="00A10AEF"/>
    <w:rsid w:val="00A76AFF"/>
    <w:rsid w:val="00A8569E"/>
    <w:rsid w:val="00AF6D32"/>
    <w:rsid w:val="00B02557"/>
    <w:rsid w:val="00B55721"/>
    <w:rsid w:val="00BA7A06"/>
    <w:rsid w:val="00C115EC"/>
    <w:rsid w:val="00C407F1"/>
    <w:rsid w:val="00C546CA"/>
    <w:rsid w:val="00C738DF"/>
    <w:rsid w:val="00D93383"/>
    <w:rsid w:val="00DC2166"/>
    <w:rsid w:val="00E0556E"/>
    <w:rsid w:val="00EC4908"/>
    <w:rsid w:val="00F27498"/>
    <w:rsid w:val="00FA01C6"/>
    <w:rsid w:val="00FF03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A17BD"/>
    <w:pPr>
      <w:spacing w:after="0" w:line="240" w:lineRule="auto"/>
    </w:pPr>
  </w:style>
  <w:style w:type="character" w:customStyle="1" w:styleId="SinespaciadoCar">
    <w:name w:val="Sin espaciado Car"/>
    <w:link w:val="Sinespaciado"/>
    <w:uiPriority w:val="1"/>
    <w:locked/>
    <w:rsid w:val="004A17BD"/>
  </w:style>
  <w:style w:type="paragraph" w:styleId="Encabezado">
    <w:name w:val="header"/>
    <w:basedOn w:val="Normal"/>
    <w:link w:val="EncabezadoCar"/>
    <w:uiPriority w:val="99"/>
    <w:unhideWhenUsed/>
    <w:rsid w:val="00BA7A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7A06"/>
  </w:style>
  <w:style w:type="paragraph" w:styleId="Piedepgina">
    <w:name w:val="footer"/>
    <w:basedOn w:val="Normal"/>
    <w:link w:val="PiedepginaCar"/>
    <w:uiPriority w:val="99"/>
    <w:unhideWhenUsed/>
    <w:rsid w:val="00BA7A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7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4372</Words>
  <Characters>24048</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2023-03-30T22:44:00Z</dcterms:created>
  <dcterms:modified xsi:type="dcterms:W3CDTF">2023-03-31T16:24:00Z</dcterms:modified>
</cp:coreProperties>
</file>