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6FB" w:rsidRPr="00343BB3" w:rsidRDefault="007776FB" w:rsidP="000543E2">
      <w:pPr>
        <w:pStyle w:val="Sinespaciado"/>
        <w:ind w:left="2832"/>
        <w:jc w:val="both"/>
        <w:rPr>
          <w:rFonts w:ascii="Times New Roman" w:hAnsi="Times New Roman" w:cs="Times New Roman"/>
          <w:sz w:val="24"/>
          <w:szCs w:val="24"/>
        </w:rPr>
      </w:pPr>
      <w:r w:rsidRPr="00343BB3">
        <w:rPr>
          <w:rFonts w:ascii="Times New Roman" w:hAnsi="Times New Roman" w:cs="Times New Roman"/>
          <w:sz w:val="24"/>
          <w:szCs w:val="24"/>
        </w:rPr>
        <w:t>REUNIÓN DE LA COMISIÓN LEGISLATIVA PARA LA ATENCIÓN DE GRUPOS VULNERABLE</w:t>
      </w:r>
      <w:r w:rsidR="009A011D" w:rsidRPr="00343BB3">
        <w:rPr>
          <w:rFonts w:ascii="Times New Roman" w:hAnsi="Times New Roman" w:cs="Times New Roman"/>
          <w:sz w:val="24"/>
          <w:szCs w:val="24"/>
        </w:rPr>
        <w:t>S</w:t>
      </w:r>
      <w:r w:rsidRPr="00343BB3">
        <w:rPr>
          <w:rFonts w:ascii="Times New Roman" w:hAnsi="Times New Roman" w:cs="Times New Roman"/>
          <w:sz w:val="24"/>
          <w:szCs w:val="24"/>
        </w:rPr>
        <w:t xml:space="preserve"> DE LA H. LXI LEGISLATURA DEL ESTADO DE MÉXICO.</w:t>
      </w:r>
    </w:p>
    <w:p w:rsidR="007776FB" w:rsidRPr="00343BB3" w:rsidRDefault="007776FB" w:rsidP="000543E2">
      <w:pPr>
        <w:pStyle w:val="Sinespaciado"/>
        <w:jc w:val="both"/>
        <w:rPr>
          <w:rFonts w:ascii="Times New Roman" w:hAnsi="Times New Roman" w:cs="Times New Roman"/>
          <w:sz w:val="24"/>
          <w:szCs w:val="24"/>
        </w:rPr>
      </w:pPr>
    </w:p>
    <w:p w:rsidR="008D3B64" w:rsidRPr="00343BB3" w:rsidRDefault="008D3B64" w:rsidP="000543E2">
      <w:pPr>
        <w:pStyle w:val="Sinespaciado"/>
        <w:ind w:left="2832"/>
        <w:jc w:val="both"/>
        <w:rPr>
          <w:rFonts w:ascii="Times New Roman" w:hAnsi="Times New Roman" w:cs="Times New Roman"/>
          <w:sz w:val="20"/>
          <w:szCs w:val="20"/>
        </w:rPr>
      </w:pPr>
      <w:r w:rsidRPr="00343BB3">
        <w:rPr>
          <w:rFonts w:ascii="Times New Roman" w:hAnsi="Times New Roman" w:cs="Times New Roman"/>
          <w:sz w:val="20"/>
          <w:szCs w:val="20"/>
        </w:rPr>
        <w:t xml:space="preserve">- </w:t>
      </w:r>
      <w:r w:rsidR="008B263E" w:rsidRPr="00343BB3">
        <w:rPr>
          <w:rFonts w:ascii="Times New Roman" w:hAnsi="Times New Roman" w:cs="Times New Roman"/>
          <w:sz w:val="20"/>
          <w:szCs w:val="20"/>
        </w:rPr>
        <w:t>DICTAMEN DE LA INICIATIVA CON PROYECTO DE DECRETO POR LA QUE SE REFORMA LA FRACCIÓN II Y SE ADICIONA LA FRACCIÓN XI DEL ARTÍCULO 18.47 DEL CÓDIGO ADMINISTRATIVO DEL ESTADO DE MÉXICO, PRESENTADA POR LA DIPUTADA ALICIA MERCADO MORENO, EN NOMBRE DEL GRUPO PARLAMENTARIO DEL PARTIDO MORENA.</w:t>
      </w:r>
    </w:p>
    <w:p w:rsidR="008D3B64" w:rsidRPr="00343BB3" w:rsidRDefault="008D3B64" w:rsidP="000543E2">
      <w:pPr>
        <w:pStyle w:val="Sinespaciado"/>
        <w:jc w:val="both"/>
        <w:rPr>
          <w:rFonts w:ascii="Times New Roman" w:hAnsi="Times New Roman" w:cs="Times New Roman"/>
          <w:sz w:val="24"/>
          <w:szCs w:val="24"/>
        </w:rPr>
      </w:pPr>
    </w:p>
    <w:p w:rsidR="007776FB" w:rsidRPr="00343BB3" w:rsidRDefault="007776FB" w:rsidP="000543E2">
      <w:pPr>
        <w:pStyle w:val="Sinespaciado"/>
        <w:ind w:left="2832"/>
        <w:jc w:val="both"/>
        <w:rPr>
          <w:rFonts w:ascii="Times New Roman" w:hAnsi="Times New Roman" w:cs="Times New Roman"/>
          <w:sz w:val="24"/>
          <w:szCs w:val="24"/>
        </w:rPr>
      </w:pPr>
      <w:r w:rsidRPr="00343BB3">
        <w:rPr>
          <w:rFonts w:ascii="Times New Roman" w:hAnsi="Times New Roman" w:cs="Times New Roman"/>
          <w:sz w:val="24"/>
          <w:szCs w:val="24"/>
        </w:rPr>
        <w:t>CELEBRADA EL DÍA 27 DE ABRIL DE</w:t>
      </w:r>
      <w:r w:rsidR="00E06500" w:rsidRPr="00343BB3">
        <w:rPr>
          <w:rFonts w:ascii="Times New Roman" w:hAnsi="Times New Roman" w:cs="Times New Roman"/>
          <w:sz w:val="24"/>
          <w:szCs w:val="24"/>
        </w:rPr>
        <w:t>L</w:t>
      </w:r>
      <w:r w:rsidRPr="00343BB3">
        <w:rPr>
          <w:rFonts w:ascii="Times New Roman" w:hAnsi="Times New Roman" w:cs="Times New Roman"/>
          <w:sz w:val="24"/>
          <w:szCs w:val="24"/>
        </w:rPr>
        <w:t xml:space="preserve"> 2023.</w:t>
      </w:r>
    </w:p>
    <w:p w:rsidR="007776FB" w:rsidRPr="00343BB3" w:rsidRDefault="007776FB" w:rsidP="000543E2">
      <w:pPr>
        <w:pStyle w:val="Sinespaciado"/>
        <w:jc w:val="both"/>
        <w:rPr>
          <w:rFonts w:ascii="Times New Roman" w:hAnsi="Times New Roman" w:cs="Times New Roman"/>
          <w:sz w:val="24"/>
          <w:szCs w:val="24"/>
        </w:rPr>
      </w:pPr>
    </w:p>
    <w:p w:rsidR="007776FB" w:rsidRPr="00343BB3" w:rsidRDefault="007776FB" w:rsidP="000543E2">
      <w:pPr>
        <w:pStyle w:val="Sinespaciado"/>
        <w:jc w:val="both"/>
        <w:rPr>
          <w:rFonts w:ascii="Times New Roman" w:hAnsi="Times New Roman" w:cs="Times New Roman"/>
          <w:sz w:val="24"/>
          <w:szCs w:val="24"/>
        </w:rPr>
      </w:pPr>
    </w:p>
    <w:p w:rsidR="007776FB" w:rsidRPr="00343BB3" w:rsidRDefault="007776FB"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PRESIDENCIA DE LA DIPUTADA ALICIA MERCADO MORENO</w:t>
      </w:r>
      <w:r w:rsidR="000114CA" w:rsidRPr="00343BB3">
        <w:rPr>
          <w:rFonts w:ascii="Times New Roman" w:hAnsi="Times New Roman" w:cs="Times New Roman"/>
          <w:sz w:val="24"/>
          <w:szCs w:val="24"/>
        </w:rPr>
        <w:t>.</w:t>
      </w:r>
    </w:p>
    <w:p w:rsidR="007776FB" w:rsidRPr="00343BB3" w:rsidRDefault="007776FB" w:rsidP="000543E2">
      <w:pPr>
        <w:pStyle w:val="Sinespaciado"/>
        <w:jc w:val="center"/>
        <w:rPr>
          <w:rFonts w:ascii="Times New Roman" w:hAnsi="Times New Roman" w:cs="Times New Roman"/>
          <w:sz w:val="24"/>
          <w:szCs w:val="24"/>
        </w:rPr>
      </w:pPr>
    </w:p>
    <w:p w:rsidR="000114CA"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 xml:space="preserve">PRESIDENTA DIP. ALICIA MERCADO MORENO. Las diputadas y los diputados de la Comisión Legislativa </w:t>
      </w:r>
      <w:r w:rsidR="00405283" w:rsidRPr="00343BB3">
        <w:rPr>
          <w:rFonts w:ascii="Times New Roman" w:hAnsi="Times New Roman" w:cs="Times New Roman"/>
          <w:sz w:val="24"/>
          <w:szCs w:val="24"/>
        </w:rPr>
        <w:t xml:space="preserve">Para </w:t>
      </w:r>
      <w:r w:rsidRPr="00343BB3">
        <w:rPr>
          <w:rFonts w:ascii="Times New Roman" w:hAnsi="Times New Roman" w:cs="Times New Roman"/>
          <w:sz w:val="24"/>
          <w:szCs w:val="24"/>
        </w:rPr>
        <w:t>la Atención de Grupos Vulnerable y estimo la diligencia en l</w:t>
      </w:r>
      <w:r w:rsidR="000114CA" w:rsidRPr="00343BB3">
        <w:rPr>
          <w:rFonts w:ascii="Times New Roman" w:hAnsi="Times New Roman" w:cs="Times New Roman"/>
          <w:sz w:val="24"/>
          <w:szCs w:val="24"/>
        </w:rPr>
        <w:t xml:space="preserve">a atención a nuestras funciones. </w:t>
      </w:r>
      <w:r w:rsidRPr="00343BB3">
        <w:rPr>
          <w:rFonts w:ascii="Times New Roman" w:hAnsi="Times New Roman" w:cs="Times New Roman"/>
          <w:sz w:val="24"/>
          <w:szCs w:val="24"/>
        </w:rPr>
        <w:t>Saludo a quienes se encuentran en el recinto y en las redes sociales</w:t>
      </w:r>
      <w:r w:rsidR="000114CA" w:rsidRPr="00343BB3">
        <w:rPr>
          <w:rFonts w:ascii="Times New Roman" w:hAnsi="Times New Roman" w:cs="Times New Roman"/>
          <w:sz w:val="24"/>
          <w:szCs w:val="24"/>
        </w:rPr>
        <w:t>.</w:t>
      </w:r>
    </w:p>
    <w:p w:rsidR="007776FB" w:rsidRPr="00343BB3" w:rsidRDefault="000114CA"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La </w:t>
      </w:r>
      <w:r w:rsidR="007776FB" w:rsidRPr="00343BB3">
        <w:rPr>
          <w:rFonts w:ascii="Times New Roman" w:hAnsi="Times New Roman" w:cs="Times New Roman"/>
          <w:sz w:val="24"/>
          <w:szCs w:val="24"/>
        </w:rPr>
        <w:t>reunión en modalidad mixta atiende al artículo 42 Bis de la Ley Orgánica de este Poder Legislativo.</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Para la valides de los trabajos, pido a la Secretaría verifique el quórum.</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Con gusto Presidenta paso lista de asistencia.</w:t>
      </w:r>
    </w:p>
    <w:p w:rsidR="00B23606" w:rsidRPr="00343BB3" w:rsidRDefault="00B23606" w:rsidP="000543E2">
      <w:pPr>
        <w:pStyle w:val="Sinespaciado"/>
        <w:jc w:val="center"/>
        <w:rPr>
          <w:rFonts w:ascii="Times New Roman" w:hAnsi="Times New Roman" w:cs="Times New Roman"/>
          <w:i/>
          <w:sz w:val="24"/>
          <w:szCs w:val="24"/>
        </w:rPr>
      </w:pPr>
      <w:r w:rsidRPr="00343BB3">
        <w:rPr>
          <w:rFonts w:ascii="Times New Roman" w:hAnsi="Times New Roman" w:cs="Times New Roman"/>
          <w:sz w:val="24"/>
          <w:szCs w:val="24"/>
        </w:rPr>
        <w:t>COMISIÓN LEGISLATIVA PARA LA ATENCIÓN DE GRUPOS VULNERABLE</w:t>
      </w:r>
      <w:r w:rsidR="009A011D" w:rsidRPr="00343BB3">
        <w:rPr>
          <w:rFonts w:ascii="Times New Roman" w:hAnsi="Times New Roman" w:cs="Times New Roman"/>
          <w:sz w:val="24"/>
          <w:szCs w:val="24"/>
        </w:rPr>
        <w:t>S</w:t>
      </w:r>
    </w:p>
    <w:p w:rsidR="007776FB" w:rsidRPr="00343BB3" w:rsidRDefault="007776FB" w:rsidP="000543E2">
      <w:pPr>
        <w:pStyle w:val="Sinespaciado"/>
        <w:jc w:val="center"/>
        <w:rPr>
          <w:rFonts w:ascii="Times New Roman" w:hAnsi="Times New Roman" w:cs="Times New Roman"/>
          <w:i/>
          <w:sz w:val="24"/>
          <w:szCs w:val="24"/>
        </w:rPr>
      </w:pPr>
      <w:r w:rsidRPr="00343BB3">
        <w:rPr>
          <w:rFonts w:ascii="Times New Roman" w:hAnsi="Times New Roman" w:cs="Times New Roman"/>
          <w:i/>
          <w:sz w:val="24"/>
          <w:szCs w:val="24"/>
        </w:rPr>
        <w:t>(Registro de asistencia)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Presidenta se encuentra integrado el quórum</w:t>
      </w:r>
      <w:r w:rsidR="000114CA" w:rsidRPr="00343BB3">
        <w:rPr>
          <w:rFonts w:ascii="Times New Roman" w:hAnsi="Times New Roman" w:cs="Times New Roman"/>
          <w:sz w:val="24"/>
          <w:szCs w:val="24"/>
        </w:rPr>
        <w:t>,</w:t>
      </w:r>
      <w:r w:rsidRPr="00343BB3">
        <w:rPr>
          <w:rFonts w:ascii="Times New Roman" w:hAnsi="Times New Roman" w:cs="Times New Roman"/>
          <w:sz w:val="24"/>
          <w:szCs w:val="24"/>
        </w:rPr>
        <w:t xml:space="preserve"> se puede abrir la reunión.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Se declara la existencia del quórum y se abre la reunión de la Comisión Legislativa para la Atención de Grupos Vulnerables; siendo las trece horas treinta y seis minutos del día veintisiete de abril del año dos mil veintitrés.</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En observancia al artículo 16 del Reglamento de este Pod</w:t>
      </w:r>
      <w:r w:rsidR="00A92676" w:rsidRPr="00343BB3">
        <w:rPr>
          <w:rFonts w:ascii="Times New Roman" w:hAnsi="Times New Roman" w:cs="Times New Roman"/>
          <w:sz w:val="24"/>
          <w:szCs w:val="24"/>
        </w:rPr>
        <w:t>er Legislativo, la reunión es pú</w:t>
      </w:r>
      <w:r w:rsidRPr="00343BB3">
        <w:rPr>
          <w:rFonts w:ascii="Times New Roman" w:hAnsi="Times New Roman" w:cs="Times New Roman"/>
          <w:sz w:val="24"/>
          <w:szCs w:val="24"/>
        </w:rPr>
        <w:t>blica, comunique la Secretaría la propuesta del orden del día.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Con gusto Presidenta.</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La propuesta del orden del día es la siguiente: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1. Análisis de la iniciativa con proyecto de decreto por la que se reforma la fracción II y se adiciona la fracción XI del artículo 18.47 del Código Administrativo del Estado de México, presentada por la diputada Alicia Mercado Moreno</w:t>
      </w:r>
      <w:r w:rsidR="00405283" w:rsidRPr="00343BB3">
        <w:rPr>
          <w:rFonts w:ascii="Times New Roman" w:hAnsi="Times New Roman" w:cs="Times New Roman"/>
          <w:sz w:val="24"/>
          <w:szCs w:val="24"/>
        </w:rPr>
        <w:t>,</w:t>
      </w:r>
      <w:r w:rsidRPr="00343BB3">
        <w:rPr>
          <w:rFonts w:ascii="Times New Roman" w:hAnsi="Times New Roman" w:cs="Times New Roman"/>
          <w:sz w:val="24"/>
          <w:szCs w:val="24"/>
        </w:rPr>
        <w:t xml:space="preserve"> en nombre del Grupo Parlamentario del Partido morena y en su caso discusión y aprobación del dictamen correspondiente.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2. Clausura de la reunión.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Pido a quien estén por el acuerdo en la propuesta que ha comunicado la Secretaría sea aprobada con carácter de orden del día se sirva levantar la mano ¿En contra, en abstención?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w:t>
      </w:r>
      <w:bookmarkStart w:id="0" w:name="_GoBack"/>
      <w:bookmarkEnd w:id="0"/>
      <w:r w:rsidRPr="00343BB3">
        <w:rPr>
          <w:rFonts w:ascii="Times New Roman" w:hAnsi="Times New Roman" w:cs="Times New Roman"/>
          <w:sz w:val="24"/>
          <w:szCs w:val="24"/>
        </w:rPr>
        <w:t xml:space="preserve"> ALDANA DUARTE. La propuesta ha sido aprobada por unanimidad de votos.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Consi</w:t>
      </w:r>
      <w:r w:rsidR="00A92676" w:rsidRPr="00343BB3">
        <w:rPr>
          <w:rFonts w:ascii="Times New Roman" w:hAnsi="Times New Roman" w:cs="Times New Roman"/>
          <w:sz w:val="24"/>
          <w:szCs w:val="24"/>
        </w:rPr>
        <w:t>derando el punto 1, la Secretari</w:t>
      </w:r>
      <w:r w:rsidRPr="00343BB3">
        <w:rPr>
          <w:rFonts w:ascii="Times New Roman" w:hAnsi="Times New Roman" w:cs="Times New Roman"/>
          <w:sz w:val="24"/>
          <w:szCs w:val="24"/>
        </w:rPr>
        <w:t xml:space="preserve">a </w:t>
      </w:r>
      <w:r w:rsidR="00A92676" w:rsidRPr="00343BB3">
        <w:rPr>
          <w:rFonts w:ascii="Times New Roman" w:hAnsi="Times New Roman" w:cs="Times New Roman"/>
          <w:sz w:val="24"/>
          <w:szCs w:val="24"/>
        </w:rPr>
        <w:t xml:space="preserve">leerá </w:t>
      </w:r>
      <w:r w:rsidRPr="00343BB3">
        <w:rPr>
          <w:rFonts w:ascii="Times New Roman" w:hAnsi="Times New Roman" w:cs="Times New Roman"/>
          <w:sz w:val="24"/>
          <w:szCs w:val="24"/>
        </w:rPr>
        <w:t>la introducción, los antecedentes y los resolutivos de la iniciativa con proyecto de decreto, por la que se reforma la fracción II y se adiciona la fracción IX del artículo 18.47 del Código Administrativo del Estado de México, presentada por la diputada Alicia Mercado Moreno, en nombre del Grupo Parlamentario del Partido morena.</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lastRenderedPageBreak/>
        <w:t>Pido me den el uso de la palabra para leer el dictamen, por favor diputada Elba, adelante con la lectura del dictamen.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Con gusto Presidenta.</w:t>
      </w:r>
    </w:p>
    <w:p w:rsidR="007776FB" w:rsidRPr="00343BB3" w:rsidRDefault="00B23606" w:rsidP="000543E2">
      <w:pPr>
        <w:pStyle w:val="Sinespaciado"/>
        <w:ind w:firstLine="708"/>
        <w:jc w:val="center"/>
        <w:rPr>
          <w:rFonts w:ascii="Times New Roman" w:hAnsi="Times New Roman" w:cs="Times New Roman"/>
          <w:sz w:val="24"/>
          <w:szCs w:val="24"/>
        </w:rPr>
      </w:pPr>
      <w:r w:rsidRPr="00343BB3">
        <w:rPr>
          <w:rFonts w:ascii="Times New Roman" w:hAnsi="Times New Roman" w:cs="Times New Roman"/>
          <w:sz w:val="24"/>
          <w:szCs w:val="24"/>
        </w:rPr>
        <w:t>PROYECTO DE DECRETO</w:t>
      </w:r>
    </w:p>
    <w:p w:rsidR="00405283" w:rsidRPr="00343BB3" w:rsidRDefault="00405283"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PROYECTO DE DECRETO DE LA</w:t>
      </w:r>
    </w:p>
    <w:p w:rsidR="00405283" w:rsidRPr="00343BB3" w:rsidRDefault="00405283"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HONORABLE LXI LEGISLATURA</w:t>
      </w:r>
    </w:p>
    <w:p w:rsidR="007776FB" w:rsidRPr="00343BB3" w:rsidRDefault="00405283"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DEL ESTADO DE MÉXICO</w:t>
      </w:r>
    </w:p>
    <w:p w:rsidR="007776FB" w:rsidRPr="00343BB3" w:rsidRDefault="00405283"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DECRETA: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ÚNICO. Se reforma el título del </w:t>
      </w:r>
      <w:r w:rsidR="00405283" w:rsidRPr="00343BB3">
        <w:rPr>
          <w:rFonts w:ascii="Times New Roman" w:hAnsi="Times New Roman" w:cs="Times New Roman"/>
          <w:sz w:val="24"/>
          <w:szCs w:val="24"/>
        </w:rPr>
        <w:t>Capítulo Tercero</w:t>
      </w:r>
      <w:r w:rsidRPr="00343BB3">
        <w:rPr>
          <w:rFonts w:ascii="Times New Roman" w:hAnsi="Times New Roman" w:cs="Times New Roman"/>
          <w:sz w:val="24"/>
          <w:szCs w:val="24"/>
        </w:rPr>
        <w:t xml:space="preserve"> denominado de los lineamientos de diseño para personas con discapacidad; así como la fracción I, II y IX del artículo 18.47 y se adiciona un último párrafo al artículo 18.47 del Código Administrativo del Estado de México para quedar como sigue:</w:t>
      </w:r>
    </w:p>
    <w:p w:rsidR="00405283" w:rsidRPr="00343BB3" w:rsidRDefault="00B23606"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CAPÍTULO III</w:t>
      </w:r>
    </w:p>
    <w:p w:rsidR="00B23606" w:rsidRPr="00343BB3" w:rsidRDefault="00B23606"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 xml:space="preserve">De los Lineamientos de Diseño </w:t>
      </w:r>
    </w:p>
    <w:p w:rsidR="00405283" w:rsidRPr="00343BB3" w:rsidRDefault="00B23606"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para Personas en Situación</w:t>
      </w:r>
    </w:p>
    <w:p w:rsidR="007776FB" w:rsidRPr="00343BB3" w:rsidRDefault="00B23606"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de Discapacidad y Dependientes.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Artículo 18.47. </w:t>
      </w:r>
      <w:r w:rsidR="00405283" w:rsidRPr="00343BB3">
        <w:rPr>
          <w:rFonts w:ascii="Times New Roman" w:hAnsi="Times New Roman" w:cs="Times New Roman"/>
          <w:sz w:val="24"/>
          <w:szCs w:val="24"/>
        </w:rPr>
        <w:t xml:space="preserve">Las </w:t>
      </w:r>
      <w:r w:rsidRPr="00343BB3">
        <w:rPr>
          <w:rFonts w:ascii="Times New Roman" w:hAnsi="Times New Roman" w:cs="Times New Roman"/>
          <w:sz w:val="24"/>
          <w:szCs w:val="24"/>
        </w:rPr>
        <w:t>construcciones como limitaciones que se hagan en edificio destinadas para uso del público, deberán incluir elementos urbanísticos y arquitectónicos adecuados a las necesidades de las personas en situación de discapacidad y dependientes</w:t>
      </w:r>
      <w:r w:rsidR="006C1D78" w:rsidRPr="00343BB3">
        <w:rPr>
          <w:rFonts w:ascii="Times New Roman" w:hAnsi="Times New Roman" w:cs="Times New Roman"/>
          <w:sz w:val="24"/>
          <w:szCs w:val="24"/>
        </w:rPr>
        <w:t>,</w:t>
      </w:r>
      <w:r w:rsidRPr="00343BB3">
        <w:rPr>
          <w:rFonts w:ascii="Times New Roman" w:hAnsi="Times New Roman" w:cs="Times New Roman"/>
          <w:sz w:val="24"/>
          <w:szCs w:val="24"/>
        </w:rPr>
        <w:t xml:space="preserve"> que les faciliten su uso y desplazamiento de conformidad con lo siguiente: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I. Contar con rampas accesibles para facilitar el acceso, tránsito, uso y permanencia de las personas en situación de discapacidad.</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II. Los servicios sanitarios accesibles deberán tener al menos un cubículo destinado para personas en situación de discapacidad, debiendo preferentemente localizarse cerca del vestíbulo de entrada y nunca al final de una circulación y tener las características siguientes: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IX. Los edificios e instalaciones públicas deberán contar con señalizaciones en sistema braille, las cuales deberán incluir las denominaciones de la institución o unidad administrativa, el nombre de la persona titular de la misma, sus atribuciones y funciones, la dirección y los números y correos electrónicos de contacto, las vías públicas contarán con rampas accesibles y guías para modos táctiles en las banquetas para identificar el límite de guarnición.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Artículo 18.47 Bis. Los cambiadores inclusivos tendrán como requisitos mínimos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a). Puerta corredora de ancho especial para sillas de ruedas de gran tamaño.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b). Espacio de 12 metros cuadrados con suelo antideslizante.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c). Camilla abatible eléctrica regulable en altura y con barandilla.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d). Sistema de grúa con riel en techo para transferencias.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e). Inodoro con varas de apoyo ajustable vertical y horizontal</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f). Lavabo, dispensador de jabón y toallas de papel, todo ello accesible.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g). Contenedor hermético grande para desechables.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h). Espejo reclinable </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i). Biombo para garantizar la privacidad e intimidad de la persona en el momento del cambio</w:t>
      </w:r>
    </w:p>
    <w:p w:rsidR="007776FB" w:rsidRPr="00343BB3" w:rsidRDefault="007776FB"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TRANSITORIOS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ARTÍCULO PRIMERO. Publíquese el presente decreto en el Periódico Oficial Gaceta del Gobierno del Estado de México.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ARTÍCULO SEGUNDO. Este decreto entrará en vigor al día siguiente de su publicación.</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Es cuanto Presidenta.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Gracias Secretaria.</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Diputada, lo que tiene que leer es el dictamen ¿Sí lo tiene?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Permítame tantito.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Voy a dar lectura al dictamen.</w:t>
      </w:r>
    </w:p>
    <w:p w:rsidR="007776FB" w:rsidRPr="00343BB3" w:rsidRDefault="007776FB"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lastRenderedPageBreak/>
        <w:t>PROYECTO DE DECRETO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ÚNICO. Se reforma el título del capítulo tercero denominado de los lineamientos de diseño para personas con discapacidad; así como a la fracción I.</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Diputada Elba.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Por favor, desde los antecedentes del dictamen. </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w:t>
      </w:r>
      <w:r w:rsidR="006C1D78" w:rsidRPr="00343BB3">
        <w:rPr>
          <w:rFonts w:ascii="Times New Roman" w:hAnsi="Times New Roman" w:cs="Times New Roman"/>
          <w:sz w:val="24"/>
          <w:szCs w:val="24"/>
        </w:rPr>
        <w:t>TARIA DIP. ELBA ALDANA DUARTE. N</w:t>
      </w:r>
      <w:r w:rsidRPr="00343BB3">
        <w:rPr>
          <w:rFonts w:ascii="Times New Roman" w:hAnsi="Times New Roman" w:cs="Times New Roman"/>
          <w:sz w:val="24"/>
          <w:szCs w:val="24"/>
        </w:rPr>
        <w:t>o lo tengo, si me lo pudiesen pasar.</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Procedo a leerlo.</w:t>
      </w:r>
      <w:r w:rsidR="006C1D78" w:rsidRPr="00343BB3">
        <w:rPr>
          <w:rFonts w:ascii="Times New Roman" w:hAnsi="Times New Roman" w:cs="Times New Roman"/>
          <w:sz w:val="24"/>
          <w:szCs w:val="24"/>
        </w:rPr>
        <w:t xml:space="preserve"> Gracias.</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ANTECEDENTES</w:t>
      </w:r>
    </w:p>
    <w:p w:rsidR="006C1D78"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r>
      <w:r w:rsidR="00A92676" w:rsidRPr="00343BB3">
        <w:rPr>
          <w:rFonts w:ascii="Times New Roman" w:hAnsi="Times New Roman" w:cs="Times New Roman"/>
          <w:sz w:val="24"/>
          <w:szCs w:val="24"/>
        </w:rPr>
        <w:t>HONORABLE ASAMBLEA:</w:t>
      </w:r>
    </w:p>
    <w:p w:rsidR="0061648E" w:rsidRPr="00343BB3" w:rsidRDefault="006C1D78"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La </w:t>
      </w:r>
      <w:r w:rsidR="0061648E" w:rsidRPr="00343BB3">
        <w:rPr>
          <w:rFonts w:ascii="Times New Roman" w:hAnsi="Times New Roman" w:cs="Times New Roman"/>
          <w:sz w:val="24"/>
          <w:szCs w:val="24"/>
        </w:rPr>
        <w:t>Presidencia de la LXI Legislatura remitió a la Comisión Legislativa para la Atención de los Grupos Vulnerables, para su estudio y dictamen de la iniciativa con proyecto de decreto por el que se reforma la fracción II y se adiciona la fracción IX al artículo 18.47 del Código Administrativo del Estado de México, presentada por la diputada Alicia Mercado Moreno, integrante del Grupo Parlamentario del Partido morena.</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Desarrollado el estudio de la iniciativa y discutido en la Comisión Legislativa, nos permitimos con fundamento en lo dispuesto en los artículos 68, 70 y 82 de la Ley Orgánica del Poder Legislativo, en relación con lo previsto en los artículos 13 A, 70, 73, 75, 78, 79 y 80 del Reglamento, someter a consideración de la Legislatura el siguiente:</w:t>
      </w:r>
    </w:p>
    <w:p w:rsidR="0061648E" w:rsidRPr="00343BB3" w:rsidRDefault="0061648E"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DICTAMEN</w:t>
      </w:r>
    </w:p>
    <w:p w:rsidR="0061648E" w:rsidRPr="00343BB3" w:rsidRDefault="0061648E"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ANTECEDENTES</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1. En sesión de la LXI Legislatura, desarrollada el día 11 de abril del año 2023, la diputada Alicia Mercado Moreno</w:t>
      </w:r>
      <w:r w:rsidR="008937AB" w:rsidRPr="00343BB3">
        <w:rPr>
          <w:rFonts w:ascii="Times New Roman" w:hAnsi="Times New Roman" w:cs="Times New Roman"/>
          <w:sz w:val="24"/>
          <w:szCs w:val="24"/>
        </w:rPr>
        <w:t>,</w:t>
      </w:r>
      <w:r w:rsidRPr="00343BB3">
        <w:rPr>
          <w:rFonts w:ascii="Times New Roman" w:hAnsi="Times New Roman" w:cs="Times New Roman"/>
          <w:sz w:val="24"/>
          <w:szCs w:val="24"/>
        </w:rPr>
        <w:t xml:space="preserve"> integrante del Grupo Parlamentario del Partido morena, en ejercicio del derecho de la iniciativa legislativa, dispuesto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por el que se reforma la fracción II y se adiciona una fracción IX al artículo 18.47 del Código </w:t>
      </w:r>
      <w:r w:rsidR="001B36DE" w:rsidRPr="00343BB3">
        <w:rPr>
          <w:rFonts w:ascii="Times New Roman" w:hAnsi="Times New Roman" w:cs="Times New Roman"/>
          <w:sz w:val="24"/>
          <w:szCs w:val="24"/>
        </w:rPr>
        <w:t xml:space="preserve">Administrativo </w:t>
      </w:r>
      <w:r w:rsidRPr="00343BB3">
        <w:rPr>
          <w:rFonts w:ascii="Times New Roman" w:hAnsi="Times New Roman" w:cs="Times New Roman"/>
          <w:sz w:val="24"/>
          <w:szCs w:val="24"/>
        </w:rPr>
        <w:t>del Estado de México.</w:t>
      </w:r>
    </w:p>
    <w:p w:rsidR="0061648E" w:rsidRPr="00343BB3" w:rsidRDefault="001B36DE"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2. </w:t>
      </w:r>
      <w:r w:rsidR="0061648E" w:rsidRPr="00343BB3">
        <w:rPr>
          <w:rFonts w:ascii="Times New Roman" w:hAnsi="Times New Roman" w:cs="Times New Roman"/>
          <w:sz w:val="24"/>
          <w:szCs w:val="24"/>
        </w:rPr>
        <w:t>En la citada sesión fue enviada la iniciativa con proyecto de decreto a la Comisión Legislativa para la</w:t>
      </w:r>
      <w:r w:rsidRPr="00343BB3">
        <w:rPr>
          <w:rFonts w:ascii="Times New Roman" w:hAnsi="Times New Roman" w:cs="Times New Roman"/>
          <w:sz w:val="24"/>
          <w:szCs w:val="24"/>
        </w:rPr>
        <w:t xml:space="preserve"> Atención de Grupos Vulnerables</w:t>
      </w:r>
      <w:r w:rsidR="0061648E" w:rsidRPr="00343BB3">
        <w:rPr>
          <w:rFonts w:ascii="Times New Roman" w:hAnsi="Times New Roman" w:cs="Times New Roman"/>
          <w:sz w:val="24"/>
          <w:szCs w:val="24"/>
        </w:rPr>
        <w:t xml:space="preserve"> para el estudio y dictamen.</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3. El día 11 de abril del 2023, por oficio los Secretarios de la Directiva de la LXI Legislatura, hicieron llegar la iniciativa con proyecto de decreto a la Presidencia de la Comisión Legislativa </w:t>
      </w:r>
      <w:r w:rsidR="00CE0294" w:rsidRPr="00343BB3">
        <w:rPr>
          <w:rFonts w:ascii="Times New Roman" w:hAnsi="Times New Roman" w:cs="Times New Roman"/>
          <w:sz w:val="24"/>
          <w:szCs w:val="24"/>
        </w:rPr>
        <w:t xml:space="preserve">Para </w:t>
      </w:r>
      <w:r w:rsidRPr="00343BB3">
        <w:rPr>
          <w:rFonts w:ascii="Times New Roman" w:hAnsi="Times New Roman" w:cs="Times New Roman"/>
          <w:sz w:val="24"/>
          <w:szCs w:val="24"/>
        </w:rPr>
        <w:t>la Atención de Grupos Vulnerables, para su estudio y dictamen.</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4. Por conducto del Secretario Técnico de la Comisión Legislativa, fue distribuida copia íntegra de la iniciativa con proyecto de decreto a cada integrante de la Comisión Legislativa </w:t>
      </w:r>
      <w:r w:rsidR="00CE0294" w:rsidRPr="00343BB3">
        <w:rPr>
          <w:rFonts w:ascii="Times New Roman" w:hAnsi="Times New Roman" w:cs="Times New Roman"/>
          <w:sz w:val="24"/>
          <w:szCs w:val="24"/>
        </w:rPr>
        <w:t xml:space="preserve">Para </w:t>
      </w:r>
      <w:r w:rsidRPr="00343BB3">
        <w:rPr>
          <w:rFonts w:ascii="Times New Roman" w:hAnsi="Times New Roman" w:cs="Times New Roman"/>
          <w:sz w:val="24"/>
          <w:szCs w:val="24"/>
        </w:rPr>
        <w:t>la Atención de Grupos Vulnerables.</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5. En fecha 19 de abril del 2023, la Comisión Legislativa </w:t>
      </w:r>
      <w:r w:rsidR="00CE0294" w:rsidRPr="00343BB3">
        <w:rPr>
          <w:rFonts w:ascii="Times New Roman" w:hAnsi="Times New Roman" w:cs="Times New Roman"/>
          <w:sz w:val="24"/>
          <w:szCs w:val="24"/>
        </w:rPr>
        <w:t xml:space="preserve">Para </w:t>
      </w:r>
      <w:r w:rsidRPr="00343BB3">
        <w:rPr>
          <w:rFonts w:ascii="Times New Roman" w:hAnsi="Times New Roman" w:cs="Times New Roman"/>
          <w:sz w:val="24"/>
          <w:szCs w:val="24"/>
        </w:rPr>
        <w:t>la Atención de Grupos Vulnerables, dio inicio al análisis de la iniciativa con proyecto de decreto y realizó reunión de trabajo, el día 27 de abril llevó a cabo reunión para análisis y dictamen.</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6. En consecuencia, es procedente reformar el Título del Capítulo </w:t>
      </w:r>
      <w:r w:rsidR="00CE0294" w:rsidRPr="00343BB3">
        <w:rPr>
          <w:rFonts w:ascii="Times New Roman" w:hAnsi="Times New Roman" w:cs="Times New Roman"/>
          <w:sz w:val="24"/>
          <w:szCs w:val="24"/>
        </w:rPr>
        <w:t>Tercero</w:t>
      </w:r>
      <w:r w:rsidRPr="00343BB3">
        <w:rPr>
          <w:rFonts w:ascii="Times New Roman" w:hAnsi="Times New Roman" w:cs="Times New Roman"/>
          <w:sz w:val="24"/>
          <w:szCs w:val="24"/>
        </w:rPr>
        <w:t xml:space="preserve"> denominado De los Lineamientos de Diseño para Personas con discapacidad, así como la fracción II y IX del artículo 18.47 y adicionar el artículo 18.47 Bis al Código Administrativo del Estado de México, con el propósito de establecer los cambiadores inclusivos en edificios públicos, que les faciliten su uso y desplazamiento.</w:t>
      </w:r>
    </w:p>
    <w:p w:rsidR="0061648E" w:rsidRPr="00343BB3" w:rsidRDefault="0061648E"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RESOLUTIVOS</w:t>
      </w:r>
    </w:p>
    <w:p w:rsidR="0061648E"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PRIMERO. Es de aprobarse en lo conducente conforme al proyecto de decreto que ha sido integrado, la iniciativa con proyecto de decreto por el que se reforma la fracción II y se adiciona la fracción IX del artículo 18.47 del Código Administrativo del Estado de México, presentada por la diputada Alicia Mercado, integrante del Grupo Parlamentario del Partido morena.</w:t>
      </w:r>
    </w:p>
    <w:p w:rsidR="00DD73A1" w:rsidRPr="00343BB3" w:rsidRDefault="0061648E"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SEGUNDO. Se adjunta el proyecto de decreto</w:t>
      </w:r>
      <w:r w:rsidR="006758E8" w:rsidRPr="00343BB3">
        <w:rPr>
          <w:rFonts w:ascii="Times New Roman" w:hAnsi="Times New Roman" w:cs="Times New Roman"/>
          <w:sz w:val="24"/>
          <w:szCs w:val="24"/>
        </w:rPr>
        <w:t xml:space="preserve"> c</w:t>
      </w:r>
      <w:r w:rsidR="00DD73A1" w:rsidRPr="00343BB3">
        <w:rPr>
          <w:rFonts w:ascii="Times New Roman" w:hAnsi="Times New Roman" w:cs="Times New Roman"/>
          <w:sz w:val="24"/>
          <w:szCs w:val="24"/>
        </w:rPr>
        <w:t>orrespondiente.</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lastRenderedPageBreak/>
        <w:t>TERCERO. Previa discusión y aprobación por la Legislatura en pleno, remítase el proyecto de decreto al Titular del Ejecutivo Estatal para los efectos necesarios.</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Dado en el Palacio Legislativo, en la ciudad de Toluca de Lerdo del Estado de México, a los veintiséis días del mes de abril de dos mil veintitrés.</w:t>
      </w:r>
    </w:p>
    <w:p w:rsidR="00DD73A1" w:rsidRPr="00343BB3" w:rsidRDefault="00DD73A1"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PROYECTO DE DECRETO</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ÚNICO. Se reforma el Título Tercero denominado, De los Lineamientos de Diseño para Personas con Discapacidad, así como la fracción I, II y IX del artículo 18.47 y se adiciona el artículo 18.47 Bis del Código Administrativo del Estado de México, para quedar como sigue:</w:t>
      </w:r>
    </w:p>
    <w:p w:rsidR="009A011D" w:rsidRPr="00343BB3" w:rsidRDefault="009A011D"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CAPÍTULO III</w:t>
      </w:r>
    </w:p>
    <w:p w:rsidR="009A011D" w:rsidRPr="00343BB3" w:rsidRDefault="00343BB3"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 xml:space="preserve">DE LOS LINEAMIENTOS DE DISEÑO </w:t>
      </w:r>
    </w:p>
    <w:p w:rsidR="009A011D" w:rsidRPr="00343BB3" w:rsidRDefault="00343BB3"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PARA PERSONAS EN SITUACIÓN</w:t>
      </w:r>
    </w:p>
    <w:p w:rsidR="009A011D" w:rsidRPr="00343BB3" w:rsidRDefault="00343BB3"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DE DISCAPACIDAD Y DEPENDIENTES.</w:t>
      </w:r>
    </w:p>
    <w:p w:rsidR="00DD73A1" w:rsidRPr="00343BB3" w:rsidRDefault="00343BB3"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Artículo </w:t>
      </w:r>
      <w:r w:rsidR="00DD73A1" w:rsidRPr="00343BB3">
        <w:rPr>
          <w:rFonts w:ascii="Times New Roman" w:hAnsi="Times New Roman" w:cs="Times New Roman"/>
          <w:sz w:val="24"/>
          <w:szCs w:val="24"/>
        </w:rPr>
        <w:t xml:space="preserve">18.47. Las construcciones o modificaciones que se hagan en edificaciones destinadas para uso del público deberán incluir elementos urbanísticos y arquitectónicos, adecuados a las necesidades de las personas en situación de discapacidad y dependientes en los términos que la ley señale.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Que les faciliten su uso y desplazamiento de conformidad con lo siguiente.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 Contar con rampas accesibles para facilitar el acceso, tránsito, uso y permanencia de las personas en situación de discapacidad.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Los servicios sanitarios accesibles deberán tener al menos un cubículo destinado para personas en situación de discapacidad, debiendo prefer</w:t>
      </w:r>
      <w:r w:rsidR="00CE0294" w:rsidRPr="00343BB3">
        <w:rPr>
          <w:rFonts w:ascii="Times New Roman" w:hAnsi="Times New Roman" w:cs="Times New Roman"/>
          <w:sz w:val="24"/>
          <w:szCs w:val="24"/>
        </w:rPr>
        <w:t>entemente localizarse cerca del</w:t>
      </w:r>
      <w:r w:rsidRPr="00343BB3">
        <w:rPr>
          <w:rFonts w:ascii="Times New Roman" w:hAnsi="Times New Roman" w:cs="Times New Roman"/>
          <w:sz w:val="24"/>
          <w:szCs w:val="24"/>
        </w:rPr>
        <w:t xml:space="preserve"> </w:t>
      </w:r>
      <w:r w:rsidR="00CE0294" w:rsidRPr="00343BB3">
        <w:rPr>
          <w:rFonts w:ascii="Times New Roman" w:hAnsi="Times New Roman" w:cs="Times New Roman"/>
          <w:sz w:val="24"/>
          <w:szCs w:val="24"/>
        </w:rPr>
        <w:t>v</w:t>
      </w:r>
      <w:r w:rsidRPr="00343BB3">
        <w:rPr>
          <w:rFonts w:ascii="Times New Roman" w:hAnsi="Times New Roman" w:cs="Times New Roman"/>
          <w:sz w:val="24"/>
          <w:szCs w:val="24"/>
        </w:rPr>
        <w:t>estíbulo de la entrada y nunca al final de una circulación y tener las características siguientes</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a).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c)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Primero a)</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VIII.- … </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IX.- Los edificios e instalaciones públicas deberán contar con señalizaciones en sistema Braille, las cuales deberán incluir la denominación de la institución o unidad administrativa, el nombre de la persona titular de la misma, sus atribuciones y funciones, la dirección y los números y correos electrónicos de contacto.</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 Las vías públicas contarán con rampas accesibles y guías </w:t>
      </w:r>
      <w:r w:rsidR="00CE0294" w:rsidRPr="00343BB3">
        <w:rPr>
          <w:rFonts w:ascii="Times New Roman" w:hAnsi="Times New Roman" w:cs="Times New Roman"/>
          <w:sz w:val="24"/>
          <w:szCs w:val="24"/>
        </w:rPr>
        <w:t xml:space="preserve">podo </w:t>
      </w:r>
      <w:r w:rsidRPr="00343BB3">
        <w:rPr>
          <w:rFonts w:ascii="Times New Roman" w:hAnsi="Times New Roman" w:cs="Times New Roman"/>
          <w:sz w:val="24"/>
          <w:szCs w:val="24"/>
        </w:rPr>
        <w:t>tácticas en las banquetas para identifi</w:t>
      </w:r>
      <w:r w:rsidR="00CE0294" w:rsidRPr="00343BB3">
        <w:rPr>
          <w:rFonts w:ascii="Times New Roman" w:hAnsi="Times New Roman" w:cs="Times New Roman"/>
          <w:sz w:val="24"/>
          <w:szCs w:val="24"/>
        </w:rPr>
        <w:t>car el límite de la guarnición.</w:t>
      </w:r>
    </w:p>
    <w:p w:rsidR="00DD73A1" w:rsidRPr="00343BB3" w:rsidRDefault="00343BB3"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Artículo </w:t>
      </w:r>
      <w:r w:rsidR="00DD73A1" w:rsidRPr="00343BB3">
        <w:rPr>
          <w:rFonts w:ascii="Times New Roman" w:hAnsi="Times New Roman" w:cs="Times New Roman"/>
          <w:sz w:val="24"/>
          <w:szCs w:val="24"/>
        </w:rPr>
        <w:t xml:space="preserve">18.47 </w:t>
      </w:r>
      <w:r w:rsidRPr="00343BB3">
        <w:rPr>
          <w:rFonts w:ascii="Times New Roman" w:hAnsi="Times New Roman" w:cs="Times New Roman"/>
          <w:sz w:val="24"/>
          <w:szCs w:val="24"/>
        </w:rPr>
        <w:t>Bis</w:t>
      </w:r>
      <w:r w:rsidR="00DD73A1" w:rsidRPr="00343BB3">
        <w:rPr>
          <w:rFonts w:ascii="Times New Roman" w:hAnsi="Times New Roman" w:cs="Times New Roman"/>
          <w:sz w:val="24"/>
          <w:szCs w:val="24"/>
        </w:rPr>
        <w:t>. De conformidad con las características físicas del espacio y diseño de las edificaciones, los servicios sanitarios contarán con cambiadores inclusivos que son servicios accesibles para cubrir las necesidades, asistencia en la higiene de las personas en situación de dependencia. Además, de lo aplicable previsto en el artículo anterior, de manera enunciativa más no limitativa.</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a).</w:t>
      </w:r>
      <w:r w:rsidR="00CE0294" w:rsidRPr="00343BB3">
        <w:rPr>
          <w:rFonts w:ascii="Times New Roman" w:hAnsi="Times New Roman" w:cs="Times New Roman"/>
          <w:sz w:val="24"/>
          <w:szCs w:val="24"/>
        </w:rPr>
        <w:t xml:space="preserve"> Contará</w:t>
      </w:r>
      <w:r w:rsidR="00DD73A1" w:rsidRPr="00343BB3">
        <w:rPr>
          <w:rFonts w:ascii="Times New Roman" w:hAnsi="Times New Roman" w:cs="Times New Roman"/>
          <w:sz w:val="24"/>
          <w:szCs w:val="24"/>
        </w:rPr>
        <w:t xml:space="preserve">n con a puerta </w:t>
      </w:r>
      <w:r w:rsidR="00CE0294" w:rsidRPr="00343BB3">
        <w:rPr>
          <w:rFonts w:ascii="Times New Roman" w:hAnsi="Times New Roman" w:cs="Times New Roman"/>
          <w:sz w:val="24"/>
          <w:szCs w:val="24"/>
        </w:rPr>
        <w:t>c</w:t>
      </w:r>
      <w:r w:rsidR="00DD73A1" w:rsidRPr="00343BB3">
        <w:rPr>
          <w:rFonts w:ascii="Times New Roman" w:hAnsi="Times New Roman" w:cs="Times New Roman"/>
          <w:sz w:val="24"/>
          <w:szCs w:val="24"/>
        </w:rPr>
        <w:t>orredora de ancho especial para silla de ruedas de gran tamaño.</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b).</w:t>
      </w:r>
      <w:r w:rsidR="00DD73A1" w:rsidRPr="00343BB3">
        <w:rPr>
          <w:rFonts w:ascii="Times New Roman" w:hAnsi="Times New Roman" w:cs="Times New Roman"/>
          <w:sz w:val="24"/>
          <w:szCs w:val="24"/>
        </w:rPr>
        <w:t xml:space="preserve"> Espacio con suelo antideslizante. Antideslizante.</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c).</w:t>
      </w:r>
      <w:r w:rsidR="00DD73A1" w:rsidRPr="00343BB3">
        <w:rPr>
          <w:rFonts w:ascii="Times New Roman" w:hAnsi="Times New Roman" w:cs="Times New Roman"/>
          <w:sz w:val="24"/>
          <w:szCs w:val="24"/>
        </w:rPr>
        <w:t xml:space="preserve"> Camilla en altura y con barandilla.</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d).</w:t>
      </w:r>
      <w:r w:rsidR="00DD73A1" w:rsidRPr="00343BB3">
        <w:rPr>
          <w:rFonts w:ascii="Times New Roman" w:hAnsi="Times New Roman" w:cs="Times New Roman"/>
          <w:sz w:val="24"/>
          <w:szCs w:val="24"/>
        </w:rPr>
        <w:t xml:space="preserve"> Sistema de elevación de grúa.</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e).</w:t>
      </w:r>
      <w:r w:rsidR="00DD73A1" w:rsidRPr="00343BB3">
        <w:rPr>
          <w:rFonts w:ascii="Times New Roman" w:hAnsi="Times New Roman" w:cs="Times New Roman"/>
          <w:sz w:val="24"/>
          <w:szCs w:val="24"/>
        </w:rPr>
        <w:t xml:space="preserve"> Barras de apoyo ajustable; vertical y horizontal.</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f).</w:t>
      </w:r>
      <w:r w:rsidR="00DD73A1" w:rsidRPr="00343BB3">
        <w:rPr>
          <w:rFonts w:ascii="Times New Roman" w:hAnsi="Times New Roman" w:cs="Times New Roman"/>
          <w:sz w:val="24"/>
          <w:szCs w:val="24"/>
        </w:rPr>
        <w:t xml:space="preserve"> Contenedor hermético grande.</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g).</w:t>
      </w:r>
      <w:r w:rsidR="00DD73A1" w:rsidRPr="00343BB3">
        <w:rPr>
          <w:rFonts w:ascii="Times New Roman" w:hAnsi="Times New Roman" w:cs="Times New Roman"/>
          <w:sz w:val="24"/>
          <w:szCs w:val="24"/>
        </w:rPr>
        <w:t xml:space="preserve"> Espejo accesible reclinable.</w:t>
      </w:r>
    </w:p>
    <w:p w:rsidR="00DD73A1" w:rsidRPr="00343BB3" w:rsidRDefault="009A011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h).</w:t>
      </w:r>
      <w:r w:rsidR="00DD73A1" w:rsidRPr="00343BB3">
        <w:rPr>
          <w:rFonts w:ascii="Times New Roman" w:hAnsi="Times New Roman" w:cs="Times New Roman"/>
          <w:sz w:val="24"/>
          <w:szCs w:val="24"/>
        </w:rPr>
        <w:t xml:space="preserve"> Cortina o biombo para garantizar la privacidad.</w:t>
      </w:r>
    </w:p>
    <w:p w:rsidR="00DD73A1" w:rsidRPr="00343BB3" w:rsidRDefault="00DD73A1"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TRANSITORIOS</w:t>
      </w:r>
    </w:p>
    <w:p w:rsidR="00DD73A1" w:rsidRPr="00343BB3" w:rsidRDefault="00DD73A1"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 xml:space="preserve">ARTÍCULO PRIMERO. Publíquese el presente </w:t>
      </w:r>
      <w:r w:rsidR="00CE0294" w:rsidRPr="00343BB3">
        <w:rPr>
          <w:rFonts w:ascii="Times New Roman" w:hAnsi="Times New Roman" w:cs="Times New Roman"/>
          <w:sz w:val="24"/>
          <w:szCs w:val="24"/>
        </w:rPr>
        <w:t>d</w:t>
      </w:r>
      <w:r w:rsidR="00D07CA1" w:rsidRPr="00343BB3">
        <w:rPr>
          <w:rFonts w:ascii="Times New Roman" w:hAnsi="Times New Roman" w:cs="Times New Roman"/>
          <w:sz w:val="24"/>
          <w:szCs w:val="24"/>
        </w:rPr>
        <w:t xml:space="preserve">ecreto en el Periódico Oficial </w:t>
      </w:r>
      <w:r w:rsidRPr="00343BB3">
        <w:rPr>
          <w:rFonts w:ascii="Times New Roman" w:hAnsi="Times New Roman" w:cs="Times New Roman"/>
          <w:sz w:val="24"/>
          <w:szCs w:val="24"/>
        </w:rPr>
        <w:t>Gaceta d</w:t>
      </w:r>
      <w:r w:rsidR="00D07CA1" w:rsidRPr="00343BB3">
        <w:rPr>
          <w:rFonts w:ascii="Times New Roman" w:hAnsi="Times New Roman" w:cs="Times New Roman"/>
          <w:sz w:val="24"/>
          <w:szCs w:val="24"/>
        </w:rPr>
        <w:t>el Gobierno del Estado de México.</w:t>
      </w:r>
    </w:p>
    <w:p w:rsidR="006758E8" w:rsidRPr="00343BB3" w:rsidRDefault="00DD73A1" w:rsidP="000543E2">
      <w:pPr>
        <w:pStyle w:val="Sinespaciado"/>
        <w:ind w:left="708"/>
        <w:jc w:val="both"/>
        <w:rPr>
          <w:rFonts w:ascii="Times New Roman" w:hAnsi="Times New Roman" w:cs="Times New Roman"/>
          <w:sz w:val="24"/>
          <w:szCs w:val="24"/>
        </w:rPr>
      </w:pPr>
      <w:r w:rsidRPr="00343BB3">
        <w:rPr>
          <w:rFonts w:ascii="Times New Roman" w:hAnsi="Times New Roman" w:cs="Times New Roman"/>
          <w:sz w:val="24"/>
          <w:szCs w:val="24"/>
        </w:rPr>
        <w:lastRenderedPageBreak/>
        <w:t xml:space="preserve">ARTÍCULO </w:t>
      </w:r>
      <w:r w:rsidR="00CE0294" w:rsidRPr="00343BB3">
        <w:rPr>
          <w:rFonts w:ascii="Times New Roman" w:hAnsi="Times New Roman" w:cs="Times New Roman"/>
          <w:sz w:val="24"/>
          <w:szCs w:val="24"/>
        </w:rPr>
        <w:t>SEGUNDO</w:t>
      </w:r>
      <w:r w:rsidRPr="00343BB3">
        <w:rPr>
          <w:rFonts w:ascii="Times New Roman" w:hAnsi="Times New Roman" w:cs="Times New Roman"/>
          <w:sz w:val="24"/>
          <w:szCs w:val="24"/>
        </w:rPr>
        <w:t>. Este decreto entrará en vigor al día siguiente de su publicación. Es cuanto</w:t>
      </w:r>
      <w:r w:rsidR="006758E8" w:rsidRPr="00343BB3">
        <w:rPr>
          <w:rFonts w:ascii="Times New Roman" w:hAnsi="Times New Roman" w:cs="Times New Roman"/>
          <w:sz w:val="24"/>
          <w:szCs w:val="24"/>
        </w:rPr>
        <w:t>.</w:t>
      </w:r>
    </w:p>
    <w:p w:rsidR="007776FB" w:rsidRPr="00343BB3" w:rsidRDefault="007776FB"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Leído</w:t>
      </w:r>
      <w:r w:rsidR="00CE0294" w:rsidRPr="00343BB3">
        <w:rPr>
          <w:rFonts w:ascii="Times New Roman" w:hAnsi="Times New Roman" w:cs="Times New Roman"/>
          <w:sz w:val="24"/>
          <w:szCs w:val="24"/>
        </w:rPr>
        <w:t>s</w:t>
      </w:r>
      <w:r w:rsidRPr="00343BB3">
        <w:rPr>
          <w:rFonts w:ascii="Times New Roman" w:hAnsi="Times New Roman" w:cs="Times New Roman"/>
          <w:sz w:val="24"/>
          <w:szCs w:val="24"/>
        </w:rPr>
        <w:t xml:space="preserve"> los antecedentes, abro la discusión en lo general del dictamen y del proyecto de decreto y consulto a los integrantes de la comisión si desean hacer uso de la palabra.</w:t>
      </w:r>
    </w:p>
    <w:p w:rsidR="007776FB" w:rsidRPr="00343BB3" w:rsidRDefault="00F31056"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¿Nadie </w:t>
      </w:r>
      <w:r w:rsidR="007776FB" w:rsidRPr="00343BB3">
        <w:rPr>
          <w:rFonts w:ascii="Times New Roman" w:hAnsi="Times New Roman" w:cs="Times New Roman"/>
          <w:sz w:val="24"/>
          <w:szCs w:val="24"/>
        </w:rPr>
        <w:t>verdad?</w:t>
      </w:r>
      <w:r w:rsidRPr="00343BB3">
        <w:rPr>
          <w:rFonts w:ascii="Times New Roman" w:hAnsi="Times New Roman" w:cs="Times New Roman"/>
          <w:sz w:val="24"/>
          <w:szCs w:val="24"/>
        </w:rPr>
        <w:t xml:space="preserve"> </w:t>
      </w:r>
      <w:r w:rsidR="007776FB" w:rsidRPr="00343BB3">
        <w:rPr>
          <w:rFonts w:ascii="Times New Roman" w:hAnsi="Times New Roman" w:cs="Times New Roman"/>
          <w:sz w:val="24"/>
          <w:szCs w:val="24"/>
        </w:rPr>
        <w:t>Les pido me den el uso de la voz.</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Adelante Presidenta.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Elba, ¿Quieres hacer uso de la voz?</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S</w:t>
      </w:r>
      <w:r w:rsidR="00F31056" w:rsidRPr="00343BB3">
        <w:rPr>
          <w:rFonts w:ascii="Times New Roman" w:hAnsi="Times New Roman" w:cs="Times New Roman"/>
          <w:sz w:val="24"/>
          <w:szCs w:val="24"/>
        </w:rPr>
        <w:t>í claro</w:t>
      </w:r>
      <w:r w:rsidRPr="00343BB3">
        <w:rPr>
          <w:rFonts w:ascii="Times New Roman" w:hAnsi="Times New Roman" w:cs="Times New Roman"/>
          <w:sz w:val="24"/>
          <w:szCs w:val="24"/>
        </w:rPr>
        <w:t xml:space="preserve"> que sí Presidenta.</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Adelante.</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Bueno pues, buenas tardes a todos los miembros de la comisión, a la Presidenta, que es la proponente de esta iniciativa. A todos los que nos ven por las redes sociales.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Comentar qué, pues estamos a punto de dictaminar esta iniciativa que va a trascen</w:t>
      </w:r>
      <w:r w:rsidR="00F31056" w:rsidRPr="00343BB3">
        <w:rPr>
          <w:rFonts w:ascii="Times New Roman" w:hAnsi="Times New Roman" w:cs="Times New Roman"/>
          <w:sz w:val="24"/>
          <w:szCs w:val="24"/>
        </w:rPr>
        <w:t>der en el Estado de México y se</w:t>
      </w:r>
      <w:r w:rsidRPr="00343BB3">
        <w:rPr>
          <w:rFonts w:ascii="Times New Roman" w:hAnsi="Times New Roman" w:cs="Times New Roman"/>
          <w:sz w:val="24"/>
          <w:szCs w:val="24"/>
        </w:rPr>
        <w:t xml:space="preserve">rá ejemplo para toda la República Mexicana. </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Su objetivo, es </w:t>
      </w:r>
      <w:r w:rsidR="00F31056" w:rsidRPr="00343BB3">
        <w:rPr>
          <w:rFonts w:ascii="Times New Roman" w:hAnsi="Times New Roman" w:cs="Times New Roman"/>
          <w:sz w:val="24"/>
          <w:szCs w:val="24"/>
        </w:rPr>
        <w:t>darles</w:t>
      </w:r>
      <w:r w:rsidRPr="00343BB3">
        <w:rPr>
          <w:rFonts w:ascii="Times New Roman" w:hAnsi="Times New Roman" w:cs="Times New Roman"/>
          <w:sz w:val="24"/>
          <w:szCs w:val="24"/>
        </w:rPr>
        <w:t xml:space="preserve"> inclusión a personas en situación de discapacidad o dependientes, con el único objetivo de que lleven a una vida lo más equiparable a la normalidad o a lo que nosotros consideramos normal.</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Imaginemos nosotros cuando salimos y no tenemos un lugar, ¿Dónde hacer nuestras nece</w:t>
      </w:r>
      <w:r w:rsidR="00F31056" w:rsidRPr="00343BB3">
        <w:rPr>
          <w:rFonts w:ascii="Times New Roman" w:hAnsi="Times New Roman" w:cs="Times New Roman"/>
          <w:sz w:val="24"/>
          <w:szCs w:val="24"/>
        </w:rPr>
        <w:t>sidades? así en ese equivalente</w:t>
      </w:r>
      <w:r w:rsidRPr="00343BB3">
        <w:rPr>
          <w:rFonts w:ascii="Times New Roman" w:hAnsi="Times New Roman" w:cs="Times New Roman"/>
          <w:sz w:val="24"/>
          <w:szCs w:val="24"/>
        </w:rPr>
        <w:t xml:space="preserve"> están las personas en situación de discapacidad o dependientes, es momento de hacerles justicia, una justicia que está en deuda desde hace muchos años.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Y pues felicito a la proponente porque seguramente será un gran ejemplo para toda la República Mexicana. </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 xml:space="preserve">Como bien ella lo comentó alguna vez, ese tema ya se vio, en una de las mañaneras con nuestro Presidente y que bueno, porque la diputada Alicia pues ya lo ha estado trabajando desde hace, desde la Legislatura pasada si mal no recuerdo. </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Pues enhorabuena diputada Presidenta y cuente con todo mi apoyo.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 xml:space="preserve">PRESIDENTA DIP. ALICIA MERCADO MORENO. Gracias. </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ab/>
        <w:t>Consulto a los integrantes de la comisión, si son de aprobarse en lo general el dic</w:t>
      </w:r>
      <w:r w:rsidR="00F31056" w:rsidRPr="00343BB3">
        <w:rPr>
          <w:rFonts w:ascii="Times New Roman" w:hAnsi="Times New Roman" w:cs="Times New Roman"/>
          <w:sz w:val="24"/>
          <w:szCs w:val="24"/>
        </w:rPr>
        <w:t xml:space="preserve">tamen y el proyecto de decreto y </w:t>
      </w:r>
      <w:r w:rsidRPr="00343BB3">
        <w:rPr>
          <w:rFonts w:ascii="Times New Roman" w:hAnsi="Times New Roman" w:cs="Times New Roman"/>
          <w:sz w:val="24"/>
          <w:szCs w:val="24"/>
        </w:rPr>
        <w:t xml:space="preserve">pido a la Secretaría recabe </w:t>
      </w:r>
      <w:r w:rsidR="00F31056" w:rsidRPr="00343BB3">
        <w:rPr>
          <w:rFonts w:ascii="Times New Roman" w:hAnsi="Times New Roman" w:cs="Times New Roman"/>
          <w:sz w:val="24"/>
          <w:szCs w:val="24"/>
        </w:rPr>
        <w:t>la votación nominal; si alguien desea separa algún artículo</w:t>
      </w:r>
      <w:r w:rsidRPr="00343BB3">
        <w:rPr>
          <w:rFonts w:ascii="Times New Roman" w:hAnsi="Times New Roman" w:cs="Times New Roman"/>
          <w:sz w:val="24"/>
          <w:szCs w:val="24"/>
        </w:rPr>
        <w:t xml:space="preserve"> sírvase referirlo.</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Con gusto Presidenta.</w:t>
      </w:r>
      <w:r w:rsidR="00F31056" w:rsidRPr="00343BB3">
        <w:rPr>
          <w:rFonts w:ascii="Times New Roman" w:hAnsi="Times New Roman" w:cs="Times New Roman"/>
          <w:sz w:val="24"/>
          <w:szCs w:val="24"/>
        </w:rPr>
        <w:t xml:space="preserve"> </w:t>
      </w:r>
      <w:r w:rsidR="009A011D" w:rsidRPr="00343BB3">
        <w:rPr>
          <w:rFonts w:ascii="Times New Roman" w:hAnsi="Times New Roman" w:cs="Times New Roman"/>
          <w:sz w:val="24"/>
          <w:szCs w:val="24"/>
        </w:rPr>
        <w:tab/>
        <w:t>Recabo la votación.</w:t>
      </w:r>
    </w:p>
    <w:p w:rsidR="009A011D" w:rsidRPr="00343BB3" w:rsidRDefault="009A011D" w:rsidP="000543E2">
      <w:pPr>
        <w:pStyle w:val="Sinespaciado"/>
        <w:jc w:val="center"/>
        <w:rPr>
          <w:rFonts w:ascii="Times New Roman" w:hAnsi="Times New Roman" w:cs="Times New Roman"/>
          <w:i/>
          <w:sz w:val="24"/>
          <w:szCs w:val="24"/>
        </w:rPr>
      </w:pPr>
      <w:r w:rsidRPr="00343BB3">
        <w:rPr>
          <w:rFonts w:ascii="Times New Roman" w:hAnsi="Times New Roman" w:cs="Times New Roman"/>
          <w:sz w:val="24"/>
          <w:szCs w:val="24"/>
        </w:rPr>
        <w:t>COMISIÓN LEGISLATIVA PARA LA ATENCIÓN DE GRUPOS VULNERABLES</w:t>
      </w:r>
    </w:p>
    <w:p w:rsidR="007776FB" w:rsidRPr="00343BB3" w:rsidRDefault="007776FB" w:rsidP="000543E2">
      <w:pPr>
        <w:pStyle w:val="Sinespaciado"/>
        <w:jc w:val="center"/>
        <w:rPr>
          <w:rFonts w:ascii="Times New Roman" w:hAnsi="Times New Roman" w:cs="Times New Roman"/>
          <w:sz w:val="24"/>
          <w:szCs w:val="24"/>
        </w:rPr>
      </w:pPr>
      <w:r w:rsidRPr="00343BB3">
        <w:rPr>
          <w:rFonts w:ascii="Times New Roman" w:hAnsi="Times New Roman" w:cs="Times New Roman"/>
          <w:sz w:val="24"/>
          <w:szCs w:val="24"/>
        </w:rPr>
        <w:t>(</w:t>
      </w:r>
      <w:r w:rsidRPr="00343BB3">
        <w:rPr>
          <w:rFonts w:ascii="Times New Roman" w:hAnsi="Times New Roman" w:cs="Times New Roman"/>
          <w:i/>
          <w:sz w:val="24"/>
          <w:szCs w:val="24"/>
        </w:rPr>
        <w:t>Votación nominal</w:t>
      </w:r>
      <w:r w:rsidRPr="00343BB3">
        <w:rPr>
          <w:rFonts w:ascii="Times New Roman" w:hAnsi="Times New Roman" w:cs="Times New Roman"/>
          <w:sz w:val="24"/>
          <w:szCs w:val="24"/>
        </w:rPr>
        <w:t>)</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El dictamen y el proyecto de decreto ha</w:t>
      </w:r>
      <w:r w:rsidR="009A011D" w:rsidRPr="00343BB3">
        <w:rPr>
          <w:rFonts w:ascii="Times New Roman" w:hAnsi="Times New Roman" w:cs="Times New Roman"/>
          <w:sz w:val="24"/>
          <w:szCs w:val="24"/>
        </w:rPr>
        <w:t>n</w:t>
      </w:r>
      <w:r w:rsidRPr="00343BB3">
        <w:rPr>
          <w:rFonts w:ascii="Times New Roman" w:hAnsi="Times New Roman" w:cs="Times New Roman"/>
          <w:sz w:val="24"/>
          <w:szCs w:val="24"/>
        </w:rPr>
        <w:t xml:space="preserve"> sido aprobado</w:t>
      </w:r>
      <w:r w:rsidR="009A011D" w:rsidRPr="00343BB3">
        <w:rPr>
          <w:rFonts w:ascii="Times New Roman" w:hAnsi="Times New Roman" w:cs="Times New Roman"/>
          <w:sz w:val="24"/>
          <w:szCs w:val="24"/>
        </w:rPr>
        <w:t>s</w:t>
      </w:r>
      <w:r w:rsidRPr="00343BB3">
        <w:rPr>
          <w:rFonts w:ascii="Times New Roman" w:hAnsi="Times New Roman" w:cs="Times New Roman"/>
          <w:sz w:val="24"/>
          <w:szCs w:val="24"/>
        </w:rPr>
        <w:t xml:space="preserve"> por unanimidad de votos.</w:t>
      </w:r>
    </w:p>
    <w:p w:rsidR="007776FB"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Se acuerda la aprobación en lo general del dictamen y el proyecto de decreto y se tienen por también por aprobados en lo particular.</w:t>
      </w:r>
    </w:p>
    <w:p w:rsidR="00F44EBD" w:rsidRPr="00343BB3" w:rsidRDefault="007776FB"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Presidenta le informo que</w:t>
      </w:r>
      <w:r w:rsidR="00AB1D4E" w:rsidRPr="00343BB3">
        <w:rPr>
          <w:rFonts w:ascii="Times New Roman" w:hAnsi="Times New Roman" w:cs="Times New Roman"/>
          <w:sz w:val="24"/>
          <w:szCs w:val="24"/>
        </w:rPr>
        <w:t xml:space="preserve"> han finalizado </w:t>
      </w:r>
      <w:r w:rsidR="00F44EBD" w:rsidRPr="00343BB3">
        <w:rPr>
          <w:rFonts w:ascii="Times New Roman" w:hAnsi="Times New Roman" w:cs="Times New Roman"/>
          <w:sz w:val="24"/>
          <w:szCs w:val="24"/>
        </w:rPr>
        <w:t>los asuntos del orden del día.</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Nada más, si me permite hacer uso de la voz.</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w:t>
      </w:r>
      <w:r w:rsidR="00B23606" w:rsidRPr="00343BB3">
        <w:rPr>
          <w:rFonts w:ascii="Times New Roman" w:hAnsi="Times New Roman" w:cs="Times New Roman"/>
          <w:sz w:val="24"/>
          <w:szCs w:val="24"/>
        </w:rPr>
        <w:t xml:space="preserve"> ELBA ALDANA DUARTE. Con gusto</w:t>
      </w:r>
      <w:r w:rsidRPr="00343BB3">
        <w:rPr>
          <w:rFonts w:ascii="Times New Roman" w:hAnsi="Times New Roman" w:cs="Times New Roman"/>
          <w:sz w:val="24"/>
          <w:szCs w:val="24"/>
        </w:rPr>
        <w:t xml:space="preserve"> Presidenta.</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w:t>
      </w:r>
      <w:r w:rsidR="00B23606" w:rsidRPr="00343BB3">
        <w:rPr>
          <w:rFonts w:ascii="Times New Roman" w:hAnsi="Times New Roman" w:cs="Times New Roman"/>
          <w:sz w:val="24"/>
          <w:szCs w:val="24"/>
        </w:rPr>
        <w:t>TA DIP. ALICIA MERCADO MORENO. Se acuerda</w:t>
      </w:r>
      <w:r w:rsidRPr="00343BB3">
        <w:rPr>
          <w:rFonts w:ascii="Times New Roman" w:hAnsi="Times New Roman" w:cs="Times New Roman"/>
          <w:sz w:val="24"/>
          <w:szCs w:val="24"/>
        </w:rPr>
        <w:t xml:space="preserve"> la probatoria en lo general y en lo particular del dictamen y el proyecto de decreto. </w:t>
      </w:r>
    </w:p>
    <w:p w:rsidR="00F44EBD" w:rsidRPr="00343BB3" w:rsidRDefault="00B23606"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¿Secretari</w:t>
      </w:r>
      <w:r w:rsidR="00F44EBD" w:rsidRPr="00343BB3">
        <w:rPr>
          <w:rFonts w:ascii="Times New Roman" w:hAnsi="Times New Roman" w:cs="Times New Roman"/>
          <w:sz w:val="24"/>
          <w:szCs w:val="24"/>
        </w:rPr>
        <w:t>a me permite hacer uso de la voz?</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w:t>
      </w:r>
      <w:r w:rsidR="00B23606" w:rsidRPr="00343BB3">
        <w:rPr>
          <w:rFonts w:ascii="Times New Roman" w:hAnsi="Times New Roman" w:cs="Times New Roman"/>
          <w:sz w:val="24"/>
          <w:szCs w:val="24"/>
        </w:rPr>
        <w:t>. Con gusto Presidenta</w:t>
      </w:r>
      <w:r w:rsidRPr="00343BB3">
        <w:rPr>
          <w:rFonts w:ascii="Times New Roman" w:hAnsi="Times New Roman" w:cs="Times New Roman"/>
          <w:sz w:val="24"/>
          <w:szCs w:val="24"/>
        </w:rPr>
        <w:t>.</w:t>
      </w:r>
    </w:p>
    <w:p w:rsidR="00B23606"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 xml:space="preserve">PRESIDENTA DIP. ALICIA MERCADO MORENO. Buenas tardes diputados y diputadas, miembros de la Comisión Para la Atención de Grupos Vulnerables, medios de comunicación y público que siguen la transmisión de esta mesa de trabajo. </w:t>
      </w:r>
    </w:p>
    <w:p w:rsidR="00B23606" w:rsidRPr="00343BB3" w:rsidRDefault="00F44EB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lastRenderedPageBreak/>
        <w:t xml:space="preserve">Antes que nada, me gustaría agradecer a los diputados y las diputadas, miembros de la Comisión, que me han expresado su apoyo y que han confiado en el trabajo que he presentado para avanzar hacia la determinación, como lo mencioné en la sesión anterior. </w:t>
      </w:r>
    </w:p>
    <w:p w:rsidR="009A011D" w:rsidRPr="00343BB3" w:rsidRDefault="00F44EB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Los cambiadores inclusivos son de suma importancia y una necesid</w:t>
      </w:r>
      <w:r w:rsidR="00B23606" w:rsidRPr="00343BB3">
        <w:rPr>
          <w:rFonts w:ascii="Times New Roman" w:hAnsi="Times New Roman" w:cs="Times New Roman"/>
          <w:sz w:val="24"/>
          <w:szCs w:val="24"/>
        </w:rPr>
        <w:t>ad para nuestra población, no só</w:t>
      </w:r>
      <w:r w:rsidRPr="00343BB3">
        <w:rPr>
          <w:rFonts w:ascii="Times New Roman" w:hAnsi="Times New Roman" w:cs="Times New Roman"/>
          <w:sz w:val="24"/>
          <w:szCs w:val="24"/>
        </w:rPr>
        <w:t xml:space="preserve">lo hablemos </w:t>
      </w:r>
      <w:r w:rsidR="00B23606" w:rsidRPr="00343BB3">
        <w:rPr>
          <w:rFonts w:ascii="Times New Roman" w:hAnsi="Times New Roman" w:cs="Times New Roman"/>
          <w:sz w:val="24"/>
          <w:szCs w:val="24"/>
        </w:rPr>
        <w:t>de un tema de vanguardia;</w:t>
      </w:r>
      <w:r w:rsidRPr="00343BB3">
        <w:rPr>
          <w:rFonts w:ascii="Times New Roman" w:hAnsi="Times New Roman" w:cs="Times New Roman"/>
          <w:sz w:val="24"/>
          <w:szCs w:val="24"/>
        </w:rPr>
        <w:t xml:space="preserve"> </w:t>
      </w:r>
      <w:r w:rsidR="00B23606" w:rsidRPr="00343BB3">
        <w:rPr>
          <w:rFonts w:ascii="Times New Roman" w:hAnsi="Times New Roman" w:cs="Times New Roman"/>
          <w:sz w:val="24"/>
          <w:szCs w:val="24"/>
        </w:rPr>
        <w:t>e</w:t>
      </w:r>
      <w:r w:rsidRPr="00343BB3">
        <w:rPr>
          <w:rFonts w:ascii="Times New Roman" w:hAnsi="Times New Roman" w:cs="Times New Roman"/>
          <w:sz w:val="24"/>
          <w:szCs w:val="24"/>
        </w:rPr>
        <w:t>n realidad, resulta irrelevante si lo contrastamos con el beneficio que generaría</w:t>
      </w:r>
      <w:r w:rsidR="00B23606" w:rsidRPr="00343BB3">
        <w:rPr>
          <w:rFonts w:ascii="Times New Roman" w:hAnsi="Times New Roman" w:cs="Times New Roman"/>
          <w:sz w:val="24"/>
          <w:szCs w:val="24"/>
        </w:rPr>
        <w:t>,</w:t>
      </w:r>
      <w:r w:rsidRPr="00343BB3">
        <w:rPr>
          <w:rFonts w:ascii="Times New Roman" w:hAnsi="Times New Roman" w:cs="Times New Roman"/>
          <w:sz w:val="24"/>
          <w:szCs w:val="24"/>
        </w:rPr>
        <w:t xml:space="preserve"> hablamos de un cambio total del paradigma. Además de ser el primer Estado de la República en aprobar su creación. </w:t>
      </w:r>
    </w:p>
    <w:p w:rsidR="00F44EBD" w:rsidRPr="00343BB3" w:rsidRDefault="00F44EBD" w:rsidP="000543E2">
      <w:pPr>
        <w:pStyle w:val="Sinespaciado"/>
        <w:ind w:firstLine="708"/>
        <w:jc w:val="both"/>
        <w:rPr>
          <w:rFonts w:ascii="Times New Roman" w:hAnsi="Times New Roman" w:cs="Times New Roman"/>
          <w:sz w:val="24"/>
          <w:szCs w:val="24"/>
        </w:rPr>
      </w:pPr>
      <w:r w:rsidRPr="00343BB3">
        <w:rPr>
          <w:rFonts w:ascii="Times New Roman" w:hAnsi="Times New Roman" w:cs="Times New Roman"/>
          <w:sz w:val="24"/>
          <w:szCs w:val="24"/>
        </w:rPr>
        <w:t>Esta propuesta ha atendido en todo momento a los criterios de accesibilidad universal establecidos en lineamientos y normas oficiales en la materia, enfocadas en la inclusión plena de las personas dependientes, ya sea por edad o por discapacidad, necesitan de una persona cuidadora auxiliando en sus necesidades básicas.</w:t>
      </w:r>
    </w:p>
    <w:p w:rsidR="009A011D" w:rsidRPr="00343BB3" w:rsidRDefault="00F44EBD"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 xml:space="preserve">Agradezco infinitamente su apoyo por creer en esta propuesta y por seguir sumando para que esta cultura de la discapacidad que estamos creando desde la LXI Legislatura y desde la Comisión </w:t>
      </w:r>
      <w:r w:rsidR="009A011D" w:rsidRPr="00343BB3">
        <w:rPr>
          <w:rFonts w:ascii="Times New Roman" w:hAnsi="Times New Roman" w:cs="Times New Roman"/>
          <w:sz w:val="24"/>
          <w:szCs w:val="24"/>
        </w:rPr>
        <w:t xml:space="preserve">Para </w:t>
      </w:r>
      <w:r w:rsidRPr="00343BB3">
        <w:rPr>
          <w:rFonts w:ascii="Times New Roman" w:hAnsi="Times New Roman" w:cs="Times New Roman"/>
          <w:sz w:val="24"/>
          <w:szCs w:val="24"/>
        </w:rPr>
        <w:t>la Atención de Grupos Vulnerables, siga creciendo y estemos en posibilidad de implementar este proyecto tan importante para nuestras y nuestros mexiquenses, quienes merecen un ambiente seguro y limpio, equipos adecuados y un espacio amplio que permita la asistencia de dos personas.</w:t>
      </w:r>
    </w:p>
    <w:p w:rsidR="00F44EBD" w:rsidRPr="00343BB3" w:rsidRDefault="00F44EBD"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La incorporación de los cambiadores inclusivos en nuestra legislación traerá un beneficio generalizado tanto par</w:t>
      </w:r>
      <w:r w:rsidR="009A011D" w:rsidRPr="00343BB3">
        <w:rPr>
          <w:rFonts w:ascii="Times New Roman" w:hAnsi="Times New Roman" w:cs="Times New Roman"/>
          <w:sz w:val="24"/>
          <w:szCs w:val="24"/>
        </w:rPr>
        <w:t>a quienes los utilizan, trabajo</w:t>
      </w:r>
      <w:r w:rsidRPr="00343BB3">
        <w:rPr>
          <w:rFonts w:ascii="Times New Roman" w:hAnsi="Times New Roman" w:cs="Times New Roman"/>
          <w:sz w:val="24"/>
          <w:szCs w:val="24"/>
        </w:rPr>
        <w:t xml:space="preserve"> para los que los implementan y lo más importante, incluirá en nuestra sociedad a quienes han vivido relegados por estar en esta situación de discapacidad o dependencia.</w:t>
      </w:r>
    </w:p>
    <w:p w:rsidR="00F44EBD" w:rsidRPr="00343BB3" w:rsidRDefault="00F44EBD"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 xml:space="preserve">Gracias por hacer realidad este sueño. Este proyecto y esta reforma. </w:t>
      </w:r>
    </w:p>
    <w:p w:rsidR="00F44EBD" w:rsidRPr="00343BB3" w:rsidRDefault="00F44EBD"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Es cuanto.</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w:t>
      </w:r>
      <w:r w:rsidR="00C43F4B" w:rsidRPr="00343BB3">
        <w:rPr>
          <w:rFonts w:ascii="Times New Roman" w:hAnsi="Times New Roman" w:cs="Times New Roman"/>
          <w:sz w:val="24"/>
          <w:szCs w:val="24"/>
        </w:rPr>
        <w:t>A ALDANA DUARTE. Muchas gracias</w:t>
      </w:r>
      <w:r w:rsidRPr="00343BB3">
        <w:rPr>
          <w:rFonts w:ascii="Times New Roman" w:hAnsi="Times New Roman" w:cs="Times New Roman"/>
          <w:sz w:val="24"/>
          <w:szCs w:val="24"/>
        </w:rPr>
        <w:t xml:space="preserve"> Presidenta. </w:t>
      </w:r>
    </w:p>
    <w:p w:rsidR="00F44EBD" w:rsidRPr="00343BB3" w:rsidRDefault="00F44EBD"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Han finalizado los asuntos del orden del día.</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Registre la Secretaría la asistencia a la reunión.</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SECRETARIA DIP. ELBA ALDANA DUARTE. ha sido registrada la asistencia a la reunión.</w:t>
      </w:r>
    </w:p>
    <w:p w:rsidR="00F44EBD" w:rsidRPr="00343BB3" w:rsidRDefault="00F44EBD" w:rsidP="000543E2">
      <w:pPr>
        <w:pStyle w:val="Sinespaciado"/>
        <w:jc w:val="both"/>
        <w:rPr>
          <w:rFonts w:ascii="Times New Roman" w:hAnsi="Times New Roman" w:cs="Times New Roman"/>
          <w:sz w:val="24"/>
          <w:szCs w:val="24"/>
        </w:rPr>
      </w:pPr>
      <w:r w:rsidRPr="00343BB3">
        <w:rPr>
          <w:rFonts w:ascii="Times New Roman" w:hAnsi="Times New Roman" w:cs="Times New Roman"/>
          <w:sz w:val="24"/>
          <w:szCs w:val="24"/>
        </w:rPr>
        <w:t>PRESIDENTA DIP. ALICIA MERCADO MORENO. Se levanta la reunión de la Comisión Legislativa para la Atención de Grupos Vulnerables, siendo las catorce horas con tres minutos del día jueves veintisiete de abril del año dos mil veintitrés y se pide a sus integrantes estar atentos a la próxima convocatoria.</w:t>
      </w:r>
    </w:p>
    <w:p w:rsidR="00F44EBD" w:rsidRPr="00343BB3" w:rsidRDefault="00343BB3" w:rsidP="000543E2">
      <w:pPr>
        <w:pStyle w:val="Sinespaciado"/>
        <w:ind w:firstLine="720"/>
        <w:jc w:val="both"/>
        <w:rPr>
          <w:rFonts w:ascii="Times New Roman" w:hAnsi="Times New Roman" w:cs="Times New Roman"/>
          <w:sz w:val="24"/>
          <w:szCs w:val="24"/>
        </w:rPr>
      </w:pPr>
      <w:r w:rsidRPr="00343BB3">
        <w:rPr>
          <w:rFonts w:ascii="Times New Roman" w:hAnsi="Times New Roman" w:cs="Times New Roman"/>
          <w:sz w:val="24"/>
          <w:szCs w:val="24"/>
        </w:rPr>
        <w:t>Muchas gracias.</w:t>
      </w:r>
    </w:p>
    <w:sectPr w:rsidR="00F44EBD" w:rsidRPr="00343BB3" w:rsidSect="0073304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49B" w:rsidRDefault="00B7649B" w:rsidP="008D3B64">
      <w:pPr>
        <w:spacing w:after="0" w:line="240" w:lineRule="auto"/>
      </w:pPr>
      <w:r>
        <w:separator/>
      </w:r>
    </w:p>
  </w:endnote>
  <w:endnote w:type="continuationSeparator" w:id="0">
    <w:p w:rsidR="00B7649B" w:rsidRDefault="00B7649B" w:rsidP="008D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238212"/>
      <w:docPartObj>
        <w:docPartGallery w:val="Page Numbers (Bottom of Page)"/>
        <w:docPartUnique/>
      </w:docPartObj>
    </w:sdtPr>
    <w:sdtEndPr/>
    <w:sdtContent>
      <w:p w:rsidR="008D3B64" w:rsidRDefault="008D3B64" w:rsidP="008D3B64">
        <w:pPr>
          <w:pStyle w:val="Piedepgina"/>
          <w:jc w:val="right"/>
        </w:pPr>
        <w:r>
          <w:fldChar w:fldCharType="begin"/>
        </w:r>
        <w:r>
          <w:instrText>PAGE   \* MERGEFORMAT</w:instrText>
        </w:r>
        <w:r>
          <w:fldChar w:fldCharType="separate"/>
        </w:r>
        <w:r w:rsidR="00733049" w:rsidRPr="00733049">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49B" w:rsidRDefault="00B7649B" w:rsidP="008D3B64">
      <w:pPr>
        <w:spacing w:after="0" w:line="240" w:lineRule="auto"/>
      </w:pPr>
      <w:r>
        <w:separator/>
      </w:r>
    </w:p>
  </w:footnote>
  <w:footnote w:type="continuationSeparator" w:id="0">
    <w:p w:rsidR="00B7649B" w:rsidRDefault="00B7649B" w:rsidP="008D3B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4CA"/>
    <w:rsid w:val="000543E2"/>
    <w:rsid w:val="001B36DE"/>
    <w:rsid w:val="001B6AC4"/>
    <w:rsid w:val="002C1BEF"/>
    <w:rsid w:val="00343BB3"/>
    <w:rsid w:val="003B0EA1"/>
    <w:rsid w:val="00405283"/>
    <w:rsid w:val="005F2368"/>
    <w:rsid w:val="0061648E"/>
    <w:rsid w:val="006758E8"/>
    <w:rsid w:val="006C1D78"/>
    <w:rsid w:val="006F7642"/>
    <w:rsid w:val="00733049"/>
    <w:rsid w:val="007776FB"/>
    <w:rsid w:val="008937AB"/>
    <w:rsid w:val="008B263E"/>
    <w:rsid w:val="008D3B64"/>
    <w:rsid w:val="0099740C"/>
    <w:rsid w:val="009A011D"/>
    <w:rsid w:val="00A10AEF"/>
    <w:rsid w:val="00A8569E"/>
    <w:rsid w:val="00A92676"/>
    <w:rsid w:val="00AB1D4E"/>
    <w:rsid w:val="00B23606"/>
    <w:rsid w:val="00B624AF"/>
    <w:rsid w:val="00B7649B"/>
    <w:rsid w:val="00C43F4B"/>
    <w:rsid w:val="00CE0294"/>
    <w:rsid w:val="00D07CA1"/>
    <w:rsid w:val="00DD73A1"/>
    <w:rsid w:val="00E06500"/>
    <w:rsid w:val="00E97B3E"/>
    <w:rsid w:val="00F31056"/>
    <w:rsid w:val="00F44E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776FB"/>
    <w:pPr>
      <w:spacing w:after="0" w:line="240" w:lineRule="auto"/>
    </w:pPr>
  </w:style>
  <w:style w:type="character" w:customStyle="1" w:styleId="SinespaciadoCar">
    <w:name w:val="Sin espaciado Car"/>
    <w:link w:val="Sinespaciado"/>
    <w:uiPriority w:val="1"/>
    <w:locked/>
    <w:rsid w:val="007776FB"/>
  </w:style>
  <w:style w:type="paragraph" w:styleId="Encabezado">
    <w:name w:val="header"/>
    <w:basedOn w:val="Normal"/>
    <w:link w:val="EncabezadoCar"/>
    <w:uiPriority w:val="99"/>
    <w:unhideWhenUsed/>
    <w:rsid w:val="008D3B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3B64"/>
  </w:style>
  <w:style w:type="paragraph" w:styleId="Piedepgina">
    <w:name w:val="footer"/>
    <w:basedOn w:val="Normal"/>
    <w:link w:val="PiedepginaCar"/>
    <w:uiPriority w:val="99"/>
    <w:unhideWhenUsed/>
    <w:rsid w:val="008D3B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3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8531">
      <w:bodyDiv w:val="1"/>
      <w:marLeft w:val="0"/>
      <w:marRight w:val="0"/>
      <w:marTop w:val="0"/>
      <w:marBottom w:val="0"/>
      <w:divBdr>
        <w:top w:val="none" w:sz="0" w:space="0" w:color="auto"/>
        <w:left w:val="none" w:sz="0" w:space="0" w:color="auto"/>
        <w:bottom w:val="none" w:sz="0" w:space="0" w:color="auto"/>
        <w:right w:val="none" w:sz="0" w:space="0" w:color="auto"/>
      </w:divBdr>
    </w:div>
    <w:div w:id="866067026">
      <w:bodyDiv w:val="1"/>
      <w:marLeft w:val="0"/>
      <w:marRight w:val="0"/>
      <w:marTop w:val="0"/>
      <w:marBottom w:val="0"/>
      <w:divBdr>
        <w:top w:val="none" w:sz="0" w:space="0" w:color="auto"/>
        <w:left w:val="none" w:sz="0" w:space="0" w:color="auto"/>
        <w:bottom w:val="none" w:sz="0" w:space="0" w:color="auto"/>
        <w:right w:val="none" w:sz="0" w:space="0" w:color="auto"/>
      </w:divBdr>
    </w:div>
    <w:div w:id="1369990995">
      <w:bodyDiv w:val="1"/>
      <w:marLeft w:val="0"/>
      <w:marRight w:val="0"/>
      <w:marTop w:val="0"/>
      <w:marBottom w:val="0"/>
      <w:divBdr>
        <w:top w:val="none" w:sz="0" w:space="0" w:color="auto"/>
        <w:left w:val="none" w:sz="0" w:space="0" w:color="auto"/>
        <w:bottom w:val="none" w:sz="0" w:space="0" w:color="auto"/>
        <w:right w:val="none" w:sz="0" w:space="0" w:color="auto"/>
      </w:divBdr>
    </w:div>
    <w:div w:id="1531138219">
      <w:bodyDiv w:val="1"/>
      <w:marLeft w:val="0"/>
      <w:marRight w:val="0"/>
      <w:marTop w:val="0"/>
      <w:marBottom w:val="0"/>
      <w:divBdr>
        <w:top w:val="none" w:sz="0" w:space="0" w:color="auto"/>
        <w:left w:val="none" w:sz="0" w:space="0" w:color="auto"/>
        <w:bottom w:val="none" w:sz="0" w:space="0" w:color="auto"/>
        <w:right w:val="none" w:sz="0" w:space="0" w:color="auto"/>
      </w:divBdr>
    </w:div>
    <w:div w:id="197505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2768</Words>
  <Characters>15227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2023-05-10T19:59:00Z</dcterms:created>
  <dcterms:modified xsi:type="dcterms:W3CDTF">2023-05-12T22:28:00Z</dcterms:modified>
</cp:coreProperties>
</file>