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777470" w14:textId="77777777" w:rsidR="00CD623D" w:rsidRPr="00DC2281" w:rsidRDefault="00CD623D" w:rsidP="00E2046B">
      <w:pPr>
        <w:pStyle w:val="Sinespaciado"/>
        <w:jc w:val="center"/>
        <w:rPr>
          <w:rFonts w:ascii="Times New Roman" w:hAnsi="Times New Roman" w:cs="Times New Roman"/>
          <w:sz w:val="24"/>
          <w:szCs w:val="24"/>
        </w:rPr>
      </w:pPr>
      <w:r w:rsidRPr="00DC2281">
        <w:rPr>
          <w:rFonts w:ascii="Times New Roman" w:hAnsi="Times New Roman" w:cs="Times New Roman"/>
          <w:sz w:val="24"/>
          <w:szCs w:val="24"/>
        </w:rPr>
        <w:t>REUNIÓN DE LA COMISIÓN LEGISLATIVA DE PROCURACIÓN Y ADMINISTRACIÓN DE JUSTICIA DE LA H. LXI LEGISLATURA DEL ESTADO DE MÉXICO.</w:t>
      </w:r>
    </w:p>
    <w:p w14:paraId="61FD2511" w14:textId="77777777" w:rsidR="00EA339E" w:rsidRPr="00DC2281" w:rsidRDefault="00EA339E" w:rsidP="00E2046B">
      <w:pPr>
        <w:pStyle w:val="Sinespaciado"/>
        <w:jc w:val="center"/>
        <w:rPr>
          <w:rFonts w:ascii="Times New Roman" w:hAnsi="Times New Roman" w:cs="Times New Roman"/>
          <w:sz w:val="24"/>
          <w:szCs w:val="24"/>
        </w:rPr>
      </w:pPr>
    </w:p>
    <w:p w14:paraId="2384DB91" w14:textId="0366D323" w:rsidR="00CD623D" w:rsidRPr="00DC2281" w:rsidRDefault="00097113" w:rsidP="00E2046B">
      <w:pPr>
        <w:pStyle w:val="Sinespaciado"/>
        <w:ind w:left="2832"/>
        <w:jc w:val="both"/>
        <w:rPr>
          <w:rFonts w:ascii="Times New Roman" w:hAnsi="Times New Roman" w:cs="Times New Roman"/>
          <w:sz w:val="24"/>
          <w:szCs w:val="24"/>
        </w:rPr>
      </w:pPr>
      <w:r w:rsidRPr="00DC2281">
        <w:rPr>
          <w:rFonts w:ascii="Times New Roman" w:hAnsi="Times New Roman" w:cs="Times New Roman"/>
          <w:sz w:val="24"/>
          <w:szCs w:val="24"/>
        </w:rPr>
        <w:t>Celebrada el día 4 de octubre del 2023.</w:t>
      </w:r>
    </w:p>
    <w:p w14:paraId="3AE807A4" w14:textId="77777777" w:rsidR="00CD623D" w:rsidRPr="00DC2281" w:rsidRDefault="00CD623D" w:rsidP="00E2046B">
      <w:pPr>
        <w:pStyle w:val="Sinespaciado"/>
        <w:jc w:val="center"/>
        <w:rPr>
          <w:rFonts w:ascii="Times New Roman" w:hAnsi="Times New Roman" w:cs="Times New Roman"/>
          <w:sz w:val="24"/>
          <w:szCs w:val="24"/>
        </w:rPr>
      </w:pPr>
    </w:p>
    <w:p w14:paraId="4D7B0430" w14:textId="4A5BD7BD" w:rsidR="00CD623D" w:rsidRPr="00DC2281" w:rsidRDefault="00097113" w:rsidP="00E2046B">
      <w:pPr>
        <w:pStyle w:val="Sinespaciado"/>
        <w:jc w:val="center"/>
        <w:rPr>
          <w:rFonts w:ascii="Times New Roman" w:hAnsi="Times New Roman" w:cs="Times New Roman"/>
          <w:sz w:val="24"/>
          <w:szCs w:val="24"/>
        </w:rPr>
      </w:pPr>
      <w:r w:rsidRPr="00DC2281">
        <w:rPr>
          <w:rFonts w:ascii="Times New Roman" w:hAnsi="Times New Roman" w:cs="Times New Roman"/>
          <w:sz w:val="24"/>
          <w:szCs w:val="24"/>
        </w:rPr>
        <w:t>Presidencia del diputado Gerardo Ulloa Pérez.</w:t>
      </w:r>
    </w:p>
    <w:p w14:paraId="035C81D4" w14:textId="77777777" w:rsidR="00CD623D" w:rsidRPr="00DC2281" w:rsidRDefault="00CD623D" w:rsidP="00E2046B">
      <w:pPr>
        <w:pStyle w:val="Sinespaciado"/>
        <w:jc w:val="both"/>
        <w:rPr>
          <w:rFonts w:ascii="Times New Roman" w:hAnsi="Times New Roman" w:cs="Times New Roman"/>
          <w:sz w:val="24"/>
          <w:szCs w:val="24"/>
        </w:rPr>
      </w:pPr>
    </w:p>
    <w:p w14:paraId="331DEC04" w14:textId="77777777" w:rsidR="007A7E96" w:rsidRPr="00DC2281" w:rsidRDefault="00CD623D" w:rsidP="00E2046B">
      <w:pPr>
        <w:pStyle w:val="Sinespaciado"/>
        <w:jc w:val="both"/>
        <w:rPr>
          <w:rFonts w:ascii="Times New Roman" w:hAnsi="Times New Roman" w:cs="Times New Roman"/>
          <w:sz w:val="24"/>
          <w:szCs w:val="24"/>
        </w:rPr>
      </w:pPr>
      <w:r w:rsidRPr="00DC2281">
        <w:rPr>
          <w:rFonts w:ascii="Times New Roman" w:hAnsi="Times New Roman" w:cs="Times New Roman"/>
          <w:sz w:val="24"/>
          <w:szCs w:val="24"/>
        </w:rPr>
        <w:t>PRESIDENTE DIP. GERARDO ULLOA PÉREZ. Buenos días, bienvenidos a la Comisión Legislativa de Procuración y Administración de Justicia, y agradezco su disposición para desarrollar esta reunión de trabajo</w:t>
      </w:r>
      <w:r w:rsidR="007A7E96" w:rsidRPr="00DC2281">
        <w:rPr>
          <w:rFonts w:ascii="Times New Roman" w:hAnsi="Times New Roman" w:cs="Times New Roman"/>
          <w:sz w:val="24"/>
          <w:szCs w:val="24"/>
        </w:rPr>
        <w:t>.</w:t>
      </w:r>
      <w:bookmarkStart w:id="0" w:name="_GoBack"/>
      <w:bookmarkEnd w:id="0"/>
    </w:p>
    <w:p w14:paraId="40BD7F3E" w14:textId="77777777" w:rsidR="007A7E96" w:rsidRPr="00DC2281" w:rsidRDefault="007A7E96" w:rsidP="00E2046B">
      <w:pPr>
        <w:pStyle w:val="Sinespaciado"/>
        <w:ind w:firstLine="708"/>
        <w:jc w:val="both"/>
        <w:rPr>
          <w:rFonts w:ascii="Times New Roman" w:hAnsi="Times New Roman" w:cs="Times New Roman"/>
          <w:sz w:val="24"/>
          <w:szCs w:val="24"/>
        </w:rPr>
      </w:pPr>
      <w:r w:rsidRPr="00DC2281">
        <w:rPr>
          <w:rFonts w:ascii="Times New Roman" w:hAnsi="Times New Roman" w:cs="Times New Roman"/>
          <w:sz w:val="24"/>
          <w:szCs w:val="24"/>
        </w:rPr>
        <w:t>D</w:t>
      </w:r>
      <w:r w:rsidR="00CD623D" w:rsidRPr="00DC2281">
        <w:rPr>
          <w:rFonts w:ascii="Times New Roman" w:hAnsi="Times New Roman" w:cs="Times New Roman"/>
          <w:sz w:val="24"/>
          <w:szCs w:val="24"/>
        </w:rPr>
        <w:t>oy la bienvenida a quienes se encuentran en el recinto y las redes sociales</w:t>
      </w:r>
      <w:r w:rsidRPr="00DC2281">
        <w:rPr>
          <w:rFonts w:ascii="Times New Roman" w:hAnsi="Times New Roman" w:cs="Times New Roman"/>
          <w:sz w:val="24"/>
          <w:szCs w:val="24"/>
        </w:rPr>
        <w:t>.</w:t>
      </w:r>
    </w:p>
    <w:p w14:paraId="0EED5412" w14:textId="39FE2C71" w:rsidR="00CD623D" w:rsidRPr="00DC2281" w:rsidRDefault="007A7E96" w:rsidP="00E2046B">
      <w:pPr>
        <w:pStyle w:val="Sinespaciado"/>
        <w:ind w:firstLine="708"/>
        <w:jc w:val="both"/>
        <w:rPr>
          <w:rFonts w:ascii="Times New Roman" w:hAnsi="Times New Roman" w:cs="Times New Roman"/>
          <w:sz w:val="24"/>
          <w:szCs w:val="24"/>
        </w:rPr>
      </w:pPr>
      <w:r w:rsidRPr="00DC2281">
        <w:rPr>
          <w:rFonts w:ascii="Times New Roman" w:hAnsi="Times New Roman" w:cs="Times New Roman"/>
          <w:sz w:val="24"/>
          <w:szCs w:val="24"/>
        </w:rPr>
        <w:t>L</w:t>
      </w:r>
      <w:r w:rsidR="00CD623D" w:rsidRPr="00DC2281">
        <w:rPr>
          <w:rFonts w:ascii="Times New Roman" w:hAnsi="Times New Roman" w:cs="Times New Roman"/>
          <w:sz w:val="24"/>
          <w:szCs w:val="24"/>
        </w:rPr>
        <w:t>a reunión</w:t>
      </w:r>
      <w:r w:rsidRPr="00DC2281">
        <w:rPr>
          <w:rFonts w:ascii="Times New Roman" w:hAnsi="Times New Roman" w:cs="Times New Roman"/>
          <w:sz w:val="24"/>
          <w:szCs w:val="24"/>
        </w:rPr>
        <w:t>,</w:t>
      </w:r>
      <w:r w:rsidR="00CD623D" w:rsidRPr="00DC2281">
        <w:rPr>
          <w:rFonts w:ascii="Times New Roman" w:hAnsi="Times New Roman" w:cs="Times New Roman"/>
          <w:sz w:val="24"/>
          <w:szCs w:val="24"/>
        </w:rPr>
        <w:t xml:space="preserve"> en modalidad mixta, es concordante con el artículo 40 Bis de la Ley Orgánica de este Poder Legislativo.</w:t>
      </w:r>
    </w:p>
    <w:p w14:paraId="41BEF6E7" w14:textId="5AAB12E1" w:rsidR="00CD623D" w:rsidRPr="00DC2281" w:rsidRDefault="00CD623D" w:rsidP="00E2046B">
      <w:pPr>
        <w:pStyle w:val="Sinespaciado"/>
        <w:jc w:val="both"/>
        <w:rPr>
          <w:rFonts w:ascii="Times New Roman" w:hAnsi="Times New Roman" w:cs="Times New Roman"/>
          <w:sz w:val="24"/>
          <w:szCs w:val="24"/>
        </w:rPr>
      </w:pPr>
      <w:r w:rsidRPr="00DC2281">
        <w:rPr>
          <w:rFonts w:ascii="Times New Roman" w:hAnsi="Times New Roman" w:cs="Times New Roman"/>
          <w:sz w:val="24"/>
          <w:szCs w:val="24"/>
        </w:rPr>
        <w:tab/>
        <w:t>Para la validez de los trabajos</w:t>
      </w:r>
      <w:r w:rsidR="007A7E96" w:rsidRPr="00DC2281">
        <w:rPr>
          <w:rFonts w:ascii="Times New Roman" w:hAnsi="Times New Roman" w:cs="Times New Roman"/>
          <w:sz w:val="24"/>
          <w:szCs w:val="24"/>
        </w:rPr>
        <w:t>,</w:t>
      </w:r>
      <w:r w:rsidRPr="00DC2281">
        <w:rPr>
          <w:rFonts w:ascii="Times New Roman" w:hAnsi="Times New Roman" w:cs="Times New Roman"/>
          <w:sz w:val="24"/>
          <w:szCs w:val="24"/>
        </w:rPr>
        <w:t xml:space="preserve"> pido a la </w:t>
      </w:r>
      <w:r w:rsidR="00141DA2" w:rsidRPr="00DC2281">
        <w:rPr>
          <w:rFonts w:ascii="Times New Roman" w:hAnsi="Times New Roman" w:cs="Times New Roman"/>
          <w:sz w:val="24"/>
          <w:szCs w:val="24"/>
        </w:rPr>
        <w:t>S</w:t>
      </w:r>
      <w:r w:rsidRPr="00DC2281">
        <w:rPr>
          <w:rFonts w:ascii="Times New Roman" w:hAnsi="Times New Roman" w:cs="Times New Roman"/>
          <w:sz w:val="24"/>
          <w:szCs w:val="24"/>
        </w:rPr>
        <w:t>ecretaría verificar el quórum</w:t>
      </w:r>
      <w:r w:rsidR="007A7E96" w:rsidRPr="00DC2281">
        <w:rPr>
          <w:rFonts w:ascii="Times New Roman" w:hAnsi="Times New Roman" w:cs="Times New Roman"/>
          <w:sz w:val="24"/>
          <w:szCs w:val="24"/>
        </w:rPr>
        <w:t>.</w:t>
      </w:r>
      <w:r w:rsidRPr="00DC2281">
        <w:rPr>
          <w:rFonts w:ascii="Times New Roman" w:hAnsi="Times New Roman" w:cs="Times New Roman"/>
          <w:sz w:val="24"/>
          <w:szCs w:val="24"/>
        </w:rPr>
        <w:t xml:space="preserve"> </w:t>
      </w:r>
      <w:r w:rsidR="007A7E96" w:rsidRPr="00DC2281">
        <w:rPr>
          <w:rFonts w:ascii="Times New Roman" w:hAnsi="Times New Roman" w:cs="Times New Roman"/>
          <w:sz w:val="24"/>
          <w:szCs w:val="24"/>
        </w:rPr>
        <w:t>P</w:t>
      </w:r>
      <w:r w:rsidRPr="00DC2281">
        <w:rPr>
          <w:rFonts w:ascii="Times New Roman" w:hAnsi="Times New Roman" w:cs="Times New Roman"/>
          <w:sz w:val="24"/>
          <w:szCs w:val="24"/>
        </w:rPr>
        <w:t>or favor</w:t>
      </w:r>
      <w:r w:rsidR="007A7E96" w:rsidRPr="00DC2281">
        <w:rPr>
          <w:rFonts w:ascii="Times New Roman" w:hAnsi="Times New Roman" w:cs="Times New Roman"/>
          <w:sz w:val="24"/>
          <w:szCs w:val="24"/>
        </w:rPr>
        <w:t>,</w:t>
      </w:r>
      <w:r w:rsidRPr="00DC2281">
        <w:rPr>
          <w:rFonts w:ascii="Times New Roman" w:hAnsi="Times New Roman" w:cs="Times New Roman"/>
          <w:sz w:val="24"/>
          <w:szCs w:val="24"/>
        </w:rPr>
        <w:t xml:space="preserve"> diputado Faustino.</w:t>
      </w:r>
    </w:p>
    <w:p w14:paraId="5612D6E1" w14:textId="401CC516" w:rsidR="00CD623D" w:rsidRPr="00DC2281" w:rsidRDefault="00CD623D" w:rsidP="00E2046B">
      <w:pPr>
        <w:pStyle w:val="Sinespaciado"/>
        <w:jc w:val="both"/>
        <w:rPr>
          <w:rFonts w:ascii="Times New Roman" w:hAnsi="Times New Roman" w:cs="Times New Roman"/>
          <w:sz w:val="24"/>
          <w:szCs w:val="24"/>
        </w:rPr>
      </w:pPr>
      <w:r w:rsidRPr="00DC2281">
        <w:rPr>
          <w:rFonts w:ascii="Times New Roman" w:hAnsi="Times New Roman" w:cs="Times New Roman"/>
          <w:sz w:val="24"/>
          <w:szCs w:val="24"/>
        </w:rPr>
        <w:t>SECRETARIO DIP. FAUSTINO DE LA CRUZ PÉREZ. ¿S</w:t>
      </w:r>
      <w:r w:rsidR="00141DA2" w:rsidRPr="00DC2281">
        <w:rPr>
          <w:rFonts w:ascii="Times New Roman" w:hAnsi="Times New Roman" w:cs="Times New Roman"/>
          <w:sz w:val="24"/>
          <w:szCs w:val="24"/>
        </w:rPr>
        <w:t>í</w:t>
      </w:r>
      <w:r w:rsidRPr="00DC2281">
        <w:rPr>
          <w:rFonts w:ascii="Times New Roman" w:hAnsi="Times New Roman" w:cs="Times New Roman"/>
          <w:sz w:val="24"/>
          <w:szCs w:val="24"/>
        </w:rPr>
        <w:t xml:space="preserve"> me escucha</w:t>
      </w:r>
      <w:r w:rsidR="007A7E96" w:rsidRPr="00DC2281">
        <w:rPr>
          <w:rFonts w:ascii="Times New Roman" w:hAnsi="Times New Roman" w:cs="Times New Roman"/>
          <w:sz w:val="24"/>
          <w:szCs w:val="24"/>
        </w:rPr>
        <w:t>,</w:t>
      </w:r>
      <w:r w:rsidRPr="00DC2281">
        <w:rPr>
          <w:rFonts w:ascii="Times New Roman" w:hAnsi="Times New Roman" w:cs="Times New Roman"/>
          <w:sz w:val="24"/>
          <w:szCs w:val="24"/>
        </w:rPr>
        <w:t xml:space="preserve"> diputado? Diputado Gerardo</w:t>
      </w:r>
      <w:r w:rsidR="00141DA2" w:rsidRPr="00DC2281">
        <w:rPr>
          <w:rFonts w:ascii="Times New Roman" w:hAnsi="Times New Roman" w:cs="Times New Roman"/>
          <w:sz w:val="24"/>
          <w:szCs w:val="24"/>
        </w:rPr>
        <w:t>,</w:t>
      </w:r>
      <w:r w:rsidRPr="00DC2281">
        <w:rPr>
          <w:rFonts w:ascii="Times New Roman" w:hAnsi="Times New Roman" w:cs="Times New Roman"/>
          <w:sz w:val="24"/>
          <w:szCs w:val="24"/>
        </w:rPr>
        <w:t xml:space="preserve"> </w:t>
      </w:r>
      <w:r w:rsidR="007A7E96" w:rsidRPr="00DC2281">
        <w:rPr>
          <w:rFonts w:ascii="Times New Roman" w:hAnsi="Times New Roman" w:cs="Times New Roman"/>
          <w:sz w:val="24"/>
          <w:szCs w:val="24"/>
        </w:rPr>
        <w:t>p</w:t>
      </w:r>
      <w:r w:rsidRPr="00DC2281">
        <w:rPr>
          <w:rFonts w:ascii="Times New Roman" w:hAnsi="Times New Roman" w:cs="Times New Roman"/>
          <w:sz w:val="24"/>
          <w:szCs w:val="24"/>
        </w:rPr>
        <w:t>asar</w:t>
      </w:r>
      <w:r w:rsidR="007A7E96" w:rsidRPr="00DC2281">
        <w:rPr>
          <w:rFonts w:ascii="Times New Roman" w:hAnsi="Times New Roman" w:cs="Times New Roman"/>
          <w:sz w:val="24"/>
          <w:szCs w:val="24"/>
        </w:rPr>
        <w:t>é</w:t>
      </w:r>
      <w:r w:rsidRPr="00DC2281">
        <w:rPr>
          <w:rFonts w:ascii="Times New Roman" w:hAnsi="Times New Roman" w:cs="Times New Roman"/>
          <w:sz w:val="24"/>
          <w:szCs w:val="24"/>
        </w:rPr>
        <w:t xml:space="preserve"> lista.</w:t>
      </w:r>
    </w:p>
    <w:p w14:paraId="2BCA6336" w14:textId="7E3A45AA" w:rsidR="00CD623D" w:rsidRPr="00DC2281" w:rsidRDefault="00CD623D" w:rsidP="00E2046B">
      <w:pPr>
        <w:pStyle w:val="Sinespaciado"/>
        <w:jc w:val="center"/>
        <w:rPr>
          <w:rFonts w:ascii="Times New Roman" w:hAnsi="Times New Roman" w:cs="Times New Roman"/>
          <w:i/>
          <w:sz w:val="24"/>
          <w:szCs w:val="24"/>
        </w:rPr>
      </w:pPr>
      <w:r w:rsidRPr="00DC2281">
        <w:rPr>
          <w:rFonts w:ascii="Times New Roman" w:hAnsi="Times New Roman" w:cs="Times New Roman"/>
          <w:i/>
          <w:sz w:val="24"/>
          <w:szCs w:val="24"/>
        </w:rPr>
        <w:t>(</w:t>
      </w:r>
      <w:r w:rsidR="00850404" w:rsidRPr="00DC2281">
        <w:rPr>
          <w:rFonts w:ascii="Times New Roman" w:hAnsi="Times New Roman" w:cs="Times New Roman"/>
          <w:i/>
          <w:sz w:val="24"/>
          <w:szCs w:val="24"/>
        </w:rPr>
        <w:t>Registro</w:t>
      </w:r>
      <w:r w:rsidRPr="00DC2281">
        <w:rPr>
          <w:rFonts w:ascii="Times New Roman" w:hAnsi="Times New Roman" w:cs="Times New Roman"/>
          <w:i/>
          <w:sz w:val="24"/>
          <w:szCs w:val="24"/>
        </w:rPr>
        <w:t xml:space="preserve"> de asistencia)</w:t>
      </w:r>
    </w:p>
    <w:p w14:paraId="0E4CD08F" w14:textId="4072C70D" w:rsidR="00CD623D" w:rsidRPr="00DC2281" w:rsidRDefault="00CD623D" w:rsidP="00E2046B">
      <w:pPr>
        <w:pStyle w:val="Sinespaciado"/>
        <w:jc w:val="both"/>
        <w:rPr>
          <w:rFonts w:ascii="Times New Roman" w:hAnsi="Times New Roman" w:cs="Times New Roman"/>
          <w:sz w:val="24"/>
          <w:szCs w:val="24"/>
        </w:rPr>
      </w:pPr>
      <w:r w:rsidRPr="00DC2281">
        <w:rPr>
          <w:rFonts w:ascii="Times New Roman" w:hAnsi="Times New Roman" w:cs="Times New Roman"/>
          <w:sz w:val="24"/>
          <w:szCs w:val="24"/>
        </w:rPr>
        <w:t>SECRETARIO DIP. FAUSTINO DE LA CRUZ PÉREZ. Existe quórum y</w:t>
      </w:r>
      <w:r w:rsidR="007A7E96" w:rsidRPr="00DC2281">
        <w:rPr>
          <w:rFonts w:ascii="Times New Roman" w:hAnsi="Times New Roman" w:cs="Times New Roman"/>
          <w:sz w:val="24"/>
          <w:szCs w:val="24"/>
        </w:rPr>
        <w:t>,</w:t>
      </w:r>
      <w:r w:rsidRPr="00DC2281">
        <w:rPr>
          <w:rFonts w:ascii="Times New Roman" w:hAnsi="Times New Roman" w:cs="Times New Roman"/>
          <w:sz w:val="24"/>
          <w:szCs w:val="24"/>
        </w:rPr>
        <w:t xml:space="preserve"> en consecuencia</w:t>
      </w:r>
      <w:r w:rsidR="007A7E96" w:rsidRPr="00DC2281">
        <w:rPr>
          <w:rFonts w:ascii="Times New Roman" w:hAnsi="Times New Roman" w:cs="Times New Roman"/>
          <w:sz w:val="24"/>
          <w:szCs w:val="24"/>
        </w:rPr>
        <w:t>,</w:t>
      </w:r>
      <w:r w:rsidRPr="00DC2281">
        <w:rPr>
          <w:rFonts w:ascii="Times New Roman" w:hAnsi="Times New Roman" w:cs="Times New Roman"/>
          <w:sz w:val="24"/>
          <w:szCs w:val="24"/>
        </w:rPr>
        <w:t xml:space="preserve"> procede abrir la reunión.</w:t>
      </w:r>
    </w:p>
    <w:p w14:paraId="33E9AB6F" w14:textId="1D546941" w:rsidR="00CD623D" w:rsidRPr="00DC2281" w:rsidRDefault="00CD623D" w:rsidP="00E2046B">
      <w:pPr>
        <w:pStyle w:val="Sinespaciado"/>
        <w:jc w:val="both"/>
        <w:rPr>
          <w:rFonts w:ascii="Times New Roman" w:hAnsi="Times New Roman" w:cs="Times New Roman"/>
          <w:sz w:val="24"/>
          <w:szCs w:val="24"/>
        </w:rPr>
      </w:pPr>
      <w:r w:rsidRPr="00DC2281">
        <w:rPr>
          <w:rFonts w:ascii="Times New Roman" w:hAnsi="Times New Roman" w:cs="Times New Roman"/>
          <w:sz w:val="24"/>
          <w:szCs w:val="24"/>
        </w:rPr>
        <w:t>PRESIDENTE DIP. GERARDO ULLOA PÉREZ. Gracias</w:t>
      </w:r>
      <w:r w:rsidR="007A7E96" w:rsidRPr="00DC2281">
        <w:rPr>
          <w:rFonts w:ascii="Times New Roman" w:hAnsi="Times New Roman" w:cs="Times New Roman"/>
          <w:sz w:val="24"/>
          <w:szCs w:val="24"/>
        </w:rPr>
        <w:t>,</w:t>
      </w:r>
      <w:r w:rsidRPr="00DC2281">
        <w:rPr>
          <w:rFonts w:ascii="Times New Roman" w:hAnsi="Times New Roman" w:cs="Times New Roman"/>
          <w:sz w:val="24"/>
          <w:szCs w:val="24"/>
        </w:rPr>
        <w:t xml:space="preserve"> diputado Faustino</w:t>
      </w:r>
      <w:r w:rsidR="007A7E96" w:rsidRPr="00DC2281">
        <w:rPr>
          <w:rFonts w:ascii="Times New Roman" w:hAnsi="Times New Roman" w:cs="Times New Roman"/>
          <w:sz w:val="24"/>
          <w:szCs w:val="24"/>
        </w:rPr>
        <w:t>.</w:t>
      </w:r>
      <w:r w:rsidRPr="00DC2281">
        <w:rPr>
          <w:rFonts w:ascii="Times New Roman" w:hAnsi="Times New Roman" w:cs="Times New Roman"/>
          <w:sz w:val="24"/>
          <w:szCs w:val="24"/>
        </w:rPr>
        <w:t xml:space="preserve"> ¿</w:t>
      </w:r>
      <w:r w:rsidR="007A7E96" w:rsidRPr="00DC2281">
        <w:rPr>
          <w:rFonts w:ascii="Times New Roman" w:hAnsi="Times New Roman" w:cs="Times New Roman"/>
          <w:sz w:val="24"/>
          <w:szCs w:val="24"/>
        </w:rPr>
        <w:t>Sí</w:t>
      </w:r>
      <w:r w:rsidRPr="00DC2281">
        <w:rPr>
          <w:rFonts w:ascii="Times New Roman" w:hAnsi="Times New Roman" w:cs="Times New Roman"/>
          <w:sz w:val="24"/>
          <w:szCs w:val="24"/>
        </w:rPr>
        <w:t xml:space="preserve"> me escuchan?</w:t>
      </w:r>
    </w:p>
    <w:p w14:paraId="26627E9E" w14:textId="3E4E6D6B" w:rsidR="00CD623D" w:rsidRPr="00DC2281" w:rsidRDefault="00CD623D" w:rsidP="00E2046B">
      <w:pPr>
        <w:pStyle w:val="Sinespaciado"/>
        <w:jc w:val="both"/>
        <w:rPr>
          <w:rFonts w:ascii="Times New Roman" w:hAnsi="Times New Roman" w:cs="Times New Roman"/>
          <w:sz w:val="24"/>
          <w:szCs w:val="24"/>
        </w:rPr>
      </w:pPr>
      <w:r w:rsidRPr="00DC2281">
        <w:rPr>
          <w:rFonts w:ascii="Times New Roman" w:hAnsi="Times New Roman" w:cs="Times New Roman"/>
          <w:sz w:val="24"/>
          <w:szCs w:val="24"/>
        </w:rPr>
        <w:t>SECRETARIO DIP. FAUSTINO DE LA CRUZ PÉREZ. S</w:t>
      </w:r>
      <w:r w:rsidR="007A7E96" w:rsidRPr="00DC2281">
        <w:rPr>
          <w:rFonts w:ascii="Times New Roman" w:hAnsi="Times New Roman" w:cs="Times New Roman"/>
          <w:sz w:val="24"/>
          <w:szCs w:val="24"/>
        </w:rPr>
        <w:t>í,</w:t>
      </w:r>
      <w:r w:rsidRPr="00DC2281">
        <w:rPr>
          <w:rFonts w:ascii="Times New Roman" w:hAnsi="Times New Roman" w:cs="Times New Roman"/>
          <w:sz w:val="24"/>
          <w:szCs w:val="24"/>
        </w:rPr>
        <w:t xml:space="preserve"> s</w:t>
      </w:r>
      <w:r w:rsidR="007A7E96" w:rsidRPr="00DC2281">
        <w:rPr>
          <w:rFonts w:ascii="Times New Roman" w:hAnsi="Times New Roman" w:cs="Times New Roman"/>
          <w:sz w:val="24"/>
          <w:szCs w:val="24"/>
        </w:rPr>
        <w:t>í</w:t>
      </w:r>
      <w:r w:rsidRPr="00DC2281">
        <w:rPr>
          <w:rFonts w:ascii="Times New Roman" w:hAnsi="Times New Roman" w:cs="Times New Roman"/>
          <w:sz w:val="24"/>
          <w:szCs w:val="24"/>
        </w:rPr>
        <w:t xml:space="preserve"> te escucho, pero es muy baja</w:t>
      </w:r>
      <w:r w:rsidR="007A7E96" w:rsidRPr="00DC2281">
        <w:rPr>
          <w:rFonts w:ascii="Times New Roman" w:hAnsi="Times New Roman" w:cs="Times New Roman"/>
          <w:sz w:val="24"/>
          <w:szCs w:val="24"/>
        </w:rPr>
        <w:t>…</w:t>
      </w:r>
    </w:p>
    <w:p w14:paraId="2BA03D34" w14:textId="2A4787EB" w:rsidR="00CD623D" w:rsidRPr="00DC2281" w:rsidRDefault="00CD623D" w:rsidP="00E2046B">
      <w:pPr>
        <w:pStyle w:val="Sinespaciado"/>
        <w:jc w:val="both"/>
        <w:rPr>
          <w:rFonts w:ascii="Times New Roman" w:hAnsi="Times New Roman" w:cs="Times New Roman"/>
          <w:sz w:val="24"/>
          <w:szCs w:val="24"/>
        </w:rPr>
      </w:pPr>
      <w:r w:rsidRPr="00DC2281">
        <w:rPr>
          <w:rFonts w:ascii="Times New Roman" w:hAnsi="Times New Roman" w:cs="Times New Roman"/>
          <w:sz w:val="24"/>
          <w:szCs w:val="24"/>
        </w:rPr>
        <w:t>PRESIDENTE DIP. GERARDO ULLOA PÉREZ. Tratar</w:t>
      </w:r>
      <w:r w:rsidR="007A7E96" w:rsidRPr="00DC2281">
        <w:rPr>
          <w:rFonts w:ascii="Times New Roman" w:hAnsi="Times New Roman" w:cs="Times New Roman"/>
          <w:sz w:val="24"/>
          <w:szCs w:val="24"/>
        </w:rPr>
        <w:t>é</w:t>
      </w:r>
      <w:r w:rsidRPr="00DC2281">
        <w:rPr>
          <w:rFonts w:ascii="Times New Roman" w:hAnsi="Times New Roman" w:cs="Times New Roman"/>
          <w:sz w:val="24"/>
          <w:szCs w:val="24"/>
        </w:rPr>
        <w:t xml:space="preserve"> de hablar lo más fuerte que se pueda.</w:t>
      </w:r>
    </w:p>
    <w:p w14:paraId="3D58CA82" w14:textId="77777777" w:rsidR="00CD623D" w:rsidRPr="00DC2281" w:rsidRDefault="00CD623D" w:rsidP="00E2046B">
      <w:pPr>
        <w:pStyle w:val="Sinespaciado"/>
        <w:jc w:val="both"/>
        <w:rPr>
          <w:rFonts w:ascii="Times New Roman" w:hAnsi="Times New Roman" w:cs="Times New Roman"/>
          <w:sz w:val="24"/>
          <w:szCs w:val="24"/>
        </w:rPr>
      </w:pPr>
      <w:r w:rsidRPr="00DC2281">
        <w:rPr>
          <w:rFonts w:ascii="Times New Roman" w:hAnsi="Times New Roman" w:cs="Times New Roman"/>
          <w:sz w:val="24"/>
          <w:szCs w:val="24"/>
        </w:rPr>
        <w:tab/>
        <w:t>Se declara la existencia del quórum y se abre la reunión de la Comisión Legislativa de Procuración y Administración de Justicia, siendo las once horas con treinta y siete minutos del día miércoles cuatro de octubre del año dos mil veintitrés</w:t>
      </w:r>
      <w:r w:rsidR="00DA5E3B" w:rsidRPr="00DC2281">
        <w:rPr>
          <w:rFonts w:ascii="Times New Roman" w:hAnsi="Times New Roman" w:cs="Times New Roman"/>
          <w:sz w:val="24"/>
          <w:szCs w:val="24"/>
        </w:rPr>
        <w:t>.</w:t>
      </w:r>
    </w:p>
    <w:p w14:paraId="125DB62B" w14:textId="0387CE24" w:rsidR="00BF2D91" w:rsidRPr="00DC2281" w:rsidRDefault="00736554" w:rsidP="00E2046B">
      <w:pPr>
        <w:pStyle w:val="Sinespaciado"/>
        <w:jc w:val="both"/>
        <w:rPr>
          <w:rFonts w:ascii="Times New Roman" w:hAnsi="Times New Roman" w:cs="Times New Roman"/>
          <w:sz w:val="24"/>
          <w:szCs w:val="24"/>
        </w:rPr>
      </w:pPr>
      <w:r w:rsidRPr="00DC2281">
        <w:rPr>
          <w:rFonts w:ascii="Times New Roman" w:hAnsi="Times New Roman" w:cs="Times New Roman"/>
          <w:sz w:val="24"/>
          <w:szCs w:val="24"/>
        </w:rPr>
        <w:tab/>
      </w:r>
      <w:r w:rsidRPr="00DC2281">
        <w:rPr>
          <w:rFonts w:ascii="Times New Roman" w:hAnsi="Times New Roman" w:cs="Times New Roman"/>
          <w:sz w:val="24"/>
          <w:szCs w:val="24"/>
          <w:shd w:val="clear" w:color="auto" w:fill="FFFFFF"/>
        </w:rPr>
        <w:t>C</w:t>
      </w:r>
      <w:r w:rsidR="00BF2D91" w:rsidRPr="00DC2281">
        <w:rPr>
          <w:rFonts w:ascii="Times New Roman" w:hAnsi="Times New Roman" w:cs="Times New Roman"/>
          <w:sz w:val="24"/>
          <w:szCs w:val="24"/>
          <w:shd w:val="clear" w:color="auto" w:fill="FFFFFF"/>
        </w:rPr>
        <w:t>on base en el artículo 16 del Reglamento de este Poder Legislativo</w:t>
      </w:r>
      <w:r w:rsidR="007A7E96" w:rsidRPr="00DC2281">
        <w:rPr>
          <w:rFonts w:ascii="Times New Roman" w:hAnsi="Times New Roman" w:cs="Times New Roman"/>
          <w:sz w:val="24"/>
          <w:szCs w:val="24"/>
          <w:shd w:val="clear" w:color="auto" w:fill="FFFFFF"/>
        </w:rPr>
        <w:t>,</w:t>
      </w:r>
      <w:r w:rsidR="00BF2D91" w:rsidRPr="00DC2281">
        <w:rPr>
          <w:rFonts w:ascii="Times New Roman" w:hAnsi="Times New Roman" w:cs="Times New Roman"/>
          <w:sz w:val="24"/>
          <w:szCs w:val="24"/>
          <w:shd w:val="clear" w:color="auto" w:fill="FFFFFF"/>
        </w:rPr>
        <w:t xml:space="preserve"> la reunión es pública</w:t>
      </w:r>
    </w:p>
    <w:p w14:paraId="30225A67" w14:textId="77777777" w:rsidR="00BF2D91" w:rsidRPr="00DC2281" w:rsidRDefault="00BF2D91" w:rsidP="00E2046B">
      <w:pPr>
        <w:pStyle w:val="Encabezado"/>
        <w:tabs>
          <w:tab w:val="clear" w:pos="4252"/>
          <w:tab w:val="clear" w:pos="8504"/>
        </w:tabs>
        <w:ind w:firstLine="709"/>
        <w:jc w:val="both"/>
        <w:rPr>
          <w:rFonts w:ascii="Times New Roman" w:hAnsi="Times New Roman"/>
          <w:szCs w:val="24"/>
          <w:shd w:val="clear" w:color="auto" w:fill="FFFFFF"/>
        </w:rPr>
      </w:pPr>
      <w:r w:rsidRPr="00DC2281">
        <w:rPr>
          <w:rFonts w:ascii="Times New Roman" w:hAnsi="Times New Roman"/>
          <w:szCs w:val="24"/>
          <w:shd w:val="clear" w:color="auto" w:fill="FFFFFF"/>
        </w:rPr>
        <w:t>Refiera la Secretaría la propuesta del orden del día.</w:t>
      </w:r>
    </w:p>
    <w:p w14:paraId="30F2DF89" w14:textId="77777777" w:rsidR="00BF2D91" w:rsidRPr="00DC2281" w:rsidRDefault="00BF2D91" w:rsidP="00E2046B">
      <w:pPr>
        <w:pStyle w:val="Encabezado"/>
        <w:tabs>
          <w:tab w:val="clear" w:pos="4252"/>
          <w:tab w:val="clear" w:pos="8504"/>
        </w:tabs>
        <w:jc w:val="both"/>
        <w:rPr>
          <w:rFonts w:ascii="Times New Roman" w:hAnsi="Times New Roman"/>
          <w:szCs w:val="24"/>
          <w:shd w:val="clear" w:color="auto" w:fill="FFFFFF"/>
        </w:rPr>
      </w:pPr>
      <w:r w:rsidRPr="00DC2281">
        <w:rPr>
          <w:rFonts w:ascii="Times New Roman" w:hAnsi="Times New Roman"/>
          <w:szCs w:val="24"/>
          <w:shd w:val="clear" w:color="auto" w:fill="FFFFFF"/>
        </w:rPr>
        <w:t>SECRETARIO DIP. FAUSTINO DE LA CRUZ PÉREZ. La propuesta de orden del día es la siguiente:</w:t>
      </w:r>
    </w:p>
    <w:p w14:paraId="7076547F" w14:textId="77777777" w:rsidR="00BF2D91" w:rsidRPr="00DC2281" w:rsidRDefault="00BF2D91" w:rsidP="00E2046B">
      <w:pPr>
        <w:pStyle w:val="Encabezado"/>
        <w:tabs>
          <w:tab w:val="clear" w:pos="4252"/>
          <w:tab w:val="clear" w:pos="8504"/>
        </w:tabs>
        <w:jc w:val="both"/>
        <w:rPr>
          <w:rFonts w:ascii="Times New Roman" w:hAnsi="Times New Roman"/>
          <w:b/>
          <w:szCs w:val="24"/>
          <w:shd w:val="clear" w:color="auto" w:fill="FFFFFF"/>
        </w:rPr>
      </w:pPr>
      <w:r w:rsidRPr="00DC2281">
        <w:rPr>
          <w:rFonts w:ascii="Times New Roman" w:hAnsi="Times New Roman"/>
          <w:b/>
          <w:szCs w:val="24"/>
          <w:shd w:val="clear" w:color="auto" w:fill="FFFFFF"/>
        </w:rPr>
        <w:t>1. Análisis de la iniciativa con proyecto de decreto por el que se reforma el párrafo primero del artículo 4.24 y se adiciona el artículo 4.24.1 al Código Civil del Estado de México, presentada por la diputada Evelyn Osornio Jiménez, en nombre del Grupo Parlamentario del Partido Revolucionario Institucional.</w:t>
      </w:r>
    </w:p>
    <w:p w14:paraId="06948227" w14:textId="77777777" w:rsidR="00BF2D91" w:rsidRPr="00DC2281" w:rsidRDefault="00BF2D91" w:rsidP="00E2046B">
      <w:pPr>
        <w:pStyle w:val="Encabezado"/>
        <w:tabs>
          <w:tab w:val="clear" w:pos="4252"/>
          <w:tab w:val="clear" w:pos="8504"/>
        </w:tabs>
        <w:jc w:val="both"/>
        <w:rPr>
          <w:rFonts w:ascii="Times New Roman" w:hAnsi="Times New Roman"/>
          <w:szCs w:val="24"/>
          <w:shd w:val="clear" w:color="auto" w:fill="FFFFFF"/>
        </w:rPr>
      </w:pPr>
      <w:r w:rsidRPr="00DC2281">
        <w:rPr>
          <w:rFonts w:ascii="Times New Roman" w:hAnsi="Times New Roman"/>
          <w:szCs w:val="24"/>
          <w:shd w:val="clear" w:color="auto" w:fill="FFFFFF"/>
        </w:rPr>
        <w:t>2. Clausura de la reunión.</w:t>
      </w:r>
    </w:p>
    <w:p w14:paraId="661541F5" w14:textId="77777777" w:rsidR="00424F12" w:rsidRPr="00DC2281" w:rsidRDefault="00BF2D91" w:rsidP="00E2046B">
      <w:pPr>
        <w:pStyle w:val="Sinespaciado"/>
        <w:jc w:val="both"/>
        <w:rPr>
          <w:rFonts w:ascii="Times New Roman" w:eastAsia="Times New Roman" w:hAnsi="Times New Roman" w:cs="Times New Roman"/>
          <w:sz w:val="24"/>
          <w:szCs w:val="24"/>
          <w:lang w:eastAsia="es-MX"/>
        </w:rPr>
      </w:pPr>
      <w:r w:rsidRPr="00DC2281">
        <w:rPr>
          <w:rFonts w:ascii="Times New Roman" w:hAnsi="Times New Roman"/>
          <w:szCs w:val="24"/>
          <w:shd w:val="clear" w:color="auto" w:fill="FFFFFF"/>
        </w:rPr>
        <w:t xml:space="preserve">PRESIDENTE DIP. GERARDO ULLOA PÉREZ. </w:t>
      </w:r>
      <w:r w:rsidR="00424F12" w:rsidRPr="00DC2281">
        <w:rPr>
          <w:rFonts w:ascii="Times New Roman" w:hAnsi="Times New Roman"/>
          <w:sz w:val="24"/>
          <w:szCs w:val="24"/>
        </w:rPr>
        <w:t>P</w:t>
      </w:r>
      <w:r w:rsidR="00424F12" w:rsidRPr="00DC2281">
        <w:rPr>
          <w:rFonts w:ascii="Times New Roman" w:eastAsia="Times New Roman" w:hAnsi="Times New Roman" w:cs="Times New Roman"/>
          <w:sz w:val="24"/>
          <w:szCs w:val="24"/>
          <w:lang w:eastAsia="es-MX"/>
        </w:rPr>
        <w:t>ido a quienes estén de acuerdo en que la propuesta que ha comunicado la Secretaría sea aprobada con el carácter del orden del día, se sirvan levantar la mano. ¿En contra? ¿En abstención?</w:t>
      </w:r>
    </w:p>
    <w:p w14:paraId="7E9696EB" w14:textId="77777777" w:rsidR="00BF2D91" w:rsidRPr="00DC2281" w:rsidRDefault="00BF2D91" w:rsidP="00E2046B">
      <w:pPr>
        <w:pStyle w:val="Encabezado"/>
        <w:tabs>
          <w:tab w:val="clear" w:pos="4252"/>
          <w:tab w:val="clear" w:pos="8504"/>
        </w:tabs>
        <w:jc w:val="both"/>
        <w:rPr>
          <w:rFonts w:ascii="Times New Roman" w:hAnsi="Times New Roman"/>
          <w:szCs w:val="24"/>
          <w:shd w:val="clear" w:color="auto" w:fill="FFFFFF"/>
        </w:rPr>
      </w:pPr>
      <w:r w:rsidRPr="00DC2281">
        <w:rPr>
          <w:rFonts w:ascii="Times New Roman" w:hAnsi="Times New Roman"/>
          <w:szCs w:val="24"/>
          <w:shd w:val="clear" w:color="auto" w:fill="FFFFFF"/>
        </w:rPr>
        <w:t>SECRETARIO DIP. FAUSTINO DE LA CRUZ PÉREZ. La propuesta ha sido aprobada por unanimidad de votos.</w:t>
      </w:r>
    </w:p>
    <w:p w14:paraId="7228BF9C" w14:textId="16E902FF" w:rsidR="00BF2D91" w:rsidRPr="00DC2281" w:rsidRDefault="00BF2D91" w:rsidP="00E2046B">
      <w:pPr>
        <w:pStyle w:val="Encabezado"/>
        <w:tabs>
          <w:tab w:val="clear" w:pos="4252"/>
          <w:tab w:val="clear" w:pos="8504"/>
        </w:tabs>
        <w:jc w:val="both"/>
        <w:rPr>
          <w:rFonts w:ascii="Times New Roman" w:hAnsi="Times New Roman"/>
          <w:szCs w:val="24"/>
          <w:shd w:val="clear" w:color="auto" w:fill="FFFFFF"/>
        </w:rPr>
      </w:pPr>
      <w:r w:rsidRPr="00DC2281">
        <w:rPr>
          <w:rFonts w:ascii="Times New Roman" w:hAnsi="Times New Roman"/>
          <w:szCs w:val="24"/>
          <w:shd w:val="clear" w:color="auto" w:fill="FFFFFF"/>
        </w:rPr>
        <w:t>PRESIDENTE DIP. GERARDO ULLOA PÉREZ. Gracias</w:t>
      </w:r>
      <w:r w:rsidR="00424F12" w:rsidRPr="00DC2281">
        <w:rPr>
          <w:rFonts w:ascii="Times New Roman" w:hAnsi="Times New Roman"/>
          <w:szCs w:val="24"/>
          <w:shd w:val="clear" w:color="auto" w:fill="FFFFFF"/>
        </w:rPr>
        <w:t>,</w:t>
      </w:r>
      <w:r w:rsidRPr="00DC2281">
        <w:rPr>
          <w:rFonts w:ascii="Times New Roman" w:hAnsi="Times New Roman"/>
          <w:szCs w:val="24"/>
          <w:shd w:val="clear" w:color="auto" w:fill="FFFFFF"/>
        </w:rPr>
        <w:t xml:space="preserve"> diputado Secretario.</w:t>
      </w:r>
    </w:p>
    <w:p w14:paraId="204BC8D2" w14:textId="2AC1AFF0" w:rsidR="00BF2D91" w:rsidRPr="00DC2281" w:rsidRDefault="00BF2D91" w:rsidP="00E2046B">
      <w:pPr>
        <w:pStyle w:val="Encabezado"/>
        <w:tabs>
          <w:tab w:val="clear" w:pos="4252"/>
          <w:tab w:val="clear" w:pos="8504"/>
        </w:tabs>
        <w:ind w:firstLine="709"/>
        <w:jc w:val="both"/>
        <w:rPr>
          <w:rFonts w:ascii="Times New Roman" w:hAnsi="Times New Roman"/>
          <w:szCs w:val="24"/>
          <w:shd w:val="clear" w:color="auto" w:fill="FFFFFF"/>
        </w:rPr>
      </w:pPr>
      <w:r w:rsidRPr="00DC2281">
        <w:rPr>
          <w:rFonts w:ascii="Times New Roman" w:hAnsi="Times New Roman"/>
          <w:szCs w:val="24"/>
          <w:shd w:val="clear" w:color="auto" w:fill="FFFFFF"/>
        </w:rPr>
        <w:t>En cuanto al punto 1</w:t>
      </w:r>
      <w:r w:rsidR="00141DA2" w:rsidRPr="00DC2281">
        <w:rPr>
          <w:rFonts w:ascii="Times New Roman" w:hAnsi="Times New Roman"/>
          <w:szCs w:val="24"/>
          <w:shd w:val="clear" w:color="auto" w:fill="FFFFFF"/>
        </w:rPr>
        <w:t>,</w:t>
      </w:r>
      <w:r w:rsidRPr="00DC2281">
        <w:rPr>
          <w:rFonts w:ascii="Times New Roman" w:hAnsi="Times New Roman"/>
          <w:szCs w:val="24"/>
          <w:shd w:val="clear" w:color="auto" w:fill="FFFFFF"/>
        </w:rPr>
        <w:t xml:space="preserve"> iniciamos el análisis de la iniciativa con proyecto de decreto por el que se reforma el párrafo primero del artículo 4.24 y se adiciona el artículo 4.24.1 al Código Civil del Estado de México, presentada por la diputada Evelyn Osornio Jiménez, en nombre del Grupo Parlamentario del Partido Revolucionario Institucional.</w:t>
      </w:r>
    </w:p>
    <w:p w14:paraId="1663F197" w14:textId="756011DD" w:rsidR="00BF2D91" w:rsidRPr="00DC2281" w:rsidRDefault="00BF2D91" w:rsidP="00E2046B">
      <w:pPr>
        <w:pStyle w:val="Encabezado"/>
        <w:tabs>
          <w:tab w:val="clear" w:pos="4252"/>
          <w:tab w:val="clear" w:pos="8504"/>
        </w:tabs>
        <w:ind w:firstLine="709"/>
        <w:jc w:val="both"/>
        <w:rPr>
          <w:rFonts w:ascii="Times New Roman" w:hAnsi="Times New Roman"/>
          <w:szCs w:val="24"/>
          <w:shd w:val="clear" w:color="auto" w:fill="FFFFFF"/>
        </w:rPr>
      </w:pPr>
      <w:r w:rsidRPr="00DC2281">
        <w:rPr>
          <w:rFonts w:ascii="Times New Roman" w:hAnsi="Times New Roman"/>
          <w:szCs w:val="24"/>
          <w:shd w:val="clear" w:color="auto" w:fill="FFFFFF"/>
        </w:rPr>
        <w:t>Veo que se encuentra la diputada proponente en el recinto</w:t>
      </w:r>
      <w:r w:rsidR="00424F12" w:rsidRPr="00DC2281">
        <w:rPr>
          <w:rFonts w:ascii="Times New Roman" w:hAnsi="Times New Roman"/>
          <w:szCs w:val="24"/>
          <w:shd w:val="clear" w:color="auto" w:fill="FFFFFF"/>
        </w:rPr>
        <w:t>, para</w:t>
      </w:r>
      <w:r w:rsidRPr="00DC2281">
        <w:rPr>
          <w:rFonts w:ascii="Times New Roman" w:hAnsi="Times New Roman"/>
          <w:szCs w:val="24"/>
          <w:shd w:val="clear" w:color="auto" w:fill="FFFFFF"/>
        </w:rPr>
        <w:t xml:space="preserve"> que le pudiera dar lectura a su iniciativa.</w:t>
      </w:r>
    </w:p>
    <w:p w14:paraId="1337E468" w14:textId="77777777" w:rsidR="00BF2D91" w:rsidRPr="00DC2281" w:rsidRDefault="00BF2D91" w:rsidP="00E2046B">
      <w:pPr>
        <w:pStyle w:val="Encabezado"/>
        <w:tabs>
          <w:tab w:val="clear" w:pos="4252"/>
          <w:tab w:val="clear" w:pos="8504"/>
        </w:tabs>
        <w:jc w:val="both"/>
        <w:rPr>
          <w:rFonts w:ascii="Times New Roman" w:hAnsi="Times New Roman"/>
          <w:szCs w:val="24"/>
          <w:shd w:val="clear" w:color="auto" w:fill="FFFFFF"/>
        </w:rPr>
      </w:pPr>
      <w:r w:rsidRPr="00DC2281">
        <w:rPr>
          <w:rFonts w:ascii="Times New Roman" w:hAnsi="Times New Roman"/>
          <w:szCs w:val="24"/>
          <w:shd w:val="clear" w:color="auto" w:fill="FFFFFF"/>
        </w:rPr>
        <w:t>SECRETARIO DIP. FAUSTINO DE LA CRUZ PÉREZ. Adelante.</w:t>
      </w:r>
    </w:p>
    <w:p w14:paraId="0A9C99E1" w14:textId="77777777" w:rsidR="00424F12" w:rsidRPr="00DC2281" w:rsidRDefault="00BF2D91" w:rsidP="00E2046B">
      <w:pPr>
        <w:pStyle w:val="Encabezado"/>
        <w:tabs>
          <w:tab w:val="clear" w:pos="4252"/>
          <w:tab w:val="clear" w:pos="8504"/>
        </w:tabs>
        <w:jc w:val="both"/>
        <w:rPr>
          <w:rFonts w:ascii="Times New Roman" w:hAnsi="Times New Roman"/>
          <w:szCs w:val="24"/>
          <w:shd w:val="clear" w:color="auto" w:fill="FFFFFF"/>
        </w:rPr>
      </w:pPr>
      <w:r w:rsidRPr="00DC2281">
        <w:rPr>
          <w:rFonts w:ascii="Times New Roman" w:hAnsi="Times New Roman"/>
          <w:szCs w:val="24"/>
          <w:shd w:val="clear" w:color="auto" w:fill="FFFFFF"/>
        </w:rPr>
        <w:t>DIP. EVELYN OSORNIO JIMÉNEZ. Gracias</w:t>
      </w:r>
      <w:r w:rsidR="00424F12" w:rsidRPr="00DC2281">
        <w:rPr>
          <w:rFonts w:ascii="Times New Roman" w:hAnsi="Times New Roman"/>
          <w:szCs w:val="24"/>
          <w:shd w:val="clear" w:color="auto" w:fill="FFFFFF"/>
        </w:rPr>
        <w:t>.</w:t>
      </w:r>
    </w:p>
    <w:p w14:paraId="297427A9" w14:textId="77777777" w:rsidR="00D17D78" w:rsidRPr="00DC2281" w:rsidRDefault="00424F12" w:rsidP="00E2046B">
      <w:pPr>
        <w:pStyle w:val="Encabezado"/>
        <w:tabs>
          <w:tab w:val="clear" w:pos="4252"/>
          <w:tab w:val="clear" w:pos="8504"/>
        </w:tabs>
        <w:ind w:firstLine="709"/>
        <w:jc w:val="both"/>
        <w:rPr>
          <w:rFonts w:ascii="Times New Roman" w:hAnsi="Times New Roman"/>
          <w:szCs w:val="24"/>
          <w:shd w:val="clear" w:color="auto" w:fill="FFFFFF"/>
        </w:rPr>
      </w:pPr>
      <w:r w:rsidRPr="00DC2281">
        <w:rPr>
          <w:rFonts w:ascii="Times New Roman" w:hAnsi="Times New Roman"/>
          <w:szCs w:val="24"/>
          <w:shd w:val="clear" w:color="auto" w:fill="FFFFFF"/>
        </w:rPr>
        <w:lastRenderedPageBreak/>
        <w:tab/>
        <w:t>M</w:t>
      </w:r>
      <w:r w:rsidR="00BF2D91" w:rsidRPr="00DC2281">
        <w:rPr>
          <w:rFonts w:ascii="Times New Roman" w:hAnsi="Times New Roman"/>
          <w:szCs w:val="24"/>
          <w:shd w:val="clear" w:color="auto" w:fill="FFFFFF"/>
        </w:rPr>
        <w:t>uy buenos días a todas las y los diputados</w:t>
      </w:r>
      <w:r w:rsidR="00D17D78" w:rsidRPr="00DC2281">
        <w:rPr>
          <w:rFonts w:ascii="Times New Roman" w:hAnsi="Times New Roman"/>
          <w:szCs w:val="24"/>
          <w:shd w:val="clear" w:color="auto" w:fill="FFFFFF"/>
        </w:rPr>
        <w:t>,</w:t>
      </w:r>
      <w:r w:rsidR="00BF2D91" w:rsidRPr="00DC2281">
        <w:rPr>
          <w:rFonts w:ascii="Times New Roman" w:hAnsi="Times New Roman"/>
          <w:szCs w:val="24"/>
          <w:shd w:val="clear" w:color="auto" w:fill="FFFFFF"/>
        </w:rPr>
        <w:t xml:space="preserve"> a quienes nos siguen por las redes sociales y a quienes nos acompañan en este recinto</w:t>
      </w:r>
      <w:r w:rsidR="00D17D78" w:rsidRPr="00DC2281">
        <w:rPr>
          <w:rFonts w:ascii="Times New Roman" w:hAnsi="Times New Roman"/>
          <w:szCs w:val="24"/>
          <w:shd w:val="clear" w:color="auto" w:fill="FFFFFF"/>
        </w:rPr>
        <w:t>.</w:t>
      </w:r>
    </w:p>
    <w:p w14:paraId="6242263F" w14:textId="05BB98C6" w:rsidR="00BF2D91" w:rsidRPr="00DC2281" w:rsidRDefault="00D17D78" w:rsidP="00E2046B">
      <w:pPr>
        <w:pStyle w:val="Encabezado"/>
        <w:tabs>
          <w:tab w:val="clear" w:pos="4252"/>
          <w:tab w:val="clear" w:pos="8504"/>
        </w:tabs>
        <w:ind w:firstLine="709"/>
        <w:jc w:val="both"/>
        <w:rPr>
          <w:rFonts w:ascii="Times New Roman" w:hAnsi="Times New Roman"/>
          <w:szCs w:val="24"/>
          <w:shd w:val="clear" w:color="auto" w:fill="FFFFFF"/>
        </w:rPr>
      </w:pPr>
      <w:r w:rsidRPr="00DC2281">
        <w:rPr>
          <w:rFonts w:ascii="Times New Roman" w:hAnsi="Times New Roman"/>
          <w:szCs w:val="24"/>
          <w:shd w:val="clear" w:color="auto" w:fill="FFFFFF"/>
        </w:rPr>
        <w:t>C</w:t>
      </w:r>
      <w:r w:rsidR="00BF2D91" w:rsidRPr="00DC2281">
        <w:rPr>
          <w:rFonts w:ascii="Times New Roman" w:hAnsi="Times New Roman"/>
          <w:szCs w:val="24"/>
          <w:shd w:val="clear" w:color="auto" w:fill="FFFFFF"/>
        </w:rPr>
        <w:t>on el permiso del Presidente y demás compañeras y compañeros diputados integrantes de la Comisión Legislativa de Procuración y Administración de Justicia, aprovecho para saludar a todos.</w:t>
      </w:r>
    </w:p>
    <w:p w14:paraId="1EC22F22" w14:textId="2D805322" w:rsidR="00BF2D91" w:rsidRPr="00DC2281" w:rsidRDefault="00BF2D91" w:rsidP="00E2046B">
      <w:pPr>
        <w:pStyle w:val="Encabezado"/>
        <w:tabs>
          <w:tab w:val="clear" w:pos="4252"/>
          <w:tab w:val="clear" w:pos="8504"/>
        </w:tabs>
        <w:ind w:firstLine="709"/>
        <w:jc w:val="both"/>
        <w:rPr>
          <w:rFonts w:ascii="Times New Roman" w:hAnsi="Times New Roman"/>
          <w:szCs w:val="24"/>
          <w:shd w:val="clear" w:color="auto" w:fill="FFFFFF"/>
        </w:rPr>
      </w:pPr>
      <w:r w:rsidRPr="00DC2281">
        <w:rPr>
          <w:rFonts w:ascii="Times New Roman" w:hAnsi="Times New Roman"/>
          <w:szCs w:val="24"/>
          <w:shd w:val="clear" w:color="auto" w:fill="FFFFFF"/>
        </w:rPr>
        <w:t>El pasado 10 de agosto presenté ante la Diputación Permanente de la Honorable Legislatura la iniciativa con proyecto de decreto por el que se reforma el párrafo primero del artículo 4.24 y se adiciona el artículo 4.24.1 al Código Civil del Estado de México, misma que fue turnada para análisis y discusión de esta comisión legislativa</w:t>
      </w:r>
      <w:r w:rsidR="00D17D78" w:rsidRPr="00DC2281">
        <w:rPr>
          <w:rFonts w:ascii="Times New Roman" w:hAnsi="Times New Roman"/>
          <w:szCs w:val="24"/>
          <w:shd w:val="clear" w:color="auto" w:fill="FFFFFF"/>
        </w:rPr>
        <w:t>.</w:t>
      </w:r>
      <w:r w:rsidRPr="00DC2281">
        <w:rPr>
          <w:rFonts w:ascii="Times New Roman" w:hAnsi="Times New Roman"/>
          <w:szCs w:val="24"/>
          <w:shd w:val="clear" w:color="auto" w:fill="FFFFFF"/>
        </w:rPr>
        <w:t xml:space="preserve"> </w:t>
      </w:r>
      <w:r w:rsidR="00D17D78" w:rsidRPr="00DC2281">
        <w:rPr>
          <w:rFonts w:ascii="Times New Roman" w:hAnsi="Times New Roman"/>
          <w:szCs w:val="24"/>
          <w:shd w:val="clear" w:color="auto" w:fill="FFFFFF"/>
        </w:rPr>
        <w:t>L</w:t>
      </w:r>
      <w:r w:rsidRPr="00DC2281">
        <w:rPr>
          <w:rFonts w:ascii="Times New Roman" w:hAnsi="Times New Roman"/>
          <w:szCs w:val="24"/>
          <w:shd w:val="clear" w:color="auto" w:fill="FFFFFF"/>
        </w:rPr>
        <w:t>a iniciativa se sustenta en la siguiente</w:t>
      </w:r>
    </w:p>
    <w:p w14:paraId="1A96E294" w14:textId="77777777" w:rsidR="00BF2D91" w:rsidRPr="00DC2281" w:rsidRDefault="00BF2D91" w:rsidP="00E2046B">
      <w:pPr>
        <w:pStyle w:val="Encabezado"/>
        <w:tabs>
          <w:tab w:val="clear" w:pos="4252"/>
          <w:tab w:val="clear" w:pos="8504"/>
        </w:tabs>
        <w:jc w:val="center"/>
        <w:rPr>
          <w:rFonts w:ascii="Times New Roman" w:hAnsi="Times New Roman"/>
          <w:szCs w:val="24"/>
          <w:shd w:val="clear" w:color="auto" w:fill="FFFFFF"/>
        </w:rPr>
      </w:pPr>
      <w:r w:rsidRPr="00DC2281">
        <w:rPr>
          <w:rFonts w:ascii="Times New Roman" w:hAnsi="Times New Roman"/>
          <w:szCs w:val="24"/>
          <w:shd w:val="clear" w:color="auto" w:fill="FFFFFF"/>
        </w:rPr>
        <w:t>EXPOSICIÓN DE MOTIVOS</w:t>
      </w:r>
    </w:p>
    <w:p w14:paraId="297EF639" w14:textId="10F0517F" w:rsidR="00BF2D91" w:rsidRPr="00DC2281" w:rsidRDefault="00BF2D91" w:rsidP="00E2046B">
      <w:pPr>
        <w:pStyle w:val="Encabezado"/>
        <w:tabs>
          <w:tab w:val="clear" w:pos="4252"/>
          <w:tab w:val="clear" w:pos="8504"/>
        </w:tabs>
        <w:ind w:firstLine="709"/>
        <w:jc w:val="both"/>
        <w:rPr>
          <w:rFonts w:ascii="Times New Roman" w:hAnsi="Times New Roman"/>
          <w:szCs w:val="24"/>
          <w:shd w:val="clear" w:color="auto" w:fill="FFFFFF"/>
        </w:rPr>
      </w:pPr>
      <w:r w:rsidRPr="00DC2281">
        <w:rPr>
          <w:rFonts w:ascii="Times New Roman" w:hAnsi="Times New Roman"/>
          <w:szCs w:val="24"/>
          <w:shd w:val="clear" w:color="auto" w:fill="FFFFFF"/>
        </w:rPr>
        <w:t>Con frecuencia</w:t>
      </w:r>
      <w:r w:rsidR="00D17D78" w:rsidRPr="00DC2281">
        <w:rPr>
          <w:rFonts w:ascii="Times New Roman" w:hAnsi="Times New Roman"/>
          <w:szCs w:val="24"/>
          <w:shd w:val="clear" w:color="auto" w:fill="FFFFFF"/>
        </w:rPr>
        <w:t>,</w:t>
      </w:r>
      <w:r w:rsidRPr="00DC2281">
        <w:rPr>
          <w:rFonts w:ascii="Times New Roman" w:hAnsi="Times New Roman"/>
          <w:szCs w:val="24"/>
          <w:shd w:val="clear" w:color="auto" w:fill="FFFFFF"/>
        </w:rPr>
        <w:t xml:space="preserve"> los tratadistas del derecho civil coinciden en afirmar que el matrimonio constituye la base fundamental de todo derecho de familia</w:t>
      </w:r>
      <w:r w:rsidR="00D17D78" w:rsidRPr="00DC2281">
        <w:rPr>
          <w:rFonts w:ascii="Times New Roman" w:hAnsi="Times New Roman"/>
          <w:szCs w:val="24"/>
          <w:shd w:val="clear" w:color="auto" w:fill="FFFFFF"/>
        </w:rPr>
        <w:t>.</w:t>
      </w:r>
      <w:r w:rsidRPr="00DC2281">
        <w:rPr>
          <w:rFonts w:ascii="Times New Roman" w:hAnsi="Times New Roman"/>
          <w:szCs w:val="24"/>
          <w:shd w:val="clear" w:color="auto" w:fill="FFFFFF"/>
        </w:rPr>
        <w:t xml:space="preserve"> </w:t>
      </w:r>
      <w:r w:rsidR="00D17D78" w:rsidRPr="00DC2281">
        <w:rPr>
          <w:rFonts w:ascii="Times New Roman" w:hAnsi="Times New Roman"/>
          <w:szCs w:val="24"/>
          <w:shd w:val="clear" w:color="auto" w:fill="FFFFFF"/>
        </w:rPr>
        <w:t>E</w:t>
      </w:r>
      <w:r w:rsidRPr="00DC2281">
        <w:rPr>
          <w:rFonts w:ascii="Times New Roman" w:hAnsi="Times New Roman"/>
          <w:szCs w:val="24"/>
          <w:shd w:val="clear" w:color="auto" w:fill="FFFFFF"/>
        </w:rPr>
        <w:t>l matrimonio es considerado</w:t>
      </w:r>
      <w:r w:rsidR="00D17D78" w:rsidRPr="00DC2281">
        <w:rPr>
          <w:rFonts w:ascii="Times New Roman" w:hAnsi="Times New Roman"/>
          <w:szCs w:val="24"/>
          <w:shd w:val="clear" w:color="auto" w:fill="FFFFFF"/>
        </w:rPr>
        <w:t>,</w:t>
      </w:r>
      <w:r w:rsidRPr="00DC2281">
        <w:rPr>
          <w:rFonts w:ascii="Times New Roman" w:hAnsi="Times New Roman"/>
          <w:szCs w:val="24"/>
          <w:shd w:val="clear" w:color="auto" w:fill="FFFFFF"/>
        </w:rPr>
        <w:t xml:space="preserve"> desde distintos puntos de vista</w:t>
      </w:r>
      <w:r w:rsidR="00D17D78" w:rsidRPr="00DC2281">
        <w:rPr>
          <w:rFonts w:ascii="Times New Roman" w:hAnsi="Times New Roman"/>
          <w:szCs w:val="24"/>
          <w:shd w:val="clear" w:color="auto" w:fill="FFFFFF"/>
        </w:rPr>
        <w:t>,</w:t>
      </w:r>
      <w:r w:rsidRPr="00DC2281">
        <w:rPr>
          <w:rFonts w:ascii="Times New Roman" w:hAnsi="Times New Roman"/>
          <w:szCs w:val="24"/>
          <w:shd w:val="clear" w:color="auto" w:fill="FFFFFF"/>
        </w:rPr>
        <w:t xml:space="preserve"> como una institución por lo que respecta a los diferentes preceptos que regula</w:t>
      </w:r>
      <w:r w:rsidR="00D17D78" w:rsidRPr="00DC2281">
        <w:rPr>
          <w:rFonts w:ascii="Times New Roman" w:hAnsi="Times New Roman"/>
          <w:szCs w:val="24"/>
          <w:shd w:val="clear" w:color="auto" w:fill="FFFFFF"/>
        </w:rPr>
        <w:t>;</w:t>
      </w:r>
      <w:r w:rsidRPr="00DC2281">
        <w:rPr>
          <w:rFonts w:ascii="Times New Roman" w:hAnsi="Times New Roman"/>
          <w:szCs w:val="24"/>
          <w:shd w:val="clear" w:color="auto" w:fill="FFFFFF"/>
        </w:rPr>
        <w:t xml:space="preserve"> es decir, tanto del acto de la celebración al establecer elementos esenciales y de validez, como las que fijan derechos y obligaciones que persiguen la misma finalidad, creando así un estado permanente de vida</w:t>
      </w:r>
      <w:r w:rsidR="00D17D78" w:rsidRPr="00DC2281">
        <w:rPr>
          <w:rFonts w:ascii="Times New Roman" w:hAnsi="Times New Roman"/>
          <w:szCs w:val="24"/>
          <w:shd w:val="clear" w:color="auto" w:fill="FFFFFF"/>
        </w:rPr>
        <w:t>,</w:t>
      </w:r>
      <w:r w:rsidRPr="00DC2281">
        <w:rPr>
          <w:rFonts w:ascii="Times New Roman" w:hAnsi="Times New Roman"/>
          <w:szCs w:val="24"/>
          <w:shd w:val="clear" w:color="auto" w:fill="FFFFFF"/>
        </w:rPr>
        <w:t xml:space="preserve"> que será la fuente de una variedad de relaciones jurídicas y también como un acto jurídico, en virtud de que tiene por objeto determinar la aplicación permanente de un estatuto de derecho a una persona o conjunto de personas para crear situaciones jurídicas concretas que constituyen un estado.</w:t>
      </w:r>
    </w:p>
    <w:p w14:paraId="06B8B3DD" w14:textId="16BEC473" w:rsidR="00BF2D91" w:rsidRPr="00DC2281" w:rsidRDefault="00BF2D91" w:rsidP="00E2046B">
      <w:pPr>
        <w:pStyle w:val="Encabezado"/>
        <w:tabs>
          <w:tab w:val="clear" w:pos="4252"/>
          <w:tab w:val="clear" w:pos="8504"/>
        </w:tabs>
        <w:ind w:firstLine="709"/>
        <w:jc w:val="both"/>
        <w:rPr>
          <w:rFonts w:ascii="Times New Roman" w:hAnsi="Times New Roman"/>
          <w:szCs w:val="24"/>
          <w:shd w:val="clear" w:color="auto" w:fill="FFFFFF"/>
        </w:rPr>
      </w:pPr>
      <w:r w:rsidRPr="00DC2281">
        <w:rPr>
          <w:rFonts w:ascii="Times New Roman" w:hAnsi="Times New Roman"/>
          <w:szCs w:val="24"/>
          <w:shd w:val="clear" w:color="auto" w:fill="FFFFFF"/>
        </w:rPr>
        <w:t>En el Estado de México</w:t>
      </w:r>
      <w:r w:rsidR="00D17D78" w:rsidRPr="00DC2281">
        <w:rPr>
          <w:rFonts w:ascii="Times New Roman" w:hAnsi="Times New Roman"/>
          <w:szCs w:val="24"/>
          <w:shd w:val="clear" w:color="auto" w:fill="FFFFFF"/>
        </w:rPr>
        <w:t>,</w:t>
      </w:r>
      <w:r w:rsidRPr="00DC2281">
        <w:rPr>
          <w:rFonts w:ascii="Times New Roman" w:hAnsi="Times New Roman"/>
          <w:szCs w:val="24"/>
          <w:shd w:val="clear" w:color="auto" w:fill="FFFFFF"/>
        </w:rPr>
        <w:t xml:space="preserve"> de acuerdo con el artículo 4.1 Bis del Código Civil, el matrimonio es una institución de carácter público e interés social, por medio de la cual </w:t>
      </w:r>
      <w:r w:rsidR="00D17D78" w:rsidRPr="00DC2281">
        <w:rPr>
          <w:rFonts w:ascii="Times New Roman" w:hAnsi="Times New Roman"/>
          <w:szCs w:val="24"/>
          <w:shd w:val="clear" w:color="auto" w:fill="FFFFFF"/>
        </w:rPr>
        <w:t>dos</w:t>
      </w:r>
      <w:r w:rsidRPr="00DC2281">
        <w:rPr>
          <w:rFonts w:ascii="Times New Roman" w:hAnsi="Times New Roman"/>
          <w:szCs w:val="24"/>
          <w:shd w:val="clear" w:color="auto" w:fill="FFFFFF"/>
        </w:rPr>
        <w:t xml:space="preserve"> personas</w:t>
      </w:r>
      <w:r w:rsidR="00D17D78" w:rsidRPr="00DC2281">
        <w:rPr>
          <w:rFonts w:ascii="Times New Roman" w:hAnsi="Times New Roman"/>
          <w:szCs w:val="24"/>
          <w:shd w:val="clear" w:color="auto" w:fill="FFFFFF"/>
        </w:rPr>
        <w:t>,</w:t>
      </w:r>
      <w:r w:rsidRPr="00DC2281">
        <w:rPr>
          <w:rFonts w:ascii="Times New Roman" w:hAnsi="Times New Roman"/>
          <w:szCs w:val="24"/>
          <w:shd w:val="clear" w:color="auto" w:fill="FFFFFF"/>
        </w:rPr>
        <w:t xml:space="preserve"> de manera libre y voluntaria</w:t>
      </w:r>
      <w:r w:rsidR="00D17D78" w:rsidRPr="00DC2281">
        <w:rPr>
          <w:rFonts w:ascii="Times New Roman" w:hAnsi="Times New Roman"/>
          <w:szCs w:val="24"/>
          <w:shd w:val="clear" w:color="auto" w:fill="FFFFFF"/>
        </w:rPr>
        <w:t>,</w:t>
      </w:r>
      <w:r w:rsidRPr="00DC2281">
        <w:rPr>
          <w:rFonts w:ascii="Times New Roman" w:hAnsi="Times New Roman"/>
          <w:szCs w:val="24"/>
          <w:shd w:val="clear" w:color="auto" w:fill="FFFFFF"/>
        </w:rPr>
        <w:t xml:space="preserve"> deciden compartir un estado de vida para la búsqueda de su realización personal y conyugal, bajo las formalidades y solemnidades que establezca el código en cita.</w:t>
      </w:r>
    </w:p>
    <w:p w14:paraId="76D8DFE0" w14:textId="389B786E" w:rsidR="00BF2D91" w:rsidRPr="00DC2281" w:rsidRDefault="00BF2D91" w:rsidP="00E2046B">
      <w:pPr>
        <w:pStyle w:val="Encabezado"/>
        <w:tabs>
          <w:tab w:val="clear" w:pos="4252"/>
          <w:tab w:val="clear" w:pos="8504"/>
        </w:tabs>
        <w:ind w:firstLine="709"/>
        <w:jc w:val="both"/>
        <w:rPr>
          <w:rFonts w:ascii="Times New Roman" w:hAnsi="Times New Roman"/>
          <w:szCs w:val="24"/>
          <w:shd w:val="clear" w:color="auto" w:fill="FFFFFF"/>
        </w:rPr>
      </w:pPr>
      <w:r w:rsidRPr="00DC2281">
        <w:rPr>
          <w:rFonts w:ascii="Times New Roman" w:hAnsi="Times New Roman"/>
          <w:szCs w:val="24"/>
          <w:shd w:val="clear" w:color="auto" w:fill="FFFFFF"/>
        </w:rPr>
        <w:t>El matrimonio</w:t>
      </w:r>
      <w:r w:rsidR="00D17D78" w:rsidRPr="00DC2281">
        <w:rPr>
          <w:rFonts w:ascii="Times New Roman" w:hAnsi="Times New Roman"/>
          <w:szCs w:val="24"/>
          <w:shd w:val="clear" w:color="auto" w:fill="FFFFFF"/>
        </w:rPr>
        <w:t>,</w:t>
      </w:r>
      <w:r w:rsidRPr="00DC2281">
        <w:rPr>
          <w:rFonts w:ascii="Times New Roman" w:hAnsi="Times New Roman"/>
          <w:szCs w:val="24"/>
          <w:shd w:val="clear" w:color="auto" w:fill="FFFFFF"/>
        </w:rPr>
        <w:t xml:space="preserve"> a su vez</w:t>
      </w:r>
      <w:r w:rsidR="00D17D78" w:rsidRPr="00DC2281">
        <w:rPr>
          <w:rFonts w:ascii="Times New Roman" w:hAnsi="Times New Roman"/>
          <w:szCs w:val="24"/>
          <w:shd w:val="clear" w:color="auto" w:fill="FFFFFF"/>
        </w:rPr>
        <w:t>,</w:t>
      </w:r>
      <w:r w:rsidRPr="00DC2281">
        <w:rPr>
          <w:rFonts w:ascii="Times New Roman" w:hAnsi="Times New Roman"/>
          <w:szCs w:val="24"/>
          <w:shd w:val="clear" w:color="auto" w:fill="FFFFFF"/>
        </w:rPr>
        <w:t xml:space="preserve"> debe celebrarse bajo un régimen patrimonial</w:t>
      </w:r>
      <w:r w:rsidR="00D17D78" w:rsidRPr="00DC2281">
        <w:rPr>
          <w:rFonts w:ascii="Times New Roman" w:hAnsi="Times New Roman"/>
          <w:szCs w:val="24"/>
          <w:shd w:val="clear" w:color="auto" w:fill="FFFFFF"/>
        </w:rPr>
        <w:t>,</w:t>
      </w:r>
      <w:r w:rsidRPr="00DC2281">
        <w:rPr>
          <w:rFonts w:ascii="Times New Roman" w:hAnsi="Times New Roman"/>
          <w:szCs w:val="24"/>
          <w:shd w:val="clear" w:color="auto" w:fill="FFFFFF"/>
        </w:rPr>
        <w:t xml:space="preserve"> siendo este el sistema que rige las relaciones patrimoniales de los cónyuges entre sí y respecto de terceros</w:t>
      </w:r>
      <w:r w:rsidR="00531F3C" w:rsidRPr="00DC2281">
        <w:rPr>
          <w:rFonts w:ascii="Times New Roman" w:hAnsi="Times New Roman"/>
          <w:szCs w:val="24"/>
          <w:shd w:val="clear" w:color="auto" w:fill="FFFFFF"/>
        </w:rPr>
        <w:t>.</w:t>
      </w:r>
      <w:r w:rsidRPr="00DC2281">
        <w:rPr>
          <w:rFonts w:ascii="Times New Roman" w:hAnsi="Times New Roman"/>
          <w:szCs w:val="24"/>
          <w:shd w:val="clear" w:color="auto" w:fill="FFFFFF"/>
        </w:rPr>
        <w:t xml:space="preserve"> </w:t>
      </w:r>
      <w:r w:rsidR="00531F3C" w:rsidRPr="00DC2281">
        <w:rPr>
          <w:rFonts w:ascii="Times New Roman" w:hAnsi="Times New Roman"/>
          <w:szCs w:val="24"/>
          <w:shd w:val="clear" w:color="auto" w:fill="FFFFFF"/>
        </w:rPr>
        <w:t>E</w:t>
      </w:r>
      <w:r w:rsidRPr="00DC2281">
        <w:rPr>
          <w:rFonts w:ascii="Times New Roman" w:hAnsi="Times New Roman"/>
          <w:szCs w:val="24"/>
          <w:shd w:val="clear" w:color="auto" w:fill="FFFFFF"/>
        </w:rPr>
        <w:t>n otras palabras, es el sistema según el cual se administra la economía, bienes y dineros de un matrimonio.</w:t>
      </w:r>
    </w:p>
    <w:p w14:paraId="701EFA1A" w14:textId="77777777" w:rsidR="00531F3C" w:rsidRPr="00DC2281" w:rsidRDefault="00BF2D91" w:rsidP="00E2046B">
      <w:pPr>
        <w:pStyle w:val="Encabezado"/>
        <w:tabs>
          <w:tab w:val="clear" w:pos="4252"/>
          <w:tab w:val="clear" w:pos="8504"/>
        </w:tabs>
        <w:ind w:firstLine="709"/>
        <w:jc w:val="both"/>
        <w:rPr>
          <w:rFonts w:ascii="Times New Roman" w:hAnsi="Times New Roman"/>
          <w:szCs w:val="24"/>
          <w:shd w:val="clear" w:color="auto" w:fill="FFFFFF"/>
        </w:rPr>
      </w:pPr>
      <w:r w:rsidRPr="00DC2281">
        <w:rPr>
          <w:rFonts w:ascii="Times New Roman" w:hAnsi="Times New Roman"/>
          <w:szCs w:val="24"/>
          <w:shd w:val="clear" w:color="auto" w:fill="FFFFFF"/>
        </w:rPr>
        <w:t>El régimen patrimonial o económico del matrimonio es el sistema de normas jurídicas a través del cual se regula la relación económica y/o de administración y propiedad de los bienes adquiridos durante el matrimonio, ya sea entre los cónyuges o de estos frente a terceros</w:t>
      </w:r>
      <w:r w:rsidR="00531F3C" w:rsidRPr="00DC2281">
        <w:rPr>
          <w:rFonts w:ascii="Times New Roman" w:hAnsi="Times New Roman"/>
          <w:szCs w:val="24"/>
          <w:shd w:val="clear" w:color="auto" w:fill="FFFFFF"/>
        </w:rPr>
        <w:t>.</w:t>
      </w:r>
    </w:p>
    <w:p w14:paraId="79119639" w14:textId="6F6D9F38" w:rsidR="00BF2D91" w:rsidRPr="00DC2281" w:rsidRDefault="00531F3C" w:rsidP="00E2046B">
      <w:pPr>
        <w:pStyle w:val="Encabezado"/>
        <w:tabs>
          <w:tab w:val="clear" w:pos="4252"/>
          <w:tab w:val="clear" w:pos="8504"/>
        </w:tabs>
        <w:ind w:firstLine="709"/>
        <w:jc w:val="both"/>
        <w:rPr>
          <w:rFonts w:ascii="Times New Roman" w:hAnsi="Times New Roman"/>
          <w:szCs w:val="24"/>
          <w:shd w:val="clear" w:color="auto" w:fill="FFFFFF"/>
        </w:rPr>
      </w:pPr>
      <w:r w:rsidRPr="00DC2281">
        <w:rPr>
          <w:rFonts w:ascii="Times New Roman" w:hAnsi="Times New Roman"/>
          <w:szCs w:val="24"/>
          <w:shd w:val="clear" w:color="auto" w:fill="FFFFFF"/>
        </w:rPr>
        <w:t>L</w:t>
      </w:r>
      <w:r w:rsidR="00BF2D91" w:rsidRPr="00DC2281">
        <w:rPr>
          <w:rFonts w:ascii="Times New Roman" w:hAnsi="Times New Roman"/>
          <w:szCs w:val="24"/>
          <w:shd w:val="clear" w:color="auto" w:fill="FFFFFF"/>
        </w:rPr>
        <w:t>os regímenes matrimoniales se clasifican doctrinalmente en sociedad conyugal, separación de bienes y régimen mixto.</w:t>
      </w:r>
    </w:p>
    <w:p w14:paraId="18FF141A" w14:textId="434EDBCE" w:rsidR="00B0092E" w:rsidRPr="00DC2281" w:rsidRDefault="00BF2D91" w:rsidP="00E2046B">
      <w:pPr>
        <w:pStyle w:val="Encabezado"/>
        <w:tabs>
          <w:tab w:val="clear" w:pos="4252"/>
          <w:tab w:val="clear" w:pos="8504"/>
        </w:tabs>
        <w:ind w:firstLine="709"/>
        <w:jc w:val="both"/>
        <w:rPr>
          <w:rFonts w:ascii="Times New Roman" w:hAnsi="Times New Roman"/>
          <w:szCs w:val="24"/>
          <w:shd w:val="clear" w:color="auto" w:fill="FFFFFF"/>
        </w:rPr>
      </w:pPr>
      <w:r w:rsidRPr="00DC2281">
        <w:rPr>
          <w:rFonts w:ascii="Times New Roman" w:hAnsi="Times New Roman"/>
          <w:szCs w:val="24"/>
          <w:shd w:val="clear" w:color="auto" w:fill="FFFFFF"/>
        </w:rPr>
        <w:t>La sociedad conyugal se refiere a que la totalidad de los bienes muebles e inmuebles que poseen los contrayentes al momento de efectuar el matrimonio</w:t>
      </w:r>
      <w:r w:rsidR="00531F3C" w:rsidRPr="00DC2281">
        <w:rPr>
          <w:rFonts w:ascii="Times New Roman" w:hAnsi="Times New Roman"/>
          <w:szCs w:val="24"/>
          <w:shd w:val="clear" w:color="auto" w:fill="FFFFFF"/>
        </w:rPr>
        <w:t>,</w:t>
      </w:r>
      <w:r w:rsidRPr="00DC2281">
        <w:rPr>
          <w:rFonts w:ascii="Times New Roman" w:hAnsi="Times New Roman"/>
          <w:szCs w:val="24"/>
          <w:shd w:val="clear" w:color="auto" w:fill="FFFFFF"/>
        </w:rPr>
        <w:t xml:space="preserve"> y aquellos que se adquieran después del contraerlo</w:t>
      </w:r>
      <w:r w:rsidR="00531F3C" w:rsidRPr="00DC2281">
        <w:rPr>
          <w:rFonts w:ascii="Times New Roman" w:hAnsi="Times New Roman"/>
          <w:szCs w:val="24"/>
          <w:shd w:val="clear" w:color="auto" w:fill="FFFFFF"/>
        </w:rPr>
        <w:t>,</w:t>
      </w:r>
      <w:r w:rsidRPr="00DC2281">
        <w:rPr>
          <w:rFonts w:ascii="Times New Roman" w:hAnsi="Times New Roman"/>
          <w:szCs w:val="24"/>
          <w:shd w:val="clear" w:color="auto" w:fill="FFFFFF"/>
        </w:rPr>
        <w:t xml:space="preserve"> serán propiedad de ambos en el mismo porcentaje.</w:t>
      </w:r>
      <w:r w:rsidR="0034328E" w:rsidRPr="00DC2281">
        <w:rPr>
          <w:rFonts w:ascii="Times New Roman" w:hAnsi="Times New Roman"/>
          <w:szCs w:val="24"/>
          <w:shd w:val="clear" w:color="auto" w:fill="FFFFFF"/>
        </w:rPr>
        <w:t xml:space="preserve"> </w:t>
      </w:r>
      <w:r w:rsidRPr="00DC2281">
        <w:rPr>
          <w:rFonts w:ascii="Times New Roman" w:hAnsi="Times New Roman"/>
          <w:szCs w:val="24"/>
          <w:shd w:val="clear" w:color="auto" w:fill="FFFFFF"/>
        </w:rPr>
        <w:t>En cuanto a la separación de bienes, los bienes de cada</w:t>
      </w:r>
      <w:r w:rsidR="008A7953" w:rsidRPr="00DC2281">
        <w:rPr>
          <w:rFonts w:ascii="Times New Roman" w:hAnsi="Times New Roman"/>
          <w:szCs w:val="24"/>
          <w:shd w:val="clear" w:color="auto" w:fill="FFFFFF"/>
        </w:rPr>
        <w:t xml:space="preserve"> cónyuge </w:t>
      </w:r>
      <w:r w:rsidR="00E55D5F" w:rsidRPr="00DC2281">
        <w:rPr>
          <w:rFonts w:ascii="Times New Roman" w:hAnsi="Times New Roman"/>
          <w:szCs w:val="24"/>
        </w:rPr>
        <w:t>son propiedad exclusiva de este</w:t>
      </w:r>
      <w:r w:rsidR="00B0092E" w:rsidRPr="00DC2281">
        <w:rPr>
          <w:rFonts w:ascii="Times New Roman" w:hAnsi="Times New Roman"/>
          <w:szCs w:val="24"/>
        </w:rPr>
        <w:t>.</w:t>
      </w:r>
      <w:r w:rsidR="0034328E" w:rsidRPr="00DC2281">
        <w:rPr>
          <w:rFonts w:ascii="Times New Roman" w:hAnsi="Times New Roman"/>
          <w:szCs w:val="24"/>
          <w:shd w:val="clear" w:color="auto" w:fill="FFFFFF"/>
        </w:rPr>
        <w:t xml:space="preserve"> </w:t>
      </w:r>
      <w:r w:rsidR="00B0092E" w:rsidRPr="00DC2281">
        <w:rPr>
          <w:rFonts w:ascii="Times New Roman" w:hAnsi="Times New Roman"/>
          <w:szCs w:val="24"/>
        </w:rPr>
        <w:t>E</w:t>
      </w:r>
      <w:r w:rsidR="00E55D5F" w:rsidRPr="00DC2281">
        <w:rPr>
          <w:rFonts w:ascii="Times New Roman" w:hAnsi="Times New Roman"/>
          <w:szCs w:val="24"/>
        </w:rPr>
        <w:t>l régimen mixto resulta de la combinación de la sociedad conyugal y de la separación de bienes</w:t>
      </w:r>
      <w:r w:rsidR="0034328E" w:rsidRPr="00DC2281">
        <w:rPr>
          <w:rFonts w:ascii="Times New Roman" w:hAnsi="Times New Roman"/>
          <w:szCs w:val="24"/>
        </w:rPr>
        <w:t>;</w:t>
      </w:r>
      <w:r w:rsidR="00E55D5F" w:rsidRPr="00DC2281">
        <w:rPr>
          <w:rFonts w:ascii="Times New Roman" w:hAnsi="Times New Roman"/>
          <w:szCs w:val="24"/>
        </w:rPr>
        <w:t xml:space="preserve"> está contemplado dentro del código</w:t>
      </w:r>
      <w:r w:rsidR="00B0092E" w:rsidRPr="00DC2281">
        <w:rPr>
          <w:rFonts w:ascii="Times New Roman" w:hAnsi="Times New Roman"/>
          <w:szCs w:val="24"/>
        </w:rPr>
        <w:t>,</w:t>
      </w:r>
      <w:r w:rsidR="00E55D5F" w:rsidRPr="00DC2281">
        <w:rPr>
          <w:rFonts w:ascii="Times New Roman" w:hAnsi="Times New Roman"/>
          <w:szCs w:val="24"/>
        </w:rPr>
        <w:t xml:space="preserve"> aunque no se nombra expresamente como tal</w:t>
      </w:r>
      <w:r w:rsidR="00B0092E" w:rsidRPr="00DC2281">
        <w:rPr>
          <w:rFonts w:ascii="Times New Roman" w:hAnsi="Times New Roman"/>
          <w:szCs w:val="24"/>
        </w:rPr>
        <w:t>.</w:t>
      </w:r>
    </w:p>
    <w:p w14:paraId="17CF729F" w14:textId="78F62B22" w:rsidR="00E55D5F" w:rsidRPr="00DC2281" w:rsidRDefault="00B0092E" w:rsidP="00E2046B">
      <w:pPr>
        <w:pStyle w:val="Encabezado"/>
        <w:tabs>
          <w:tab w:val="clear" w:pos="4252"/>
          <w:tab w:val="clear" w:pos="8504"/>
        </w:tabs>
        <w:ind w:firstLine="709"/>
        <w:jc w:val="both"/>
        <w:rPr>
          <w:rFonts w:ascii="Times New Roman" w:hAnsi="Times New Roman"/>
          <w:szCs w:val="24"/>
        </w:rPr>
      </w:pPr>
      <w:r w:rsidRPr="00DC2281">
        <w:rPr>
          <w:rFonts w:ascii="Times New Roman" w:hAnsi="Times New Roman"/>
          <w:szCs w:val="24"/>
        </w:rPr>
        <w:t>E</w:t>
      </w:r>
      <w:r w:rsidR="00E55D5F" w:rsidRPr="00DC2281">
        <w:rPr>
          <w:rFonts w:ascii="Times New Roman" w:hAnsi="Times New Roman"/>
          <w:szCs w:val="24"/>
        </w:rPr>
        <w:t xml:space="preserve">l Código Civil </w:t>
      </w:r>
      <w:r w:rsidRPr="00DC2281">
        <w:rPr>
          <w:rFonts w:ascii="Times New Roman" w:hAnsi="Times New Roman"/>
          <w:szCs w:val="24"/>
        </w:rPr>
        <w:t>m</w:t>
      </w:r>
      <w:r w:rsidR="00E55D5F" w:rsidRPr="00DC2281">
        <w:rPr>
          <w:rFonts w:ascii="Times New Roman" w:hAnsi="Times New Roman"/>
          <w:szCs w:val="24"/>
        </w:rPr>
        <w:t>exiquenses</w:t>
      </w:r>
      <w:r w:rsidRPr="00DC2281">
        <w:rPr>
          <w:rFonts w:ascii="Times New Roman" w:hAnsi="Times New Roman"/>
          <w:szCs w:val="24"/>
        </w:rPr>
        <w:t>,</w:t>
      </w:r>
      <w:r w:rsidR="00E55D5F" w:rsidRPr="00DC2281">
        <w:rPr>
          <w:rFonts w:ascii="Times New Roman" w:hAnsi="Times New Roman"/>
          <w:szCs w:val="24"/>
        </w:rPr>
        <w:t xml:space="preserve"> en su artículo 4.25</w:t>
      </w:r>
      <w:r w:rsidRPr="00DC2281">
        <w:rPr>
          <w:rFonts w:ascii="Times New Roman" w:hAnsi="Times New Roman"/>
          <w:szCs w:val="24"/>
        </w:rPr>
        <w:t>,</w:t>
      </w:r>
      <w:r w:rsidR="00E55D5F" w:rsidRPr="00DC2281">
        <w:rPr>
          <w:rFonts w:ascii="Times New Roman" w:hAnsi="Times New Roman"/>
          <w:szCs w:val="24"/>
        </w:rPr>
        <w:t xml:space="preserve"> señala </w:t>
      </w:r>
      <w:r w:rsidRPr="00DC2281">
        <w:rPr>
          <w:rFonts w:ascii="Times New Roman" w:hAnsi="Times New Roman"/>
          <w:szCs w:val="24"/>
        </w:rPr>
        <w:t xml:space="preserve">el </w:t>
      </w:r>
      <w:r w:rsidR="00E55D5F" w:rsidRPr="00DC2281">
        <w:rPr>
          <w:rFonts w:ascii="Times New Roman" w:hAnsi="Times New Roman"/>
          <w:szCs w:val="24"/>
        </w:rPr>
        <w:t>concepto de capitulaciones matrimoniales</w:t>
      </w:r>
      <w:r w:rsidRPr="00DC2281">
        <w:rPr>
          <w:rFonts w:ascii="Times New Roman" w:hAnsi="Times New Roman"/>
          <w:szCs w:val="24"/>
        </w:rPr>
        <w:t>.</w:t>
      </w:r>
      <w:r w:rsidR="00E55D5F" w:rsidRPr="00DC2281">
        <w:rPr>
          <w:rFonts w:ascii="Times New Roman" w:hAnsi="Times New Roman"/>
          <w:szCs w:val="24"/>
        </w:rPr>
        <w:t xml:space="preserve"> </w:t>
      </w:r>
      <w:r w:rsidRPr="00DC2281">
        <w:rPr>
          <w:rFonts w:ascii="Times New Roman" w:hAnsi="Times New Roman"/>
          <w:szCs w:val="24"/>
        </w:rPr>
        <w:t>A</w:t>
      </w:r>
      <w:r w:rsidR="00E55D5F" w:rsidRPr="00DC2281">
        <w:rPr>
          <w:rFonts w:ascii="Times New Roman" w:hAnsi="Times New Roman"/>
          <w:szCs w:val="24"/>
        </w:rPr>
        <w:t>rtículo 4.25</w:t>
      </w:r>
      <w:r w:rsidRPr="00DC2281">
        <w:rPr>
          <w:rFonts w:ascii="Times New Roman" w:hAnsi="Times New Roman"/>
          <w:szCs w:val="24"/>
        </w:rPr>
        <w:t>,</w:t>
      </w:r>
      <w:r w:rsidR="00E55D5F" w:rsidRPr="00DC2281">
        <w:rPr>
          <w:rFonts w:ascii="Times New Roman" w:hAnsi="Times New Roman"/>
          <w:szCs w:val="24"/>
        </w:rPr>
        <w:t xml:space="preserve"> que a la letra dice</w:t>
      </w:r>
      <w:r w:rsidRPr="00DC2281">
        <w:rPr>
          <w:rFonts w:ascii="Times New Roman" w:hAnsi="Times New Roman"/>
          <w:szCs w:val="24"/>
        </w:rPr>
        <w:t>:</w:t>
      </w:r>
      <w:r w:rsidR="00E55D5F" w:rsidRPr="00DC2281">
        <w:rPr>
          <w:rFonts w:ascii="Times New Roman" w:hAnsi="Times New Roman"/>
          <w:szCs w:val="24"/>
        </w:rPr>
        <w:t xml:space="preserve"> </w:t>
      </w:r>
      <w:r w:rsidRPr="00DC2281">
        <w:rPr>
          <w:rFonts w:ascii="Times New Roman" w:hAnsi="Times New Roman"/>
          <w:szCs w:val="24"/>
        </w:rPr>
        <w:t>“L</w:t>
      </w:r>
      <w:r w:rsidR="00E55D5F" w:rsidRPr="00DC2281">
        <w:rPr>
          <w:rFonts w:ascii="Times New Roman" w:hAnsi="Times New Roman"/>
          <w:szCs w:val="24"/>
        </w:rPr>
        <w:t>as capitulaciones matrimoniales son los convenios que los contrayentes o cónyuges celebra</w:t>
      </w:r>
      <w:r w:rsidRPr="00DC2281">
        <w:rPr>
          <w:rFonts w:ascii="Times New Roman" w:hAnsi="Times New Roman"/>
          <w:szCs w:val="24"/>
        </w:rPr>
        <w:t>n</w:t>
      </w:r>
      <w:r w:rsidR="00E55D5F" w:rsidRPr="00DC2281">
        <w:rPr>
          <w:rFonts w:ascii="Times New Roman" w:hAnsi="Times New Roman"/>
          <w:szCs w:val="24"/>
        </w:rPr>
        <w:t xml:space="preserve"> para constituir la sociedad conyugal o la separación de bienes y reglamentar su administración</w:t>
      </w:r>
      <w:r w:rsidRPr="00DC2281">
        <w:rPr>
          <w:rFonts w:ascii="Times New Roman" w:hAnsi="Times New Roman"/>
          <w:szCs w:val="24"/>
        </w:rPr>
        <w:t>”.</w:t>
      </w:r>
      <w:r w:rsidR="00E55D5F" w:rsidRPr="00DC2281">
        <w:rPr>
          <w:rFonts w:ascii="Times New Roman" w:hAnsi="Times New Roman"/>
          <w:szCs w:val="24"/>
        </w:rPr>
        <w:t xml:space="preserve"> </w:t>
      </w:r>
      <w:r w:rsidRPr="00DC2281">
        <w:rPr>
          <w:rFonts w:ascii="Times New Roman" w:hAnsi="Times New Roman"/>
          <w:szCs w:val="24"/>
        </w:rPr>
        <w:t>E</w:t>
      </w:r>
      <w:r w:rsidR="00E55D5F" w:rsidRPr="00DC2281">
        <w:rPr>
          <w:rFonts w:ascii="Times New Roman" w:hAnsi="Times New Roman"/>
          <w:szCs w:val="24"/>
        </w:rPr>
        <w:t>s decir</w:t>
      </w:r>
      <w:r w:rsidRPr="00DC2281">
        <w:rPr>
          <w:rFonts w:ascii="Times New Roman" w:hAnsi="Times New Roman"/>
          <w:szCs w:val="24"/>
        </w:rPr>
        <w:t>,</w:t>
      </w:r>
      <w:r w:rsidR="00E55D5F" w:rsidRPr="00DC2281">
        <w:rPr>
          <w:rFonts w:ascii="Times New Roman" w:hAnsi="Times New Roman"/>
          <w:szCs w:val="24"/>
        </w:rPr>
        <w:t xml:space="preserve"> las capitulaciones son un acuerdo de voluntades de los contrayentes o cónyuges de naturaleza contractual, en virtud de la cual establecen, modifican o sustituyen el régimen económico de su matrimonio o las donaciones entre los consortes.</w:t>
      </w:r>
    </w:p>
    <w:p w14:paraId="14835301" w14:textId="77777777" w:rsidR="00515A60" w:rsidRPr="00DC2281" w:rsidRDefault="00E55D5F" w:rsidP="00E2046B">
      <w:pPr>
        <w:pStyle w:val="Sinespaciado"/>
        <w:ind w:firstLine="708"/>
        <w:jc w:val="both"/>
        <w:rPr>
          <w:rFonts w:ascii="Times New Roman" w:hAnsi="Times New Roman" w:cs="Times New Roman"/>
          <w:sz w:val="24"/>
          <w:szCs w:val="24"/>
        </w:rPr>
      </w:pPr>
      <w:r w:rsidRPr="00DC2281">
        <w:rPr>
          <w:rFonts w:ascii="Times New Roman" w:hAnsi="Times New Roman" w:cs="Times New Roman"/>
          <w:sz w:val="24"/>
          <w:szCs w:val="24"/>
        </w:rPr>
        <w:t xml:space="preserve">Tomando en consideración lo anterior, resulta viable incorporar al Código Civil de la </w:t>
      </w:r>
      <w:r w:rsidR="00515A60" w:rsidRPr="00DC2281">
        <w:rPr>
          <w:rFonts w:ascii="Times New Roman" w:hAnsi="Times New Roman" w:cs="Times New Roman"/>
          <w:sz w:val="24"/>
          <w:szCs w:val="24"/>
        </w:rPr>
        <w:t>E</w:t>
      </w:r>
      <w:r w:rsidRPr="00DC2281">
        <w:rPr>
          <w:rFonts w:ascii="Times New Roman" w:hAnsi="Times New Roman" w:cs="Times New Roman"/>
          <w:sz w:val="24"/>
          <w:szCs w:val="24"/>
        </w:rPr>
        <w:t>ntidad la figura de régimen mixto, mismo que se constituye tanto por bienes o patrimonios de la propiedad de cada uno de los contrayentes, como por bienes propiedad de ambos en comunidad</w:t>
      </w:r>
      <w:r w:rsidR="00515A60" w:rsidRPr="00DC2281">
        <w:rPr>
          <w:rFonts w:ascii="Times New Roman" w:hAnsi="Times New Roman" w:cs="Times New Roman"/>
          <w:sz w:val="24"/>
          <w:szCs w:val="24"/>
        </w:rPr>
        <w:t>,</w:t>
      </w:r>
      <w:r w:rsidRPr="00DC2281">
        <w:rPr>
          <w:rFonts w:ascii="Times New Roman" w:hAnsi="Times New Roman" w:cs="Times New Roman"/>
          <w:sz w:val="24"/>
          <w:szCs w:val="24"/>
        </w:rPr>
        <w:t xml:space="preserve"> y se regirá por capitulaciones matrimoniales</w:t>
      </w:r>
      <w:r w:rsidR="00515A60" w:rsidRPr="00DC2281">
        <w:rPr>
          <w:rFonts w:ascii="Times New Roman" w:hAnsi="Times New Roman" w:cs="Times New Roman"/>
          <w:sz w:val="24"/>
          <w:szCs w:val="24"/>
        </w:rPr>
        <w:t>.</w:t>
      </w:r>
    </w:p>
    <w:p w14:paraId="30B153B6" w14:textId="77777777" w:rsidR="00515A60" w:rsidRPr="00DC2281" w:rsidRDefault="00515A60" w:rsidP="00E2046B">
      <w:pPr>
        <w:pStyle w:val="Sinespaciado"/>
        <w:ind w:firstLine="708"/>
        <w:jc w:val="both"/>
        <w:rPr>
          <w:rFonts w:ascii="Times New Roman" w:hAnsi="Times New Roman" w:cs="Times New Roman"/>
          <w:sz w:val="24"/>
          <w:szCs w:val="24"/>
        </w:rPr>
      </w:pPr>
      <w:r w:rsidRPr="00DC2281">
        <w:rPr>
          <w:rFonts w:ascii="Times New Roman" w:hAnsi="Times New Roman" w:cs="Times New Roman"/>
          <w:sz w:val="24"/>
          <w:szCs w:val="24"/>
        </w:rPr>
        <w:lastRenderedPageBreak/>
        <w:t>E</w:t>
      </w:r>
      <w:r w:rsidR="00E55D5F" w:rsidRPr="00DC2281">
        <w:rPr>
          <w:rFonts w:ascii="Times New Roman" w:hAnsi="Times New Roman" w:cs="Times New Roman"/>
          <w:sz w:val="24"/>
          <w:szCs w:val="24"/>
        </w:rPr>
        <w:t>ste régimen debe incluir</w:t>
      </w:r>
      <w:r w:rsidRPr="00DC2281">
        <w:rPr>
          <w:rFonts w:ascii="Times New Roman" w:hAnsi="Times New Roman" w:cs="Times New Roman"/>
          <w:sz w:val="24"/>
          <w:szCs w:val="24"/>
        </w:rPr>
        <w:t>,</w:t>
      </w:r>
      <w:r w:rsidR="00E55D5F" w:rsidRPr="00DC2281">
        <w:rPr>
          <w:rFonts w:ascii="Times New Roman" w:hAnsi="Times New Roman" w:cs="Times New Roman"/>
          <w:sz w:val="24"/>
          <w:szCs w:val="24"/>
        </w:rPr>
        <w:t xml:space="preserve"> entre otras cuestiones, la declaración explícita de los bienes de cada cónyuge que entran en la sociedad y los que seguirá</w:t>
      </w:r>
      <w:r w:rsidRPr="00DC2281">
        <w:rPr>
          <w:rFonts w:ascii="Times New Roman" w:hAnsi="Times New Roman" w:cs="Times New Roman"/>
          <w:sz w:val="24"/>
          <w:szCs w:val="24"/>
        </w:rPr>
        <w:t>n</w:t>
      </w:r>
      <w:r w:rsidR="00E55D5F" w:rsidRPr="00DC2281">
        <w:rPr>
          <w:rFonts w:ascii="Times New Roman" w:hAnsi="Times New Roman" w:cs="Times New Roman"/>
          <w:sz w:val="24"/>
          <w:szCs w:val="24"/>
        </w:rPr>
        <w:t xml:space="preserve"> perteneciendo a cada uno</w:t>
      </w:r>
      <w:r w:rsidRPr="00DC2281">
        <w:rPr>
          <w:rFonts w:ascii="Times New Roman" w:hAnsi="Times New Roman" w:cs="Times New Roman"/>
          <w:sz w:val="24"/>
          <w:szCs w:val="24"/>
        </w:rPr>
        <w:t>;</w:t>
      </w:r>
      <w:r w:rsidR="00E55D5F" w:rsidRPr="00DC2281">
        <w:rPr>
          <w:rFonts w:ascii="Times New Roman" w:hAnsi="Times New Roman" w:cs="Times New Roman"/>
          <w:sz w:val="24"/>
          <w:szCs w:val="24"/>
        </w:rPr>
        <w:t xml:space="preserve"> es decir</w:t>
      </w:r>
      <w:r w:rsidRPr="00DC2281">
        <w:rPr>
          <w:rFonts w:ascii="Times New Roman" w:hAnsi="Times New Roman" w:cs="Times New Roman"/>
          <w:sz w:val="24"/>
          <w:szCs w:val="24"/>
        </w:rPr>
        <w:t>,</w:t>
      </w:r>
      <w:r w:rsidR="00E55D5F" w:rsidRPr="00DC2281">
        <w:rPr>
          <w:rFonts w:ascii="Times New Roman" w:hAnsi="Times New Roman" w:cs="Times New Roman"/>
          <w:sz w:val="24"/>
          <w:szCs w:val="24"/>
        </w:rPr>
        <w:t xml:space="preserve"> los bienes qué quedar</w:t>
      </w:r>
      <w:r w:rsidRPr="00DC2281">
        <w:rPr>
          <w:rFonts w:ascii="Times New Roman" w:hAnsi="Times New Roman" w:cs="Times New Roman"/>
          <w:sz w:val="24"/>
          <w:szCs w:val="24"/>
        </w:rPr>
        <w:t>án</w:t>
      </w:r>
      <w:r w:rsidR="00E55D5F" w:rsidRPr="00DC2281">
        <w:rPr>
          <w:rFonts w:ascii="Times New Roman" w:hAnsi="Times New Roman" w:cs="Times New Roman"/>
          <w:sz w:val="24"/>
          <w:szCs w:val="24"/>
        </w:rPr>
        <w:t xml:space="preserve"> en el régimen de separación, precisando cómo será su distribución en el futuro</w:t>
      </w:r>
      <w:r w:rsidRPr="00DC2281">
        <w:rPr>
          <w:rFonts w:ascii="Times New Roman" w:hAnsi="Times New Roman" w:cs="Times New Roman"/>
          <w:sz w:val="24"/>
          <w:szCs w:val="24"/>
        </w:rPr>
        <w:t>.</w:t>
      </w:r>
    </w:p>
    <w:p w14:paraId="0C6CF0B7" w14:textId="26CE38A9" w:rsidR="00E55D5F" w:rsidRPr="00DC2281" w:rsidRDefault="00515A60" w:rsidP="00E2046B">
      <w:pPr>
        <w:pStyle w:val="Sinespaciado"/>
        <w:ind w:firstLine="708"/>
        <w:jc w:val="both"/>
        <w:rPr>
          <w:rFonts w:ascii="Times New Roman" w:hAnsi="Times New Roman" w:cs="Times New Roman"/>
          <w:sz w:val="24"/>
          <w:szCs w:val="24"/>
        </w:rPr>
      </w:pPr>
      <w:r w:rsidRPr="00DC2281">
        <w:rPr>
          <w:rFonts w:ascii="Times New Roman" w:hAnsi="Times New Roman" w:cs="Times New Roman"/>
          <w:sz w:val="24"/>
          <w:szCs w:val="24"/>
        </w:rPr>
        <w:t>E</w:t>
      </w:r>
      <w:r w:rsidR="00E55D5F" w:rsidRPr="00DC2281">
        <w:rPr>
          <w:rFonts w:ascii="Times New Roman" w:hAnsi="Times New Roman" w:cs="Times New Roman"/>
          <w:sz w:val="24"/>
          <w:szCs w:val="24"/>
        </w:rPr>
        <w:t>n el multicitado Código Civil</w:t>
      </w:r>
      <w:r w:rsidRPr="00DC2281">
        <w:rPr>
          <w:rFonts w:ascii="Times New Roman" w:hAnsi="Times New Roman" w:cs="Times New Roman"/>
          <w:sz w:val="24"/>
          <w:szCs w:val="24"/>
        </w:rPr>
        <w:t>,</w:t>
      </w:r>
      <w:r w:rsidR="00E55D5F" w:rsidRPr="00DC2281">
        <w:rPr>
          <w:rFonts w:ascii="Times New Roman" w:hAnsi="Times New Roman" w:cs="Times New Roman"/>
          <w:sz w:val="24"/>
          <w:szCs w:val="24"/>
        </w:rPr>
        <w:t xml:space="preserve"> en su artículo 4.26, establece que las capitulaciones matrimoniales pueden otorgarse antes de la celebración del matrimonio o durante este</w:t>
      </w:r>
      <w:r w:rsidRPr="00DC2281">
        <w:rPr>
          <w:rFonts w:ascii="Times New Roman" w:hAnsi="Times New Roman" w:cs="Times New Roman"/>
          <w:sz w:val="24"/>
          <w:szCs w:val="24"/>
        </w:rPr>
        <w:t>,</w:t>
      </w:r>
      <w:r w:rsidR="00E55D5F" w:rsidRPr="00DC2281">
        <w:rPr>
          <w:rFonts w:ascii="Times New Roman" w:hAnsi="Times New Roman" w:cs="Times New Roman"/>
          <w:sz w:val="24"/>
          <w:szCs w:val="24"/>
        </w:rPr>
        <w:t xml:space="preserve"> y puedan comprender no solamente los bienes de que sean dueños los cónyuges en el momento de hacer el pacto, sino también los que serán adquiridos después.</w:t>
      </w:r>
    </w:p>
    <w:p w14:paraId="45BF25C8" w14:textId="77777777" w:rsidR="00515A60" w:rsidRPr="00DC2281" w:rsidRDefault="00E55D5F" w:rsidP="00E2046B">
      <w:pPr>
        <w:pStyle w:val="Sinespaciado"/>
        <w:ind w:firstLine="708"/>
        <w:jc w:val="both"/>
        <w:rPr>
          <w:rFonts w:ascii="Times New Roman" w:hAnsi="Times New Roman" w:cs="Times New Roman"/>
          <w:sz w:val="24"/>
          <w:szCs w:val="24"/>
        </w:rPr>
      </w:pPr>
      <w:r w:rsidRPr="00DC2281">
        <w:rPr>
          <w:rFonts w:ascii="Times New Roman" w:hAnsi="Times New Roman" w:cs="Times New Roman"/>
          <w:sz w:val="24"/>
          <w:szCs w:val="24"/>
        </w:rPr>
        <w:t>Por lo anterior</w:t>
      </w:r>
      <w:r w:rsidR="00515A60" w:rsidRPr="00DC2281">
        <w:rPr>
          <w:rFonts w:ascii="Times New Roman" w:hAnsi="Times New Roman" w:cs="Times New Roman"/>
          <w:sz w:val="24"/>
          <w:szCs w:val="24"/>
        </w:rPr>
        <w:t>,</w:t>
      </w:r>
      <w:r w:rsidRPr="00DC2281">
        <w:rPr>
          <w:rFonts w:ascii="Times New Roman" w:hAnsi="Times New Roman" w:cs="Times New Roman"/>
          <w:sz w:val="24"/>
          <w:szCs w:val="24"/>
        </w:rPr>
        <w:t xml:space="preserve"> resulta necesario que se establezca</w:t>
      </w:r>
      <w:r w:rsidR="00515A60" w:rsidRPr="00DC2281">
        <w:rPr>
          <w:rFonts w:ascii="Times New Roman" w:hAnsi="Times New Roman" w:cs="Times New Roman"/>
          <w:sz w:val="24"/>
          <w:szCs w:val="24"/>
        </w:rPr>
        <w:t>n</w:t>
      </w:r>
      <w:r w:rsidRPr="00DC2281">
        <w:rPr>
          <w:rFonts w:ascii="Times New Roman" w:hAnsi="Times New Roman" w:cs="Times New Roman"/>
          <w:sz w:val="24"/>
          <w:szCs w:val="24"/>
        </w:rPr>
        <w:t xml:space="preserve"> lineamientos eficaces que en la práctica generen seguridad y certeza jurídica al gobernado</w:t>
      </w:r>
      <w:r w:rsidR="00515A60" w:rsidRPr="00DC2281">
        <w:rPr>
          <w:rFonts w:ascii="Times New Roman" w:hAnsi="Times New Roman" w:cs="Times New Roman"/>
          <w:sz w:val="24"/>
          <w:szCs w:val="24"/>
        </w:rPr>
        <w:t>,</w:t>
      </w:r>
      <w:r w:rsidRPr="00DC2281">
        <w:rPr>
          <w:rFonts w:ascii="Times New Roman" w:hAnsi="Times New Roman" w:cs="Times New Roman"/>
          <w:sz w:val="24"/>
          <w:szCs w:val="24"/>
        </w:rPr>
        <w:t xml:space="preserve"> a través de los instrumentos que le permitan garantizar el régimen patrimonial, en relación con los bienes muebles e inmuebles que pertenezca a uno</w:t>
      </w:r>
      <w:r w:rsidR="00515A60" w:rsidRPr="00DC2281">
        <w:rPr>
          <w:rFonts w:ascii="Times New Roman" w:hAnsi="Times New Roman" w:cs="Times New Roman"/>
          <w:sz w:val="24"/>
          <w:szCs w:val="24"/>
        </w:rPr>
        <w:t xml:space="preserve"> o</w:t>
      </w:r>
      <w:r w:rsidRPr="00DC2281">
        <w:rPr>
          <w:rFonts w:ascii="Times New Roman" w:hAnsi="Times New Roman" w:cs="Times New Roman"/>
          <w:sz w:val="24"/>
          <w:szCs w:val="24"/>
        </w:rPr>
        <w:t xml:space="preserve"> </w:t>
      </w:r>
      <w:r w:rsidR="00515A60" w:rsidRPr="00DC2281">
        <w:rPr>
          <w:rFonts w:ascii="Times New Roman" w:hAnsi="Times New Roman" w:cs="Times New Roman"/>
          <w:sz w:val="24"/>
          <w:szCs w:val="24"/>
        </w:rPr>
        <w:t xml:space="preserve">a </w:t>
      </w:r>
      <w:r w:rsidRPr="00DC2281">
        <w:rPr>
          <w:rFonts w:ascii="Times New Roman" w:hAnsi="Times New Roman" w:cs="Times New Roman"/>
          <w:sz w:val="24"/>
          <w:szCs w:val="24"/>
        </w:rPr>
        <w:t>ambos cónyuges</w:t>
      </w:r>
      <w:r w:rsidR="00515A60" w:rsidRPr="00DC2281">
        <w:rPr>
          <w:rFonts w:ascii="Times New Roman" w:hAnsi="Times New Roman" w:cs="Times New Roman"/>
          <w:sz w:val="24"/>
          <w:szCs w:val="24"/>
        </w:rPr>
        <w:t>.</w:t>
      </w:r>
    </w:p>
    <w:p w14:paraId="7C379618" w14:textId="39266A4B" w:rsidR="00515A60" w:rsidRPr="00DC2281" w:rsidRDefault="00515A60" w:rsidP="00E2046B">
      <w:pPr>
        <w:pStyle w:val="Sinespaciado"/>
        <w:ind w:firstLine="708"/>
        <w:jc w:val="both"/>
        <w:rPr>
          <w:rFonts w:ascii="Times New Roman" w:hAnsi="Times New Roman" w:cs="Times New Roman"/>
          <w:sz w:val="24"/>
          <w:szCs w:val="24"/>
        </w:rPr>
      </w:pPr>
      <w:r w:rsidRPr="00DC2281">
        <w:rPr>
          <w:rFonts w:ascii="Times New Roman" w:hAnsi="Times New Roman" w:cs="Times New Roman"/>
          <w:sz w:val="24"/>
          <w:szCs w:val="24"/>
        </w:rPr>
        <w:t>L</w:t>
      </w:r>
      <w:r w:rsidR="00E55D5F" w:rsidRPr="00DC2281">
        <w:rPr>
          <w:rFonts w:ascii="Times New Roman" w:hAnsi="Times New Roman" w:cs="Times New Roman"/>
          <w:sz w:val="24"/>
          <w:szCs w:val="24"/>
        </w:rPr>
        <w:t>os contrayentes tiene</w:t>
      </w:r>
      <w:r w:rsidR="00E237DA" w:rsidRPr="00DC2281">
        <w:rPr>
          <w:rFonts w:ascii="Times New Roman" w:hAnsi="Times New Roman" w:cs="Times New Roman"/>
          <w:sz w:val="24"/>
          <w:szCs w:val="24"/>
        </w:rPr>
        <w:t>n</w:t>
      </w:r>
      <w:r w:rsidR="00E55D5F" w:rsidRPr="00DC2281">
        <w:rPr>
          <w:rFonts w:ascii="Times New Roman" w:hAnsi="Times New Roman" w:cs="Times New Roman"/>
          <w:sz w:val="24"/>
          <w:szCs w:val="24"/>
        </w:rPr>
        <w:t xml:space="preserve"> el derecho de escoger libremente y acorde con sus intereses un régimen específico</w:t>
      </w:r>
      <w:r w:rsidR="00B72AA0" w:rsidRPr="00DC2281">
        <w:rPr>
          <w:rFonts w:ascii="Times New Roman" w:hAnsi="Times New Roman" w:cs="Times New Roman"/>
          <w:sz w:val="24"/>
          <w:szCs w:val="24"/>
        </w:rPr>
        <w:t>,</w:t>
      </w:r>
      <w:r w:rsidR="00E55D5F" w:rsidRPr="00DC2281">
        <w:rPr>
          <w:rFonts w:ascii="Times New Roman" w:hAnsi="Times New Roman" w:cs="Times New Roman"/>
          <w:sz w:val="24"/>
          <w:szCs w:val="24"/>
        </w:rPr>
        <w:t xml:space="preserve"> que termina al disolverse el matrimonio</w:t>
      </w:r>
      <w:r w:rsidRPr="00DC2281">
        <w:rPr>
          <w:rFonts w:ascii="Times New Roman" w:hAnsi="Times New Roman" w:cs="Times New Roman"/>
          <w:sz w:val="24"/>
          <w:szCs w:val="24"/>
        </w:rPr>
        <w:t>,</w:t>
      </w:r>
      <w:r w:rsidR="00E55D5F" w:rsidRPr="00DC2281">
        <w:rPr>
          <w:rFonts w:ascii="Times New Roman" w:hAnsi="Times New Roman" w:cs="Times New Roman"/>
          <w:sz w:val="24"/>
          <w:szCs w:val="24"/>
        </w:rPr>
        <w:t xml:space="preserve"> antes o bien puede modificarse durante su vínculo matrimonial</w:t>
      </w:r>
      <w:r w:rsidRPr="00DC2281">
        <w:rPr>
          <w:rFonts w:ascii="Times New Roman" w:hAnsi="Times New Roman" w:cs="Times New Roman"/>
          <w:sz w:val="24"/>
          <w:szCs w:val="24"/>
        </w:rPr>
        <w:t>.</w:t>
      </w:r>
      <w:r w:rsidR="00E55D5F" w:rsidRPr="00DC2281">
        <w:rPr>
          <w:rFonts w:ascii="Times New Roman" w:hAnsi="Times New Roman" w:cs="Times New Roman"/>
          <w:sz w:val="24"/>
          <w:szCs w:val="24"/>
        </w:rPr>
        <w:t xml:space="preserve"> </w:t>
      </w:r>
    </w:p>
    <w:p w14:paraId="4A5B63BD" w14:textId="61CB51D2" w:rsidR="00E55D5F" w:rsidRPr="00DC2281" w:rsidRDefault="00515A60" w:rsidP="00E2046B">
      <w:pPr>
        <w:pStyle w:val="Sinespaciado"/>
        <w:ind w:firstLine="708"/>
        <w:jc w:val="both"/>
        <w:rPr>
          <w:rFonts w:ascii="Times New Roman" w:hAnsi="Times New Roman" w:cs="Times New Roman"/>
          <w:sz w:val="24"/>
          <w:szCs w:val="24"/>
        </w:rPr>
      </w:pPr>
      <w:r w:rsidRPr="00DC2281">
        <w:rPr>
          <w:rFonts w:ascii="Times New Roman" w:hAnsi="Times New Roman" w:cs="Times New Roman"/>
          <w:sz w:val="24"/>
          <w:szCs w:val="24"/>
        </w:rPr>
        <w:t>S</w:t>
      </w:r>
      <w:r w:rsidR="00E55D5F" w:rsidRPr="00DC2281">
        <w:rPr>
          <w:rFonts w:ascii="Times New Roman" w:hAnsi="Times New Roman" w:cs="Times New Roman"/>
          <w:sz w:val="24"/>
          <w:szCs w:val="24"/>
        </w:rPr>
        <w:t>e enfatiza que con lo anterior se busca la creación de un régimen patrimonial mixto en el matrimonio, conformado tanto por los bienes o patrimonios propiedad de cada uno de los cónyuges</w:t>
      </w:r>
      <w:r w:rsidRPr="00DC2281">
        <w:rPr>
          <w:rFonts w:ascii="Times New Roman" w:hAnsi="Times New Roman" w:cs="Times New Roman"/>
          <w:sz w:val="24"/>
          <w:szCs w:val="24"/>
        </w:rPr>
        <w:t>,</w:t>
      </w:r>
      <w:r w:rsidR="00E55D5F" w:rsidRPr="00DC2281">
        <w:rPr>
          <w:rFonts w:ascii="Times New Roman" w:hAnsi="Times New Roman" w:cs="Times New Roman"/>
          <w:sz w:val="24"/>
          <w:szCs w:val="24"/>
        </w:rPr>
        <w:t xml:space="preserve"> como por bienes de propiedad de ambos en comunidad.</w:t>
      </w:r>
    </w:p>
    <w:p w14:paraId="7941A6DE" w14:textId="05D81ABD" w:rsidR="000557C1" w:rsidRPr="00DC2281" w:rsidRDefault="00E55D5F" w:rsidP="00E2046B">
      <w:pPr>
        <w:pStyle w:val="Sinespaciado"/>
        <w:ind w:firstLine="708"/>
        <w:jc w:val="both"/>
        <w:rPr>
          <w:rFonts w:ascii="Times New Roman" w:hAnsi="Times New Roman" w:cs="Times New Roman"/>
          <w:sz w:val="24"/>
          <w:szCs w:val="24"/>
        </w:rPr>
      </w:pPr>
      <w:r w:rsidRPr="00DC2281">
        <w:rPr>
          <w:rFonts w:ascii="Times New Roman" w:hAnsi="Times New Roman" w:cs="Times New Roman"/>
          <w:sz w:val="24"/>
          <w:szCs w:val="24"/>
        </w:rPr>
        <w:t>En mérito de lo antes expuesto, solicit</w:t>
      </w:r>
      <w:r w:rsidR="00515A60" w:rsidRPr="00DC2281">
        <w:rPr>
          <w:rFonts w:ascii="Times New Roman" w:hAnsi="Times New Roman" w:cs="Times New Roman"/>
          <w:sz w:val="24"/>
          <w:szCs w:val="24"/>
        </w:rPr>
        <w:t>o</w:t>
      </w:r>
      <w:r w:rsidRPr="00DC2281">
        <w:rPr>
          <w:rFonts w:ascii="Times New Roman" w:hAnsi="Times New Roman" w:cs="Times New Roman"/>
          <w:sz w:val="24"/>
          <w:szCs w:val="24"/>
        </w:rPr>
        <w:t xml:space="preserve"> a la</w:t>
      </w:r>
      <w:r w:rsidR="00721067" w:rsidRPr="00DC2281">
        <w:rPr>
          <w:rFonts w:ascii="Times New Roman" w:hAnsi="Times New Roman" w:cs="Times New Roman"/>
          <w:sz w:val="24"/>
          <w:szCs w:val="24"/>
        </w:rPr>
        <w:t>s</w:t>
      </w:r>
      <w:r w:rsidRPr="00DC2281">
        <w:rPr>
          <w:rFonts w:ascii="Times New Roman" w:hAnsi="Times New Roman" w:cs="Times New Roman"/>
          <w:sz w:val="24"/>
          <w:szCs w:val="24"/>
        </w:rPr>
        <w:t xml:space="preserve"> </w:t>
      </w:r>
      <w:r w:rsidR="00721067" w:rsidRPr="00DC2281">
        <w:rPr>
          <w:rFonts w:ascii="Times New Roman" w:hAnsi="Times New Roman" w:cs="Times New Roman"/>
          <w:sz w:val="24"/>
          <w:szCs w:val="24"/>
        </w:rPr>
        <w:t>y</w:t>
      </w:r>
      <w:r w:rsidRPr="00DC2281">
        <w:rPr>
          <w:rFonts w:ascii="Times New Roman" w:hAnsi="Times New Roman" w:cs="Times New Roman"/>
          <w:sz w:val="24"/>
          <w:szCs w:val="24"/>
        </w:rPr>
        <w:t xml:space="preserve"> los integrantes de la comisión legislativa, tengan a bien</w:t>
      </w:r>
      <w:r w:rsidR="00515A60" w:rsidRPr="00DC2281">
        <w:rPr>
          <w:rFonts w:ascii="Times New Roman" w:hAnsi="Times New Roman" w:cs="Times New Roman"/>
          <w:sz w:val="24"/>
          <w:szCs w:val="24"/>
        </w:rPr>
        <w:t>,</w:t>
      </w:r>
      <w:r w:rsidRPr="00DC2281">
        <w:rPr>
          <w:rFonts w:ascii="Times New Roman" w:hAnsi="Times New Roman" w:cs="Times New Roman"/>
          <w:sz w:val="24"/>
          <w:szCs w:val="24"/>
        </w:rPr>
        <w:t xml:space="preserve"> previ</w:t>
      </w:r>
      <w:r w:rsidR="000557C1" w:rsidRPr="00DC2281">
        <w:rPr>
          <w:rFonts w:ascii="Times New Roman" w:hAnsi="Times New Roman" w:cs="Times New Roman"/>
          <w:sz w:val="24"/>
          <w:szCs w:val="24"/>
        </w:rPr>
        <w:t>o su</w:t>
      </w:r>
      <w:r w:rsidRPr="00DC2281">
        <w:rPr>
          <w:rFonts w:ascii="Times New Roman" w:hAnsi="Times New Roman" w:cs="Times New Roman"/>
          <w:sz w:val="24"/>
          <w:szCs w:val="24"/>
        </w:rPr>
        <w:t xml:space="preserve"> análisis y discusión</w:t>
      </w:r>
      <w:r w:rsidR="000557C1" w:rsidRPr="00DC2281">
        <w:rPr>
          <w:rFonts w:ascii="Times New Roman" w:hAnsi="Times New Roman" w:cs="Times New Roman"/>
          <w:sz w:val="24"/>
          <w:szCs w:val="24"/>
        </w:rPr>
        <w:t>,</w:t>
      </w:r>
      <w:r w:rsidRPr="00DC2281">
        <w:rPr>
          <w:rFonts w:ascii="Times New Roman" w:hAnsi="Times New Roman" w:cs="Times New Roman"/>
          <w:sz w:val="24"/>
          <w:szCs w:val="24"/>
        </w:rPr>
        <w:t xml:space="preserve"> emitir dictamen favorable de la iniciativa con proyecto de decreto por el que </w:t>
      </w:r>
      <w:r w:rsidR="000557C1" w:rsidRPr="00DC2281">
        <w:rPr>
          <w:rFonts w:ascii="Times New Roman" w:hAnsi="Times New Roman" w:cs="Times New Roman"/>
          <w:sz w:val="24"/>
          <w:szCs w:val="24"/>
        </w:rPr>
        <w:t>se</w:t>
      </w:r>
      <w:r w:rsidRPr="00DC2281">
        <w:rPr>
          <w:rFonts w:ascii="Times New Roman" w:hAnsi="Times New Roman" w:cs="Times New Roman"/>
          <w:sz w:val="24"/>
          <w:szCs w:val="24"/>
        </w:rPr>
        <w:t xml:space="preserve"> reforma el </w:t>
      </w:r>
      <w:r w:rsidR="000557C1" w:rsidRPr="00DC2281">
        <w:rPr>
          <w:rFonts w:ascii="Times New Roman" w:hAnsi="Times New Roman" w:cs="Times New Roman"/>
          <w:sz w:val="24"/>
          <w:szCs w:val="24"/>
        </w:rPr>
        <w:t>p</w:t>
      </w:r>
      <w:r w:rsidRPr="00DC2281">
        <w:rPr>
          <w:rFonts w:ascii="Times New Roman" w:hAnsi="Times New Roman" w:cs="Times New Roman"/>
          <w:sz w:val="24"/>
          <w:szCs w:val="24"/>
        </w:rPr>
        <w:t xml:space="preserve">árrafo </w:t>
      </w:r>
      <w:r w:rsidR="000557C1" w:rsidRPr="00DC2281">
        <w:rPr>
          <w:rFonts w:ascii="Times New Roman" w:hAnsi="Times New Roman" w:cs="Times New Roman"/>
          <w:sz w:val="24"/>
          <w:szCs w:val="24"/>
        </w:rPr>
        <w:t>p</w:t>
      </w:r>
      <w:r w:rsidRPr="00DC2281">
        <w:rPr>
          <w:rFonts w:ascii="Times New Roman" w:hAnsi="Times New Roman" w:cs="Times New Roman"/>
          <w:sz w:val="24"/>
          <w:szCs w:val="24"/>
        </w:rPr>
        <w:t>rimero del artículo 4.24 y si adiciona el artículo 4.24.1</w:t>
      </w:r>
      <w:r w:rsidR="000557C1" w:rsidRPr="00DC2281">
        <w:rPr>
          <w:rFonts w:ascii="Times New Roman" w:hAnsi="Times New Roman" w:cs="Times New Roman"/>
          <w:sz w:val="24"/>
          <w:szCs w:val="24"/>
        </w:rPr>
        <w:t xml:space="preserve"> </w:t>
      </w:r>
      <w:r w:rsidRPr="00DC2281">
        <w:rPr>
          <w:rFonts w:ascii="Times New Roman" w:hAnsi="Times New Roman" w:cs="Times New Roman"/>
          <w:sz w:val="24"/>
          <w:szCs w:val="24"/>
        </w:rPr>
        <w:t>al Código Civil del Estado de México</w:t>
      </w:r>
      <w:r w:rsidR="000557C1" w:rsidRPr="00DC2281">
        <w:rPr>
          <w:rFonts w:ascii="Times New Roman" w:hAnsi="Times New Roman" w:cs="Times New Roman"/>
          <w:sz w:val="24"/>
          <w:szCs w:val="24"/>
        </w:rPr>
        <w:t>.</w:t>
      </w:r>
    </w:p>
    <w:p w14:paraId="2F0E1989" w14:textId="5DE5D6BF" w:rsidR="00E55D5F" w:rsidRPr="00DC2281" w:rsidRDefault="000557C1" w:rsidP="00E2046B">
      <w:pPr>
        <w:pStyle w:val="Sinespaciado"/>
        <w:ind w:firstLine="708"/>
        <w:jc w:val="both"/>
        <w:rPr>
          <w:rFonts w:ascii="Times New Roman" w:hAnsi="Times New Roman" w:cs="Times New Roman"/>
          <w:sz w:val="24"/>
          <w:szCs w:val="24"/>
        </w:rPr>
      </w:pPr>
      <w:r w:rsidRPr="00DC2281">
        <w:rPr>
          <w:rFonts w:ascii="Times New Roman" w:hAnsi="Times New Roman" w:cs="Times New Roman"/>
          <w:sz w:val="24"/>
          <w:szCs w:val="24"/>
        </w:rPr>
        <w:t>M</w:t>
      </w:r>
      <w:r w:rsidR="00E55D5F" w:rsidRPr="00DC2281">
        <w:rPr>
          <w:rFonts w:ascii="Times New Roman" w:hAnsi="Times New Roman" w:cs="Times New Roman"/>
          <w:sz w:val="24"/>
          <w:szCs w:val="24"/>
        </w:rPr>
        <w:t>e reiter</w:t>
      </w:r>
      <w:r w:rsidRPr="00DC2281">
        <w:rPr>
          <w:rFonts w:ascii="Times New Roman" w:hAnsi="Times New Roman" w:cs="Times New Roman"/>
          <w:sz w:val="24"/>
          <w:szCs w:val="24"/>
        </w:rPr>
        <w:t>o</w:t>
      </w:r>
      <w:r w:rsidR="00E55D5F" w:rsidRPr="00DC2281">
        <w:rPr>
          <w:rFonts w:ascii="Times New Roman" w:hAnsi="Times New Roman" w:cs="Times New Roman"/>
          <w:sz w:val="24"/>
          <w:szCs w:val="24"/>
        </w:rPr>
        <w:t xml:space="preserve"> sus órdenes</w:t>
      </w:r>
      <w:r w:rsidR="00721067" w:rsidRPr="00DC2281">
        <w:rPr>
          <w:rFonts w:ascii="Times New Roman" w:hAnsi="Times New Roman" w:cs="Times New Roman"/>
          <w:sz w:val="24"/>
          <w:szCs w:val="24"/>
        </w:rPr>
        <w:t>,</w:t>
      </w:r>
      <w:r w:rsidR="00E55D5F" w:rsidRPr="00DC2281">
        <w:rPr>
          <w:rFonts w:ascii="Times New Roman" w:hAnsi="Times New Roman" w:cs="Times New Roman"/>
          <w:sz w:val="24"/>
          <w:szCs w:val="24"/>
        </w:rPr>
        <w:t xml:space="preserve"> atenta</w:t>
      </w:r>
      <w:r w:rsidR="00721067" w:rsidRPr="00DC2281">
        <w:rPr>
          <w:rFonts w:ascii="Times New Roman" w:hAnsi="Times New Roman" w:cs="Times New Roman"/>
          <w:sz w:val="24"/>
          <w:szCs w:val="24"/>
        </w:rPr>
        <w:t xml:space="preserve"> a</w:t>
      </w:r>
      <w:r w:rsidR="00E55D5F" w:rsidRPr="00DC2281">
        <w:rPr>
          <w:rFonts w:ascii="Times New Roman" w:hAnsi="Times New Roman" w:cs="Times New Roman"/>
          <w:sz w:val="24"/>
          <w:szCs w:val="24"/>
        </w:rPr>
        <w:t xml:space="preserve"> sus comentarios.</w:t>
      </w:r>
    </w:p>
    <w:p w14:paraId="4AF6685F" w14:textId="530F1EA0" w:rsidR="00E55D5F" w:rsidRPr="00DC2281" w:rsidRDefault="00E55D5F" w:rsidP="00E2046B">
      <w:pPr>
        <w:pStyle w:val="Sinespaciado"/>
        <w:ind w:firstLine="708"/>
        <w:jc w:val="both"/>
        <w:rPr>
          <w:rFonts w:ascii="Times New Roman" w:hAnsi="Times New Roman" w:cs="Times New Roman"/>
          <w:sz w:val="24"/>
          <w:szCs w:val="24"/>
        </w:rPr>
      </w:pPr>
      <w:r w:rsidRPr="00DC2281">
        <w:rPr>
          <w:rFonts w:ascii="Times New Roman" w:hAnsi="Times New Roman" w:cs="Times New Roman"/>
          <w:sz w:val="24"/>
          <w:szCs w:val="24"/>
        </w:rPr>
        <w:t>Es cu</w:t>
      </w:r>
      <w:r w:rsidR="008045B0" w:rsidRPr="00DC2281">
        <w:rPr>
          <w:rFonts w:ascii="Times New Roman" w:hAnsi="Times New Roman" w:cs="Times New Roman"/>
          <w:sz w:val="24"/>
          <w:szCs w:val="24"/>
        </w:rPr>
        <w:t>a</w:t>
      </w:r>
      <w:r w:rsidRPr="00DC2281">
        <w:rPr>
          <w:rFonts w:ascii="Times New Roman" w:hAnsi="Times New Roman" w:cs="Times New Roman"/>
          <w:sz w:val="24"/>
          <w:szCs w:val="24"/>
        </w:rPr>
        <w:t>nto</w:t>
      </w:r>
      <w:r w:rsidR="008045B0" w:rsidRPr="00DC2281">
        <w:rPr>
          <w:rFonts w:ascii="Times New Roman" w:hAnsi="Times New Roman" w:cs="Times New Roman"/>
          <w:sz w:val="24"/>
          <w:szCs w:val="24"/>
        </w:rPr>
        <w:t>.</w:t>
      </w:r>
      <w:r w:rsidRPr="00DC2281">
        <w:rPr>
          <w:rFonts w:ascii="Times New Roman" w:hAnsi="Times New Roman" w:cs="Times New Roman"/>
          <w:sz w:val="24"/>
          <w:szCs w:val="24"/>
        </w:rPr>
        <w:t xml:space="preserve"> </w:t>
      </w:r>
      <w:r w:rsidR="008045B0" w:rsidRPr="00DC2281">
        <w:rPr>
          <w:rFonts w:ascii="Times New Roman" w:hAnsi="Times New Roman" w:cs="Times New Roman"/>
          <w:sz w:val="24"/>
          <w:szCs w:val="24"/>
        </w:rPr>
        <w:t>M</w:t>
      </w:r>
      <w:r w:rsidRPr="00DC2281">
        <w:rPr>
          <w:rFonts w:ascii="Times New Roman" w:hAnsi="Times New Roman" w:cs="Times New Roman"/>
          <w:sz w:val="24"/>
          <w:szCs w:val="24"/>
        </w:rPr>
        <w:t>uchas gracias.</w:t>
      </w:r>
    </w:p>
    <w:p w14:paraId="6A0EE8EA" w14:textId="1C5EC85E" w:rsidR="00E55D5F" w:rsidRPr="00DC2281" w:rsidRDefault="00E55D5F" w:rsidP="00E2046B">
      <w:pPr>
        <w:pStyle w:val="Sinespaciado"/>
        <w:jc w:val="both"/>
        <w:rPr>
          <w:rFonts w:ascii="Times New Roman" w:hAnsi="Times New Roman" w:cs="Times New Roman"/>
          <w:sz w:val="24"/>
          <w:szCs w:val="24"/>
        </w:rPr>
      </w:pPr>
      <w:r w:rsidRPr="00DC2281">
        <w:rPr>
          <w:rFonts w:ascii="Times New Roman" w:hAnsi="Times New Roman" w:cs="Times New Roman"/>
          <w:sz w:val="24"/>
          <w:szCs w:val="24"/>
        </w:rPr>
        <w:t>PRESIDENTE DIP. GERARDO ULLOA PÉREZ. Gracias</w:t>
      </w:r>
      <w:r w:rsidR="008045B0" w:rsidRPr="00DC2281">
        <w:rPr>
          <w:rFonts w:ascii="Times New Roman" w:hAnsi="Times New Roman" w:cs="Times New Roman"/>
          <w:sz w:val="24"/>
          <w:szCs w:val="24"/>
        </w:rPr>
        <w:t>,</w:t>
      </w:r>
      <w:r w:rsidRPr="00DC2281">
        <w:rPr>
          <w:rFonts w:ascii="Times New Roman" w:hAnsi="Times New Roman" w:cs="Times New Roman"/>
          <w:sz w:val="24"/>
          <w:szCs w:val="24"/>
        </w:rPr>
        <w:t xml:space="preserve"> diputada Evelyn.</w:t>
      </w:r>
    </w:p>
    <w:p w14:paraId="2097BD7E" w14:textId="77777777" w:rsidR="008045B0" w:rsidRPr="00DC2281" w:rsidRDefault="00E55D5F" w:rsidP="00E2046B">
      <w:pPr>
        <w:pStyle w:val="Sinespaciado"/>
        <w:ind w:firstLine="708"/>
        <w:jc w:val="both"/>
        <w:rPr>
          <w:rFonts w:ascii="Times New Roman" w:hAnsi="Times New Roman" w:cs="Times New Roman"/>
          <w:sz w:val="24"/>
          <w:szCs w:val="24"/>
        </w:rPr>
      </w:pPr>
      <w:r w:rsidRPr="00DC2281">
        <w:rPr>
          <w:rFonts w:ascii="Times New Roman" w:hAnsi="Times New Roman" w:cs="Times New Roman"/>
          <w:sz w:val="24"/>
          <w:szCs w:val="24"/>
        </w:rPr>
        <w:t>Consult</w:t>
      </w:r>
      <w:r w:rsidR="008045B0" w:rsidRPr="00DC2281">
        <w:rPr>
          <w:rFonts w:ascii="Times New Roman" w:hAnsi="Times New Roman" w:cs="Times New Roman"/>
          <w:sz w:val="24"/>
          <w:szCs w:val="24"/>
        </w:rPr>
        <w:t>o</w:t>
      </w:r>
      <w:r w:rsidRPr="00DC2281">
        <w:rPr>
          <w:rFonts w:ascii="Times New Roman" w:hAnsi="Times New Roman" w:cs="Times New Roman"/>
          <w:sz w:val="24"/>
          <w:szCs w:val="24"/>
        </w:rPr>
        <w:t xml:space="preserve"> a las diputadas y los diputados s</w:t>
      </w:r>
      <w:r w:rsidR="008045B0" w:rsidRPr="00DC2281">
        <w:rPr>
          <w:rFonts w:ascii="Times New Roman" w:hAnsi="Times New Roman" w:cs="Times New Roman"/>
          <w:sz w:val="24"/>
          <w:szCs w:val="24"/>
        </w:rPr>
        <w:t>i</w:t>
      </w:r>
      <w:r w:rsidRPr="00DC2281">
        <w:rPr>
          <w:rFonts w:ascii="Times New Roman" w:hAnsi="Times New Roman" w:cs="Times New Roman"/>
          <w:sz w:val="24"/>
          <w:szCs w:val="24"/>
        </w:rPr>
        <w:t xml:space="preserve"> desean hacer uso de la palabra</w:t>
      </w:r>
      <w:r w:rsidR="008045B0" w:rsidRPr="00DC2281">
        <w:rPr>
          <w:rFonts w:ascii="Times New Roman" w:hAnsi="Times New Roman" w:cs="Times New Roman"/>
          <w:sz w:val="24"/>
          <w:szCs w:val="24"/>
        </w:rPr>
        <w:t>,</w:t>
      </w:r>
      <w:r w:rsidRPr="00DC2281">
        <w:rPr>
          <w:rFonts w:ascii="Times New Roman" w:hAnsi="Times New Roman" w:cs="Times New Roman"/>
          <w:sz w:val="24"/>
          <w:szCs w:val="24"/>
        </w:rPr>
        <w:t xml:space="preserve"> y pido a la Secretaría registre a los oradores</w:t>
      </w:r>
      <w:r w:rsidR="008045B0" w:rsidRPr="00DC2281">
        <w:rPr>
          <w:rFonts w:ascii="Times New Roman" w:hAnsi="Times New Roman" w:cs="Times New Roman"/>
          <w:sz w:val="24"/>
          <w:szCs w:val="24"/>
        </w:rPr>
        <w:t>.</w:t>
      </w:r>
    </w:p>
    <w:p w14:paraId="590A4222" w14:textId="631DDC3A" w:rsidR="00E55D5F" w:rsidRPr="00DC2281" w:rsidRDefault="00E55D5F" w:rsidP="00E2046B">
      <w:pPr>
        <w:pStyle w:val="Sinespaciado"/>
        <w:ind w:firstLine="708"/>
        <w:jc w:val="both"/>
        <w:rPr>
          <w:rFonts w:ascii="Times New Roman" w:hAnsi="Times New Roman" w:cs="Times New Roman"/>
          <w:sz w:val="24"/>
          <w:szCs w:val="24"/>
        </w:rPr>
      </w:pPr>
      <w:r w:rsidRPr="00DC2281">
        <w:rPr>
          <w:rFonts w:ascii="Times New Roman" w:hAnsi="Times New Roman" w:cs="Times New Roman"/>
          <w:sz w:val="24"/>
          <w:szCs w:val="24"/>
        </w:rPr>
        <w:t>¿S</w:t>
      </w:r>
      <w:r w:rsidR="008045B0" w:rsidRPr="00DC2281">
        <w:rPr>
          <w:rFonts w:ascii="Times New Roman" w:hAnsi="Times New Roman" w:cs="Times New Roman"/>
          <w:sz w:val="24"/>
          <w:szCs w:val="24"/>
        </w:rPr>
        <w:t>í</w:t>
      </w:r>
      <w:r w:rsidRPr="00DC2281">
        <w:rPr>
          <w:rFonts w:ascii="Times New Roman" w:hAnsi="Times New Roman" w:cs="Times New Roman"/>
          <w:sz w:val="24"/>
          <w:szCs w:val="24"/>
        </w:rPr>
        <w:t xml:space="preserve"> me escucha</w:t>
      </w:r>
      <w:r w:rsidR="008045B0" w:rsidRPr="00DC2281">
        <w:rPr>
          <w:rFonts w:ascii="Times New Roman" w:hAnsi="Times New Roman" w:cs="Times New Roman"/>
          <w:sz w:val="24"/>
          <w:szCs w:val="24"/>
        </w:rPr>
        <w:t>n,</w:t>
      </w:r>
      <w:r w:rsidRPr="00DC2281">
        <w:rPr>
          <w:rFonts w:ascii="Times New Roman" w:hAnsi="Times New Roman" w:cs="Times New Roman"/>
          <w:sz w:val="24"/>
          <w:szCs w:val="24"/>
        </w:rPr>
        <w:t xml:space="preserve"> diputado Faustino? ¿Sí me escuchan</w:t>
      </w:r>
      <w:r w:rsidR="008045B0" w:rsidRPr="00DC2281">
        <w:rPr>
          <w:rFonts w:ascii="Times New Roman" w:hAnsi="Times New Roman" w:cs="Times New Roman"/>
          <w:sz w:val="24"/>
          <w:szCs w:val="24"/>
        </w:rPr>
        <w:t>,</w:t>
      </w:r>
      <w:r w:rsidRPr="00DC2281">
        <w:rPr>
          <w:rFonts w:ascii="Times New Roman" w:hAnsi="Times New Roman" w:cs="Times New Roman"/>
          <w:sz w:val="24"/>
          <w:szCs w:val="24"/>
        </w:rPr>
        <w:t xml:space="preserve"> diputado Faustiano? Diputada Evelyn</w:t>
      </w:r>
      <w:r w:rsidR="008045B0" w:rsidRPr="00DC2281">
        <w:rPr>
          <w:rFonts w:ascii="Times New Roman" w:hAnsi="Times New Roman" w:cs="Times New Roman"/>
          <w:sz w:val="24"/>
          <w:szCs w:val="24"/>
        </w:rPr>
        <w:t>,</w:t>
      </w:r>
      <w:r w:rsidRPr="00DC2281">
        <w:rPr>
          <w:rFonts w:ascii="Times New Roman" w:hAnsi="Times New Roman" w:cs="Times New Roman"/>
          <w:sz w:val="24"/>
          <w:szCs w:val="24"/>
        </w:rPr>
        <w:t xml:space="preserve"> </w:t>
      </w:r>
      <w:r w:rsidR="008045B0" w:rsidRPr="00DC2281">
        <w:rPr>
          <w:rFonts w:ascii="Times New Roman" w:hAnsi="Times New Roman" w:cs="Times New Roman"/>
          <w:sz w:val="24"/>
          <w:szCs w:val="24"/>
        </w:rPr>
        <w:t>¿</w:t>
      </w:r>
      <w:r w:rsidRPr="00DC2281">
        <w:rPr>
          <w:rFonts w:ascii="Times New Roman" w:hAnsi="Times New Roman" w:cs="Times New Roman"/>
          <w:sz w:val="24"/>
          <w:szCs w:val="24"/>
        </w:rPr>
        <w:t>s</w:t>
      </w:r>
      <w:r w:rsidR="008045B0" w:rsidRPr="00DC2281">
        <w:rPr>
          <w:rFonts w:ascii="Times New Roman" w:hAnsi="Times New Roman" w:cs="Times New Roman"/>
          <w:sz w:val="24"/>
          <w:szCs w:val="24"/>
        </w:rPr>
        <w:t>í</w:t>
      </w:r>
      <w:r w:rsidRPr="00DC2281">
        <w:rPr>
          <w:rFonts w:ascii="Times New Roman" w:hAnsi="Times New Roman" w:cs="Times New Roman"/>
          <w:sz w:val="24"/>
          <w:szCs w:val="24"/>
        </w:rPr>
        <w:t xml:space="preserve"> me escuchas?</w:t>
      </w:r>
    </w:p>
    <w:p w14:paraId="7997E61E" w14:textId="19E6AF05" w:rsidR="00E55D5F" w:rsidRPr="00DC2281" w:rsidRDefault="00E55D5F" w:rsidP="00E2046B">
      <w:pPr>
        <w:pStyle w:val="Sinespaciado"/>
        <w:jc w:val="both"/>
        <w:rPr>
          <w:rFonts w:ascii="Times New Roman" w:hAnsi="Times New Roman" w:cs="Times New Roman"/>
          <w:sz w:val="24"/>
          <w:szCs w:val="24"/>
        </w:rPr>
      </w:pPr>
      <w:r w:rsidRPr="00DC2281">
        <w:rPr>
          <w:rFonts w:ascii="Times New Roman" w:hAnsi="Times New Roman" w:cs="Times New Roman"/>
          <w:sz w:val="24"/>
          <w:szCs w:val="24"/>
        </w:rPr>
        <w:t>DIP. EVELYN OSORNIO JIMÉNEZ. S</w:t>
      </w:r>
      <w:r w:rsidR="008045B0" w:rsidRPr="00DC2281">
        <w:rPr>
          <w:rFonts w:ascii="Times New Roman" w:hAnsi="Times New Roman" w:cs="Times New Roman"/>
          <w:sz w:val="24"/>
          <w:szCs w:val="24"/>
        </w:rPr>
        <w:t>í</w:t>
      </w:r>
      <w:r w:rsidR="005B194F" w:rsidRPr="00DC2281">
        <w:rPr>
          <w:rFonts w:ascii="Times New Roman" w:hAnsi="Times New Roman" w:cs="Times New Roman"/>
          <w:sz w:val="24"/>
          <w:szCs w:val="24"/>
        </w:rPr>
        <w:t>,</w:t>
      </w:r>
      <w:r w:rsidRPr="00DC2281">
        <w:rPr>
          <w:rFonts w:ascii="Times New Roman" w:hAnsi="Times New Roman" w:cs="Times New Roman"/>
          <w:sz w:val="24"/>
          <w:szCs w:val="24"/>
        </w:rPr>
        <w:t xml:space="preserve"> te escucho</w:t>
      </w:r>
      <w:r w:rsidR="008045B0" w:rsidRPr="00DC2281">
        <w:rPr>
          <w:rFonts w:ascii="Times New Roman" w:hAnsi="Times New Roman" w:cs="Times New Roman"/>
          <w:sz w:val="24"/>
          <w:szCs w:val="24"/>
        </w:rPr>
        <w:t>.</w:t>
      </w:r>
      <w:r w:rsidRPr="00DC2281">
        <w:rPr>
          <w:rFonts w:ascii="Times New Roman" w:hAnsi="Times New Roman" w:cs="Times New Roman"/>
          <w:sz w:val="24"/>
          <w:szCs w:val="24"/>
        </w:rPr>
        <w:t xml:space="preserve"> </w:t>
      </w:r>
      <w:r w:rsidR="008045B0" w:rsidRPr="00DC2281">
        <w:rPr>
          <w:rFonts w:ascii="Times New Roman" w:hAnsi="Times New Roman" w:cs="Times New Roman"/>
          <w:sz w:val="24"/>
          <w:szCs w:val="24"/>
        </w:rPr>
        <w:t>M</w:t>
      </w:r>
      <w:r w:rsidRPr="00DC2281">
        <w:rPr>
          <w:rFonts w:ascii="Times New Roman" w:hAnsi="Times New Roman" w:cs="Times New Roman"/>
          <w:sz w:val="24"/>
          <w:szCs w:val="24"/>
        </w:rPr>
        <w:t>e parece que el diputado tiene apagado su micrófono, el diputado Faustino.</w:t>
      </w:r>
    </w:p>
    <w:p w14:paraId="53640FF2" w14:textId="7573038D" w:rsidR="00E55D5F" w:rsidRPr="00DC2281" w:rsidRDefault="00E55D5F" w:rsidP="00E2046B">
      <w:pPr>
        <w:pStyle w:val="Sinespaciado"/>
        <w:jc w:val="both"/>
        <w:rPr>
          <w:rFonts w:ascii="Times New Roman" w:hAnsi="Times New Roman" w:cs="Times New Roman"/>
          <w:sz w:val="24"/>
          <w:szCs w:val="24"/>
        </w:rPr>
      </w:pPr>
      <w:r w:rsidRPr="00DC2281">
        <w:rPr>
          <w:rFonts w:ascii="Times New Roman" w:hAnsi="Times New Roman" w:cs="Times New Roman"/>
          <w:sz w:val="24"/>
          <w:szCs w:val="24"/>
        </w:rPr>
        <w:t xml:space="preserve">SECRETARIO DIP. FAUSTINO DE LA CRUZ PÉREZ. ¿Sí me escuchan? </w:t>
      </w:r>
      <w:r w:rsidR="008045B0" w:rsidRPr="00DC2281">
        <w:rPr>
          <w:rFonts w:ascii="Times New Roman" w:hAnsi="Times New Roman" w:cs="Times New Roman"/>
          <w:sz w:val="24"/>
          <w:szCs w:val="24"/>
        </w:rPr>
        <w:t>E</w:t>
      </w:r>
      <w:r w:rsidRPr="00DC2281">
        <w:rPr>
          <w:rFonts w:ascii="Times New Roman" w:hAnsi="Times New Roman" w:cs="Times New Roman"/>
          <w:sz w:val="24"/>
          <w:szCs w:val="24"/>
        </w:rPr>
        <w:t>stá fallando mucho el internet.</w:t>
      </w:r>
    </w:p>
    <w:p w14:paraId="40C4AB47" w14:textId="585C2D09" w:rsidR="00E55D5F" w:rsidRPr="00DC2281" w:rsidRDefault="00E55D5F" w:rsidP="00E2046B">
      <w:pPr>
        <w:pStyle w:val="Sinespaciado"/>
        <w:jc w:val="both"/>
        <w:rPr>
          <w:rFonts w:ascii="Times New Roman" w:hAnsi="Times New Roman" w:cs="Times New Roman"/>
          <w:sz w:val="24"/>
          <w:szCs w:val="24"/>
        </w:rPr>
      </w:pPr>
      <w:r w:rsidRPr="00DC2281">
        <w:rPr>
          <w:rFonts w:ascii="Times New Roman" w:hAnsi="Times New Roman" w:cs="Times New Roman"/>
          <w:sz w:val="24"/>
          <w:szCs w:val="24"/>
        </w:rPr>
        <w:t>PRESIDENTE DIP. GERARDO ULLOA PÉREZ. Ya te escuchamos</w:t>
      </w:r>
      <w:r w:rsidR="008045B0" w:rsidRPr="00DC2281">
        <w:rPr>
          <w:rFonts w:ascii="Times New Roman" w:hAnsi="Times New Roman" w:cs="Times New Roman"/>
          <w:sz w:val="24"/>
          <w:szCs w:val="24"/>
        </w:rPr>
        <w:t>,</w:t>
      </w:r>
      <w:r w:rsidRPr="00DC2281">
        <w:rPr>
          <w:rFonts w:ascii="Times New Roman" w:hAnsi="Times New Roman" w:cs="Times New Roman"/>
          <w:sz w:val="24"/>
          <w:szCs w:val="24"/>
        </w:rPr>
        <w:t xml:space="preserve"> diputado.</w:t>
      </w:r>
    </w:p>
    <w:p w14:paraId="53EBA001" w14:textId="45BF170F" w:rsidR="00E55D5F" w:rsidRPr="00DC2281" w:rsidRDefault="004F6EAB" w:rsidP="00E2046B">
      <w:pPr>
        <w:pStyle w:val="Sinespaciado"/>
        <w:jc w:val="both"/>
        <w:rPr>
          <w:rFonts w:ascii="Times New Roman" w:hAnsi="Times New Roman" w:cs="Times New Roman"/>
          <w:sz w:val="24"/>
          <w:szCs w:val="24"/>
        </w:rPr>
      </w:pPr>
      <w:r w:rsidRPr="00DC2281">
        <w:rPr>
          <w:rFonts w:ascii="Times New Roman" w:hAnsi="Times New Roman" w:cs="Times New Roman"/>
          <w:sz w:val="24"/>
          <w:szCs w:val="24"/>
        </w:rPr>
        <w:t xml:space="preserve">SECRETARIO </w:t>
      </w:r>
      <w:r w:rsidR="00E55D5F" w:rsidRPr="00DC2281">
        <w:rPr>
          <w:rFonts w:ascii="Times New Roman" w:hAnsi="Times New Roman" w:cs="Times New Roman"/>
          <w:sz w:val="24"/>
          <w:szCs w:val="24"/>
        </w:rPr>
        <w:t>DIP. FAUSTINO DE LA CRUZ PÉREZ. No tengo solicitud de registro.</w:t>
      </w:r>
    </w:p>
    <w:p w14:paraId="11661EB5" w14:textId="32DD48CD" w:rsidR="00E55D5F" w:rsidRPr="00DC2281" w:rsidRDefault="00E55D5F" w:rsidP="00E2046B">
      <w:pPr>
        <w:pStyle w:val="Sinespaciado"/>
        <w:jc w:val="both"/>
        <w:rPr>
          <w:rFonts w:ascii="Times New Roman" w:hAnsi="Times New Roman" w:cs="Times New Roman"/>
          <w:sz w:val="24"/>
          <w:szCs w:val="24"/>
        </w:rPr>
      </w:pPr>
      <w:r w:rsidRPr="00DC2281">
        <w:rPr>
          <w:rFonts w:ascii="Times New Roman" w:hAnsi="Times New Roman" w:cs="Times New Roman"/>
          <w:sz w:val="24"/>
          <w:szCs w:val="24"/>
        </w:rPr>
        <w:t xml:space="preserve">PRESIDENTE DIP. GERARDO ULLOA PÉREZ. </w:t>
      </w:r>
      <w:r w:rsidR="008045B0" w:rsidRPr="00DC2281">
        <w:rPr>
          <w:rFonts w:ascii="Times New Roman" w:hAnsi="Times New Roman" w:cs="Times New Roman"/>
          <w:sz w:val="24"/>
          <w:szCs w:val="24"/>
        </w:rPr>
        <w:t>¿</w:t>
      </w:r>
      <w:r w:rsidRPr="00DC2281">
        <w:rPr>
          <w:rFonts w:ascii="Times New Roman" w:hAnsi="Times New Roman" w:cs="Times New Roman"/>
          <w:sz w:val="24"/>
          <w:szCs w:val="24"/>
        </w:rPr>
        <w:t>Me indicas que no hay uso de la palabra de ninguna diputada o diputado</w:t>
      </w:r>
      <w:r w:rsidR="008045B0" w:rsidRPr="00DC2281">
        <w:rPr>
          <w:rFonts w:ascii="Times New Roman" w:hAnsi="Times New Roman" w:cs="Times New Roman"/>
          <w:sz w:val="24"/>
          <w:szCs w:val="24"/>
        </w:rPr>
        <w:t>?</w:t>
      </w:r>
    </w:p>
    <w:p w14:paraId="5215F3E3" w14:textId="0FEA9BEE" w:rsidR="00E21611" w:rsidRPr="00DC2281" w:rsidRDefault="00E55D5F" w:rsidP="00E2046B">
      <w:pPr>
        <w:pStyle w:val="Sinespaciado"/>
        <w:jc w:val="both"/>
        <w:rPr>
          <w:rFonts w:ascii="Times New Roman" w:hAnsi="Times New Roman" w:cs="Times New Roman"/>
          <w:sz w:val="24"/>
          <w:szCs w:val="24"/>
        </w:rPr>
      </w:pPr>
      <w:r w:rsidRPr="00DC2281">
        <w:rPr>
          <w:rFonts w:ascii="Times New Roman" w:hAnsi="Times New Roman" w:cs="Times New Roman"/>
          <w:sz w:val="24"/>
          <w:szCs w:val="24"/>
        </w:rPr>
        <w:t>SECRETARIO DIP. FAUSTINO DE LA CRUZ PÉREZ. No hay quien haya solicitado el uso de la palabra</w:t>
      </w:r>
      <w:r w:rsidR="005B194F" w:rsidRPr="00DC2281">
        <w:rPr>
          <w:rFonts w:ascii="Times New Roman" w:hAnsi="Times New Roman" w:cs="Times New Roman"/>
          <w:sz w:val="24"/>
          <w:szCs w:val="24"/>
        </w:rPr>
        <w:t>,</w:t>
      </w:r>
      <w:r w:rsidR="008045B0" w:rsidRPr="00DC2281">
        <w:rPr>
          <w:rFonts w:ascii="Times New Roman" w:hAnsi="Times New Roman" w:cs="Times New Roman"/>
          <w:sz w:val="24"/>
          <w:szCs w:val="24"/>
        </w:rPr>
        <w:t xml:space="preserve"> </w:t>
      </w:r>
      <w:r w:rsidR="005B194F" w:rsidRPr="00DC2281">
        <w:rPr>
          <w:rFonts w:ascii="Times New Roman" w:hAnsi="Times New Roman" w:cs="Times New Roman"/>
          <w:sz w:val="24"/>
          <w:szCs w:val="24"/>
        </w:rPr>
        <w:t>p</w:t>
      </w:r>
      <w:r w:rsidRPr="00DC2281">
        <w:rPr>
          <w:rFonts w:ascii="Times New Roman" w:hAnsi="Times New Roman" w:cs="Times New Roman"/>
          <w:sz w:val="24"/>
          <w:szCs w:val="24"/>
        </w:rPr>
        <w:t>or lo tanto, las participaciones</w:t>
      </w:r>
      <w:r w:rsidR="008A7953" w:rsidRPr="00DC2281">
        <w:rPr>
          <w:rFonts w:ascii="Times New Roman" w:hAnsi="Times New Roman" w:cs="Times New Roman"/>
          <w:sz w:val="24"/>
          <w:szCs w:val="24"/>
        </w:rPr>
        <w:t xml:space="preserve"> y </w:t>
      </w:r>
      <w:r w:rsidR="00E21611" w:rsidRPr="00DC2281">
        <w:rPr>
          <w:rFonts w:ascii="Times New Roman" w:hAnsi="Times New Roman" w:cs="Times New Roman"/>
          <w:sz w:val="24"/>
          <w:szCs w:val="24"/>
        </w:rPr>
        <w:t>los asuntos del orden del día han finalizado.</w:t>
      </w:r>
    </w:p>
    <w:p w14:paraId="2F3A3890" w14:textId="77777777" w:rsidR="00E21611" w:rsidRPr="00DC2281" w:rsidRDefault="00E21611" w:rsidP="00E2046B">
      <w:pPr>
        <w:pStyle w:val="Sinespaciado"/>
        <w:jc w:val="both"/>
        <w:rPr>
          <w:rFonts w:ascii="Times New Roman" w:hAnsi="Times New Roman" w:cs="Times New Roman"/>
          <w:sz w:val="24"/>
          <w:szCs w:val="24"/>
        </w:rPr>
      </w:pPr>
      <w:r w:rsidRPr="00DC2281">
        <w:rPr>
          <w:rFonts w:ascii="Times New Roman" w:hAnsi="Times New Roman" w:cs="Times New Roman"/>
          <w:sz w:val="24"/>
          <w:szCs w:val="24"/>
        </w:rPr>
        <w:t>PRESIDENTE DIP. GERARDO ULLOA PÉREZ. Registre la Secretaría la asistencia a la reunión.</w:t>
      </w:r>
    </w:p>
    <w:p w14:paraId="6798B1C5" w14:textId="77777777" w:rsidR="00E21611" w:rsidRPr="00DC2281" w:rsidRDefault="00E21611" w:rsidP="00E2046B">
      <w:pPr>
        <w:pStyle w:val="Sinespaciado"/>
        <w:jc w:val="both"/>
        <w:rPr>
          <w:rFonts w:ascii="Times New Roman" w:hAnsi="Times New Roman" w:cs="Times New Roman"/>
          <w:sz w:val="24"/>
          <w:szCs w:val="24"/>
        </w:rPr>
      </w:pPr>
      <w:r w:rsidRPr="00DC2281">
        <w:rPr>
          <w:rFonts w:ascii="Times New Roman" w:hAnsi="Times New Roman" w:cs="Times New Roman"/>
          <w:sz w:val="24"/>
          <w:szCs w:val="24"/>
        </w:rPr>
        <w:t>SECRETARIO DIP. FAUSTINO DE LA CRUZ PÉREZ. Ha sido registrada la asistencia a la reunión.</w:t>
      </w:r>
    </w:p>
    <w:p w14:paraId="67E8BB04" w14:textId="19147072" w:rsidR="00E21611" w:rsidRPr="00DC2281" w:rsidRDefault="00E21611" w:rsidP="00E2046B">
      <w:pPr>
        <w:pStyle w:val="Sinespaciado"/>
        <w:jc w:val="both"/>
        <w:rPr>
          <w:rFonts w:ascii="Times New Roman" w:hAnsi="Times New Roman" w:cs="Times New Roman"/>
          <w:sz w:val="24"/>
          <w:szCs w:val="24"/>
        </w:rPr>
      </w:pPr>
      <w:r w:rsidRPr="00DC2281">
        <w:rPr>
          <w:rFonts w:ascii="Times New Roman" w:hAnsi="Times New Roman" w:cs="Times New Roman"/>
          <w:sz w:val="24"/>
          <w:szCs w:val="24"/>
        </w:rPr>
        <w:t xml:space="preserve">PRESIDENTE DIP. GERARDO ULLOA PÉREZ. Se levanta la </w:t>
      </w:r>
      <w:r w:rsidR="005923B1" w:rsidRPr="00DC2281">
        <w:rPr>
          <w:rFonts w:ascii="Times New Roman" w:hAnsi="Times New Roman" w:cs="Times New Roman"/>
          <w:sz w:val="24"/>
          <w:szCs w:val="24"/>
        </w:rPr>
        <w:t>r</w:t>
      </w:r>
      <w:r w:rsidRPr="00DC2281">
        <w:rPr>
          <w:rFonts w:ascii="Times New Roman" w:hAnsi="Times New Roman" w:cs="Times New Roman"/>
          <w:sz w:val="24"/>
          <w:szCs w:val="24"/>
        </w:rPr>
        <w:t>eunión de la Comisión Legislativa de Procuración y Administración de Justicia</w:t>
      </w:r>
      <w:r w:rsidR="005923B1" w:rsidRPr="00DC2281">
        <w:rPr>
          <w:rFonts w:ascii="Times New Roman" w:hAnsi="Times New Roman" w:cs="Times New Roman"/>
          <w:sz w:val="24"/>
          <w:szCs w:val="24"/>
        </w:rPr>
        <w:t>,</w:t>
      </w:r>
      <w:r w:rsidRPr="00DC2281">
        <w:rPr>
          <w:rFonts w:ascii="Times New Roman" w:hAnsi="Times New Roman" w:cs="Times New Roman"/>
          <w:sz w:val="24"/>
          <w:szCs w:val="24"/>
        </w:rPr>
        <w:t xml:space="preserve"> siendo las once horas con cuarenta y siete minutos del día miércoles cuatro de octubre de dos mil veintitrés</w:t>
      </w:r>
      <w:r w:rsidR="005923B1" w:rsidRPr="00DC2281">
        <w:rPr>
          <w:rFonts w:ascii="Times New Roman" w:hAnsi="Times New Roman" w:cs="Times New Roman"/>
          <w:sz w:val="24"/>
          <w:szCs w:val="24"/>
        </w:rPr>
        <w:t>,</w:t>
      </w:r>
      <w:r w:rsidRPr="00DC2281">
        <w:rPr>
          <w:rFonts w:ascii="Times New Roman" w:hAnsi="Times New Roman" w:cs="Times New Roman"/>
          <w:sz w:val="24"/>
          <w:szCs w:val="24"/>
        </w:rPr>
        <w:t xml:space="preserve"> y se pide a sus integrantes estar atentos a la próxima convocatoria. </w:t>
      </w:r>
    </w:p>
    <w:p w14:paraId="665B6A3C" w14:textId="3B7A7153" w:rsidR="00E21611" w:rsidRPr="00DC2281" w:rsidRDefault="00E21611" w:rsidP="00E2046B">
      <w:pPr>
        <w:pStyle w:val="Sinespaciado"/>
        <w:jc w:val="both"/>
        <w:rPr>
          <w:rFonts w:ascii="Times New Roman" w:hAnsi="Times New Roman" w:cs="Times New Roman"/>
          <w:sz w:val="24"/>
          <w:szCs w:val="24"/>
        </w:rPr>
      </w:pPr>
      <w:r w:rsidRPr="00DC2281">
        <w:rPr>
          <w:rFonts w:ascii="Times New Roman" w:hAnsi="Times New Roman" w:cs="Times New Roman"/>
          <w:sz w:val="24"/>
          <w:szCs w:val="24"/>
        </w:rPr>
        <w:tab/>
        <w:t>Muchas gracias y buena tarde a todas y todos.</w:t>
      </w:r>
    </w:p>
    <w:p w14:paraId="2142F12C" w14:textId="61FE0AFE" w:rsidR="00A8569E" w:rsidRPr="00DC2281" w:rsidRDefault="00E21611" w:rsidP="00E2046B">
      <w:pPr>
        <w:pStyle w:val="Sinespaciado"/>
        <w:jc w:val="both"/>
        <w:rPr>
          <w:rFonts w:ascii="Times New Roman" w:hAnsi="Times New Roman" w:cs="Times New Roman"/>
          <w:sz w:val="24"/>
          <w:szCs w:val="24"/>
        </w:rPr>
      </w:pPr>
      <w:r w:rsidRPr="00DC2281">
        <w:rPr>
          <w:rFonts w:ascii="Times New Roman" w:hAnsi="Times New Roman" w:cs="Times New Roman"/>
          <w:sz w:val="24"/>
          <w:szCs w:val="24"/>
        </w:rPr>
        <w:t>SECRETARIO DIP. FAUSTINO DE LA CRUZ PÉREZ. Buena tarde a todos.</w:t>
      </w:r>
    </w:p>
    <w:p w14:paraId="6EE92B84" w14:textId="77777777" w:rsidR="00DC2281" w:rsidRPr="00DC2281" w:rsidRDefault="00DC2281">
      <w:pPr>
        <w:pStyle w:val="Sinespaciado"/>
        <w:jc w:val="both"/>
        <w:rPr>
          <w:rFonts w:ascii="Times New Roman" w:hAnsi="Times New Roman" w:cs="Times New Roman"/>
          <w:sz w:val="24"/>
          <w:szCs w:val="24"/>
        </w:rPr>
      </w:pPr>
    </w:p>
    <w:sectPr w:rsidR="00DC2281" w:rsidRPr="00DC2281" w:rsidSect="00C0441A">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10870F" w14:textId="77777777" w:rsidR="001E4EC4" w:rsidRDefault="001E4EC4" w:rsidP="002A2AF4">
      <w:pPr>
        <w:spacing w:after="0" w:line="240" w:lineRule="auto"/>
      </w:pPr>
      <w:r>
        <w:separator/>
      </w:r>
    </w:p>
  </w:endnote>
  <w:endnote w:type="continuationSeparator" w:id="0">
    <w:p w14:paraId="3011D206" w14:textId="77777777" w:rsidR="001E4EC4" w:rsidRDefault="001E4EC4" w:rsidP="002A2A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2566527"/>
      <w:docPartObj>
        <w:docPartGallery w:val="Page Numbers (Bottom of Page)"/>
        <w:docPartUnique/>
      </w:docPartObj>
    </w:sdtPr>
    <w:sdtEndPr/>
    <w:sdtContent>
      <w:p w14:paraId="15E4C034" w14:textId="5FBFD963" w:rsidR="002A2AF4" w:rsidRDefault="002A2AF4" w:rsidP="00E237DA">
        <w:pPr>
          <w:pStyle w:val="Piedepgina"/>
          <w:jc w:val="right"/>
        </w:pPr>
        <w:r>
          <w:fldChar w:fldCharType="begin"/>
        </w:r>
        <w:r>
          <w:instrText>PAGE   \* MERGEFORMAT</w:instrText>
        </w:r>
        <w:r>
          <w:fldChar w:fldCharType="separate"/>
        </w:r>
        <w:r w:rsidR="00DC2281">
          <w:rPr>
            <w:noProof/>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341701" w14:textId="77777777" w:rsidR="001E4EC4" w:rsidRDefault="001E4EC4" w:rsidP="002A2AF4">
      <w:pPr>
        <w:spacing w:after="0" w:line="240" w:lineRule="auto"/>
      </w:pPr>
      <w:r>
        <w:separator/>
      </w:r>
    </w:p>
  </w:footnote>
  <w:footnote w:type="continuationSeparator" w:id="0">
    <w:p w14:paraId="0218DB59" w14:textId="77777777" w:rsidR="001E4EC4" w:rsidRDefault="001E4EC4" w:rsidP="002A2AF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557C1"/>
    <w:rsid w:val="00097113"/>
    <w:rsid w:val="00141DA2"/>
    <w:rsid w:val="001E4EC4"/>
    <w:rsid w:val="002A2AF4"/>
    <w:rsid w:val="0034328E"/>
    <w:rsid w:val="003B0EA1"/>
    <w:rsid w:val="00413201"/>
    <w:rsid w:val="00424F12"/>
    <w:rsid w:val="004F6EAB"/>
    <w:rsid w:val="00515A60"/>
    <w:rsid w:val="00531F3C"/>
    <w:rsid w:val="00590CAA"/>
    <w:rsid w:val="005923B1"/>
    <w:rsid w:val="005B194F"/>
    <w:rsid w:val="00721067"/>
    <w:rsid w:val="00736554"/>
    <w:rsid w:val="007A7E96"/>
    <w:rsid w:val="007E02A6"/>
    <w:rsid w:val="008045B0"/>
    <w:rsid w:val="00850404"/>
    <w:rsid w:val="008A7953"/>
    <w:rsid w:val="008C4B30"/>
    <w:rsid w:val="008E6162"/>
    <w:rsid w:val="00A10AEF"/>
    <w:rsid w:val="00A8569E"/>
    <w:rsid w:val="00B0092E"/>
    <w:rsid w:val="00B72AA0"/>
    <w:rsid w:val="00BF2D91"/>
    <w:rsid w:val="00C0441A"/>
    <w:rsid w:val="00C712AE"/>
    <w:rsid w:val="00CD623D"/>
    <w:rsid w:val="00D17D78"/>
    <w:rsid w:val="00DA5E3B"/>
    <w:rsid w:val="00DC2281"/>
    <w:rsid w:val="00DF5C66"/>
    <w:rsid w:val="00E16FFD"/>
    <w:rsid w:val="00E2046B"/>
    <w:rsid w:val="00E21611"/>
    <w:rsid w:val="00E237DA"/>
    <w:rsid w:val="00E55D5F"/>
    <w:rsid w:val="00E946EB"/>
    <w:rsid w:val="00EA339E"/>
    <w:rsid w:val="00F601FE"/>
    <w:rsid w:val="00F72789"/>
    <w:rsid w:val="00FC50D2"/>
    <w:rsid w:val="00FD309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17C81"/>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E21611"/>
    <w:pPr>
      <w:spacing w:after="0" w:line="240" w:lineRule="auto"/>
    </w:pPr>
  </w:style>
  <w:style w:type="paragraph" w:styleId="Encabezado">
    <w:name w:val="header"/>
    <w:basedOn w:val="Normal"/>
    <w:link w:val="EncabezadoCar"/>
    <w:unhideWhenUsed/>
    <w:rsid w:val="00BF2D91"/>
    <w:pPr>
      <w:tabs>
        <w:tab w:val="center" w:pos="4252"/>
        <w:tab w:val="right" w:pos="8504"/>
      </w:tabs>
      <w:spacing w:after="0" w:line="240" w:lineRule="auto"/>
    </w:pPr>
    <w:rPr>
      <w:rFonts w:ascii="Arial" w:eastAsia="Times New Roman" w:hAnsi="Arial" w:cs="Times New Roman"/>
      <w:sz w:val="24"/>
      <w:szCs w:val="20"/>
      <w:lang w:val="es-ES" w:eastAsia="es-ES"/>
    </w:rPr>
  </w:style>
  <w:style w:type="character" w:customStyle="1" w:styleId="EncabezadoCar">
    <w:name w:val="Encabezado Car"/>
    <w:basedOn w:val="Fuentedeprrafopredeter"/>
    <w:link w:val="Encabezado"/>
    <w:rsid w:val="00BF2D91"/>
    <w:rPr>
      <w:rFonts w:ascii="Arial" w:eastAsia="Times New Roman" w:hAnsi="Arial" w:cs="Times New Roman"/>
      <w:sz w:val="24"/>
      <w:szCs w:val="20"/>
      <w:lang w:val="es-ES" w:eastAsia="es-ES"/>
    </w:rPr>
  </w:style>
  <w:style w:type="character" w:customStyle="1" w:styleId="SinespaciadoCar">
    <w:name w:val="Sin espaciado Car"/>
    <w:link w:val="Sinespaciado"/>
    <w:uiPriority w:val="1"/>
    <w:locked/>
    <w:rsid w:val="00E55D5F"/>
  </w:style>
  <w:style w:type="paragraph" w:styleId="Piedepgina">
    <w:name w:val="footer"/>
    <w:basedOn w:val="Normal"/>
    <w:link w:val="PiedepginaCar"/>
    <w:uiPriority w:val="99"/>
    <w:unhideWhenUsed/>
    <w:rsid w:val="002A2AF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A2A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7429841">
      <w:bodyDiv w:val="1"/>
      <w:marLeft w:val="0"/>
      <w:marRight w:val="0"/>
      <w:marTop w:val="0"/>
      <w:marBottom w:val="0"/>
      <w:divBdr>
        <w:top w:val="none" w:sz="0" w:space="0" w:color="auto"/>
        <w:left w:val="none" w:sz="0" w:space="0" w:color="auto"/>
        <w:bottom w:val="none" w:sz="0" w:space="0" w:color="auto"/>
        <w:right w:val="none" w:sz="0" w:space="0" w:color="auto"/>
      </w:divBdr>
    </w:div>
    <w:div w:id="2079551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1579</Words>
  <Characters>8688</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10247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4</cp:revision>
  <dcterms:created xsi:type="dcterms:W3CDTF">2023-10-06T17:15:00Z</dcterms:created>
  <dcterms:modified xsi:type="dcterms:W3CDTF">2023-10-09T18:24:00Z</dcterms:modified>
</cp:coreProperties>
</file>