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3F44A" w14:textId="66E989AA" w:rsidR="00236FB6" w:rsidRPr="005E605A" w:rsidRDefault="00236FB6"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REUNIÓN DE LA COMISIÓN LEGISLATIVA DE VIGILANCIA DEL</w:t>
      </w:r>
      <w:r w:rsidR="00880E37" w:rsidRPr="005E605A">
        <w:rPr>
          <w:rFonts w:ascii="Times New Roman" w:hAnsi="Times New Roman" w:cs="Times New Roman"/>
          <w:sz w:val="24"/>
          <w:szCs w:val="24"/>
        </w:rPr>
        <w:t xml:space="preserve"> </w:t>
      </w:r>
      <w:r w:rsidRPr="005E605A">
        <w:rPr>
          <w:rFonts w:ascii="Times New Roman" w:hAnsi="Times New Roman" w:cs="Times New Roman"/>
          <w:sz w:val="24"/>
          <w:szCs w:val="24"/>
        </w:rPr>
        <w:t>ÓRGANO SUPERIOR DE FISCALIZACIÓN DE LA H. LXI LEGISLATURA</w:t>
      </w:r>
      <w:r w:rsidR="00880E37" w:rsidRPr="005E605A">
        <w:rPr>
          <w:rFonts w:ascii="Times New Roman" w:hAnsi="Times New Roman" w:cs="Times New Roman"/>
          <w:sz w:val="24"/>
          <w:szCs w:val="24"/>
        </w:rPr>
        <w:t xml:space="preserve"> </w:t>
      </w:r>
      <w:r w:rsidRPr="005E605A">
        <w:rPr>
          <w:rFonts w:ascii="Times New Roman" w:hAnsi="Times New Roman" w:cs="Times New Roman"/>
          <w:sz w:val="24"/>
          <w:szCs w:val="24"/>
        </w:rPr>
        <w:t>DEL ESTADO DE MÉXICO.</w:t>
      </w:r>
    </w:p>
    <w:p w14:paraId="019FB013" w14:textId="5A767AB5" w:rsidR="00236FB6" w:rsidRPr="005E605A" w:rsidRDefault="00236FB6" w:rsidP="00831058">
      <w:pPr>
        <w:pStyle w:val="Sinespaciado"/>
        <w:jc w:val="center"/>
        <w:rPr>
          <w:rFonts w:ascii="Times New Roman" w:hAnsi="Times New Roman" w:cs="Times New Roman"/>
          <w:sz w:val="24"/>
          <w:szCs w:val="24"/>
        </w:rPr>
      </w:pPr>
    </w:p>
    <w:p w14:paraId="66327FAC" w14:textId="57167075" w:rsidR="00236FB6" w:rsidRPr="005E605A" w:rsidRDefault="00785A17"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Celebrada el día 27 de noviembre del 2023.</w:t>
      </w:r>
    </w:p>
    <w:p w14:paraId="7EC510AF" w14:textId="77777777" w:rsidR="00236FB6" w:rsidRPr="005E605A" w:rsidRDefault="00236FB6" w:rsidP="00831058">
      <w:pPr>
        <w:pStyle w:val="Sinespaciado"/>
        <w:jc w:val="center"/>
        <w:rPr>
          <w:rFonts w:ascii="Times New Roman" w:hAnsi="Times New Roman" w:cs="Times New Roman"/>
          <w:sz w:val="24"/>
          <w:szCs w:val="24"/>
        </w:rPr>
      </w:pPr>
    </w:p>
    <w:p w14:paraId="691E06A1" w14:textId="077A9CA7" w:rsidR="00236FB6" w:rsidRPr="005E605A" w:rsidRDefault="00785A17"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 xml:space="preserve">Presidencia de la diputada Evelyn </w:t>
      </w:r>
      <w:proofErr w:type="spellStart"/>
      <w:r w:rsidRPr="005E605A">
        <w:rPr>
          <w:rFonts w:ascii="Times New Roman" w:hAnsi="Times New Roman" w:cs="Times New Roman"/>
          <w:sz w:val="24"/>
          <w:szCs w:val="24"/>
        </w:rPr>
        <w:t>Osornio</w:t>
      </w:r>
      <w:proofErr w:type="spellEnd"/>
      <w:r w:rsidRPr="005E605A">
        <w:rPr>
          <w:rFonts w:ascii="Times New Roman" w:hAnsi="Times New Roman" w:cs="Times New Roman"/>
          <w:sz w:val="24"/>
          <w:szCs w:val="24"/>
        </w:rPr>
        <w:t xml:space="preserve"> Jiménez.</w:t>
      </w:r>
    </w:p>
    <w:p w14:paraId="3FF12E79" w14:textId="77777777" w:rsidR="00236FB6" w:rsidRPr="005E605A" w:rsidRDefault="00236FB6" w:rsidP="00831058">
      <w:pPr>
        <w:pStyle w:val="Sinespaciado"/>
        <w:jc w:val="center"/>
        <w:rPr>
          <w:rFonts w:ascii="Times New Roman" w:hAnsi="Times New Roman" w:cs="Times New Roman"/>
          <w:sz w:val="24"/>
          <w:szCs w:val="24"/>
        </w:rPr>
      </w:pPr>
    </w:p>
    <w:p w14:paraId="2290A596" w14:textId="58A7BA86"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w:t>
      </w:r>
      <w:r w:rsidR="005829F1" w:rsidRPr="005E605A">
        <w:rPr>
          <w:rFonts w:ascii="Times New Roman" w:hAnsi="Times New Roman" w:cs="Times New Roman"/>
          <w:sz w:val="24"/>
          <w:szCs w:val="24"/>
        </w:rPr>
        <w:t xml:space="preserve"> </w:t>
      </w:r>
      <w:r w:rsidRPr="005E605A">
        <w:rPr>
          <w:rFonts w:ascii="Times New Roman" w:hAnsi="Times New Roman" w:cs="Times New Roman"/>
          <w:sz w:val="24"/>
          <w:szCs w:val="24"/>
        </w:rPr>
        <w:t>Buenas tardes a todas y todos</w:t>
      </w:r>
      <w:r w:rsidR="005829F1" w:rsidRPr="005E605A">
        <w:rPr>
          <w:rFonts w:ascii="Times New Roman" w:hAnsi="Times New Roman" w:cs="Times New Roman"/>
          <w:sz w:val="24"/>
          <w:szCs w:val="24"/>
        </w:rPr>
        <w:t>. D</w:t>
      </w:r>
      <w:r w:rsidRPr="005E605A">
        <w:rPr>
          <w:rFonts w:ascii="Times New Roman" w:hAnsi="Times New Roman" w:cs="Times New Roman"/>
          <w:sz w:val="24"/>
          <w:szCs w:val="24"/>
        </w:rPr>
        <w:t>oy la bienvenida a las diputadas y a los diputados integrantes de la Comisión Legislativa de Vigilancia del Órgano Superior de Fiscalización</w:t>
      </w:r>
      <w:r w:rsidR="005829F1"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5829F1" w:rsidRPr="005E605A">
        <w:rPr>
          <w:rFonts w:ascii="Times New Roman" w:hAnsi="Times New Roman" w:cs="Times New Roman"/>
          <w:sz w:val="24"/>
          <w:szCs w:val="24"/>
        </w:rPr>
        <w:t>A</w:t>
      </w:r>
      <w:r w:rsidRPr="005E605A">
        <w:rPr>
          <w:rFonts w:ascii="Times New Roman" w:hAnsi="Times New Roman" w:cs="Times New Roman"/>
          <w:sz w:val="24"/>
          <w:szCs w:val="24"/>
        </w:rPr>
        <w:t xml:space="preserve">gradezco su diligencia en el cumplimiento de esta tarea. </w:t>
      </w:r>
    </w:p>
    <w:p w14:paraId="222D25DD" w14:textId="77777777"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Saludo a todos los presentes y a quienes nos siguen por los diferentes medios de comunicación y redes sociales.</w:t>
      </w:r>
    </w:p>
    <w:p w14:paraId="78A8AFEE" w14:textId="77777777" w:rsidR="004168E5"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Esta reunión</w:t>
      </w:r>
      <w:r w:rsidR="004168E5" w:rsidRPr="005E605A">
        <w:rPr>
          <w:rFonts w:ascii="Times New Roman" w:hAnsi="Times New Roman" w:cs="Times New Roman"/>
          <w:sz w:val="24"/>
          <w:szCs w:val="24"/>
        </w:rPr>
        <w:t>,</w:t>
      </w:r>
      <w:r w:rsidRPr="005E605A">
        <w:rPr>
          <w:rFonts w:ascii="Times New Roman" w:hAnsi="Times New Roman" w:cs="Times New Roman"/>
          <w:sz w:val="24"/>
          <w:szCs w:val="24"/>
        </w:rPr>
        <w:t xml:space="preserve"> en modalidad</w:t>
      </w:r>
      <w:bookmarkStart w:id="0" w:name="_GoBack"/>
      <w:bookmarkEnd w:id="0"/>
      <w:r w:rsidRPr="005E605A">
        <w:rPr>
          <w:rFonts w:ascii="Times New Roman" w:hAnsi="Times New Roman" w:cs="Times New Roman"/>
          <w:sz w:val="24"/>
          <w:szCs w:val="24"/>
        </w:rPr>
        <w:t xml:space="preserve"> mixta</w:t>
      </w:r>
      <w:r w:rsidR="004168E5" w:rsidRPr="005E605A">
        <w:rPr>
          <w:rFonts w:ascii="Times New Roman" w:hAnsi="Times New Roman" w:cs="Times New Roman"/>
          <w:sz w:val="24"/>
          <w:szCs w:val="24"/>
        </w:rPr>
        <w:t>,</w:t>
      </w:r>
      <w:r w:rsidRPr="005E605A">
        <w:rPr>
          <w:rFonts w:ascii="Times New Roman" w:hAnsi="Times New Roman" w:cs="Times New Roman"/>
          <w:sz w:val="24"/>
          <w:szCs w:val="24"/>
        </w:rPr>
        <w:t xml:space="preserve"> se fundamenta en el artículo 40 </w:t>
      </w:r>
      <w:r w:rsidR="004168E5" w:rsidRPr="005E605A">
        <w:rPr>
          <w:rFonts w:ascii="Times New Roman" w:hAnsi="Times New Roman" w:cs="Times New Roman"/>
          <w:sz w:val="24"/>
          <w:szCs w:val="24"/>
        </w:rPr>
        <w:t>B</w:t>
      </w:r>
      <w:r w:rsidRPr="005E605A">
        <w:rPr>
          <w:rFonts w:ascii="Times New Roman" w:hAnsi="Times New Roman" w:cs="Times New Roman"/>
          <w:sz w:val="24"/>
          <w:szCs w:val="24"/>
        </w:rPr>
        <w:t>is de la Ley Orgánica del Poder Legislativo del Estado Libre y Soberano de México</w:t>
      </w:r>
      <w:r w:rsidR="004168E5" w:rsidRPr="005E605A">
        <w:rPr>
          <w:rFonts w:ascii="Times New Roman" w:hAnsi="Times New Roman" w:cs="Times New Roman"/>
          <w:sz w:val="24"/>
          <w:szCs w:val="24"/>
        </w:rPr>
        <w:t>.</w:t>
      </w:r>
    </w:p>
    <w:p w14:paraId="391255DE" w14:textId="508DC76F" w:rsidR="00236FB6" w:rsidRPr="005E605A" w:rsidRDefault="004168E5"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Y</w:t>
      </w:r>
      <w:r w:rsidR="00236FB6" w:rsidRPr="005E605A">
        <w:rPr>
          <w:rFonts w:ascii="Times New Roman" w:hAnsi="Times New Roman" w:cs="Times New Roman"/>
          <w:sz w:val="24"/>
          <w:szCs w:val="24"/>
        </w:rPr>
        <w:t xml:space="preserve"> para iniciar la sesión</w:t>
      </w:r>
      <w:r w:rsidRPr="005E605A">
        <w:rPr>
          <w:rFonts w:ascii="Times New Roman" w:hAnsi="Times New Roman" w:cs="Times New Roman"/>
          <w:sz w:val="24"/>
          <w:szCs w:val="24"/>
        </w:rPr>
        <w:t>,</w:t>
      </w:r>
      <w:r w:rsidR="00236FB6" w:rsidRPr="005E605A">
        <w:rPr>
          <w:rFonts w:ascii="Times New Roman" w:hAnsi="Times New Roman" w:cs="Times New Roman"/>
          <w:sz w:val="24"/>
          <w:szCs w:val="24"/>
        </w:rPr>
        <w:t xml:space="preserve"> pido a la Secretaría verifique la existencia de quórum.</w:t>
      </w:r>
    </w:p>
    <w:p w14:paraId="238B2C5F" w14:textId="77777777" w:rsidR="004168E5"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 xml:space="preserve">SECRETARIO DIP. ROMÁN FRANCISCO CORTÉS LUGO. Muchas gracias, </w:t>
      </w:r>
      <w:r w:rsidR="004168E5" w:rsidRPr="005E605A">
        <w:rPr>
          <w:rFonts w:ascii="Times New Roman" w:hAnsi="Times New Roman" w:cs="Times New Roman"/>
          <w:sz w:val="24"/>
          <w:szCs w:val="24"/>
        </w:rPr>
        <w:t>P</w:t>
      </w:r>
      <w:r w:rsidRPr="005E605A">
        <w:rPr>
          <w:rFonts w:ascii="Times New Roman" w:hAnsi="Times New Roman" w:cs="Times New Roman"/>
          <w:sz w:val="24"/>
          <w:szCs w:val="24"/>
        </w:rPr>
        <w:t>residenta</w:t>
      </w:r>
      <w:r w:rsidR="004168E5" w:rsidRPr="005E605A">
        <w:rPr>
          <w:rFonts w:ascii="Times New Roman" w:hAnsi="Times New Roman" w:cs="Times New Roman"/>
          <w:sz w:val="24"/>
          <w:szCs w:val="24"/>
        </w:rPr>
        <w:t>.</w:t>
      </w:r>
    </w:p>
    <w:p w14:paraId="0F750389" w14:textId="5BBE1548" w:rsidR="00236FB6" w:rsidRPr="005E605A" w:rsidRDefault="004168E5"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B</w:t>
      </w:r>
      <w:r w:rsidR="00236FB6" w:rsidRPr="005E605A">
        <w:rPr>
          <w:rFonts w:ascii="Times New Roman" w:hAnsi="Times New Roman" w:cs="Times New Roman"/>
          <w:sz w:val="24"/>
          <w:szCs w:val="24"/>
        </w:rPr>
        <w:t>uenos días a todas y a todos los diputados</w:t>
      </w:r>
      <w:r w:rsidRPr="005E605A">
        <w:rPr>
          <w:rFonts w:ascii="Times New Roman" w:hAnsi="Times New Roman" w:cs="Times New Roman"/>
          <w:sz w:val="24"/>
          <w:szCs w:val="24"/>
        </w:rPr>
        <w:t>,</w:t>
      </w:r>
      <w:r w:rsidR="00236FB6" w:rsidRPr="005E605A">
        <w:rPr>
          <w:rFonts w:ascii="Times New Roman" w:hAnsi="Times New Roman" w:cs="Times New Roman"/>
          <w:sz w:val="24"/>
          <w:szCs w:val="24"/>
        </w:rPr>
        <w:t xml:space="preserve"> medios de comunicación. </w:t>
      </w:r>
    </w:p>
    <w:p w14:paraId="1715691A" w14:textId="264340F3"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Presidenta, procedo a registrar la asistencia.</w:t>
      </w:r>
    </w:p>
    <w:p w14:paraId="2B6DC51E" w14:textId="77777777" w:rsidR="00236FB6" w:rsidRPr="005E605A" w:rsidRDefault="00236FB6" w:rsidP="00831058">
      <w:pPr>
        <w:pStyle w:val="Sinespaciado"/>
        <w:jc w:val="center"/>
        <w:rPr>
          <w:rFonts w:ascii="Times New Roman" w:hAnsi="Times New Roman" w:cs="Times New Roman"/>
          <w:i/>
          <w:sz w:val="24"/>
          <w:szCs w:val="24"/>
        </w:rPr>
      </w:pPr>
      <w:r w:rsidRPr="005E605A">
        <w:rPr>
          <w:rFonts w:ascii="Times New Roman" w:hAnsi="Times New Roman" w:cs="Times New Roman"/>
          <w:i/>
          <w:sz w:val="24"/>
          <w:szCs w:val="24"/>
        </w:rPr>
        <w:t>(Registro de asistencia)</w:t>
      </w:r>
    </w:p>
    <w:p w14:paraId="2D2FCBFE" w14:textId="3CFCA5FE"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 xml:space="preserve">SECRETARIO DIP. ROMÁN FRANCISCO CORTÉS LUGO. Le informo, </w:t>
      </w:r>
      <w:r w:rsidR="004168E5" w:rsidRPr="005E605A">
        <w:rPr>
          <w:rFonts w:ascii="Times New Roman" w:hAnsi="Times New Roman" w:cs="Times New Roman"/>
          <w:sz w:val="24"/>
          <w:szCs w:val="24"/>
        </w:rPr>
        <w:t>P</w:t>
      </w:r>
      <w:r w:rsidRPr="005E605A">
        <w:rPr>
          <w:rFonts w:ascii="Times New Roman" w:hAnsi="Times New Roman" w:cs="Times New Roman"/>
          <w:sz w:val="24"/>
          <w:szCs w:val="24"/>
        </w:rPr>
        <w:t>residenta, que ha sido verificado el quórum, por lo que puede dar inicio a la sesión.</w:t>
      </w:r>
    </w:p>
    <w:p w14:paraId="51DC8F01" w14:textId="77777777" w:rsidR="00FD2B74"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Gracias</w:t>
      </w:r>
      <w:r w:rsidR="00FD2B74" w:rsidRPr="005E605A">
        <w:rPr>
          <w:rFonts w:ascii="Times New Roman" w:hAnsi="Times New Roman" w:cs="Times New Roman"/>
          <w:sz w:val="24"/>
          <w:szCs w:val="24"/>
        </w:rPr>
        <w:t>.</w:t>
      </w:r>
    </w:p>
    <w:p w14:paraId="1DB19CAD" w14:textId="53DF0542" w:rsidR="00236FB6" w:rsidRPr="005E605A" w:rsidRDefault="00FD2B74"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S</w:t>
      </w:r>
      <w:r w:rsidR="00236FB6" w:rsidRPr="005E605A">
        <w:rPr>
          <w:rFonts w:ascii="Times New Roman" w:hAnsi="Times New Roman" w:cs="Times New Roman"/>
          <w:sz w:val="24"/>
          <w:szCs w:val="24"/>
        </w:rPr>
        <w:t xml:space="preserve">e declara la existencia de quórum y se abre la sesión de la Comisión Legislativa de Vigilancia del Órgano Superior de Fiscalización, siendo </w:t>
      </w:r>
      <w:r w:rsidRPr="005E605A">
        <w:rPr>
          <w:rFonts w:ascii="Times New Roman" w:hAnsi="Times New Roman" w:cs="Times New Roman"/>
          <w:sz w:val="24"/>
          <w:szCs w:val="24"/>
        </w:rPr>
        <w:t xml:space="preserve">las </w:t>
      </w:r>
      <w:r w:rsidR="00236FB6" w:rsidRPr="005E605A">
        <w:rPr>
          <w:rFonts w:ascii="Times New Roman" w:hAnsi="Times New Roman" w:cs="Times New Roman"/>
          <w:sz w:val="24"/>
          <w:szCs w:val="24"/>
        </w:rPr>
        <w:t>trece horas con diecisiete minutos del día lunes veintisiete de noviembre del año dos mil veintitrés.</w:t>
      </w:r>
    </w:p>
    <w:p w14:paraId="41D464AD" w14:textId="2DD98B5F"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La reunión es pública, de conformidad con el artículo 16 del Reglamento del Poder Legislativo del Estado Libre y Soberano de México.</w:t>
      </w:r>
    </w:p>
    <w:p w14:paraId="13411538" w14:textId="11261821" w:rsidR="0065744A"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Les informo que después de haber realizado las reuniones de trabajo de la </w:t>
      </w:r>
      <w:r w:rsidR="00235876" w:rsidRPr="005E605A">
        <w:rPr>
          <w:rFonts w:ascii="Times New Roman" w:hAnsi="Times New Roman" w:cs="Times New Roman"/>
          <w:sz w:val="24"/>
          <w:szCs w:val="24"/>
        </w:rPr>
        <w:t>c</w:t>
      </w:r>
      <w:r w:rsidRPr="005E605A">
        <w:rPr>
          <w:rFonts w:ascii="Times New Roman" w:hAnsi="Times New Roman" w:cs="Times New Roman"/>
          <w:sz w:val="24"/>
          <w:szCs w:val="24"/>
        </w:rPr>
        <w:t xml:space="preserve">omisión, en donde nos dimos a la tarea de analizar el </w:t>
      </w:r>
      <w:r w:rsidR="002B2668" w:rsidRPr="005E605A">
        <w:rPr>
          <w:rFonts w:ascii="Times New Roman" w:hAnsi="Times New Roman" w:cs="Times New Roman"/>
          <w:sz w:val="24"/>
          <w:szCs w:val="24"/>
        </w:rPr>
        <w:t>In</w:t>
      </w:r>
      <w:r w:rsidRPr="005E605A">
        <w:rPr>
          <w:rFonts w:ascii="Times New Roman" w:hAnsi="Times New Roman" w:cs="Times New Roman"/>
          <w:sz w:val="24"/>
          <w:szCs w:val="24"/>
        </w:rPr>
        <w:t xml:space="preserve">forme de </w:t>
      </w:r>
      <w:r w:rsidR="002B2668" w:rsidRPr="005E605A">
        <w:rPr>
          <w:rFonts w:ascii="Times New Roman" w:hAnsi="Times New Roman" w:cs="Times New Roman"/>
          <w:sz w:val="24"/>
          <w:szCs w:val="24"/>
        </w:rPr>
        <w:t>R</w:t>
      </w:r>
      <w:r w:rsidRPr="005E605A">
        <w:rPr>
          <w:rFonts w:ascii="Times New Roman" w:hAnsi="Times New Roman" w:cs="Times New Roman"/>
          <w:sz w:val="24"/>
          <w:szCs w:val="24"/>
        </w:rPr>
        <w:t xml:space="preserve">esultados de la </w:t>
      </w:r>
      <w:r w:rsidR="002B2668" w:rsidRPr="005E605A">
        <w:rPr>
          <w:rFonts w:ascii="Times New Roman" w:hAnsi="Times New Roman" w:cs="Times New Roman"/>
          <w:sz w:val="24"/>
          <w:szCs w:val="24"/>
        </w:rPr>
        <w:t>R</w:t>
      </w:r>
      <w:r w:rsidRPr="005E605A">
        <w:rPr>
          <w:rFonts w:ascii="Times New Roman" w:hAnsi="Times New Roman" w:cs="Times New Roman"/>
          <w:sz w:val="24"/>
          <w:szCs w:val="24"/>
        </w:rPr>
        <w:t xml:space="preserve">evisión y </w:t>
      </w:r>
      <w:r w:rsidR="002B2668" w:rsidRPr="005E605A">
        <w:rPr>
          <w:rFonts w:ascii="Times New Roman" w:hAnsi="Times New Roman" w:cs="Times New Roman"/>
          <w:sz w:val="24"/>
          <w:szCs w:val="24"/>
        </w:rPr>
        <w:t>F</w:t>
      </w:r>
      <w:r w:rsidRPr="005E605A">
        <w:rPr>
          <w:rFonts w:ascii="Times New Roman" w:hAnsi="Times New Roman" w:cs="Times New Roman"/>
          <w:sz w:val="24"/>
          <w:szCs w:val="24"/>
        </w:rPr>
        <w:t xml:space="preserve">iscalización de las </w:t>
      </w:r>
      <w:r w:rsidR="00FD2B74" w:rsidRPr="005E605A">
        <w:rPr>
          <w:rFonts w:ascii="Times New Roman" w:hAnsi="Times New Roman" w:cs="Times New Roman"/>
          <w:sz w:val="24"/>
          <w:szCs w:val="24"/>
        </w:rPr>
        <w:t>C</w:t>
      </w:r>
      <w:r w:rsidRPr="005E605A">
        <w:rPr>
          <w:rFonts w:ascii="Times New Roman" w:hAnsi="Times New Roman" w:cs="Times New Roman"/>
          <w:sz w:val="24"/>
          <w:szCs w:val="24"/>
        </w:rPr>
        <w:t xml:space="preserve">uentas </w:t>
      </w:r>
      <w:r w:rsidR="00FD2B74" w:rsidRPr="005E605A">
        <w:rPr>
          <w:rFonts w:ascii="Times New Roman" w:hAnsi="Times New Roman" w:cs="Times New Roman"/>
          <w:sz w:val="24"/>
          <w:szCs w:val="24"/>
        </w:rPr>
        <w:t>P</w:t>
      </w:r>
      <w:r w:rsidRPr="005E605A">
        <w:rPr>
          <w:rFonts w:ascii="Times New Roman" w:hAnsi="Times New Roman" w:cs="Times New Roman"/>
          <w:sz w:val="24"/>
          <w:szCs w:val="24"/>
        </w:rPr>
        <w:t xml:space="preserve">úblicas </w:t>
      </w:r>
      <w:r w:rsidR="003606A0" w:rsidRPr="005E605A">
        <w:rPr>
          <w:rFonts w:ascii="Times New Roman" w:hAnsi="Times New Roman" w:cs="Times New Roman"/>
          <w:sz w:val="24"/>
          <w:szCs w:val="24"/>
        </w:rPr>
        <w:t>E</w:t>
      </w:r>
      <w:r w:rsidRPr="005E605A">
        <w:rPr>
          <w:rFonts w:ascii="Times New Roman" w:hAnsi="Times New Roman" w:cs="Times New Roman"/>
          <w:sz w:val="24"/>
          <w:szCs w:val="24"/>
        </w:rPr>
        <w:t xml:space="preserve">statal y </w:t>
      </w:r>
      <w:r w:rsidR="003606A0"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unicipal del </w:t>
      </w:r>
      <w:r w:rsidR="00FD2B74" w:rsidRPr="005E605A">
        <w:rPr>
          <w:rFonts w:ascii="Times New Roman" w:hAnsi="Times New Roman" w:cs="Times New Roman"/>
          <w:sz w:val="24"/>
          <w:szCs w:val="24"/>
        </w:rPr>
        <w:t>E</w:t>
      </w:r>
      <w:r w:rsidRPr="005E605A">
        <w:rPr>
          <w:rFonts w:ascii="Times New Roman" w:hAnsi="Times New Roman" w:cs="Times New Roman"/>
          <w:sz w:val="24"/>
          <w:szCs w:val="24"/>
        </w:rPr>
        <w:t xml:space="preserve">jercicio </w:t>
      </w:r>
      <w:r w:rsidR="00FD2B74" w:rsidRPr="005E605A">
        <w:rPr>
          <w:rFonts w:ascii="Times New Roman" w:hAnsi="Times New Roman" w:cs="Times New Roman"/>
          <w:sz w:val="24"/>
          <w:szCs w:val="24"/>
        </w:rPr>
        <w:t>F</w:t>
      </w:r>
      <w:r w:rsidRPr="005E605A">
        <w:rPr>
          <w:rFonts w:ascii="Times New Roman" w:hAnsi="Times New Roman" w:cs="Times New Roman"/>
          <w:sz w:val="24"/>
          <w:szCs w:val="24"/>
        </w:rPr>
        <w:t>iscal 2022</w:t>
      </w:r>
      <w:r w:rsidR="00FD2B74" w:rsidRPr="005E605A">
        <w:rPr>
          <w:rFonts w:ascii="Times New Roman" w:hAnsi="Times New Roman" w:cs="Times New Roman"/>
          <w:sz w:val="24"/>
          <w:szCs w:val="24"/>
        </w:rPr>
        <w:t>,</w:t>
      </w:r>
      <w:r w:rsidRPr="005E605A">
        <w:rPr>
          <w:rFonts w:ascii="Times New Roman" w:hAnsi="Times New Roman" w:cs="Times New Roman"/>
          <w:sz w:val="24"/>
          <w:szCs w:val="24"/>
        </w:rPr>
        <w:t xml:space="preserve"> se pueden destacar los siguientes datos</w:t>
      </w:r>
      <w:r w:rsidR="0065744A" w:rsidRPr="005E605A">
        <w:rPr>
          <w:rFonts w:ascii="Times New Roman" w:hAnsi="Times New Roman" w:cs="Times New Roman"/>
          <w:sz w:val="24"/>
          <w:szCs w:val="24"/>
        </w:rPr>
        <w:t>:</w:t>
      </w:r>
    </w:p>
    <w:p w14:paraId="0C2713CC" w14:textId="3287E69D" w:rsidR="00236FB6" w:rsidRPr="005E605A" w:rsidRDefault="0065744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D</w:t>
      </w:r>
      <w:r w:rsidR="00236FB6" w:rsidRPr="005E605A">
        <w:rPr>
          <w:rFonts w:ascii="Times New Roman" w:hAnsi="Times New Roman" w:cs="Times New Roman"/>
          <w:sz w:val="24"/>
          <w:szCs w:val="24"/>
        </w:rPr>
        <w:t>e la Cuenta Pública del Ejercicio Fiscal 2022 de los Poderes Públicos, Organismos Auxiliares y Órganos Autónomos del Estado de México se apreció lo siguiente:</w:t>
      </w:r>
    </w:p>
    <w:p w14:paraId="29DED46D" w14:textId="77777777" w:rsidR="001856A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Se realizaron 94 revisiones a la </w:t>
      </w:r>
      <w:r w:rsidR="0065744A" w:rsidRPr="005E605A">
        <w:rPr>
          <w:rFonts w:ascii="Times New Roman" w:hAnsi="Times New Roman" w:cs="Times New Roman"/>
          <w:sz w:val="24"/>
          <w:szCs w:val="24"/>
        </w:rPr>
        <w:t>C</w:t>
      </w:r>
      <w:r w:rsidRPr="005E605A">
        <w:rPr>
          <w:rFonts w:ascii="Times New Roman" w:hAnsi="Times New Roman" w:cs="Times New Roman"/>
          <w:sz w:val="24"/>
          <w:szCs w:val="24"/>
        </w:rPr>
        <w:t xml:space="preserve">uenta </w:t>
      </w:r>
      <w:r w:rsidR="0065744A" w:rsidRPr="005E605A">
        <w:rPr>
          <w:rFonts w:ascii="Times New Roman" w:hAnsi="Times New Roman" w:cs="Times New Roman"/>
          <w:sz w:val="24"/>
          <w:szCs w:val="24"/>
        </w:rPr>
        <w:t>P</w:t>
      </w:r>
      <w:r w:rsidRPr="005E605A">
        <w:rPr>
          <w:rFonts w:ascii="Times New Roman" w:hAnsi="Times New Roman" w:cs="Times New Roman"/>
          <w:sz w:val="24"/>
          <w:szCs w:val="24"/>
        </w:rPr>
        <w:t>ública</w:t>
      </w:r>
      <w:r w:rsidR="00D84820" w:rsidRPr="005E605A">
        <w:rPr>
          <w:rFonts w:ascii="Times New Roman" w:hAnsi="Times New Roman" w:cs="Times New Roman"/>
          <w:sz w:val="24"/>
          <w:szCs w:val="24"/>
        </w:rPr>
        <w:t>:</w:t>
      </w:r>
      <w:r w:rsidRPr="005E605A">
        <w:rPr>
          <w:rFonts w:ascii="Times New Roman" w:hAnsi="Times New Roman" w:cs="Times New Roman"/>
          <w:sz w:val="24"/>
          <w:szCs w:val="24"/>
        </w:rPr>
        <w:t xml:space="preserve"> tres a Poderes </w:t>
      </w:r>
      <w:r w:rsidR="00884B2C" w:rsidRPr="005E605A">
        <w:rPr>
          <w:rFonts w:ascii="Times New Roman" w:hAnsi="Times New Roman" w:cs="Times New Roman"/>
          <w:sz w:val="24"/>
          <w:szCs w:val="24"/>
        </w:rPr>
        <w:t>P</w:t>
      </w:r>
      <w:r w:rsidRPr="005E605A">
        <w:rPr>
          <w:rFonts w:ascii="Times New Roman" w:hAnsi="Times New Roman" w:cs="Times New Roman"/>
          <w:sz w:val="24"/>
          <w:szCs w:val="24"/>
        </w:rPr>
        <w:t>úblicos</w:t>
      </w:r>
      <w:r w:rsidR="0065744A" w:rsidRPr="005E605A">
        <w:rPr>
          <w:rFonts w:ascii="Times New Roman" w:hAnsi="Times New Roman" w:cs="Times New Roman"/>
          <w:sz w:val="24"/>
          <w:szCs w:val="24"/>
        </w:rPr>
        <w:t xml:space="preserve"> (</w:t>
      </w:r>
      <w:r w:rsidRPr="005E605A">
        <w:rPr>
          <w:rFonts w:ascii="Times New Roman" w:hAnsi="Times New Roman" w:cs="Times New Roman"/>
          <w:sz w:val="24"/>
          <w:szCs w:val="24"/>
        </w:rPr>
        <w:t>Ejecutivo, Legislativo y Judicial</w:t>
      </w:r>
      <w:r w:rsidR="0065744A" w:rsidRPr="005E605A">
        <w:rPr>
          <w:rFonts w:ascii="Times New Roman" w:hAnsi="Times New Roman" w:cs="Times New Roman"/>
          <w:sz w:val="24"/>
          <w:szCs w:val="24"/>
        </w:rPr>
        <w:t>)</w:t>
      </w:r>
      <w:r w:rsidRPr="005E605A">
        <w:rPr>
          <w:rFonts w:ascii="Times New Roman" w:hAnsi="Times New Roman" w:cs="Times New Roman"/>
          <w:sz w:val="24"/>
          <w:szCs w:val="24"/>
        </w:rPr>
        <w:t xml:space="preserve">, siete </w:t>
      </w:r>
      <w:r w:rsidR="00780706" w:rsidRPr="005E605A">
        <w:rPr>
          <w:rFonts w:ascii="Times New Roman" w:hAnsi="Times New Roman" w:cs="Times New Roman"/>
          <w:sz w:val="24"/>
          <w:szCs w:val="24"/>
        </w:rPr>
        <w:t xml:space="preserve">a </w:t>
      </w:r>
      <w:r w:rsidR="00884B2C" w:rsidRPr="005E605A">
        <w:rPr>
          <w:rFonts w:ascii="Times New Roman" w:hAnsi="Times New Roman" w:cs="Times New Roman"/>
          <w:sz w:val="24"/>
          <w:szCs w:val="24"/>
        </w:rPr>
        <w:t xml:space="preserve">Órganos Autónomos </w:t>
      </w:r>
      <w:r w:rsidRPr="005E605A">
        <w:rPr>
          <w:rFonts w:ascii="Times New Roman" w:hAnsi="Times New Roman" w:cs="Times New Roman"/>
          <w:sz w:val="24"/>
          <w:szCs w:val="24"/>
        </w:rPr>
        <w:t xml:space="preserve">y 84 </w:t>
      </w:r>
      <w:r w:rsidR="0043567E" w:rsidRPr="005E605A">
        <w:rPr>
          <w:rFonts w:ascii="Times New Roman" w:hAnsi="Times New Roman" w:cs="Times New Roman"/>
          <w:sz w:val="24"/>
          <w:szCs w:val="24"/>
        </w:rPr>
        <w:t xml:space="preserve">a </w:t>
      </w:r>
      <w:r w:rsidR="00884B2C" w:rsidRPr="005E605A">
        <w:rPr>
          <w:rFonts w:ascii="Times New Roman" w:hAnsi="Times New Roman" w:cs="Times New Roman"/>
          <w:sz w:val="24"/>
          <w:szCs w:val="24"/>
        </w:rPr>
        <w:t>Organismos Auxiliares</w:t>
      </w:r>
      <w:r w:rsidR="0065744A" w:rsidRPr="005E605A">
        <w:rPr>
          <w:rFonts w:ascii="Times New Roman" w:hAnsi="Times New Roman" w:cs="Times New Roman"/>
          <w:sz w:val="24"/>
          <w:szCs w:val="24"/>
        </w:rPr>
        <w:t>.</w:t>
      </w:r>
    </w:p>
    <w:p w14:paraId="522F2F82" w14:textId="33D913F1" w:rsidR="00236FB6" w:rsidRPr="005E605A" w:rsidRDefault="0065744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S</w:t>
      </w:r>
      <w:r w:rsidR="00236FB6" w:rsidRPr="005E605A">
        <w:rPr>
          <w:rFonts w:ascii="Times New Roman" w:hAnsi="Times New Roman" w:cs="Times New Roman"/>
          <w:sz w:val="24"/>
          <w:szCs w:val="24"/>
        </w:rPr>
        <w:t>e practicaron 36 auditorías</w:t>
      </w:r>
      <w:r w:rsidR="00521280" w:rsidRPr="005E605A">
        <w:rPr>
          <w:rFonts w:ascii="Times New Roman" w:hAnsi="Times New Roman" w:cs="Times New Roman"/>
          <w:sz w:val="24"/>
          <w:szCs w:val="24"/>
        </w:rPr>
        <w:t>:</w:t>
      </w:r>
      <w:r w:rsidR="00236FB6" w:rsidRPr="005E605A">
        <w:rPr>
          <w:rFonts w:ascii="Times New Roman" w:hAnsi="Times New Roman" w:cs="Times New Roman"/>
          <w:sz w:val="24"/>
          <w:szCs w:val="24"/>
        </w:rPr>
        <w:t xml:space="preserve"> 11 de cumplimiento financiero, ocho de inversión física, 11 de desempeño y seis de legalidad.</w:t>
      </w:r>
    </w:p>
    <w:p w14:paraId="773E631E" w14:textId="2ED85C1D"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De las </w:t>
      </w:r>
      <w:r w:rsidR="00D84820" w:rsidRPr="005E605A">
        <w:rPr>
          <w:rFonts w:ascii="Times New Roman" w:hAnsi="Times New Roman" w:cs="Times New Roman"/>
          <w:sz w:val="24"/>
          <w:szCs w:val="24"/>
        </w:rPr>
        <w:t>C</w:t>
      </w:r>
      <w:r w:rsidRPr="005E605A">
        <w:rPr>
          <w:rFonts w:ascii="Times New Roman" w:hAnsi="Times New Roman" w:cs="Times New Roman"/>
          <w:sz w:val="24"/>
          <w:szCs w:val="24"/>
        </w:rPr>
        <w:t xml:space="preserve">uentas </w:t>
      </w:r>
      <w:r w:rsidR="00D84820" w:rsidRPr="005E605A">
        <w:rPr>
          <w:rFonts w:ascii="Times New Roman" w:hAnsi="Times New Roman" w:cs="Times New Roman"/>
          <w:sz w:val="24"/>
          <w:szCs w:val="24"/>
        </w:rPr>
        <w:t>P</w:t>
      </w:r>
      <w:r w:rsidRPr="005E605A">
        <w:rPr>
          <w:rFonts w:ascii="Times New Roman" w:hAnsi="Times New Roman" w:cs="Times New Roman"/>
          <w:sz w:val="24"/>
          <w:szCs w:val="24"/>
        </w:rPr>
        <w:t xml:space="preserve">úblicas del </w:t>
      </w:r>
      <w:r w:rsidR="00D84820" w:rsidRPr="005E605A">
        <w:rPr>
          <w:rFonts w:ascii="Times New Roman" w:hAnsi="Times New Roman" w:cs="Times New Roman"/>
          <w:sz w:val="24"/>
          <w:szCs w:val="24"/>
        </w:rPr>
        <w:t>E</w:t>
      </w:r>
      <w:r w:rsidRPr="005E605A">
        <w:rPr>
          <w:rFonts w:ascii="Times New Roman" w:hAnsi="Times New Roman" w:cs="Times New Roman"/>
          <w:sz w:val="24"/>
          <w:szCs w:val="24"/>
        </w:rPr>
        <w:t xml:space="preserve">jercicio </w:t>
      </w:r>
      <w:r w:rsidR="00D84820" w:rsidRPr="005E605A">
        <w:rPr>
          <w:rFonts w:ascii="Times New Roman" w:hAnsi="Times New Roman" w:cs="Times New Roman"/>
          <w:sz w:val="24"/>
          <w:szCs w:val="24"/>
        </w:rPr>
        <w:t>F</w:t>
      </w:r>
      <w:r w:rsidRPr="005E605A">
        <w:rPr>
          <w:rFonts w:ascii="Times New Roman" w:hAnsi="Times New Roman" w:cs="Times New Roman"/>
          <w:sz w:val="24"/>
          <w:szCs w:val="24"/>
        </w:rPr>
        <w:t xml:space="preserve">iscal 2022 de 125 </w:t>
      </w:r>
      <w:r w:rsidR="00521280"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unicipios, 125 Sistemas Municipales para el Desarrollo Integral de la Familia, 49 Organismos Descentralizados Operadores de Agua, 95 Institutos Municipales de Cultura Física y Deporte y un Instituto Municipal de la Juventud de Ayapango, un Instituto Municipal de la Mujer de Toluca y un Organismo Público Descentralizado de </w:t>
      </w:r>
      <w:r w:rsidR="00F5733D"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A24B94" w:rsidRPr="005E605A">
        <w:rPr>
          <w:rFonts w:ascii="Times New Roman" w:hAnsi="Times New Roman" w:cs="Times New Roman"/>
          <w:sz w:val="24"/>
          <w:szCs w:val="24"/>
        </w:rPr>
        <w:t>Mantenimiento</w:t>
      </w:r>
      <w:r w:rsidRPr="005E605A">
        <w:rPr>
          <w:rFonts w:ascii="Times New Roman" w:hAnsi="Times New Roman" w:cs="Times New Roman"/>
          <w:sz w:val="24"/>
          <w:szCs w:val="24"/>
        </w:rPr>
        <w:t xml:space="preserve"> de </w:t>
      </w:r>
      <w:r w:rsidR="00A24B94" w:rsidRPr="005E605A">
        <w:rPr>
          <w:rFonts w:ascii="Times New Roman" w:hAnsi="Times New Roman" w:cs="Times New Roman"/>
          <w:sz w:val="24"/>
          <w:szCs w:val="24"/>
        </w:rPr>
        <w:t>Vialidades</w:t>
      </w:r>
      <w:r w:rsidRPr="005E605A">
        <w:rPr>
          <w:rFonts w:ascii="Times New Roman" w:hAnsi="Times New Roman" w:cs="Times New Roman"/>
          <w:sz w:val="24"/>
          <w:szCs w:val="24"/>
        </w:rPr>
        <w:t xml:space="preserve"> de Cuautitlán Izcalli se apreció lo siguiente:</w:t>
      </w:r>
    </w:p>
    <w:p w14:paraId="0B0C0897" w14:textId="77777777" w:rsidR="001856A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Se realizaron 397 revisiones a las </w:t>
      </w:r>
      <w:r w:rsidR="00A24B94" w:rsidRPr="005E605A">
        <w:rPr>
          <w:rFonts w:ascii="Times New Roman" w:hAnsi="Times New Roman" w:cs="Times New Roman"/>
          <w:sz w:val="24"/>
          <w:szCs w:val="24"/>
        </w:rPr>
        <w:t>Cuentas Públicas:</w:t>
      </w:r>
      <w:r w:rsidRPr="005E605A">
        <w:rPr>
          <w:rFonts w:ascii="Times New Roman" w:hAnsi="Times New Roman" w:cs="Times New Roman"/>
          <w:sz w:val="24"/>
          <w:szCs w:val="24"/>
        </w:rPr>
        <w:t xml:space="preserve"> 125 </w:t>
      </w:r>
      <w:r w:rsidR="00521280"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unicipios, 125 </w:t>
      </w:r>
      <w:r w:rsidR="00521280" w:rsidRPr="005E605A">
        <w:rPr>
          <w:rFonts w:ascii="Times New Roman" w:hAnsi="Times New Roman" w:cs="Times New Roman"/>
          <w:sz w:val="24"/>
          <w:szCs w:val="24"/>
        </w:rPr>
        <w:t>S</w:t>
      </w:r>
      <w:r w:rsidRPr="005E605A">
        <w:rPr>
          <w:rFonts w:ascii="Times New Roman" w:hAnsi="Times New Roman" w:cs="Times New Roman"/>
          <w:sz w:val="24"/>
          <w:szCs w:val="24"/>
        </w:rPr>
        <w:t xml:space="preserve">istemas DIF, 49 </w:t>
      </w:r>
      <w:r w:rsidR="00744B9F" w:rsidRPr="005E605A">
        <w:rPr>
          <w:rFonts w:ascii="Times New Roman" w:hAnsi="Times New Roman" w:cs="Times New Roman"/>
          <w:sz w:val="24"/>
          <w:szCs w:val="24"/>
        </w:rPr>
        <w:t xml:space="preserve">Organismos Descentralizados Operadores </w:t>
      </w:r>
      <w:r w:rsidRPr="005E605A">
        <w:rPr>
          <w:rFonts w:ascii="Times New Roman" w:hAnsi="Times New Roman" w:cs="Times New Roman"/>
          <w:sz w:val="24"/>
          <w:szCs w:val="24"/>
        </w:rPr>
        <w:t xml:space="preserve">del </w:t>
      </w:r>
      <w:r w:rsidR="00744B9F" w:rsidRPr="005E605A">
        <w:rPr>
          <w:rFonts w:ascii="Times New Roman" w:hAnsi="Times New Roman" w:cs="Times New Roman"/>
          <w:sz w:val="24"/>
          <w:szCs w:val="24"/>
        </w:rPr>
        <w:t>A</w:t>
      </w:r>
      <w:r w:rsidRPr="005E605A">
        <w:rPr>
          <w:rFonts w:ascii="Times New Roman" w:hAnsi="Times New Roman" w:cs="Times New Roman"/>
          <w:sz w:val="24"/>
          <w:szCs w:val="24"/>
        </w:rPr>
        <w:t xml:space="preserve">gua, 95 Institutos Municipales de Cultura Física y Deporte, un Instituto de la Juventud de Ayapango, un Instituto Municipal de la Mujer de Toluca, un Organismo Público Descentralizado para el </w:t>
      </w:r>
      <w:r w:rsidR="00974970"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w:t>
      </w:r>
      <w:r w:rsidR="00974970" w:rsidRPr="005E605A">
        <w:rPr>
          <w:rFonts w:ascii="Times New Roman" w:hAnsi="Times New Roman" w:cs="Times New Roman"/>
          <w:sz w:val="24"/>
          <w:szCs w:val="24"/>
        </w:rPr>
        <w:t>V</w:t>
      </w:r>
      <w:r w:rsidRPr="005E605A">
        <w:rPr>
          <w:rFonts w:ascii="Times New Roman" w:hAnsi="Times New Roman" w:cs="Times New Roman"/>
          <w:sz w:val="24"/>
          <w:szCs w:val="24"/>
        </w:rPr>
        <w:t xml:space="preserve">ialidades de Cuautitlán Izcalli y 84 </w:t>
      </w:r>
      <w:r w:rsidR="003C4FDE" w:rsidRPr="005E605A">
        <w:rPr>
          <w:rFonts w:ascii="Times New Roman" w:hAnsi="Times New Roman" w:cs="Times New Roman"/>
          <w:sz w:val="24"/>
          <w:szCs w:val="24"/>
        </w:rPr>
        <w:t xml:space="preserve">a </w:t>
      </w:r>
      <w:r w:rsidR="00CF6E1D" w:rsidRPr="005E605A">
        <w:rPr>
          <w:rFonts w:ascii="Times New Roman" w:hAnsi="Times New Roman" w:cs="Times New Roman"/>
          <w:sz w:val="24"/>
          <w:szCs w:val="24"/>
        </w:rPr>
        <w:t>Organismos Auxiliares</w:t>
      </w:r>
      <w:r w:rsidR="00974970" w:rsidRPr="005E605A">
        <w:rPr>
          <w:rFonts w:ascii="Times New Roman" w:hAnsi="Times New Roman" w:cs="Times New Roman"/>
          <w:sz w:val="24"/>
          <w:szCs w:val="24"/>
        </w:rPr>
        <w:t>.</w:t>
      </w:r>
    </w:p>
    <w:p w14:paraId="2F6D6E62" w14:textId="5607F9EE" w:rsidR="00236FB6" w:rsidRPr="005E605A" w:rsidRDefault="0097497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lastRenderedPageBreak/>
        <w:t>S</w:t>
      </w:r>
      <w:r w:rsidR="00236FB6" w:rsidRPr="005E605A">
        <w:rPr>
          <w:rFonts w:ascii="Times New Roman" w:hAnsi="Times New Roman" w:cs="Times New Roman"/>
          <w:sz w:val="24"/>
          <w:szCs w:val="24"/>
        </w:rPr>
        <w:t>e practicaron 108 auditorías</w:t>
      </w:r>
      <w:r w:rsidR="001856A6" w:rsidRPr="005E605A">
        <w:rPr>
          <w:rFonts w:ascii="Times New Roman" w:hAnsi="Times New Roman" w:cs="Times New Roman"/>
          <w:sz w:val="24"/>
          <w:szCs w:val="24"/>
        </w:rPr>
        <w:t>:</w:t>
      </w:r>
      <w:r w:rsidR="00236FB6" w:rsidRPr="005E605A">
        <w:rPr>
          <w:rFonts w:ascii="Times New Roman" w:hAnsi="Times New Roman" w:cs="Times New Roman"/>
          <w:sz w:val="24"/>
          <w:szCs w:val="24"/>
        </w:rPr>
        <w:t xml:space="preserve"> 34 de cumplimiento financiero, 26 de inversión física, 21 de desempeño y 27 de legalidad. </w:t>
      </w:r>
    </w:p>
    <w:p w14:paraId="18FFDDD1" w14:textId="77777777" w:rsidR="00CE04D5"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Comentarles que todas las observaciones se encuentran en etapa de seguimiento, por lo que los entes fiscaliza</w:t>
      </w:r>
      <w:r w:rsidR="00CE04D5" w:rsidRPr="005E605A">
        <w:rPr>
          <w:rFonts w:ascii="Times New Roman" w:hAnsi="Times New Roman" w:cs="Times New Roman"/>
          <w:sz w:val="24"/>
          <w:szCs w:val="24"/>
        </w:rPr>
        <w:t>bles</w:t>
      </w:r>
      <w:r w:rsidRPr="005E605A">
        <w:rPr>
          <w:rFonts w:ascii="Times New Roman" w:hAnsi="Times New Roman" w:cs="Times New Roman"/>
          <w:sz w:val="24"/>
          <w:szCs w:val="24"/>
        </w:rPr>
        <w:t xml:space="preserve"> están en tiempo para solventar</w:t>
      </w:r>
      <w:r w:rsidR="00CE04D5" w:rsidRPr="005E605A">
        <w:rPr>
          <w:rFonts w:ascii="Times New Roman" w:hAnsi="Times New Roman" w:cs="Times New Roman"/>
          <w:sz w:val="24"/>
          <w:szCs w:val="24"/>
        </w:rPr>
        <w:t>,</w:t>
      </w:r>
      <w:r w:rsidRPr="005E605A">
        <w:rPr>
          <w:rFonts w:ascii="Times New Roman" w:hAnsi="Times New Roman" w:cs="Times New Roman"/>
          <w:sz w:val="24"/>
          <w:szCs w:val="24"/>
        </w:rPr>
        <w:t xml:space="preserve"> en su caso</w:t>
      </w:r>
      <w:r w:rsidR="00CE04D5" w:rsidRPr="005E605A">
        <w:rPr>
          <w:rFonts w:ascii="Times New Roman" w:hAnsi="Times New Roman" w:cs="Times New Roman"/>
          <w:sz w:val="24"/>
          <w:szCs w:val="24"/>
        </w:rPr>
        <w:t>.</w:t>
      </w:r>
    </w:p>
    <w:p w14:paraId="14308271" w14:textId="7EF1D7DE" w:rsidR="00236FB6" w:rsidRPr="005E605A" w:rsidRDefault="00CE04D5"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w:t>
      </w:r>
      <w:r w:rsidR="00236FB6" w:rsidRPr="005E605A">
        <w:rPr>
          <w:rFonts w:ascii="Times New Roman" w:hAnsi="Times New Roman" w:cs="Times New Roman"/>
          <w:sz w:val="24"/>
          <w:szCs w:val="24"/>
        </w:rPr>
        <w:t>s</w:t>
      </w:r>
      <w:r w:rsidRPr="005E605A">
        <w:rPr>
          <w:rFonts w:ascii="Times New Roman" w:hAnsi="Times New Roman" w:cs="Times New Roman"/>
          <w:sz w:val="24"/>
          <w:szCs w:val="24"/>
        </w:rPr>
        <w:t>i</w:t>
      </w:r>
      <w:r w:rsidR="00236FB6" w:rsidRPr="005E605A">
        <w:rPr>
          <w:rFonts w:ascii="Times New Roman" w:hAnsi="Times New Roman" w:cs="Times New Roman"/>
          <w:sz w:val="24"/>
          <w:szCs w:val="24"/>
        </w:rPr>
        <w:t>mismo, informarles que nos hicieron llegar preguntas</w:t>
      </w:r>
      <w:r w:rsidR="00AD0A57" w:rsidRPr="005E605A">
        <w:rPr>
          <w:rFonts w:ascii="Times New Roman" w:hAnsi="Times New Roman" w:cs="Times New Roman"/>
          <w:sz w:val="24"/>
          <w:szCs w:val="24"/>
        </w:rPr>
        <w:t xml:space="preserve"> ustedes,</w:t>
      </w:r>
      <w:r w:rsidR="00236FB6" w:rsidRPr="005E605A">
        <w:rPr>
          <w:rFonts w:ascii="Times New Roman" w:hAnsi="Times New Roman" w:cs="Times New Roman"/>
          <w:sz w:val="24"/>
          <w:szCs w:val="24"/>
        </w:rPr>
        <w:t xml:space="preserve"> diputadas y diputados, mismas que fueron remitidas al OSFEM para su respuesta y que también a su vez ya fueron atendidas</w:t>
      </w:r>
      <w:r w:rsidR="00AD0A57" w:rsidRPr="005E605A">
        <w:rPr>
          <w:rFonts w:ascii="Times New Roman" w:hAnsi="Times New Roman" w:cs="Times New Roman"/>
          <w:sz w:val="24"/>
          <w:szCs w:val="24"/>
        </w:rPr>
        <w:t>. S</w:t>
      </w:r>
      <w:r w:rsidR="00236FB6" w:rsidRPr="005E605A">
        <w:rPr>
          <w:rFonts w:ascii="Times New Roman" w:hAnsi="Times New Roman" w:cs="Times New Roman"/>
          <w:sz w:val="24"/>
          <w:szCs w:val="24"/>
        </w:rPr>
        <w:t xml:space="preserve">e enfatiza también que los trabajos realizados han surtido efectos, toda vez que las observaciones a las </w:t>
      </w:r>
      <w:r w:rsidR="00AD0A57" w:rsidRPr="005E605A">
        <w:rPr>
          <w:rFonts w:ascii="Times New Roman" w:hAnsi="Times New Roman" w:cs="Times New Roman"/>
          <w:sz w:val="24"/>
          <w:szCs w:val="24"/>
        </w:rPr>
        <w:t xml:space="preserve">Cuentas Públicas </w:t>
      </w:r>
      <w:r w:rsidR="00236FB6" w:rsidRPr="005E605A">
        <w:rPr>
          <w:rFonts w:ascii="Times New Roman" w:hAnsi="Times New Roman" w:cs="Times New Roman"/>
          <w:sz w:val="24"/>
          <w:szCs w:val="24"/>
        </w:rPr>
        <w:t xml:space="preserve">del Ejercicio Fiscal 2021 han sido solventadas en un 90% por los entes. </w:t>
      </w:r>
    </w:p>
    <w:p w14:paraId="2408DE8D" w14:textId="1732B843"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Por lo anterior, nos encontramos en condiciones de analizar y</w:t>
      </w:r>
      <w:r w:rsidR="00AD0A57" w:rsidRPr="005E605A">
        <w:rPr>
          <w:rFonts w:ascii="Times New Roman" w:hAnsi="Times New Roman" w:cs="Times New Roman"/>
          <w:sz w:val="24"/>
          <w:szCs w:val="24"/>
        </w:rPr>
        <w:t>,</w:t>
      </w:r>
      <w:r w:rsidRPr="005E605A">
        <w:rPr>
          <w:rFonts w:ascii="Times New Roman" w:hAnsi="Times New Roman" w:cs="Times New Roman"/>
          <w:sz w:val="24"/>
          <w:szCs w:val="24"/>
        </w:rPr>
        <w:t xml:space="preserve"> en su caso, aprobar los proyectos de dictamen y de decreto de las Cuentas </w:t>
      </w:r>
      <w:r w:rsidR="00AD0A57" w:rsidRPr="005E605A">
        <w:rPr>
          <w:rFonts w:ascii="Times New Roman" w:hAnsi="Times New Roman" w:cs="Times New Roman"/>
          <w:sz w:val="24"/>
          <w:szCs w:val="24"/>
        </w:rPr>
        <w:t>Públicas</w:t>
      </w:r>
      <w:r w:rsidRPr="005E605A">
        <w:rPr>
          <w:rFonts w:ascii="Times New Roman" w:hAnsi="Times New Roman" w:cs="Times New Roman"/>
          <w:sz w:val="24"/>
          <w:szCs w:val="24"/>
        </w:rPr>
        <w:t xml:space="preserve"> </w:t>
      </w:r>
      <w:r w:rsidR="001856A6" w:rsidRPr="005E605A">
        <w:rPr>
          <w:rFonts w:ascii="Times New Roman" w:hAnsi="Times New Roman" w:cs="Times New Roman"/>
          <w:sz w:val="24"/>
          <w:szCs w:val="24"/>
        </w:rPr>
        <w:t>Es</w:t>
      </w:r>
      <w:r w:rsidRPr="005E605A">
        <w:rPr>
          <w:rFonts w:ascii="Times New Roman" w:hAnsi="Times New Roman" w:cs="Times New Roman"/>
          <w:sz w:val="24"/>
          <w:szCs w:val="24"/>
        </w:rPr>
        <w:t xml:space="preserve">tatal y </w:t>
      </w:r>
      <w:r w:rsidR="001856A6"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unicipal del </w:t>
      </w:r>
      <w:r w:rsidR="00AD0A57" w:rsidRPr="005E605A">
        <w:rPr>
          <w:rFonts w:ascii="Times New Roman" w:hAnsi="Times New Roman" w:cs="Times New Roman"/>
          <w:sz w:val="24"/>
          <w:szCs w:val="24"/>
        </w:rPr>
        <w:t>Ejercicio Fiscal</w:t>
      </w:r>
      <w:r w:rsidRPr="005E605A">
        <w:rPr>
          <w:rFonts w:ascii="Times New Roman" w:hAnsi="Times New Roman" w:cs="Times New Roman"/>
          <w:sz w:val="24"/>
          <w:szCs w:val="24"/>
        </w:rPr>
        <w:t xml:space="preserve"> 2022, así que pido a la Secretaría dar a conocer la propuesta de </w:t>
      </w:r>
      <w:r w:rsidR="00AD0A57" w:rsidRPr="005E605A">
        <w:rPr>
          <w:rFonts w:ascii="Times New Roman" w:hAnsi="Times New Roman" w:cs="Times New Roman"/>
          <w:sz w:val="24"/>
          <w:szCs w:val="24"/>
        </w:rPr>
        <w:t>o</w:t>
      </w:r>
      <w:r w:rsidRPr="005E605A">
        <w:rPr>
          <w:rFonts w:ascii="Times New Roman" w:hAnsi="Times New Roman" w:cs="Times New Roman"/>
          <w:sz w:val="24"/>
          <w:szCs w:val="24"/>
        </w:rPr>
        <w:t>rden del día.</w:t>
      </w:r>
    </w:p>
    <w:p w14:paraId="034E953A" w14:textId="0E6FFDA8"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 xml:space="preserve">SECRETARIO DIP. ROMÁN FRANCISCO CORTÉS LUGO. Con gusto, </w:t>
      </w:r>
      <w:r w:rsidR="007E47C3" w:rsidRPr="005E605A">
        <w:rPr>
          <w:rFonts w:ascii="Times New Roman" w:hAnsi="Times New Roman" w:cs="Times New Roman"/>
          <w:sz w:val="24"/>
          <w:szCs w:val="24"/>
        </w:rPr>
        <w:t>P</w:t>
      </w:r>
      <w:r w:rsidRPr="005E605A">
        <w:rPr>
          <w:rFonts w:ascii="Times New Roman" w:hAnsi="Times New Roman" w:cs="Times New Roman"/>
          <w:sz w:val="24"/>
          <w:szCs w:val="24"/>
        </w:rPr>
        <w:t xml:space="preserve">residenta. </w:t>
      </w:r>
    </w:p>
    <w:p w14:paraId="78BF88EA" w14:textId="77777777" w:rsidR="00236FB6" w:rsidRPr="005E605A" w:rsidRDefault="00236FB6"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La propuesta del orden del día es la siguiente:</w:t>
      </w:r>
    </w:p>
    <w:p w14:paraId="66F477B6" w14:textId="2283FCFD" w:rsidR="00373C00" w:rsidRPr="005E605A" w:rsidRDefault="007E47C3" w:rsidP="00831058">
      <w:pPr>
        <w:pStyle w:val="Sinespaciado"/>
        <w:jc w:val="both"/>
        <w:rPr>
          <w:rFonts w:ascii="Times New Roman" w:hAnsi="Times New Roman" w:cs="Times New Roman"/>
          <w:b/>
          <w:sz w:val="24"/>
          <w:szCs w:val="24"/>
        </w:rPr>
      </w:pPr>
      <w:r w:rsidRPr="005E605A">
        <w:rPr>
          <w:rFonts w:ascii="Times New Roman" w:hAnsi="Times New Roman" w:cs="Times New Roman"/>
          <w:b/>
          <w:sz w:val="24"/>
          <w:szCs w:val="24"/>
        </w:rPr>
        <w:t xml:space="preserve">1. </w:t>
      </w:r>
      <w:r w:rsidR="00236FB6" w:rsidRPr="005E605A">
        <w:rPr>
          <w:rFonts w:ascii="Times New Roman" w:hAnsi="Times New Roman" w:cs="Times New Roman"/>
          <w:b/>
          <w:sz w:val="24"/>
          <w:szCs w:val="24"/>
        </w:rPr>
        <w:t>Discusión y</w:t>
      </w:r>
      <w:r w:rsidR="00A47F5D" w:rsidRPr="005E605A">
        <w:rPr>
          <w:rFonts w:ascii="Times New Roman" w:hAnsi="Times New Roman" w:cs="Times New Roman"/>
          <w:b/>
          <w:sz w:val="24"/>
          <w:szCs w:val="24"/>
        </w:rPr>
        <w:t>,</w:t>
      </w:r>
      <w:r w:rsidR="00236FB6" w:rsidRPr="005E605A">
        <w:rPr>
          <w:rFonts w:ascii="Times New Roman" w:hAnsi="Times New Roman" w:cs="Times New Roman"/>
          <w:b/>
          <w:sz w:val="24"/>
          <w:szCs w:val="24"/>
        </w:rPr>
        <w:t xml:space="preserve"> en</w:t>
      </w:r>
      <w:r w:rsidR="00BD26DE" w:rsidRPr="005E605A">
        <w:rPr>
          <w:rFonts w:ascii="Times New Roman" w:hAnsi="Times New Roman" w:cs="Times New Roman"/>
          <w:b/>
          <w:sz w:val="24"/>
          <w:szCs w:val="24"/>
        </w:rPr>
        <w:t xml:space="preserve"> su acaso</w:t>
      </w:r>
      <w:r w:rsidR="00A47F5D" w:rsidRPr="005E605A">
        <w:rPr>
          <w:rFonts w:ascii="Times New Roman" w:hAnsi="Times New Roman" w:cs="Times New Roman"/>
          <w:b/>
          <w:sz w:val="24"/>
          <w:szCs w:val="24"/>
        </w:rPr>
        <w:t>,</w:t>
      </w:r>
      <w:r w:rsidR="00BD26DE" w:rsidRPr="005E605A">
        <w:rPr>
          <w:rFonts w:ascii="Times New Roman" w:hAnsi="Times New Roman" w:cs="Times New Roman"/>
          <w:b/>
          <w:sz w:val="24"/>
          <w:szCs w:val="24"/>
        </w:rPr>
        <w:t xml:space="preserve"> aprobación </w:t>
      </w:r>
      <w:r w:rsidR="00373C00" w:rsidRPr="005E605A">
        <w:rPr>
          <w:rFonts w:ascii="Times New Roman" w:hAnsi="Times New Roman" w:cs="Times New Roman"/>
          <w:b/>
          <w:sz w:val="24"/>
          <w:szCs w:val="24"/>
        </w:rPr>
        <w:t xml:space="preserve">del dictamen y proyecto de decreto con el que se califica y aprueba la Cuenta Pública del Ejercicio Fiscal 2022 de los </w:t>
      </w:r>
      <w:r w:rsidR="00A47F5D" w:rsidRPr="005E605A">
        <w:rPr>
          <w:rFonts w:ascii="Times New Roman" w:hAnsi="Times New Roman" w:cs="Times New Roman"/>
          <w:b/>
          <w:sz w:val="24"/>
          <w:szCs w:val="24"/>
        </w:rPr>
        <w:t>P</w:t>
      </w:r>
      <w:r w:rsidR="00373C00" w:rsidRPr="005E605A">
        <w:rPr>
          <w:rFonts w:ascii="Times New Roman" w:hAnsi="Times New Roman" w:cs="Times New Roman"/>
          <w:b/>
          <w:sz w:val="24"/>
          <w:szCs w:val="24"/>
        </w:rPr>
        <w:t xml:space="preserve">oderes </w:t>
      </w:r>
      <w:r w:rsidR="00A47F5D" w:rsidRPr="005E605A">
        <w:rPr>
          <w:rFonts w:ascii="Times New Roman" w:hAnsi="Times New Roman" w:cs="Times New Roman"/>
          <w:b/>
          <w:sz w:val="24"/>
          <w:szCs w:val="24"/>
        </w:rPr>
        <w:t>P</w:t>
      </w:r>
      <w:r w:rsidR="00373C00" w:rsidRPr="005E605A">
        <w:rPr>
          <w:rFonts w:ascii="Times New Roman" w:hAnsi="Times New Roman" w:cs="Times New Roman"/>
          <w:b/>
          <w:sz w:val="24"/>
          <w:szCs w:val="24"/>
        </w:rPr>
        <w:t xml:space="preserve">úblicos, </w:t>
      </w:r>
      <w:r w:rsidR="00CF6E1D" w:rsidRPr="005E605A">
        <w:rPr>
          <w:rFonts w:ascii="Times New Roman" w:hAnsi="Times New Roman" w:cs="Times New Roman"/>
          <w:b/>
          <w:sz w:val="24"/>
          <w:szCs w:val="24"/>
        </w:rPr>
        <w:t xml:space="preserve">Organismos Auxiliares </w:t>
      </w:r>
      <w:r w:rsidR="00373C00" w:rsidRPr="005E605A">
        <w:rPr>
          <w:rFonts w:ascii="Times New Roman" w:hAnsi="Times New Roman" w:cs="Times New Roman"/>
          <w:b/>
          <w:sz w:val="24"/>
          <w:szCs w:val="24"/>
        </w:rPr>
        <w:t xml:space="preserve">y </w:t>
      </w:r>
      <w:r w:rsidR="00CF6E1D" w:rsidRPr="005E605A">
        <w:rPr>
          <w:rFonts w:ascii="Times New Roman" w:hAnsi="Times New Roman" w:cs="Times New Roman"/>
          <w:b/>
          <w:sz w:val="24"/>
          <w:szCs w:val="24"/>
        </w:rPr>
        <w:t xml:space="preserve">Órganos Autónomos </w:t>
      </w:r>
      <w:r w:rsidR="00373C00" w:rsidRPr="005E605A">
        <w:rPr>
          <w:rFonts w:ascii="Times New Roman" w:hAnsi="Times New Roman" w:cs="Times New Roman"/>
          <w:b/>
          <w:sz w:val="24"/>
          <w:szCs w:val="24"/>
        </w:rPr>
        <w:t>del Estado de México.</w:t>
      </w:r>
    </w:p>
    <w:p w14:paraId="4BA177E1" w14:textId="047327EC" w:rsidR="00373C00" w:rsidRPr="005E605A" w:rsidRDefault="00373C00" w:rsidP="00831058">
      <w:pPr>
        <w:pStyle w:val="Sinespaciado"/>
        <w:jc w:val="both"/>
        <w:rPr>
          <w:rFonts w:ascii="Times New Roman" w:hAnsi="Times New Roman" w:cs="Times New Roman"/>
          <w:b/>
          <w:sz w:val="24"/>
          <w:szCs w:val="24"/>
        </w:rPr>
      </w:pPr>
      <w:r w:rsidRPr="005E605A">
        <w:rPr>
          <w:rFonts w:ascii="Times New Roman" w:hAnsi="Times New Roman" w:cs="Times New Roman"/>
          <w:b/>
          <w:sz w:val="24"/>
          <w:szCs w:val="24"/>
        </w:rPr>
        <w:t>2. Discusión y</w:t>
      </w:r>
      <w:r w:rsidR="00223E0A" w:rsidRPr="005E605A">
        <w:rPr>
          <w:rFonts w:ascii="Times New Roman" w:hAnsi="Times New Roman" w:cs="Times New Roman"/>
          <w:b/>
          <w:sz w:val="24"/>
          <w:szCs w:val="24"/>
        </w:rPr>
        <w:t>,</w:t>
      </w:r>
      <w:r w:rsidRPr="005E605A">
        <w:rPr>
          <w:rFonts w:ascii="Times New Roman" w:hAnsi="Times New Roman" w:cs="Times New Roman"/>
          <w:b/>
          <w:sz w:val="24"/>
          <w:szCs w:val="24"/>
        </w:rPr>
        <w:t xml:space="preserve"> en su caso, aprobación del dictamen y proyecto de decreto en el que se califican y aprueban las Cuentas Públicas del Ejercicio Fiscal 2022 de los </w:t>
      </w:r>
      <w:r w:rsidR="00CF6E1D" w:rsidRPr="005E605A">
        <w:rPr>
          <w:rFonts w:ascii="Times New Roman" w:hAnsi="Times New Roman" w:cs="Times New Roman"/>
          <w:b/>
          <w:sz w:val="24"/>
          <w:szCs w:val="24"/>
        </w:rPr>
        <w:t>A</w:t>
      </w:r>
      <w:r w:rsidRPr="005E605A">
        <w:rPr>
          <w:rFonts w:ascii="Times New Roman" w:hAnsi="Times New Roman" w:cs="Times New Roman"/>
          <w:b/>
          <w:sz w:val="24"/>
          <w:szCs w:val="24"/>
        </w:rPr>
        <w:t xml:space="preserve">yuntamientos del Estado de México, Sistemas Municipales para el Desarrollo Integral de la Familia, </w:t>
      </w:r>
      <w:r w:rsidR="00CF6E1D" w:rsidRPr="005E605A">
        <w:rPr>
          <w:rFonts w:ascii="Times New Roman" w:hAnsi="Times New Roman" w:cs="Times New Roman"/>
          <w:b/>
          <w:sz w:val="24"/>
          <w:szCs w:val="24"/>
        </w:rPr>
        <w:t xml:space="preserve">Organismos Descentralizados Operadores </w:t>
      </w:r>
      <w:r w:rsidRPr="005E605A">
        <w:rPr>
          <w:rFonts w:ascii="Times New Roman" w:hAnsi="Times New Roman" w:cs="Times New Roman"/>
          <w:b/>
          <w:sz w:val="24"/>
          <w:szCs w:val="24"/>
        </w:rPr>
        <w:t xml:space="preserve">de </w:t>
      </w:r>
      <w:r w:rsidR="00CF6E1D" w:rsidRPr="005E605A">
        <w:rPr>
          <w:rFonts w:ascii="Times New Roman" w:hAnsi="Times New Roman" w:cs="Times New Roman"/>
          <w:b/>
          <w:sz w:val="24"/>
          <w:szCs w:val="24"/>
        </w:rPr>
        <w:t>A</w:t>
      </w:r>
      <w:r w:rsidRPr="005E605A">
        <w:rPr>
          <w:rFonts w:ascii="Times New Roman" w:hAnsi="Times New Roman" w:cs="Times New Roman"/>
          <w:b/>
          <w:sz w:val="24"/>
          <w:szCs w:val="24"/>
        </w:rPr>
        <w:t xml:space="preserve">gua, </w:t>
      </w:r>
      <w:r w:rsidR="00CF6E1D" w:rsidRPr="005E605A">
        <w:rPr>
          <w:rFonts w:ascii="Times New Roman" w:hAnsi="Times New Roman" w:cs="Times New Roman"/>
          <w:b/>
          <w:sz w:val="24"/>
          <w:szCs w:val="24"/>
        </w:rPr>
        <w:t>Institu</w:t>
      </w:r>
      <w:r w:rsidR="00194081" w:rsidRPr="005E605A">
        <w:rPr>
          <w:rFonts w:ascii="Times New Roman" w:hAnsi="Times New Roman" w:cs="Times New Roman"/>
          <w:b/>
          <w:sz w:val="24"/>
          <w:szCs w:val="24"/>
        </w:rPr>
        <w:t>tos</w:t>
      </w:r>
      <w:r w:rsidR="00CF6E1D" w:rsidRPr="005E605A">
        <w:rPr>
          <w:rFonts w:ascii="Times New Roman" w:hAnsi="Times New Roman" w:cs="Times New Roman"/>
          <w:b/>
          <w:sz w:val="24"/>
          <w:szCs w:val="24"/>
        </w:rPr>
        <w:t xml:space="preserve"> Municipales </w:t>
      </w:r>
      <w:r w:rsidRPr="005E605A">
        <w:rPr>
          <w:rFonts w:ascii="Times New Roman" w:hAnsi="Times New Roman" w:cs="Times New Roman"/>
          <w:b/>
          <w:sz w:val="24"/>
          <w:szCs w:val="24"/>
        </w:rPr>
        <w:t xml:space="preserve">de </w:t>
      </w:r>
      <w:r w:rsidR="00CF6E1D" w:rsidRPr="005E605A">
        <w:rPr>
          <w:rFonts w:ascii="Times New Roman" w:hAnsi="Times New Roman" w:cs="Times New Roman"/>
          <w:b/>
          <w:sz w:val="24"/>
          <w:szCs w:val="24"/>
        </w:rPr>
        <w:t>Cultura Física</w:t>
      </w:r>
      <w:r w:rsidRPr="005E605A">
        <w:rPr>
          <w:rFonts w:ascii="Times New Roman" w:hAnsi="Times New Roman" w:cs="Times New Roman"/>
          <w:b/>
          <w:sz w:val="24"/>
          <w:szCs w:val="24"/>
        </w:rPr>
        <w:t xml:space="preserve"> y </w:t>
      </w:r>
      <w:r w:rsidR="00CF6E1D" w:rsidRPr="005E605A">
        <w:rPr>
          <w:rFonts w:ascii="Times New Roman" w:hAnsi="Times New Roman" w:cs="Times New Roman"/>
          <w:b/>
          <w:sz w:val="24"/>
          <w:szCs w:val="24"/>
        </w:rPr>
        <w:t>D</w:t>
      </w:r>
      <w:r w:rsidRPr="005E605A">
        <w:rPr>
          <w:rFonts w:ascii="Times New Roman" w:hAnsi="Times New Roman" w:cs="Times New Roman"/>
          <w:b/>
          <w:sz w:val="24"/>
          <w:szCs w:val="24"/>
        </w:rPr>
        <w:t xml:space="preserve">eporte , Instituto Municipal de la Juventud de Ayapango, Instituto Municipal de la Mujer de Toluca y del Organismo Público Descentralizado de </w:t>
      </w:r>
      <w:r w:rsidR="00CF6E1D" w:rsidRPr="005E605A">
        <w:rPr>
          <w:rFonts w:ascii="Times New Roman" w:hAnsi="Times New Roman" w:cs="Times New Roman"/>
          <w:b/>
          <w:sz w:val="24"/>
          <w:szCs w:val="24"/>
        </w:rPr>
        <w:t xml:space="preserve">Carácter Municipal </w:t>
      </w:r>
      <w:r w:rsidRPr="005E605A">
        <w:rPr>
          <w:rFonts w:ascii="Times New Roman" w:hAnsi="Times New Roman" w:cs="Times New Roman"/>
          <w:b/>
          <w:sz w:val="24"/>
          <w:szCs w:val="24"/>
        </w:rPr>
        <w:t xml:space="preserve">para el </w:t>
      </w:r>
      <w:r w:rsidR="00CF6E1D" w:rsidRPr="005E605A">
        <w:rPr>
          <w:rFonts w:ascii="Times New Roman" w:hAnsi="Times New Roman" w:cs="Times New Roman"/>
          <w:b/>
          <w:sz w:val="24"/>
          <w:szCs w:val="24"/>
        </w:rPr>
        <w:t>M</w:t>
      </w:r>
      <w:r w:rsidRPr="005E605A">
        <w:rPr>
          <w:rFonts w:ascii="Times New Roman" w:hAnsi="Times New Roman" w:cs="Times New Roman"/>
          <w:b/>
          <w:sz w:val="24"/>
          <w:szCs w:val="24"/>
        </w:rPr>
        <w:t xml:space="preserve">antenimiento de </w:t>
      </w:r>
      <w:r w:rsidR="00CF6E1D" w:rsidRPr="005E605A">
        <w:rPr>
          <w:rFonts w:ascii="Times New Roman" w:hAnsi="Times New Roman" w:cs="Times New Roman"/>
          <w:b/>
          <w:sz w:val="24"/>
          <w:szCs w:val="24"/>
        </w:rPr>
        <w:t>V</w:t>
      </w:r>
      <w:r w:rsidRPr="005E605A">
        <w:rPr>
          <w:rFonts w:ascii="Times New Roman" w:hAnsi="Times New Roman" w:cs="Times New Roman"/>
          <w:b/>
          <w:sz w:val="24"/>
          <w:szCs w:val="24"/>
        </w:rPr>
        <w:t>ialidades de Cuautitlán Izcalli.</w:t>
      </w:r>
    </w:p>
    <w:p w14:paraId="0C80C8C2"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3. Clausura de la sesión.</w:t>
      </w:r>
    </w:p>
    <w:p w14:paraId="43A28208"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Gracias.</w:t>
      </w:r>
    </w:p>
    <w:p w14:paraId="4C6358A7" w14:textId="7C24779C"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Pido a quienes estén de acuerdo con</w:t>
      </w:r>
      <w:r w:rsidR="001E286D" w:rsidRPr="005E605A">
        <w:rPr>
          <w:rFonts w:ascii="Times New Roman" w:hAnsi="Times New Roman" w:cs="Times New Roman"/>
          <w:sz w:val="24"/>
          <w:szCs w:val="24"/>
        </w:rPr>
        <w:t xml:space="preserve"> que</w:t>
      </w:r>
      <w:r w:rsidRPr="005E605A">
        <w:rPr>
          <w:rFonts w:ascii="Times New Roman" w:hAnsi="Times New Roman" w:cs="Times New Roman"/>
          <w:sz w:val="24"/>
          <w:szCs w:val="24"/>
        </w:rPr>
        <w:t xml:space="preserve"> la propuesta que ha dado a conocer la Secretaría sea aprobada con el carácter de orden del día</w:t>
      </w:r>
      <w:r w:rsidR="001E286D" w:rsidRPr="005E605A">
        <w:rPr>
          <w:rFonts w:ascii="Times New Roman" w:hAnsi="Times New Roman" w:cs="Times New Roman"/>
          <w:sz w:val="24"/>
          <w:szCs w:val="24"/>
        </w:rPr>
        <w:t>,</w:t>
      </w:r>
      <w:r w:rsidRPr="005E605A">
        <w:rPr>
          <w:rFonts w:ascii="Times New Roman" w:hAnsi="Times New Roman" w:cs="Times New Roman"/>
          <w:sz w:val="24"/>
          <w:szCs w:val="24"/>
        </w:rPr>
        <w:t xml:space="preserve"> se sirvan levantar la mano. ¿En contra? ¿En abstención?</w:t>
      </w:r>
    </w:p>
    <w:p w14:paraId="1A4CE027" w14:textId="1E0DA578"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Le informo</w:t>
      </w:r>
      <w:r w:rsidR="00194081" w:rsidRPr="005E605A">
        <w:rPr>
          <w:rFonts w:ascii="Times New Roman" w:hAnsi="Times New Roman" w:cs="Times New Roman"/>
          <w:sz w:val="24"/>
          <w:szCs w:val="24"/>
        </w:rPr>
        <w:t>,</w:t>
      </w:r>
      <w:r w:rsidRPr="005E605A">
        <w:rPr>
          <w:rFonts w:ascii="Times New Roman" w:hAnsi="Times New Roman" w:cs="Times New Roman"/>
          <w:sz w:val="24"/>
          <w:szCs w:val="24"/>
        </w:rPr>
        <w:t xml:space="preserve"> Presidenta</w:t>
      </w:r>
      <w:r w:rsidR="001E286D" w:rsidRPr="005E605A">
        <w:rPr>
          <w:rFonts w:ascii="Times New Roman" w:hAnsi="Times New Roman" w:cs="Times New Roman"/>
          <w:sz w:val="24"/>
          <w:szCs w:val="24"/>
        </w:rPr>
        <w:t>,</w:t>
      </w:r>
      <w:r w:rsidRPr="005E605A">
        <w:rPr>
          <w:rFonts w:ascii="Times New Roman" w:hAnsi="Times New Roman" w:cs="Times New Roman"/>
          <w:sz w:val="24"/>
          <w:szCs w:val="24"/>
        </w:rPr>
        <w:t xml:space="preserve"> que la propuesta del orden del día ha sido aprobada por mayoría de votos.</w:t>
      </w:r>
    </w:p>
    <w:p w14:paraId="123FF7B6" w14:textId="062531D6"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Con apego al orden del día</w:t>
      </w:r>
      <w:r w:rsidR="003B25AB" w:rsidRPr="005E605A">
        <w:rPr>
          <w:rFonts w:ascii="Times New Roman" w:hAnsi="Times New Roman" w:cs="Times New Roman"/>
          <w:sz w:val="24"/>
          <w:szCs w:val="24"/>
        </w:rPr>
        <w:t>,</w:t>
      </w:r>
      <w:r w:rsidRPr="005E605A">
        <w:rPr>
          <w:rFonts w:ascii="Times New Roman" w:hAnsi="Times New Roman" w:cs="Times New Roman"/>
          <w:sz w:val="24"/>
          <w:szCs w:val="24"/>
        </w:rPr>
        <w:t xml:space="preserve"> el punto siguiente es el relativo a la discusión y</w:t>
      </w:r>
      <w:r w:rsidR="003B25AB" w:rsidRPr="005E605A">
        <w:rPr>
          <w:rFonts w:ascii="Times New Roman" w:hAnsi="Times New Roman" w:cs="Times New Roman"/>
          <w:sz w:val="24"/>
          <w:szCs w:val="24"/>
        </w:rPr>
        <w:t>,</w:t>
      </w:r>
      <w:r w:rsidRPr="005E605A">
        <w:rPr>
          <w:rFonts w:ascii="Times New Roman" w:hAnsi="Times New Roman" w:cs="Times New Roman"/>
          <w:sz w:val="24"/>
          <w:szCs w:val="24"/>
        </w:rPr>
        <w:t xml:space="preserve"> en su caso, aprobación del dictamen y proyecto de decreto por el que se califica y aprueba la Cuenta Pública del Ejercicio Fiscal 2022 de los </w:t>
      </w:r>
      <w:r w:rsidR="003B25AB" w:rsidRPr="005E605A">
        <w:rPr>
          <w:rFonts w:ascii="Times New Roman" w:hAnsi="Times New Roman" w:cs="Times New Roman"/>
          <w:sz w:val="24"/>
          <w:szCs w:val="24"/>
        </w:rPr>
        <w:t xml:space="preserve">Poderes Públicos, Organismos Auxiliares </w:t>
      </w:r>
      <w:r w:rsidRPr="005E605A">
        <w:rPr>
          <w:rFonts w:ascii="Times New Roman" w:hAnsi="Times New Roman" w:cs="Times New Roman"/>
          <w:sz w:val="24"/>
          <w:szCs w:val="24"/>
        </w:rPr>
        <w:t xml:space="preserve">y </w:t>
      </w:r>
      <w:r w:rsidR="003B25AB" w:rsidRPr="005E605A">
        <w:rPr>
          <w:rFonts w:ascii="Times New Roman" w:hAnsi="Times New Roman" w:cs="Times New Roman"/>
          <w:sz w:val="24"/>
          <w:szCs w:val="24"/>
        </w:rPr>
        <w:t xml:space="preserve">Órganos Autónomos </w:t>
      </w:r>
      <w:r w:rsidRPr="005E605A">
        <w:rPr>
          <w:rFonts w:ascii="Times New Roman" w:hAnsi="Times New Roman" w:cs="Times New Roman"/>
          <w:sz w:val="24"/>
          <w:szCs w:val="24"/>
        </w:rPr>
        <w:t>del Estado de México.</w:t>
      </w:r>
    </w:p>
    <w:p w14:paraId="3B0EB5CB"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Gracias.</w:t>
      </w:r>
    </w:p>
    <w:p w14:paraId="3E60FAD2" w14:textId="6E08A839"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Le pido al Secretario que</w:t>
      </w:r>
      <w:r w:rsidR="00DE3503" w:rsidRPr="005E605A">
        <w:rPr>
          <w:rFonts w:ascii="Times New Roman" w:hAnsi="Times New Roman" w:cs="Times New Roman"/>
          <w:sz w:val="24"/>
          <w:szCs w:val="24"/>
        </w:rPr>
        <w:t>,</w:t>
      </w:r>
      <w:r w:rsidRPr="005E605A">
        <w:rPr>
          <w:rFonts w:ascii="Times New Roman" w:hAnsi="Times New Roman" w:cs="Times New Roman"/>
          <w:sz w:val="24"/>
          <w:szCs w:val="24"/>
        </w:rPr>
        <w:t xml:space="preserve"> para sustanciar el punto, dé lectura a la introducción, antecedentes y los resolutivos de la propuesta de dictamen.</w:t>
      </w:r>
    </w:p>
    <w:p w14:paraId="29832E78"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Muchas gracias.</w:t>
      </w:r>
    </w:p>
    <w:p w14:paraId="289A85D1"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Nada más hago la aclaración que fue por unanimidad de votos.</w:t>
      </w:r>
    </w:p>
    <w:p w14:paraId="4B0C5CB2" w14:textId="57960B66"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Dictamen de la Cuenta Pública del Ejercicio Fiscal 2022 de los </w:t>
      </w:r>
      <w:r w:rsidR="003B25AB" w:rsidRPr="005E605A">
        <w:rPr>
          <w:rFonts w:ascii="Times New Roman" w:hAnsi="Times New Roman" w:cs="Times New Roman"/>
          <w:sz w:val="24"/>
          <w:szCs w:val="24"/>
        </w:rPr>
        <w:t xml:space="preserve">Poderes Públicos, Organismos Auxiliares </w:t>
      </w:r>
      <w:r w:rsidRPr="005E605A">
        <w:rPr>
          <w:rFonts w:ascii="Times New Roman" w:hAnsi="Times New Roman" w:cs="Times New Roman"/>
          <w:sz w:val="24"/>
          <w:szCs w:val="24"/>
        </w:rPr>
        <w:t xml:space="preserve">y </w:t>
      </w:r>
      <w:r w:rsidR="003B25AB" w:rsidRPr="005E605A">
        <w:rPr>
          <w:rFonts w:ascii="Times New Roman" w:hAnsi="Times New Roman" w:cs="Times New Roman"/>
          <w:sz w:val="24"/>
          <w:szCs w:val="24"/>
        </w:rPr>
        <w:t xml:space="preserve">Órganos Autónomos </w:t>
      </w:r>
      <w:r w:rsidRPr="005E605A">
        <w:rPr>
          <w:rFonts w:ascii="Times New Roman" w:hAnsi="Times New Roman" w:cs="Times New Roman"/>
          <w:sz w:val="24"/>
          <w:szCs w:val="24"/>
        </w:rPr>
        <w:t>del Estado de México.</w:t>
      </w:r>
    </w:p>
    <w:p w14:paraId="344CF43A" w14:textId="32403C45"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HONORABLE ASAMBLEA:</w:t>
      </w:r>
    </w:p>
    <w:p w14:paraId="07422D90" w14:textId="14425802"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En términos de lo dispuesto por los artículos 61 fracción XXXII, XXXIII, XXXIV, XXXV de la Constitución Política del Estado Libre y Soberano de México; 30, 31 fracción I</w:t>
      </w:r>
      <w:r w:rsidR="00731255" w:rsidRPr="005E605A">
        <w:rPr>
          <w:rFonts w:ascii="Times New Roman" w:hAnsi="Times New Roman" w:cs="Times New Roman"/>
          <w:sz w:val="24"/>
          <w:szCs w:val="24"/>
        </w:rPr>
        <w:t>,</w:t>
      </w:r>
      <w:r w:rsidRPr="005E605A">
        <w:rPr>
          <w:rFonts w:ascii="Times New Roman" w:hAnsi="Times New Roman" w:cs="Times New Roman"/>
          <w:sz w:val="24"/>
          <w:szCs w:val="24"/>
        </w:rPr>
        <w:t xml:space="preserve"> 35, 40, 50, 51 y 52 de la Ley de Fiscalización Superior del Estado de México; 35 y 95 de la Ley Orgánica del Poder Legislativo del Estado Libre y Soberano de México; 1, 13 A fracción XX inciso e)</w:t>
      </w:r>
      <w:r w:rsidR="00731255" w:rsidRPr="005E605A">
        <w:rPr>
          <w:rFonts w:ascii="Times New Roman" w:hAnsi="Times New Roman" w:cs="Times New Roman"/>
          <w:sz w:val="24"/>
          <w:szCs w:val="24"/>
        </w:rPr>
        <w:t>,</w:t>
      </w:r>
      <w:r w:rsidRPr="005E605A">
        <w:rPr>
          <w:rFonts w:ascii="Times New Roman" w:hAnsi="Times New Roman" w:cs="Times New Roman"/>
          <w:sz w:val="24"/>
          <w:szCs w:val="24"/>
        </w:rPr>
        <w:t xml:space="preserve"> 78 y 148 del Reglamento del Poder Legislativo del Estado Libre y Soberano de México, la Comisión de </w:t>
      </w:r>
      <w:r w:rsidRPr="005E605A">
        <w:rPr>
          <w:rFonts w:ascii="Times New Roman" w:hAnsi="Times New Roman" w:cs="Times New Roman"/>
          <w:sz w:val="24"/>
          <w:szCs w:val="24"/>
        </w:rPr>
        <w:lastRenderedPageBreak/>
        <w:t xml:space="preserve">Vigilancia del Órgano Superior de Fiscalización somete a consideración </w:t>
      </w:r>
      <w:r w:rsidR="00E4182D" w:rsidRPr="005E605A">
        <w:rPr>
          <w:rFonts w:ascii="Times New Roman" w:hAnsi="Times New Roman" w:cs="Times New Roman"/>
          <w:sz w:val="24"/>
          <w:szCs w:val="24"/>
        </w:rPr>
        <w:t xml:space="preserve">de </w:t>
      </w:r>
      <w:r w:rsidRPr="005E605A">
        <w:rPr>
          <w:rFonts w:ascii="Times New Roman" w:hAnsi="Times New Roman" w:cs="Times New Roman"/>
          <w:sz w:val="24"/>
          <w:szCs w:val="24"/>
        </w:rPr>
        <w:t>esta Honorable Asamblea el presente dictamen conforme a lo siguiente:</w:t>
      </w:r>
    </w:p>
    <w:p w14:paraId="10DAB4A6" w14:textId="6FDAFE02"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ANTECEDENTES</w:t>
      </w:r>
    </w:p>
    <w:p w14:paraId="2C307748" w14:textId="272FA622" w:rsidR="003568A9"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La Constitución Política del Estado Libre y Soberano de México</w:t>
      </w:r>
      <w:r w:rsidR="00731255" w:rsidRPr="005E605A">
        <w:rPr>
          <w:rFonts w:ascii="Times New Roman" w:hAnsi="Times New Roman" w:cs="Times New Roman"/>
          <w:sz w:val="24"/>
          <w:szCs w:val="24"/>
        </w:rPr>
        <w:t>,</w:t>
      </w:r>
      <w:r w:rsidRPr="005E605A">
        <w:rPr>
          <w:rFonts w:ascii="Times New Roman" w:hAnsi="Times New Roman" w:cs="Times New Roman"/>
          <w:sz w:val="24"/>
          <w:szCs w:val="24"/>
        </w:rPr>
        <w:t xml:space="preserve"> en las fracciones XXXII, XXXIII, XXXIV, XXXV de su artículo 61</w:t>
      </w:r>
      <w:r w:rsidR="00731255" w:rsidRPr="005E605A">
        <w:rPr>
          <w:rFonts w:ascii="Times New Roman" w:hAnsi="Times New Roman" w:cs="Times New Roman"/>
          <w:sz w:val="24"/>
          <w:szCs w:val="24"/>
        </w:rPr>
        <w:t>,</w:t>
      </w:r>
      <w:r w:rsidRPr="005E605A">
        <w:rPr>
          <w:rFonts w:ascii="Times New Roman" w:hAnsi="Times New Roman" w:cs="Times New Roman"/>
          <w:sz w:val="24"/>
          <w:szCs w:val="24"/>
        </w:rPr>
        <w:t xml:space="preserve"> faculta al Poder Legislativo del Estado de México para que revise, fiscalice y califique anualmente las cuentas de los recursos públicos que ejerza</w:t>
      </w:r>
      <w:r w:rsidR="00361E89" w:rsidRPr="005E605A">
        <w:rPr>
          <w:rFonts w:ascii="Times New Roman" w:hAnsi="Times New Roman" w:cs="Times New Roman"/>
          <w:sz w:val="24"/>
          <w:szCs w:val="24"/>
        </w:rPr>
        <w:t>n</w:t>
      </w:r>
      <w:r w:rsidRPr="005E605A">
        <w:rPr>
          <w:rFonts w:ascii="Times New Roman" w:hAnsi="Times New Roman" w:cs="Times New Roman"/>
          <w:sz w:val="24"/>
          <w:szCs w:val="24"/>
        </w:rPr>
        <w:t xml:space="preserve"> el </w:t>
      </w:r>
      <w:r w:rsidR="009E7096" w:rsidRPr="005E605A">
        <w:rPr>
          <w:rFonts w:ascii="Times New Roman" w:hAnsi="Times New Roman" w:cs="Times New Roman"/>
          <w:sz w:val="24"/>
          <w:szCs w:val="24"/>
        </w:rPr>
        <w:t xml:space="preserve">Gobierno Estatal </w:t>
      </w:r>
      <w:r w:rsidRPr="005E605A">
        <w:rPr>
          <w:rFonts w:ascii="Times New Roman" w:hAnsi="Times New Roman" w:cs="Times New Roman"/>
          <w:sz w:val="24"/>
          <w:szCs w:val="24"/>
        </w:rPr>
        <w:t xml:space="preserve">y los </w:t>
      </w:r>
      <w:r w:rsidR="009E7096" w:rsidRPr="005E605A">
        <w:rPr>
          <w:rFonts w:ascii="Times New Roman" w:hAnsi="Times New Roman" w:cs="Times New Roman"/>
          <w:sz w:val="24"/>
          <w:szCs w:val="24"/>
        </w:rPr>
        <w:t>Gobiernos Municipales</w:t>
      </w:r>
      <w:r w:rsidR="003568A9"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p>
    <w:p w14:paraId="09CB8A81" w14:textId="04A6CBBD" w:rsidR="00373C00" w:rsidRPr="005E605A" w:rsidRDefault="003568A9"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w:t>
      </w:r>
      <w:r w:rsidR="00373C00" w:rsidRPr="005E605A">
        <w:rPr>
          <w:rFonts w:ascii="Times New Roman" w:hAnsi="Times New Roman" w:cs="Times New Roman"/>
          <w:sz w:val="24"/>
          <w:szCs w:val="24"/>
        </w:rPr>
        <w:t xml:space="preserve">n cumplimiento del artículo 77 fracción XIX </w:t>
      </w:r>
      <w:r w:rsidR="009E7096" w:rsidRPr="005E605A">
        <w:rPr>
          <w:rFonts w:ascii="Times New Roman" w:hAnsi="Times New Roman" w:cs="Times New Roman"/>
          <w:sz w:val="24"/>
          <w:szCs w:val="24"/>
        </w:rPr>
        <w:t>de</w:t>
      </w:r>
      <w:r w:rsidR="00373C00" w:rsidRPr="005E605A">
        <w:rPr>
          <w:rFonts w:ascii="Times New Roman" w:hAnsi="Times New Roman" w:cs="Times New Roman"/>
          <w:sz w:val="24"/>
          <w:szCs w:val="24"/>
        </w:rPr>
        <w:t xml:space="preserve"> la Constitución Política del Estado Libre y Soberano de México y </w:t>
      </w:r>
      <w:r w:rsidRPr="005E605A">
        <w:rPr>
          <w:rFonts w:ascii="Times New Roman" w:hAnsi="Times New Roman" w:cs="Times New Roman"/>
          <w:sz w:val="24"/>
          <w:szCs w:val="24"/>
        </w:rPr>
        <w:t>d</w:t>
      </w:r>
      <w:r w:rsidR="00373C00" w:rsidRPr="005E605A">
        <w:rPr>
          <w:rFonts w:ascii="Times New Roman" w:hAnsi="Times New Roman" w:cs="Times New Roman"/>
          <w:sz w:val="24"/>
          <w:szCs w:val="24"/>
        </w:rPr>
        <w:t>el artículo 32 de la Ley de Fiscalización Superior del Estado de México</w:t>
      </w:r>
      <w:r w:rsidRPr="005E605A">
        <w:rPr>
          <w:rFonts w:ascii="Times New Roman" w:hAnsi="Times New Roman" w:cs="Times New Roman"/>
          <w:sz w:val="24"/>
          <w:szCs w:val="24"/>
        </w:rPr>
        <w:t>, e</w:t>
      </w:r>
      <w:r w:rsidR="00373C00" w:rsidRPr="005E605A">
        <w:rPr>
          <w:rFonts w:ascii="Times New Roman" w:hAnsi="Times New Roman" w:cs="Times New Roman"/>
          <w:sz w:val="24"/>
          <w:szCs w:val="24"/>
        </w:rPr>
        <w:t>l 26 de abril del 2023</w:t>
      </w:r>
      <w:r w:rsidR="00D15D11" w:rsidRPr="005E605A">
        <w:rPr>
          <w:rFonts w:ascii="Times New Roman" w:hAnsi="Times New Roman" w:cs="Times New Roman"/>
          <w:sz w:val="24"/>
          <w:szCs w:val="24"/>
        </w:rPr>
        <w:t>,</w:t>
      </w:r>
      <w:r w:rsidR="00373C00" w:rsidRPr="005E605A">
        <w:rPr>
          <w:rFonts w:ascii="Times New Roman" w:hAnsi="Times New Roman" w:cs="Times New Roman"/>
          <w:sz w:val="24"/>
          <w:szCs w:val="24"/>
        </w:rPr>
        <w:t xml:space="preserve"> el Ejecutivo Estatal</w:t>
      </w:r>
      <w:r w:rsidRPr="005E605A">
        <w:rPr>
          <w:rFonts w:ascii="Times New Roman" w:hAnsi="Times New Roman" w:cs="Times New Roman"/>
          <w:sz w:val="24"/>
          <w:szCs w:val="24"/>
        </w:rPr>
        <w:t>,</w:t>
      </w:r>
      <w:r w:rsidR="00373C00" w:rsidRPr="005E605A">
        <w:rPr>
          <w:rFonts w:ascii="Times New Roman" w:hAnsi="Times New Roman" w:cs="Times New Roman"/>
          <w:sz w:val="24"/>
          <w:szCs w:val="24"/>
        </w:rPr>
        <w:t xml:space="preserve"> a través del Secretario de Finanzas</w:t>
      </w:r>
      <w:r w:rsidRPr="005E605A">
        <w:rPr>
          <w:rFonts w:ascii="Times New Roman" w:hAnsi="Times New Roman" w:cs="Times New Roman"/>
          <w:sz w:val="24"/>
          <w:szCs w:val="24"/>
        </w:rPr>
        <w:t>,</w:t>
      </w:r>
      <w:r w:rsidR="00373C00" w:rsidRPr="005E605A">
        <w:rPr>
          <w:rFonts w:ascii="Times New Roman" w:hAnsi="Times New Roman" w:cs="Times New Roman"/>
          <w:sz w:val="24"/>
          <w:szCs w:val="24"/>
        </w:rPr>
        <w:t xml:space="preserve"> presentó a la LXI Legislatura del Estado de México la Cuenta Pública del Ejercicio Fiscal 2022 de los </w:t>
      </w:r>
      <w:r w:rsidRPr="005E605A">
        <w:rPr>
          <w:rFonts w:ascii="Times New Roman" w:hAnsi="Times New Roman" w:cs="Times New Roman"/>
          <w:sz w:val="24"/>
          <w:szCs w:val="24"/>
        </w:rPr>
        <w:t xml:space="preserve">Poderes Públicos, Organismos Auxiliares </w:t>
      </w:r>
      <w:r w:rsidR="00373C00" w:rsidRPr="005E605A">
        <w:rPr>
          <w:rFonts w:ascii="Times New Roman" w:hAnsi="Times New Roman" w:cs="Times New Roman"/>
          <w:sz w:val="24"/>
          <w:szCs w:val="24"/>
        </w:rPr>
        <w:t xml:space="preserve">y </w:t>
      </w:r>
      <w:r w:rsidRPr="005E605A">
        <w:rPr>
          <w:rFonts w:ascii="Times New Roman" w:hAnsi="Times New Roman" w:cs="Times New Roman"/>
          <w:sz w:val="24"/>
          <w:szCs w:val="24"/>
        </w:rPr>
        <w:t xml:space="preserve">Organismos Autónomos </w:t>
      </w:r>
      <w:r w:rsidR="00373C00" w:rsidRPr="005E605A">
        <w:rPr>
          <w:rFonts w:ascii="Times New Roman" w:hAnsi="Times New Roman" w:cs="Times New Roman"/>
          <w:sz w:val="24"/>
          <w:szCs w:val="24"/>
        </w:rPr>
        <w:t>del Estado de México, la cual se integró conforme a lo señalado en la Ley General de Contabilidad Gubernamental, la Ley de Disciplina Financiera de las Entidades Federativas y los Municipios y el Código Financiero del Estado de México y Municipios.</w:t>
      </w:r>
    </w:p>
    <w:p w14:paraId="608D3547" w14:textId="77777777" w:rsidR="00373C00" w:rsidRPr="005E605A" w:rsidRDefault="00373C0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La Cuenta Pública se conforma por los siguientes elementos:</w:t>
      </w:r>
    </w:p>
    <w:p w14:paraId="2441CA66" w14:textId="77777777"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a) Tomo I. Resultados generales.</w:t>
      </w:r>
    </w:p>
    <w:p w14:paraId="0AFE6A39" w14:textId="4CDC4059"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 xml:space="preserve">b) Tomo II. Ejercicio </w:t>
      </w:r>
      <w:r w:rsidR="00E620A7" w:rsidRPr="005E605A">
        <w:rPr>
          <w:rFonts w:ascii="Times New Roman" w:hAnsi="Times New Roman" w:cs="Times New Roman"/>
          <w:sz w:val="24"/>
          <w:szCs w:val="24"/>
        </w:rPr>
        <w:t>p</w:t>
      </w:r>
      <w:r w:rsidRPr="005E605A">
        <w:rPr>
          <w:rFonts w:ascii="Times New Roman" w:hAnsi="Times New Roman" w:cs="Times New Roman"/>
          <w:sz w:val="24"/>
          <w:szCs w:val="24"/>
        </w:rPr>
        <w:t>resupuestal integrado del Poder Ejecutivo.</w:t>
      </w:r>
    </w:p>
    <w:p w14:paraId="5D3DC4E7" w14:textId="77777777"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c) Tomo III. Avance presupuestal y programático.</w:t>
      </w:r>
    </w:p>
    <w:p w14:paraId="25B7B49A" w14:textId="77777777"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d) Tomo IV. Evaluación cualitativa.</w:t>
      </w:r>
    </w:p>
    <w:p w14:paraId="139833E4" w14:textId="59DAFABD"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 xml:space="preserve">e) Tomo V al XII. Organismos </w:t>
      </w:r>
      <w:r w:rsidR="005B6B8A" w:rsidRPr="005E605A">
        <w:rPr>
          <w:rFonts w:ascii="Times New Roman" w:hAnsi="Times New Roman" w:cs="Times New Roman"/>
          <w:sz w:val="24"/>
          <w:szCs w:val="24"/>
        </w:rPr>
        <w:t>a</w:t>
      </w:r>
      <w:r w:rsidRPr="005E605A">
        <w:rPr>
          <w:rFonts w:ascii="Times New Roman" w:hAnsi="Times New Roman" w:cs="Times New Roman"/>
          <w:sz w:val="24"/>
          <w:szCs w:val="24"/>
        </w:rPr>
        <w:t>uxiliares.</w:t>
      </w:r>
    </w:p>
    <w:p w14:paraId="510B714B" w14:textId="77777777" w:rsidR="00373C00" w:rsidRPr="005E605A" w:rsidRDefault="00373C00"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f) Tomo XIII. Entes autónomos.</w:t>
      </w:r>
    </w:p>
    <w:p w14:paraId="3F061E51" w14:textId="7FFD7C7A"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g) Volumen 1. Informe de </w:t>
      </w:r>
      <w:r w:rsidR="005B6B8A" w:rsidRPr="005E605A">
        <w:rPr>
          <w:rFonts w:ascii="Times New Roman" w:hAnsi="Times New Roman" w:cs="Times New Roman"/>
          <w:sz w:val="24"/>
          <w:szCs w:val="24"/>
        </w:rPr>
        <w:t>e</w:t>
      </w:r>
      <w:r w:rsidRPr="005E605A">
        <w:rPr>
          <w:rFonts w:ascii="Times New Roman" w:hAnsi="Times New Roman" w:cs="Times New Roman"/>
          <w:sz w:val="24"/>
          <w:szCs w:val="24"/>
        </w:rPr>
        <w:t>jecución de</w:t>
      </w:r>
      <w:r w:rsidR="00A44944" w:rsidRPr="005E605A">
        <w:rPr>
          <w:rFonts w:ascii="Times New Roman" w:hAnsi="Times New Roman" w:cs="Times New Roman"/>
          <w:sz w:val="24"/>
          <w:szCs w:val="24"/>
        </w:rPr>
        <w:t>l</w:t>
      </w:r>
      <w:r w:rsidRPr="005E605A">
        <w:rPr>
          <w:rFonts w:ascii="Times New Roman" w:hAnsi="Times New Roman" w:cs="Times New Roman"/>
          <w:sz w:val="24"/>
          <w:szCs w:val="24"/>
        </w:rPr>
        <w:t xml:space="preserve"> Plan de Desarrollo del Estado de México 2017-2023.</w:t>
      </w:r>
    </w:p>
    <w:p w14:paraId="68C5DB9F" w14:textId="77777777"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h) Volúmenes 2 al 10. Anexo del Tomo II, ejercicio presupuestal integrado del Poder Ejecutivo.</w:t>
      </w:r>
    </w:p>
    <w:p w14:paraId="09874692" w14:textId="5F555199"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El Órgano Superior de Fiscalización del Estado de México</w:t>
      </w:r>
      <w:r w:rsidR="005B6B8A" w:rsidRPr="005E605A">
        <w:rPr>
          <w:rFonts w:ascii="Times New Roman" w:hAnsi="Times New Roman" w:cs="Times New Roman"/>
          <w:sz w:val="24"/>
          <w:szCs w:val="24"/>
        </w:rPr>
        <w:t>,</w:t>
      </w:r>
      <w:r w:rsidRPr="005E605A">
        <w:rPr>
          <w:rFonts w:ascii="Times New Roman" w:hAnsi="Times New Roman" w:cs="Times New Roman"/>
          <w:sz w:val="24"/>
          <w:szCs w:val="24"/>
        </w:rPr>
        <w:t xml:space="preserve"> como dependencia del Poder Legislativo del Estado de México</w:t>
      </w:r>
      <w:r w:rsidR="005B6B8A" w:rsidRPr="005E605A">
        <w:rPr>
          <w:rFonts w:ascii="Times New Roman" w:hAnsi="Times New Roman" w:cs="Times New Roman"/>
          <w:sz w:val="24"/>
          <w:szCs w:val="24"/>
        </w:rPr>
        <w:t>,</w:t>
      </w:r>
      <w:r w:rsidRPr="005E605A">
        <w:rPr>
          <w:rFonts w:ascii="Times New Roman" w:hAnsi="Times New Roman" w:cs="Times New Roman"/>
          <w:sz w:val="24"/>
          <w:szCs w:val="24"/>
        </w:rPr>
        <w:t xml:space="preserve"> es el encargado de revisar y fiscalizar las </w:t>
      </w:r>
      <w:r w:rsidR="00A44944" w:rsidRPr="005E605A">
        <w:rPr>
          <w:rFonts w:ascii="Times New Roman" w:hAnsi="Times New Roman" w:cs="Times New Roman"/>
          <w:sz w:val="24"/>
          <w:szCs w:val="24"/>
        </w:rPr>
        <w:t>Cuentas Públicas</w:t>
      </w:r>
      <w:r w:rsidRPr="005E605A">
        <w:rPr>
          <w:rFonts w:ascii="Times New Roman" w:hAnsi="Times New Roman" w:cs="Times New Roman"/>
          <w:sz w:val="24"/>
          <w:szCs w:val="24"/>
        </w:rPr>
        <w:t xml:space="preserve"> en las entidades fiscalizables estatales y municipales</w:t>
      </w:r>
      <w:r w:rsidR="00761749" w:rsidRPr="005E605A">
        <w:rPr>
          <w:rFonts w:ascii="Times New Roman" w:hAnsi="Times New Roman" w:cs="Times New Roman"/>
          <w:sz w:val="24"/>
          <w:szCs w:val="24"/>
        </w:rPr>
        <w:t>,</w:t>
      </w:r>
      <w:r w:rsidRPr="005E605A">
        <w:rPr>
          <w:rFonts w:ascii="Times New Roman" w:hAnsi="Times New Roman" w:cs="Times New Roman"/>
          <w:sz w:val="24"/>
          <w:szCs w:val="24"/>
        </w:rPr>
        <w:t xml:space="preserve"> conforme a los principios de legalidad</w:t>
      </w:r>
      <w:r w:rsidR="00A44944"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proofErr w:type="spellStart"/>
      <w:r w:rsidRPr="005E605A">
        <w:rPr>
          <w:rFonts w:ascii="Times New Roman" w:hAnsi="Times New Roman" w:cs="Times New Roman"/>
          <w:sz w:val="24"/>
          <w:szCs w:val="24"/>
        </w:rPr>
        <w:t>definitiv</w:t>
      </w:r>
      <w:r w:rsidR="00A44944" w:rsidRPr="005E605A">
        <w:rPr>
          <w:rFonts w:ascii="Times New Roman" w:hAnsi="Times New Roman" w:cs="Times New Roman"/>
          <w:sz w:val="24"/>
          <w:szCs w:val="24"/>
        </w:rPr>
        <w:t>idad</w:t>
      </w:r>
      <w:proofErr w:type="spellEnd"/>
      <w:r w:rsidRPr="005E605A">
        <w:rPr>
          <w:rFonts w:ascii="Times New Roman" w:hAnsi="Times New Roman" w:cs="Times New Roman"/>
          <w:sz w:val="24"/>
          <w:szCs w:val="24"/>
        </w:rPr>
        <w:t>, imparcialidad, confiabilidad y de máxima publicidad</w:t>
      </w:r>
      <w:r w:rsidR="00761749" w:rsidRPr="005E605A">
        <w:rPr>
          <w:rFonts w:ascii="Times New Roman" w:hAnsi="Times New Roman" w:cs="Times New Roman"/>
          <w:sz w:val="24"/>
          <w:szCs w:val="24"/>
        </w:rPr>
        <w:t>,</w:t>
      </w:r>
      <w:r w:rsidRPr="005E605A">
        <w:rPr>
          <w:rFonts w:ascii="Times New Roman" w:hAnsi="Times New Roman" w:cs="Times New Roman"/>
          <w:sz w:val="24"/>
          <w:szCs w:val="24"/>
        </w:rPr>
        <w:t xml:space="preserve"> con el objetivo de prevenir posibles actos de corrupción y promover las responsabilidades administrativas que sean procedentes.</w:t>
      </w:r>
    </w:p>
    <w:p w14:paraId="25AB006B" w14:textId="1899CC1A" w:rsidR="00373C00"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El Órgano Superior de Fiscalización del Estado de México</w:t>
      </w:r>
      <w:r w:rsidR="00761749"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emitió el Programa Anual de Auditorías para la </w:t>
      </w:r>
      <w:r w:rsidR="00623E0F" w:rsidRPr="005E605A">
        <w:rPr>
          <w:rFonts w:ascii="Times New Roman" w:hAnsi="Times New Roman" w:cs="Times New Roman"/>
          <w:sz w:val="24"/>
          <w:szCs w:val="24"/>
        </w:rPr>
        <w:t>f</w:t>
      </w:r>
      <w:r w:rsidRPr="005E605A">
        <w:rPr>
          <w:rFonts w:ascii="Times New Roman" w:hAnsi="Times New Roman" w:cs="Times New Roman"/>
          <w:sz w:val="24"/>
          <w:szCs w:val="24"/>
        </w:rPr>
        <w:t>iscalización del Ejercicio Fiscal 2022, el cual contiene las entidades fiscalizables que será</w:t>
      </w:r>
      <w:r w:rsidR="00623E0F" w:rsidRPr="005E605A">
        <w:rPr>
          <w:rFonts w:ascii="Times New Roman" w:hAnsi="Times New Roman" w:cs="Times New Roman"/>
          <w:sz w:val="24"/>
          <w:szCs w:val="24"/>
        </w:rPr>
        <w:t>n</w:t>
      </w:r>
      <w:r w:rsidRPr="005E605A">
        <w:rPr>
          <w:rFonts w:ascii="Times New Roman" w:hAnsi="Times New Roman" w:cs="Times New Roman"/>
          <w:sz w:val="24"/>
          <w:szCs w:val="24"/>
        </w:rPr>
        <w:t xml:space="preserve"> objeto de auditoría y revisión de sus </w:t>
      </w:r>
      <w:r w:rsidR="00330213" w:rsidRPr="005E605A">
        <w:rPr>
          <w:rFonts w:ascii="Times New Roman" w:hAnsi="Times New Roman" w:cs="Times New Roman"/>
          <w:sz w:val="24"/>
          <w:szCs w:val="24"/>
        </w:rPr>
        <w:t>C</w:t>
      </w:r>
      <w:r w:rsidRPr="005E605A">
        <w:rPr>
          <w:rFonts w:ascii="Times New Roman" w:hAnsi="Times New Roman" w:cs="Times New Roman"/>
          <w:sz w:val="24"/>
          <w:szCs w:val="24"/>
        </w:rPr>
        <w:t xml:space="preserve">uentas </w:t>
      </w:r>
      <w:r w:rsidR="00330213" w:rsidRPr="005E605A">
        <w:rPr>
          <w:rFonts w:ascii="Times New Roman" w:hAnsi="Times New Roman" w:cs="Times New Roman"/>
          <w:sz w:val="24"/>
          <w:szCs w:val="24"/>
        </w:rPr>
        <w:t>P</w:t>
      </w:r>
      <w:r w:rsidRPr="005E605A">
        <w:rPr>
          <w:rFonts w:ascii="Times New Roman" w:hAnsi="Times New Roman" w:cs="Times New Roman"/>
          <w:sz w:val="24"/>
          <w:szCs w:val="24"/>
        </w:rPr>
        <w:t xml:space="preserve">úblicas, mismo que se publicó el 20 de febrero de 2023 a través del Periódico Oficial </w:t>
      </w:r>
      <w:r w:rsidRPr="005E605A">
        <w:rPr>
          <w:rFonts w:ascii="Times New Roman" w:hAnsi="Times New Roman" w:cs="Times New Roman"/>
          <w:i/>
          <w:iCs/>
          <w:sz w:val="24"/>
          <w:szCs w:val="24"/>
        </w:rPr>
        <w:t>Gaceta del Gobierno</w:t>
      </w:r>
      <w:r w:rsidRPr="005E605A">
        <w:rPr>
          <w:rFonts w:ascii="Times New Roman" w:hAnsi="Times New Roman" w:cs="Times New Roman"/>
          <w:sz w:val="24"/>
          <w:szCs w:val="24"/>
        </w:rPr>
        <w:t>.</w:t>
      </w:r>
    </w:p>
    <w:p w14:paraId="2C3BD73F" w14:textId="5F26EBF8" w:rsidR="00B663B2" w:rsidRPr="005E605A" w:rsidRDefault="00373C0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Atendiendo a lo dispuesto por los artículos 50 y 51 de la Ley de Fiscalización Superior del Estado de México, el Órgano Superior de Fiscalización del Estado de México presentó el 15</w:t>
      </w:r>
      <w:r w:rsidR="00664DB0" w:rsidRPr="005E605A">
        <w:rPr>
          <w:rFonts w:ascii="Times New Roman" w:hAnsi="Times New Roman" w:cs="Times New Roman"/>
          <w:sz w:val="24"/>
          <w:szCs w:val="24"/>
        </w:rPr>
        <w:t xml:space="preserve"> de noviembre</w:t>
      </w:r>
      <w:r w:rsidR="004E070D" w:rsidRPr="005E605A">
        <w:rPr>
          <w:rFonts w:ascii="Times New Roman" w:hAnsi="Times New Roman" w:cs="Times New Roman"/>
          <w:sz w:val="24"/>
          <w:szCs w:val="24"/>
        </w:rPr>
        <w:t xml:space="preserve"> </w:t>
      </w:r>
      <w:r w:rsidR="00B663B2" w:rsidRPr="005E605A">
        <w:rPr>
          <w:rFonts w:ascii="Times New Roman" w:hAnsi="Times New Roman" w:cs="Times New Roman"/>
          <w:sz w:val="24"/>
          <w:szCs w:val="24"/>
        </w:rPr>
        <w:t>del 2022 a la LXI Legislatura del Estado de México</w:t>
      </w:r>
      <w:r w:rsidR="00330213"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a través de la Comisión de Vigilancia del Órgano Superior de Fiscalización, el </w:t>
      </w:r>
      <w:r w:rsidR="00330213" w:rsidRPr="005E605A">
        <w:rPr>
          <w:rFonts w:ascii="Times New Roman" w:hAnsi="Times New Roman" w:cs="Times New Roman"/>
          <w:sz w:val="24"/>
          <w:szCs w:val="24"/>
        </w:rPr>
        <w:t>I</w:t>
      </w:r>
      <w:r w:rsidR="00B663B2" w:rsidRPr="005E605A">
        <w:rPr>
          <w:rFonts w:ascii="Times New Roman" w:hAnsi="Times New Roman" w:cs="Times New Roman"/>
          <w:sz w:val="24"/>
          <w:szCs w:val="24"/>
        </w:rPr>
        <w:t xml:space="preserve">nforme de </w:t>
      </w:r>
      <w:r w:rsidR="00330213" w:rsidRPr="005E605A">
        <w:rPr>
          <w:rFonts w:ascii="Times New Roman" w:hAnsi="Times New Roman" w:cs="Times New Roman"/>
          <w:sz w:val="24"/>
          <w:szCs w:val="24"/>
        </w:rPr>
        <w:t>R</w:t>
      </w:r>
      <w:r w:rsidR="00B663B2" w:rsidRPr="005E605A">
        <w:rPr>
          <w:rFonts w:ascii="Times New Roman" w:hAnsi="Times New Roman" w:cs="Times New Roman"/>
          <w:sz w:val="24"/>
          <w:szCs w:val="24"/>
        </w:rPr>
        <w:t xml:space="preserve">esultados de la </w:t>
      </w:r>
      <w:r w:rsidR="00330213" w:rsidRPr="005E605A">
        <w:rPr>
          <w:rFonts w:ascii="Times New Roman" w:hAnsi="Times New Roman" w:cs="Times New Roman"/>
          <w:sz w:val="24"/>
          <w:szCs w:val="24"/>
        </w:rPr>
        <w:t>R</w:t>
      </w:r>
      <w:r w:rsidR="00B663B2" w:rsidRPr="005E605A">
        <w:rPr>
          <w:rFonts w:ascii="Times New Roman" w:hAnsi="Times New Roman" w:cs="Times New Roman"/>
          <w:sz w:val="24"/>
          <w:szCs w:val="24"/>
        </w:rPr>
        <w:t xml:space="preserve">evisión y </w:t>
      </w:r>
      <w:r w:rsidR="00330213" w:rsidRPr="005E605A">
        <w:rPr>
          <w:rFonts w:ascii="Times New Roman" w:hAnsi="Times New Roman" w:cs="Times New Roman"/>
          <w:sz w:val="24"/>
          <w:szCs w:val="24"/>
        </w:rPr>
        <w:t>F</w:t>
      </w:r>
      <w:r w:rsidR="00B663B2" w:rsidRPr="005E605A">
        <w:rPr>
          <w:rFonts w:ascii="Times New Roman" w:hAnsi="Times New Roman" w:cs="Times New Roman"/>
          <w:sz w:val="24"/>
          <w:szCs w:val="24"/>
        </w:rPr>
        <w:t xml:space="preserve">iscalización de las Cuentas Públicas Estatal y Municipal del Ejercicio Fiscal 2022, documento que contiene el resultado de los actos de fiscalización descritos en el </w:t>
      </w:r>
      <w:r w:rsidR="00347AEF" w:rsidRPr="005E605A">
        <w:rPr>
          <w:rFonts w:ascii="Times New Roman" w:hAnsi="Times New Roman" w:cs="Times New Roman"/>
          <w:sz w:val="24"/>
          <w:szCs w:val="24"/>
        </w:rPr>
        <w:t>Programa Anual de Auditorías.</w:t>
      </w:r>
    </w:p>
    <w:p w14:paraId="0EBD6594" w14:textId="4E7D1A41" w:rsidR="00B663B2" w:rsidRPr="005E605A" w:rsidRDefault="00B663B2"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Por ello nos proponemos exponer</w:t>
      </w:r>
      <w:r w:rsidR="006A767A" w:rsidRPr="005E605A">
        <w:rPr>
          <w:rFonts w:ascii="Times New Roman" w:hAnsi="Times New Roman" w:cs="Times New Roman"/>
          <w:sz w:val="24"/>
          <w:szCs w:val="24"/>
        </w:rPr>
        <w:t>,</w:t>
      </w:r>
      <w:r w:rsidRPr="005E605A">
        <w:rPr>
          <w:rFonts w:ascii="Times New Roman" w:hAnsi="Times New Roman" w:cs="Times New Roman"/>
          <w:sz w:val="24"/>
          <w:szCs w:val="24"/>
        </w:rPr>
        <w:t xml:space="preserve"> una vez recibida, revisada y fiscalizada la Cuenta Pública del Ejercicio Fiscal 2022 de los Poderes Públicos, Organismos Auxiliares y Órganos Autónomos del Estado de México,</w:t>
      </w:r>
      <w:r w:rsidR="006A767A" w:rsidRPr="005E605A">
        <w:rPr>
          <w:rFonts w:ascii="Times New Roman" w:hAnsi="Times New Roman" w:cs="Times New Roman"/>
          <w:sz w:val="24"/>
          <w:szCs w:val="24"/>
        </w:rPr>
        <w:t xml:space="preserve"> </w:t>
      </w:r>
      <w:r w:rsidRPr="005E605A">
        <w:rPr>
          <w:rFonts w:ascii="Times New Roman" w:hAnsi="Times New Roman" w:cs="Times New Roman"/>
          <w:sz w:val="24"/>
          <w:szCs w:val="24"/>
        </w:rPr>
        <w:t>analizamos la información correspondiente al ámbito estatal, así como los actos de fiscalización</w:t>
      </w:r>
      <w:r w:rsidR="006A767A" w:rsidRPr="005E605A">
        <w:rPr>
          <w:rFonts w:ascii="Times New Roman" w:hAnsi="Times New Roman" w:cs="Times New Roman"/>
          <w:sz w:val="24"/>
          <w:szCs w:val="24"/>
        </w:rPr>
        <w:t>,</w:t>
      </w:r>
      <w:r w:rsidRPr="005E605A">
        <w:rPr>
          <w:rFonts w:ascii="Times New Roman" w:hAnsi="Times New Roman" w:cs="Times New Roman"/>
          <w:sz w:val="24"/>
          <w:szCs w:val="24"/>
        </w:rPr>
        <w:t xml:space="preserve"> que sumaron 94 revisiones y 36 auditoría</w:t>
      </w:r>
      <w:r w:rsidR="006A767A" w:rsidRPr="005E605A">
        <w:rPr>
          <w:rFonts w:ascii="Times New Roman" w:hAnsi="Times New Roman" w:cs="Times New Roman"/>
          <w:sz w:val="24"/>
          <w:szCs w:val="24"/>
        </w:rPr>
        <w:t>s</w:t>
      </w:r>
      <w:r w:rsidR="004B6357" w:rsidRPr="005E605A">
        <w:rPr>
          <w:rFonts w:ascii="Times New Roman" w:hAnsi="Times New Roman" w:cs="Times New Roman"/>
          <w:sz w:val="24"/>
          <w:szCs w:val="24"/>
        </w:rPr>
        <w:t>,</w:t>
      </w:r>
      <w:r w:rsidRPr="005E605A">
        <w:rPr>
          <w:rFonts w:ascii="Times New Roman" w:hAnsi="Times New Roman" w:cs="Times New Roman"/>
          <w:sz w:val="24"/>
          <w:szCs w:val="24"/>
        </w:rPr>
        <w:t xml:space="preserve"> desglosadas de la siguiente forma:</w:t>
      </w:r>
    </w:p>
    <w:p w14:paraId="4605FC00" w14:textId="69C891DA" w:rsidR="008E6514" w:rsidRPr="005E605A" w:rsidRDefault="00B663B2" w:rsidP="00831058">
      <w:pPr>
        <w:pStyle w:val="Sinespaciado"/>
        <w:numPr>
          <w:ilvl w:val="0"/>
          <w:numId w:val="3"/>
        </w:numPr>
        <w:jc w:val="both"/>
        <w:rPr>
          <w:rFonts w:ascii="Times New Roman" w:hAnsi="Times New Roman" w:cs="Times New Roman"/>
          <w:sz w:val="24"/>
          <w:szCs w:val="24"/>
        </w:rPr>
      </w:pPr>
      <w:r w:rsidRPr="005E605A">
        <w:rPr>
          <w:rFonts w:ascii="Times New Roman" w:hAnsi="Times New Roman" w:cs="Times New Roman"/>
          <w:sz w:val="24"/>
          <w:szCs w:val="24"/>
        </w:rPr>
        <w:t>Revisiones</w:t>
      </w:r>
      <w:r w:rsidR="00F7127E" w:rsidRPr="005E605A">
        <w:rPr>
          <w:rFonts w:ascii="Times New Roman" w:hAnsi="Times New Roman" w:cs="Times New Roman"/>
          <w:sz w:val="24"/>
          <w:szCs w:val="24"/>
        </w:rPr>
        <w:t>,</w:t>
      </w:r>
      <w:r w:rsidRPr="005E605A">
        <w:rPr>
          <w:rFonts w:ascii="Times New Roman" w:hAnsi="Times New Roman" w:cs="Times New Roman"/>
          <w:sz w:val="24"/>
          <w:szCs w:val="24"/>
        </w:rPr>
        <w:t xml:space="preserve"> 94</w:t>
      </w:r>
      <w:r w:rsidR="008E6514" w:rsidRPr="005E605A">
        <w:rPr>
          <w:rFonts w:ascii="Times New Roman" w:hAnsi="Times New Roman" w:cs="Times New Roman"/>
          <w:sz w:val="24"/>
          <w:szCs w:val="24"/>
        </w:rPr>
        <w:t>:</w:t>
      </w:r>
    </w:p>
    <w:p w14:paraId="729E3D32" w14:textId="033DCB14" w:rsidR="008E6514" w:rsidRPr="005E605A" w:rsidRDefault="004B6357" w:rsidP="00831058">
      <w:pPr>
        <w:pStyle w:val="Sinespaciado"/>
        <w:numPr>
          <w:ilvl w:val="0"/>
          <w:numId w:val="2"/>
        </w:numPr>
        <w:jc w:val="both"/>
        <w:rPr>
          <w:rFonts w:ascii="Times New Roman" w:hAnsi="Times New Roman" w:cs="Times New Roman"/>
          <w:sz w:val="24"/>
          <w:szCs w:val="24"/>
        </w:rPr>
      </w:pPr>
      <w:r w:rsidRPr="005E605A">
        <w:rPr>
          <w:rFonts w:ascii="Times New Roman" w:hAnsi="Times New Roman" w:cs="Times New Roman"/>
          <w:sz w:val="24"/>
          <w:szCs w:val="24"/>
        </w:rPr>
        <w:t>3</w:t>
      </w:r>
      <w:r w:rsidR="00B663B2" w:rsidRPr="005E605A">
        <w:rPr>
          <w:rFonts w:ascii="Times New Roman" w:hAnsi="Times New Roman" w:cs="Times New Roman"/>
          <w:sz w:val="24"/>
          <w:szCs w:val="24"/>
        </w:rPr>
        <w:t xml:space="preserve"> a </w:t>
      </w:r>
      <w:r w:rsidR="00A10594" w:rsidRPr="005E605A">
        <w:rPr>
          <w:rFonts w:ascii="Times New Roman" w:hAnsi="Times New Roman" w:cs="Times New Roman"/>
          <w:sz w:val="24"/>
          <w:szCs w:val="24"/>
        </w:rPr>
        <w:t xml:space="preserve">Poderes Públicos </w:t>
      </w:r>
      <w:r w:rsidR="008E6514" w:rsidRPr="005E605A">
        <w:rPr>
          <w:rFonts w:ascii="Times New Roman" w:hAnsi="Times New Roman" w:cs="Times New Roman"/>
          <w:sz w:val="24"/>
          <w:szCs w:val="24"/>
        </w:rPr>
        <w:t>(E</w:t>
      </w:r>
      <w:r w:rsidR="00B663B2" w:rsidRPr="005E605A">
        <w:rPr>
          <w:rFonts w:ascii="Times New Roman" w:hAnsi="Times New Roman" w:cs="Times New Roman"/>
          <w:sz w:val="24"/>
          <w:szCs w:val="24"/>
        </w:rPr>
        <w:t>jecutivo</w:t>
      </w:r>
      <w:r w:rsidR="008E6514"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w:t>
      </w:r>
      <w:r w:rsidR="008E6514" w:rsidRPr="005E605A">
        <w:rPr>
          <w:rFonts w:ascii="Times New Roman" w:hAnsi="Times New Roman" w:cs="Times New Roman"/>
          <w:sz w:val="24"/>
          <w:szCs w:val="24"/>
        </w:rPr>
        <w:t>L</w:t>
      </w:r>
      <w:r w:rsidR="00B663B2" w:rsidRPr="005E605A">
        <w:rPr>
          <w:rFonts w:ascii="Times New Roman" w:hAnsi="Times New Roman" w:cs="Times New Roman"/>
          <w:sz w:val="24"/>
          <w:szCs w:val="24"/>
        </w:rPr>
        <w:t xml:space="preserve">egislativo y </w:t>
      </w:r>
      <w:r w:rsidR="008E6514" w:rsidRPr="005E605A">
        <w:rPr>
          <w:rFonts w:ascii="Times New Roman" w:hAnsi="Times New Roman" w:cs="Times New Roman"/>
          <w:sz w:val="24"/>
          <w:szCs w:val="24"/>
        </w:rPr>
        <w:t>J</w:t>
      </w:r>
      <w:r w:rsidR="00B663B2" w:rsidRPr="005E605A">
        <w:rPr>
          <w:rFonts w:ascii="Times New Roman" w:hAnsi="Times New Roman" w:cs="Times New Roman"/>
          <w:sz w:val="24"/>
          <w:szCs w:val="24"/>
        </w:rPr>
        <w:t>udicial</w:t>
      </w:r>
      <w:r w:rsidR="008E6514" w:rsidRPr="005E605A">
        <w:rPr>
          <w:rFonts w:ascii="Times New Roman" w:hAnsi="Times New Roman" w:cs="Times New Roman"/>
          <w:sz w:val="24"/>
          <w:szCs w:val="24"/>
        </w:rPr>
        <w:t>).</w:t>
      </w:r>
    </w:p>
    <w:p w14:paraId="2F15D2BC" w14:textId="65B78029" w:rsidR="00A10594" w:rsidRPr="005E605A" w:rsidRDefault="004B6357" w:rsidP="00831058">
      <w:pPr>
        <w:pStyle w:val="Sinespaciado"/>
        <w:numPr>
          <w:ilvl w:val="0"/>
          <w:numId w:val="2"/>
        </w:numPr>
        <w:jc w:val="both"/>
        <w:rPr>
          <w:rFonts w:ascii="Times New Roman" w:hAnsi="Times New Roman" w:cs="Times New Roman"/>
          <w:sz w:val="24"/>
          <w:szCs w:val="24"/>
        </w:rPr>
      </w:pPr>
      <w:r w:rsidRPr="005E605A">
        <w:rPr>
          <w:rFonts w:ascii="Times New Roman" w:hAnsi="Times New Roman" w:cs="Times New Roman"/>
          <w:sz w:val="24"/>
          <w:szCs w:val="24"/>
        </w:rPr>
        <w:lastRenderedPageBreak/>
        <w:t>7</w:t>
      </w:r>
      <w:r w:rsidR="00B663B2" w:rsidRPr="005E605A">
        <w:rPr>
          <w:rFonts w:ascii="Times New Roman" w:hAnsi="Times New Roman" w:cs="Times New Roman"/>
          <w:sz w:val="24"/>
          <w:szCs w:val="24"/>
        </w:rPr>
        <w:t xml:space="preserve"> a </w:t>
      </w:r>
      <w:r w:rsidR="00A10594" w:rsidRPr="005E605A">
        <w:rPr>
          <w:rFonts w:ascii="Times New Roman" w:hAnsi="Times New Roman" w:cs="Times New Roman"/>
          <w:sz w:val="24"/>
          <w:szCs w:val="24"/>
        </w:rPr>
        <w:t>Órganos Autónomos.</w:t>
      </w:r>
    </w:p>
    <w:p w14:paraId="12EEA281" w14:textId="0FC77928" w:rsidR="00B663B2" w:rsidRPr="005E605A" w:rsidRDefault="00B663B2" w:rsidP="00831058">
      <w:pPr>
        <w:pStyle w:val="Sinespaciado"/>
        <w:numPr>
          <w:ilvl w:val="0"/>
          <w:numId w:val="2"/>
        </w:numPr>
        <w:jc w:val="both"/>
        <w:rPr>
          <w:rFonts w:ascii="Times New Roman" w:hAnsi="Times New Roman" w:cs="Times New Roman"/>
          <w:sz w:val="24"/>
          <w:szCs w:val="24"/>
        </w:rPr>
      </w:pPr>
      <w:r w:rsidRPr="005E605A">
        <w:rPr>
          <w:rFonts w:ascii="Times New Roman" w:hAnsi="Times New Roman" w:cs="Times New Roman"/>
          <w:sz w:val="24"/>
          <w:szCs w:val="24"/>
        </w:rPr>
        <w:t xml:space="preserve">84 a </w:t>
      </w:r>
      <w:r w:rsidR="00A10594" w:rsidRPr="005E605A">
        <w:rPr>
          <w:rFonts w:ascii="Times New Roman" w:hAnsi="Times New Roman" w:cs="Times New Roman"/>
          <w:sz w:val="24"/>
          <w:szCs w:val="24"/>
        </w:rPr>
        <w:t>Organismos Auxiliares</w:t>
      </w:r>
      <w:r w:rsidRPr="005E605A">
        <w:rPr>
          <w:rFonts w:ascii="Times New Roman" w:hAnsi="Times New Roman" w:cs="Times New Roman"/>
          <w:sz w:val="24"/>
          <w:szCs w:val="24"/>
        </w:rPr>
        <w:t>.</w:t>
      </w:r>
    </w:p>
    <w:p w14:paraId="11A3062F" w14:textId="4D7D9FEE" w:rsidR="00CB5893" w:rsidRPr="005E605A" w:rsidRDefault="00B663B2" w:rsidP="00831058">
      <w:pPr>
        <w:pStyle w:val="Sinespaciado"/>
        <w:numPr>
          <w:ilvl w:val="0"/>
          <w:numId w:val="3"/>
        </w:numPr>
        <w:jc w:val="both"/>
        <w:rPr>
          <w:rFonts w:ascii="Times New Roman" w:hAnsi="Times New Roman" w:cs="Times New Roman"/>
          <w:sz w:val="24"/>
          <w:szCs w:val="24"/>
        </w:rPr>
      </w:pPr>
      <w:r w:rsidRPr="005E605A">
        <w:rPr>
          <w:rFonts w:ascii="Times New Roman" w:hAnsi="Times New Roman" w:cs="Times New Roman"/>
          <w:sz w:val="24"/>
          <w:szCs w:val="24"/>
        </w:rPr>
        <w:t>Auditorías</w:t>
      </w:r>
      <w:r w:rsidR="00CB5893" w:rsidRPr="005E605A">
        <w:rPr>
          <w:rFonts w:ascii="Times New Roman" w:hAnsi="Times New Roman" w:cs="Times New Roman"/>
          <w:sz w:val="24"/>
          <w:szCs w:val="24"/>
        </w:rPr>
        <w:t>,</w:t>
      </w:r>
      <w:r w:rsidRPr="005E605A">
        <w:rPr>
          <w:rFonts w:ascii="Times New Roman" w:hAnsi="Times New Roman" w:cs="Times New Roman"/>
          <w:sz w:val="24"/>
          <w:szCs w:val="24"/>
        </w:rPr>
        <w:t xml:space="preserve"> 36</w:t>
      </w:r>
      <w:r w:rsidR="00CB5893" w:rsidRPr="005E605A">
        <w:rPr>
          <w:rFonts w:ascii="Times New Roman" w:hAnsi="Times New Roman" w:cs="Times New Roman"/>
          <w:sz w:val="24"/>
          <w:szCs w:val="24"/>
        </w:rPr>
        <w:t>:</w:t>
      </w:r>
    </w:p>
    <w:p w14:paraId="712B14EA" w14:textId="1CCE507E" w:rsidR="002E54B9" w:rsidRPr="005E605A" w:rsidRDefault="00B663B2" w:rsidP="00831058">
      <w:pPr>
        <w:pStyle w:val="Sinespaciado"/>
        <w:numPr>
          <w:ilvl w:val="0"/>
          <w:numId w:val="4"/>
        </w:numPr>
        <w:jc w:val="both"/>
        <w:rPr>
          <w:rFonts w:ascii="Times New Roman" w:hAnsi="Times New Roman" w:cs="Times New Roman"/>
          <w:sz w:val="24"/>
          <w:szCs w:val="24"/>
        </w:rPr>
      </w:pPr>
      <w:r w:rsidRPr="005E605A">
        <w:rPr>
          <w:rFonts w:ascii="Times New Roman" w:hAnsi="Times New Roman" w:cs="Times New Roman"/>
          <w:sz w:val="24"/>
          <w:szCs w:val="24"/>
        </w:rPr>
        <w:t>11 de cumplimiento financiero</w:t>
      </w:r>
      <w:r w:rsidR="002E54B9" w:rsidRPr="005E605A">
        <w:rPr>
          <w:rFonts w:ascii="Times New Roman" w:hAnsi="Times New Roman" w:cs="Times New Roman"/>
          <w:sz w:val="24"/>
          <w:szCs w:val="24"/>
        </w:rPr>
        <w:t>.</w:t>
      </w:r>
    </w:p>
    <w:p w14:paraId="199D2AB2" w14:textId="19904163" w:rsidR="00811BBB" w:rsidRPr="005E605A" w:rsidRDefault="004B6357" w:rsidP="00831058">
      <w:pPr>
        <w:pStyle w:val="Sinespaciado"/>
        <w:numPr>
          <w:ilvl w:val="0"/>
          <w:numId w:val="4"/>
        </w:numPr>
        <w:jc w:val="both"/>
        <w:rPr>
          <w:rFonts w:ascii="Times New Roman" w:hAnsi="Times New Roman" w:cs="Times New Roman"/>
          <w:sz w:val="24"/>
          <w:szCs w:val="24"/>
        </w:rPr>
      </w:pPr>
      <w:r w:rsidRPr="005E605A">
        <w:rPr>
          <w:rFonts w:ascii="Times New Roman" w:hAnsi="Times New Roman" w:cs="Times New Roman"/>
          <w:sz w:val="24"/>
          <w:szCs w:val="24"/>
        </w:rPr>
        <w:t>8</w:t>
      </w:r>
      <w:r w:rsidR="00B663B2" w:rsidRPr="005E605A">
        <w:rPr>
          <w:rFonts w:ascii="Times New Roman" w:hAnsi="Times New Roman" w:cs="Times New Roman"/>
          <w:sz w:val="24"/>
          <w:szCs w:val="24"/>
        </w:rPr>
        <w:t xml:space="preserve"> de inversión física</w:t>
      </w:r>
    </w:p>
    <w:p w14:paraId="49B9CBE5" w14:textId="07CF4978" w:rsidR="00811BBB" w:rsidRPr="005E605A" w:rsidRDefault="00EC7F91" w:rsidP="00831058">
      <w:pPr>
        <w:pStyle w:val="Sinespaciado"/>
        <w:numPr>
          <w:ilvl w:val="0"/>
          <w:numId w:val="4"/>
        </w:numPr>
        <w:jc w:val="both"/>
        <w:rPr>
          <w:rFonts w:ascii="Times New Roman" w:hAnsi="Times New Roman" w:cs="Times New Roman"/>
          <w:sz w:val="24"/>
          <w:szCs w:val="24"/>
        </w:rPr>
      </w:pPr>
      <w:r w:rsidRPr="005E605A">
        <w:rPr>
          <w:rFonts w:ascii="Times New Roman" w:hAnsi="Times New Roman" w:cs="Times New Roman"/>
          <w:sz w:val="24"/>
          <w:szCs w:val="24"/>
        </w:rPr>
        <w:t>11</w:t>
      </w:r>
      <w:r w:rsidR="00B663B2" w:rsidRPr="005E605A">
        <w:rPr>
          <w:rFonts w:ascii="Times New Roman" w:hAnsi="Times New Roman" w:cs="Times New Roman"/>
          <w:sz w:val="24"/>
          <w:szCs w:val="24"/>
        </w:rPr>
        <w:t xml:space="preserve"> de desempeño</w:t>
      </w:r>
    </w:p>
    <w:p w14:paraId="67DCEA21" w14:textId="1AC8D954" w:rsidR="00B663B2" w:rsidRPr="005E605A" w:rsidRDefault="004B6357" w:rsidP="00831058">
      <w:pPr>
        <w:pStyle w:val="Sinespaciado"/>
        <w:numPr>
          <w:ilvl w:val="0"/>
          <w:numId w:val="4"/>
        </w:numPr>
        <w:jc w:val="both"/>
        <w:rPr>
          <w:rFonts w:ascii="Times New Roman" w:hAnsi="Times New Roman" w:cs="Times New Roman"/>
          <w:sz w:val="24"/>
          <w:szCs w:val="24"/>
        </w:rPr>
      </w:pPr>
      <w:r w:rsidRPr="005E605A">
        <w:rPr>
          <w:rFonts w:ascii="Times New Roman" w:hAnsi="Times New Roman" w:cs="Times New Roman"/>
          <w:sz w:val="24"/>
          <w:szCs w:val="24"/>
        </w:rPr>
        <w:t>6</w:t>
      </w:r>
      <w:r w:rsidR="00B663B2" w:rsidRPr="005E605A">
        <w:rPr>
          <w:rFonts w:ascii="Times New Roman" w:hAnsi="Times New Roman" w:cs="Times New Roman"/>
          <w:sz w:val="24"/>
          <w:szCs w:val="24"/>
        </w:rPr>
        <w:t xml:space="preserve"> de legalidad.</w:t>
      </w:r>
    </w:p>
    <w:p w14:paraId="210EE7D4" w14:textId="7929DA70" w:rsidR="00B663B2" w:rsidRPr="005E605A" w:rsidRDefault="00B663B2"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Una vez concluida la etapa de auditoría</w:t>
      </w:r>
      <w:r w:rsidR="00307002" w:rsidRPr="005E605A">
        <w:rPr>
          <w:rFonts w:ascii="Times New Roman" w:hAnsi="Times New Roman" w:cs="Times New Roman"/>
          <w:sz w:val="24"/>
          <w:szCs w:val="24"/>
        </w:rPr>
        <w:t>,</w:t>
      </w:r>
      <w:r w:rsidRPr="005E605A">
        <w:rPr>
          <w:rFonts w:ascii="Times New Roman" w:hAnsi="Times New Roman" w:cs="Times New Roman"/>
          <w:sz w:val="24"/>
          <w:szCs w:val="24"/>
        </w:rPr>
        <w:t xml:space="preserve"> las observaciones determinadas contin</w:t>
      </w:r>
      <w:r w:rsidR="00EC7F91" w:rsidRPr="005E605A">
        <w:rPr>
          <w:rFonts w:ascii="Times New Roman" w:hAnsi="Times New Roman" w:cs="Times New Roman"/>
          <w:sz w:val="24"/>
          <w:szCs w:val="24"/>
        </w:rPr>
        <w:t>úan</w:t>
      </w:r>
      <w:r w:rsidRPr="005E605A">
        <w:rPr>
          <w:rFonts w:ascii="Times New Roman" w:hAnsi="Times New Roman" w:cs="Times New Roman"/>
          <w:sz w:val="24"/>
          <w:szCs w:val="24"/>
        </w:rPr>
        <w:t xml:space="preserve"> con </w:t>
      </w:r>
      <w:r w:rsidR="00307002" w:rsidRPr="005E605A">
        <w:rPr>
          <w:rFonts w:ascii="Times New Roman" w:hAnsi="Times New Roman" w:cs="Times New Roman"/>
          <w:sz w:val="24"/>
          <w:szCs w:val="24"/>
        </w:rPr>
        <w:t xml:space="preserve">la </w:t>
      </w:r>
      <w:r w:rsidRPr="005E605A">
        <w:rPr>
          <w:rFonts w:ascii="Times New Roman" w:hAnsi="Times New Roman" w:cs="Times New Roman"/>
          <w:sz w:val="24"/>
          <w:szCs w:val="24"/>
        </w:rPr>
        <w:t>etapa de seguimiento</w:t>
      </w:r>
      <w:r w:rsidR="00307002"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307002" w:rsidRPr="005E605A">
        <w:rPr>
          <w:rFonts w:ascii="Times New Roman" w:hAnsi="Times New Roman" w:cs="Times New Roman"/>
          <w:sz w:val="24"/>
          <w:szCs w:val="24"/>
        </w:rPr>
        <w:t>A</w:t>
      </w:r>
      <w:r w:rsidRPr="005E605A">
        <w:rPr>
          <w:rFonts w:ascii="Times New Roman" w:hAnsi="Times New Roman" w:cs="Times New Roman"/>
          <w:sz w:val="24"/>
          <w:szCs w:val="24"/>
        </w:rPr>
        <w:t xml:space="preserve"> la fecha de la emisión </w:t>
      </w:r>
      <w:r w:rsidR="00307002" w:rsidRPr="005E605A">
        <w:rPr>
          <w:rFonts w:ascii="Times New Roman" w:hAnsi="Times New Roman" w:cs="Times New Roman"/>
          <w:sz w:val="24"/>
          <w:szCs w:val="24"/>
        </w:rPr>
        <w:t>d</w:t>
      </w:r>
      <w:r w:rsidRPr="005E605A">
        <w:rPr>
          <w:rFonts w:ascii="Times New Roman" w:hAnsi="Times New Roman" w:cs="Times New Roman"/>
          <w:sz w:val="24"/>
          <w:szCs w:val="24"/>
        </w:rPr>
        <w:t>e este dictamen</w:t>
      </w:r>
      <w:r w:rsidR="00BB5525" w:rsidRPr="005E605A">
        <w:rPr>
          <w:rFonts w:ascii="Times New Roman" w:hAnsi="Times New Roman" w:cs="Times New Roman"/>
          <w:sz w:val="24"/>
          <w:szCs w:val="24"/>
        </w:rPr>
        <w:t>,</w:t>
      </w:r>
      <w:r w:rsidRPr="005E605A">
        <w:rPr>
          <w:rFonts w:ascii="Times New Roman" w:hAnsi="Times New Roman" w:cs="Times New Roman"/>
          <w:sz w:val="24"/>
          <w:szCs w:val="24"/>
        </w:rPr>
        <w:t xml:space="preserve"> las 36 auditorías se encuentran en etapa de seguimiento, etapa en la que todas estas entidades fiscalizadas tienen derecho a aclarar</w:t>
      </w:r>
      <w:r w:rsidR="004B530C" w:rsidRPr="005E605A">
        <w:rPr>
          <w:rFonts w:ascii="Times New Roman" w:hAnsi="Times New Roman" w:cs="Times New Roman"/>
          <w:sz w:val="24"/>
          <w:szCs w:val="24"/>
        </w:rPr>
        <w:t>,</w:t>
      </w:r>
      <w:r w:rsidRPr="005E605A">
        <w:rPr>
          <w:rFonts w:ascii="Times New Roman" w:hAnsi="Times New Roman" w:cs="Times New Roman"/>
          <w:sz w:val="24"/>
          <w:szCs w:val="24"/>
        </w:rPr>
        <w:t xml:space="preserve"> a efecto de subsanar las acciones determinadas y</w:t>
      </w:r>
      <w:r w:rsidR="004B530C" w:rsidRPr="005E605A">
        <w:rPr>
          <w:rFonts w:ascii="Times New Roman" w:hAnsi="Times New Roman" w:cs="Times New Roman"/>
          <w:sz w:val="24"/>
          <w:szCs w:val="24"/>
        </w:rPr>
        <w:t>,</w:t>
      </w:r>
      <w:r w:rsidRPr="005E605A">
        <w:rPr>
          <w:rFonts w:ascii="Times New Roman" w:hAnsi="Times New Roman" w:cs="Times New Roman"/>
          <w:sz w:val="24"/>
          <w:szCs w:val="24"/>
        </w:rPr>
        <w:t xml:space="preserve"> en caso de subsistir observaciones</w:t>
      </w:r>
      <w:r w:rsidR="004B530C" w:rsidRPr="005E605A">
        <w:rPr>
          <w:rFonts w:ascii="Times New Roman" w:hAnsi="Times New Roman" w:cs="Times New Roman"/>
          <w:sz w:val="24"/>
          <w:szCs w:val="24"/>
        </w:rPr>
        <w:t>,</w:t>
      </w:r>
      <w:r w:rsidR="00BB5525"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serán turnadas a la </w:t>
      </w:r>
      <w:r w:rsidR="004B530C" w:rsidRPr="005E605A">
        <w:rPr>
          <w:rFonts w:ascii="Times New Roman" w:hAnsi="Times New Roman" w:cs="Times New Roman"/>
          <w:sz w:val="24"/>
          <w:szCs w:val="24"/>
        </w:rPr>
        <w:t>U</w:t>
      </w:r>
      <w:r w:rsidRPr="005E605A">
        <w:rPr>
          <w:rFonts w:ascii="Times New Roman" w:hAnsi="Times New Roman" w:cs="Times New Roman"/>
          <w:sz w:val="24"/>
          <w:szCs w:val="24"/>
        </w:rPr>
        <w:t xml:space="preserve">nidad de </w:t>
      </w:r>
      <w:r w:rsidR="004B530C" w:rsidRPr="005E605A">
        <w:rPr>
          <w:rFonts w:ascii="Times New Roman" w:hAnsi="Times New Roman" w:cs="Times New Roman"/>
          <w:sz w:val="24"/>
          <w:szCs w:val="24"/>
        </w:rPr>
        <w:t>I</w:t>
      </w:r>
      <w:r w:rsidRPr="005E605A">
        <w:rPr>
          <w:rFonts w:ascii="Times New Roman" w:hAnsi="Times New Roman" w:cs="Times New Roman"/>
          <w:sz w:val="24"/>
          <w:szCs w:val="24"/>
        </w:rPr>
        <w:t>nvestigación del Órgano Superior de Fiscalización del Estado de México</w:t>
      </w:r>
      <w:r w:rsidR="004B530C" w:rsidRPr="005E605A">
        <w:rPr>
          <w:rFonts w:ascii="Times New Roman" w:hAnsi="Times New Roman" w:cs="Times New Roman"/>
          <w:sz w:val="24"/>
          <w:szCs w:val="24"/>
        </w:rPr>
        <w:t>,</w:t>
      </w:r>
      <w:r w:rsidRPr="005E605A">
        <w:rPr>
          <w:rFonts w:ascii="Times New Roman" w:hAnsi="Times New Roman" w:cs="Times New Roman"/>
          <w:sz w:val="24"/>
          <w:szCs w:val="24"/>
        </w:rPr>
        <w:t xml:space="preserve"> a efecto de que se realice la investigación pertinente para determinar si existe la comisión de una presunta falta administrativa</w:t>
      </w:r>
      <w:r w:rsidR="00202382" w:rsidRPr="005E605A">
        <w:rPr>
          <w:rFonts w:ascii="Times New Roman" w:hAnsi="Times New Roman" w:cs="Times New Roman"/>
          <w:sz w:val="24"/>
          <w:szCs w:val="24"/>
        </w:rPr>
        <w:t>,</w:t>
      </w:r>
      <w:r w:rsidRPr="005E605A">
        <w:rPr>
          <w:rFonts w:ascii="Times New Roman" w:hAnsi="Times New Roman" w:cs="Times New Roman"/>
          <w:sz w:val="24"/>
          <w:szCs w:val="24"/>
        </w:rPr>
        <w:t xml:space="preserve"> grave o no grave</w:t>
      </w:r>
      <w:r w:rsidR="00202382" w:rsidRPr="005E605A">
        <w:rPr>
          <w:rFonts w:ascii="Times New Roman" w:hAnsi="Times New Roman" w:cs="Times New Roman"/>
          <w:sz w:val="24"/>
          <w:szCs w:val="24"/>
        </w:rPr>
        <w:t>,</w:t>
      </w:r>
      <w:r w:rsidRPr="005E605A">
        <w:rPr>
          <w:rFonts w:ascii="Times New Roman" w:hAnsi="Times New Roman" w:cs="Times New Roman"/>
          <w:sz w:val="24"/>
          <w:szCs w:val="24"/>
        </w:rPr>
        <w:t xml:space="preserve"> y</w:t>
      </w:r>
      <w:r w:rsidR="00202382" w:rsidRPr="005E605A">
        <w:rPr>
          <w:rFonts w:ascii="Times New Roman" w:hAnsi="Times New Roman" w:cs="Times New Roman"/>
          <w:sz w:val="24"/>
          <w:szCs w:val="24"/>
        </w:rPr>
        <w:t>,</w:t>
      </w:r>
      <w:r w:rsidRPr="005E605A">
        <w:rPr>
          <w:rFonts w:ascii="Times New Roman" w:hAnsi="Times New Roman" w:cs="Times New Roman"/>
          <w:sz w:val="24"/>
          <w:szCs w:val="24"/>
        </w:rPr>
        <w:t xml:space="preserve"> en su caso</w:t>
      </w:r>
      <w:r w:rsidR="00202382" w:rsidRPr="005E605A">
        <w:rPr>
          <w:rFonts w:ascii="Times New Roman" w:hAnsi="Times New Roman" w:cs="Times New Roman"/>
          <w:sz w:val="24"/>
          <w:szCs w:val="24"/>
        </w:rPr>
        <w:t>,</w:t>
      </w:r>
      <w:r w:rsidRPr="005E605A">
        <w:rPr>
          <w:rFonts w:ascii="Times New Roman" w:hAnsi="Times New Roman" w:cs="Times New Roman"/>
          <w:sz w:val="24"/>
          <w:szCs w:val="24"/>
        </w:rPr>
        <w:t xml:space="preserve"> emita el informe de presunta responsabilidad administrativa en lo que determina a los presuntos responsables.</w:t>
      </w:r>
    </w:p>
    <w:p w14:paraId="47AAFB70" w14:textId="04509507" w:rsidR="00FB1920" w:rsidRPr="005E605A" w:rsidRDefault="00B663B2"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De acuerdo a lo dispuesto los artículos 31 fracción I y 50 de la Ley de Fiscalización Superior del Estado de México, la Comisión de Vigilancia del Órgano Superior de Fiscalización llevó a cabo reuniones de trabajo con la presencia de la Auditora Superior y su equipo de trabajo para revisar, analizar, aclarar</w:t>
      </w:r>
      <w:r w:rsidR="0003247E" w:rsidRPr="005E605A">
        <w:rPr>
          <w:rFonts w:ascii="Times New Roman" w:hAnsi="Times New Roman" w:cs="Times New Roman"/>
          <w:sz w:val="24"/>
          <w:szCs w:val="24"/>
        </w:rPr>
        <w:t xml:space="preserve"> y</w:t>
      </w:r>
      <w:r w:rsidRPr="005E605A">
        <w:rPr>
          <w:rFonts w:ascii="Times New Roman" w:hAnsi="Times New Roman" w:cs="Times New Roman"/>
          <w:sz w:val="24"/>
          <w:szCs w:val="24"/>
        </w:rPr>
        <w:t xml:space="preserve"> discutir el </w:t>
      </w:r>
      <w:r w:rsidR="0003247E" w:rsidRPr="005E605A">
        <w:rPr>
          <w:rFonts w:ascii="Times New Roman" w:hAnsi="Times New Roman" w:cs="Times New Roman"/>
          <w:sz w:val="24"/>
          <w:szCs w:val="24"/>
        </w:rPr>
        <w:t>I</w:t>
      </w:r>
      <w:r w:rsidRPr="005E605A">
        <w:rPr>
          <w:rFonts w:ascii="Times New Roman" w:hAnsi="Times New Roman" w:cs="Times New Roman"/>
          <w:sz w:val="24"/>
          <w:szCs w:val="24"/>
        </w:rPr>
        <w:t xml:space="preserve">nforme de </w:t>
      </w:r>
      <w:r w:rsidR="0003247E" w:rsidRPr="005E605A">
        <w:rPr>
          <w:rFonts w:ascii="Times New Roman" w:hAnsi="Times New Roman" w:cs="Times New Roman"/>
          <w:sz w:val="24"/>
          <w:szCs w:val="24"/>
        </w:rPr>
        <w:t>R</w:t>
      </w:r>
      <w:r w:rsidRPr="005E605A">
        <w:rPr>
          <w:rFonts w:ascii="Times New Roman" w:hAnsi="Times New Roman" w:cs="Times New Roman"/>
          <w:sz w:val="24"/>
          <w:szCs w:val="24"/>
        </w:rPr>
        <w:t xml:space="preserve">esultados de la </w:t>
      </w:r>
      <w:r w:rsidR="0003247E" w:rsidRPr="005E605A">
        <w:rPr>
          <w:rFonts w:ascii="Times New Roman" w:hAnsi="Times New Roman" w:cs="Times New Roman"/>
          <w:sz w:val="24"/>
          <w:szCs w:val="24"/>
        </w:rPr>
        <w:t>R</w:t>
      </w:r>
      <w:r w:rsidRPr="005E605A">
        <w:rPr>
          <w:rFonts w:ascii="Times New Roman" w:hAnsi="Times New Roman" w:cs="Times New Roman"/>
          <w:sz w:val="24"/>
          <w:szCs w:val="24"/>
        </w:rPr>
        <w:t xml:space="preserve">evisión y </w:t>
      </w:r>
      <w:r w:rsidR="0003247E" w:rsidRPr="005E605A">
        <w:rPr>
          <w:rFonts w:ascii="Times New Roman" w:hAnsi="Times New Roman" w:cs="Times New Roman"/>
          <w:sz w:val="24"/>
          <w:szCs w:val="24"/>
        </w:rPr>
        <w:t>F</w:t>
      </w:r>
      <w:r w:rsidRPr="005E605A">
        <w:rPr>
          <w:rFonts w:ascii="Times New Roman" w:hAnsi="Times New Roman" w:cs="Times New Roman"/>
          <w:sz w:val="24"/>
          <w:szCs w:val="24"/>
        </w:rPr>
        <w:t>iscalización de las Cuentas Públicas Estatal y Municipal del Ejercicio Fiscal 2022</w:t>
      </w:r>
      <w:r w:rsidR="00FB1920" w:rsidRPr="005E605A">
        <w:rPr>
          <w:rFonts w:ascii="Times New Roman" w:hAnsi="Times New Roman" w:cs="Times New Roman"/>
          <w:sz w:val="24"/>
          <w:szCs w:val="24"/>
        </w:rPr>
        <w:t>.</w:t>
      </w:r>
    </w:p>
    <w:p w14:paraId="67073463" w14:textId="4EB3668A" w:rsidR="00B663B2" w:rsidRPr="005E605A" w:rsidRDefault="00FB1920"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w:t>
      </w:r>
      <w:r w:rsidR="00B663B2" w:rsidRPr="005E605A">
        <w:rPr>
          <w:rFonts w:ascii="Times New Roman" w:hAnsi="Times New Roman" w:cs="Times New Roman"/>
          <w:sz w:val="24"/>
          <w:szCs w:val="24"/>
        </w:rPr>
        <w:t xml:space="preserve"> partir del análisis</w:t>
      </w:r>
      <w:r w:rsidR="00ED3D45"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cuyo objetivo es determinar s</w:t>
      </w:r>
      <w:r w:rsidRPr="005E605A">
        <w:rPr>
          <w:rFonts w:ascii="Times New Roman" w:hAnsi="Times New Roman" w:cs="Times New Roman"/>
          <w:sz w:val="24"/>
          <w:szCs w:val="24"/>
        </w:rPr>
        <w:t>i</w:t>
      </w:r>
      <w:r w:rsidR="00B663B2" w:rsidRPr="005E605A">
        <w:rPr>
          <w:rFonts w:ascii="Times New Roman" w:hAnsi="Times New Roman" w:cs="Times New Roman"/>
          <w:sz w:val="24"/>
          <w:szCs w:val="24"/>
        </w:rPr>
        <w:t xml:space="preserve"> la </w:t>
      </w:r>
      <w:r w:rsidRPr="005E605A">
        <w:rPr>
          <w:rFonts w:ascii="Times New Roman" w:hAnsi="Times New Roman" w:cs="Times New Roman"/>
          <w:sz w:val="24"/>
          <w:szCs w:val="24"/>
        </w:rPr>
        <w:t xml:space="preserve">Cuenta Pública </w:t>
      </w:r>
      <w:r w:rsidR="00B663B2" w:rsidRPr="005E605A">
        <w:rPr>
          <w:rFonts w:ascii="Times New Roman" w:hAnsi="Times New Roman" w:cs="Times New Roman"/>
          <w:sz w:val="24"/>
          <w:szCs w:val="24"/>
        </w:rPr>
        <w:t xml:space="preserve">del Ejercicio Fiscal 2022 de los </w:t>
      </w:r>
      <w:r w:rsidRPr="005E605A">
        <w:rPr>
          <w:rFonts w:ascii="Times New Roman" w:hAnsi="Times New Roman" w:cs="Times New Roman"/>
          <w:sz w:val="24"/>
          <w:szCs w:val="24"/>
        </w:rPr>
        <w:t xml:space="preserve">Poderes Públicos, Órganos Auxiliares </w:t>
      </w:r>
      <w:r w:rsidR="00B663B2" w:rsidRPr="005E605A">
        <w:rPr>
          <w:rFonts w:ascii="Times New Roman" w:hAnsi="Times New Roman" w:cs="Times New Roman"/>
          <w:sz w:val="24"/>
          <w:szCs w:val="24"/>
        </w:rPr>
        <w:t xml:space="preserve">y </w:t>
      </w:r>
      <w:r w:rsidRPr="005E605A">
        <w:rPr>
          <w:rFonts w:ascii="Times New Roman" w:hAnsi="Times New Roman" w:cs="Times New Roman"/>
          <w:sz w:val="24"/>
          <w:szCs w:val="24"/>
        </w:rPr>
        <w:t xml:space="preserve">Órganos Autónomos </w:t>
      </w:r>
      <w:r w:rsidR="00B663B2" w:rsidRPr="005E605A">
        <w:rPr>
          <w:rFonts w:ascii="Times New Roman" w:hAnsi="Times New Roman" w:cs="Times New Roman"/>
          <w:sz w:val="24"/>
          <w:szCs w:val="24"/>
        </w:rPr>
        <w:t>del Estado de México cumpl</w:t>
      </w:r>
      <w:r w:rsidR="00D25EF4" w:rsidRPr="005E605A">
        <w:rPr>
          <w:rFonts w:ascii="Times New Roman" w:hAnsi="Times New Roman" w:cs="Times New Roman"/>
          <w:sz w:val="24"/>
          <w:szCs w:val="24"/>
        </w:rPr>
        <w:t>ió</w:t>
      </w:r>
      <w:r w:rsidR="00B663B2" w:rsidRPr="005E605A">
        <w:rPr>
          <w:rFonts w:ascii="Times New Roman" w:hAnsi="Times New Roman" w:cs="Times New Roman"/>
          <w:sz w:val="24"/>
          <w:szCs w:val="24"/>
        </w:rPr>
        <w:t xml:space="preserve"> con los criterios establecidos en los artículos 35 de la </w:t>
      </w:r>
      <w:r w:rsidR="00D25EF4" w:rsidRPr="005E605A">
        <w:rPr>
          <w:rFonts w:ascii="Times New Roman" w:hAnsi="Times New Roman" w:cs="Times New Roman"/>
          <w:sz w:val="24"/>
          <w:szCs w:val="24"/>
        </w:rPr>
        <w:t>L</w:t>
      </w:r>
      <w:r w:rsidR="00B663B2" w:rsidRPr="005E605A">
        <w:rPr>
          <w:rFonts w:ascii="Times New Roman" w:hAnsi="Times New Roman" w:cs="Times New Roman"/>
          <w:sz w:val="24"/>
          <w:szCs w:val="24"/>
        </w:rPr>
        <w:t>ey de Fiscalización Superior del Estado de México sobre la revisión</w:t>
      </w:r>
      <w:r w:rsidR="00D25EF4"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fiscalización y calificación de las </w:t>
      </w:r>
      <w:r w:rsidR="00D25EF4" w:rsidRPr="005E605A">
        <w:rPr>
          <w:rFonts w:ascii="Times New Roman" w:hAnsi="Times New Roman" w:cs="Times New Roman"/>
          <w:sz w:val="24"/>
          <w:szCs w:val="24"/>
        </w:rPr>
        <w:t>Cuentas Públicas,</w:t>
      </w:r>
      <w:r w:rsidR="00B663B2" w:rsidRPr="005E605A">
        <w:rPr>
          <w:rFonts w:ascii="Times New Roman" w:hAnsi="Times New Roman" w:cs="Times New Roman"/>
          <w:sz w:val="24"/>
          <w:szCs w:val="24"/>
        </w:rPr>
        <w:t xml:space="preserve"> entre otras cosas</w:t>
      </w:r>
      <w:r w:rsidR="006902D2"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s</w:t>
      </w:r>
      <w:r w:rsidR="00D25EF4" w:rsidRPr="005E605A">
        <w:rPr>
          <w:rFonts w:ascii="Times New Roman" w:hAnsi="Times New Roman" w:cs="Times New Roman"/>
          <w:sz w:val="24"/>
          <w:szCs w:val="24"/>
        </w:rPr>
        <w:t>i</w:t>
      </w:r>
      <w:r w:rsidR="00B663B2" w:rsidRPr="005E605A">
        <w:rPr>
          <w:rFonts w:ascii="Times New Roman" w:hAnsi="Times New Roman" w:cs="Times New Roman"/>
          <w:sz w:val="24"/>
          <w:szCs w:val="24"/>
        </w:rPr>
        <w:t xml:space="preserve"> los programas y su ejecución se ajustaron a los términos y montos aprobados</w:t>
      </w:r>
      <w:r w:rsidR="006902D2"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si las cantidades correspondientes a los ingresos o a los egresos se ajusta</w:t>
      </w:r>
      <w:r w:rsidR="00D25EF4" w:rsidRPr="005E605A">
        <w:rPr>
          <w:rFonts w:ascii="Times New Roman" w:hAnsi="Times New Roman" w:cs="Times New Roman"/>
          <w:sz w:val="24"/>
          <w:szCs w:val="24"/>
        </w:rPr>
        <w:t>n</w:t>
      </w:r>
      <w:r w:rsidR="00B663B2" w:rsidRPr="005E605A">
        <w:rPr>
          <w:rFonts w:ascii="Times New Roman" w:hAnsi="Times New Roman" w:cs="Times New Roman"/>
          <w:sz w:val="24"/>
          <w:szCs w:val="24"/>
        </w:rPr>
        <w:t xml:space="preserve"> o corresponde</w:t>
      </w:r>
      <w:r w:rsidR="00F66E93" w:rsidRPr="005E605A">
        <w:rPr>
          <w:rFonts w:ascii="Times New Roman" w:hAnsi="Times New Roman" w:cs="Times New Roman"/>
          <w:sz w:val="24"/>
          <w:szCs w:val="24"/>
        </w:rPr>
        <w:t>n</w:t>
      </w:r>
      <w:r w:rsidR="00B663B2" w:rsidRPr="005E605A">
        <w:rPr>
          <w:rFonts w:ascii="Times New Roman" w:hAnsi="Times New Roman" w:cs="Times New Roman"/>
          <w:sz w:val="24"/>
          <w:szCs w:val="24"/>
        </w:rPr>
        <w:t xml:space="preserve"> a los conceptos de las partidas respectivas</w:t>
      </w:r>
      <w:r w:rsidR="00F66E93" w:rsidRPr="005E605A">
        <w:rPr>
          <w:rFonts w:ascii="Times New Roman" w:hAnsi="Times New Roman" w:cs="Times New Roman"/>
          <w:sz w:val="24"/>
          <w:szCs w:val="24"/>
        </w:rPr>
        <w:t xml:space="preserve">; </w:t>
      </w:r>
      <w:r w:rsidR="00AC146D" w:rsidRPr="005E605A">
        <w:rPr>
          <w:rFonts w:ascii="Times New Roman" w:hAnsi="Times New Roman" w:cs="Times New Roman"/>
          <w:sz w:val="24"/>
          <w:szCs w:val="24"/>
        </w:rPr>
        <w:t>e</w:t>
      </w:r>
      <w:r w:rsidR="00B663B2" w:rsidRPr="005E605A">
        <w:rPr>
          <w:rFonts w:ascii="Times New Roman" w:hAnsi="Times New Roman" w:cs="Times New Roman"/>
          <w:sz w:val="24"/>
          <w:szCs w:val="24"/>
        </w:rPr>
        <w:t>l cumplimiento de los programas autorizados</w:t>
      </w:r>
      <w:r w:rsidR="00AC146D"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s</w:t>
      </w:r>
      <w:r w:rsidR="00AC146D" w:rsidRPr="005E605A">
        <w:rPr>
          <w:rFonts w:ascii="Times New Roman" w:hAnsi="Times New Roman" w:cs="Times New Roman"/>
          <w:sz w:val="24"/>
          <w:szCs w:val="24"/>
        </w:rPr>
        <w:t>i</w:t>
      </w:r>
      <w:r w:rsidR="00B663B2" w:rsidRPr="005E605A">
        <w:rPr>
          <w:rFonts w:ascii="Times New Roman" w:hAnsi="Times New Roman" w:cs="Times New Roman"/>
          <w:sz w:val="24"/>
          <w:szCs w:val="24"/>
        </w:rPr>
        <w:t xml:space="preserve"> los recursos prov</w:t>
      </w:r>
      <w:r w:rsidR="006137B4" w:rsidRPr="005E605A">
        <w:rPr>
          <w:rFonts w:ascii="Times New Roman" w:hAnsi="Times New Roman" w:cs="Times New Roman"/>
          <w:sz w:val="24"/>
          <w:szCs w:val="24"/>
        </w:rPr>
        <w:t>e</w:t>
      </w:r>
      <w:r w:rsidR="00B663B2" w:rsidRPr="005E605A">
        <w:rPr>
          <w:rFonts w:ascii="Times New Roman" w:hAnsi="Times New Roman" w:cs="Times New Roman"/>
          <w:sz w:val="24"/>
          <w:szCs w:val="24"/>
        </w:rPr>
        <w:t>n</w:t>
      </w:r>
      <w:r w:rsidR="006137B4" w:rsidRPr="005E605A">
        <w:rPr>
          <w:rFonts w:ascii="Times New Roman" w:hAnsi="Times New Roman" w:cs="Times New Roman"/>
          <w:sz w:val="24"/>
          <w:szCs w:val="24"/>
        </w:rPr>
        <w:t>ientes</w:t>
      </w:r>
      <w:r w:rsidR="00B663B2" w:rsidRPr="005E605A">
        <w:rPr>
          <w:rFonts w:ascii="Times New Roman" w:hAnsi="Times New Roman" w:cs="Times New Roman"/>
          <w:sz w:val="24"/>
          <w:szCs w:val="24"/>
        </w:rPr>
        <w:t xml:space="preserve"> de financiamiento se obtuvieron en los términos autorizados y se aplicar</w:t>
      </w:r>
      <w:r w:rsidR="00AC146D" w:rsidRPr="005E605A">
        <w:rPr>
          <w:rFonts w:ascii="Times New Roman" w:hAnsi="Times New Roman" w:cs="Times New Roman"/>
          <w:sz w:val="24"/>
          <w:szCs w:val="24"/>
        </w:rPr>
        <w:t>on</w:t>
      </w:r>
      <w:r w:rsidR="00B663B2" w:rsidRPr="005E605A">
        <w:rPr>
          <w:rFonts w:ascii="Times New Roman" w:hAnsi="Times New Roman" w:cs="Times New Roman"/>
          <w:sz w:val="24"/>
          <w:szCs w:val="24"/>
        </w:rPr>
        <w:t xml:space="preserve"> </w:t>
      </w:r>
      <w:r w:rsidR="00AC146D" w:rsidRPr="005E605A">
        <w:rPr>
          <w:rFonts w:ascii="Times New Roman" w:hAnsi="Times New Roman" w:cs="Times New Roman"/>
          <w:sz w:val="24"/>
          <w:szCs w:val="24"/>
        </w:rPr>
        <w:t>con</w:t>
      </w:r>
      <w:r w:rsidR="00B663B2" w:rsidRPr="005E605A">
        <w:rPr>
          <w:rFonts w:ascii="Times New Roman" w:hAnsi="Times New Roman" w:cs="Times New Roman"/>
          <w:sz w:val="24"/>
          <w:szCs w:val="24"/>
        </w:rPr>
        <w:t xml:space="preserve"> la p</w:t>
      </w:r>
      <w:r w:rsidR="00AC146D" w:rsidRPr="005E605A">
        <w:rPr>
          <w:rFonts w:ascii="Times New Roman" w:hAnsi="Times New Roman" w:cs="Times New Roman"/>
          <w:sz w:val="24"/>
          <w:szCs w:val="24"/>
        </w:rPr>
        <w:t>e</w:t>
      </w:r>
      <w:r w:rsidR="00B663B2" w:rsidRPr="005E605A">
        <w:rPr>
          <w:rFonts w:ascii="Times New Roman" w:hAnsi="Times New Roman" w:cs="Times New Roman"/>
          <w:sz w:val="24"/>
          <w:szCs w:val="24"/>
        </w:rPr>
        <w:t>rio</w:t>
      </w:r>
      <w:r w:rsidR="00AC146D" w:rsidRPr="005E605A">
        <w:rPr>
          <w:rFonts w:ascii="Times New Roman" w:hAnsi="Times New Roman" w:cs="Times New Roman"/>
          <w:sz w:val="24"/>
          <w:szCs w:val="24"/>
        </w:rPr>
        <w:t>di</w:t>
      </w:r>
      <w:r w:rsidR="00B663B2" w:rsidRPr="005E605A">
        <w:rPr>
          <w:rFonts w:ascii="Times New Roman" w:hAnsi="Times New Roman" w:cs="Times New Roman"/>
          <w:sz w:val="24"/>
          <w:szCs w:val="24"/>
        </w:rPr>
        <w:t xml:space="preserve">cidad y formas establecidas </w:t>
      </w:r>
      <w:r w:rsidR="00AC146D" w:rsidRPr="005E605A">
        <w:rPr>
          <w:rFonts w:ascii="Times New Roman" w:hAnsi="Times New Roman" w:cs="Times New Roman"/>
          <w:sz w:val="24"/>
          <w:szCs w:val="24"/>
        </w:rPr>
        <w:t>en</w:t>
      </w:r>
      <w:r w:rsidR="00B663B2" w:rsidRPr="005E605A">
        <w:rPr>
          <w:rFonts w:ascii="Times New Roman" w:hAnsi="Times New Roman" w:cs="Times New Roman"/>
          <w:sz w:val="24"/>
          <w:szCs w:val="24"/>
        </w:rPr>
        <w:t xml:space="preserve"> la ley y demás dis</w:t>
      </w:r>
      <w:r w:rsidR="00AC146D" w:rsidRPr="005E605A">
        <w:rPr>
          <w:rFonts w:ascii="Times New Roman" w:hAnsi="Times New Roman" w:cs="Times New Roman"/>
          <w:sz w:val="24"/>
          <w:szCs w:val="24"/>
        </w:rPr>
        <w:t>posiciones</w:t>
      </w:r>
      <w:r w:rsidR="00B663B2" w:rsidRPr="005E605A">
        <w:rPr>
          <w:rFonts w:ascii="Times New Roman" w:hAnsi="Times New Roman" w:cs="Times New Roman"/>
          <w:sz w:val="24"/>
          <w:szCs w:val="24"/>
        </w:rPr>
        <w:t xml:space="preserve"> aplicables</w:t>
      </w:r>
      <w:r w:rsidR="00AC146D"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y si se cumplieron los compromisos adquiridos en los actos respectivos </w:t>
      </w:r>
      <w:r w:rsidR="00F13E6F" w:rsidRPr="005E605A">
        <w:rPr>
          <w:rFonts w:ascii="Times New Roman" w:hAnsi="Times New Roman" w:cs="Times New Roman"/>
          <w:sz w:val="24"/>
          <w:szCs w:val="24"/>
        </w:rPr>
        <w:t>y</w:t>
      </w:r>
      <w:r w:rsidR="00B663B2" w:rsidRPr="005E605A">
        <w:rPr>
          <w:rFonts w:ascii="Times New Roman" w:hAnsi="Times New Roman" w:cs="Times New Roman"/>
          <w:sz w:val="24"/>
          <w:szCs w:val="24"/>
        </w:rPr>
        <w:t xml:space="preserve"> la gestión financiera de las entidades fiscaliza</w:t>
      </w:r>
      <w:r w:rsidR="00841865" w:rsidRPr="005E605A">
        <w:rPr>
          <w:rFonts w:ascii="Times New Roman" w:hAnsi="Times New Roman" w:cs="Times New Roman"/>
          <w:sz w:val="24"/>
          <w:szCs w:val="24"/>
        </w:rPr>
        <w:t>bles</w:t>
      </w:r>
      <w:r w:rsidR="00B663B2" w:rsidRPr="005E605A">
        <w:rPr>
          <w:rFonts w:ascii="Times New Roman" w:hAnsi="Times New Roman" w:cs="Times New Roman"/>
          <w:sz w:val="24"/>
          <w:szCs w:val="24"/>
        </w:rPr>
        <w:t xml:space="preserve"> en sus programas y procesos concluidos</w:t>
      </w:r>
      <w:r w:rsidR="00841865"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entre otros, la Comisión de Vigilancia del Órgano Superior de Fiscalización del Estado de México elaboró el dictamen que</w:t>
      </w:r>
      <w:r w:rsidR="00841865" w:rsidRPr="005E605A">
        <w:rPr>
          <w:rFonts w:ascii="Times New Roman" w:hAnsi="Times New Roman" w:cs="Times New Roman"/>
          <w:sz w:val="24"/>
          <w:szCs w:val="24"/>
        </w:rPr>
        <w:t xml:space="preserve"> </w:t>
      </w:r>
      <w:r w:rsidR="00B663B2" w:rsidRPr="005E605A">
        <w:rPr>
          <w:rFonts w:ascii="Times New Roman" w:hAnsi="Times New Roman" w:cs="Times New Roman"/>
          <w:sz w:val="24"/>
          <w:szCs w:val="24"/>
        </w:rPr>
        <w:t>da por fiscaliz</w:t>
      </w:r>
      <w:r w:rsidR="00BA0FBC" w:rsidRPr="005E605A">
        <w:rPr>
          <w:rFonts w:ascii="Times New Roman" w:hAnsi="Times New Roman" w:cs="Times New Roman"/>
          <w:sz w:val="24"/>
          <w:szCs w:val="24"/>
        </w:rPr>
        <w:t>a</w:t>
      </w:r>
      <w:r w:rsidR="00B05778" w:rsidRPr="005E605A">
        <w:rPr>
          <w:rFonts w:ascii="Times New Roman" w:hAnsi="Times New Roman" w:cs="Times New Roman"/>
          <w:sz w:val="24"/>
          <w:szCs w:val="24"/>
        </w:rPr>
        <w:t>da</w:t>
      </w:r>
      <w:r w:rsidR="00B663B2" w:rsidRPr="005E605A">
        <w:rPr>
          <w:rFonts w:ascii="Times New Roman" w:hAnsi="Times New Roman" w:cs="Times New Roman"/>
          <w:sz w:val="24"/>
          <w:szCs w:val="24"/>
        </w:rPr>
        <w:t xml:space="preserve"> </w:t>
      </w:r>
      <w:r w:rsidR="00BA0FBC" w:rsidRPr="005E605A">
        <w:rPr>
          <w:rFonts w:ascii="Times New Roman" w:hAnsi="Times New Roman" w:cs="Times New Roman"/>
          <w:sz w:val="24"/>
          <w:szCs w:val="24"/>
        </w:rPr>
        <w:t xml:space="preserve">y calificada la Cuenta Pública del </w:t>
      </w:r>
      <w:r w:rsidR="00B95E0A" w:rsidRPr="005E605A">
        <w:rPr>
          <w:rFonts w:ascii="Times New Roman" w:hAnsi="Times New Roman" w:cs="Times New Roman"/>
          <w:sz w:val="24"/>
          <w:szCs w:val="24"/>
        </w:rPr>
        <w:t>Gobierno,</w:t>
      </w:r>
      <w:r w:rsidR="00BA0FBC" w:rsidRPr="005E605A">
        <w:rPr>
          <w:rFonts w:ascii="Times New Roman" w:hAnsi="Times New Roman" w:cs="Times New Roman"/>
          <w:sz w:val="24"/>
          <w:szCs w:val="24"/>
        </w:rPr>
        <w:t xml:space="preserve"> </w:t>
      </w:r>
      <w:r w:rsidR="00187547" w:rsidRPr="005E605A">
        <w:rPr>
          <w:rFonts w:ascii="Times New Roman" w:hAnsi="Times New Roman" w:cs="Times New Roman"/>
          <w:sz w:val="24"/>
          <w:szCs w:val="24"/>
        </w:rPr>
        <w:t>O</w:t>
      </w:r>
      <w:r w:rsidR="00BA0FBC" w:rsidRPr="005E605A">
        <w:rPr>
          <w:rFonts w:ascii="Times New Roman" w:hAnsi="Times New Roman" w:cs="Times New Roman"/>
          <w:sz w:val="24"/>
          <w:szCs w:val="24"/>
        </w:rPr>
        <w:t>rgan</w:t>
      </w:r>
      <w:r w:rsidR="00187547" w:rsidRPr="005E605A">
        <w:rPr>
          <w:rFonts w:ascii="Times New Roman" w:hAnsi="Times New Roman" w:cs="Times New Roman"/>
          <w:sz w:val="24"/>
          <w:szCs w:val="24"/>
        </w:rPr>
        <w:t>ismos</w:t>
      </w:r>
      <w:r w:rsidR="00BA0FBC" w:rsidRPr="005E605A">
        <w:rPr>
          <w:rFonts w:ascii="Times New Roman" w:hAnsi="Times New Roman" w:cs="Times New Roman"/>
          <w:sz w:val="24"/>
          <w:szCs w:val="24"/>
        </w:rPr>
        <w:t xml:space="preserve"> Auxiliares y </w:t>
      </w:r>
      <w:r w:rsidR="00187547" w:rsidRPr="005E605A">
        <w:rPr>
          <w:rFonts w:ascii="Times New Roman" w:hAnsi="Times New Roman" w:cs="Times New Roman"/>
          <w:sz w:val="24"/>
          <w:szCs w:val="24"/>
        </w:rPr>
        <w:t>A</w:t>
      </w:r>
      <w:r w:rsidR="00B663B2" w:rsidRPr="005E605A">
        <w:rPr>
          <w:rFonts w:ascii="Times New Roman" w:hAnsi="Times New Roman" w:cs="Times New Roman"/>
          <w:sz w:val="24"/>
          <w:szCs w:val="24"/>
        </w:rPr>
        <w:t>utónomos del Estado de México</w:t>
      </w:r>
      <w:r w:rsidR="000A30F8"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por lo que se da cuenta de las siguientes:</w:t>
      </w:r>
    </w:p>
    <w:p w14:paraId="1A71971A" w14:textId="77777777" w:rsidR="00B663B2" w:rsidRPr="005E605A" w:rsidRDefault="00B663B2"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RESOLUTIVOS</w:t>
      </w:r>
    </w:p>
    <w:p w14:paraId="12BE91D2" w14:textId="5E8B9EE8" w:rsidR="00B663B2" w:rsidRPr="005E605A" w:rsidRDefault="000A30F8"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w:t>
      </w:r>
      <w:r w:rsidR="00837007" w:rsidRPr="005E605A">
        <w:rPr>
          <w:rFonts w:ascii="Times New Roman" w:hAnsi="Times New Roman" w:cs="Times New Roman"/>
          <w:sz w:val="24"/>
          <w:szCs w:val="24"/>
        </w:rPr>
        <w:t>T</w:t>
      </w:r>
      <w:r w:rsidRPr="005E605A">
        <w:rPr>
          <w:rFonts w:ascii="Times New Roman" w:hAnsi="Times New Roman" w:cs="Times New Roman"/>
          <w:sz w:val="24"/>
          <w:szCs w:val="24"/>
        </w:rPr>
        <w:t xml:space="preserve">ÍCULO </w:t>
      </w:r>
      <w:r w:rsidR="00B663B2" w:rsidRPr="005E605A">
        <w:rPr>
          <w:rFonts w:ascii="Times New Roman" w:hAnsi="Times New Roman" w:cs="Times New Roman"/>
          <w:sz w:val="24"/>
          <w:szCs w:val="24"/>
        </w:rPr>
        <w:t>PRIMERO. La Cuenta Pública del Ejercicio Fiscal 2022 de los Poderes Públicos</w:t>
      </w:r>
      <w:r w:rsidR="00837007"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Organismos Auxiliares y Órganos Autónomos del Estado México se integró y se presentó en cumplimiento de los mandatos </w:t>
      </w:r>
      <w:r w:rsidR="00D909D9" w:rsidRPr="005E605A">
        <w:rPr>
          <w:rFonts w:ascii="Times New Roman" w:hAnsi="Times New Roman" w:cs="Times New Roman"/>
          <w:sz w:val="24"/>
          <w:szCs w:val="24"/>
        </w:rPr>
        <w:t>c</w:t>
      </w:r>
      <w:r w:rsidR="00B663B2" w:rsidRPr="005E605A">
        <w:rPr>
          <w:rFonts w:ascii="Times New Roman" w:hAnsi="Times New Roman" w:cs="Times New Roman"/>
          <w:sz w:val="24"/>
          <w:szCs w:val="24"/>
        </w:rPr>
        <w:t>onstitucionales y legales aplicables.</w:t>
      </w:r>
    </w:p>
    <w:p w14:paraId="33ECE2CE" w14:textId="0E7C6C92" w:rsidR="00B663B2" w:rsidRPr="005E605A" w:rsidRDefault="00837007"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B663B2" w:rsidRPr="005E605A">
        <w:rPr>
          <w:rFonts w:ascii="Times New Roman" w:hAnsi="Times New Roman" w:cs="Times New Roman"/>
          <w:sz w:val="24"/>
          <w:szCs w:val="24"/>
        </w:rPr>
        <w:t xml:space="preserve">SEGUNDO. Se </w:t>
      </w:r>
      <w:r w:rsidR="00771715" w:rsidRPr="005E605A">
        <w:rPr>
          <w:rFonts w:ascii="Times New Roman" w:hAnsi="Times New Roman" w:cs="Times New Roman"/>
          <w:sz w:val="24"/>
          <w:szCs w:val="24"/>
        </w:rPr>
        <w:t xml:space="preserve">tiene </w:t>
      </w:r>
      <w:r w:rsidR="00B663B2" w:rsidRPr="005E605A">
        <w:rPr>
          <w:rFonts w:ascii="Times New Roman" w:hAnsi="Times New Roman" w:cs="Times New Roman"/>
          <w:sz w:val="24"/>
          <w:szCs w:val="24"/>
        </w:rPr>
        <w:t>por fiscalizada, revisada</w:t>
      </w:r>
      <w:r w:rsidR="00771715"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analizada y discutida por la Comisión de Vigilancia del Órgano Superior de Fiscalización</w:t>
      </w:r>
      <w:r w:rsidR="00771715"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w:t>
      </w:r>
      <w:r w:rsidR="00771715" w:rsidRPr="005E605A">
        <w:rPr>
          <w:rFonts w:ascii="Times New Roman" w:hAnsi="Times New Roman" w:cs="Times New Roman"/>
          <w:sz w:val="24"/>
          <w:szCs w:val="24"/>
        </w:rPr>
        <w:t>a</w:t>
      </w:r>
      <w:r w:rsidR="00B663B2" w:rsidRPr="005E605A">
        <w:rPr>
          <w:rFonts w:ascii="Times New Roman" w:hAnsi="Times New Roman" w:cs="Times New Roman"/>
          <w:sz w:val="24"/>
          <w:szCs w:val="24"/>
        </w:rPr>
        <w:t xml:space="preserve">uxiliada por el Órgano Superior de </w:t>
      </w:r>
      <w:r w:rsidR="00771715" w:rsidRPr="005E605A">
        <w:rPr>
          <w:rFonts w:ascii="Times New Roman" w:hAnsi="Times New Roman" w:cs="Times New Roman"/>
          <w:sz w:val="24"/>
          <w:szCs w:val="24"/>
        </w:rPr>
        <w:t>F</w:t>
      </w:r>
      <w:r w:rsidR="00B663B2" w:rsidRPr="005E605A">
        <w:rPr>
          <w:rFonts w:ascii="Times New Roman" w:hAnsi="Times New Roman" w:cs="Times New Roman"/>
          <w:sz w:val="24"/>
          <w:szCs w:val="24"/>
        </w:rPr>
        <w:t xml:space="preserve">iscalización del </w:t>
      </w:r>
      <w:r w:rsidR="00771715" w:rsidRPr="005E605A">
        <w:rPr>
          <w:rFonts w:ascii="Times New Roman" w:hAnsi="Times New Roman" w:cs="Times New Roman"/>
          <w:sz w:val="24"/>
          <w:szCs w:val="24"/>
        </w:rPr>
        <w:t>E</w:t>
      </w:r>
      <w:r w:rsidR="00B663B2" w:rsidRPr="005E605A">
        <w:rPr>
          <w:rFonts w:ascii="Times New Roman" w:hAnsi="Times New Roman" w:cs="Times New Roman"/>
          <w:sz w:val="24"/>
          <w:szCs w:val="24"/>
        </w:rPr>
        <w:t>stado de México, la Cuenta Pública del Ejercicio Fiscal 2022 de los Poderes Públicos, Organismos Auxiliares y Órganos Autónomos del Estado de México.</w:t>
      </w:r>
    </w:p>
    <w:p w14:paraId="2A684F42" w14:textId="77777777" w:rsidR="00252E35" w:rsidRPr="005E605A" w:rsidRDefault="00837007"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B663B2" w:rsidRPr="005E605A">
        <w:rPr>
          <w:rFonts w:ascii="Times New Roman" w:hAnsi="Times New Roman" w:cs="Times New Roman"/>
          <w:sz w:val="24"/>
          <w:szCs w:val="24"/>
        </w:rPr>
        <w:t>TERCERO. La Comisión de Vigilancia del Órgano Superior de Fiscalización recomiend</w:t>
      </w:r>
      <w:r w:rsidR="00FA3423" w:rsidRPr="005E605A">
        <w:rPr>
          <w:rFonts w:ascii="Times New Roman" w:hAnsi="Times New Roman" w:cs="Times New Roman"/>
          <w:sz w:val="24"/>
          <w:szCs w:val="24"/>
        </w:rPr>
        <w:t>a</w:t>
      </w:r>
      <w:r w:rsidR="00B663B2" w:rsidRPr="005E605A">
        <w:rPr>
          <w:rFonts w:ascii="Times New Roman" w:hAnsi="Times New Roman" w:cs="Times New Roman"/>
          <w:sz w:val="24"/>
          <w:szCs w:val="24"/>
        </w:rPr>
        <w:t xml:space="preserve"> al </w:t>
      </w:r>
      <w:r w:rsidR="00FA3423" w:rsidRPr="005E605A">
        <w:rPr>
          <w:rFonts w:ascii="Times New Roman" w:hAnsi="Times New Roman" w:cs="Times New Roman"/>
          <w:sz w:val="24"/>
          <w:szCs w:val="24"/>
        </w:rPr>
        <w:t>P</w:t>
      </w:r>
      <w:r w:rsidR="00B663B2" w:rsidRPr="005E605A">
        <w:rPr>
          <w:rFonts w:ascii="Times New Roman" w:hAnsi="Times New Roman" w:cs="Times New Roman"/>
          <w:sz w:val="24"/>
          <w:szCs w:val="24"/>
        </w:rPr>
        <w:t xml:space="preserve">leno calificar y aprobar en lo </w:t>
      </w:r>
      <w:r w:rsidR="00FA3423" w:rsidRPr="005E605A">
        <w:rPr>
          <w:rFonts w:ascii="Times New Roman" w:hAnsi="Times New Roman" w:cs="Times New Roman"/>
          <w:sz w:val="24"/>
          <w:szCs w:val="24"/>
        </w:rPr>
        <w:t>g</w:t>
      </w:r>
      <w:r w:rsidR="00B663B2" w:rsidRPr="005E605A">
        <w:rPr>
          <w:rFonts w:ascii="Times New Roman" w:hAnsi="Times New Roman" w:cs="Times New Roman"/>
          <w:sz w:val="24"/>
          <w:szCs w:val="24"/>
        </w:rPr>
        <w:t xml:space="preserve">eneral y en lo particular la Cuenta Pública del Ejercicio Fiscal 2022 de los </w:t>
      </w:r>
      <w:r w:rsidR="00FA3423" w:rsidRPr="005E605A">
        <w:rPr>
          <w:rFonts w:ascii="Times New Roman" w:hAnsi="Times New Roman" w:cs="Times New Roman"/>
          <w:sz w:val="24"/>
          <w:szCs w:val="24"/>
        </w:rPr>
        <w:t xml:space="preserve">Poderes Públicos, Organismos Auxiliares </w:t>
      </w:r>
      <w:r w:rsidR="00B663B2" w:rsidRPr="005E605A">
        <w:rPr>
          <w:rFonts w:ascii="Times New Roman" w:hAnsi="Times New Roman" w:cs="Times New Roman"/>
          <w:sz w:val="24"/>
          <w:szCs w:val="24"/>
        </w:rPr>
        <w:t xml:space="preserve">y </w:t>
      </w:r>
      <w:r w:rsidR="00FA3423" w:rsidRPr="005E605A">
        <w:rPr>
          <w:rFonts w:ascii="Times New Roman" w:hAnsi="Times New Roman" w:cs="Times New Roman"/>
          <w:sz w:val="24"/>
          <w:szCs w:val="24"/>
        </w:rPr>
        <w:t xml:space="preserve">Órganos Autónomos </w:t>
      </w:r>
      <w:r w:rsidR="00B663B2" w:rsidRPr="005E605A">
        <w:rPr>
          <w:rFonts w:ascii="Times New Roman" w:hAnsi="Times New Roman" w:cs="Times New Roman"/>
          <w:sz w:val="24"/>
          <w:szCs w:val="24"/>
        </w:rPr>
        <w:t>del Estado de México</w:t>
      </w:r>
      <w:r w:rsidR="00B23166"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w:t>
      </w:r>
      <w:r w:rsidR="00B23166" w:rsidRPr="005E605A">
        <w:rPr>
          <w:rFonts w:ascii="Times New Roman" w:hAnsi="Times New Roman" w:cs="Times New Roman"/>
          <w:sz w:val="24"/>
          <w:szCs w:val="24"/>
        </w:rPr>
        <w:t>L</w:t>
      </w:r>
      <w:r w:rsidR="00B663B2" w:rsidRPr="005E605A">
        <w:rPr>
          <w:rFonts w:ascii="Times New Roman" w:hAnsi="Times New Roman" w:cs="Times New Roman"/>
          <w:sz w:val="24"/>
          <w:szCs w:val="24"/>
        </w:rPr>
        <w:t xml:space="preserve">a aprobación de la </w:t>
      </w:r>
      <w:r w:rsidR="00B23166" w:rsidRPr="005E605A">
        <w:rPr>
          <w:rFonts w:ascii="Times New Roman" w:hAnsi="Times New Roman" w:cs="Times New Roman"/>
          <w:sz w:val="24"/>
          <w:szCs w:val="24"/>
        </w:rPr>
        <w:t xml:space="preserve">Cuenta Pública </w:t>
      </w:r>
      <w:r w:rsidR="00B663B2" w:rsidRPr="005E605A">
        <w:rPr>
          <w:rFonts w:ascii="Times New Roman" w:hAnsi="Times New Roman" w:cs="Times New Roman"/>
          <w:sz w:val="24"/>
          <w:szCs w:val="24"/>
        </w:rPr>
        <w:t>no suspende el trámite de las acciones promovidas por el Órgano Superior de Fiscalización del Estado de México</w:t>
      </w:r>
      <w:r w:rsidR="00252E35" w:rsidRPr="005E605A">
        <w:rPr>
          <w:rFonts w:ascii="Times New Roman" w:hAnsi="Times New Roman" w:cs="Times New Roman"/>
          <w:sz w:val="24"/>
          <w:szCs w:val="24"/>
        </w:rPr>
        <w:t>.</w:t>
      </w:r>
    </w:p>
    <w:p w14:paraId="21C5D78C" w14:textId="7EB56413" w:rsidR="00EA7A21" w:rsidRPr="005E605A" w:rsidRDefault="00837007"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CUARTO.</w:t>
      </w:r>
      <w:r w:rsidR="005B65A0" w:rsidRPr="005E605A">
        <w:rPr>
          <w:rFonts w:ascii="Times New Roman" w:hAnsi="Times New Roman" w:cs="Times New Roman"/>
          <w:sz w:val="24"/>
          <w:szCs w:val="24"/>
        </w:rPr>
        <w:t xml:space="preserve"> E</w:t>
      </w:r>
      <w:r w:rsidR="00B663B2" w:rsidRPr="005E605A">
        <w:rPr>
          <w:rFonts w:ascii="Times New Roman" w:hAnsi="Times New Roman" w:cs="Times New Roman"/>
          <w:sz w:val="24"/>
          <w:szCs w:val="24"/>
        </w:rPr>
        <w:t xml:space="preserve">n el proceso del seguimiento establecido en la Ley de Fiscalización Superior del Estado México, el Órgano Superior de </w:t>
      </w:r>
      <w:r w:rsidR="00B11324" w:rsidRPr="005E605A">
        <w:rPr>
          <w:rFonts w:ascii="Times New Roman" w:hAnsi="Times New Roman" w:cs="Times New Roman"/>
          <w:sz w:val="24"/>
          <w:szCs w:val="24"/>
        </w:rPr>
        <w:t>F</w:t>
      </w:r>
      <w:r w:rsidR="00B663B2" w:rsidRPr="005E605A">
        <w:rPr>
          <w:rFonts w:ascii="Times New Roman" w:hAnsi="Times New Roman" w:cs="Times New Roman"/>
          <w:sz w:val="24"/>
          <w:szCs w:val="24"/>
        </w:rPr>
        <w:t xml:space="preserve">iscalización del Estado de </w:t>
      </w:r>
      <w:r w:rsidR="00B663B2" w:rsidRPr="005E605A">
        <w:rPr>
          <w:rFonts w:ascii="Times New Roman" w:hAnsi="Times New Roman" w:cs="Times New Roman"/>
          <w:sz w:val="24"/>
          <w:szCs w:val="24"/>
        </w:rPr>
        <w:lastRenderedPageBreak/>
        <w:t>México deberá informar trimestralmente</w:t>
      </w:r>
      <w:r w:rsidR="00B11324" w:rsidRPr="005E605A">
        <w:rPr>
          <w:rFonts w:ascii="Times New Roman" w:hAnsi="Times New Roman" w:cs="Times New Roman"/>
          <w:sz w:val="24"/>
          <w:szCs w:val="24"/>
        </w:rPr>
        <w:t>,</w:t>
      </w:r>
      <w:r w:rsidR="00B663B2" w:rsidRPr="005E605A">
        <w:rPr>
          <w:rFonts w:ascii="Times New Roman" w:hAnsi="Times New Roman" w:cs="Times New Roman"/>
          <w:sz w:val="24"/>
          <w:szCs w:val="24"/>
        </w:rPr>
        <w:t xml:space="preserve"> ante la Comisión Legislativa de </w:t>
      </w:r>
      <w:r w:rsidR="009F4D03" w:rsidRPr="005E605A">
        <w:rPr>
          <w:rFonts w:ascii="Times New Roman" w:hAnsi="Times New Roman" w:cs="Times New Roman"/>
          <w:sz w:val="24"/>
          <w:szCs w:val="24"/>
        </w:rPr>
        <w:t>V</w:t>
      </w:r>
      <w:r w:rsidR="00B663B2" w:rsidRPr="005E605A">
        <w:rPr>
          <w:rFonts w:ascii="Times New Roman" w:hAnsi="Times New Roman" w:cs="Times New Roman"/>
          <w:sz w:val="24"/>
          <w:szCs w:val="24"/>
        </w:rPr>
        <w:t>igilancia del Órgano Superior de Fiscalización del Estado de México, los avances en la etapa de</w:t>
      </w:r>
      <w:r w:rsidR="00B11324" w:rsidRPr="005E605A">
        <w:rPr>
          <w:rFonts w:ascii="Times New Roman" w:hAnsi="Times New Roman" w:cs="Times New Roman"/>
          <w:sz w:val="24"/>
          <w:szCs w:val="24"/>
        </w:rPr>
        <w:t xml:space="preserve"> a</w:t>
      </w:r>
      <w:r w:rsidR="00B663B2" w:rsidRPr="005E605A">
        <w:rPr>
          <w:rFonts w:ascii="Times New Roman" w:hAnsi="Times New Roman" w:cs="Times New Roman"/>
          <w:sz w:val="24"/>
          <w:szCs w:val="24"/>
        </w:rPr>
        <w:t xml:space="preserve">claración de las observaciones promovidas a los </w:t>
      </w:r>
      <w:r w:rsidR="00B11324" w:rsidRPr="005E605A">
        <w:rPr>
          <w:rFonts w:ascii="Times New Roman" w:hAnsi="Times New Roman" w:cs="Times New Roman"/>
          <w:sz w:val="24"/>
          <w:szCs w:val="24"/>
        </w:rPr>
        <w:t xml:space="preserve">Poderes Públicos, </w:t>
      </w:r>
      <w:r w:rsidR="00B663B2" w:rsidRPr="005E605A">
        <w:rPr>
          <w:rFonts w:ascii="Times New Roman" w:hAnsi="Times New Roman" w:cs="Times New Roman"/>
          <w:sz w:val="24"/>
          <w:szCs w:val="24"/>
        </w:rPr>
        <w:t xml:space="preserve">Organismos </w:t>
      </w:r>
      <w:r w:rsidR="00E816BF" w:rsidRPr="005E605A">
        <w:rPr>
          <w:rFonts w:ascii="Times New Roman" w:hAnsi="Times New Roman" w:cs="Times New Roman"/>
          <w:sz w:val="24"/>
          <w:szCs w:val="24"/>
        </w:rPr>
        <w:t xml:space="preserve">Auxiliares </w:t>
      </w:r>
      <w:r w:rsidR="008A5DD8" w:rsidRPr="005E605A">
        <w:rPr>
          <w:rFonts w:ascii="Times New Roman" w:hAnsi="Times New Roman" w:cs="Times New Roman"/>
          <w:sz w:val="24"/>
          <w:szCs w:val="24"/>
        </w:rPr>
        <w:t>y</w:t>
      </w:r>
      <w:r w:rsidR="00A32A91" w:rsidRPr="005E605A">
        <w:rPr>
          <w:rFonts w:ascii="Times New Roman" w:hAnsi="Times New Roman" w:cs="Times New Roman"/>
          <w:sz w:val="24"/>
          <w:szCs w:val="24"/>
        </w:rPr>
        <w:t xml:space="preserve"> </w:t>
      </w:r>
      <w:r w:rsidR="00EA7A21" w:rsidRPr="005E605A">
        <w:rPr>
          <w:rFonts w:ascii="Times New Roman" w:hAnsi="Times New Roman" w:cs="Times New Roman"/>
          <w:sz w:val="24"/>
          <w:szCs w:val="24"/>
        </w:rPr>
        <w:t>Órganos Autónomos del Estado de México.</w:t>
      </w:r>
    </w:p>
    <w:p w14:paraId="3DEAE01D" w14:textId="213DAF16" w:rsidR="00EA7A21" w:rsidRPr="005E605A" w:rsidRDefault="00837007"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QUINTO</w:t>
      </w:r>
      <w:r w:rsidR="00EA7A21" w:rsidRPr="005E605A">
        <w:rPr>
          <w:rFonts w:ascii="Times New Roman" w:hAnsi="Times New Roman" w:cs="Times New Roman"/>
          <w:sz w:val="24"/>
          <w:szCs w:val="24"/>
        </w:rPr>
        <w:t xml:space="preserve">. Se recomienda al Órgano Superior de Fiscalización del Estado de México revisar la viabilidad de incluir en los indicadores de la metodología para la selección del </w:t>
      </w:r>
      <w:r w:rsidR="002F1182" w:rsidRPr="005E605A">
        <w:rPr>
          <w:rFonts w:ascii="Times New Roman" w:hAnsi="Times New Roman" w:cs="Times New Roman"/>
          <w:sz w:val="24"/>
          <w:szCs w:val="24"/>
        </w:rPr>
        <w:t xml:space="preserve">Programa Anual </w:t>
      </w:r>
      <w:r w:rsidR="00EA7A21" w:rsidRPr="005E605A">
        <w:rPr>
          <w:rFonts w:ascii="Times New Roman" w:hAnsi="Times New Roman" w:cs="Times New Roman"/>
          <w:sz w:val="24"/>
          <w:szCs w:val="24"/>
        </w:rPr>
        <w:t xml:space="preserve">de </w:t>
      </w:r>
      <w:r w:rsidR="002F1182" w:rsidRPr="005E605A">
        <w:rPr>
          <w:rFonts w:ascii="Times New Roman" w:hAnsi="Times New Roman" w:cs="Times New Roman"/>
          <w:sz w:val="24"/>
          <w:szCs w:val="24"/>
        </w:rPr>
        <w:t>A</w:t>
      </w:r>
      <w:r w:rsidR="00EA7A21" w:rsidRPr="005E605A">
        <w:rPr>
          <w:rFonts w:ascii="Times New Roman" w:hAnsi="Times New Roman" w:cs="Times New Roman"/>
          <w:sz w:val="24"/>
          <w:szCs w:val="24"/>
        </w:rPr>
        <w:t>uditorías correspondientes al Ejercicio Fiscal 2023</w:t>
      </w:r>
      <w:r w:rsidR="00751615" w:rsidRPr="005E605A">
        <w:rPr>
          <w:rFonts w:ascii="Times New Roman" w:hAnsi="Times New Roman" w:cs="Times New Roman"/>
          <w:sz w:val="24"/>
          <w:szCs w:val="24"/>
        </w:rPr>
        <w:t xml:space="preserve"> a</w:t>
      </w:r>
      <w:r w:rsidR="00EA7A21" w:rsidRPr="005E605A">
        <w:rPr>
          <w:rFonts w:ascii="Times New Roman" w:hAnsi="Times New Roman" w:cs="Times New Roman"/>
          <w:sz w:val="24"/>
          <w:szCs w:val="24"/>
        </w:rPr>
        <w:t xml:space="preserve"> aquellos que durante los últimos </w:t>
      </w:r>
      <w:r w:rsidR="00A5589E" w:rsidRPr="005E605A">
        <w:rPr>
          <w:rFonts w:ascii="Times New Roman" w:hAnsi="Times New Roman" w:cs="Times New Roman"/>
          <w:sz w:val="24"/>
          <w:szCs w:val="24"/>
        </w:rPr>
        <w:t>tres</w:t>
      </w:r>
      <w:r w:rsidR="00EA7A21" w:rsidRPr="005E605A">
        <w:rPr>
          <w:rFonts w:ascii="Times New Roman" w:hAnsi="Times New Roman" w:cs="Times New Roman"/>
          <w:sz w:val="24"/>
          <w:szCs w:val="24"/>
        </w:rPr>
        <w:t xml:space="preserve"> años no han sido objeto de revisión por parte del Órgano Superior de Fiscalización del Estado de México.</w:t>
      </w:r>
    </w:p>
    <w:p w14:paraId="76A49299" w14:textId="1B7B3409" w:rsidR="00EA7A21" w:rsidRPr="005E605A" w:rsidRDefault="00200FAD"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SEXTO</w:t>
      </w:r>
      <w:r w:rsidR="00EA7A21"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A5589E"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ante la Comisión Legislativa de Vigilancia del Órgano Superior de Fiscalización del Estado de México</w:t>
      </w:r>
      <w:r w:rsidR="00A5589E"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los avances que se tengan de las auditor</w:t>
      </w:r>
      <w:r w:rsidR="00A5589E" w:rsidRPr="005E605A">
        <w:rPr>
          <w:rFonts w:ascii="Times New Roman" w:hAnsi="Times New Roman" w:cs="Times New Roman"/>
          <w:sz w:val="24"/>
          <w:szCs w:val="24"/>
        </w:rPr>
        <w:t>í</w:t>
      </w:r>
      <w:r w:rsidR="00EA7A21" w:rsidRPr="005E605A">
        <w:rPr>
          <w:rFonts w:ascii="Times New Roman" w:hAnsi="Times New Roman" w:cs="Times New Roman"/>
          <w:sz w:val="24"/>
          <w:szCs w:val="24"/>
        </w:rPr>
        <w:t>as especiales</w:t>
      </w:r>
      <w:r w:rsidR="00C1168D" w:rsidRPr="005E605A">
        <w:rPr>
          <w:rFonts w:ascii="Times New Roman" w:hAnsi="Times New Roman" w:cs="Times New Roman"/>
          <w:sz w:val="24"/>
          <w:szCs w:val="24"/>
        </w:rPr>
        <w:t>. E</w:t>
      </w:r>
      <w:r w:rsidR="00EA7A21" w:rsidRPr="005E605A">
        <w:rPr>
          <w:rFonts w:ascii="Times New Roman" w:hAnsi="Times New Roman" w:cs="Times New Roman"/>
          <w:sz w:val="24"/>
          <w:szCs w:val="24"/>
        </w:rPr>
        <w:t>n términos de lo establecido por el artículo 31 fracción V de la Ley de Fiscalización Superior del Estado de México</w:t>
      </w:r>
      <w:r w:rsidR="00C1168D"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w:t>
      </w:r>
      <w:r w:rsidR="00C1168D" w:rsidRPr="005E605A">
        <w:rPr>
          <w:rFonts w:ascii="Times New Roman" w:hAnsi="Times New Roman" w:cs="Times New Roman"/>
          <w:sz w:val="24"/>
          <w:szCs w:val="24"/>
        </w:rPr>
        <w:t>s</w:t>
      </w:r>
      <w:r w:rsidR="00EA7A21" w:rsidRPr="005E605A">
        <w:rPr>
          <w:rFonts w:ascii="Times New Roman" w:hAnsi="Times New Roman" w:cs="Times New Roman"/>
          <w:sz w:val="24"/>
          <w:szCs w:val="24"/>
        </w:rPr>
        <w:t>e solicita respetuosamente al Órgano Superior de Fiscalización del Estado de México d</w:t>
      </w:r>
      <w:r w:rsidR="00ED3FEC" w:rsidRPr="005E605A">
        <w:rPr>
          <w:rFonts w:ascii="Times New Roman" w:hAnsi="Times New Roman" w:cs="Times New Roman"/>
          <w:sz w:val="24"/>
          <w:szCs w:val="24"/>
        </w:rPr>
        <w:t>é</w:t>
      </w:r>
      <w:r w:rsidR="00EA7A21" w:rsidRPr="005E605A">
        <w:rPr>
          <w:rFonts w:ascii="Times New Roman" w:hAnsi="Times New Roman" w:cs="Times New Roman"/>
          <w:sz w:val="24"/>
          <w:szCs w:val="24"/>
        </w:rPr>
        <w:t xml:space="preserve"> cabal cumplimiento a los acuerdos relativos a auditorías especiales emitidas por la Comisión Legislativa de Vigilancia del Órgano Superior de Fiscalización respecto del trabajo y ejercicios fiscales señalados</w:t>
      </w:r>
      <w:r w:rsidR="00C1168D"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a fin de dar respuestas a la</w:t>
      </w:r>
      <w:r w:rsidR="00011FAC" w:rsidRPr="005E605A">
        <w:rPr>
          <w:rFonts w:ascii="Times New Roman" w:hAnsi="Times New Roman" w:cs="Times New Roman"/>
          <w:sz w:val="24"/>
          <w:szCs w:val="24"/>
        </w:rPr>
        <w:t>s</w:t>
      </w:r>
      <w:r w:rsidR="00EA7A21" w:rsidRPr="005E605A">
        <w:rPr>
          <w:rFonts w:ascii="Times New Roman" w:hAnsi="Times New Roman" w:cs="Times New Roman"/>
          <w:sz w:val="24"/>
          <w:szCs w:val="24"/>
        </w:rPr>
        <w:t xml:space="preserve"> solicitudes ciudadanas.</w:t>
      </w:r>
    </w:p>
    <w:p w14:paraId="2298DE29" w14:textId="4FE09B2E" w:rsidR="00EA7A21" w:rsidRPr="005E605A" w:rsidRDefault="00200FAD"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SÉPTIMO</w:t>
      </w:r>
      <w:r w:rsidR="00EA7A21" w:rsidRPr="005E605A">
        <w:rPr>
          <w:rFonts w:ascii="Times New Roman" w:hAnsi="Times New Roman" w:cs="Times New Roman"/>
          <w:sz w:val="24"/>
          <w:szCs w:val="24"/>
        </w:rPr>
        <w:t>. Se instruye a la Comisión de Vigilancia d</w:t>
      </w:r>
      <w:r w:rsidR="00011FAC" w:rsidRPr="005E605A">
        <w:rPr>
          <w:rFonts w:ascii="Times New Roman" w:hAnsi="Times New Roman" w:cs="Times New Roman"/>
          <w:sz w:val="24"/>
          <w:szCs w:val="24"/>
        </w:rPr>
        <w:t>é</w:t>
      </w:r>
      <w:r w:rsidR="00EA7A21" w:rsidRPr="005E605A">
        <w:rPr>
          <w:rFonts w:ascii="Times New Roman" w:hAnsi="Times New Roman" w:cs="Times New Roman"/>
          <w:sz w:val="24"/>
          <w:szCs w:val="24"/>
        </w:rPr>
        <w:t xml:space="preserve"> </w:t>
      </w:r>
      <w:r w:rsidR="002905BD" w:rsidRPr="005E605A">
        <w:rPr>
          <w:rFonts w:ascii="Times New Roman" w:hAnsi="Times New Roman" w:cs="Times New Roman"/>
          <w:sz w:val="24"/>
          <w:szCs w:val="24"/>
        </w:rPr>
        <w:t xml:space="preserve">el </w:t>
      </w:r>
      <w:r w:rsidR="00EA7A21" w:rsidRPr="005E605A">
        <w:rPr>
          <w:rFonts w:ascii="Times New Roman" w:hAnsi="Times New Roman" w:cs="Times New Roman"/>
          <w:sz w:val="24"/>
          <w:szCs w:val="24"/>
        </w:rPr>
        <w:t xml:space="preserve">seguimiento al </w:t>
      </w:r>
      <w:r w:rsidR="00011FAC" w:rsidRPr="005E605A">
        <w:rPr>
          <w:rFonts w:ascii="Times New Roman" w:hAnsi="Times New Roman" w:cs="Times New Roman"/>
          <w:sz w:val="24"/>
          <w:szCs w:val="24"/>
        </w:rPr>
        <w:t>D</w:t>
      </w:r>
      <w:r w:rsidR="00EA7A21" w:rsidRPr="005E605A">
        <w:rPr>
          <w:rFonts w:ascii="Times New Roman" w:hAnsi="Times New Roman" w:cs="Times New Roman"/>
          <w:sz w:val="24"/>
          <w:szCs w:val="24"/>
        </w:rPr>
        <w:t xml:space="preserve">ecreto </w:t>
      </w:r>
      <w:r w:rsidR="00011FAC" w:rsidRPr="005E605A">
        <w:rPr>
          <w:rFonts w:ascii="Times New Roman" w:hAnsi="Times New Roman" w:cs="Times New Roman"/>
          <w:sz w:val="24"/>
          <w:szCs w:val="24"/>
        </w:rPr>
        <w:t>N</w:t>
      </w:r>
      <w:r w:rsidR="00EA7A21" w:rsidRPr="005E605A">
        <w:rPr>
          <w:rFonts w:ascii="Times New Roman" w:hAnsi="Times New Roman" w:cs="Times New Roman"/>
          <w:sz w:val="24"/>
          <w:szCs w:val="24"/>
        </w:rPr>
        <w:t>úmero 85 de la LX Legislatura</w:t>
      </w:r>
      <w:r w:rsidR="00011FAC"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publicado en el Periódico Oficial </w:t>
      </w:r>
      <w:r w:rsidR="00EA7A21" w:rsidRPr="005E605A">
        <w:rPr>
          <w:rFonts w:ascii="Times New Roman" w:hAnsi="Times New Roman" w:cs="Times New Roman"/>
          <w:i/>
          <w:iCs/>
          <w:sz w:val="24"/>
          <w:szCs w:val="24"/>
        </w:rPr>
        <w:t>Gaceta del Gobierno del Estado de México</w:t>
      </w:r>
      <w:r w:rsidR="00011FAC"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para construir la </w:t>
      </w:r>
      <w:r w:rsidR="00011FAC" w:rsidRPr="005E605A">
        <w:rPr>
          <w:rFonts w:ascii="Times New Roman" w:hAnsi="Times New Roman" w:cs="Times New Roman"/>
          <w:sz w:val="24"/>
          <w:szCs w:val="24"/>
        </w:rPr>
        <w:t xml:space="preserve">Unidad Técnica </w:t>
      </w:r>
      <w:r w:rsidR="00EA7A21" w:rsidRPr="005E605A">
        <w:rPr>
          <w:rFonts w:ascii="Times New Roman" w:hAnsi="Times New Roman" w:cs="Times New Roman"/>
          <w:sz w:val="24"/>
          <w:szCs w:val="24"/>
        </w:rPr>
        <w:t xml:space="preserve">de </w:t>
      </w:r>
      <w:r w:rsidR="00011FAC" w:rsidRPr="005E605A">
        <w:rPr>
          <w:rFonts w:ascii="Times New Roman" w:hAnsi="Times New Roman" w:cs="Times New Roman"/>
          <w:sz w:val="24"/>
          <w:szCs w:val="24"/>
        </w:rPr>
        <w:t>E</w:t>
      </w:r>
      <w:r w:rsidR="00EA7A21" w:rsidRPr="005E605A">
        <w:rPr>
          <w:rFonts w:ascii="Times New Roman" w:hAnsi="Times New Roman" w:cs="Times New Roman"/>
          <w:sz w:val="24"/>
          <w:szCs w:val="24"/>
        </w:rPr>
        <w:t xml:space="preserve">valuación y </w:t>
      </w:r>
      <w:r w:rsidR="00011FAC" w:rsidRPr="005E605A">
        <w:rPr>
          <w:rFonts w:ascii="Times New Roman" w:hAnsi="Times New Roman" w:cs="Times New Roman"/>
          <w:sz w:val="24"/>
          <w:szCs w:val="24"/>
        </w:rPr>
        <w:t>C</w:t>
      </w:r>
      <w:r w:rsidR="00EA7A21" w:rsidRPr="005E605A">
        <w:rPr>
          <w:rFonts w:ascii="Times New Roman" w:hAnsi="Times New Roman" w:cs="Times New Roman"/>
          <w:sz w:val="24"/>
          <w:szCs w:val="24"/>
        </w:rPr>
        <w:t>ontrol de la Comisión Legislativa de Vigilancia</w:t>
      </w:r>
      <w:r w:rsidR="00011FAC"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y que dicha unidad cumpla con sus atribuciones establecidas en el artículo 31 </w:t>
      </w:r>
      <w:r w:rsidR="002905BD" w:rsidRPr="005E605A">
        <w:rPr>
          <w:rFonts w:ascii="Times New Roman" w:hAnsi="Times New Roman" w:cs="Times New Roman"/>
          <w:sz w:val="24"/>
          <w:szCs w:val="24"/>
        </w:rPr>
        <w:t>VI</w:t>
      </w:r>
      <w:r w:rsidR="00EA7A21" w:rsidRPr="005E605A">
        <w:rPr>
          <w:rFonts w:ascii="Times New Roman" w:hAnsi="Times New Roman" w:cs="Times New Roman"/>
          <w:sz w:val="24"/>
          <w:szCs w:val="24"/>
        </w:rPr>
        <w:t xml:space="preserve"> de la Ley de Fiscalización Superior del Estado de México</w:t>
      </w:r>
      <w:r w:rsidR="002905BD"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auxiliando</w:t>
      </w:r>
      <w:r w:rsidR="00C1168D" w:rsidRPr="005E605A">
        <w:rPr>
          <w:rFonts w:ascii="Times New Roman" w:hAnsi="Times New Roman" w:cs="Times New Roman"/>
          <w:sz w:val="24"/>
          <w:szCs w:val="24"/>
        </w:rPr>
        <w:t xml:space="preserve"> a</w:t>
      </w:r>
      <w:r w:rsidR="00EA7A21" w:rsidRPr="005E605A">
        <w:rPr>
          <w:rFonts w:ascii="Times New Roman" w:hAnsi="Times New Roman" w:cs="Times New Roman"/>
          <w:sz w:val="24"/>
          <w:szCs w:val="24"/>
        </w:rPr>
        <w:t xml:space="preserve"> la comisión en la elaboración de los análisis y las conclusi</w:t>
      </w:r>
      <w:r w:rsidR="00C1168D" w:rsidRPr="005E605A">
        <w:rPr>
          <w:rFonts w:ascii="Times New Roman" w:hAnsi="Times New Roman" w:cs="Times New Roman"/>
          <w:sz w:val="24"/>
          <w:szCs w:val="24"/>
        </w:rPr>
        <w:t>o</w:t>
      </w:r>
      <w:r w:rsidR="00EA7A21" w:rsidRPr="005E605A">
        <w:rPr>
          <w:rFonts w:ascii="Times New Roman" w:hAnsi="Times New Roman" w:cs="Times New Roman"/>
          <w:sz w:val="24"/>
          <w:szCs w:val="24"/>
        </w:rPr>
        <w:t>n</w:t>
      </w:r>
      <w:r w:rsidR="00C1168D" w:rsidRPr="005E605A">
        <w:rPr>
          <w:rFonts w:ascii="Times New Roman" w:hAnsi="Times New Roman" w:cs="Times New Roman"/>
          <w:sz w:val="24"/>
          <w:szCs w:val="24"/>
        </w:rPr>
        <w:t>es</w:t>
      </w:r>
      <w:r w:rsidR="00EA7A21" w:rsidRPr="005E605A">
        <w:rPr>
          <w:rFonts w:ascii="Times New Roman" w:hAnsi="Times New Roman" w:cs="Times New Roman"/>
          <w:sz w:val="24"/>
          <w:szCs w:val="24"/>
        </w:rPr>
        <w:t xml:space="preserve"> del </w:t>
      </w:r>
      <w:r w:rsidR="002905BD" w:rsidRPr="005E605A">
        <w:rPr>
          <w:rFonts w:ascii="Times New Roman" w:hAnsi="Times New Roman" w:cs="Times New Roman"/>
          <w:sz w:val="24"/>
          <w:szCs w:val="24"/>
        </w:rPr>
        <w:t>I</w:t>
      </w:r>
      <w:r w:rsidR="00EA7A21" w:rsidRPr="005E605A">
        <w:rPr>
          <w:rFonts w:ascii="Times New Roman" w:hAnsi="Times New Roman" w:cs="Times New Roman"/>
          <w:sz w:val="24"/>
          <w:szCs w:val="24"/>
        </w:rPr>
        <w:t xml:space="preserve">nforme de </w:t>
      </w:r>
      <w:r w:rsidR="002905BD" w:rsidRPr="005E605A">
        <w:rPr>
          <w:rFonts w:ascii="Times New Roman" w:hAnsi="Times New Roman" w:cs="Times New Roman"/>
          <w:sz w:val="24"/>
          <w:szCs w:val="24"/>
        </w:rPr>
        <w:t>R</w:t>
      </w:r>
      <w:r w:rsidR="00EA7A21" w:rsidRPr="005E605A">
        <w:rPr>
          <w:rFonts w:ascii="Times New Roman" w:hAnsi="Times New Roman" w:cs="Times New Roman"/>
          <w:sz w:val="24"/>
          <w:szCs w:val="24"/>
        </w:rPr>
        <w:t xml:space="preserve">esultados de la </w:t>
      </w:r>
      <w:r w:rsidR="002905BD" w:rsidRPr="005E605A">
        <w:rPr>
          <w:rFonts w:ascii="Times New Roman" w:hAnsi="Times New Roman" w:cs="Times New Roman"/>
          <w:sz w:val="24"/>
          <w:szCs w:val="24"/>
        </w:rPr>
        <w:t>Cuenta Pública</w:t>
      </w:r>
      <w:r w:rsidR="00EA7A21" w:rsidRPr="005E605A">
        <w:rPr>
          <w:rFonts w:ascii="Times New Roman" w:hAnsi="Times New Roman" w:cs="Times New Roman"/>
          <w:sz w:val="24"/>
          <w:szCs w:val="24"/>
        </w:rPr>
        <w:t xml:space="preserve"> y demás documentos que le envíe el Órgano Superior, así como vigilar que el desempeño de los servidores públicos del Órgano Superior esté apegado a la ley y demás disposiciones aplicables.</w:t>
      </w:r>
    </w:p>
    <w:p w14:paraId="5D8F97FF" w14:textId="7CEB0D2C" w:rsidR="00EA7A21" w:rsidRPr="005E605A" w:rsidRDefault="00200FAD"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OCTAVO</w:t>
      </w:r>
      <w:r w:rsidR="00EA7A21" w:rsidRPr="005E605A">
        <w:rPr>
          <w:rFonts w:ascii="Times New Roman" w:hAnsi="Times New Roman" w:cs="Times New Roman"/>
          <w:sz w:val="24"/>
          <w:szCs w:val="24"/>
        </w:rPr>
        <w:t>.</w:t>
      </w:r>
      <w:r w:rsidR="00B81386" w:rsidRPr="005E605A">
        <w:rPr>
          <w:rFonts w:ascii="Times New Roman" w:hAnsi="Times New Roman" w:cs="Times New Roman"/>
          <w:sz w:val="24"/>
          <w:szCs w:val="24"/>
        </w:rPr>
        <w:t xml:space="preserve"> </w:t>
      </w:r>
      <w:r w:rsidR="00EA7A21" w:rsidRPr="005E605A">
        <w:rPr>
          <w:rFonts w:ascii="Times New Roman" w:hAnsi="Times New Roman" w:cs="Times New Roman"/>
          <w:sz w:val="24"/>
          <w:szCs w:val="24"/>
        </w:rPr>
        <w:t>En términos de los artículos 61 fracci</w:t>
      </w:r>
      <w:r w:rsidR="00B81386" w:rsidRPr="005E605A">
        <w:rPr>
          <w:rFonts w:ascii="Times New Roman" w:hAnsi="Times New Roman" w:cs="Times New Roman"/>
          <w:sz w:val="24"/>
          <w:szCs w:val="24"/>
        </w:rPr>
        <w:t>o</w:t>
      </w:r>
      <w:r w:rsidR="00EA7A21" w:rsidRPr="005E605A">
        <w:rPr>
          <w:rFonts w:ascii="Times New Roman" w:hAnsi="Times New Roman" w:cs="Times New Roman"/>
          <w:sz w:val="24"/>
          <w:szCs w:val="24"/>
        </w:rPr>
        <w:t>n</w:t>
      </w:r>
      <w:r w:rsidR="00B81386" w:rsidRPr="005E605A">
        <w:rPr>
          <w:rFonts w:ascii="Times New Roman" w:hAnsi="Times New Roman" w:cs="Times New Roman"/>
          <w:sz w:val="24"/>
          <w:szCs w:val="24"/>
        </w:rPr>
        <w:t>es</w:t>
      </w:r>
      <w:r w:rsidR="00EA7A21" w:rsidRPr="005E605A">
        <w:rPr>
          <w:rFonts w:ascii="Times New Roman" w:hAnsi="Times New Roman" w:cs="Times New Roman"/>
          <w:sz w:val="24"/>
          <w:szCs w:val="24"/>
        </w:rPr>
        <w:t xml:space="preserve"> XXXII, XXXIII, XXXIV, XXXV de la Constitución Política del Estado Libre y Soberano de México</w:t>
      </w:r>
      <w:r w:rsidR="00B81386"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2 fracción VIII,</w:t>
      </w:r>
      <w:r w:rsidR="00B81386" w:rsidRPr="005E605A">
        <w:rPr>
          <w:rFonts w:ascii="Times New Roman" w:hAnsi="Times New Roman" w:cs="Times New Roman"/>
          <w:sz w:val="24"/>
          <w:szCs w:val="24"/>
        </w:rPr>
        <w:t xml:space="preserve"> 8 fracción</w:t>
      </w:r>
      <w:r w:rsidR="00EA7A21" w:rsidRPr="005E605A">
        <w:rPr>
          <w:rFonts w:ascii="Times New Roman" w:hAnsi="Times New Roman" w:cs="Times New Roman"/>
          <w:sz w:val="24"/>
          <w:szCs w:val="24"/>
        </w:rPr>
        <w:t xml:space="preserve"> IV, 31 fracción XI, 53,</w:t>
      </w:r>
      <w:r w:rsidR="00E32EA1" w:rsidRPr="005E605A">
        <w:rPr>
          <w:rFonts w:ascii="Times New Roman" w:hAnsi="Times New Roman" w:cs="Times New Roman"/>
          <w:sz w:val="24"/>
          <w:szCs w:val="24"/>
        </w:rPr>
        <w:t xml:space="preserve"> </w:t>
      </w:r>
      <w:r w:rsidR="00EA7A21" w:rsidRPr="005E605A">
        <w:rPr>
          <w:rFonts w:ascii="Times New Roman" w:hAnsi="Times New Roman" w:cs="Times New Roman"/>
          <w:sz w:val="24"/>
          <w:szCs w:val="24"/>
        </w:rPr>
        <w:t>54 y 54 Bis de la Ley de Fiscalización Superior del Estado de México</w:t>
      </w:r>
      <w:r w:rsidR="00E32EA1"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11 de la Ley General de Responsabilidades Administrativas</w:t>
      </w:r>
      <w:r w:rsidR="00E32EA1"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12 de la Ley de Responsabilidades Administrativas del Estado de México y Municipios</w:t>
      </w:r>
      <w:r w:rsidR="00E32EA1"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y 95 de la Ley Orgánica del Poder Legislativo del Estado Libre y Soberano de México, el Órgano Superior de Fiscalización del Estado de México</w:t>
      </w:r>
      <w:r w:rsidR="00E32EA1"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en uso de sus atribuciones legales, continúa con los procesos de atención a recomendaciones y de aclaración y solventación de observaciones derivadas </w:t>
      </w:r>
      <w:r w:rsidR="00C1168D" w:rsidRPr="005E605A">
        <w:rPr>
          <w:rFonts w:ascii="Times New Roman" w:hAnsi="Times New Roman" w:cs="Times New Roman"/>
          <w:sz w:val="24"/>
          <w:szCs w:val="24"/>
        </w:rPr>
        <w:t>de</w:t>
      </w:r>
      <w:r w:rsidR="00EA7A21" w:rsidRPr="005E605A">
        <w:rPr>
          <w:rFonts w:ascii="Times New Roman" w:hAnsi="Times New Roman" w:cs="Times New Roman"/>
          <w:sz w:val="24"/>
          <w:szCs w:val="24"/>
        </w:rPr>
        <w:t xml:space="preserve"> la </w:t>
      </w:r>
      <w:r w:rsidR="00E32EA1" w:rsidRPr="005E605A">
        <w:rPr>
          <w:rFonts w:ascii="Times New Roman" w:hAnsi="Times New Roman" w:cs="Times New Roman"/>
          <w:sz w:val="24"/>
          <w:szCs w:val="24"/>
        </w:rPr>
        <w:t>f</w:t>
      </w:r>
      <w:r w:rsidR="00EA7A21" w:rsidRPr="005E605A">
        <w:rPr>
          <w:rFonts w:ascii="Times New Roman" w:hAnsi="Times New Roman" w:cs="Times New Roman"/>
          <w:sz w:val="24"/>
          <w:szCs w:val="24"/>
        </w:rPr>
        <w:t xml:space="preserve">iscalización de la Cuenta Pública del Ejercicio Fiscal 2022 de los </w:t>
      </w:r>
      <w:r w:rsidR="00E32EA1" w:rsidRPr="005E605A">
        <w:rPr>
          <w:rFonts w:ascii="Times New Roman" w:hAnsi="Times New Roman" w:cs="Times New Roman"/>
          <w:sz w:val="24"/>
          <w:szCs w:val="24"/>
        </w:rPr>
        <w:t xml:space="preserve">Poderes Públicos, Organismos Auxiliares </w:t>
      </w:r>
      <w:r w:rsidR="00EA7A21" w:rsidRPr="005E605A">
        <w:rPr>
          <w:rFonts w:ascii="Times New Roman" w:hAnsi="Times New Roman" w:cs="Times New Roman"/>
          <w:sz w:val="24"/>
          <w:szCs w:val="24"/>
        </w:rPr>
        <w:t xml:space="preserve">y </w:t>
      </w:r>
      <w:r w:rsidR="00E32EA1" w:rsidRPr="005E605A">
        <w:rPr>
          <w:rFonts w:ascii="Times New Roman" w:hAnsi="Times New Roman" w:cs="Times New Roman"/>
          <w:sz w:val="24"/>
          <w:szCs w:val="24"/>
        </w:rPr>
        <w:t xml:space="preserve">Organismos Autónomos </w:t>
      </w:r>
      <w:r w:rsidR="00EA7A21" w:rsidRPr="005E605A">
        <w:rPr>
          <w:rFonts w:ascii="Times New Roman" w:hAnsi="Times New Roman" w:cs="Times New Roman"/>
          <w:sz w:val="24"/>
          <w:szCs w:val="24"/>
        </w:rPr>
        <w:t>del Estado de México.</w:t>
      </w:r>
    </w:p>
    <w:p w14:paraId="68C6E7F4" w14:textId="31953BE2" w:rsidR="00EA7A21" w:rsidRPr="005E605A" w:rsidRDefault="00200FAD"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NOVENO</w:t>
      </w:r>
      <w:r w:rsidR="00EA7A21" w:rsidRPr="005E605A">
        <w:rPr>
          <w:rFonts w:ascii="Times New Roman" w:hAnsi="Times New Roman" w:cs="Times New Roman"/>
          <w:sz w:val="24"/>
          <w:szCs w:val="24"/>
        </w:rPr>
        <w:t xml:space="preserve">. La revisión, fiscalización y calificación de la </w:t>
      </w:r>
      <w:r w:rsidR="00A045C8" w:rsidRPr="005E605A">
        <w:rPr>
          <w:rFonts w:ascii="Times New Roman" w:hAnsi="Times New Roman" w:cs="Times New Roman"/>
          <w:sz w:val="24"/>
          <w:szCs w:val="24"/>
        </w:rPr>
        <w:t xml:space="preserve">Cuenta Pública </w:t>
      </w:r>
      <w:r w:rsidR="00EA7A21" w:rsidRPr="005E605A">
        <w:rPr>
          <w:rFonts w:ascii="Times New Roman" w:hAnsi="Times New Roman" w:cs="Times New Roman"/>
          <w:sz w:val="24"/>
          <w:szCs w:val="24"/>
        </w:rPr>
        <w:t xml:space="preserve">del Ejercicio Fiscal 2022 de </w:t>
      </w:r>
      <w:r w:rsidR="00A045C8" w:rsidRPr="005E605A">
        <w:rPr>
          <w:rFonts w:ascii="Times New Roman" w:hAnsi="Times New Roman" w:cs="Times New Roman"/>
          <w:sz w:val="24"/>
          <w:szCs w:val="24"/>
        </w:rPr>
        <w:t xml:space="preserve">los Poderes Públicos, Organismos Auxiliares </w:t>
      </w:r>
      <w:r w:rsidR="00EA7A21" w:rsidRPr="005E605A">
        <w:rPr>
          <w:rFonts w:ascii="Times New Roman" w:hAnsi="Times New Roman" w:cs="Times New Roman"/>
          <w:sz w:val="24"/>
          <w:szCs w:val="24"/>
        </w:rPr>
        <w:t xml:space="preserve">y </w:t>
      </w:r>
      <w:r w:rsidR="00A045C8" w:rsidRPr="005E605A">
        <w:rPr>
          <w:rFonts w:ascii="Times New Roman" w:hAnsi="Times New Roman" w:cs="Times New Roman"/>
          <w:sz w:val="24"/>
          <w:szCs w:val="24"/>
        </w:rPr>
        <w:t xml:space="preserve">Órganos Autónomos </w:t>
      </w:r>
      <w:r w:rsidR="00EA7A21" w:rsidRPr="005E605A">
        <w:rPr>
          <w:rFonts w:ascii="Times New Roman" w:hAnsi="Times New Roman" w:cs="Times New Roman"/>
          <w:sz w:val="24"/>
          <w:szCs w:val="24"/>
        </w:rPr>
        <w:t xml:space="preserve">del Estado de México no implica liberación de responsabilidades que </w:t>
      </w:r>
      <w:r w:rsidR="00C1168D" w:rsidRPr="005E605A">
        <w:rPr>
          <w:rFonts w:ascii="Times New Roman" w:hAnsi="Times New Roman" w:cs="Times New Roman"/>
          <w:sz w:val="24"/>
          <w:szCs w:val="24"/>
        </w:rPr>
        <w:t xml:space="preserve">se </w:t>
      </w:r>
      <w:r w:rsidR="00EA7A21" w:rsidRPr="005E605A">
        <w:rPr>
          <w:rFonts w:ascii="Times New Roman" w:hAnsi="Times New Roman" w:cs="Times New Roman"/>
          <w:sz w:val="24"/>
          <w:szCs w:val="24"/>
        </w:rPr>
        <w:t>pudieran llegar a determinar c</w:t>
      </w:r>
      <w:r w:rsidR="00E833A6" w:rsidRPr="005E605A">
        <w:rPr>
          <w:rFonts w:ascii="Times New Roman" w:hAnsi="Times New Roman" w:cs="Times New Roman"/>
          <w:sz w:val="24"/>
          <w:szCs w:val="24"/>
        </w:rPr>
        <w:t>o</w:t>
      </w:r>
      <w:r w:rsidR="00BB3D1D" w:rsidRPr="005E605A">
        <w:rPr>
          <w:rFonts w:ascii="Times New Roman" w:hAnsi="Times New Roman" w:cs="Times New Roman"/>
          <w:sz w:val="24"/>
          <w:szCs w:val="24"/>
        </w:rPr>
        <w:t>n</w:t>
      </w:r>
      <w:r w:rsidR="00EA7A21" w:rsidRPr="005E605A">
        <w:rPr>
          <w:rFonts w:ascii="Times New Roman" w:hAnsi="Times New Roman" w:cs="Times New Roman"/>
          <w:sz w:val="24"/>
          <w:szCs w:val="24"/>
        </w:rPr>
        <w:t xml:space="preserve"> posterioridad por las autoridades de control y/o fiscalización federales o estatales que efectúan en el ámbito de su competencia</w:t>
      </w:r>
      <w:r w:rsidR="00E833A6"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o bien de aquellos que pudieran resultar de diversas auditor</w:t>
      </w:r>
      <w:r w:rsidR="00231E9B" w:rsidRPr="005E605A">
        <w:rPr>
          <w:rFonts w:ascii="Times New Roman" w:hAnsi="Times New Roman" w:cs="Times New Roman"/>
          <w:sz w:val="24"/>
          <w:szCs w:val="24"/>
        </w:rPr>
        <w:t>í</w:t>
      </w:r>
      <w:r w:rsidR="00EA7A21" w:rsidRPr="005E605A">
        <w:rPr>
          <w:rFonts w:ascii="Times New Roman" w:hAnsi="Times New Roman" w:cs="Times New Roman"/>
          <w:sz w:val="24"/>
          <w:szCs w:val="24"/>
        </w:rPr>
        <w:t>as o revisiones que</w:t>
      </w:r>
      <w:r w:rsidR="00E833A6"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en ejercicio de sus atribuciones</w:t>
      </w:r>
      <w:r w:rsidR="00E833A6"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realice el órgano técnico al mismo periodo o periodos diferentes</w:t>
      </w:r>
      <w:r w:rsidR="006758DE"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de conformidad </w:t>
      </w:r>
      <w:r w:rsidR="006758DE" w:rsidRPr="005E605A">
        <w:rPr>
          <w:rFonts w:ascii="Times New Roman" w:hAnsi="Times New Roman" w:cs="Times New Roman"/>
          <w:sz w:val="24"/>
          <w:szCs w:val="24"/>
        </w:rPr>
        <w:t>con</w:t>
      </w:r>
      <w:r w:rsidR="00EA7A21" w:rsidRPr="005E605A">
        <w:rPr>
          <w:rFonts w:ascii="Times New Roman" w:hAnsi="Times New Roman" w:cs="Times New Roman"/>
          <w:sz w:val="24"/>
          <w:szCs w:val="24"/>
        </w:rPr>
        <w:t xml:space="preserve"> lo establecido en el artículo 74 de la Ley de Fiscalización Superior del Estado de México y otras disposiciones jurídicas aplicables.</w:t>
      </w:r>
    </w:p>
    <w:p w14:paraId="31BD5F12" w14:textId="3608163A" w:rsidR="00EA7A21" w:rsidRPr="005E605A" w:rsidRDefault="00EA7A21"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Dado en el </w:t>
      </w:r>
      <w:r w:rsidR="00C24C99" w:rsidRPr="005E605A">
        <w:rPr>
          <w:rFonts w:ascii="Times New Roman" w:hAnsi="Times New Roman" w:cs="Times New Roman"/>
          <w:sz w:val="24"/>
          <w:szCs w:val="24"/>
        </w:rPr>
        <w:t>p</w:t>
      </w:r>
      <w:r w:rsidRPr="005E605A">
        <w:rPr>
          <w:rFonts w:ascii="Times New Roman" w:hAnsi="Times New Roman" w:cs="Times New Roman"/>
          <w:sz w:val="24"/>
          <w:szCs w:val="24"/>
        </w:rPr>
        <w:t xml:space="preserve">alacio del Poder Legislativo, en la </w:t>
      </w:r>
      <w:r w:rsidR="00C24C99" w:rsidRPr="005E605A">
        <w:rPr>
          <w:rFonts w:ascii="Times New Roman" w:hAnsi="Times New Roman" w:cs="Times New Roman"/>
          <w:sz w:val="24"/>
          <w:szCs w:val="24"/>
        </w:rPr>
        <w:t>c</w:t>
      </w:r>
      <w:r w:rsidRPr="005E605A">
        <w:rPr>
          <w:rFonts w:ascii="Times New Roman" w:hAnsi="Times New Roman" w:cs="Times New Roman"/>
          <w:sz w:val="24"/>
          <w:szCs w:val="24"/>
        </w:rPr>
        <w:t xml:space="preserve">iudad de Toluca de Lerdo, </w:t>
      </w:r>
      <w:r w:rsidR="00C24C99" w:rsidRPr="005E605A">
        <w:rPr>
          <w:rFonts w:ascii="Times New Roman" w:hAnsi="Times New Roman" w:cs="Times New Roman"/>
          <w:sz w:val="24"/>
          <w:szCs w:val="24"/>
        </w:rPr>
        <w:t>c</w:t>
      </w:r>
      <w:r w:rsidRPr="005E605A">
        <w:rPr>
          <w:rFonts w:ascii="Times New Roman" w:hAnsi="Times New Roman" w:cs="Times New Roman"/>
          <w:sz w:val="24"/>
          <w:szCs w:val="24"/>
        </w:rPr>
        <w:t>apital del Estado de México, a los veintisiete días del mes de noviembre del año dos mil veintitrés.</w:t>
      </w:r>
    </w:p>
    <w:p w14:paraId="48F510CD" w14:textId="77777777" w:rsidR="00EA7A21" w:rsidRPr="005E605A" w:rsidRDefault="00EA7A21" w:rsidP="00831058">
      <w:pPr>
        <w:pStyle w:val="Sinespaciado"/>
        <w:ind w:firstLine="708"/>
        <w:jc w:val="center"/>
        <w:rPr>
          <w:rFonts w:ascii="Times New Roman" w:hAnsi="Times New Roman" w:cs="Times New Roman"/>
          <w:sz w:val="24"/>
          <w:szCs w:val="24"/>
        </w:rPr>
      </w:pPr>
      <w:r w:rsidRPr="005E605A">
        <w:rPr>
          <w:rFonts w:ascii="Times New Roman" w:hAnsi="Times New Roman" w:cs="Times New Roman"/>
          <w:sz w:val="24"/>
          <w:szCs w:val="24"/>
        </w:rPr>
        <w:t>LA COMISIÓN DE VIGILANCIA DEL ÓRGANO SUPERIOR DE FISCALIZACIÓN</w:t>
      </w:r>
    </w:p>
    <w:p w14:paraId="7C926B73" w14:textId="77777777"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PRESIDENTA</w:t>
      </w:r>
    </w:p>
    <w:p w14:paraId="183118F6" w14:textId="58CCAB7A"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w:t>
      </w:r>
      <w:r w:rsidRPr="005E605A">
        <w:rPr>
          <w:rFonts w:ascii="Times New Roman" w:hAnsi="Times New Roman" w:cs="Times New Roman"/>
          <w:sz w:val="24"/>
          <w:szCs w:val="24"/>
        </w:rPr>
        <w:t xml:space="preserve"> EVELYN OSORNIO JIMÉNEZ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E605A" w:rsidRPr="005E605A" w14:paraId="64218E23" w14:textId="77777777" w:rsidTr="00AC4EE2">
        <w:trPr>
          <w:jc w:val="center"/>
        </w:trPr>
        <w:tc>
          <w:tcPr>
            <w:tcW w:w="4697" w:type="dxa"/>
          </w:tcPr>
          <w:p w14:paraId="775C72F8" w14:textId="77777777" w:rsidR="00726F93" w:rsidRPr="005E605A" w:rsidRDefault="00726F93"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lastRenderedPageBreak/>
              <w:t>SECRETARIO</w:t>
            </w:r>
          </w:p>
          <w:p w14:paraId="30B39725" w14:textId="60A9A06F" w:rsidR="00726F93" w:rsidRPr="005E605A" w:rsidRDefault="00726F93"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ROMÁN FRANCISCO CORTÉS LUGO</w:t>
            </w:r>
          </w:p>
          <w:p w14:paraId="3AA3A373" w14:textId="77777777" w:rsidR="00726F93" w:rsidRPr="005E605A" w:rsidRDefault="00726F93" w:rsidP="00831058">
            <w:pPr>
              <w:pStyle w:val="Sinespaciado"/>
              <w:jc w:val="center"/>
              <w:rPr>
                <w:rFonts w:ascii="Times New Roman" w:hAnsi="Times New Roman" w:cs="Times New Roman"/>
                <w:sz w:val="24"/>
                <w:szCs w:val="24"/>
              </w:rPr>
            </w:pPr>
          </w:p>
        </w:tc>
        <w:tc>
          <w:tcPr>
            <w:tcW w:w="4698" w:type="dxa"/>
          </w:tcPr>
          <w:p w14:paraId="79ABC836" w14:textId="77777777" w:rsidR="00726F93" w:rsidRPr="005E605A" w:rsidRDefault="00726F93"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PROSECRETARIA</w:t>
            </w:r>
          </w:p>
          <w:p w14:paraId="4E2CCAAF" w14:textId="7C6B901D" w:rsidR="00726F93" w:rsidRPr="005E605A" w:rsidRDefault="00726F93"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MARÍA LUISA MENDOZA MONDRAGÓN</w:t>
            </w:r>
          </w:p>
          <w:p w14:paraId="32C2541C" w14:textId="77777777" w:rsidR="00726F93" w:rsidRPr="005E605A" w:rsidRDefault="00726F93" w:rsidP="00831058">
            <w:pPr>
              <w:pStyle w:val="Sinespaciado"/>
              <w:jc w:val="center"/>
              <w:rPr>
                <w:rFonts w:ascii="Times New Roman" w:hAnsi="Times New Roman" w:cs="Times New Roman"/>
                <w:sz w:val="24"/>
                <w:szCs w:val="24"/>
              </w:rPr>
            </w:pPr>
          </w:p>
        </w:tc>
      </w:tr>
    </w:tbl>
    <w:p w14:paraId="417614C6" w14:textId="3C9A3C18"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MIEMBRO</w:t>
      </w:r>
      <w:r w:rsidR="00A37594" w:rsidRPr="005E605A">
        <w:rPr>
          <w:rFonts w:ascii="Times New Roman" w:hAnsi="Times New Roman" w:cs="Times New Roman"/>
          <w:sz w:val="24"/>
          <w:szCs w:val="24"/>
        </w:rPr>
        <w:t>S</w:t>
      </w:r>
      <w:r w:rsidR="00726F93" w:rsidRPr="005E605A">
        <w:rPr>
          <w:rFonts w:ascii="Times New Roman" w:hAnsi="Times New Roman" w:cs="Times New Roman"/>
          <w:sz w:val="24"/>
          <w:szCs w:val="24"/>
        </w:rPr>
        <w:t>:</w:t>
      </w:r>
    </w:p>
    <w:p w14:paraId="04003F16" w14:textId="77777777" w:rsidR="00220EE1" w:rsidRPr="005E605A" w:rsidRDefault="00220EE1" w:rsidP="00831058">
      <w:pPr>
        <w:pStyle w:val="Sinespaciado"/>
        <w:jc w:val="center"/>
        <w:rPr>
          <w:rFonts w:ascii="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713"/>
      </w:tblGrid>
      <w:tr w:rsidR="005E605A" w:rsidRPr="005E605A" w14:paraId="4EC81F1B" w14:textId="77777777" w:rsidTr="00AC4EE2">
        <w:trPr>
          <w:jc w:val="center"/>
        </w:trPr>
        <w:tc>
          <w:tcPr>
            <w:tcW w:w="6497" w:type="dxa"/>
            <w:hideMark/>
          </w:tcPr>
          <w:p w14:paraId="72865AF0" w14:textId="77777777"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726F93" w:rsidRPr="005E605A">
              <w:rPr>
                <w:rFonts w:ascii="Times New Roman" w:hAnsi="Times New Roman" w:cs="Times New Roman"/>
                <w:sz w:val="24"/>
                <w:szCs w:val="24"/>
              </w:rPr>
              <w:t>.</w:t>
            </w:r>
            <w:r w:rsidRPr="005E605A">
              <w:rPr>
                <w:rFonts w:ascii="Times New Roman" w:hAnsi="Times New Roman" w:cs="Times New Roman"/>
                <w:sz w:val="24"/>
                <w:szCs w:val="24"/>
              </w:rPr>
              <w:t xml:space="preserve"> ENRIQUE VARGAS DEL VILLAR</w:t>
            </w:r>
          </w:p>
          <w:p w14:paraId="6A07C07A" w14:textId="7EF75BB6" w:rsidR="00CF20CE" w:rsidRPr="005E605A" w:rsidRDefault="00CF20CE" w:rsidP="00831058">
            <w:pPr>
              <w:pStyle w:val="Sinespaciado"/>
              <w:jc w:val="center"/>
              <w:rPr>
                <w:rFonts w:ascii="Times New Roman" w:hAnsi="Times New Roman" w:cs="Times New Roman"/>
                <w:sz w:val="24"/>
                <w:szCs w:val="24"/>
              </w:rPr>
            </w:pPr>
          </w:p>
        </w:tc>
        <w:tc>
          <w:tcPr>
            <w:tcW w:w="6498" w:type="dxa"/>
            <w:hideMark/>
          </w:tcPr>
          <w:p w14:paraId="466FEC46" w14:textId="0C8CB663"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726F93" w:rsidRPr="005E605A">
              <w:rPr>
                <w:rFonts w:ascii="Times New Roman" w:hAnsi="Times New Roman" w:cs="Times New Roman"/>
                <w:sz w:val="24"/>
                <w:szCs w:val="24"/>
              </w:rPr>
              <w:t>.</w:t>
            </w:r>
            <w:r w:rsidRPr="005E605A">
              <w:rPr>
                <w:rFonts w:ascii="Times New Roman" w:hAnsi="Times New Roman" w:cs="Times New Roman"/>
                <w:sz w:val="24"/>
                <w:szCs w:val="24"/>
              </w:rPr>
              <w:t xml:space="preserve"> MARTÍN ZEPEDA</w:t>
            </w:r>
            <w:r w:rsidR="00CF20CE"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HERNÁNDEZ </w:t>
            </w:r>
          </w:p>
        </w:tc>
      </w:tr>
      <w:tr w:rsidR="005E605A" w:rsidRPr="005E605A" w14:paraId="561C040F" w14:textId="77777777" w:rsidTr="00AC4EE2">
        <w:trPr>
          <w:jc w:val="center"/>
        </w:trPr>
        <w:tc>
          <w:tcPr>
            <w:tcW w:w="6497" w:type="dxa"/>
            <w:hideMark/>
          </w:tcPr>
          <w:p w14:paraId="0011FB58" w14:textId="77777777"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RIGOBERTO VARGAS CERVANTES</w:t>
            </w:r>
          </w:p>
          <w:p w14:paraId="6E5E3B4D" w14:textId="103944D3" w:rsidR="00CF20CE" w:rsidRPr="005E605A" w:rsidRDefault="00CF20CE" w:rsidP="00831058">
            <w:pPr>
              <w:pStyle w:val="Sinespaciado"/>
              <w:jc w:val="center"/>
              <w:rPr>
                <w:rFonts w:ascii="Times New Roman" w:hAnsi="Times New Roman" w:cs="Times New Roman"/>
                <w:sz w:val="24"/>
                <w:szCs w:val="24"/>
              </w:rPr>
            </w:pPr>
          </w:p>
        </w:tc>
        <w:tc>
          <w:tcPr>
            <w:tcW w:w="6498" w:type="dxa"/>
            <w:hideMark/>
          </w:tcPr>
          <w:p w14:paraId="3015F9C7" w14:textId="4589CED0"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SERGIO GARCÍA SOSA</w:t>
            </w:r>
          </w:p>
        </w:tc>
      </w:tr>
      <w:tr w:rsidR="005E605A" w:rsidRPr="005E605A" w14:paraId="18199E4A" w14:textId="77777777" w:rsidTr="00AC4EE2">
        <w:trPr>
          <w:jc w:val="center"/>
        </w:trPr>
        <w:tc>
          <w:tcPr>
            <w:tcW w:w="6497" w:type="dxa"/>
          </w:tcPr>
          <w:p w14:paraId="76062CFD" w14:textId="68E77CB2"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OMAR ORTEGA ÁLVAREZ</w:t>
            </w:r>
          </w:p>
        </w:tc>
        <w:tc>
          <w:tcPr>
            <w:tcW w:w="6498" w:type="dxa"/>
            <w:hideMark/>
          </w:tcPr>
          <w:p w14:paraId="585C41F3" w14:textId="77777777"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KARLA GABRIELA</w:t>
            </w:r>
            <w:r w:rsidR="00350C06" w:rsidRPr="005E605A">
              <w:rPr>
                <w:rFonts w:ascii="Times New Roman" w:hAnsi="Times New Roman" w:cs="Times New Roman"/>
                <w:sz w:val="24"/>
                <w:szCs w:val="24"/>
              </w:rPr>
              <w:t xml:space="preserve"> </w:t>
            </w:r>
            <w:r w:rsidRPr="005E605A">
              <w:rPr>
                <w:rFonts w:ascii="Times New Roman" w:hAnsi="Times New Roman" w:cs="Times New Roman"/>
                <w:sz w:val="24"/>
                <w:szCs w:val="24"/>
              </w:rPr>
              <w:t>ESPERANZA AGUILAR TALAVERA</w:t>
            </w:r>
          </w:p>
          <w:p w14:paraId="65F8E297" w14:textId="379B3565" w:rsidR="00CF20CE" w:rsidRPr="005E605A" w:rsidRDefault="00CF20CE" w:rsidP="00831058">
            <w:pPr>
              <w:pStyle w:val="Sinespaciado"/>
              <w:jc w:val="center"/>
              <w:rPr>
                <w:rFonts w:ascii="Times New Roman" w:hAnsi="Times New Roman" w:cs="Times New Roman"/>
                <w:sz w:val="24"/>
                <w:szCs w:val="24"/>
              </w:rPr>
            </w:pPr>
          </w:p>
        </w:tc>
      </w:tr>
      <w:tr w:rsidR="005E605A" w:rsidRPr="005E605A" w14:paraId="57B64D08" w14:textId="77777777" w:rsidTr="00AC4EE2">
        <w:trPr>
          <w:jc w:val="center"/>
        </w:trPr>
        <w:tc>
          <w:tcPr>
            <w:tcW w:w="6497" w:type="dxa"/>
            <w:hideMark/>
          </w:tcPr>
          <w:p w14:paraId="62ABAFB9" w14:textId="77777777" w:rsidR="00B805CE"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BRENDA GÓMEZ CRUZ</w:t>
            </w:r>
          </w:p>
          <w:p w14:paraId="29DA31C9" w14:textId="60E23F85" w:rsidR="00CF20CE" w:rsidRPr="005E605A" w:rsidRDefault="00CF20CE" w:rsidP="00831058">
            <w:pPr>
              <w:pStyle w:val="Sinespaciado"/>
              <w:jc w:val="center"/>
              <w:rPr>
                <w:rFonts w:ascii="Times New Roman" w:hAnsi="Times New Roman" w:cs="Times New Roman"/>
                <w:sz w:val="24"/>
                <w:szCs w:val="24"/>
              </w:rPr>
            </w:pPr>
          </w:p>
        </w:tc>
        <w:tc>
          <w:tcPr>
            <w:tcW w:w="6498" w:type="dxa"/>
            <w:hideMark/>
          </w:tcPr>
          <w:p w14:paraId="32B4A8A3" w14:textId="3B0DE198"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GERARDO IZQUIERDO ROJAS</w:t>
            </w:r>
          </w:p>
        </w:tc>
      </w:tr>
      <w:tr w:rsidR="005E605A" w:rsidRPr="005E605A" w14:paraId="71FD4165" w14:textId="77777777" w:rsidTr="00AC4EE2">
        <w:trPr>
          <w:jc w:val="center"/>
        </w:trPr>
        <w:tc>
          <w:tcPr>
            <w:tcW w:w="6497" w:type="dxa"/>
            <w:hideMark/>
          </w:tcPr>
          <w:p w14:paraId="288C8FFB" w14:textId="77777777"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w:t>
            </w:r>
            <w:r w:rsidRPr="005E605A">
              <w:rPr>
                <w:rFonts w:ascii="Times New Roman" w:hAnsi="Times New Roman" w:cs="Times New Roman"/>
                <w:sz w:val="24"/>
                <w:szCs w:val="24"/>
              </w:rPr>
              <w:t xml:space="preserve"> ISAAC MONTOYA MÁRQUEZ</w:t>
            </w:r>
          </w:p>
          <w:p w14:paraId="07B60141" w14:textId="42CC0946" w:rsidR="00CF20CE" w:rsidRPr="005E605A" w:rsidRDefault="00CF20CE" w:rsidP="00831058">
            <w:pPr>
              <w:pStyle w:val="Sinespaciado"/>
              <w:jc w:val="center"/>
              <w:rPr>
                <w:rFonts w:ascii="Times New Roman" w:hAnsi="Times New Roman" w:cs="Times New Roman"/>
                <w:sz w:val="24"/>
                <w:szCs w:val="24"/>
              </w:rPr>
            </w:pPr>
          </w:p>
        </w:tc>
        <w:tc>
          <w:tcPr>
            <w:tcW w:w="6498" w:type="dxa"/>
            <w:hideMark/>
          </w:tcPr>
          <w:p w14:paraId="6C5AC9D1" w14:textId="4E0C56CC" w:rsidR="00EA7A21" w:rsidRPr="005E605A" w:rsidRDefault="00EA7A21"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CF20CE" w:rsidRPr="005E605A">
              <w:rPr>
                <w:rFonts w:ascii="Times New Roman" w:hAnsi="Times New Roman" w:cs="Times New Roman"/>
                <w:sz w:val="24"/>
                <w:szCs w:val="24"/>
              </w:rPr>
              <w:t>. RAÚL PONCE ELIZALDE</w:t>
            </w:r>
          </w:p>
        </w:tc>
      </w:tr>
    </w:tbl>
    <w:p w14:paraId="19EF3E71" w14:textId="54226BAC" w:rsidR="00EA7A21" w:rsidRPr="005E605A" w:rsidRDefault="00EA7A21" w:rsidP="00831058">
      <w:pPr>
        <w:pStyle w:val="Sinespaciado"/>
        <w:rPr>
          <w:rFonts w:ascii="Times New Roman" w:hAnsi="Times New Roman" w:cs="Times New Roman"/>
          <w:sz w:val="24"/>
          <w:szCs w:val="24"/>
        </w:rPr>
      </w:pPr>
      <w:r w:rsidRPr="005E605A">
        <w:rPr>
          <w:rFonts w:ascii="Times New Roman" w:hAnsi="Times New Roman" w:cs="Times New Roman"/>
          <w:sz w:val="24"/>
          <w:szCs w:val="24"/>
        </w:rPr>
        <w:t>DECRETO NÚMERO</w:t>
      </w:r>
    </w:p>
    <w:p w14:paraId="7E01B39C" w14:textId="77777777" w:rsidR="00CF20CE" w:rsidRPr="005E605A" w:rsidRDefault="00CF20CE"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LA HONORABLE LXI LEGISLATURA</w:t>
      </w:r>
    </w:p>
    <w:p w14:paraId="55C6355A" w14:textId="77777777" w:rsidR="00CF20CE" w:rsidRPr="005E605A" w:rsidRDefault="00CF20CE"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DEL ESTADO DE MÉXICO</w:t>
      </w:r>
    </w:p>
    <w:p w14:paraId="1A3578BA" w14:textId="56C16ED8" w:rsidR="00EA7A21" w:rsidRPr="005E605A" w:rsidRDefault="00EA7A21"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DECRETA:</w:t>
      </w:r>
    </w:p>
    <w:p w14:paraId="10653743" w14:textId="792EB873" w:rsidR="00EA7A2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EA7A21" w:rsidRPr="005E605A">
        <w:rPr>
          <w:rFonts w:ascii="Times New Roman" w:hAnsi="Times New Roman" w:cs="Times New Roman"/>
          <w:sz w:val="24"/>
          <w:szCs w:val="24"/>
        </w:rPr>
        <w:t>PRIMERO.</w:t>
      </w:r>
      <w:r w:rsidR="003025EE" w:rsidRPr="005E605A">
        <w:rPr>
          <w:rFonts w:ascii="Times New Roman" w:hAnsi="Times New Roman" w:cs="Times New Roman"/>
          <w:sz w:val="24"/>
          <w:szCs w:val="24"/>
        </w:rPr>
        <w:t xml:space="preserve"> </w:t>
      </w:r>
      <w:r w:rsidR="00EA7A21" w:rsidRPr="005E605A">
        <w:rPr>
          <w:rFonts w:ascii="Times New Roman" w:hAnsi="Times New Roman" w:cs="Times New Roman"/>
          <w:sz w:val="24"/>
          <w:szCs w:val="24"/>
        </w:rPr>
        <w:t xml:space="preserve">La </w:t>
      </w:r>
      <w:r w:rsidR="00087E42" w:rsidRPr="005E605A">
        <w:rPr>
          <w:rFonts w:ascii="Times New Roman" w:hAnsi="Times New Roman" w:cs="Times New Roman"/>
          <w:sz w:val="24"/>
          <w:szCs w:val="24"/>
        </w:rPr>
        <w:t xml:space="preserve">Cuenta Pública </w:t>
      </w:r>
      <w:r w:rsidR="00EA7A21" w:rsidRPr="005E605A">
        <w:rPr>
          <w:rFonts w:ascii="Times New Roman" w:hAnsi="Times New Roman" w:cs="Times New Roman"/>
          <w:sz w:val="24"/>
          <w:szCs w:val="24"/>
        </w:rPr>
        <w:t xml:space="preserve">del Ejercicio Fiscal 2022 de los </w:t>
      </w:r>
      <w:r w:rsidR="00087E42" w:rsidRPr="005E605A">
        <w:rPr>
          <w:rFonts w:ascii="Times New Roman" w:hAnsi="Times New Roman" w:cs="Times New Roman"/>
          <w:sz w:val="24"/>
          <w:szCs w:val="24"/>
        </w:rPr>
        <w:t xml:space="preserve">Poderes Públicos, Organismos Auxiliares </w:t>
      </w:r>
      <w:r w:rsidR="00EA7A21" w:rsidRPr="005E605A">
        <w:rPr>
          <w:rFonts w:ascii="Times New Roman" w:hAnsi="Times New Roman" w:cs="Times New Roman"/>
          <w:sz w:val="24"/>
          <w:szCs w:val="24"/>
        </w:rPr>
        <w:t xml:space="preserve">y </w:t>
      </w:r>
      <w:r w:rsidR="00087E42" w:rsidRPr="005E605A">
        <w:rPr>
          <w:rFonts w:ascii="Times New Roman" w:hAnsi="Times New Roman" w:cs="Times New Roman"/>
          <w:sz w:val="24"/>
          <w:szCs w:val="24"/>
        </w:rPr>
        <w:t xml:space="preserve">Órganos Autónomos </w:t>
      </w:r>
      <w:r w:rsidR="00EA7A21" w:rsidRPr="005E605A">
        <w:rPr>
          <w:rFonts w:ascii="Times New Roman" w:hAnsi="Times New Roman" w:cs="Times New Roman"/>
          <w:sz w:val="24"/>
          <w:szCs w:val="24"/>
        </w:rPr>
        <w:t>del Estado de México se integró y presentó en cumplimiento de los mandatos constitucionales y legales aplicables.</w:t>
      </w:r>
    </w:p>
    <w:p w14:paraId="1605C7F4" w14:textId="070D4E23"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EA7A21" w:rsidRPr="005E605A">
        <w:rPr>
          <w:rFonts w:ascii="Times New Roman" w:hAnsi="Times New Roman" w:cs="Times New Roman"/>
          <w:sz w:val="24"/>
          <w:szCs w:val="24"/>
        </w:rPr>
        <w:t>SEGUNDO. Se tiene por fiscalizada, revisada, analizada y discutida por la Comisión de Vigilancia del Órgano Superior de Fiscalización</w:t>
      </w:r>
      <w:r w:rsidR="008F6495" w:rsidRPr="005E605A">
        <w:rPr>
          <w:rFonts w:ascii="Times New Roman" w:hAnsi="Times New Roman" w:cs="Times New Roman"/>
          <w:sz w:val="24"/>
          <w:szCs w:val="24"/>
        </w:rPr>
        <w:t>,</w:t>
      </w:r>
      <w:r w:rsidR="00EA7A21" w:rsidRPr="005E605A">
        <w:rPr>
          <w:rFonts w:ascii="Times New Roman" w:hAnsi="Times New Roman" w:cs="Times New Roman"/>
          <w:sz w:val="24"/>
          <w:szCs w:val="24"/>
        </w:rPr>
        <w:t xml:space="preserve"> auxiliada por el Órgano Superior de Fiscalización del Estado de México, la Cuenta Pública del Ejercicio Fiscal 2022 de los </w:t>
      </w:r>
      <w:r w:rsidR="008F6495" w:rsidRPr="005E605A">
        <w:rPr>
          <w:rFonts w:ascii="Times New Roman" w:hAnsi="Times New Roman" w:cs="Times New Roman"/>
          <w:sz w:val="24"/>
          <w:szCs w:val="24"/>
        </w:rPr>
        <w:t xml:space="preserve">Poderes Públicos, Organismos Auxiliares </w:t>
      </w:r>
      <w:r w:rsidR="00B22971" w:rsidRPr="005E605A">
        <w:rPr>
          <w:rFonts w:ascii="Times New Roman" w:hAnsi="Times New Roman" w:cs="Times New Roman"/>
          <w:sz w:val="24"/>
          <w:szCs w:val="24"/>
        </w:rPr>
        <w:t xml:space="preserve">y </w:t>
      </w:r>
      <w:r w:rsidR="008F6495" w:rsidRPr="005E605A">
        <w:rPr>
          <w:rFonts w:ascii="Times New Roman" w:hAnsi="Times New Roman" w:cs="Times New Roman"/>
          <w:sz w:val="24"/>
          <w:szCs w:val="24"/>
        </w:rPr>
        <w:t xml:space="preserve">Órganos Autónomos </w:t>
      </w:r>
      <w:r w:rsidR="00A32A91" w:rsidRPr="005E605A">
        <w:rPr>
          <w:rFonts w:ascii="Times New Roman" w:hAnsi="Times New Roman" w:cs="Times New Roman"/>
          <w:sz w:val="24"/>
          <w:szCs w:val="24"/>
        </w:rPr>
        <w:t>del Estado de México.</w:t>
      </w:r>
    </w:p>
    <w:p w14:paraId="564383E2" w14:textId="70BD89CF"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TERCERO</w:t>
      </w:r>
      <w:r w:rsidR="00A32A91" w:rsidRPr="005E605A">
        <w:rPr>
          <w:rFonts w:ascii="Times New Roman" w:hAnsi="Times New Roman" w:cs="Times New Roman"/>
          <w:sz w:val="24"/>
          <w:szCs w:val="24"/>
        </w:rPr>
        <w:t xml:space="preserve">. En lo general y en lo particular se califica y </w:t>
      </w:r>
      <w:r w:rsidR="0084754D" w:rsidRPr="005E605A">
        <w:rPr>
          <w:rFonts w:ascii="Times New Roman" w:hAnsi="Times New Roman" w:cs="Times New Roman"/>
          <w:sz w:val="24"/>
          <w:szCs w:val="24"/>
        </w:rPr>
        <w:t>a</w:t>
      </w:r>
      <w:r w:rsidR="00A32A91" w:rsidRPr="005E605A">
        <w:rPr>
          <w:rFonts w:ascii="Times New Roman" w:hAnsi="Times New Roman" w:cs="Times New Roman"/>
          <w:sz w:val="24"/>
          <w:szCs w:val="24"/>
        </w:rPr>
        <w:t xml:space="preserve">prueba </w:t>
      </w:r>
      <w:r w:rsidR="0084754D" w:rsidRPr="005E605A">
        <w:rPr>
          <w:rFonts w:ascii="Times New Roman" w:hAnsi="Times New Roman" w:cs="Times New Roman"/>
          <w:sz w:val="24"/>
          <w:szCs w:val="24"/>
        </w:rPr>
        <w:t xml:space="preserve">la </w:t>
      </w:r>
      <w:r w:rsidR="00A32A91" w:rsidRPr="005E605A">
        <w:rPr>
          <w:rFonts w:ascii="Times New Roman" w:hAnsi="Times New Roman" w:cs="Times New Roman"/>
          <w:sz w:val="24"/>
          <w:szCs w:val="24"/>
        </w:rPr>
        <w:t xml:space="preserve">Cuenta Pública del Ejercicio Fiscal 22 de los </w:t>
      </w:r>
      <w:r w:rsidR="0049246E" w:rsidRPr="005E605A">
        <w:rPr>
          <w:rFonts w:ascii="Times New Roman" w:hAnsi="Times New Roman" w:cs="Times New Roman"/>
          <w:sz w:val="24"/>
          <w:szCs w:val="24"/>
        </w:rPr>
        <w:t xml:space="preserve">Poderes Públicos, Organismos Auxiliares </w:t>
      </w:r>
      <w:r w:rsidR="00A32A91" w:rsidRPr="005E605A">
        <w:rPr>
          <w:rFonts w:ascii="Times New Roman" w:hAnsi="Times New Roman" w:cs="Times New Roman"/>
          <w:sz w:val="24"/>
          <w:szCs w:val="24"/>
        </w:rPr>
        <w:t xml:space="preserve">y </w:t>
      </w:r>
      <w:r w:rsidR="0049246E" w:rsidRPr="005E605A">
        <w:rPr>
          <w:rFonts w:ascii="Times New Roman" w:hAnsi="Times New Roman" w:cs="Times New Roman"/>
          <w:sz w:val="24"/>
          <w:szCs w:val="24"/>
        </w:rPr>
        <w:t xml:space="preserve">Órganos Autónomos </w:t>
      </w:r>
      <w:r w:rsidR="00A32A91" w:rsidRPr="005E605A">
        <w:rPr>
          <w:rFonts w:ascii="Times New Roman" w:hAnsi="Times New Roman" w:cs="Times New Roman"/>
          <w:sz w:val="24"/>
          <w:szCs w:val="24"/>
        </w:rPr>
        <w:t>del Estado de México.</w:t>
      </w:r>
      <w:r w:rsidR="0084754D" w:rsidRPr="005E605A">
        <w:rPr>
          <w:rFonts w:ascii="Times New Roman" w:hAnsi="Times New Roman" w:cs="Times New Roman"/>
          <w:sz w:val="24"/>
          <w:szCs w:val="24"/>
        </w:rPr>
        <w:t xml:space="preserve"> </w:t>
      </w:r>
      <w:r w:rsidR="00A32A91" w:rsidRPr="005E605A">
        <w:rPr>
          <w:rFonts w:ascii="Times New Roman" w:hAnsi="Times New Roman" w:cs="Times New Roman"/>
          <w:sz w:val="24"/>
          <w:szCs w:val="24"/>
        </w:rPr>
        <w:t>La aprobación de la Cuenta Pública no suspende el trámite de las acciones promovidas por el Órgano Superior de Fiscalización del Estado de México.</w:t>
      </w:r>
    </w:p>
    <w:p w14:paraId="772768B6" w14:textId="1A6934F1"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CUARTO</w:t>
      </w:r>
      <w:r w:rsidR="00A32A91"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D560C2"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ante la Comisión Legislativa de Vigilancia del Órgano Superior de Fiscalización del Estado de México</w:t>
      </w:r>
      <w:r w:rsidR="00D560C2"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los avances de la etapa de aclaración de las observaciones promovidas a los </w:t>
      </w:r>
      <w:r w:rsidR="00F8466F" w:rsidRPr="005E605A">
        <w:rPr>
          <w:rFonts w:ascii="Times New Roman" w:hAnsi="Times New Roman" w:cs="Times New Roman"/>
          <w:sz w:val="24"/>
          <w:szCs w:val="24"/>
        </w:rPr>
        <w:t>Poderes Públicos, Organismos Auxiliare</w:t>
      </w:r>
      <w:r w:rsidR="00A32A91" w:rsidRPr="005E605A">
        <w:rPr>
          <w:rFonts w:ascii="Times New Roman" w:hAnsi="Times New Roman" w:cs="Times New Roman"/>
          <w:sz w:val="24"/>
          <w:szCs w:val="24"/>
        </w:rPr>
        <w:t xml:space="preserve">s y </w:t>
      </w:r>
      <w:r w:rsidR="00F8466F" w:rsidRPr="005E605A">
        <w:rPr>
          <w:rFonts w:ascii="Times New Roman" w:hAnsi="Times New Roman" w:cs="Times New Roman"/>
          <w:sz w:val="24"/>
          <w:szCs w:val="24"/>
        </w:rPr>
        <w:t xml:space="preserve">Órganos Autónomos </w:t>
      </w:r>
      <w:r w:rsidR="00A32A91" w:rsidRPr="005E605A">
        <w:rPr>
          <w:rFonts w:ascii="Times New Roman" w:hAnsi="Times New Roman" w:cs="Times New Roman"/>
          <w:sz w:val="24"/>
          <w:szCs w:val="24"/>
        </w:rPr>
        <w:t>del Estado de México.</w:t>
      </w:r>
    </w:p>
    <w:p w14:paraId="3DE918BC" w14:textId="2E683DAC"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QUINTO</w:t>
      </w:r>
      <w:r w:rsidR="00A32A91" w:rsidRPr="005E605A">
        <w:rPr>
          <w:rFonts w:ascii="Times New Roman" w:hAnsi="Times New Roman" w:cs="Times New Roman"/>
          <w:sz w:val="24"/>
          <w:szCs w:val="24"/>
        </w:rPr>
        <w:t>. Se recomienda al Órgano Superior de Fiscalización del Estado de México incluir los indicadores de la metodología para la selección del Programa Anual de Auditorías correspondientes al Ejercicio Fiscal 2022</w:t>
      </w:r>
      <w:r w:rsidR="00DC0B57" w:rsidRPr="005E605A">
        <w:rPr>
          <w:rFonts w:ascii="Times New Roman" w:hAnsi="Times New Roman" w:cs="Times New Roman"/>
          <w:sz w:val="24"/>
          <w:szCs w:val="24"/>
        </w:rPr>
        <w:t xml:space="preserve"> a</w:t>
      </w:r>
      <w:r w:rsidR="00A32A91" w:rsidRPr="005E605A">
        <w:rPr>
          <w:rFonts w:ascii="Times New Roman" w:hAnsi="Times New Roman" w:cs="Times New Roman"/>
          <w:sz w:val="24"/>
          <w:szCs w:val="24"/>
        </w:rPr>
        <w:t xml:space="preserve"> aquellos entes que durante los últimos tres años no hayan sido objeto de revisión por parte del Órgano Superior de Fiscalización del Estado de México.</w:t>
      </w:r>
    </w:p>
    <w:p w14:paraId="3266BFA3" w14:textId="1EA5813A"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SEXTO</w:t>
      </w:r>
      <w:r w:rsidR="00A32A91"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CF7075"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ante la Comisión Legislativa de Vigilancia del Órgano de Fiscalización del Estado de México, los avances que tengan de las auditor</w:t>
      </w:r>
      <w:r w:rsidR="00CF7075" w:rsidRPr="005E605A">
        <w:rPr>
          <w:rFonts w:ascii="Times New Roman" w:hAnsi="Times New Roman" w:cs="Times New Roman"/>
          <w:sz w:val="24"/>
          <w:szCs w:val="24"/>
        </w:rPr>
        <w:t>í</w:t>
      </w:r>
      <w:r w:rsidR="00A32A91" w:rsidRPr="005E605A">
        <w:rPr>
          <w:rFonts w:ascii="Times New Roman" w:hAnsi="Times New Roman" w:cs="Times New Roman"/>
          <w:sz w:val="24"/>
          <w:szCs w:val="24"/>
        </w:rPr>
        <w:t>as especiales</w:t>
      </w:r>
      <w:r w:rsidR="00CF7075"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w:t>
      </w:r>
      <w:r w:rsidR="00CF7075" w:rsidRPr="005E605A">
        <w:rPr>
          <w:rFonts w:ascii="Times New Roman" w:hAnsi="Times New Roman" w:cs="Times New Roman"/>
          <w:sz w:val="24"/>
          <w:szCs w:val="24"/>
        </w:rPr>
        <w:t>E</w:t>
      </w:r>
      <w:r w:rsidR="00A32A91" w:rsidRPr="005E605A">
        <w:rPr>
          <w:rFonts w:ascii="Times New Roman" w:hAnsi="Times New Roman" w:cs="Times New Roman"/>
          <w:sz w:val="24"/>
          <w:szCs w:val="24"/>
        </w:rPr>
        <w:t>n términos de lo establecido por el artículo 31 fracción V de la Ley de Fiscalización Superior del Estado de México, se solicita respetuosamente al Órgano Superior de Fiscalización del Estado de México d</w:t>
      </w:r>
      <w:r w:rsidR="00CF7075" w:rsidRPr="005E605A">
        <w:rPr>
          <w:rFonts w:ascii="Times New Roman" w:hAnsi="Times New Roman" w:cs="Times New Roman"/>
          <w:sz w:val="24"/>
          <w:szCs w:val="24"/>
        </w:rPr>
        <w:t>é</w:t>
      </w:r>
      <w:r w:rsidR="00A32A91" w:rsidRPr="005E605A">
        <w:rPr>
          <w:rFonts w:ascii="Times New Roman" w:hAnsi="Times New Roman" w:cs="Times New Roman"/>
          <w:sz w:val="24"/>
          <w:szCs w:val="24"/>
        </w:rPr>
        <w:t xml:space="preserve"> cabal </w:t>
      </w:r>
      <w:r w:rsidR="00A32A91" w:rsidRPr="005E605A">
        <w:rPr>
          <w:rFonts w:ascii="Times New Roman" w:hAnsi="Times New Roman" w:cs="Times New Roman"/>
          <w:sz w:val="24"/>
          <w:szCs w:val="24"/>
        </w:rPr>
        <w:lastRenderedPageBreak/>
        <w:t>cumplimiento a los acuerdos relativos a las auditorías especiales emitidas por la Comisión Legislativa de Vigilancia del Órgano Superior de Fiscalización respecto del objeto y ejercicios fiscales señalados, a fin de dar respuestas a las solicitudes ciudadanas.</w:t>
      </w:r>
    </w:p>
    <w:p w14:paraId="2AD293CD" w14:textId="2EC540A9"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SÉPTIMO</w:t>
      </w:r>
      <w:r w:rsidR="00A32A91" w:rsidRPr="005E605A">
        <w:rPr>
          <w:rFonts w:ascii="Times New Roman" w:hAnsi="Times New Roman" w:cs="Times New Roman"/>
          <w:sz w:val="24"/>
          <w:szCs w:val="24"/>
        </w:rPr>
        <w:t>. Se instruye a la Comisión de Vigilancia d</w:t>
      </w:r>
      <w:r w:rsidR="000A2E39" w:rsidRPr="005E605A">
        <w:rPr>
          <w:rFonts w:ascii="Times New Roman" w:hAnsi="Times New Roman" w:cs="Times New Roman"/>
          <w:sz w:val="24"/>
          <w:szCs w:val="24"/>
        </w:rPr>
        <w:t>é</w:t>
      </w:r>
      <w:r w:rsidR="00A32A91" w:rsidRPr="005E605A">
        <w:rPr>
          <w:rFonts w:ascii="Times New Roman" w:hAnsi="Times New Roman" w:cs="Times New Roman"/>
          <w:sz w:val="24"/>
          <w:szCs w:val="24"/>
        </w:rPr>
        <w:t xml:space="preserve"> </w:t>
      </w:r>
      <w:r w:rsidR="000A2E39" w:rsidRPr="005E605A">
        <w:rPr>
          <w:rFonts w:ascii="Times New Roman" w:hAnsi="Times New Roman" w:cs="Times New Roman"/>
          <w:sz w:val="24"/>
          <w:szCs w:val="24"/>
        </w:rPr>
        <w:t>s</w:t>
      </w:r>
      <w:r w:rsidR="00A32A91" w:rsidRPr="005E605A">
        <w:rPr>
          <w:rFonts w:ascii="Times New Roman" w:hAnsi="Times New Roman" w:cs="Times New Roman"/>
          <w:sz w:val="24"/>
          <w:szCs w:val="24"/>
        </w:rPr>
        <w:t>eguimiento al Decreto Número 85 de la LX Legislatura</w:t>
      </w:r>
      <w:r w:rsidR="004E75D8"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publicado en el Periódico Oficial </w:t>
      </w:r>
      <w:r w:rsidR="00A32A91" w:rsidRPr="005E605A">
        <w:rPr>
          <w:rFonts w:ascii="Times New Roman" w:hAnsi="Times New Roman" w:cs="Times New Roman"/>
          <w:i/>
          <w:iCs/>
          <w:sz w:val="24"/>
          <w:szCs w:val="24"/>
        </w:rPr>
        <w:t>Gaceta de Gobierno</w:t>
      </w:r>
      <w:r w:rsidR="004E75D8" w:rsidRPr="005E605A">
        <w:rPr>
          <w:rFonts w:ascii="Times New Roman" w:hAnsi="Times New Roman" w:cs="Times New Roman"/>
          <w:i/>
          <w:iCs/>
          <w:sz w:val="24"/>
          <w:szCs w:val="24"/>
        </w:rPr>
        <w:t>,</w:t>
      </w:r>
      <w:r w:rsidR="00A32A91" w:rsidRPr="005E605A">
        <w:rPr>
          <w:rFonts w:ascii="Times New Roman" w:hAnsi="Times New Roman" w:cs="Times New Roman"/>
          <w:sz w:val="24"/>
          <w:szCs w:val="24"/>
        </w:rPr>
        <w:t xml:space="preserve"> para construir la Unidad Técnica de Evaluación y Control de la Comisión Legislativa de Vigilancia</w:t>
      </w:r>
      <w:r w:rsidR="00E40BB1"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y que dicha unidad cumpla con sus atribuciones establecidas en el artículo 31</w:t>
      </w:r>
      <w:r w:rsidR="000A2E39" w:rsidRPr="005E605A">
        <w:rPr>
          <w:rFonts w:ascii="Times New Roman" w:hAnsi="Times New Roman" w:cs="Times New Roman"/>
          <w:sz w:val="24"/>
          <w:szCs w:val="24"/>
        </w:rPr>
        <w:t xml:space="preserve"> VI</w:t>
      </w:r>
      <w:r w:rsidR="00A32A91" w:rsidRPr="005E605A">
        <w:rPr>
          <w:rFonts w:ascii="Times New Roman" w:hAnsi="Times New Roman" w:cs="Times New Roman"/>
          <w:sz w:val="24"/>
          <w:szCs w:val="24"/>
        </w:rPr>
        <w:t xml:space="preserve"> de la Ley de Fiscalización Superior del Estado de México, auxiliando a la </w:t>
      </w:r>
      <w:r w:rsidR="00E7215D" w:rsidRPr="005E605A">
        <w:rPr>
          <w:rFonts w:ascii="Times New Roman" w:hAnsi="Times New Roman" w:cs="Times New Roman"/>
          <w:sz w:val="24"/>
          <w:szCs w:val="24"/>
        </w:rPr>
        <w:t>c</w:t>
      </w:r>
      <w:r w:rsidR="00A32A91" w:rsidRPr="005E605A">
        <w:rPr>
          <w:rFonts w:ascii="Times New Roman" w:hAnsi="Times New Roman" w:cs="Times New Roman"/>
          <w:sz w:val="24"/>
          <w:szCs w:val="24"/>
        </w:rPr>
        <w:t xml:space="preserve">omisión </w:t>
      </w:r>
      <w:r w:rsidR="000355CE" w:rsidRPr="005E605A">
        <w:rPr>
          <w:rFonts w:ascii="Times New Roman" w:hAnsi="Times New Roman" w:cs="Times New Roman"/>
          <w:sz w:val="24"/>
          <w:szCs w:val="24"/>
        </w:rPr>
        <w:t>en</w:t>
      </w:r>
      <w:r w:rsidR="00A32A91" w:rsidRPr="005E605A">
        <w:rPr>
          <w:rFonts w:ascii="Times New Roman" w:hAnsi="Times New Roman" w:cs="Times New Roman"/>
          <w:sz w:val="24"/>
          <w:szCs w:val="24"/>
        </w:rPr>
        <w:t xml:space="preserve"> la elaboración de los análisis y conclusiones del Informe de Resultados de la Cuenta Pública y demás documentos que le enví</w:t>
      </w:r>
      <w:r w:rsidR="00E40BB1" w:rsidRPr="005E605A">
        <w:rPr>
          <w:rFonts w:ascii="Times New Roman" w:hAnsi="Times New Roman" w:cs="Times New Roman"/>
          <w:sz w:val="24"/>
          <w:szCs w:val="24"/>
        </w:rPr>
        <w:t>e</w:t>
      </w:r>
      <w:r w:rsidR="00A32A91" w:rsidRPr="005E605A">
        <w:rPr>
          <w:rFonts w:ascii="Times New Roman" w:hAnsi="Times New Roman" w:cs="Times New Roman"/>
          <w:sz w:val="24"/>
          <w:szCs w:val="24"/>
        </w:rPr>
        <w:t xml:space="preserve"> el Órgano Superior, así como de vigilar que el desempeño de los servidores públicos del Órgano Superior está apegado a la ley y demás disposiciones aplicables.</w:t>
      </w:r>
    </w:p>
    <w:p w14:paraId="33898E57" w14:textId="29BFA042"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OCTAVO</w:t>
      </w:r>
      <w:r w:rsidR="00A32A91" w:rsidRPr="005E605A">
        <w:rPr>
          <w:rFonts w:ascii="Times New Roman" w:hAnsi="Times New Roman" w:cs="Times New Roman"/>
          <w:sz w:val="24"/>
          <w:szCs w:val="24"/>
        </w:rPr>
        <w:t>. En términos de los artículos 61 fracción XXXII, XXXIII, XXXIV y XXXV de la Constitución Política del Estado Libre y Soberano de México</w:t>
      </w:r>
      <w:r w:rsidR="000355CE"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2 fracción VIII, 8 fracción IV, 31 fracción XI, </w:t>
      </w:r>
      <w:r w:rsidR="009A241C" w:rsidRPr="005E605A">
        <w:rPr>
          <w:rFonts w:ascii="Times New Roman" w:hAnsi="Times New Roman" w:cs="Times New Roman"/>
          <w:sz w:val="24"/>
          <w:szCs w:val="24"/>
        </w:rPr>
        <w:t>53</w:t>
      </w:r>
      <w:r w:rsidR="00A32A91" w:rsidRPr="005E605A">
        <w:rPr>
          <w:rFonts w:ascii="Times New Roman" w:hAnsi="Times New Roman" w:cs="Times New Roman"/>
          <w:sz w:val="24"/>
          <w:szCs w:val="24"/>
        </w:rPr>
        <w:t xml:space="preserve">, </w:t>
      </w:r>
      <w:r w:rsidR="009A241C" w:rsidRPr="005E605A">
        <w:rPr>
          <w:rFonts w:ascii="Times New Roman" w:hAnsi="Times New Roman" w:cs="Times New Roman"/>
          <w:sz w:val="24"/>
          <w:szCs w:val="24"/>
        </w:rPr>
        <w:t>54</w:t>
      </w:r>
      <w:r w:rsidR="00A32A91" w:rsidRPr="005E605A">
        <w:rPr>
          <w:rFonts w:ascii="Times New Roman" w:hAnsi="Times New Roman" w:cs="Times New Roman"/>
          <w:sz w:val="24"/>
          <w:szCs w:val="24"/>
        </w:rPr>
        <w:t xml:space="preserve"> y </w:t>
      </w:r>
      <w:r w:rsidR="009A241C" w:rsidRPr="005E605A">
        <w:rPr>
          <w:rFonts w:ascii="Times New Roman" w:hAnsi="Times New Roman" w:cs="Times New Roman"/>
          <w:sz w:val="24"/>
          <w:szCs w:val="24"/>
        </w:rPr>
        <w:t>54</w:t>
      </w:r>
      <w:r w:rsidR="00A32A91" w:rsidRPr="005E605A">
        <w:rPr>
          <w:rFonts w:ascii="Times New Roman" w:hAnsi="Times New Roman" w:cs="Times New Roman"/>
          <w:sz w:val="24"/>
          <w:szCs w:val="24"/>
        </w:rPr>
        <w:t xml:space="preserve"> Bis de la Ley de Fiscalización Superior del Estado de México</w:t>
      </w:r>
      <w:r w:rsidR="009A241C" w:rsidRPr="005E605A">
        <w:rPr>
          <w:rFonts w:ascii="Times New Roman" w:hAnsi="Times New Roman" w:cs="Times New Roman"/>
          <w:sz w:val="24"/>
          <w:szCs w:val="24"/>
        </w:rPr>
        <w:t xml:space="preserve">; </w:t>
      </w:r>
      <w:r w:rsidR="00A32A91" w:rsidRPr="005E605A">
        <w:rPr>
          <w:rFonts w:ascii="Times New Roman" w:hAnsi="Times New Roman" w:cs="Times New Roman"/>
          <w:sz w:val="24"/>
          <w:szCs w:val="24"/>
        </w:rPr>
        <w:t xml:space="preserve">11 </w:t>
      </w:r>
      <w:r w:rsidR="009A241C" w:rsidRPr="005E605A">
        <w:rPr>
          <w:rFonts w:ascii="Times New Roman" w:hAnsi="Times New Roman" w:cs="Times New Roman"/>
          <w:sz w:val="24"/>
          <w:szCs w:val="24"/>
        </w:rPr>
        <w:t>d</w:t>
      </w:r>
      <w:r w:rsidR="00A32A91" w:rsidRPr="005E605A">
        <w:rPr>
          <w:rFonts w:ascii="Times New Roman" w:hAnsi="Times New Roman" w:cs="Times New Roman"/>
          <w:sz w:val="24"/>
          <w:szCs w:val="24"/>
        </w:rPr>
        <w:t>e la Ley General de Responsabilidades Administrativas</w:t>
      </w:r>
      <w:r w:rsidR="009A241C"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12 de la Ley de Responsabilidades Administrativas del Estado de México y Municipios</w:t>
      </w:r>
      <w:r w:rsidR="009A241C"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y 95 de la Ley Orgánica del Poder Legislativo del Estado Libre y Soberano de México</w:t>
      </w:r>
      <w:r w:rsidR="009A241C" w:rsidRPr="005E605A">
        <w:rPr>
          <w:rFonts w:ascii="Times New Roman" w:hAnsi="Times New Roman" w:cs="Times New Roman"/>
          <w:sz w:val="24"/>
          <w:szCs w:val="24"/>
        </w:rPr>
        <w:t>, e</w:t>
      </w:r>
      <w:r w:rsidR="00A32A91" w:rsidRPr="005E605A">
        <w:rPr>
          <w:rFonts w:ascii="Times New Roman" w:hAnsi="Times New Roman" w:cs="Times New Roman"/>
          <w:sz w:val="24"/>
          <w:szCs w:val="24"/>
        </w:rPr>
        <w:t xml:space="preserve">l Órgano Superior de Fiscalización del Estado de México, en uso de sus atribuciones legales, continúe con los procesos de atención a recomendaciones y de la aclaración y de solventación de observaciones derivadas a la fiscalización de la Cuenta Pública del Ejercicio Fiscal 2022 de los </w:t>
      </w:r>
      <w:r w:rsidR="000F04DA" w:rsidRPr="005E605A">
        <w:rPr>
          <w:rFonts w:ascii="Times New Roman" w:hAnsi="Times New Roman" w:cs="Times New Roman"/>
          <w:sz w:val="24"/>
          <w:szCs w:val="24"/>
        </w:rPr>
        <w:t xml:space="preserve">Poderes Públicos, Organismos Auxiliares </w:t>
      </w:r>
      <w:r w:rsidR="00A32A91" w:rsidRPr="005E605A">
        <w:rPr>
          <w:rFonts w:ascii="Times New Roman" w:hAnsi="Times New Roman" w:cs="Times New Roman"/>
          <w:sz w:val="24"/>
          <w:szCs w:val="24"/>
        </w:rPr>
        <w:t xml:space="preserve">y </w:t>
      </w:r>
      <w:r w:rsidR="000F04DA" w:rsidRPr="005E605A">
        <w:rPr>
          <w:rFonts w:ascii="Times New Roman" w:hAnsi="Times New Roman" w:cs="Times New Roman"/>
          <w:sz w:val="24"/>
          <w:szCs w:val="24"/>
        </w:rPr>
        <w:t xml:space="preserve">Órganos Autónomos </w:t>
      </w:r>
      <w:r w:rsidR="00A32A91" w:rsidRPr="005E605A">
        <w:rPr>
          <w:rFonts w:ascii="Times New Roman" w:hAnsi="Times New Roman" w:cs="Times New Roman"/>
          <w:sz w:val="24"/>
          <w:szCs w:val="24"/>
        </w:rPr>
        <w:t>del Estado de México.</w:t>
      </w:r>
    </w:p>
    <w:p w14:paraId="3F2671A7" w14:textId="51C24FE4" w:rsidR="00A32A91" w:rsidRPr="005E605A" w:rsidRDefault="0096726A"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NOVENO</w:t>
      </w:r>
      <w:r w:rsidR="00A32A91" w:rsidRPr="005E605A">
        <w:rPr>
          <w:rFonts w:ascii="Times New Roman" w:hAnsi="Times New Roman" w:cs="Times New Roman"/>
          <w:sz w:val="24"/>
          <w:szCs w:val="24"/>
        </w:rPr>
        <w:t>. La revisión</w:t>
      </w:r>
      <w:r w:rsidR="00DC4622" w:rsidRPr="005E605A">
        <w:rPr>
          <w:rFonts w:ascii="Times New Roman" w:hAnsi="Times New Roman" w:cs="Times New Roman"/>
          <w:sz w:val="24"/>
          <w:szCs w:val="24"/>
        </w:rPr>
        <w:t>,</w:t>
      </w:r>
      <w:r w:rsidR="00A32A91" w:rsidRPr="005E605A">
        <w:rPr>
          <w:rFonts w:ascii="Times New Roman" w:hAnsi="Times New Roman" w:cs="Times New Roman"/>
          <w:sz w:val="24"/>
          <w:szCs w:val="24"/>
        </w:rPr>
        <w:t xml:space="preserve"> fiscalización y calificación de la Cuenta Públi</w:t>
      </w:r>
      <w:r w:rsidR="004E75D8" w:rsidRPr="005E605A">
        <w:rPr>
          <w:rFonts w:ascii="Times New Roman" w:hAnsi="Times New Roman" w:cs="Times New Roman"/>
          <w:sz w:val="24"/>
          <w:szCs w:val="24"/>
        </w:rPr>
        <w:t>ca</w:t>
      </w:r>
      <w:r w:rsidR="00A32A91" w:rsidRPr="005E605A">
        <w:rPr>
          <w:rFonts w:ascii="Times New Roman" w:hAnsi="Times New Roman" w:cs="Times New Roman"/>
          <w:sz w:val="24"/>
          <w:szCs w:val="24"/>
        </w:rPr>
        <w:t xml:space="preserve"> del Ejercicio Fiscal 2022 de los </w:t>
      </w:r>
      <w:r w:rsidR="00DC4622" w:rsidRPr="005E605A">
        <w:rPr>
          <w:rFonts w:ascii="Times New Roman" w:hAnsi="Times New Roman" w:cs="Times New Roman"/>
          <w:sz w:val="24"/>
          <w:szCs w:val="24"/>
        </w:rPr>
        <w:t xml:space="preserve">Poderes Públicos, Organismos Auxiliares </w:t>
      </w:r>
      <w:r w:rsidR="00A32A91" w:rsidRPr="005E605A">
        <w:rPr>
          <w:rFonts w:ascii="Times New Roman" w:hAnsi="Times New Roman" w:cs="Times New Roman"/>
          <w:sz w:val="24"/>
          <w:szCs w:val="24"/>
        </w:rPr>
        <w:t xml:space="preserve">y </w:t>
      </w:r>
      <w:r w:rsidR="00DC4622" w:rsidRPr="005E605A">
        <w:rPr>
          <w:rFonts w:ascii="Times New Roman" w:hAnsi="Times New Roman" w:cs="Times New Roman"/>
          <w:sz w:val="24"/>
          <w:szCs w:val="24"/>
        </w:rPr>
        <w:t xml:space="preserve">Órganos Autónomos </w:t>
      </w:r>
      <w:r w:rsidR="00A32A91" w:rsidRPr="005E605A">
        <w:rPr>
          <w:rFonts w:ascii="Times New Roman" w:hAnsi="Times New Roman" w:cs="Times New Roman"/>
          <w:sz w:val="24"/>
          <w:szCs w:val="24"/>
        </w:rPr>
        <w:t>del Estado de México no implica liberación de responsabilidades que pudiera</w:t>
      </w:r>
      <w:r w:rsidR="00DC4622" w:rsidRPr="005E605A">
        <w:rPr>
          <w:rFonts w:ascii="Times New Roman" w:hAnsi="Times New Roman" w:cs="Times New Roman"/>
          <w:sz w:val="24"/>
          <w:szCs w:val="24"/>
        </w:rPr>
        <w:t>n</w:t>
      </w:r>
      <w:r w:rsidR="00A32A91" w:rsidRPr="005E605A">
        <w:rPr>
          <w:rFonts w:ascii="Times New Roman" w:hAnsi="Times New Roman" w:cs="Times New Roman"/>
          <w:sz w:val="24"/>
          <w:szCs w:val="24"/>
        </w:rPr>
        <w:t xml:space="preserve"> llegarse a determinar con posterioridad a la autoridad del control y</w:t>
      </w:r>
      <w:r w:rsidR="00DC4622" w:rsidRPr="005E605A">
        <w:rPr>
          <w:rFonts w:ascii="Times New Roman" w:hAnsi="Times New Roman" w:cs="Times New Roman"/>
          <w:sz w:val="24"/>
          <w:szCs w:val="24"/>
        </w:rPr>
        <w:t>/o</w:t>
      </w:r>
      <w:r w:rsidR="00A32A91" w:rsidRPr="005E605A">
        <w:rPr>
          <w:rFonts w:ascii="Times New Roman" w:hAnsi="Times New Roman" w:cs="Times New Roman"/>
          <w:sz w:val="24"/>
          <w:szCs w:val="24"/>
        </w:rPr>
        <w:t xml:space="preserve"> fiscalización federales, estatales que efectúen en el ámbito de </w:t>
      </w:r>
      <w:r w:rsidR="00A32A91" w:rsidRPr="005E605A">
        <w:rPr>
          <w:rFonts w:ascii="Times New Roman" w:eastAsia="Times New Roman" w:hAnsi="Times New Roman" w:cs="Times New Roman"/>
          <w:sz w:val="24"/>
          <w:szCs w:val="24"/>
          <w:lang w:eastAsia="es-MX"/>
        </w:rPr>
        <w:t>su competencia, o bien de aquellas que pudieran resultar de diversas auditorías o revisiones que</w:t>
      </w:r>
      <w:r w:rsidR="00DC4622" w:rsidRPr="005E605A">
        <w:rPr>
          <w:rFonts w:ascii="Times New Roman" w:eastAsia="Times New Roman" w:hAnsi="Times New Roman" w:cs="Times New Roman"/>
          <w:sz w:val="24"/>
          <w:szCs w:val="24"/>
          <w:lang w:eastAsia="es-MX"/>
        </w:rPr>
        <w:t>,</w:t>
      </w:r>
      <w:r w:rsidR="00A32A91" w:rsidRPr="005E605A">
        <w:rPr>
          <w:rFonts w:ascii="Times New Roman" w:eastAsia="Times New Roman" w:hAnsi="Times New Roman" w:cs="Times New Roman"/>
          <w:sz w:val="24"/>
          <w:szCs w:val="24"/>
          <w:lang w:eastAsia="es-MX"/>
        </w:rPr>
        <w:t xml:space="preserve"> en el ejercicio de sus atribuciones</w:t>
      </w:r>
      <w:r w:rsidR="00DC4622" w:rsidRPr="005E605A">
        <w:rPr>
          <w:rFonts w:ascii="Times New Roman" w:eastAsia="Times New Roman" w:hAnsi="Times New Roman" w:cs="Times New Roman"/>
          <w:sz w:val="24"/>
          <w:szCs w:val="24"/>
          <w:lang w:eastAsia="es-MX"/>
        </w:rPr>
        <w:t>,</w:t>
      </w:r>
      <w:r w:rsidR="00A32A91" w:rsidRPr="005E605A">
        <w:rPr>
          <w:rFonts w:ascii="Times New Roman" w:eastAsia="Times New Roman" w:hAnsi="Times New Roman" w:cs="Times New Roman"/>
          <w:sz w:val="24"/>
          <w:szCs w:val="24"/>
          <w:lang w:eastAsia="es-MX"/>
        </w:rPr>
        <w:t xml:space="preserve"> realice el órgano técnico al mismo </w:t>
      </w:r>
      <w:r w:rsidR="0051005F" w:rsidRPr="005E605A">
        <w:rPr>
          <w:rFonts w:ascii="Times New Roman" w:eastAsia="Times New Roman" w:hAnsi="Times New Roman" w:cs="Times New Roman"/>
          <w:sz w:val="24"/>
          <w:szCs w:val="24"/>
          <w:lang w:eastAsia="es-MX"/>
        </w:rPr>
        <w:t xml:space="preserve">periodo o </w:t>
      </w:r>
      <w:r w:rsidR="00A32A91" w:rsidRPr="005E605A">
        <w:rPr>
          <w:rFonts w:ascii="Times New Roman" w:eastAsia="Times New Roman" w:hAnsi="Times New Roman" w:cs="Times New Roman"/>
          <w:sz w:val="24"/>
          <w:szCs w:val="24"/>
          <w:lang w:eastAsia="es-MX"/>
        </w:rPr>
        <w:t>periodos diferentes, de conformidad con lo establecido en el artículo 34 de la Ley de Fiscalización Superior del Estado de México y otras disposiciones jurídicas aplicables.</w:t>
      </w:r>
    </w:p>
    <w:p w14:paraId="40E2E989" w14:textId="77777777"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TRANSITORIOS</w:t>
      </w:r>
    </w:p>
    <w:p w14:paraId="5C260CC0" w14:textId="5120FC78" w:rsidR="00A32A91" w:rsidRPr="005E605A" w:rsidRDefault="00A32A91"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ARTÍCULO PRIMERO. Publíquese el presente decreto en el Periódico Oficial </w:t>
      </w:r>
      <w:r w:rsidRPr="005E605A">
        <w:rPr>
          <w:rFonts w:ascii="Times New Roman" w:eastAsia="Times New Roman" w:hAnsi="Times New Roman" w:cs="Times New Roman"/>
          <w:i/>
          <w:iCs/>
          <w:sz w:val="24"/>
          <w:szCs w:val="24"/>
          <w:lang w:eastAsia="es-MX"/>
        </w:rPr>
        <w:t>Gaceta de Gobierno</w:t>
      </w:r>
      <w:r w:rsidRPr="005E605A">
        <w:rPr>
          <w:rFonts w:ascii="Times New Roman" w:eastAsia="Times New Roman" w:hAnsi="Times New Roman" w:cs="Times New Roman"/>
          <w:sz w:val="24"/>
          <w:szCs w:val="24"/>
          <w:lang w:eastAsia="es-MX"/>
        </w:rPr>
        <w:t>.</w:t>
      </w:r>
    </w:p>
    <w:p w14:paraId="3AC415BD" w14:textId="4C7BEB53" w:rsidR="00A32A91" w:rsidRPr="005E605A" w:rsidRDefault="00A32A91"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ARTÍCULO SEGUNDO. El presente decreto entrará en vigor al día</w:t>
      </w:r>
      <w:r w:rsidR="00C70CA5" w:rsidRPr="005E605A">
        <w:rPr>
          <w:rFonts w:ascii="Times New Roman" w:eastAsia="Times New Roman" w:hAnsi="Times New Roman" w:cs="Times New Roman"/>
          <w:sz w:val="24"/>
          <w:szCs w:val="24"/>
          <w:lang w:eastAsia="es-MX"/>
        </w:rPr>
        <w:t xml:space="preserve"> hábil</w:t>
      </w:r>
      <w:r w:rsidRPr="005E605A">
        <w:rPr>
          <w:rFonts w:ascii="Times New Roman" w:eastAsia="Times New Roman" w:hAnsi="Times New Roman" w:cs="Times New Roman"/>
          <w:sz w:val="24"/>
          <w:szCs w:val="24"/>
          <w:lang w:eastAsia="es-MX"/>
        </w:rPr>
        <w:t xml:space="preserve"> siguiente de su publicación en el Periódico Oficial </w:t>
      </w:r>
      <w:r w:rsidRPr="005E605A">
        <w:rPr>
          <w:rFonts w:ascii="Times New Roman" w:eastAsia="Times New Roman" w:hAnsi="Times New Roman" w:cs="Times New Roman"/>
          <w:i/>
          <w:iCs/>
          <w:sz w:val="24"/>
          <w:szCs w:val="24"/>
          <w:lang w:eastAsia="es-MX"/>
        </w:rPr>
        <w:t>Gaceta de Gobierno</w:t>
      </w:r>
      <w:r w:rsidRPr="005E605A">
        <w:rPr>
          <w:rFonts w:ascii="Times New Roman" w:eastAsia="Times New Roman" w:hAnsi="Times New Roman" w:cs="Times New Roman"/>
          <w:sz w:val="24"/>
          <w:szCs w:val="24"/>
          <w:lang w:eastAsia="es-MX"/>
        </w:rPr>
        <w:t>.</w:t>
      </w:r>
    </w:p>
    <w:p w14:paraId="0F82D465" w14:textId="77777777" w:rsidR="00A32A91" w:rsidRPr="005E605A" w:rsidRDefault="00A32A91"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Lo tendrá entendido el Gobernador del Estado de México, haciendo que se publique y se cumpla.</w:t>
      </w:r>
    </w:p>
    <w:p w14:paraId="291AED47" w14:textId="77777777" w:rsidR="00A32A91" w:rsidRPr="005E605A" w:rsidRDefault="00A32A91"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Dado en el Palacio del Poder Legislativo, en la ciudad de Toluca de Lerdo, capital del Estado de México, a los veintiocho días del mes de noviembre del año dos mil veintitrés.</w:t>
      </w:r>
    </w:p>
    <w:tbl>
      <w:tblPr>
        <w:tblStyle w:val="Tablaconcuadrcula"/>
        <w:tblW w:w="9498"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5E605A" w:rsidRPr="005E605A" w14:paraId="3C99FA25" w14:textId="77777777" w:rsidTr="00D0364C">
        <w:trPr>
          <w:jc w:val="center"/>
        </w:trPr>
        <w:tc>
          <w:tcPr>
            <w:tcW w:w="9498" w:type="dxa"/>
            <w:gridSpan w:val="2"/>
            <w:hideMark/>
          </w:tcPr>
          <w:p w14:paraId="090D7452" w14:textId="77777777"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PRESIDENTA</w:t>
            </w:r>
          </w:p>
          <w:p w14:paraId="59144314" w14:textId="77777777"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DIP</w:t>
            </w:r>
            <w:r w:rsidR="00E771B0"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AZUCENA CISNEROS COSS</w:t>
            </w:r>
          </w:p>
          <w:p w14:paraId="643411C1" w14:textId="244DD5EA" w:rsidR="00187EBB" w:rsidRPr="005E605A" w:rsidRDefault="00187EBB" w:rsidP="00831058">
            <w:pPr>
              <w:pStyle w:val="Sinespaciado"/>
              <w:jc w:val="center"/>
              <w:rPr>
                <w:rFonts w:ascii="Times New Roman" w:eastAsia="Times New Roman" w:hAnsi="Times New Roman" w:cs="Times New Roman"/>
                <w:sz w:val="24"/>
                <w:szCs w:val="24"/>
                <w:lang w:eastAsia="es-MX"/>
              </w:rPr>
            </w:pPr>
          </w:p>
        </w:tc>
      </w:tr>
      <w:tr w:rsidR="005E605A" w:rsidRPr="005E605A" w14:paraId="30C771AD" w14:textId="77777777" w:rsidTr="00D0364C">
        <w:trPr>
          <w:jc w:val="center"/>
        </w:trPr>
        <w:tc>
          <w:tcPr>
            <w:tcW w:w="4820" w:type="dxa"/>
            <w:hideMark/>
          </w:tcPr>
          <w:p w14:paraId="7A1E3FE5" w14:textId="77777777"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VICEPRESIDENTA</w:t>
            </w:r>
          </w:p>
          <w:p w14:paraId="49B70230" w14:textId="1D9508A1" w:rsidR="00A32A91" w:rsidRPr="005E605A" w:rsidRDefault="00601D13"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DIP</w:t>
            </w:r>
            <w:r w:rsidR="00E771B0"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w:t>
            </w:r>
            <w:r w:rsidR="00A32A91" w:rsidRPr="005E605A">
              <w:rPr>
                <w:rFonts w:ascii="Times New Roman" w:eastAsia="Times New Roman" w:hAnsi="Times New Roman" w:cs="Times New Roman"/>
                <w:sz w:val="24"/>
                <w:szCs w:val="24"/>
                <w:lang w:eastAsia="es-MX"/>
              </w:rPr>
              <w:t>KARLA GABRIELA ESPERANZA AGUILAR TALAVERA</w:t>
            </w:r>
          </w:p>
          <w:p w14:paraId="758627F4" w14:textId="70CB7E3E" w:rsidR="009A6C8A" w:rsidRPr="005E605A" w:rsidRDefault="009A6C8A" w:rsidP="00831058">
            <w:pPr>
              <w:pStyle w:val="Sinespaciado"/>
              <w:jc w:val="center"/>
              <w:rPr>
                <w:rFonts w:ascii="Times New Roman" w:eastAsia="Times New Roman" w:hAnsi="Times New Roman" w:cs="Times New Roman"/>
                <w:sz w:val="24"/>
                <w:szCs w:val="24"/>
                <w:lang w:eastAsia="es-MX"/>
              </w:rPr>
            </w:pPr>
          </w:p>
        </w:tc>
        <w:tc>
          <w:tcPr>
            <w:tcW w:w="4678" w:type="dxa"/>
            <w:hideMark/>
          </w:tcPr>
          <w:p w14:paraId="36B7ADE8" w14:textId="77777777"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VICEPRESIDENTE</w:t>
            </w:r>
          </w:p>
          <w:p w14:paraId="3F977745" w14:textId="54BEBB9D"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DIP</w:t>
            </w:r>
            <w:r w:rsidR="00E771B0"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LUIS NARCIZO FIERRO CIMA</w:t>
            </w:r>
          </w:p>
        </w:tc>
      </w:tr>
      <w:tr w:rsidR="005E605A" w:rsidRPr="005E605A" w14:paraId="312BAC97" w14:textId="77777777" w:rsidTr="00D0364C">
        <w:trPr>
          <w:jc w:val="center"/>
        </w:trPr>
        <w:tc>
          <w:tcPr>
            <w:tcW w:w="9498" w:type="dxa"/>
            <w:gridSpan w:val="2"/>
          </w:tcPr>
          <w:p w14:paraId="327717AD" w14:textId="77777777" w:rsidR="00220EE1" w:rsidRPr="005E605A" w:rsidRDefault="00220EE1" w:rsidP="00220EE1">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SECRETARIAS:</w:t>
            </w:r>
          </w:p>
          <w:p w14:paraId="19B0DD6F" w14:textId="77777777" w:rsidR="00220EE1" w:rsidRPr="005E605A" w:rsidRDefault="00220EE1" w:rsidP="00831058">
            <w:pPr>
              <w:pStyle w:val="Sinespaciado"/>
              <w:jc w:val="center"/>
              <w:rPr>
                <w:rFonts w:ascii="Times New Roman" w:eastAsia="Times New Roman" w:hAnsi="Times New Roman" w:cs="Times New Roman"/>
                <w:sz w:val="24"/>
                <w:szCs w:val="24"/>
                <w:lang w:eastAsia="es-MX"/>
              </w:rPr>
            </w:pPr>
          </w:p>
        </w:tc>
      </w:tr>
      <w:tr w:rsidR="005E605A" w:rsidRPr="005E605A" w14:paraId="648BB6E4" w14:textId="77777777" w:rsidTr="00D0364C">
        <w:trPr>
          <w:jc w:val="center"/>
        </w:trPr>
        <w:tc>
          <w:tcPr>
            <w:tcW w:w="4820" w:type="dxa"/>
            <w:hideMark/>
          </w:tcPr>
          <w:p w14:paraId="5E885B8D" w14:textId="383B4915"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DIP</w:t>
            </w:r>
            <w:r w:rsidR="00E771B0"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VIRIDIANA FUENTES CRUZ</w:t>
            </w:r>
          </w:p>
          <w:p w14:paraId="6E60CAFE" w14:textId="2014F1AE" w:rsidR="009A6C8A" w:rsidRPr="005E605A" w:rsidRDefault="009A6C8A" w:rsidP="00831058">
            <w:pPr>
              <w:pStyle w:val="Sinespaciado"/>
              <w:jc w:val="center"/>
              <w:rPr>
                <w:rFonts w:ascii="Times New Roman" w:eastAsia="Times New Roman" w:hAnsi="Times New Roman" w:cs="Times New Roman"/>
                <w:sz w:val="24"/>
                <w:szCs w:val="24"/>
                <w:lang w:eastAsia="es-MX"/>
              </w:rPr>
            </w:pPr>
          </w:p>
        </w:tc>
        <w:tc>
          <w:tcPr>
            <w:tcW w:w="4678" w:type="dxa"/>
            <w:hideMark/>
          </w:tcPr>
          <w:p w14:paraId="1258679D" w14:textId="75ECB45B" w:rsidR="00A32A91" w:rsidRPr="005E605A" w:rsidRDefault="00A32A9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SILVIA BARBERENA MALDONADO</w:t>
            </w:r>
          </w:p>
        </w:tc>
      </w:tr>
      <w:tr w:rsidR="005E605A" w:rsidRPr="005E605A" w14:paraId="72577E33" w14:textId="77777777" w:rsidTr="00D0364C">
        <w:trPr>
          <w:jc w:val="center"/>
        </w:trPr>
        <w:tc>
          <w:tcPr>
            <w:tcW w:w="9498" w:type="dxa"/>
            <w:gridSpan w:val="2"/>
            <w:hideMark/>
          </w:tcPr>
          <w:p w14:paraId="1757AE15" w14:textId="77777777" w:rsidR="00220EE1" w:rsidRPr="005E605A" w:rsidRDefault="00220EE1" w:rsidP="00831058">
            <w:pPr>
              <w:pStyle w:val="Sinespaciado"/>
              <w:jc w:val="center"/>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lastRenderedPageBreak/>
              <w:t>CLAUDIA DESIREE MORALES ROBLEDO</w:t>
            </w:r>
          </w:p>
          <w:p w14:paraId="5C382E5D" w14:textId="77777777" w:rsidR="00220EE1" w:rsidRPr="005E605A" w:rsidRDefault="00220EE1" w:rsidP="00831058">
            <w:pPr>
              <w:pStyle w:val="Sinespaciado"/>
              <w:jc w:val="center"/>
              <w:rPr>
                <w:rFonts w:ascii="Times New Roman" w:eastAsia="Times New Roman" w:hAnsi="Times New Roman" w:cs="Times New Roman"/>
                <w:sz w:val="24"/>
                <w:szCs w:val="24"/>
                <w:lang w:eastAsia="es-MX"/>
              </w:rPr>
            </w:pPr>
          </w:p>
        </w:tc>
      </w:tr>
    </w:tbl>
    <w:p w14:paraId="21915142" w14:textId="121E2104" w:rsidR="00A32A91" w:rsidRPr="005E605A" w:rsidRDefault="00A32A91" w:rsidP="00831058">
      <w:pPr>
        <w:pStyle w:val="Sinespaciado"/>
        <w:ind w:left="708" w:hanging="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PRESIDENT</w:t>
      </w:r>
      <w:r w:rsidR="003C1607" w:rsidRPr="005E605A">
        <w:rPr>
          <w:rFonts w:ascii="Times New Roman" w:eastAsia="Times New Roman" w:hAnsi="Times New Roman" w:cs="Times New Roman"/>
          <w:sz w:val="24"/>
          <w:szCs w:val="24"/>
          <w:lang w:eastAsia="es-MX"/>
        </w:rPr>
        <w:t>A</w:t>
      </w:r>
      <w:r w:rsidRPr="005E605A">
        <w:rPr>
          <w:rFonts w:ascii="Times New Roman" w:eastAsia="Times New Roman" w:hAnsi="Times New Roman" w:cs="Times New Roman"/>
          <w:sz w:val="24"/>
          <w:szCs w:val="24"/>
          <w:lang w:eastAsia="es-MX"/>
        </w:rPr>
        <w:t xml:space="preserve"> DIP. EVELYN OSORONIO JIMÉNEZ. Muchas gracias.</w:t>
      </w:r>
    </w:p>
    <w:p w14:paraId="5EE705A6" w14:textId="5C881A48" w:rsidR="009A5DBA" w:rsidRPr="005E605A" w:rsidRDefault="00A32A91"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Agradecemos la presencia del diputado Sergio García Sosa, quien ya se incorporó presencialmente a la reunión</w:t>
      </w:r>
      <w:r w:rsidR="008641C8"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y también damos la bienvenida</w:t>
      </w:r>
      <w:r w:rsidR="008641C8" w:rsidRPr="005E605A">
        <w:rPr>
          <w:rFonts w:ascii="Times New Roman" w:eastAsia="Times New Roman" w:hAnsi="Times New Roman" w:cs="Times New Roman"/>
          <w:sz w:val="24"/>
          <w:szCs w:val="24"/>
          <w:lang w:eastAsia="es-MX"/>
        </w:rPr>
        <w:t xml:space="preserve">, </w:t>
      </w:r>
      <w:r w:rsidRPr="005E605A">
        <w:rPr>
          <w:rFonts w:ascii="Times New Roman" w:eastAsia="Times New Roman" w:hAnsi="Times New Roman" w:cs="Times New Roman"/>
          <w:sz w:val="24"/>
          <w:szCs w:val="24"/>
          <w:lang w:eastAsia="es-MX"/>
        </w:rPr>
        <w:t>en línea, a los diputados Omar Ortega y a la diputada Brenda</w:t>
      </w:r>
      <w:r w:rsidR="009A5DBA" w:rsidRPr="005E605A">
        <w:rPr>
          <w:rFonts w:ascii="Times New Roman" w:eastAsia="Times New Roman" w:hAnsi="Times New Roman" w:cs="Times New Roman"/>
          <w:sz w:val="24"/>
          <w:szCs w:val="24"/>
          <w:lang w:eastAsia="es-MX"/>
        </w:rPr>
        <w:t xml:space="preserve"> </w:t>
      </w:r>
      <w:r w:rsidR="00C810E3" w:rsidRPr="005E605A">
        <w:rPr>
          <w:rFonts w:ascii="Times New Roman" w:eastAsia="Times New Roman" w:hAnsi="Times New Roman" w:cs="Times New Roman"/>
          <w:sz w:val="24"/>
          <w:szCs w:val="24"/>
          <w:lang w:eastAsia="es-MX"/>
        </w:rPr>
        <w:t>Gómez</w:t>
      </w:r>
      <w:r w:rsidR="008641C8" w:rsidRPr="005E605A">
        <w:rPr>
          <w:rFonts w:ascii="Times New Roman" w:eastAsia="Times New Roman" w:hAnsi="Times New Roman" w:cs="Times New Roman"/>
          <w:sz w:val="24"/>
          <w:szCs w:val="24"/>
          <w:lang w:eastAsia="es-MX"/>
        </w:rPr>
        <w:t>,</w:t>
      </w:r>
      <w:r w:rsidR="00C810E3" w:rsidRPr="005E605A">
        <w:rPr>
          <w:rFonts w:ascii="Times New Roman" w:eastAsia="Times New Roman" w:hAnsi="Times New Roman" w:cs="Times New Roman"/>
          <w:sz w:val="24"/>
          <w:szCs w:val="24"/>
          <w:lang w:eastAsia="es-MX"/>
        </w:rPr>
        <w:t xml:space="preserve"> </w:t>
      </w:r>
      <w:r w:rsidR="00C810E3" w:rsidRPr="005E605A">
        <w:rPr>
          <w:rFonts w:ascii="Times New Roman" w:hAnsi="Times New Roman" w:cs="Times New Roman"/>
          <w:sz w:val="24"/>
          <w:szCs w:val="24"/>
        </w:rPr>
        <w:t>p</w:t>
      </w:r>
      <w:r w:rsidR="009A5DBA" w:rsidRPr="005E605A">
        <w:rPr>
          <w:rFonts w:ascii="Times New Roman" w:hAnsi="Times New Roman" w:cs="Times New Roman"/>
          <w:sz w:val="24"/>
          <w:szCs w:val="24"/>
        </w:rPr>
        <w:t>ara que se registre también su asistencia</w:t>
      </w:r>
      <w:r w:rsidR="008641C8" w:rsidRPr="005E605A">
        <w:rPr>
          <w:rFonts w:ascii="Times New Roman" w:hAnsi="Times New Roman" w:cs="Times New Roman"/>
          <w:sz w:val="24"/>
          <w:szCs w:val="24"/>
        </w:rPr>
        <w:t>,</w:t>
      </w:r>
      <w:r w:rsidR="009A5DBA" w:rsidRPr="005E605A">
        <w:rPr>
          <w:rFonts w:ascii="Times New Roman" w:hAnsi="Times New Roman" w:cs="Times New Roman"/>
          <w:sz w:val="24"/>
          <w:szCs w:val="24"/>
        </w:rPr>
        <w:t xml:space="preserve"> y también se registra la asistencia presencial de la diputada María Luisa Mendoza Mondragón. Discúlpame</w:t>
      </w:r>
      <w:r w:rsidR="008641C8" w:rsidRPr="005E605A">
        <w:rPr>
          <w:rFonts w:ascii="Times New Roman" w:hAnsi="Times New Roman" w:cs="Times New Roman"/>
          <w:sz w:val="24"/>
          <w:szCs w:val="24"/>
        </w:rPr>
        <w:t>,</w:t>
      </w:r>
      <w:r w:rsidR="009A5DBA" w:rsidRPr="005E605A">
        <w:rPr>
          <w:rFonts w:ascii="Times New Roman" w:hAnsi="Times New Roman" w:cs="Times New Roman"/>
          <w:sz w:val="24"/>
          <w:szCs w:val="24"/>
        </w:rPr>
        <w:t xml:space="preserve"> diputada.</w:t>
      </w:r>
    </w:p>
    <w:p w14:paraId="5FD0A5BE" w14:textId="318DC09B" w:rsidR="009A5DBA" w:rsidRPr="005E605A" w:rsidRDefault="009A5DBA"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Abro la discusión en lo general del dictamen y del proyecto de decreto</w:t>
      </w:r>
      <w:r w:rsidR="00D3576D" w:rsidRPr="005E605A">
        <w:rPr>
          <w:rFonts w:ascii="Times New Roman" w:hAnsi="Times New Roman" w:cs="Times New Roman"/>
          <w:sz w:val="24"/>
          <w:szCs w:val="24"/>
        </w:rPr>
        <w:t>,</w:t>
      </w:r>
      <w:r w:rsidRPr="005E605A">
        <w:rPr>
          <w:rFonts w:ascii="Times New Roman" w:hAnsi="Times New Roman" w:cs="Times New Roman"/>
          <w:sz w:val="24"/>
          <w:szCs w:val="24"/>
        </w:rPr>
        <w:t xml:space="preserve"> y consulto a la comisión legislativa si desean hacer uso de la palabra. </w:t>
      </w:r>
    </w:p>
    <w:p w14:paraId="62734E33" w14:textId="1B40DB1A" w:rsidR="009A5DBA" w:rsidRPr="005E605A" w:rsidRDefault="009A5DBA"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r>
      <w:r w:rsidRPr="005E605A">
        <w:rPr>
          <w:rFonts w:ascii="Times New Roman" w:eastAsia="Times New Roman" w:hAnsi="Times New Roman" w:cs="Times New Roman"/>
          <w:sz w:val="24"/>
          <w:szCs w:val="24"/>
          <w:lang w:eastAsia="es-MX"/>
        </w:rPr>
        <w:t>Yo quisiera únicamente precisar en los resolutivos</w:t>
      </w:r>
      <w:r w:rsidR="00550817"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y asimismo como en el decreto</w:t>
      </w:r>
      <w:r w:rsidR="00D3576D"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en el artículo </w:t>
      </w:r>
      <w:r w:rsidR="00D3576D" w:rsidRPr="005E605A">
        <w:rPr>
          <w:rFonts w:ascii="Times New Roman" w:hAnsi="Times New Roman" w:cs="Times New Roman"/>
          <w:sz w:val="24"/>
          <w:szCs w:val="24"/>
        </w:rPr>
        <w:t>séptimo</w:t>
      </w:r>
      <w:r w:rsidR="00D3576D"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que cuando hablamos de que la </w:t>
      </w:r>
      <w:r w:rsidR="00BC5383" w:rsidRPr="005E605A">
        <w:rPr>
          <w:rFonts w:ascii="Times New Roman" w:eastAsia="Times New Roman" w:hAnsi="Times New Roman" w:cs="Times New Roman"/>
          <w:sz w:val="24"/>
          <w:szCs w:val="24"/>
          <w:lang w:eastAsia="es-MX"/>
        </w:rPr>
        <w:t>c</w:t>
      </w:r>
      <w:r w:rsidRPr="005E605A">
        <w:rPr>
          <w:rFonts w:ascii="Times New Roman" w:eastAsia="Times New Roman" w:hAnsi="Times New Roman" w:cs="Times New Roman"/>
          <w:sz w:val="24"/>
          <w:szCs w:val="24"/>
          <w:lang w:eastAsia="es-MX"/>
        </w:rPr>
        <w:t>omisión d</w:t>
      </w:r>
      <w:r w:rsidR="00BC5383" w:rsidRPr="005E605A">
        <w:rPr>
          <w:rFonts w:ascii="Times New Roman" w:eastAsia="Times New Roman" w:hAnsi="Times New Roman" w:cs="Times New Roman"/>
          <w:sz w:val="24"/>
          <w:szCs w:val="24"/>
          <w:lang w:eastAsia="es-MX"/>
        </w:rPr>
        <w:t>é</w:t>
      </w:r>
      <w:r w:rsidRPr="005E605A">
        <w:rPr>
          <w:rFonts w:ascii="Times New Roman" w:eastAsia="Times New Roman" w:hAnsi="Times New Roman" w:cs="Times New Roman"/>
          <w:sz w:val="24"/>
          <w:szCs w:val="24"/>
          <w:lang w:eastAsia="es-MX"/>
        </w:rPr>
        <w:t xml:space="preserve"> </w:t>
      </w:r>
      <w:r w:rsidR="00BC5383" w:rsidRPr="005E605A">
        <w:rPr>
          <w:rFonts w:ascii="Times New Roman" w:eastAsia="Times New Roman" w:hAnsi="Times New Roman" w:cs="Times New Roman"/>
          <w:sz w:val="24"/>
          <w:szCs w:val="24"/>
          <w:lang w:eastAsia="es-MX"/>
        </w:rPr>
        <w:t>s</w:t>
      </w:r>
      <w:r w:rsidRPr="005E605A">
        <w:rPr>
          <w:rFonts w:ascii="Times New Roman" w:eastAsia="Times New Roman" w:hAnsi="Times New Roman" w:cs="Times New Roman"/>
          <w:sz w:val="24"/>
          <w:szCs w:val="24"/>
          <w:lang w:eastAsia="es-MX"/>
        </w:rPr>
        <w:t xml:space="preserve">eguimiento para la </w:t>
      </w:r>
      <w:r w:rsidR="00D32D1C" w:rsidRPr="005E605A">
        <w:rPr>
          <w:rFonts w:ascii="Times New Roman" w:eastAsia="Times New Roman" w:hAnsi="Times New Roman" w:cs="Times New Roman"/>
          <w:sz w:val="24"/>
          <w:szCs w:val="24"/>
          <w:lang w:eastAsia="es-MX"/>
        </w:rPr>
        <w:t>i</w:t>
      </w:r>
      <w:r w:rsidRPr="005E605A">
        <w:rPr>
          <w:rFonts w:ascii="Times New Roman" w:eastAsia="Times New Roman" w:hAnsi="Times New Roman" w:cs="Times New Roman"/>
          <w:sz w:val="24"/>
          <w:szCs w:val="24"/>
          <w:lang w:eastAsia="es-MX"/>
        </w:rPr>
        <w:t xml:space="preserve">nstalación de la </w:t>
      </w:r>
      <w:r w:rsidR="00550817" w:rsidRPr="005E605A">
        <w:rPr>
          <w:rFonts w:ascii="Times New Roman" w:eastAsia="Times New Roman" w:hAnsi="Times New Roman" w:cs="Times New Roman"/>
          <w:sz w:val="24"/>
          <w:szCs w:val="24"/>
          <w:lang w:eastAsia="es-MX"/>
        </w:rPr>
        <w:t>Unidad Técnica</w:t>
      </w:r>
      <w:r w:rsidR="001C246B" w:rsidRPr="005E605A">
        <w:rPr>
          <w:rFonts w:ascii="Times New Roman" w:eastAsia="Times New Roman" w:hAnsi="Times New Roman" w:cs="Times New Roman"/>
          <w:sz w:val="24"/>
          <w:szCs w:val="24"/>
          <w:lang w:eastAsia="es-MX"/>
        </w:rPr>
        <w:t xml:space="preserve">, </w:t>
      </w:r>
      <w:r w:rsidRPr="005E605A">
        <w:rPr>
          <w:rFonts w:ascii="Times New Roman" w:eastAsia="Times New Roman" w:hAnsi="Times New Roman" w:cs="Times New Roman"/>
          <w:sz w:val="24"/>
          <w:szCs w:val="24"/>
          <w:lang w:eastAsia="es-MX"/>
        </w:rPr>
        <w:t>se especifique que el seguimiento es con la Junta de Coordinación Política. Es decir, se instruye que la Comisión de Vigilancia d</w:t>
      </w:r>
      <w:r w:rsidR="00BC5383" w:rsidRPr="005E605A">
        <w:rPr>
          <w:rFonts w:ascii="Times New Roman" w:eastAsia="Times New Roman" w:hAnsi="Times New Roman" w:cs="Times New Roman"/>
          <w:sz w:val="24"/>
          <w:szCs w:val="24"/>
          <w:lang w:eastAsia="es-MX"/>
        </w:rPr>
        <w:t>é</w:t>
      </w:r>
      <w:r w:rsidRPr="005E605A">
        <w:rPr>
          <w:rFonts w:ascii="Times New Roman" w:eastAsia="Times New Roman" w:hAnsi="Times New Roman" w:cs="Times New Roman"/>
          <w:sz w:val="24"/>
          <w:szCs w:val="24"/>
          <w:lang w:eastAsia="es-MX"/>
        </w:rPr>
        <w:t xml:space="preserve"> </w:t>
      </w:r>
      <w:r w:rsidR="00D32D1C" w:rsidRPr="005E605A">
        <w:rPr>
          <w:rFonts w:ascii="Times New Roman" w:eastAsia="Times New Roman" w:hAnsi="Times New Roman" w:cs="Times New Roman"/>
          <w:sz w:val="24"/>
          <w:szCs w:val="24"/>
          <w:lang w:eastAsia="es-MX"/>
        </w:rPr>
        <w:t>s</w:t>
      </w:r>
      <w:r w:rsidRPr="005E605A">
        <w:rPr>
          <w:rFonts w:ascii="Times New Roman" w:eastAsia="Times New Roman" w:hAnsi="Times New Roman" w:cs="Times New Roman"/>
          <w:sz w:val="24"/>
          <w:szCs w:val="24"/>
          <w:lang w:eastAsia="es-MX"/>
        </w:rPr>
        <w:t>eguimiento</w:t>
      </w:r>
      <w:r w:rsidR="00D32D1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con la Junta de Coordinación Política</w:t>
      </w:r>
      <w:r w:rsidR="00D32D1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al </w:t>
      </w:r>
      <w:r w:rsidR="00D32D1C" w:rsidRPr="005E605A">
        <w:rPr>
          <w:rFonts w:ascii="Times New Roman" w:eastAsia="Times New Roman" w:hAnsi="Times New Roman" w:cs="Times New Roman"/>
          <w:sz w:val="24"/>
          <w:szCs w:val="24"/>
          <w:lang w:eastAsia="es-MX"/>
        </w:rPr>
        <w:t xml:space="preserve">Decreto Número </w:t>
      </w:r>
      <w:r w:rsidRPr="005E605A">
        <w:rPr>
          <w:rFonts w:ascii="Times New Roman" w:eastAsia="Times New Roman" w:hAnsi="Times New Roman" w:cs="Times New Roman"/>
          <w:sz w:val="24"/>
          <w:szCs w:val="24"/>
          <w:lang w:eastAsia="es-MX"/>
        </w:rPr>
        <w:t>85 y todo el resto del articulado, si están ustedes de acuerdo.</w:t>
      </w:r>
    </w:p>
    <w:p w14:paraId="7C8BF51B" w14:textId="049C9EDF" w:rsidR="009A5DBA"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hAnsi="Times New Roman" w:cs="Times New Roman"/>
          <w:sz w:val="24"/>
          <w:szCs w:val="24"/>
        </w:rPr>
        <w:tab/>
      </w:r>
      <w:r w:rsidRPr="005E605A">
        <w:rPr>
          <w:rFonts w:ascii="Times New Roman" w:eastAsia="Times New Roman" w:hAnsi="Times New Roman" w:cs="Times New Roman"/>
          <w:sz w:val="24"/>
          <w:szCs w:val="24"/>
          <w:lang w:eastAsia="es-MX"/>
        </w:rPr>
        <w:t>Si no hubiera más participaciones</w:t>
      </w:r>
      <w:r w:rsidR="003C1607"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pregunto a las diputadas y a los diputados si consideran suficientemente discutido en lo general el dictamen y el proyecto de decreto</w:t>
      </w:r>
      <w:r w:rsidR="003C1607"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y pido a quienes estén por ello</w:t>
      </w:r>
      <w:r w:rsidR="003C1607"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se sirvan a levantar la mano</w:t>
      </w:r>
      <w:r w:rsidRPr="005E605A">
        <w:rPr>
          <w:rFonts w:ascii="Times New Roman" w:hAnsi="Times New Roman" w:cs="Times New Roman"/>
          <w:sz w:val="24"/>
          <w:szCs w:val="24"/>
        </w:rPr>
        <w:t>.</w:t>
      </w:r>
      <w:r w:rsidRPr="005E605A">
        <w:rPr>
          <w:rFonts w:ascii="Times New Roman" w:eastAsia="Times New Roman" w:hAnsi="Times New Roman" w:cs="Times New Roman"/>
          <w:sz w:val="24"/>
          <w:szCs w:val="24"/>
          <w:lang w:eastAsia="es-MX"/>
        </w:rPr>
        <w:t xml:space="preserve"> </w:t>
      </w:r>
      <w:r w:rsidRPr="005E605A">
        <w:rPr>
          <w:rFonts w:ascii="Times New Roman" w:hAnsi="Times New Roman" w:cs="Times New Roman"/>
          <w:sz w:val="24"/>
          <w:szCs w:val="24"/>
        </w:rPr>
        <w:t xml:space="preserve">¿A </w:t>
      </w:r>
      <w:r w:rsidRPr="005E605A">
        <w:rPr>
          <w:rFonts w:ascii="Times New Roman" w:eastAsia="Times New Roman" w:hAnsi="Times New Roman" w:cs="Times New Roman"/>
          <w:sz w:val="24"/>
          <w:szCs w:val="24"/>
          <w:lang w:eastAsia="es-MX"/>
        </w:rPr>
        <w:t>favor</w:t>
      </w:r>
      <w:r w:rsidRPr="005E605A">
        <w:rPr>
          <w:rFonts w:ascii="Times New Roman" w:hAnsi="Times New Roman" w:cs="Times New Roman"/>
          <w:sz w:val="24"/>
          <w:szCs w:val="24"/>
        </w:rPr>
        <w:t>?</w:t>
      </w:r>
      <w:r w:rsidRPr="005E605A">
        <w:rPr>
          <w:rFonts w:ascii="Times New Roman" w:eastAsia="Times New Roman" w:hAnsi="Times New Roman" w:cs="Times New Roman"/>
          <w:sz w:val="24"/>
          <w:szCs w:val="24"/>
          <w:lang w:eastAsia="es-MX"/>
        </w:rPr>
        <w:t xml:space="preserve"> </w:t>
      </w:r>
      <w:r w:rsidRPr="005E605A">
        <w:rPr>
          <w:rFonts w:ascii="Times New Roman" w:hAnsi="Times New Roman" w:cs="Times New Roman"/>
          <w:sz w:val="24"/>
          <w:szCs w:val="24"/>
        </w:rPr>
        <w:t>¿</w:t>
      </w:r>
      <w:r w:rsidRPr="005E605A">
        <w:rPr>
          <w:rFonts w:ascii="Times New Roman" w:eastAsia="Times New Roman" w:hAnsi="Times New Roman" w:cs="Times New Roman"/>
          <w:sz w:val="24"/>
          <w:szCs w:val="24"/>
          <w:lang w:eastAsia="es-MX"/>
        </w:rPr>
        <w:t>En contra</w:t>
      </w:r>
      <w:r w:rsidRPr="005E605A">
        <w:rPr>
          <w:rFonts w:ascii="Times New Roman" w:hAnsi="Times New Roman" w:cs="Times New Roman"/>
          <w:sz w:val="24"/>
          <w:szCs w:val="24"/>
        </w:rPr>
        <w:t>?</w:t>
      </w:r>
      <w:r w:rsidRPr="005E605A">
        <w:rPr>
          <w:rFonts w:ascii="Times New Roman" w:eastAsia="Times New Roman" w:hAnsi="Times New Roman" w:cs="Times New Roman"/>
          <w:sz w:val="24"/>
          <w:szCs w:val="24"/>
          <w:lang w:eastAsia="es-MX"/>
        </w:rPr>
        <w:t xml:space="preserve"> </w:t>
      </w:r>
      <w:r w:rsidRPr="005E605A">
        <w:rPr>
          <w:rFonts w:ascii="Times New Roman" w:hAnsi="Times New Roman" w:cs="Times New Roman"/>
          <w:sz w:val="24"/>
          <w:szCs w:val="24"/>
        </w:rPr>
        <w:t>¿</w:t>
      </w:r>
      <w:r w:rsidRPr="005E605A">
        <w:rPr>
          <w:rFonts w:ascii="Times New Roman" w:eastAsia="Times New Roman" w:hAnsi="Times New Roman" w:cs="Times New Roman"/>
          <w:sz w:val="24"/>
          <w:szCs w:val="24"/>
          <w:lang w:eastAsia="es-MX"/>
        </w:rPr>
        <w:t>En abstención</w:t>
      </w:r>
      <w:r w:rsidRPr="005E605A">
        <w:rPr>
          <w:rFonts w:ascii="Times New Roman" w:hAnsi="Times New Roman" w:cs="Times New Roman"/>
          <w:sz w:val="24"/>
          <w:szCs w:val="24"/>
        </w:rPr>
        <w:t>?</w:t>
      </w:r>
    </w:p>
    <w:p w14:paraId="2047134F" w14:textId="664FB90F" w:rsidR="009A5DBA"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SECRETARIO </w:t>
      </w:r>
      <w:r w:rsidRPr="005E605A">
        <w:rPr>
          <w:rFonts w:ascii="Times New Roman" w:hAnsi="Times New Roman" w:cs="Times New Roman"/>
          <w:sz w:val="24"/>
          <w:szCs w:val="24"/>
        </w:rPr>
        <w:t>DIP. ROMÁN FRANCISCO CORTÉS LUGO.</w:t>
      </w:r>
      <w:r w:rsidR="003C1607" w:rsidRPr="005E605A">
        <w:rPr>
          <w:rFonts w:ascii="Times New Roman" w:hAnsi="Times New Roman" w:cs="Times New Roman"/>
          <w:sz w:val="24"/>
          <w:szCs w:val="24"/>
        </w:rPr>
        <w:t xml:space="preserve"> </w:t>
      </w:r>
      <w:r w:rsidRPr="005E605A">
        <w:rPr>
          <w:rFonts w:ascii="Times New Roman" w:eastAsia="Times New Roman" w:hAnsi="Times New Roman" w:cs="Times New Roman"/>
          <w:sz w:val="24"/>
          <w:szCs w:val="24"/>
          <w:lang w:eastAsia="es-MX"/>
        </w:rPr>
        <w:t>Las diputadas y los diputados consideran suficientemente discutido en lo general el dic</w:t>
      </w:r>
      <w:r w:rsidR="009A6C8A" w:rsidRPr="005E605A">
        <w:rPr>
          <w:rFonts w:ascii="Times New Roman" w:eastAsia="Times New Roman" w:hAnsi="Times New Roman" w:cs="Times New Roman"/>
          <w:sz w:val="24"/>
          <w:szCs w:val="24"/>
          <w:lang w:eastAsia="es-MX"/>
        </w:rPr>
        <w:t>tamen y el proyecto de decreto.</w:t>
      </w:r>
    </w:p>
    <w:p w14:paraId="48F5C0C6" w14:textId="77777777" w:rsidR="003C1607"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PRESIDENTA </w:t>
      </w:r>
      <w:r w:rsidRPr="005E605A">
        <w:rPr>
          <w:rFonts w:ascii="Times New Roman" w:hAnsi="Times New Roman" w:cs="Times New Roman"/>
          <w:sz w:val="24"/>
          <w:szCs w:val="24"/>
        </w:rPr>
        <w:t xml:space="preserve">DIP. EVELYN OSORNIO JIMÉNEZ. </w:t>
      </w:r>
      <w:r w:rsidRPr="005E605A">
        <w:rPr>
          <w:rFonts w:ascii="Times New Roman" w:eastAsia="Times New Roman" w:hAnsi="Times New Roman" w:cs="Times New Roman"/>
          <w:sz w:val="24"/>
          <w:szCs w:val="24"/>
          <w:lang w:eastAsia="es-MX"/>
        </w:rPr>
        <w:t>Gracias.</w:t>
      </w:r>
    </w:p>
    <w:p w14:paraId="61BC72F9" w14:textId="2EFEF0F0" w:rsidR="009A5DBA" w:rsidRPr="005E605A" w:rsidRDefault="009A5DBA"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Pregunto a la </w:t>
      </w:r>
      <w:r w:rsidR="003C1607" w:rsidRPr="005E605A">
        <w:rPr>
          <w:rFonts w:ascii="Times New Roman" w:eastAsia="Times New Roman" w:hAnsi="Times New Roman" w:cs="Times New Roman"/>
          <w:sz w:val="24"/>
          <w:szCs w:val="24"/>
          <w:lang w:eastAsia="es-MX"/>
        </w:rPr>
        <w:t xml:space="preserve">comisión legislativa </w:t>
      </w:r>
      <w:r w:rsidRPr="005E605A">
        <w:rPr>
          <w:rFonts w:ascii="Times New Roman" w:eastAsia="Times New Roman" w:hAnsi="Times New Roman" w:cs="Times New Roman"/>
          <w:sz w:val="24"/>
          <w:szCs w:val="24"/>
          <w:lang w:eastAsia="es-MX"/>
        </w:rPr>
        <w:t xml:space="preserve">si son de aprobarse en lo general el dictamen y el proyecto de decreto por el que se califica y se aprueba en lo general la Cuenta Pública del Ejercicio Fiscal 2022 de los </w:t>
      </w:r>
      <w:r w:rsidR="003C1607" w:rsidRPr="005E605A">
        <w:rPr>
          <w:rFonts w:ascii="Times New Roman" w:eastAsia="Times New Roman" w:hAnsi="Times New Roman" w:cs="Times New Roman"/>
          <w:sz w:val="24"/>
          <w:szCs w:val="24"/>
          <w:lang w:eastAsia="es-MX"/>
        </w:rPr>
        <w:t xml:space="preserve">Poderes Públicos, Organismos Auxiliares </w:t>
      </w:r>
      <w:r w:rsidRPr="005E605A">
        <w:rPr>
          <w:rFonts w:ascii="Times New Roman" w:eastAsia="Times New Roman" w:hAnsi="Times New Roman" w:cs="Times New Roman"/>
          <w:sz w:val="24"/>
          <w:szCs w:val="24"/>
          <w:lang w:eastAsia="es-MX"/>
        </w:rPr>
        <w:t xml:space="preserve">y </w:t>
      </w:r>
      <w:r w:rsidR="003C1607" w:rsidRPr="005E605A">
        <w:rPr>
          <w:rFonts w:ascii="Times New Roman" w:eastAsia="Times New Roman" w:hAnsi="Times New Roman" w:cs="Times New Roman"/>
          <w:sz w:val="24"/>
          <w:szCs w:val="24"/>
          <w:lang w:eastAsia="es-MX"/>
        </w:rPr>
        <w:t xml:space="preserve">Órganos Autónomos </w:t>
      </w:r>
      <w:r w:rsidRPr="005E605A">
        <w:rPr>
          <w:rFonts w:ascii="Times New Roman" w:eastAsia="Times New Roman" w:hAnsi="Times New Roman" w:cs="Times New Roman"/>
          <w:sz w:val="24"/>
          <w:szCs w:val="24"/>
          <w:lang w:eastAsia="es-MX"/>
        </w:rPr>
        <w:t>del Estado de México</w:t>
      </w:r>
      <w:r w:rsidR="003C1607" w:rsidRPr="005E605A">
        <w:rPr>
          <w:rFonts w:ascii="Times New Roman" w:eastAsia="Times New Roman" w:hAnsi="Times New Roman" w:cs="Times New Roman"/>
          <w:sz w:val="24"/>
          <w:szCs w:val="24"/>
          <w:lang w:eastAsia="es-MX"/>
        </w:rPr>
        <w:t>, y</w:t>
      </w:r>
      <w:r w:rsidRPr="005E605A">
        <w:rPr>
          <w:rFonts w:ascii="Times New Roman" w:eastAsia="Times New Roman" w:hAnsi="Times New Roman" w:cs="Times New Roman"/>
          <w:sz w:val="24"/>
          <w:szCs w:val="24"/>
          <w:lang w:eastAsia="es-MX"/>
        </w:rPr>
        <w:t xml:space="preserve"> pido a la Secreta</w:t>
      </w:r>
      <w:r w:rsidR="009A6C8A" w:rsidRPr="005E605A">
        <w:rPr>
          <w:rFonts w:ascii="Times New Roman" w:eastAsia="Times New Roman" w:hAnsi="Times New Roman" w:cs="Times New Roman"/>
          <w:sz w:val="24"/>
          <w:szCs w:val="24"/>
          <w:lang w:eastAsia="es-MX"/>
        </w:rPr>
        <w:t>ría recabe la votación nominal.</w:t>
      </w:r>
    </w:p>
    <w:p w14:paraId="16642276" w14:textId="77777777" w:rsidR="003C1607"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SECRETARIO DIP. ROMÁN FRANCISCO CORTÉS LUGO. Gracias</w:t>
      </w:r>
      <w:r w:rsidR="003C1607"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Presidenta.</w:t>
      </w:r>
    </w:p>
    <w:p w14:paraId="159399EB" w14:textId="61692E6C" w:rsidR="009A5DBA" w:rsidRPr="005E605A" w:rsidRDefault="009A5DBA"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Procedo</w:t>
      </w:r>
      <w:r w:rsidR="009A6C8A" w:rsidRPr="005E605A">
        <w:rPr>
          <w:rFonts w:ascii="Times New Roman" w:eastAsia="Times New Roman" w:hAnsi="Times New Roman" w:cs="Times New Roman"/>
          <w:sz w:val="24"/>
          <w:szCs w:val="24"/>
          <w:lang w:eastAsia="es-MX"/>
        </w:rPr>
        <w:t xml:space="preserve"> a recabar la votación nominal.</w:t>
      </w:r>
    </w:p>
    <w:p w14:paraId="5A848F95" w14:textId="77777777" w:rsidR="009A5DBA" w:rsidRPr="005E605A" w:rsidRDefault="009A5DBA" w:rsidP="00831058">
      <w:pPr>
        <w:pStyle w:val="Sinespaciado"/>
        <w:jc w:val="center"/>
        <w:rPr>
          <w:rFonts w:ascii="Times New Roman" w:eastAsia="Times New Roman" w:hAnsi="Times New Roman" w:cs="Times New Roman"/>
          <w:i/>
          <w:sz w:val="24"/>
          <w:szCs w:val="24"/>
          <w:lang w:eastAsia="es-MX"/>
        </w:rPr>
      </w:pPr>
      <w:r w:rsidRPr="005E605A">
        <w:rPr>
          <w:rFonts w:ascii="Times New Roman" w:eastAsia="Times New Roman" w:hAnsi="Times New Roman" w:cs="Times New Roman"/>
          <w:i/>
          <w:sz w:val="24"/>
          <w:szCs w:val="24"/>
          <w:lang w:eastAsia="es-MX"/>
        </w:rPr>
        <w:t>(Votación nominal)</w:t>
      </w:r>
    </w:p>
    <w:p w14:paraId="2A851E59" w14:textId="09B8669F" w:rsidR="009A5DBA"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SECRETARIO DIP. ROMÁN FRANCISCO CORTÉS LUGO. Informo que el dictamen y el proyecto de decreto han sido aprobados en lo g</w:t>
      </w:r>
      <w:r w:rsidR="009A6C8A" w:rsidRPr="005E605A">
        <w:rPr>
          <w:rFonts w:ascii="Times New Roman" w:eastAsia="Times New Roman" w:hAnsi="Times New Roman" w:cs="Times New Roman"/>
          <w:sz w:val="24"/>
          <w:szCs w:val="24"/>
          <w:lang w:eastAsia="es-MX"/>
        </w:rPr>
        <w:t>eneral por unanimidad de votos.</w:t>
      </w:r>
    </w:p>
    <w:p w14:paraId="1AEAD45C" w14:textId="05C2388E" w:rsidR="000B5515"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PRESIDENTA </w:t>
      </w:r>
      <w:r w:rsidRPr="005E605A">
        <w:rPr>
          <w:rFonts w:ascii="Times New Roman" w:hAnsi="Times New Roman" w:cs="Times New Roman"/>
          <w:sz w:val="24"/>
          <w:szCs w:val="24"/>
        </w:rPr>
        <w:t xml:space="preserve">DIP. EVELYN OSORNIO JIMÉNEZ. </w:t>
      </w:r>
      <w:r w:rsidR="003D5EFC" w:rsidRPr="005E605A">
        <w:rPr>
          <w:rFonts w:ascii="Times New Roman" w:hAnsi="Times New Roman" w:cs="Times New Roman"/>
          <w:sz w:val="24"/>
          <w:szCs w:val="24"/>
        </w:rPr>
        <w:t>A</w:t>
      </w:r>
      <w:r w:rsidRPr="005E605A">
        <w:rPr>
          <w:rFonts w:ascii="Times New Roman" w:eastAsia="Times New Roman" w:hAnsi="Times New Roman" w:cs="Times New Roman"/>
          <w:sz w:val="24"/>
          <w:szCs w:val="24"/>
          <w:lang w:eastAsia="es-MX"/>
        </w:rPr>
        <w:t>cuerd</w:t>
      </w:r>
      <w:r w:rsidR="003D5EFC" w:rsidRPr="005E605A">
        <w:rPr>
          <w:rFonts w:ascii="Times New Roman" w:eastAsia="Times New Roman" w:hAnsi="Times New Roman" w:cs="Times New Roman"/>
          <w:sz w:val="24"/>
          <w:szCs w:val="24"/>
          <w:lang w:eastAsia="es-MX"/>
        </w:rPr>
        <w:t>o</w:t>
      </w:r>
      <w:r w:rsidRPr="005E605A">
        <w:rPr>
          <w:rFonts w:ascii="Times New Roman" w:eastAsia="Times New Roman" w:hAnsi="Times New Roman" w:cs="Times New Roman"/>
          <w:sz w:val="24"/>
          <w:szCs w:val="24"/>
          <w:lang w:eastAsia="es-MX"/>
        </w:rPr>
        <w:t xml:space="preserve"> la aprobación en lo general del dictamen y del proyecto de decreto. Se tienen también por aprobados en lo particular.</w:t>
      </w:r>
    </w:p>
    <w:p w14:paraId="4FEA004B" w14:textId="1E400285" w:rsidR="009A5DBA" w:rsidRPr="005E605A" w:rsidRDefault="009A5DBA"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Le pido a la Secretaría</w:t>
      </w:r>
      <w:r w:rsidR="009A6C8A" w:rsidRPr="005E605A">
        <w:rPr>
          <w:rFonts w:ascii="Times New Roman" w:eastAsia="Times New Roman" w:hAnsi="Times New Roman" w:cs="Times New Roman"/>
          <w:sz w:val="24"/>
          <w:szCs w:val="24"/>
          <w:lang w:eastAsia="es-MX"/>
        </w:rPr>
        <w:t xml:space="preserve"> continúe con el orden del día.</w:t>
      </w:r>
    </w:p>
    <w:p w14:paraId="587E1571" w14:textId="77777777" w:rsidR="00340066"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SECRETARIO DIP. ROMÁN FRANCISCO CORTÉS LUGO. Gracias</w:t>
      </w:r>
      <w:r w:rsidR="00340066"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Presidenta.</w:t>
      </w:r>
    </w:p>
    <w:p w14:paraId="5F1A0D6B" w14:textId="5BD941C9" w:rsidR="009A5DBA" w:rsidRPr="005E605A" w:rsidRDefault="009A5DBA"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Con apego al orden del día, el siguiente punto es el relativo a la discusión y, en su caso, aprobación del dictamen y proyecto de decreto por el que se califica y aprueban las </w:t>
      </w:r>
      <w:r w:rsidR="00944B26" w:rsidRPr="005E605A">
        <w:rPr>
          <w:rFonts w:ascii="Times New Roman" w:eastAsia="Times New Roman" w:hAnsi="Times New Roman" w:cs="Times New Roman"/>
          <w:sz w:val="24"/>
          <w:szCs w:val="24"/>
          <w:lang w:eastAsia="es-MX"/>
        </w:rPr>
        <w:t xml:space="preserve">Cuentas Públicas </w:t>
      </w:r>
      <w:r w:rsidRPr="005E605A">
        <w:rPr>
          <w:rFonts w:ascii="Times New Roman" w:eastAsia="Times New Roman" w:hAnsi="Times New Roman" w:cs="Times New Roman"/>
          <w:sz w:val="24"/>
          <w:szCs w:val="24"/>
          <w:lang w:eastAsia="es-MX"/>
        </w:rPr>
        <w:t>del Ejercicio Fiscal 2022 de los Ayuntamientos del Estado de México</w:t>
      </w:r>
      <w:r w:rsidR="003D5EF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Sistemas Municipales para el Desarrollo Integral de la Familia</w:t>
      </w:r>
      <w:r w:rsidR="003D5EF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Organismos Descentralizados Operadores de Agua</w:t>
      </w:r>
      <w:r w:rsidR="00944B26"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Institutos Municipales de Cultura Física y Deporte</w:t>
      </w:r>
      <w:r w:rsidR="00944B26"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Instituto Municipal de la Juventud de Ayapango, Instituto Municipal de la Mujer de Toluca y del Organismo Público Descentralizado de Carácter Municipal para el Mantenimiento de Vialidades de Cuautitlán Izcalli. </w:t>
      </w:r>
    </w:p>
    <w:p w14:paraId="55BF0FCC" w14:textId="77777777" w:rsidR="006C1498"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PRESIDENTA </w:t>
      </w:r>
      <w:r w:rsidRPr="005E605A">
        <w:rPr>
          <w:rFonts w:ascii="Times New Roman" w:hAnsi="Times New Roman" w:cs="Times New Roman"/>
          <w:sz w:val="24"/>
          <w:szCs w:val="24"/>
        </w:rPr>
        <w:t xml:space="preserve">DIP. EVELYN OSORNIO JIMÉNEZ. </w:t>
      </w:r>
      <w:r w:rsidRPr="005E605A">
        <w:rPr>
          <w:rFonts w:ascii="Times New Roman" w:eastAsia="Times New Roman" w:hAnsi="Times New Roman" w:cs="Times New Roman"/>
          <w:sz w:val="24"/>
          <w:szCs w:val="24"/>
          <w:lang w:eastAsia="es-MX"/>
        </w:rPr>
        <w:t>Gracias.</w:t>
      </w:r>
    </w:p>
    <w:p w14:paraId="0581A95A" w14:textId="4C99C4D3" w:rsidR="009A5DBA" w:rsidRPr="005E605A" w:rsidRDefault="009A5DBA" w:rsidP="00831058">
      <w:pPr>
        <w:pStyle w:val="Sinespaciado"/>
        <w:ind w:firstLine="708"/>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Le pido al Secretario </w:t>
      </w:r>
      <w:r w:rsidR="00D50AF9" w:rsidRPr="005E605A">
        <w:rPr>
          <w:rFonts w:ascii="Times New Roman" w:eastAsia="Times New Roman" w:hAnsi="Times New Roman" w:cs="Times New Roman"/>
          <w:sz w:val="24"/>
          <w:szCs w:val="24"/>
          <w:lang w:eastAsia="es-MX"/>
        </w:rPr>
        <w:t>que,</w:t>
      </w:r>
      <w:r w:rsidRPr="005E605A">
        <w:rPr>
          <w:rFonts w:ascii="Times New Roman" w:eastAsia="Times New Roman" w:hAnsi="Times New Roman" w:cs="Times New Roman"/>
          <w:sz w:val="24"/>
          <w:szCs w:val="24"/>
          <w:lang w:eastAsia="es-MX"/>
        </w:rPr>
        <w:t xml:space="preserve"> para sustanciar el punto</w:t>
      </w:r>
      <w:r w:rsidR="00857AC0"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dé lectura a la introducción, antecedentes y los resolutivos del dictamen.</w:t>
      </w:r>
    </w:p>
    <w:p w14:paraId="796674DF" w14:textId="16137C60" w:rsidR="007F3676" w:rsidRPr="005E605A" w:rsidRDefault="009A5DBA" w:rsidP="00831058">
      <w:pPr>
        <w:pStyle w:val="Sinespaciado"/>
        <w:jc w:val="both"/>
        <w:rPr>
          <w:rFonts w:ascii="Times New Roman" w:eastAsia="Times New Roman" w:hAnsi="Times New Roman" w:cs="Times New Roman"/>
          <w:sz w:val="24"/>
          <w:szCs w:val="24"/>
          <w:lang w:eastAsia="es-MX"/>
        </w:rPr>
      </w:pPr>
      <w:r w:rsidRPr="005E605A">
        <w:rPr>
          <w:rFonts w:ascii="Times New Roman" w:eastAsia="Times New Roman" w:hAnsi="Times New Roman" w:cs="Times New Roman"/>
          <w:sz w:val="24"/>
          <w:szCs w:val="24"/>
          <w:lang w:eastAsia="es-MX"/>
        </w:rPr>
        <w:t xml:space="preserve">SECRETARIO DIP. ROMÁN FRANCISCO CORTÉS LUGO. Dictamen de las Cuentas </w:t>
      </w:r>
      <w:r w:rsidR="00E700AC" w:rsidRPr="005E605A">
        <w:rPr>
          <w:rFonts w:ascii="Times New Roman" w:eastAsia="Times New Roman" w:hAnsi="Times New Roman" w:cs="Times New Roman"/>
          <w:sz w:val="24"/>
          <w:szCs w:val="24"/>
          <w:lang w:eastAsia="es-MX"/>
        </w:rPr>
        <w:t>P</w:t>
      </w:r>
      <w:r w:rsidRPr="005E605A">
        <w:rPr>
          <w:rFonts w:ascii="Times New Roman" w:eastAsia="Times New Roman" w:hAnsi="Times New Roman" w:cs="Times New Roman"/>
          <w:sz w:val="24"/>
          <w:szCs w:val="24"/>
          <w:lang w:eastAsia="es-MX"/>
        </w:rPr>
        <w:t>úblicas del Ejercicio Fiscal 2022 de los Ayuntamientos del Estado de México</w:t>
      </w:r>
      <w:r w:rsidR="00E700A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Sistemas Municipales para el Desarrollo Integral de la Familia</w:t>
      </w:r>
      <w:r w:rsidR="00E700A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Organismos Descentralizados Operadores de Agua</w:t>
      </w:r>
      <w:r w:rsidR="00E700A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Institutos Municipales de Cultura Física y Deporte</w:t>
      </w:r>
      <w:r w:rsidR="00E700A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Instituto Municipal de la Juventud de Ayapango</w:t>
      </w:r>
      <w:r w:rsidR="00E700AC" w:rsidRPr="005E605A">
        <w:rPr>
          <w:rFonts w:ascii="Times New Roman" w:eastAsia="Times New Roman" w:hAnsi="Times New Roman" w:cs="Times New Roman"/>
          <w:sz w:val="24"/>
          <w:szCs w:val="24"/>
          <w:lang w:eastAsia="es-MX"/>
        </w:rPr>
        <w:t>,</w:t>
      </w:r>
      <w:r w:rsidRPr="005E605A">
        <w:rPr>
          <w:rFonts w:ascii="Times New Roman" w:eastAsia="Times New Roman" w:hAnsi="Times New Roman" w:cs="Times New Roman"/>
          <w:sz w:val="24"/>
          <w:szCs w:val="24"/>
          <w:lang w:eastAsia="es-MX"/>
        </w:rPr>
        <w:t xml:space="preserve"> Instituto Municipal de la Mujer de Toluca</w:t>
      </w:r>
      <w:r w:rsidR="00EE6BA3" w:rsidRPr="005E605A">
        <w:rPr>
          <w:rFonts w:ascii="Times New Roman" w:eastAsia="Times New Roman" w:hAnsi="Times New Roman" w:cs="Times New Roman"/>
          <w:sz w:val="24"/>
          <w:szCs w:val="24"/>
          <w:lang w:eastAsia="es-MX"/>
        </w:rPr>
        <w:t xml:space="preserve"> y del</w:t>
      </w:r>
      <w:r w:rsidRPr="005E605A">
        <w:rPr>
          <w:rFonts w:ascii="Times New Roman" w:eastAsia="Times New Roman" w:hAnsi="Times New Roman" w:cs="Times New Roman"/>
          <w:sz w:val="24"/>
          <w:szCs w:val="24"/>
          <w:lang w:eastAsia="es-MX"/>
        </w:rPr>
        <w:t xml:space="preserve"> Organismo</w:t>
      </w:r>
      <w:r w:rsidR="00EE6BA3" w:rsidRPr="005E605A">
        <w:rPr>
          <w:rFonts w:ascii="Times New Roman" w:eastAsia="Times New Roman" w:hAnsi="Times New Roman" w:cs="Times New Roman"/>
          <w:sz w:val="24"/>
          <w:szCs w:val="24"/>
          <w:lang w:eastAsia="es-MX"/>
        </w:rPr>
        <w:t xml:space="preserve"> </w:t>
      </w:r>
      <w:r w:rsidRPr="005E605A">
        <w:rPr>
          <w:rFonts w:ascii="Times New Roman" w:eastAsia="Times New Roman" w:hAnsi="Times New Roman" w:cs="Times New Roman"/>
          <w:sz w:val="24"/>
          <w:szCs w:val="24"/>
          <w:lang w:eastAsia="es-MX"/>
        </w:rPr>
        <w:t>Público Descentralizado de Carácter Municipal</w:t>
      </w:r>
      <w:r w:rsidR="00712BF6" w:rsidRPr="005E605A">
        <w:rPr>
          <w:rFonts w:ascii="Times New Roman" w:eastAsia="Times New Roman" w:hAnsi="Times New Roman" w:cs="Times New Roman"/>
          <w:sz w:val="24"/>
          <w:szCs w:val="24"/>
          <w:lang w:eastAsia="es-MX"/>
        </w:rPr>
        <w:t xml:space="preserve"> para el </w:t>
      </w:r>
      <w:r w:rsidR="00EE6BA3" w:rsidRPr="005E605A">
        <w:rPr>
          <w:rFonts w:ascii="Times New Roman" w:eastAsia="Times New Roman" w:hAnsi="Times New Roman" w:cs="Times New Roman"/>
          <w:sz w:val="24"/>
          <w:szCs w:val="24"/>
          <w:lang w:eastAsia="es-MX"/>
        </w:rPr>
        <w:t>M</w:t>
      </w:r>
      <w:r w:rsidR="00712BF6" w:rsidRPr="005E605A">
        <w:rPr>
          <w:rFonts w:ascii="Times New Roman" w:eastAsia="Times New Roman" w:hAnsi="Times New Roman" w:cs="Times New Roman"/>
          <w:sz w:val="24"/>
          <w:szCs w:val="24"/>
          <w:lang w:eastAsia="es-MX"/>
        </w:rPr>
        <w:t>antenimiento de</w:t>
      </w:r>
      <w:r w:rsidR="007F3676" w:rsidRPr="005E605A">
        <w:rPr>
          <w:rFonts w:ascii="Times New Roman" w:hAnsi="Times New Roman" w:cs="Times New Roman"/>
          <w:sz w:val="24"/>
          <w:szCs w:val="24"/>
        </w:rPr>
        <w:t xml:space="preserve"> </w:t>
      </w:r>
      <w:r w:rsidR="00EE6BA3" w:rsidRPr="005E605A">
        <w:rPr>
          <w:rFonts w:ascii="Times New Roman" w:hAnsi="Times New Roman" w:cs="Times New Roman"/>
          <w:sz w:val="24"/>
          <w:szCs w:val="24"/>
        </w:rPr>
        <w:t>V</w:t>
      </w:r>
      <w:r w:rsidR="007F3676" w:rsidRPr="005E605A">
        <w:rPr>
          <w:rFonts w:ascii="Times New Roman" w:hAnsi="Times New Roman" w:cs="Times New Roman"/>
          <w:sz w:val="24"/>
          <w:szCs w:val="24"/>
        </w:rPr>
        <w:t>ialidades de Cuautitlán Izcalli.</w:t>
      </w:r>
    </w:p>
    <w:p w14:paraId="0F8290CB" w14:textId="3F16B72F" w:rsidR="00EE6BA3" w:rsidRPr="005E605A" w:rsidRDefault="00EE6BA3"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lastRenderedPageBreak/>
        <w:t>HONORABLE ASAMBLEA:</w:t>
      </w:r>
    </w:p>
    <w:p w14:paraId="6A9E7B0E" w14:textId="3959040E" w:rsidR="007F3676" w:rsidRPr="005E605A" w:rsidRDefault="00EE6BA3"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w:t>
      </w:r>
      <w:r w:rsidR="007F3676" w:rsidRPr="005E605A">
        <w:rPr>
          <w:rFonts w:ascii="Times New Roman" w:hAnsi="Times New Roman" w:cs="Times New Roman"/>
          <w:sz w:val="24"/>
          <w:szCs w:val="24"/>
        </w:rPr>
        <w:t>n términos de lo dispuesto en el artículo 61 fracciones XXXII, XXXIII, XXXIV, XXXV de la Constitución Política del Estado Libre y Soberano de México</w:t>
      </w:r>
      <w:r w:rsidR="00221D1B"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30, 31 fracción I, </w:t>
      </w:r>
      <w:r w:rsidR="00221D1B" w:rsidRPr="005E605A">
        <w:rPr>
          <w:rFonts w:ascii="Times New Roman" w:hAnsi="Times New Roman" w:cs="Times New Roman"/>
          <w:sz w:val="24"/>
          <w:szCs w:val="24"/>
        </w:rPr>
        <w:t>35</w:t>
      </w:r>
      <w:r w:rsidR="007F3676" w:rsidRPr="005E605A">
        <w:rPr>
          <w:rFonts w:ascii="Times New Roman" w:hAnsi="Times New Roman" w:cs="Times New Roman"/>
          <w:sz w:val="24"/>
          <w:szCs w:val="24"/>
        </w:rPr>
        <w:t xml:space="preserve">, </w:t>
      </w:r>
      <w:r w:rsidR="00221D1B" w:rsidRPr="005E605A">
        <w:rPr>
          <w:rFonts w:ascii="Times New Roman" w:hAnsi="Times New Roman" w:cs="Times New Roman"/>
          <w:sz w:val="24"/>
          <w:szCs w:val="24"/>
        </w:rPr>
        <w:t>40</w:t>
      </w:r>
      <w:r w:rsidR="007F3676" w:rsidRPr="005E605A">
        <w:rPr>
          <w:rFonts w:ascii="Times New Roman" w:hAnsi="Times New Roman" w:cs="Times New Roman"/>
          <w:sz w:val="24"/>
          <w:szCs w:val="24"/>
        </w:rPr>
        <w:t xml:space="preserve">, </w:t>
      </w:r>
      <w:r w:rsidR="00221D1B" w:rsidRPr="005E605A">
        <w:rPr>
          <w:rFonts w:ascii="Times New Roman" w:hAnsi="Times New Roman" w:cs="Times New Roman"/>
          <w:sz w:val="24"/>
          <w:szCs w:val="24"/>
        </w:rPr>
        <w:t>50</w:t>
      </w:r>
      <w:r w:rsidR="007F3676" w:rsidRPr="005E605A">
        <w:rPr>
          <w:rFonts w:ascii="Times New Roman" w:hAnsi="Times New Roman" w:cs="Times New Roman"/>
          <w:sz w:val="24"/>
          <w:szCs w:val="24"/>
        </w:rPr>
        <w:t xml:space="preserve">, </w:t>
      </w:r>
      <w:r w:rsidR="00221D1B" w:rsidRPr="005E605A">
        <w:rPr>
          <w:rFonts w:ascii="Times New Roman" w:hAnsi="Times New Roman" w:cs="Times New Roman"/>
          <w:sz w:val="24"/>
          <w:szCs w:val="24"/>
        </w:rPr>
        <w:t>51</w:t>
      </w:r>
      <w:r w:rsidR="007F3676" w:rsidRPr="005E605A">
        <w:rPr>
          <w:rFonts w:ascii="Times New Roman" w:hAnsi="Times New Roman" w:cs="Times New Roman"/>
          <w:sz w:val="24"/>
          <w:szCs w:val="24"/>
        </w:rPr>
        <w:t xml:space="preserve"> y </w:t>
      </w:r>
      <w:r w:rsidR="00221D1B" w:rsidRPr="005E605A">
        <w:rPr>
          <w:rFonts w:ascii="Times New Roman" w:hAnsi="Times New Roman" w:cs="Times New Roman"/>
          <w:sz w:val="24"/>
          <w:szCs w:val="24"/>
        </w:rPr>
        <w:t>52</w:t>
      </w:r>
      <w:r w:rsidR="007F3676" w:rsidRPr="005E605A">
        <w:rPr>
          <w:rFonts w:ascii="Times New Roman" w:hAnsi="Times New Roman" w:cs="Times New Roman"/>
          <w:sz w:val="24"/>
          <w:szCs w:val="24"/>
        </w:rPr>
        <w:t xml:space="preserve">  de la Ley de Fiscalización Superior del Estado de México</w:t>
      </w:r>
      <w:r w:rsidR="00221D1B"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35 y 95 de la Ley Orgánica del Poder Legislativo del Estado Libre y Soberano de México; 1, 13 </w:t>
      </w:r>
      <w:r w:rsidR="00D817EC" w:rsidRPr="005E605A">
        <w:rPr>
          <w:rFonts w:ascii="Times New Roman" w:hAnsi="Times New Roman" w:cs="Times New Roman"/>
          <w:sz w:val="24"/>
          <w:szCs w:val="24"/>
        </w:rPr>
        <w:t>A</w:t>
      </w:r>
      <w:r w:rsidR="007F3676" w:rsidRPr="005E605A">
        <w:rPr>
          <w:rFonts w:ascii="Times New Roman" w:hAnsi="Times New Roman" w:cs="Times New Roman"/>
          <w:sz w:val="24"/>
          <w:szCs w:val="24"/>
        </w:rPr>
        <w:t xml:space="preserve"> fracción XX inciso e), 78 y 148 del Reglamento del Poder Legislativo del Estado del Libre y Soberano de México</w:t>
      </w:r>
      <w:r w:rsidR="00D817EC"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la Comisión de Vigilancia del Órgano Superior de Fiscalización</w:t>
      </w:r>
      <w:r w:rsidR="007526AF" w:rsidRPr="005E605A">
        <w:rPr>
          <w:rFonts w:ascii="Times New Roman" w:hAnsi="Times New Roman" w:cs="Times New Roman"/>
          <w:sz w:val="24"/>
          <w:szCs w:val="24"/>
        </w:rPr>
        <w:t xml:space="preserve"> </w:t>
      </w:r>
      <w:r w:rsidR="007F3676" w:rsidRPr="005E605A">
        <w:rPr>
          <w:rFonts w:ascii="Times New Roman" w:hAnsi="Times New Roman" w:cs="Times New Roman"/>
          <w:sz w:val="24"/>
          <w:szCs w:val="24"/>
        </w:rPr>
        <w:t>somete a consideración de esta Honorable Asamblea el presente dictamen</w:t>
      </w:r>
      <w:r w:rsidR="00857AC0"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conforme a l</w:t>
      </w:r>
      <w:r w:rsidR="007526AF" w:rsidRPr="005E605A">
        <w:rPr>
          <w:rFonts w:ascii="Times New Roman" w:hAnsi="Times New Roman" w:cs="Times New Roman"/>
          <w:sz w:val="24"/>
          <w:szCs w:val="24"/>
        </w:rPr>
        <w:t xml:space="preserve">os </w:t>
      </w:r>
      <w:r w:rsidR="007F3676" w:rsidRPr="005E605A">
        <w:rPr>
          <w:rFonts w:ascii="Times New Roman" w:hAnsi="Times New Roman" w:cs="Times New Roman"/>
          <w:sz w:val="24"/>
          <w:szCs w:val="24"/>
        </w:rPr>
        <w:t>siguientes</w:t>
      </w:r>
    </w:p>
    <w:p w14:paraId="5CE3C597" w14:textId="77777777" w:rsidR="007F3676" w:rsidRPr="005E605A" w:rsidRDefault="007F3676" w:rsidP="00831058">
      <w:pPr>
        <w:pStyle w:val="Sinespaciado"/>
        <w:ind w:firstLine="708"/>
        <w:rPr>
          <w:rFonts w:ascii="Times New Roman" w:hAnsi="Times New Roman" w:cs="Times New Roman"/>
          <w:sz w:val="24"/>
          <w:szCs w:val="24"/>
        </w:rPr>
      </w:pPr>
      <w:r w:rsidRPr="005E605A">
        <w:rPr>
          <w:rFonts w:ascii="Times New Roman" w:hAnsi="Times New Roman" w:cs="Times New Roman"/>
          <w:sz w:val="24"/>
          <w:szCs w:val="24"/>
        </w:rPr>
        <w:t>ANTECEDENTES</w:t>
      </w:r>
    </w:p>
    <w:p w14:paraId="29201536" w14:textId="0AA33A8C"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La Constitución Política del Estado Libre y Soberano de México establece que en el artículo 61 fracciones XXXII, XXXIII, XXXIV y XXXV de la facultad </w:t>
      </w:r>
      <w:r w:rsidR="007526AF" w:rsidRPr="005E605A">
        <w:rPr>
          <w:rFonts w:ascii="Times New Roman" w:hAnsi="Times New Roman" w:cs="Times New Roman"/>
          <w:sz w:val="24"/>
          <w:szCs w:val="24"/>
        </w:rPr>
        <w:t>d</w:t>
      </w:r>
      <w:r w:rsidRPr="005E605A">
        <w:rPr>
          <w:rFonts w:ascii="Times New Roman" w:hAnsi="Times New Roman" w:cs="Times New Roman"/>
          <w:sz w:val="24"/>
          <w:szCs w:val="24"/>
        </w:rPr>
        <w:t xml:space="preserve">el Poder Legislativo del Estado de México para recibir, revisar, fiscalizar y calificar las </w:t>
      </w:r>
      <w:r w:rsidR="008322DE"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 los recursos públicos que ejercen los </w:t>
      </w:r>
      <w:r w:rsidR="008322DE" w:rsidRPr="005E605A">
        <w:rPr>
          <w:rFonts w:ascii="Times New Roman" w:hAnsi="Times New Roman" w:cs="Times New Roman"/>
          <w:sz w:val="24"/>
          <w:szCs w:val="24"/>
        </w:rPr>
        <w:t xml:space="preserve">Poderes Públicos Estatales </w:t>
      </w:r>
      <w:r w:rsidRPr="005E605A">
        <w:rPr>
          <w:rFonts w:ascii="Times New Roman" w:hAnsi="Times New Roman" w:cs="Times New Roman"/>
          <w:sz w:val="24"/>
          <w:szCs w:val="24"/>
        </w:rPr>
        <w:t xml:space="preserve">y los </w:t>
      </w:r>
      <w:r w:rsidR="008322DE" w:rsidRPr="005E605A">
        <w:rPr>
          <w:rFonts w:ascii="Times New Roman" w:hAnsi="Times New Roman" w:cs="Times New Roman"/>
          <w:sz w:val="24"/>
          <w:szCs w:val="24"/>
        </w:rPr>
        <w:t>Gobiernos Municipales</w:t>
      </w:r>
      <w:r w:rsidRPr="005E605A">
        <w:rPr>
          <w:rFonts w:ascii="Times New Roman" w:hAnsi="Times New Roman" w:cs="Times New Roman"/>
          <w:sz w:val="24"/>
          <w:szCs w:val="24"/>
        </w:rPr>
        <w:t>.</w:t>
      </w:r>
    </w:p>
    <w:p w14:paraId="4EDA8CE9" w14:textId="3DC62C05"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Los municipios</w:t>
      </w:r>
      <w:r w:rsidR="008322DE" w:rsidRPr="005E605A">
        <w:rPr>
          <w:rFonts w:ascii="Times New Roman" w:hAnsi="Times New Roman" w:cs="Times New Roman"/>
          <w:sz w:val="24"/>
          <w:szCs w:val="24"/>
        </w:rPr>
        <w:t>,</w:t>
      </w:r>
      <w:r w:rsidRPr="005E605A">
        <w:rPr>
          <w:rFonts w:ascii="Times New Roman" w:hAnsi="Times New Roman" w:cs="Times New Roman"/>
          <w:sz w:val="24"/>
          <w:szCs w:val="24"/>
        </w:rPr>
        <w:t xml:space="preserve"> así como sus organismos descentralizado</w:t>
      </w:r>
      <w:r w:rsidR="008322DE" w:rsidRPr="005E605A">
        <w:rPr>
          <w:rFonts w:ascii="Times New Roman" w:hAnsi="Times New Roman" w:cs="Times New Roman"/>
          <w:sz w:val="24"/>
          <w:szCs w:val="24"/>
        </w:rPr>
        <w:t>s</w:t>
      </w:r>
      <w:r w:rsidRPr="005E605A">
        <w:rPr>
          <w:rFonts w:ascii="Times New Roman" w:hAnsi="Times New Roman" w:cs="Times New Roman"/>
          <w:sz w:val="24"/>
          <w:szCs w:val="24"/>
        </w:rPr>
        <w:t xml:space="preserve"> respectivos</w:t>
      </w:r>
      <w:r w:rsidR="005C537E" w:rsidRPr="005E605A">
        <w:rPr>
          <w:rFonts w:ascii="Times New Roman" w:hAnsi="Times New Roman" w:cs="Times New Roman"/>
          <w:sz w:val="24"/>
          <w:szCs w:val="24"/>
        </w:rPr>
        <w:t>,</w:t>
      </w:r>
      <w:r w:rsidRPr="005E605A">
        <w:rPr>
          <w:rFonts w:ascii="Times New Roman" w:hAnsi="Times New Roman" w:cs="Times New Roman"/>
          <w:sz w:val="24"/>
          <w:szCs w:val="24"/>
        </w:rPr>
        <w:t xml:space="preserve"> presentaron a LXI Legislatura del Estado de México</w:t>
      </w:r>
      <w:r w:rsidR="008322DE" w:rsidRPr="005E605A">
        <w:rPr>
          <w:rFonts w:ascii="Times New Roman" w:hAnsi="Times New Roman" w:cs="Times New Roman"/>
          <w:sz w:val="24"/>
          <w:szCs w:val="24"/>
        </w:rPr>
        <w:t>,</w:t>
      </w:r>
      <w:r w:rsidRPr="005E605A">
        <w:rPr>
          <w:rFonts w:ascii="Times New Roman" w:hAnsi="Times New Roman" w:cs="Times New Roman"/>
          <w:sz w:val="24"/>
          <w:szCs w:val="24"/>
        </w:rPr>
        <w:t xml:space="preserve"> a través del Órgano Superior de Fiscalización del Estado de México, las </w:t>
      </w:r>
      <w:r w:rsidR="008322DE"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del </w:t>
      </w:r>
      <w:r w:rsidR="008322DE"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2022</w:t>
      </w:r>
      <w:r w:rsidR="008322DE" w:rsidRPr="005E605A">
        <w:rPr>
          <w:rFonts w:ascii="Times New Roman" w:hAnsi="Times New Roman" w:cs="Times New Roman"/>
          <w:sz w:val="24"/>
          <w:szCs w:val="24"/>
        </w:rPr>
        <w:t>,</w:t>
      </w:r>
      <w:r w:rsidRPr="005E605A">
        <w:rPr>
          <w:rFonts w:ascii="Times New Roman" w:hAnsi="Times New Roman" w:cs="Times New Roman"/>
          <w:sz w:val="24"/>
          <w:szCs w:val="24"/>
        </w:rPr>
        <w:t xml:space="preserve"> en cumplimiento al artículo 32 de la Ley de Fiscalización Superior del Estado de México, que señala que las </w:t>
      </w:r>
      <w:r w:rsidR="004A05C5"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deberá</w:t>
      </w:r>
      <w:r w:rsidR="005C537E" w:rsidRPr="005E605A">
        <w:rPr>
          <w:rFonts w:ascii="Times New Roman" w:hAnsi="Times New Roman" w:cs="Times New Roman"/>
          <w:sz w:val="24"/>
          <w:szCs w:val="24"/>
        </w:rPr>
        <w:t>n</w:t>
      </w:r>
      <w:r w:rsidRPr="005E605A">
        <w:rPr>
          <w:rFonts w:ascii="Times New Roman" w:hAnsi="Times New Roman" w:cs="Times New Roman"/>
          <w:sz w:val="24"/>
          <w:szCs w:val="24"/>
        </w:rPr>
        <w:t xml:space="preserve"> presentarse conform</w:t>
      </w:r>
      <w:r w:rsidR="004A05C5" w:rsidRPr="005E605A">
        <w:rPr>
          <w:rFonts w:ascii="Times New Roman" w:hAnsi="Times New Roman" w:cs="Times New Roman"/>
          <w:sz w:val="24"/>
          <w:szCs w:val="24"/>
        </w:rPr>
        <w:t>e a lo</w:t>
      </w:r>
      <w:r w:rsidRPr="005E605A">
        <w:rPr>
          <w:rFonts w:ascii="Times New Roman" w:hAnsi="Times New Roman" w:cs="Times New Roman"/>
          <w:sz w:val="24"/>
          <w:szCs w:val="24"/>
        </w:rPr>
        <w:t xml:space="preserve"> establecido </w:t>
      </w:r>
      <w:r w:rsidR="004A05C5" w:rsidRPr="005E605A">
        <w:rPr>
          <w:rFonts w:ascii="Times New Roman" w:hAnsi="Times New Roman" w:cs="Times New Roman"/>
          <w:sz w:val="24"/>
          <w:szCs w:val="24"/>
        </w:rPr>
        <w:t>en</w:t>
      </w:r>
      <w:r w:rsidRPr="005E605A">
        <w:rPr>
          <w:rFonts w:ascii="Times New Roman" w:hAnsi="Times New Roman" w:cs="Times New Roman"/>
          <w:sz w:val="24"/>
          <w:szCs w:val="24"/>
        </w:rPr>
        <w:t xml:space="preserve"> la Ley General de </w:t>
      </w:r>
      <w:r w:rsidR="004A05C5" w:rsidRPr="005E605A">
        <w:rPr>
          <w:rFonts w:ascii="Times New Roman" w:hAnsi="Times New Roman" w:cs="Times New Roman"/>
          <w:sz w:val="24"/>
          <w:szCs w:val="24"/>
        </w:rPr>
        <w:t xml:space="preserve">Contabilidad Gubernamental, </w:t>
      </w:r>
      <w:r w:rsidRPr="005E605A">
        <w:rPr>
          <w:rFonts w:ascii="Times New Roman" w:hAnsi="Times New Roman" w:cs="Times New Roman"/>
          <w:sz w:val="24"/>
          <w:szCs w:val="24"/>
        </w:rPr>
        <w:t xml:space="preserve">en la Ley de Disciplina Financiera de las </w:t>
      </w:r>
      <w:r w:rsidR="004A05C5" w:rsidRPr="005E605A">
        <w:rPr>
          <w:rFonts w:ascii="Times New Roman" w:hAnsi="Times New Roman" w:cs="Times New Roman"/>
          <w:sz w:val="24"/>
          <w:szCs w:val="24"/>
        </w:rPr>
        <w:t xml:space="preserve">Entidades Federativas </w:t>
      </w:r>
      <w:r w:rsidRPr="005E605A">
        <w:rPr>
          <w:rFonts w:ascii="Times New Roman" w:hAnsi="Times New Roman" w:cs="Times New Roman"/>
          <w:sz w:val="24"/>
          <w:szCs w:val="24"/>
        </w:rPr>
        <w:t xml:space="preserve">y los </w:t>
      </w:r>
      <w:r w:rsidR="004A05C5"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unicipios y demás disposiciones aplicables en los primeros </w:t>
      </w:r>
      <w:r w:rsidR="00EF09E1" w:rsidRPr="005E605A">
        <w:rPr>
          <w:rFonts w:ascii="Times New Roman" w:hAnsi="Times New Roman" w:cs="Times New Roman"/>
          <w:sz w:val="24"/>
          <w:szCs w:val="24"/>
        </w:rPr>
        <w:t>15</w:t>
      </w:r>
      <w:r w:rsidRPr="005E605A">
        <w:rPr>
          <w:rFonts w:ascii="Times New Roman" w:hAnsi="Times New Roman" w:cs="Times New Roman"/>
          <w:sz w:val="24"/>
          <w:szCs w:val="24"/>
        </w:rPr>
        <w:t xml:space="preserve"> días del mes de marzo de cada año.</w:t>
      </w:r>
    </w:p>
    <w:p w14:paraId="315CADBF" w14:textId="515FE000"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En este sentido</w:t>
      </w:r>
      <w:r w:rsidR="00EF09E1" w:rsidRPr="005E605A">
        <w:rPr>
          <w:rFonts w:ascii="Times New Roman" w:hAnsi="Times New Roman" w:cs="Times New Roman"/>
          <w:sz w:val="24"/>
          <w:szCs w:val="24"/>
        </w:rPr>
        <w:t>,</w:t>
      </w:r>
      <w:r w:rsidRPr="005E605A">
        <w:rPr>
          <w:rFonts w:ascii="Times New Roman" w:hAnsi="Times New Roman" w:cs="Times New Roman"/>
          <w:sz w:val="24"/>
          <w:szCs w:val="24"/>
        </w:rPr>
        <w:t xml:space="preserve"> el Órgano Superior de Fiscalización del Estado de México recibió las </w:t>
      </w:r>
      <w:r w:rsidR="00EF09E1"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del </w:t>
      </w:r>
      <w:r w:rsidR="00EF09E1"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 xml:space="preserve">2022 de 125 </w:t>
      </w:r>
      <w:r w:rsidR="00EF09E1"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unicipios, 125 </w:t>
      </w:r>
      <w:r w:rsidR="00EF09E1" w:rsidRPr="005E605A">
        <w:rPr>
          <w:rFonts w:ascii="Times New Roman" w:hAnsi="Times New Roman" w:cs="Times New Roman"/>
          <w:sz w:val="24"/>
          <w:szCs w:val="24"/>
        </w:rPr>
        <w:t xml:space="preserve">Sistemas Municipales </w:t>
      </w:r>
      <w:r w:rsidRPr="005E605A">
        <w:rPr>
          <w:rFonts w:ascii="Times New Roman" w:hAnsi="Times New Roman" w:cs="Times New Roman"/>
          <w:sz w:val="24"/>
          <w:szCs w:val="24"/>
        </w:rPr>
        <w:t xml:space="preserve">para el </w:t>
      </w:r>
      <w:r w:rsidR="00EF09E1" w:rsidRPr="005E605A">
        <w:rPr>
          <w:rFonts w:ascii="Times New Roman" w:hAnsi="Times New Roman" w:cs="Times New Roman"/>
          <w:sz w:val="24"/>
          <w:szCs w:val="24"/>
        </w:rPr>
        <w:t xml:space="preserve">Desarrollo Integral </w:t>
      </w:r>
      <w:r w:rsidRPr="005E605A">
        <w:rPr>
          <w:rFonts w:ascii="Times New Roman" w:hAnsi="Times New Roman" w:cs="Times New Roman"/>
          <w:sz w:val="24"/>
          <w:szCs w:val="24"/>
        </w:rPr>
        <w:t xml:space="preserve">de la </w:t>
      </w:r>
      <w:r w:rsidR="00EF09E1" w:rsidRPr="005E605A">
        <w:rPr>
          <w:rFonts w:ascii="Times New Roman" w:hAnsi="Times New Roman" w:cs="Times New Roman"/>
          <w:sz w:val="24"/>
          <w:szCs w:val="24"/>
        </w:rPr>
        <w:t>F</w:t>
      </w:r>
      <w:r w:rsidRPr="005E605A">
        <w:rPr>
          <w:rFonts w:ascii="Times New Roman" w:hAnsi="Times New Roman" w:cs="Times New Roman"/>
          <w:sz w:val="24"/>
          <w:szCs w:val="24"/>
        </w:rPr>
        <w:t xml:space="preserve">amilia, 49 </w:t>
      </w:r>
      <w:r w:rsidR="00EF09E1" w:rsidRPr="005E605A">
        <w:rPr>
          <w:rFonts w:ascii="Times New Roman" w:hAnsi="Times New Roman" w:cs="Times New Roman"/>
          <w:sz w:val="24"/>
          <w:szCs w:val="24"/>
        </w:rPr>
        <w:t xml:space="preserve">Organismos Descentralizados Operadores </w:t>
      </w:r>
      <w:r w:rsidRPr="005E605A">
        <w:rPr>
          <w:rFonts w:ascii="Times New Roman" w:hAnsi="Times New Roman" w:cs="Times New Roman"/>
          <w:sz w:val="24"/>
          <w:szCs w:val="24"/>
        </w:rPr>
        <w:t xml:space="preserve">de </w:t>
      </w:r>
      <w:r w:rsidR="00185586" w:rsidRPr="005E605A">
        <w:rPr>
          <w:rFonts w:ascii="Times New Roman" w:hAnsi="Times New Roman" w:cs="Times New Roman"/>
          <w:sz w:val="24"/>
          <w:szCs w:val="24"/>
        </w:rPr>
        <w:t>A</w:t>
      </w:r>
      <w:r w:rsidRPr="005E605A">
        <w:rPr>
          <w:rFonts w:ascii="Times New Roman" w:hAnsi="Times New Roman" w:cs="Times New Roman"/>
          <w:sz w:val="24"/>
          <w:szCs w:val="24"/>
        </w:rPr>
        <w:t xml:space="preserve">gua, 95 Institutos de Cultura Física y Deporte, </w:t>
      </w:r>
      <w:r w:rsidR="00185586" w:rsidRPr="005E605A">
        <w:rPr>
          <w:rFonts w:ascii="Times New Roman" w:hAnsi="Times New Roman" w:cs="Times New Roman"/>
          <w:sz w:val="24"/>
          <w:szCs w:val="24"/>
        </w:rPr>
        <w:t>un</w:t>
      </w:r>
      <w:r w:rsidRPr="005E605A">
        <w:rPr>
          <w:rFonts w:ascii="Times New Roman" w:hAnsi="Times New Roman" w:cs="Times New Roman"/>
          <w:sz w:val="24"/>
          <w:szCs w:val="24"/>
        </w:rPr>
        <w:t xml:space="preserve"> Instituto Municipal de la Juventud</w:t>
      </w:r>
      <w:r w:rsidR="00185586" w:rsidRPr="005E605A">
        <w:rPr>
          <w:rFonts w:ascii="Times New Roman" w:hAnsi="Times New Roman" w:cs="Times New Roman"/>
          <w:sz w:val="24"/>
          <w:szCs w:val="24"/>
        </w:rPr>
        <w:t xml:space="preserve"> de Ayapango, un</w:t>
      </w:r>
      <w:r w:rsidRPr="005E605A">
        <w:rPr>
          <w:rFonts w:ascii="Times New Roman" w:hAnsi="Times New Roman" w:cs="Times New Roman"/>
          <w:sz w:val="24"/>
          <w:szCs w:val="24"/>
        </w:rPr>
        <w:t xml:space="preserve"> Instituto Municipal de la Mujer de Toluca y un Organismo Público Descentralizado de </w:t>
      </w:r>
      <w:r w:rsidR="00185586"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185586" w:rsidRPr="005E605A">
        <w:rPr>
          <w:rFonts w:ascii="Times New Roman" w:hAnsi="Times New Roman" w:cs="Times New Roman"/>
          <w:sz w:val="24"/>
          <w:szCs w:val="24"/>
        </w:rPr>
        <w:t xml:space="preserve">Mantenimiento de Vialidades </w:t>
      </w:r>
      <w:r w:rsidRPr="005E605A">
        <w:rPr>
          <w:rFonts w:ascii="Times New Roman" w:hAnsi="Times New Roman" w:cs="Times New Roman"/>
          <w:sz w:val="24"/>
          <w:szCs w:val="24"/>
        </w:rPr>
        <w:t>de Cuautitlán Izcalli.</w:t>
      </w:r>
    </w:p>
    <w:p w14:paraId="4B824FD4" w14:textId="7EE4607D"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El Órgano Superior de Fiscalización del Estado de México, como dependencia del Poder Legislativo del Estado de México, es el encargado de revisar y fiscalizar las </w:t>
      </w:r>
      <w:r w:rsidR="005A092D" w:rsidRPr="005E605A">
        <w:rPr>
          <w:rFonts w:ascii="Times New Roman" w:hAnsi="Times New Roman" w:cs="Times New Roman"/>
          <w:sz w:val="24"/>
          <w:szCs w:val="24"/>
        </w:rPr>
        <w:t>Cuentas Públic</w:t>
      </w:r>
      <w:r w:rsidRPr="005E605A">
        <w:rPr>
          <w:rFonts w:ascii="Times New Roman" w:hAnsi="Times New Roman" w:cs="Times New Roman"/>
          <w:sz w:val="24"/>
          <w:szCs w:val="24"/>
        </w:rPr>
        <w:t xml:space="preserve">as de las entidades fiscalizables, estatales y municipales, conforme a los principios de legalidad, </w:t>
      </w:r>
      <w:proofErr w:type="spellStart"/>
      <w:r w:rsidRPr="005E605A">
        <w:rPr>
          <w:rFonts w:ascii="Times New Roman" w:hAnsi="Times New Roman" w:cs="Times New Roman"/>
          <w:sz w:val="24"/>
          <w:szCs w:val="24"/>
        </w:rPr>
        <w:t>definitividad</w:t>
      </w:r>
      <w:proofErr w:type="spellEnd"/>
      <w:r w:rsidRPr="005E605A">
        <w:rPr>
          <w:rFonts w:ascii="Times New Roman" w:hAnsi="Times New Roman" w:cs="Times New Roman"/>
          <w:sz w:val="24"/>
          <w:szCs w:val="24"/>
        </w:rPr>
        <w:t>, imparcialidad</w:t>
      </w:r>
      <w:r w:rsidR="005A092D" w:rsidRPr="005E605A">
        <w:rPr>
          <w:rFonts w:ascii="Times New Roman" w:hAnsi="Times New Roman" w:cs="Times New Roman"/>
          <w:sz w:val="24"/>
          <w:szCs w:val="24"/>
        </w:rPr>
        <w:t>,</w:t>
      </w:r>
      <w:r w:rsidRPr="005E605A">
        <w:rPr>
          <w:rFonts w:ascii="Times New Roman" w:hAnsi="Times New Roman" w:cs="Times New Roman"/>
          <w:sz w:val="24"/>
          <w:szCs w:val="24"/>
        </w:rPr>
        <w:t xml:space="preserve"> confiabilidad y de máxima publicidad</w:t>
      </w:r>
      <w:r w:rsidR="005A092D" w:rsidRPr="005E605A">
        <w:rPr>
          <w:rFonts w:ascii="Times New Roman" w:hAnsi="Times New Roman" w:cs="Times New Roman"/>
          <w:sz w:val="24"/>
          <w:szCs w:val="24"/>
        </w:rPr>
        <w:t>,</w:t>
      </w:r>
      <w:r w:rsidRPr="005E605A">
        <w:rPr>
          <w:rFonts w:ascii="Times New Roman" w:hAnsi="Times New Roman" w:cs="Times New Roman"/>
          <w:sz w:val="24"/>
          <w:szCs w:val="24"/>
        </w:rPr>
        <w:t xml:space="preserve"> con el objetivo de prevenir posibles actos de corrupción y promover las responsabilidades administrativas que sean procedentes.</w:t>
      </w:r>
    </w:p>
    <w:p w14:paraId="613D50E1" w14:textId="5854A477"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En el ejercicio de sus atribuciones, el Órgano Superior de Fiscalización del Estado de México</w:t>
      </w:r>
      <w:r w:rsidR="005A092D"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emitió el </w:t>
      </w:r>
      <w:r w:rsidR="00A7339F" w:rsidRPr="005E605A">
        <w:rPr>
          <w:rFonts w:ascii="Times New Roman" w:hAnsi="Times New Roman" w:cs="Times New Roman"/>
          <w:sz w:val="24"/>
          <w:szCs w:val="24"/>
        </w:rPr>
        <w:t xml:space="preserve">Programa Anual de Auditorías </w:t>
      </w:r>
      <w:r w:rsidRPr="005E605A">
        <w:rPr>
          <w:rFonts w:ascii="Times New Roman" w:hAnsi="Times New Roman" w:cs="Times New Roman"/>
          <w:sz w:val="24"/>
          <w:szCs w:val="24"/>
        </w:rPr>
        <w:t xml:space="preserve">para la fiscalización del </w:t>
      </w:r>
      <w:r w:rsidR="00A7339F"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 xml:space="preserve">2022, el cual contiene las entidades fiscalizables que serán objeto de auditoría </w:t>
      </w:r>
      <w:r w:rsidR="00A7339F" w:rsidRPr="005E605A">
        <w:rPr>
          <w:rFonts w:ascii="Times New Roman" w:hAnsi="Times New Roman" w:cs="Times New Roman"/>
          <w:sz w:val="24"/>
          <w:szCs w:val="24"/>
        </w:rPr>
        <w:t xml:space="preserve">y </w:t>
      </w:r>
      <w:r w:rsidRPr="005E605A">
        <w:rPr>
          <w:rFonts w:ascii="Times New Roman" w:hAnsi="Times New Roman" w:cs="Times New Roman"/>
          <w:sz w:val="24"/>
          <w:szCs w:val="24"/>
        </w:rPr>
        <w:t xml:space="preserve">revisión de sus </w:t>
      </w:r>
      <w:r w:rsidR="00A7339F" w:rsidRPr="005E605A">
        <w:rPr>
          <w:rFonts w:ascii="Times New Roman" w:hAnsi="Times New Roman" w:cs="Times New Roman"/>
          <w:sz w:val="24"/>
          <w:szCs w:val="24"/>
        </w:rPr>
        <w:t>Cuentas Públicas</w:t>
      </w:r>
      <w:r w:rsidRPr="005E605A">
        <w:rPr>
          <w:rFonts w:ascii="Times New Roman" w:hAnsi="Times New Roman" w:cs="Times New Roman"/>
          <w:sz w:val="24"/>
          <w:szCs w:val="24"/>
        </w:rPr>
        <w:t>, mism</w:t>
      </w:r>
      <w:r w:rsidR="0010101E" w:rsidRPr="005E605A">
        <w:rPr>
          <w:rFonts w:ascii="Times New Roman" w:hAnsi="Times New Roman" w:cs="Times New Roman"/>
          <w:sz w:val="24"/>
          <w:szCs w:val="24"/>
        </w:rPr>
        <w:t>o</w:t>
      </w:r>
      <w:r w:rsidRPr="005E605A">
        <w:rPr>
          <w:rFonts w:ascii="Times New Roman" w:hAnsi="Times New Roman" w:cs="Times New Roman"/>
          <w:sz w:val="24"/>
          <w:szCs w:val="24"/>
        </w:rPr>
        <w:t xml:space="preserve"> que se publicó el 20 de febrero de 2023, a través del </w:t>
      </w:r>
      <w:r w:rsidR="00A7339F" w:rsidRPr="005E605A">
        <w:rPr>
          <w:rFonts w:ascii="Times New Roman" w:hAnsi="Times New Roman" w:cs="Times New Roman"/>
          <w:sz w:val="24"/>
          <w:szCs w:val="24"/>
        </w:rPr>
        <w:t xml:space="preserve">Periódico Oficial </w:t>
      </w:r>
      <w:r w:rsidR="00A7339F" w:rsidRPr="005E605A">
        <w:rPr>
          <w:rFonts w:ascii="Times New Roman" w:hAnsi="Times New Roman" w:cs="Times New Roman"/>
          <w:i/>
          <w:iCs/>
          <w:sz w:val="24"/>
          <w:szCs w:val="24"/>
        </w:rPr>
        <w:t>Gaceta del Gobierno</w:t>
      </w:r>
      <w:r w:rsidRPr="005E605A">
        <w:rPr>
          <w:rFonts w:ascii="Times New Roman" w:hAnsi="Times New Roman" w:cs="Times New Roman"/>
          <w:sz w:val="24"/>
          <w:szCs w:val="24"/>
        </w:rPr>
        <w:t>.</w:t>
      </w:r>
    </w:p>
    <w:p w14:paraId="33D18F07" w14:textId="3AB16D6E" w:rsidR="0067216E"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En cabal cumplimiento del artículo 70 y 51 de la Ley de Fiscalización Superior del Estado de México</w:t>
      </w:r>
      <w:r w:rsidR="0045333C"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45333C" w:rsidRPr="005E605A">
        <w:rPr>
          <w:rFonts w:ascii="Times New Roman" w:hAnsi="Times New Roman" w:cs="Times New Roman"/>
          <w:sz w:val="24"/>
          <w:szCs w:val="24"/>
        </w:rPr>
        <w:t>e</w:t>
      </w:r>
      <w:r w:rsidRPr="005E605A">
        <w:rPr>
          <w:rFonts w:ascii="Times New Roman" w:hAnsi="Times New Roman" w:cs="Times New Roman"/>
          <w:sz w:val="24"/>
          <w:szCs w:val="24"/>
        </w:rPr>
        <w:t>l Órgano Superior present</w:t>
      </w:r>
      <w:r w:rsidR="0045333C" w:rsidRPr="005E605A">
        <w:rPr>
          <w:rFonts w:ascii="Times New Roman" w:hAnsi="Times New Roman" w:cs="Times New Roman"/>
          <w:sz w:val="24"/>
          <w:szCs w:val="24"/>
        </w:rPr>
        <w:t>ó</w:t>
      </w:r>
      <w:r w:rsidRPr="005E605A">
        <w:rPr>
          <w:rFonts w:ascii="Times New Roman" w:hAnsi="Times New Roman" w:cs="Times New Roman"/>
          <w:sz w:val="24"/>
          <w:szCs w:val="24"/>
        </w:rPr>
        <w:t xml:space="preserve"> el 15 de noviembre de 2023 a esta LXI Legislatura</w:t>
      </w:r>
      <w:r w:rsidR="0010101E" w:rsidRPr="005E605A">
        <w:rPr>
          <w:rFonts w:ascii="Times New Roman" w:hAnsi="Times New Roman" w:cs="Times New Roman"/>
          <w:sz w:val="24"/>
          <w:szCs w:val="24"/>
        </w:rPr>
        <w:t>,</w:t>
      </w:r>
      <w:r w:rsidRPr="005E605A">
        <w:rPr>
          <w:rFonts w:ascii="Times New Roman" w:hAnsi="Times New Roman" w:cs="Times New Roman"/>
          <w:sz w:val="24"/>
          <w:szCs w:val="24"/>
        </w:rPr>
        <w:t xml:space="preserve"> a través de la Comisión de Vigilancia el Órgano Superior de Fiscalización</w:t>
      </w:r>
      <w:r w:rsidR="0045333C" w:rsidRPr="005E605A">
        <w:rPr>
          <w:rFonts w:ascii="Times New Roman" w:hAnsi="Times New Roman" w:cs="Times New Roman"/>
          <w:sz w:val="24"/>
          <w:szCs w:val="24"/>
        </w:rPr>
        <w:t>,</w:t>
      </w:r>
      <w:r w:rsidRPr="005E605A">
        <w:rPr>
          <w:rFonts w:ascii="Times New Roman" w:hAnsi="Times New Roman" w:cs="Times New Roman"/>
          <w:sz w:val="24"/>
          <w:szCs w:val="24"/>
        </w:rPr>
        <w:t xml:space="preserve"> el </w:t>
      </w:r>
      <w:r w:rsidR="0045333C" w:rsidRPr="005E605A">
        <w:rPr>
          <w:rFonts w:ascii="Times New Roman" w:hAnsi="Times New Roman" w:cs="Times New Roman"/>
          <w:sz w:val="24"/>
          <w:szCs w:val="24"/>
        </w:rPr>
        <w:t>I</w:t>
      </w:r>
      <w:r w:rsidRPr="005E605A">
        <w:rPr>
          <w:rFonts w:ascii="Times New Roman" w:hAnsi="Times New Roman" w:cs="Times New Roman"/>
          <w:sz w:val="24"/>
          <w:szCs w:val="24"/>
        </w:rPr>
        <w:t xml:space="preserve">nforme de </w:t>
      </w:r>
      <w:r w:rsidR="0045333C" w:rsidRPr="005E605A">
        <w:rPr>
          <w:rFonts w:ascii="Times New Roman" w:hAnsi="Times New Roman" w:cs="Times New Roman"/>
          <w:sz w:val="24"/>
          <w:szCs w:val="24"/>
        </w:rPr>
        <w:t>R</w:t>
      </w:r>
      <w:r w:rsidRPr="005E605A">
        <w:rPr>
          <w:rFonts w:ascii="Times New Roman" w:hAnsi="Times New Roman" w:cs="Times New Roman"/>
          <w:sz w:val="24"/>
          <w:szCs w:val="24"/>
        </w:rPr>
        <w:t xml:space="preserve">esultados de la </w:t>
      </w:r>
      <w:r w:rsidR="0045333C" w:rsidRPr="005E605A">
        <w:rPr>
          <w:rFonts w:ascii="Times New Roman" w:hAnsi="Times New Roman" w:cs="Times New Roman"/>
          <w:sz w:val="24"/>
          <w:szCs w:val="24"/>
        </w:rPr>
        <w:t>R</w:t>
      </w:r>
      <w:r w:rsidRPr="005E605A">
        <w:rPr>
          <w:rFonts w:ascii="Times New Roman" w:hAnsi="Times New Roman" w:cs="Times New Roman"/>
          <w:sz w:val="24"/>
          <w:szCs w:val="24"/>
        </w:rPr>
        <w:t xml:space="preserve">evisión y </w:t>
      </w:r>
      <w:r w:rsidR="0045333C" w:rsidRPr="005E605A">
        <w:rPr>
          <w:rFonts w:ascii="Times New Roman" w:hAnsi="Times New Roman" w:cs="Times New Roman"/>
          <w:sz w:val="24"/>
          <w:szCs w:val="24"/>
        </w:rPr>
        <w:t>F</w:t>
      </w:r>
      <w:r w:rsidRPr="005E605A">
        <w:rPr>
          <w:rFonts w:ascii="Times New Roman" w:hAnsi="Times New Roman" w:cs="Times New Roman"/>
          <w:sz w:val="24"/>
          <w:szCs w:val="24"/>
        </w:rPr>
        <w:t xml:space="preserve">iscalización de las </w:t>
      </w:r>
      <w:r w:rsidR="0045333C" w:rsidRPr="005E605A">
        <w:rPr>
          <w:rFonts w:ascii="Times New Roman" w:hAnsi="Times New Roman" w:cs="Times New Roman"/>
          <w:sz w:val="24"/>
          <w:szCs w:val="24"/>
        </w:rPr>
        <w:t>Cuentas Públicas Estatal</w:t>
      </w:r>
      <w:r w:rsidRPr="005E605A">
        <w:rPr>
          <w:rFonts w:ascii="Times New Roman" w:hAnsi="Times New Roman" w:cs="Times New Roman"/>
          <w:sz w:val="24"/>
          <w:szCs w:val="24"/>
        </w:rPr>
        <w:t xml:space="preserve"> y </w:t>
      </w:r>
      <w:r w:rsidR="0045333C" w:rsidRPr="005E605A">
        <w:rPr>
          <w:rFonts w:ascii="Times New Roman" w:hAnsi="Times New Roman" w:cs="Times New Roman"/>
          <w:sz w:val="24"/>
          <w:szCs w:val="24"/>
        </w:rPr>
        <w:t>M</w:t>
      </w:r>
      <w:r w:rsidRPr="005E605A">
        <w:rPr>
          <w:rFonts w:ascii="Times New Roman" w:hAnsi="Times New Roman" w:cs="Times New Roman"/>
          <w:sz w:val="24"/>
          <w:szCs w:val="24"/>
        </w:rPr>
        <w:t xml:space="preserve">unicipal del </w:t>
      </w:r>
      <w:r w:rsidR="0045333C"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 xml:space="preserve">2022, documento que contiene </w:t>
      </w:r>
      <w:r w:rsidR="0067216E" w:rsidRPr="005E605A">
        <w:rPr>
          <w:rFonts w:ascii="Times New Roman" w:hAnsi="Times New Roman" w:cs="Times New Roman"/>
          <w:sz w:val="24"/>
          <w:szCs w:val="24"/>
        </w:rPr>
        <w:t xml:space="preserve">el </w:t>
      </w:r>
      <w:r w:rsidRPr="005E605A">
        <w:rPr>
          <w:rFonts w:ascii="Times New Roman" w:hAnsi="Times New Roman" w:cs="Times New Roman"/>
          <w:sz w:val="24"/>
          <w:szCs w:val="24"/>
        </w:rPr>
        <w:t xml:space="preserve">resultado de los actos de fiscalización descritos </w:t>
      </w:r>
      <w:r w:rsidR="0067216E" w:rsidRPr="005E605A">
        <w:rPr>
          <w:rFonts w:ascii="Times New Roman" w:hAnsi="Times New Roman" w:cs="Times New Roman"/>
          <w:sz w:val="24"/>
          <w:szCs w:val="24"/>
        </w:rPr>
        <w:t xml:space="preserve">en </w:t>
      </w:r>
      <w:r w:rsidRPr="005E605A">
        <w:rPr>
          <w:rFonts w:ascii="Times New Roman" w:hAnsi="Times New Roman" w:cs="Times New Roman"/>
          <w:sz w:val="24"/>
          <w:szCs w:val="24"/>
        </w:rPr>
        <w:t xml:space="preserve">el </w:t>
      </w:r>
      <w:r w:rsidR="0067216E" w:rsidRPr="005E605A">
        <w:rPr>
          <w:rFonts w:ascii="Times New Roman" w:hAnsi="Times New Roman" w:cs="Times New Roman"/>
          <w:sz w:val="24"/>
          <w:szCs w:val="24"/>
        </w:rPr>
        <w:t>Programa Anual de Auditorías.</w:t>
      </w:r>
    </w:p>
    <w:p w14:paraId="0AA216B4" w14:textId="7BDE089F" w:rsidR="00857AA1" w:rsidRPr="005E605A" w:rsidRDefault="0067216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P</w:t>
      </w:r>
      <w:r w:rsidR="007F3676" w:rsidRPr="005E605A">
        <w:rPr>
          <w:rFonts w:ascii="Times New Roman" w:hAnsi="Times New Roman" w:cs="Times New Roman"/>
          <w:sz w:val="24"/>
          <w:szCs w:val="24"/>
        </w:rPr>
        <w:t xml:space="preserve">or ello </w:t>
      </w:r>
      <w:r w:rsidR="009C6FCE" w:rsidRPr="005E605A">
        <w:rPr>
          <w:rFonts w:ascii="Times New Roman" w:hAnsi="Times New Roman" w:cs="Times New Roman"/>
          <w:sz w:val="24"/>
          <w:szCs w:val="24"/>
        </w:rPr>
        <w:t xml:space="preserve">nos </w:t>
      </w:r>
      <w:r w:rsidR="007F3676" w:rsidRPr="005E605A">
        <w:rPr>
          <w:rFonts w:ascii="Times New Roman" w:hAnsi="Times New Roman" w:cs="Times New Roman"/>
          <w:sz w:val="24"/>
          <w:szCs w:val="24"/>
        </w:rPr>
        <w:t xml:space="preserve">proponemos exponer que una vez recibidas, revisadas y fiscalizadas las </w:t>
      </w:r>
      <w:r w:rsidR="00EC138F" w:rsidRPr="005E605A">
        <w:rPr>
          <w:rFonts w:ascii="Times New Roman" w:hAnsi="Times New Roman" w:cs="Times New Roman"/>
          <w:sz w:val="24"/>
          <w:szCs w:val="24"/>
        </w:rPr>
        <w:t xml:space="preserve">Cuentas Públicas </w:t>
      </w:r>
      <w:r w:rsidR="007F3676" w:rsidRPr="005E605A">
        <w:rPr>
          <w:rFonts w:ascii="Times New Roman" w:hAnsi="Times New Roman" w:cs="Times New Roman"/>
          <w:sz w:val="24"/>
          <w:szCs w:val="24"/>
        </w:rPr>
        <w:t xml:space="preserve">del </w:t>
      </w:r>
      <w:r w:rsidR="00EC138F" w:rsidRPr="005E605A">
        <w:rPr>
          <w:rFonts w:ascii="Times New Roman" w:hAnsi="Times New Roman" w:cs="Times New Roman"/>
          <w:sz w:val="24"/>
          <w:szCs w:val="24"/>
        </w:rPr>
        <w:t xml:space="preserve">Ejercicio Fiscal </w:t>
      </w:r>
      <w:r w:rsidR="007F3676" w:rsidRPr="005E605A">
        <w:rPr>
          <w:rFonts w:ascii="Times New Roman" w:hAnsi="Times New Roman" w:cs="Times New Roman"/>
          <w:sz w:val="24"/>
          <w:szCs w:val="24"/>
        </w:rPr>
        <w:t xml:space="preserve">2022 de los </w:t>
      </w:r>
      <w:r w:rsidR="00EC138F" w:rsidRPr="005E605A">
        <w:rPr>
          <w:rFonts w:ascii="Times New Roman" w:hAnsi="Times New Roman" w:cs="Times New Roman"/>
          <w:sz w:val="24"/>
          <w:szCs w:val="24"/>
        </w:rPr>
        <w:t>Municipio</w:t>
      </w:r>
      <w:r w:rsidR="007F3676" w:rsidRPr="005E605A">
        <w:rPr>
          <w:rFonts w:ascii="Times New Roman" w:hAnsi="Times New Roman" w:cs="Times New Roman"/>
          <w:sz w:val="24"/>
          <w:szCs w:val="24"/>
        </w:rPr>
        <w:t xml:space="preserve">s y sus </w:t>
      </w:r>
      <w:r w:rsidR="00EC138F" w:rsidRPr="005E605A">
        <w:rPr>
          <w:rFonts w:ascii="Times New Roman" w:hAnsi="Times New Roman" w:cs="Times New Roman"/>
          <w:sz w:val="24"/>
          <w:szCs w:val="24"/>
        </w:rPr>
        <w:t>Organismos Descentralizado</w:t>
      </w:r>
      <w:r w:rsidR="007F3676" w:rsidRPr="005E605A">
        <w:rPr>
          <w:rFonts w:ascii="Times New Roman" w:hAnsi="Times New Roman" w:cs="Times New Roman"/>
          <w:sz w:val="24"/>
          <w:szCs w:val="24"/>
        </w:rPr>
        <w:t>s del Estado de México</w:t>
      </w:r>
      <w:r w:rsidR="00EC138F"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analizamos la información correspondiente al ámbito municipal, así como los actos de fiscalización que sumaron 397 revisiones y 108 </w:t>
      </w:r>
      <w:r w:rsidR="00A51004" w:rsidRPr="005E605A">
        <w:rPr>
          <w:rFonts w:ascii="Times New Roman" w:hAnsi="Times New Roman" w:cs="Times New Roman"/>
          <w:sz w:val="24"/>
          <w:szCs w:val="24"/>
        </w:rPr>
        <w:t>auditorías</w:t>
      </w:r>
      <w:r w:rsidR="007F3676" w:rsidRPr="005E605A">
        <w:rPr>
          <w:rFonts w:ascii="Times New Roman" w:hAnsi="Times New Roman" w:cs="Times New Roman"/>
          <w:sz w:val="24"/>
          <w:szCs w:val="24"/>
        </w:rPr>
        <w:t xml:space="preserve"> desglosadas de la siguiente forma: </w:t>
      </w:r>
    </w:p>
    <w:p w14:paraId="482CD584" w14:textId="7B07FD9E" w:rsidR="00737BD9" w:rsidRPr="005E605A" w:rsidRDefault="00857AA1" w:rsidP="00831058">
      <w:pPr>
        <w:pStyle w:val="Sinespaciado"/>
        <w:numPr>
          <w:ilvl w:val="0"/>
          <w:numId w:val="5"/>
        </w:numPr>
        <w:jc w:val="both"/>
        <w:rPr>
          <w:rFonts w:ascii="Times New Roman" w:hAnsi="Times New Roman" w:cs="Times New Roman"/>
          <w:sz w:val="24"/>
          <w:szCs w:val="24"/>
        </w:rPr>
      </w:pPr>
      <w:r w:rsidRPr="005E605A">
        <w:rPr>
          <w:rFonts w:ascii="Times New Roman" w:hAnsi="Times New Roman" w:cs="Times New Roman"/>
          <w:sz w:val="24"/>
          <w:szCs w:val="24"/>
        </w:rPr>
        <w:t>R</w:t>
      </w:r>
      <w:r w:rsidR="007F3676" w:rsidRPr="005E605A">
        <w:rPr>
          <w:rFonts w:ascii="Times New Roman" w:hAnsi="Times New Roman" w:cs="Times New Roman"/>
          <w:sz w:val="24"/>
          <w:szCs w:val="24"/>
        </w:rPr>
        <w:t>evisiones</w:t>
      </w:r>
      <w:r w:rsidR="00A51004" w:rsidRPr="005E605A">
        <w:rPr>
          <w:rFonts w:ascii="Times New Roman" w:hAnsi="Times New Roman" w:cs="Times New Roman"/>
          <w:sz w:val="24"/>
          <w:szCs w:val="24"/>
        </w:rPr>
        <w:t>,</w:t>
      </w:r>
      <w:r w:rsidR="007F3676" w:rsidRPr="005E605A">
        <w:rPr>
          <w:rFonts w:ascii="Times New Roman" w:hAnsi="Times New Roman" w:cs="Times New Roman"/>
          <w:sz w:val="24"/>
          <w:szCs w:val="24"/>
        </w:rPr>
        <w:t xml:space="preserve"> 397</w:t>
      </w:r>
      <w:r w:rsidR="00A51004" w:rsidRPr="005E605A">
        <w:rPr>
          <w:rFonts w:ascii="Times New Roman" w:hAnsi="Times New Roman" w:cs="Times New Roman"/>
          <w:sz w:val="24"/>
          <w:szCs w:val="24"/>
        </w:rPr>
        <w:t>:</w:t>
      </w:r>
    </w:p>
    <w:p w14:paraId="51BAB5B6" w14:textId="652AA5FF"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125 municipios</w:t>
      </w:r>
      <w:r w:rsidR="00B90B73" w:rsidRPr="005E605A">
        <w:rPr>
          <w:rFonts w:ascii="Times New Roman" w:hAnsi="Times New Roman" w:cs="Times New Roman"/>
          <w:sz w:val="24"/>
          <w:szCs w:val="24"/>
        </w:rPr>
        <w:t>.</w:t>
      </w:r>
    </w:p>
    <w:p w14:paraId="115A40AA" w14:textId="302F030D"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lastRenderedPageBreak/>
        <w:t>125 Sistemas Municipales para el Desarrollo Integral de la Familia</w:t>
      </w:r>
      <w:r w:rsidR="00B90B73" w:rsidRPr="005E605A">
        <w:rPr>
          <w:rFonts w:ascii="Times New Roman" w:hAnsi="Times New Roman" w:cs="Times New Roman"/>
          <w:sz w:val="24"/>
          <w:szCs w:val="24"/>
        </w:rPr>
        <w:t>.</w:t>
      </w:r>
    </w:p>
    <w:p w14:paraId="1BC60AC5" w14:textId="1694D447"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49 Organismos Descentralizados Operadores de Agua</w:t>
      </w:r>
      <w:r w:rsidR="00B90B73" w:rsidRPr="005E605A">
        <w:rPr>
          <w:rFonts w:ascii="Times New Roman" w:hAnsi="Times New Roman" w:cs="Times New Roman"/>
          <w:sz w:val="24"/>
          <w:szCs w:val="24"/>
        </w:rPr>
        <w:t>.</w:t>
      </w:r>
    </w:p>
    <w:p w14:paraId="6D6A847A" w14:textId="66A0775D"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95 Institutos Municipales de Cultura Física y Deporte</w:t>
      </w:r>
      <w:r w:rsidR="00B90B73" w:rsidRPr="005E605A">
        <w:rPr>
          <w:rFonts w:ascii="Times New Roman" w:hAnsi="Times New Roman" w:cs="Times New Roman"/>
          <w:sz w:val="24"/>
          <w:szCs w:val="24"/>
        </w:rPr>
        <w:t>.</w:t>
      </w:r>
    </w:p>
    <w:p w14:paraId="79AD6EDB" w14:textId="3510273E" w:rsidR="00B90B73" w:rsidRPr="005E605A" w:rsidRDefault="00B90B73"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 xml:space="preserve">Un </w:t>
      </w:r>
      <w:r w:rsidR="007F3676" w:rsidRPr="005E605A">
        <w:rPr>
          <w:rFonts w:ascii="Times New Roman" w:hAnsi="Times New Roman" w:cs="Times New Roman"/>
          <w:sz w:val="24"/>
          <w:szCs w:val="24"/>
        </w:rPr>
        <w:t>Instituto Municipal de la Juventud Ayapango</w:t>
      </w:r>
      <w:r w:rsidRPr="005E605A">
        <w:rPr>
          <w:rFonts w:ascii="Times New Roman" w:hAnsi="Times New Roman" w:cs="Times New Roman"/>
          <w:sz w:val="24"/>
          <w:szCs w:val="24"/>
        </w:rPr>
        <w:t>.</w:t>
      </w:r>
    </w:p>
    <w:p w14:paraId="53A7AC6E" w14:textId="47BE440C" w:rsidR="00B90B73" w:rsidRPr="005E605A" w:rsidRDefault="00B90B73"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U</w:t>
      </w:r>
      <w:r w:rsidR="00A51004" w:rsidRPr="005E605A">
        <w:rPr>
          <w:rFonts w:ascii="Times New Roman" w:hAnsi="Times New Roman" w:cs="Times New Roman"/>
          <w:sz w:val="24"/>
          <w:szCs w:val="24"/>
        </w:rPr>
        <w:t>n</w:t>
      </w:r>
      <w:r w:rsidR="007F3676" w:rsidRPr="005E605A">
        <w:rPr>
          <w:rFonts w:ascii="Times New Roman" w:hAnsi="Times New Roman" w:cs="Times New Roman"/>
          <w:sz w:val="24"/>
          <w:szCs w:val="24"/>
        </w:rPr>
        <w:t xml:space="preserve"> Instituto Municipal de la Mujer de Toluca</w:t>
      </w:r>
      <w:r w:rsidRPr="005E605A">
        <w:rPr>
          <w:rFonts w:ascii="Times New Roman" w:hAnsi="Times New Roman" w:cs="Times New Roman"/>
          <w:sz w:val="24"/>
          <w:szCs w:val="24"/>
        </w:rPr>
        <w:t>.</w:t>
      </w:r>
    </w:p>
    <w:p w14:paraId="0854B1EA" w14:textId="6E96F269" w:rsidR="007F3676" w:rsidRPr="005E605A" w:rsidRDefault="00B90B73"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Un</w:t>
      </w:r>
      <w:r w:rsidR="007F3676" w:rsidRPr="005E605A">
        <w:rPr>
          <w:rFonts w:ascii="Times New Roman" w:hAnsi="Times New Roman" w:cs="Times New Roman"/>
          <w:sz w:val="24"/>
          <w:szCs w:val="24"/>
        </w:rPr>
        <w:t xml:space="preserve"> Organismo Público Descentralizado de Carácter Municipal para el </w:t>
      </w:r>
      <w:r w:rsidR="004F71F8" w:rsidRPr="005E605A">
        <w:rPr>
          <w:rFonts w:ascii="Times New Roman" w:hAnsi="Times New Roman" w:cs="Times New Roman"/>
          <w:sz w:val="24"/>
          <w:szCs w:val="24"/>
        </w:rPr>
        <w:t>M</w:t>
      </w:r>
      <w:r w:rsidR="007F3676" w:rsidRPr="005E605A">
        <w:rPr>
          <w:rFonts w:ascii="Times New Roman" w:hAnsi="Times New Roman" w:cs="Times New Roman"/>
          <w:sz w:val="24"/>
          <w:szCs w:val="24"/>
        </w:rPr>
        <w:t xml:space="preserve">antenimiento de </w:t>
      </w:r>
      <w:r w:rsidR="00737BD9" w:rsidRPr="005E605A">
        <w:rPr>
          <w:rFonts w:ascii="Times New Roman" w:hAnsi="Times New Roman" w:cs="Times New Roman"/>
          <w:sz w:val="24"/>
          <w:szCs w:val="24"/>
        </w:rPr>
        <w:t>V</w:t>
      </w:r>
      <w:r w:rsidR="007F3676" w:rsidRPr="005E605A">
        <w:rPr>
          <w:rFonts w:ascii="Times New Roman" w:hAnsi="Times New Roman" w:cs="Times New Roman"/>
          <w:sz w:val="24"/>
          <w:szCs w:val="24"/>
        </w:rPr>
        <w:t>ialidades de Cuautitlán Izcalli.</w:t>
      </w:r>
    </w:p>
    <w:p w14:paraId="04527579" w14:textId="6A7154EF" w:rsidR="00B90B73" w:rsidRPr="005E605A" w:rsidRDefault="007F3676" w:rsidP="00831058">
      <w:pPr>
        <w:pStyle w:val="Sinespaciado"/>
        <w:numPr>
          <w:ilvl w:val="0"/>
          <w:numId w:val="5"/>
        </w:numPr>
        <w:jc w:val="both"/>
        <w:rPr>
          <w:rFonts w:ascii="Times New Roman" w:hAnsi="Times New Roman" w:cs="Times New Roman"/>
          <w:sz w:val="24"/>
          <w:szCs w:val="24"/>
        </w:rPr>
      </w:pPr>
      <w:r w:rsidRPr="005E605A">
        <w:rPr>
          <w:rFonts w:ascii="Times New Roman" w:hAnsi="Times New Roman" w:cs="Times New Roman"/>
          <w:sz w:val="24"/>
          <w:szCs w:val="24"/>
        </w:rPr>
        <w:t>Auditoría</w:t>
      </w:r>
      <w:r w:rsidR="00857AA1" w:rsidRPr="005E605A">
        <w:rPr>
          <w:rFonts w:ascii="Times New Roman" w:hAnsi="Times New Roman" w:cs="Times New Roman"/>
          <w:sz w:val="24"/>
          <w:szCs w:val="24"/>
        </w:rPr>
        <w:t>s,</w:t>
      </w:r>
      <w:r w:rsidRPr="005E605A">
        <w:rPr>
          <w:rFonts w:ascii="Times New Roman" w:hAnsi="Times New Roman" w:cs="Times New Roman"/>
          <w:sz w:val="24"/>
          <w:szCs w:val="24"/>
        </w:rPr>
        <w:t xml:space="preserve"> 108</w:t>
      </w:r>
      <w:r w:rsidR="00857AA1" w:rsidRPr="005E605A">
        <w:rPr>
          <w:rFonts w:ascii="Times New Roman" w:hAnsi="Times New Roman" w:cs="Times New Roman"/>
          <w:sz w:val="24"/>
          <w:szCs w:val="24"/>
        </w:rPr>
        <w:t>:</w:t>
      </w:r>
    </w:p>
    <w:p w14:paraId="0971B4F1" w14:textId="6A3743A3"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34 de cumplimiento financiero</w:t>
      </w:r>
      <w:r w:rsidR="00B90B73" w:rsidRPr="005E605A">
        <w:rPr>
          <w:rFonts w:ascii="Times New Roman" w:hAnsi="Times New Roman" w:cs="Times New Roman"/>
          <w:sz w:val="24"/>
          <w:szCs w:val="24"/>
        </w:rPr>
        <w:t>.</w:t>
      </w:r>
    </w:p>
    <w:p w14:paraId="64B8433A" w14:textId="77777777"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20 de inversión física</w:t>
      </w:r>
      <w:r w:rsidR="00B90B73" w:rsidRPr="005E605A">
        <w:rPr>
          <w:rFonts w:ascii="Times New Roman" w:hAnsi="Times New Roman" w:cs="Times New Roman"/>
          <w:sz w:val="24"/>
          <w:szCs w:val="24"/>
        </w:rPr>
        <w:t>.</w:t>
      </w:r>
    </w:p>
    <w:p w14:paraId="0EE3ABE3" w14:textId="77777777" w:rsidR="00B90B73"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21 de desempeño</w:t>
      </w:r>
      <w:r w:rsidR="00B90B73" w:rsidRPr="005E605A">
        <w:rPr>
          <w:rFonts w:ascii="Times New Roman" w:hAnsi="Times New Roman" w:cs="Times New Roman"/>
          <w:sz w:val="24"/>
          <w:szCs w:val="24"/>
        </w:rPr>
        <w:t>.</w:t>
      </w:r>
    </w:p>
    <w:p w14:paraId="343A203F" w14:textId="69F59F0D" w:rsidR="007F3676" w:rsidRPr="005E605A" w:rsidRDefault="007F3676" w:rsidP="00831058">
      <w:pPr>
        <w:pStyle w:val="Sinespaciado"/>
        <w:ind w:left="1068"/>
        <w:jc w:val="both"/>
        <w:rPr>
          <w:rFonts w:ascii="Times New Roman" w:hAnsi="Times New Roman" w:cs="Times New Roman"/>
          <w:sz w:val="24"/>
          <w:szCs w:val="24"/>
        </w:rPr>
      </w:pPr>
      <w:r w:rsidRPr="005E605A">
        <w:rPr>
          <w:rFonts w:ascii="Times New Roman" w:hAnsi="Times New Roman" w:cs="Times New Roman"/>
          <w:sz w:val="24"/>
          <w:szCs w:val="24"/>
        </w:rPr>
        <w:t>27 de legalidad.</w:t>
      </w:r>
    </w:p>
    <w:p w14:paraId="34F3DA3E" w14:textId="62C8498C"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Una vez concluida la etapa de auditoría</w:t>
      </w:r>
      <w:r w:rsidR="004F71F8" w:rsidRPr="005E605A">
        <w:rPr>
          <w:rFonts w:ascii="Times New Roman" w:hAnsi="Times New Roman" w:cs="Times New Roman"/>
          <w:sz w:val="24"/>
          <w:szCs w:val="24"/>
        </w:rPr>
        <w:t>,</w:t>
      </w:r>
      <w:r w:rsidRPr="005E605A">
        <w:rPr>
          <w:rFonts w:ascii="Times New Roman" w:hAnsi="Times New Roman" w:cs="Times New Roman"/>
          <w:sz w:val="24"/>
          <w:szCs w:val="24"/>
        </w:rPr>
        <w:t xml:space="preserve"> las observaciones determinadas contin</w:t>
      </w:r>
      <w:r w:rsidR="004F71F8" w:rsidRPr="005E605A">
        <w:rPr>
          <w:rFonts w:ascii="Times New Roman" w:hAnsi="Times New Roman" w:cs="Times New Roman"/>
          <w:sz w:val="24"/>
          <w:szCs w:val="24"/>
        </w:rPr>
        <w:t xml:space="preserve">úan la </w:t>
      </w:r>
      <w:r w:rsidRPr="005E605A">
        <w:rPr>
          <w:rFonts w:ascii="Times New Roman" w:hAnsi="Times New Roman" w:cs="Times New Roman"/>
          <w:sz w:val="24"/>
          <w:szCs w:val="24"/>
        </w:rPr>
        <w:t>etapa de seguimiento</w:t>
      </w:r>
      <w:r w:rsidR="001905BE" w:rsidRPr="005E605A">
        <w:rPr>
          <w:rFonts w:ascii="Times New Roman" w:hAnsi="Times New Roman" w:cs="Times New Roman"/>
          <w:sz w:val="24"/>
          <w:szCs w:val="24"/>
        </w:rPr>
        <w:t>. A l</w:t>
      </w:r>
      <w:r w:rsidRPr="005E605A">
        <w:rPr>
          <w:rFonts w:ascii="Times New Roman" w:hAnsi="Times New Roman" w:cs="Times New Roman"/>
          <w:sz w:val="24"/>
          <w:szCs w:val="24"/>
        </w:rPr>
        <w:t>a fecha de emisión de este dictamen</w:t>
      </w:r>
      <w:r w:rsidR="001905BE" w:rsidRPr="005E605A">
        <w:rPr>
          <w:rFonts w:ascii="Times New Roman" w:hAnsi="Times New Roman" w:cs="Times New Roman"/>
          <w:sz w:val="24"/>
          <w:szCs w:val="24"/>
        </w:rPr>
        <w:t>, las</w:t>
      </w:r>
      <w:r w:rsidRPr="005E605A">
        <w:rPr>
          <w:rFonts w:ascii="Times New Roman" w:hAnsi="Times New Roman" w:cs="Times New Roman"/>
          <w:sz w:val="24"/>
          <w:szCs w:val="24"/>
        </w:rPr>
        <w:t xml:space="preserve"> 108 auditorías se encuentran en etapa de seguimiento</w:t>
      </w:r>
      <w:r w:rsidR="001905BE" w:rsidRPr="005E605A">
        <w:rPr>
          <w:rFonts w:ascii="Times New Roman" w:hAnsi="Times New Roman" w:cs="Times New Roman"/>
          <w:sz w:val="24"/>
          <w:szCs w:val="24"/>
        </w:rPr>
        <w:t>,</w:t>
      </w:r>
      <w:r w:rsidRPr="005E605A">
        <w:rPr>
          <w:rFonts w:ascii="Times New Roman" w:hAnsi="Times New Roman" w:cs="Times New Roman"/>
          <w:sz w:val="24"/>
          <w:szCs w:val="24"/>
        </w:rPr>
        <w:t xml:space="preserve"> etapa en la que todas están atendidas </w:t>
      </w:r>
      <w:r w:rsidR="001905BE" w:rsidRPr="005E605A">
        <w:rPr>
          <w:rFonts w:ascii="Times New Roman" w:hAnsi="Times New Roman" w:cs="Times New Roman"/>
          <w:sz w:val="24"/>
          <w:szCs w:val="24"/>
        </w:rPr>
        <w:t>f</w:t>
      </w:r>
      <w:r w:rsidRPr="005E605A">
        <w:rPr>
          <w:rFonts w:ascii="Times New Roman" w:hAnsi="Times New Roman" w:cs="Times New Roman"/>
          <w:sz w:val="24"/>
          <w:szCs w:val="24"/>
        </w:rPr>
        <w:t>iscalizadas tienen el decreto de aclarar</w:t>
      </w:r>
      <w:r w:rsidR="005C3388" w:rsidRPr="005E605A">
        <w:rPr>
          <w:rFonts w:ascii="Times New Roman" w:hAnsi="Times New Roman" w:cs="Times New Roman"/>
          <w:sz w:val="24"/>
          <w:szCs w:val="24"/>
        </w:rPr>
        <w:t>, a</w:t>
      </w:r>
      <w:r w:rsidRPr="005E605A">
        <w:rPr>
          <w:rFonts w:ascii="Times New Roman" w:hAnsi="Times New Roman" w:cs="Times New Roman"/>
          <w:sz w:val="24"/>
          <w:szCs w:val="24"/>
        </w:rPr>
        <w:t xml:space="preserve"> efecto de subsanar las acciones determinadas y</w:t>
      </w:r>
      <w:r w:rsidR="005C3388" w:rsidRPr="005E605A">
        <w:rPr>
          <w:rFonts w:ascii="Times New Roman" w:hAnsi="Times New Roman" w:cs="Times New Roman"/>
          <w:sz w:val="24"/>
          <w:szCs w:val="24"/>
        </w:rPr>
        <w:t>,</w:t>
      </w:r>
      <w:r w:rsidRPr="005E605A">
        <w:rPr>
          <w:rFonts w:ascii="Times New Roman" w:hAnsi="Times New Roman" w:cs="Times New Roman"/>
          <w:sz w:val="24"/>
          <w:szCs w:val="24"/>
        </w:rPr>
        <w:t xml:space="preserve"> en caso de subsistir observaciones</w:t>
      </w:r>
      <w:r w:rsidR="005C3388" w:rsidRPr="005E605A">
        <w:rPr>
          <w:rFonts w:ascii="Times New Roman" w:hAnsi="Times New Roman" w:cs="Times New Roman"/>
          <w:sz w:val="24"/>
          <w:szCs w:val="24"/>
        </w:rPr>
        <w:t>,</w:t>
      </w:r>
      <w:r w:rsidRPr="005E605A">
        <w:rPr>
          <w:rFonts w:ascii="Times New Roman" w:hAnsi="Times New Roman" w:cs="Times New Roman"/>
          <w:sz w:val="24"/>
          <w:szCs w:val="24"/>
        </w:rPr>
        <w:t xml:space="preserve"> serán </w:t>
      </w:r>
      <w:r w:rsidR="007C47C7" w:rsidRPr="005E605A">
        <w:rPr>
          <w:rFonts w:ascii="Times New Roman" w:hAnsi="Times New Roman" w:cs="Times New Roman"/>
          <w:sz w:val="24"/>
          <w:szCs w:val="24"/>
        </w:rPr>
        <w:t>turnadas</w:t>
      </w:r>
      <w:r w:rsidRPr="005E605A">
        <w:rPr>
          <w:rFonts w:ascii="Times New Roman" w:hAnsi="Times New Roman" w:cs="Times New Roman"/>
          <w:sz w:val="24"/>
          <w:szCs w:val="24"/>
        </w:rPr>
        <w:t xml:space="preserve"> a la </w:t>
      </w:r>
      <w:r w:rsidR="007C47C7" w:rsidRPr="005E605A">
        <w:rPr>
          <w:rFonts w:ascii="Times New Roman" w:hAnsi="Times New Roman" w:cs="Times New Roman"/>
          <w:sz w:val="24"/>
          <w:szCs w:val="24"/>
        </w:rPr>
        <w:t>U</w:t>
      </w:r>
      <w:r w:rsidRPr="005E605A">
        <w:rPr>
          <w:rFonts w:ascii="Times New Roman" w:hAnsi="Times New Roman" w:cs="Times New Roman"/>
          <w:sz w:val="24"/>
          <w:szCs w:val="24"/>
        </w:rPr>
        <w:t>nidad de</w:t>
      </w:r>
      <w:r w:rsidR="007C47C7" w:rsidRPr="005E605A">
        <w:rPr>
          <w:rFonts w:ascii="Times New Roman" w:hAnsi="Times New Roman" w:cs="Times New Roman"/>
          <w:sz w:val="24"/>
          <w:szCs w:val="24"/>
        </w:rPr>
        <w:t xml:space="preserve"> I</w:t>
      </w:r>
      <w:r w:rsidRPr="005E605A">
        <w:rPr>
          <w:rFonts w:ascii="Times New Roman" w:hAnsi="Times New Roman" w:cs="Times New Roman"/>
          <w:sz w:val="24"/>
          <w:szCs w:val="24"/>
        </w:rPr>
        <w:t xml:space="preserve">nvestigación del </w:t>
      </w:r>
      <w:r w:rsidR="007C47C7" w:rsidRPr="005E605A">
        <w:rPr>
          <w:rFonts w:ascii="Times New Roman" w:hAnsi="Times New Roman" w:cs="Times New Roman"/>
          <w:sz w:val="24"/>
          <w:szCs w:val="24"/>
        </w:rPr>
        <w:t>Órgano Superior</w:t>
      </w:r>
      <w:r w:rsidRPr="005E605A">
        <w:rPr>
          <w:rFonts w:ascii="Times New Roman" w:hAnsi="Times New Roman" w:cs="Times New Roman"/>
          <w:sz w:val="24"/>
          <w:szCs w:val="24"/>
        </w:rPr>
        <w:t xml:space="preserve"> de </w:t>
      </w:r>
      <w:r w:rsidR="007C47C7" w:rsidRPr="005E605A">
        <w:rPr>
          <w:rFonts w:ascii="Times New Roman" w:hAnsi="Times New Roman" w:cs="Times New Roman"/>
          <w:sz w:val="24"/>
          <w:szCs w:val="24"/>
        </w:rPr>
        <w:t>F</w:t>
      </w:r>
      <w:r w:rsidRPr="005E605A">
        <w:rPr>
          <w:rFonts w:ascii="Times New Roman" w:hAnsi="Times New Roman" w:cs="Times New Roman"/>
          <w:sz w:val="24"/>
          <w:szCs w:val="24"/>
        </w:rPr>
        <w:t>iscalización, a efecto de que se realice la investigación pertinente para determinar si existe la comisión de una presunta falta administrativa, grave o no grave, y</w:t>
      </w:r>
      <w:r w:rsidR="00377B85" w:rsidRPr="005E605A">
        <w:rPr>
          <w:rFonts w:ascii="Times New Roman" w:hAnsi="Times New Roman" w:cs="Times New Roman"/>
          <w:sz w:val="24"/>
          <w:szCs w:val="24"/>
        </w:rPr>
        <w:t>,</w:t>
      </w:r>
      <w:r w:rsidRPr="005E605A">
        <w:rPr>
          <w:rFonts w:ascii="Times New Roman" w:hAnsi="Times New Roman" w:cs="Times New Roman"/>
          <w:sz w:val="24"/>
          <w:szCs w:val="24"/>
        </w:rPr>
        <w:t xml:space="preserve"> en su caso</w:t>
      </w:r>
      <w:r w:rsidR="00377B85" w:rsidRPr="005E605A">
        <w:rPr>
          <w:rFonts w:ascii="Times New Roman" w:hAnsi="Times New Roman" w:cs="Times New Roman"/>
          <w:sz w:val="24"/>
          <w:szCs w:val="24"/>
        </w:rPr>
        <w:t>,</w:t>
      </w:r>
      <w:r w:rsidRPr="005E605A">
        <w:rPr>
          <w:rFonts w:ascii="Times New Roman" w:hAnsi="Times New Roman" w:cs="Times New Roman"/>
          <w:sz w:val="24"/>
          <w:szCs w:val="24"/>
        </w:rPr>
        <w:t xml:space="preserve"> emita el informe de la presunta responsabilidad administrativa</w:t>
      </w:r>
      <w:r w:rsidR="00377B85" w:rsidRPr="005E605A">
        <w:rPr>
          <w:rFonts w:ascii="Times New Roman" w:hAnsi="Times New Roman" w:cs="Times New Roman"/>
          <w:sz w:val="24"/>
          <w:szCs w:val="24"/>
        </w:rPr>
        <w:t xml:space="preserve"> en</w:t>
      </w:r>
      <w:r w:rsidRPr="005E605A">
        <w:rPr>
          <w:rFonts w:ascii="Times New Roman" w:hAnsi="Times New Roman" w:cs="Times New Roman"/>
          <w:sz w:val="24"/>
          <w:szCs w:val="24"/>
        </w:rPr>
        <w:t xml:space="preserve"> la que determine los presuntos responsables.</w:t>
      </w:r>
    </w:p>
    <w:p w14:paraId="0A084FB3" w14:textId="64EAEF99" w:rsidR="007F3676" w:rsidRPr="005E605A" w:rsidRDefault="007F367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Asimismo, en atención lo establecido a los artículos 31 fracción </w:t>
      </w:r>
      <w:r w:rsidR="00377B85" w:rsidRPr="005E605A">
        <w:rPr>
          <w:rFonts w:ascii="Times New Roman" w:hAnsi="Times New Roman" w:cs="Times New Roman"/>
          <w:sz w:val="24"/>
          <w:szCs w:val="24"/>
        </w:rPr>
        <w:t>I</w:t>
      </w:r>
      <w:r w:rsidRPr="005E605A">
        <w:rPr>
          <w:rFonts w:ascii="Times New Roman" w:hAnsi="Times New Roman" w:cs="Times New Roman"/>
          <w:sz w:val="24"/>
          <w:szCs w:val="24"/>
        </w:rPr>
        <w:t xml:space="preserve"> </w:t>
      </w:r>
      <w:r w:rsidR="000830E0" w:rsidRPr="005E605A">
        <w:rPr>
          <w:rFonts w:ascii="Times New Roman" w:hAnsi="Times New Roman" w:cs="Times New Roman"/>
          <w:sz w:val="24"/>
          <w:szCs w:val="24"/>
        </w:rPr>
        <w:t>y</w:t>
      </w:r>
      <w:r w:rsidRPr="005E605A">
        <w:rPr>
          <w:rFonts w:ascii="Times New Roman" w:hAnsi="Times New Roman" w:cs="Times New Roman"/>
          <w:sz w:val="24"/>
          <w:szCs w:val="24"/>
        </w:rPr>
        <w:t xml:space="preserve"> 50 de la Ley de Fiscalización Superior del Estado de México</w:t>
      </w:r>
      <w:r w:rsidR="000830E0" w:rsidRPr="005E605A">
        <w:rPr>
          <w:rFonts w:ascii="Times New Roman" w:hAnsi="Times New Roman" w:cs="Times New Roman"/>
          <w:sz w:val="24"/>
          <w:szCs w:val="24"/>
        </w:rPr>
        <w:t>,</w:t>
      </w:r>
      <w:r w:rsidRPr="005E605A">
        <w:rPr>
          <w:rFonts w:ascii="Times New Roman" w:hAnsi="Times New Roman" w:cs="Times New Roman"/>
          <w:sz w:val="24"/>
          <w:szCs w:val="24"/>
        </w:rPr>
        <w:t xml:space="preserve"> la Comisión de Vigilancia del Órgano Superior de Fiscalización llevó a cabo reuniones de trabajo con</w:t>
      </w:r>
      <w:r w:rsidR="000830E0" w:rsidRPr="005E605A">
        <w:rPr>
          <w:rFonts w:ascii="Times New Roman" w:hAnsi="Times New Roman" w:cs="Times New Roman"/>
          <w:sz w:val="24"/>
          <w:szCs w:val="24"/>
        </w:rPr>
        <w:t xml:space="preserve"> la</w:t>
      </w:r>
      <w:r w:rsidRPr="005E605A">
        <w:rPr>
          <w:rFonts w:ascii="Times New Roman" w:hAnsi="Times New Roman" w:cs="Times New Roman"/>
          <w:sz w:val="24"/>
          <w:szCs w:val="24"/>
        </w:rPr>
        <w:t xml:space="preserve"> Auditora Superior y persona</w:t>
      </w:r>
      <w:r w:rsidR="000830E0" w:rsidRPr="005E605A">
        <w:rPr>
          <w:rFonts w:ascii="Times New Roman" w:hAnsi="Times New Roman" w:cs="Times New Roman"/>
          <w:sz w:val="24"/>
          <w:szCs w:val="24"/>
        </w:rPr>
        <w:t>s</w:t>
      </w:r>
      <w:r w:rsidRPr="005E605A">
        <w:rPr>
          <w:rFonts w:ascii="Times New Roman" w:hAnsi="Times New Roman" w:cs="Times New Roman"/>
          <w:sz w:val="24"/>
          <w:szCs w:val="24"/>
        </w:rPr>
        <w:t xml:space="preserve"> servidor</w:t>
      </w:r>
      <w:r w:rsidR="000830E0" w:rsidRPr="005E605A">
        <w:rPr>
          <w:rFonts w:ascii="Times New Roman" w:hAnsi="Times New Roman" w:cs="Times New Roman"/>
          <w:sz w:val="24"/>
          <w:szCs w:val="24"/>
        </w:rPr>
        <w:t>a</w:t>
      </w:r>
      <w:r w:rsidRPr="005E605A">
        <w:rPr>
          <w:rFonts w:ascii="Times New Roman" w:hAnsi="Times New Roman" w:cs="Times New Roman"/>
          <w:sz w:val="24"/>
          <w:szCs w:val="24"/>
        </w:rPr>
        <w:t xml:space="preserve">s públicas de la dependencia a su cargo, para </w:t>
      </w:r>
      <w:r w:rsidR="000830E0" w:rsidRPr="005E605A">
        <w:rPr>
          <w:rFonts w:ascii="Times New Roman" w:hAnsi="Times New Roman" w:cs="Times New Roman"/>
          <w:sz w:val="24"/>
          <w:szCs w:val="24"/>
        </w:rPr>
        <w:t>ana</w:t>
      </w:r>
      <w:r w:rsidR="00E974E7" w:rsidRPr="005E605A">
        <w:rPr>
          <w:rFonts w:ascii="Times New Roman" w:hAnsi="Times New Roman" w:cs="Times New Roman"/>
          <w:sz w:val="24"/>
          <w:szCs w:val="24"/>
        </w:rPr>
        <w:t>li</w:t>
      </w:r>
      <w:r w:rsidR="000830E0" w:rsidRPr="005E605A">
        <w:rPr>
          <w:rFonts w:ascii="Times New Roman" w:hAnsi="Times New Roman" w:cs="Times New Roman"/>
          <w:sz w:val="24"/>
          <w:szCs w:val="24"/>
        </w:rPr>
        <w:t>zar</w:t>
      </w:r>
      <w:r w:rsidRPr="005E605A">
        <w:rPr>
          <w:rFonts w:ascii="Times New Roman" w:hAnsi="Times New Roman" w:cs="Times New Roman"/>
          <w:sz w:val="24"/>
          <w:szCs w:val="24"/>
        </w:rPr>
        <w:t xml:space="preserve"> el </w:t>
      </w:r>
      <w:r w:rsidR="00E974E7" w:rsidRPr="005E605A">
        <w:rPr>
          <w:rFonts w:ascii="Times New Roman" w:hAnsi="Times New Roman" w:cs="Times New Roman"/>
          <w:sz w:val="24"/>
          <w:szCs w:val="24"/>
        </w:rPr>
        <w:t>I</w:t>
      </w:r>
      <w:r w:rsidRPr="005E605A">
        <w:rPr>
          <w:rFonts w:ascii="Times New Roman" w:hAnsi="Times New Roman" w:cs="Times New Roman"/>
          <w:sz w:val="24"/>
          <w:szCs w:val="24"/>
        </w:rPr>
        <w:t xml:space="preserve">nforme de </w:t>
      </w:r>
      <w:r w:rsidR="00E974E7" w:rsidRPr="005E605A">
        <w:rPr>
          <w:rFonts w:ascii="Times New Roman" w:hAnsi="Times New Roman" w:cs="Times New Roman"/>
          <w:sz w:val="24"/>
          <w:szCs w:val="24"/>
        </w:rPr>
        <w:t>R</w:t>
      </w:r>
      <w:r w:rsidRPr="005E605A">
        <w:rPr>
          <w:rFonts w:ascii="Times New Roman" w:hAnsi="Times New Roman" w:cs="Times New Roman"/>
          <w:sz w:val="24"/>
          <w:szCs w:val="24"/>
        </w:rPr>
        <w:t xml:space="preserve">esultados de la </w:t>
      </w:r>
      <w:r w:rsidR="00E974E7" w:rsidRPr="005E605A">
        <w:rPr>
          <w:rFonts w:ascii="Times New Roman" w:hAnsi="Times New Roman" w:cs="Times New Roman"/>
          <w:sz w:val="24"/>
          <w:szCs w:val="24"/>
        </w:rPr>
        <w:t>R</w:t>
      </w:r>
      <w:r w:rsidRPr="005E605A">
        <w:rPr>
          <w:rFonts w:ascii="Times New Roman" w:hAnsi="Times New Roman" w:cs="Times New Roman"/>
          <w:sz w:val="24"/>
          <w:szCs w:val="24"/>
        </w:rPr>
        <w:t xml:space="preserve">evisión y </w:t>
      </w:r>
      <w:r w:rsidR="00E974E7" w:rsidRPr="005E605A">
        <w:rPr>
          <w:rFonts w:ascii="Times New Roman" w:hAnsi="Times New Roman" w:cs="Times New Roman"/>
          <w:sz w:val="24"/>
          <w:szCs w:val="24"/>
        </w:rPr>
        <w:t>F</w:t>
      </w:r>
      <w:r w:rsidRPr="005E605A">
        <w:rPr>
          <w:rFonts w:ascii="Times New Roman" w:hAnsi="Times New Roman" w:cs="Times New Roman"/>
          <w:sz w:val="24"/>
          <w:szCs w:val="24"/>
        </w:rPr>
        <w:t xml:space="preserve">iscalización de las </w:t>
      </w:r>
      <w:r w:rsidR="00E974E7" w:rsidRPr="005E605A">
        <w:rPr>
          <w:rFonts w:ascii="Times New Roman" w:hAnsi="Times New Roman" w:cs="Times New Roman"/>
          <w:sz w:val="24"/>
          <w:szCs w:val="24"/>
        </w:rPr>
        <w:t xml:space="preserve">Cuentas Públicas Estatal </w:t>
      </w:r>
      <w:r w:rsidRPr="005E605A">
        <w:rPr>
          <w:rFonts w:ascii="Times New Roman" w:hAnsi="Times New Roman" w:cs="Times New Roman"/>
          <w:sz w:val="24"/>
          <w:szCs w:val="24"/>
        </w:rPr>
        <w:t xml:space="preserve">y </w:t>
      </w:r>
      <w:r w:rsidR="00E974E7" w:rsidRPr="005E605A">
        <w:rPr>
          <w:rFonts w:ascii="Times New Roman" w:hAnsi="Times New Roman" w:cs="Times New Roman"/>
          <w:sz w:val="24"/>
          <w:szCs w:val="24"/>
        </w:rPr>
        <w:t>M</w:t>
      </w:r>
      <w:r w:rsidRPr="005E605A">
        <w:rPr>
          <w:rFonts w:ascii="Times New Roman" w:hAnsi="Times New Roman" w:cs="Times New Roman"/>
          <w:sz w:val="24"/>
          <w:szCs w:val="24"/>
        </w:rPr>
        <w:t>unicipal del ejercicio 2022</w:t>
      </w:r>
      <w:r w:rsidR="008128FE" w:rsidRPr="005E605A">
        <w:rPr>
          <w:rFonts w:ascii="Times New Roman" w:hAnsi="Times New Roman" w:cs="Times New Roman"/>
          <w:sz w:val="24"/>
          <w:szCs w:val="24"/>
        </w:rPr>
        <w:t>.</w:t>
      </w:r>
    </w:p>
    <w:p w14:paraId="480B34A0" w14:textId="194AC8E0" w:rsidR="00DC4ED6" w:rsidRPr="005E605A" w:rsidRDefault="008128F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 partir de</w:t>
      </w:r>
      <w:r w:rsidR="00DC4ED6" w:rsidRPr="005E605A">
        <w:rPr>
          <w:rFonts w:ascii="Times New Roman" w:hAnsi="Times New Roman" w:cs="Times New Roman"/>
          <w:sz w:val="24"/>
          <w:szCs w:val="24"/>
        </w:rPr>
        <w:t>l análisis</w:t>
      </w:r>
      <w:r w:rsidR="00E974E7"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cuyo objeto es determinar si las </w:t>
      </w:r>
      <w:r w:rsidR="00E974E7" w:rsidRPr="005E605A">
        <w:rPr>
          <w:rFonts w:ascii="Times New Roman" w:hAnsi="Times New Roman" w:cs="Times New Roman"/>
          <w:sz w:val="24"/>
          <w:szCs w:val="24"/>
        </w:rPr>
        <w:t xml:space="preserve">Cuentas Públicas Municipales </w:t>
      </w:r>
      <w:r w:rsidR="00DC4ED6" w:rsidRPr="005E605A">
        <w:rPr>
          <w:rFonts w:ascii="Times New Roman" w:hAnsi="Times New Roman" w:cs="Times New Roman"/>
          <w:sz w:val="24"/>
          <w:szCs w:val="24"/>
        </w:rPr>
        <w:t xml:space="preserve">del </w:t>
      </w:r>
      <w:r w:rsidR="00E974E7" w:rsidRPr="005E605A">
        <w:rPr>
          <w:rFonts w:ascii="Times New Roman" w:hAnsi="Times New Roman" w:cs="Times New Roman"/>
          <w:sz w:val="24"/>
          <w:szCs w:val="24"/>
        </w:rPr>
        <w:t xml:space="preserve">Ejercicio Fiscal </w:t>
      </w:r>
      <w:r w:rsidR="00DC4ED6" w:rsidRPr="005E605A">
        <w:rPr>
          <w:rFonts w:ascii="Times New Roman" w:hAnsi="Times New Roman" w:cs="Times New Roman"/>
          <w:sz w:val="24"/>
          <w:szCs w:val="24"/>
        </w:rPr>
        <w:t>22 cumplieron con los criterios establecidos en el artículo 35 de la Ley de Fiscalización Superior del Estado de México sobre la revisión</w:t>
      </w:r>
      <w:r w:rsidR="00952377"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fiscalización y calificación de las </w:t>
      </w:r>
      <w:r w:rsidR="00952377" w:rsidRPr="005E605A">
        <w:rPr>
          <w:rFonts w:ascii="Times New Roman" w:hAnsi="Times New Roman" w:cs="Times New Roman"/>
          <w:sz w:val="24"/>
          <w:szCs w:val="24"/>
        </w:rPr>
        <w:t>Cuentas Públicas</w:t>
      </w:r>
      <w:r w:rsidR="00DC4ED6" w:rsidRPr="005E605A">
        <w:rPr>
          <w:rFonts w:ascii="Times New Roman" w:hAnsi="Times New Roman" w:cs="Times New Roman"/>
          <w:sz w:val="24"/>
          <w:szCs w:val="24"/>
        </w:rPr>
        <w:t>, entre otras cosas</w:t>
      </w:r>
      <w:r w:rsidR="008910D8"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si los programas y su ejecución se ajustaron a los términos y montos aprobados</w:t>
      </w:r>
      <w:r w:rsidR="008910D8"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si las cantidades correspondientes a los ingresos o a los egresos se ajustan a corresponder a los conceptos y a las partidas respectivas</w:t>
      </w:r>
      <w:r w:rsidR="008910D8"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el cumplimiento de los programas autorizados</w:t>
      </w:r>
      <w:r w:rsidR="008910D8"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si los recursos provenientes del financiamiento se obtuvieron en los términos autorizados y se aplicaron con la periodicidad y formas establecidas por la </w:t>
      </w:r>
      <w:r w:rsidR="008910D8" w:rsidRPr="005E605A">
        <w:rPr>
          <w:rFonts w:ascii="Times New Roman" w:hAnsi="Times New Roman" w:cs="Times New Roman"/>
          <w:sz w:val="24"/>
          <w:szCs w:val="24"/>
        </w:rPr>
        <w:t>l</w:t>
      </w:r>
      <w:r w:rsidR="00DC4ED6" w:rsidRPr="005E605A">
        <w:rPr>
          <w:rFonts w:ascii="Times New Roman" w:hAnsi="Times New Roman" w:cs="Times New Roman"/>
          <w:sz w:val="24"/>
          <w:szCs w:val="24"/>
        </w:rPr>
        <w:t>ey y demás disposiciones aplicables</w:t>
      </w:r>
      <w:r w:rsidR="008910D8" w:rsidRPr="005E605A">
        <w:rPr>
          <w:rFonts w:ascii="Times New Roman" w:hAnsi="Times New Roman" w:cs="Times New Roman"/>
          <w:sz w:val="24"/>
          <w:szCs w:val="24"/>
        </w:rPr>
        <w:t>;</w:t>
      </w:r>
      <w:r w:rsidR="00DC4ED6" w:rsidRPr="005E605A">
        <w:rPr>
          <w:rFonts w:ascii="Times New Roman" w:hAnsi="Times New Roman" w:cs="Times New Roman"/>
          <w:sz w:val="24"/>
          <w:szCs w:val="24"/>
        </w:rPr>
        <w:t xml:space="preserve"> si se cumplieron los compromisos adquiridos en los actos respectivos y la gestión financiera de las entidades fiscalizables en sus programas y procesos concluidos, entre otras</w:t>
      </w:r>
      <w:r w:rsidR="0017627F" w:rsidRPr="005E605A">
        <w:rPr>
          <w:rFonts w:ascii="Times New Roman" w:hAnsi="Times New Roman" w:cs="Times New Roman"/>
          <w:sz w:val="24"/>
          <w:szCs w:val="24"/>
        </w:rPr>
        <w:t>, l</w:t>
      </w:r>
      <w:r w:rsidR="00DC4ED6" w:rsidRPr="005E605A">
        <w:rPr>
          <w:rFonts w:ascii="Times New Roman" w:hAnsi="Times New Roman" w:cs="Times New Roman"/>
          <w:sz w:val="24"/>
          <w:szCs w:val="24"/>
        </w:rPr>
        <w:t xml:space="preserve">a Comisión de Vigilancia del Órgano Superior de Fiscalización elaboró el dictamen que da por fiscalizada y calificadas las </w:t>
      </w:r>
      <w:r w:rsidR="0017627F" w:rsidRPr="005E605A">
        <w:rPr>
          <w:rFonts w:ascii="Times New Roman" w:hAnsi="Times New Roman" w:cs="Times New Roman"/>
          <w:sz w:val="24"/>
          <w:szCs w:val="24"/>
        </w:rPr>
        <w:t xml:space="preserve">Cuentas Públicas </w:t>
      </w:r>
      <w:r w:rsidR="00DC4ED6" w:rsidRPr="005E605A">
        <w:rPr>
          <w:rFonts w:ascii="Times New Roman" w:hAnsi="Times New Roman" w:cs="Times New Roman"/>
          <w:sz w:val="24"/>
          <w:szCs w:val="24"/>
        </w:rPr>
        <w:t>bajo l</w:t>
      </w:r>
      <w:r w:rsidR="004F4D24" w:rsidRPr="005E605A">
        <w:rPr>
          <w:rFonts w:ascii="Times New Roman" w:hAnsi="Times New Roman" w:cs="Times New Roman"/>
          <w:sz w:val="24"/>
          <w:szCs w:val="24"/>
        </w:rPr>
        <w:t>o</w:t>
      </w:r>
      <w:r w:rsidR="00DC4ED6" w:rsidRPr="005E605A">
        <w:rPr>
          <w:rFonts w:ascii="Times New Roman" w:hAnsi="Times New Roman" w:cs="Times New Roman"/>
          <w:sz w:val="24"/>
          <w:szCs w:val="24"/>
        </w:rPr>
        <w:t>s siguientes:</w:t>
      </w:r>
    </w:p>
    <w:p w14:paraId="70EEB15E" w14:textId="77777777" w:rsidR="00DC4ED6" w:rsidRPr="005E605A" w:rsidRDefault="00DC4ED6"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RESOLUTIVOS</w:t>
      </w:r>
    </w:p>
    <w:p w14:paraId="10175BC9" w14:textId="237551FD"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17627F" w:rsidRPr="005E605A">
        <w:rPr>
          <w:rFonts w:ascii="Times New Roman" w:hAnsi="Times New Roman" w:cs="Times New Roman"/>
          <w:sz w:val="24"/>
          <w:szCs w:val="24"/>
        </w:rPr>
        <w:t>PRIMERO</w:t>
      </w:r>
      <w:r w:rsidRPr="005E605A">
        <w:rPr>
          <w:rFonts w:ascii="Times New Roman" w:hAnsi="Times New Roman" w:cs="Times New Roman"/>
          <w:sz w:val="24"/>
          <w:szCs w:val="24"/>
        </w:rPr>
        <w:t xml:space="preserve">. Las </w:t>
      </w:r>
      <w:r w:rsidR="00E6240B"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del </w:t>
      </w:r>
      <w:r w:rsidR="00E6240B"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 xml:space="preserve">2022 de los Ayuntamientos del Estado de México, Sistemas Municipales para el Desarrollo Integral de la Familia, Organismos </w:t>
      </w:r>
      <w:r w:rsidR="00E6240B" w:rsidRPr="005E605A">
        <w:rPr>
          <w:rFonts w:ascii="Times New Roman" w:hAnsi="Times New Roman" w:cs="Times New Roman"/>
          <w:sz w:val="24"/>
          <w:szCs w:val="24"/>
        </w:rPr>
        <w:t>D</w:t>
      </w:r>
      <w:r w:rsidRPr="005E605A">
        <w:rPr>
          <w:rFonts w:ascii="Times New Roman" w:hAnsi="Times New Roman" w:cs="Times New Roman"/>
          <w:sz w:val="24"/>
          <w:szCs w:val="24"/>
        </w:rPr>
        <w:t xml:space="preserve">escentralizados Operadores de Agua, Institutos Municipales de Cultura Física y Deporte, Instituto Municipal de la Juventud de Ayapango, Instituto Municipal de la Mujer de Toluca y Organismo Público Descentralizado de </w:t>
      </w:r>
      <w:r w:rsidR="00E6240B"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E6240B"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w:t>
      </w:r>
      <w:r w:rsidR="00E6240B" w:rsidRPr="005E605A">
        <w:rPr>
          <w:rFonts w:ascii="Times New Roman" w:hAnsi="Times New Roman" w:cs="Times New Roman"/>
          <w:sz w:val="24"/>
          <w:szCs w:val="24"/>
        </w:rPr>
        <w:t>V</w:t>
      </w:r>
      <w:r w:rsidRPr="005E605A">
        <w:rPr>
          <w:rFonts w:ascii="Times New Roman" w:hAnsi="Times New Roman" w:cs="Times New Roman"/>
          <w:sz w:val="24"/>
          <w:szCs w:val="24"/>
        </w:rPr>
        <w:t xml:space="preserve">ialidades de Cuautitlán Izcalli se integraron y presentaron en cumplimiento de los mandatos constitucionales y legales aplicables. </w:t>
      </w:r>
    </w:p>
    <w:p w14:paraId="6B28F294" w14:textId="70C3B736"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17627F" w:rsidRPr="005E605A">
        <w:rPr>
          <w:rFonts w:ascii="Times New Roman" w:hAnsi="Times New Roman" w:cs="Times New Roman"/>
          <w:sz w:val="24"/>
          <w:szCs w:val="24"/>
        </w:rPr>
        <w:t>SEGUNDO</w:t>
      </w:r>
      <w:r w:rsidRPr="005E605A">
        <w:rPr>
          <w:rFonts w:ascii="Times New Roman" w:hAnsi="Times New Roman" w:cs="Times New Roman"/>
          <w:sz w:val="24"/>
          <w:szCs w:val="24"/>
        </w:rPr>
        <w:t>. Se tiene por fiscalizada</w:t>
      </w:r>
      <w:r w:rsidR="004F4D24" w:rsidRPr="005E605A">
        <w:rPr>
          <w:rFonts w:ascii="Times New Roman" w:hAnsi="Times New Roman" w:cs="Times New Roman"/>
          <w:sz w:val="24"/>
          <w:szCs w:val="24"/>
        </w:rPr>
        <w:t>s</w:t>
      </w:r>
      <w:r w:rsidRPr="005E605A">
        <w:rPr>
          <w:rFonts w:ascii="Times New Roman" w:hAnsi="Times New Roman" w:cs="Times New Roman"/>
          <w:sz w:val="24"/>
          <w:szCs w:val="24"/>
        </w:rPr>
        <w:t>, revisada</w:t>
      </w:r>
      <w:r w:rsidR="004F4D24" w:rsidRPr="005E605A">
        <w:rPr>
          <w:rFonts w:ascii="Times New Roman" w:hAnsi="Times New Roman" w:cs="Times New Roman"/>
          <w:sz w:val="24"/>
          <w:szCs w:val="24"/>
        </w:rPr>
        <w:t>s</w:t>
      </w:r>
      <w:r w:rsidRPr="005E605A">
        <w:rPr>
          <w:rFonts w:ascii="Times New Roman" w:hAnsi="Times New Roman" w:cs="Times New Roman"/>
          <w:sz w:val="24"/>
          <w:szCs w:val="24"/>
        </w:rPr>
        <w:t xml:space="preserve">, analizada y discutidas por la </w:t>
      </w:r>
      <w:r w:rsidR="005D6907" w:rsidRPr="005E605A">
        <w:rPr>
          <w:rFonts w:ascii="Times New Roman" w:hAnsi="Times New Roman" w:cs="Times New Roman"/>
          <w:sz w:val="24"/>
          <w:szCs w:val="24"/>
        </w:rPr>
        <w:t>c</w:t>
      </w:r>
      <w:r w:rsidRPr="005E605A">
        <w:rPr>
          <w:rFonts w:ascii="Times New Roman" w:hAnsi="Times New Roman" w:cs="Times New Roman"/>
          <w:sz w:val="24"/>
          <w:szCs w:val="24"/>
        </w:rPr>
        <w:t>omisión, auxiliada por el Órgano Superior de Fiscalización del Estado de México, las Cuentas Públicas del ejercicio 2022 de los Ayuntamientos del Estado de México</w:t>
      </w:r>
      <w:r w:rsidR="005D6907" w:rsidRPr="005E605A">
        <w:rPr>
          <w:rFonts w:ascii="Times New Roman" w:hAnsi="Times New Roman" w:cs="Times New Roman"/>
          <w:sz w:val="24"/>
          <w:szCs w:val="24"/>
        </w:rPr>
        <w:t>,</w:t>
      </w:r>
      <w:r w:rsidRPr="005E605A">
        <w:rPr>
          <w:rFonts w:ascii="Times New Roman" w:hAnsi="Times New Roman" w:cs="Times New Roman"/>
          <w:sz w:val="24"/>
          <w:szCs w:val="24"/>
        </w:rPr>
        <w:t xml:space="preserve"> Sistemas Municipales para el Desarrollo Integral de la Familia,</w:t>
      </w:r>
      <w:r w:rsidR="00634623"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Organismos </w:t>
      </w:r>
      <w:r w:rsidR="00634623" w:rsidRPr="005E605A">
        <w:rPr>
          <w:rFonts w:ascii="Times New Roman" w:hAnsi="Times New Roman" w:cs="Times New Roman"/>
          <w:sz w:val="24"/>
          <w:szCs w:val="24"/>
        </w:rPr>
        <w:t>D</w:t>
      </w:r>
      <w:r w:rsidRPr="005E605A">
        <w:rPr>
          <w:rFonts w:ascii="Times New Roman" w:hAnsi="Times New Roman" w:cs="Times New Roman"/>
          <w:sz w:val="24"/>
          <w:szCs w:val="24"/>
        </w:rPr>
        <w:t xml:space="preserve">escentralizados Operadores de Agua, </w:t>
      </w:r>
      <w:r w:rsidRPr="005E605A">
        <w:rPr>
          <w:rFonts w:ascii="Times New Roman" w:hAnsi="Times New Roman" w:cs="Times New Roman"/>
          <w:sz w:val="24"/>
          <w:szCs w:val="24"/>
        </w:rPr>
        <w:lastRenderedPageBreak/>
        <w:t xml:space="preserve">Institutos Municipales de Cultura Física y Deporte, Instituto Municipal de la Juventud de Ayapango, Instituto Municipal de la Mujer de Toluca y </w:t>
      </w:r>
      <w:r w:rsidR="001E7F3D" w:rsidRPr="005E605A">
        <w:rPr>
          <w:rFonts w:ascii="Times New Roman" w:hAnsi="Times New Roman" w:cs="Times New Roman"/>
          <w:sz w:val="24"/>
          <w:szCs w:val="24"/>
        </w:rPr>
        <w:t>O</w:t>
      </w:r>
      <w:r w:rsidRPr="005E605A">
        <w:rPr>
          <w:rFonts w:ascii="Times New Roman" w:hAnsi="Times New Roman" w:cs="Times New Roman"/>
          <w:sz w:val="24"/>
          <w:szCs w:val="24"/>
        </w:rPr>
        <w:t>rgan</w:t>
      </w:r>
      <w:r w:rsidR="001E7F3D" w:rsidRPr="005E605A">
        <w:rPr>
          <w:rFonts w:ascii="Times New Roman" w:hAnsi="Times New Roman" w:cs="Times New Roman"/>
          <w:sz w:val="24"/>
          <w:szCs w:val="24"/>
        </w:rPr>
        <w:t>ismo</w:t>
      </w:r>
      <w:r w:rsidRPr="005E605A">
        <w:rPr>
          <w:rFonts w:ascii="Times New Roman" w:hAnsi="Times New Roman" w:cs="Times New Roman"/>
          <w:sz w:val="24"/>
          <w:szCs w:val="24"/>
        </w:rPr>
        <w:t xml:space="preserve"> Público Descentralizado de </w:t>
      </w:r>
      <w:r w:rsidR="001E7F3D" w:rsidRPr="005E605A">
        <w:rPr>
          <w:rFonts w:ascii="Times New Roman" w:hAnsi="Times New Roman" w:cs="Times New Roman"/>
          <w:sz w:val="24"/>
          <w:szCs w:val="24"/>
        </w:rPr>
        <w:t>Carácter Municipal</w:t>
      </w:r>
      <w:r w:rsidRPr="005E605A">
        <w:rPr>
          <w:rFonts w:ascii="Times New Roman" w:hAnsi="Times New Roman" w:cs="Times New Roman"/>
          <w:sz w:val="24"/>
          <w:szCs w:val="24"/>
        </w:rPr>
        <w:t xml:space="preserve"> para el </w:t>
      </w:r>
      <w:r w:rsidR="001E7F3D"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w:t>
      </w:r>
      <w:r w:rsidR="001E7F3D" w:rsidRPr="005E605A">
        <w:rPr>
          <w:rFonts w:ascii="Times New Roman" w:hAnsi="Times New Roman" w:cs="Times New Roman"/>
          <w:sz w:val="24"/>
          <w:szCs w:val="24"/>
        </w:rPr>
        <w:t>V</w:t>
      </w:r>
      <w:r w:rsidRPr="005E605A">
        <w:rPr>
          <w:rFonts w:ascii="Times New Roman" w:hAnsi="Times New Roman" w:cs="Times New Roman"/>
          <w:sz w:val="24"/>
          <w:szCs w:val="24"/>
        </w:rPr>
        <w:t xml:space="preserve">ialidades de Cuautitlán Izcalli. </w:t>
      </w:r>
    </w:p>
    <w:p w14:paraId="1CEEF953" w14:textId="248E2CB1"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17627F" w:rsidRPr="005E605A">
        <w:rPr>
          <w:rFonts w:ascii="Times New Roman" w:hAnsi="Times New Roman" w:cs="Times New Roman"/>
          <w:sz w:val="24"/>
          <w:szCs w:val="24"/>
        </w:rPr>
        <w:t>TERCERO</w:t>
      </w:r>
      <w:r w:rsidRPr="005E605A">
        <w:rPr>
          <w:rFonts w:ascii="Times New Roman" w:hAnsi="Times New Roman" w:cs="Times New Roman"/>
          <w:sz w:val="24"/>
          <w:szCs w:val="24"/>
        </w:rPr>
        <w:t xml:space="preserve">. La Comisión de Vigilancia del Órgano Superior de Fiscalización recomienda al Pleno calificar y aprobar en lo general y en lo particular las </w:t>
      </w:r>
      <w:r w:rsidR="00F963DD"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del </w:t>
      </w:r>
      <w:r w:rsidR="00F963DD" w:rsidRPr="005E605A">
        <w:rPr>
          <w:rFonts w:ascii="Times New Roman" w:hAnsi="Times New Roman" w:cs="Times New Roman"/>
          <w:sz w:val="24"/>
          <w:szCs w:val="24"/>
        </w:rPr>
        <w:t xml:space="preserve">Ejercicio Fiscal </w:t>
      </w:r>
      <w:r w:rsidRPr="005E605A">
        <w:rPr>
          <w:rFonts w:ascii="Times New Roman" w:hAnsi="Times New Roman" w:cs="Times New Roman"/>
          <w:sz w:val="24"/>
          <w:szCs w:val="24"/>
        </w:rPr>
        <w:t xml:space="preserve">2022 de los Ayuntamientos del Estado de México, Sistemas Municipales para el Desarrollo Integral de la Familia, Organismos </w:t>
      </w:r>
      <w:r w:rsidR="00F963DD" w:rsidRPr="005E605A">
        <w:rPr>
          <w:rFonts w:ascii="Times New Roman" w:hAnsi="Times New Roman" w:cs="Times New Roman"/>
          <w:sz w:val="24"/>
          <w:szCs w:val="24"/>
        </w:rPr>
        <w:t>D</w:t>
      </w:r>
      <w:r w:rsidRPr="005E605A">
        <w:rPr>
          <w:rFonts w:ascii="Times New Roman" w:hAnsi="Times New Roman" w:cs="Times New Roman"/>
          <w:sz w:val="24"/>
          <w:szCs w:val="24"/>
        </w:rPr>
        <w:t xml:space="preserve">escentralizados Operadores de Agua, Institutos Municipales de Cultura Física y Deporte, Instituto Municipal de la Juventud de Ayapango, Instituto Municipal de la Mujer de Toluca y Organismo Público Descentralizado de </w:t>
      </w:r>
      <w:r w:rsidR="00381E58"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381E58"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w:t>
      </w:r>
      <w:r w:rsidR="00381E58" w:rsidRPr="005E605A">
        <w:rPr>
          <w:rFonts w:ascii="Times New Roman" w:hAnsi="Times New Roman" w:cs="Times New Roman"/>
          <w:sz w:val="24"/>
          <w:szCs w:val="24"/>
        </w:rPr>
        <w:t>V</w:t>
      </w:r>
      <w:r w:rsidRPr="005E605A">
        <w:rPr>
          <w:rFonts w:ascii="Times New Roman" w:hAnsi="Times New Roman" w:cs="Times New Roman"/>
          <w:sz w:val="24"/>
          <w:szCs w:val="24"/>
        </w:rPr>
        <w:t>ialidades de Cuautitlán Izcalli, dado que las entidades fiscalizadas ejercieron los recursos bajo los criterios y normas del gasto</w:t>
      </w:r>
      <w:r w:rsidR="00E5121C"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E5121C" w:rsidRPr="005E605A">
        <w:rPr>
          <w:rFonts w:ascii="Times New Roman" w:hAnsi="Times New Roman" w:cs="Times New Roman"/>
          <w:sz w:val="24"/>
          <w:szCs w:val="24"/>
        </w:rPr>
        <w:t>L</w:t>
      </w:r>
      <w:r w:rsidRPr="005E605A">
        <w:rPr>
          <w:rFonts w:ascii="Times New Roman" w:hAnsi="Times New Roman" w:cs="Times New Roman"/>
          <w:sz w:val="24"/>
          <w:szCs w:val="24"/>
        </w:rPr>
        <w:t xml:space="preserve">a aprobación de las </w:t>
      </w:r>
      <w:r w:rsidR="00E5121C"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no suspende el trámite de las acciones promovidas por el Órgano de Fiscalización del Estado de México. </w:t>
      </w:r>
    </w:p>
    <w:p w14:paraId="16DFABD0" w14:textId="0A123D6C"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C142A6" w:rsidRPr="005E605A">
        <w:rPr>
          <w:rFonts w:ascii="Times New Roman" w:hAnsi="Times New Roman" w:cs="Times New Roman"/>
          <w:sz w:val="24"/>
          <w:szCs w:val="24"/>
        </w:rPr>
        <w:t>CUARTO</w:t>
      </w:r>
      <w:r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E5121C" w:rsidRPr="005E605A">
        <w:rPr>
          <w:rFonts w:ascii="Times New Roman" w:hAnsi="Times New Roman" w:cs="Times New Roman"/>
          <w:sz w:val="24"/>
          <w:szCs w:val="24"/>
        </w:rPr>
        <w:t>,</w:t>
      </w:r>
      <w:r w:rsidRPr="005E605A">
        <w:rPr>
          <w:rFonts w:ascii="Times New Roman" w:hAnsi="Times New Roman" w:cs="Times New Roman"/>
          <w:sz w:val="24"/>
          <w:szCs w:val="24"/>
        </w:rPr>
        <w:t xml:space="preserve"> ante la Comisión Legislativa de Vigilancia del Órgano Superior de Fiscalización del Estado de México, los avances en la etapa de aclaración de las observaciones promovidas por los</w:t>
      </w:r>
      <w:r w:rsidR="00E5121C" w:rsidRPr="005E605A">
        <w:rPr>
          <w:rFonts w:ascii="Times New Roman" w:hAnsi="Times New Roman" w:cs="Times New Roman"/>
          <w:sz w:val="24"/>
          <w:szCs w:val="24"/>
        </w:rPr>
        <w:t xml:space="preserve"> </w:t>
      </w:r>
      <w:r w:rsidRPr="005E605A">
        <w:rPr>
          <w:rFonts w:ascii="Times New Roman" w:hAnsi="Times New Roman" w:cs="Times New Roman"/>
          <w:sz w:val="24"/>
          <w:szCs w:val="24"/>
        </w:rPr>
        <w:t>Ayuntamientos del Estado de México,</w:t>
      </w:r>
      <w:r w:rsidR="00E5121C" w:rsidRPr="005E605A">
        <w:rPr>
          <w:rFonts w:ascii="Times New Roman" w:hAnsi="Times New Roman" w:cs="Times New Roman"/>
          <w:sz w:val="24"/>
          <w:szCs w:val="24"/>
        </w:rPr>
        <w:t xml:space="preserve"> </w:t>
      </w:r>
      <w:r w:rsidRPr="005E605A">
        <w:rPr>
          <w:rFonts w:ascii="Times New Roman" w:hAnsi="Times New Roman" w:cs="Times New Roman"/>
          <w:sz w:val="24"/>
          <w:szCs w:val="24"/>
        </w:rPr>
        <w:t>Sistemas Municipales para el Desarrollo Integral de la Familia, Organismos Descentralizados Operadores de Agua, Instituto</w:t>
      </w:r>
      <w:r w:rsidR="00E5121C" w:rsidRPr="005E605A">
        <w:rPr>
          <w:rFonts w:ascii="Times New Roman" w:hAnsi="Times New Roman" w:cs="Times New Roman"/>
          <w:sz w:val="24"/>
          <w:szCs w:val="24"/>
        </w:rPr>
        <w:t>s</w:t>
      </w:r>
      <w:r w:rsidRPr="005E605A">
        <w:rPr>
          <w:rFonts w:ascii="Times New Roman" w:hAnsi="Times New Roman" w:cs="Times New Roman"/>
          <w:sz w:val="24"/>
          <w:szCs w:val="24"/>
        </w:rPr>
        <w:t xml:space="preserve"> Municipales de Cultura Física y Deporte, Instituto Municipal de la Juventud de Ayapango, Instituto Municipal de la Mujer de Toluca y Organismo Público Descentralizado de </w:t>
      </w:r>
      <w:r w:rsidR="00B910D9"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B910D9"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las </w:t>
      </w:r>
      <w:r w:rsidR="00B910D9" w:rsidRPr="005E605A">
        <w:rPr>
          <w:rFonts w:ascii="Times New Roman" w:hAnsi="Times New Roman" w:cs="Times New Roman"/>
          <w:sz w:val="24"/>
          <w:szCs w:val="24"/>
        </w:rPr>
        <w:t>V</w:t>
      </w:r>
      <w:r w:rsidRPr="005E605A">
        <w:rPr>
          <w:rFonts w:ascii="Times New Roman" w:hAnsi="Times New Roman" w:cs="Times New Roman"/>
          <w:sz w:val="24"/>
          <w:szCs w:val="24"/>
        </w:rPr>
        <w:t xml:space="preserve">ialidades de Cuautitlán Izcalli. </w:t>
      </w:r>
    </w:p>
    <w:p w14:paraId="1DCF090E" w14:textId="46066FB0"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C142A6" w:rsidRPr="005E605A">
        <w:rPr>
          <w:rFonts w:ascii="Times New Roman" w:hAnsi="Times New Roman" w:cs="Times New Roman"/>
          <w:sz w:val="24"/>
          <w:szCs w:val="24"/>
        </w:rPr>
        <w:t>QUINTO</w:t>
      </w:r>
      <w:r w:rsidRPr="005E605A">
        <w:rPr>
          <w:rFonts w:ascii="Times New Roman" w:hAnsi="Times New Roman" w:cs="Times New Roman"/>
          <w:sz w:val="24"/>
          <w:szCs w:val="24"/>
        </w:rPr>
        <w:t xml:space="preserve">. Se recomendará </w:t>
      </w:r>
      <w:r w:rsidR="00B910D9" w:rsidRPr="005E605A">
        <w:rPr>
          <w:rFonts w:ascii="Times New Roman" w:hAnsi="Times New Roman" w:cs="Times New Roman"/>
          <w:sz w:val="24"/>
          <w:szCs w:val="24"/>
        </w:rPr>
        <w:t>a</w:t>
      </w:r>
      <w:r w:rsidRPr="005E605A">
        <w:rPr>
          <w:rFonts w:ascii="Times New Roman" w:hAnsi="Times New Roman" w:cs="Times New Roman"/>
          <w:sz w:val="24"/>
          <w:szCs w:val="24"/>
        </w:rPr>
        <w:t xml:space="preserve">l Órgano Superior de Fiscalización del Estado de México revisar la viabilidad de incluir en los indicadores de la metodología para la selección del Programa </w:t>
      </w:r>
      <w:r w:rsidR="00ED7DB5" w:rsidRPr="005E605A">
        <w:rPr>
          <w:rFonts w:ascii="Times New Roman" w:hAnsi="Times New Roman" w:cs="Times New Roman"/>
          <w:sz w:val="24"/>
          <w:szCs w:val="24"/>
        </w:rPr>
        <w:t>A</w:t>
      </w:r>
      <w:r w:rsidRPr="005E605A">
        <w:rPr>
          <w:rFonts w:ascii="Times New Roman" w:hAnsi="Times New Roman" w:cs="Times New Roman"/>
          <w:sz w:val="24"/>
          <w:szCs w:val="24"/>
        </w:rPr>
        <w:t xml:space="preserve">nual de </w:t>
      </w:r>
      <w:r w:rsidR="00ED7DB5" w:rsidRPr="005E605A">
        <w:rPr>
          <w:rFonts w:ascii="Times New Roman" w:hAnsi="Times New Roman" w:cs="Times New Roman"/>
          <w:sz w:val="24"/>
          <w:szCs w:val="24"/>
        </w:rPr>
        <w:t>A</w:t>
      </w:r>
      <w:r w:rsidRPr="005E605A">
        <w:rPr>
          <w:rFonts w:ascii="Times New Roman" w:hAnsi="Times New Roman" w:cs="Times New Roman"/>
          <w:sz w:val="24"/>
          <w:szCs w:val="24"/>
        </w:rPr>
        <w:t>uditorías correspondientes al ejercicio 2023 a aquellos entes que durante los últimos tres años no han sido objeto de revisión por parte del Órgano Superior de Fiscalización del Estado de México.</w:t>
      </w:r>
    </w:p>
    <w:p w14:paraId="2A9B244C" w14:textId="6956DE13" w:rsidR="00DC4ED6"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C142A6" w:rsidRPr="005E605A">
        <w:rPr>
          <w:rFonts w:ascii="Times New Roman" w:hAnsi="Times New Roman" w:cs="Times New Roman"/>
          <w:sz w:val="24"/>
          <w:szCs w:val="24"/>
        </w:rPr>
        <w:t>SEXTO</w:t>
      </w:r>
      <w:r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3A7FD8" w:rsidRPr="005E605A">
        <w:rPr>
          <w:rFonts w:ascii="Times New Roman" w:hAnsi="Times New Roman" w:cs="Times New Roman"/>
          <w:sz w:val="24"/>
          <w:szCs w:val="24"/>
        </w:rPr>
        <w:t>,</w:t>
      </w:r>
      <w:r w:rsidRPr="005E605A">
        <w:rPr>
          <w:rFonts w:ascii="Times New Roman" w:hAnsi="Times New Roman" w:cs="Times New Roman"/>
          <w:sz w:val="24"/>
          <w:szCs w:val="24"/>
        </w:rPr>
        <w:t xml:space="preserve"> ante la Comisión Legislativa de Vigilancia del Órgano Superior de Fiscalización del Estado de México, los avances que se tengan de las auditorías especiales</w:t>
      </w:r>
      <w:r w:rsidR="005F04AB"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5F04AB" w:rsidRPr="005E605A">
        <w:rPr>
          <w:rFonts w:ascii="Times New Roman" w:hAnsi="Times New Roman" w:cs="Times New Roman"/>
          <w:sz w:val="24"/>
          <w:szCs w:val="24"/>
        </w:rPr>
        <w:t>E</w:t>
      </w:r>
      <w:r w:rsidRPr="005E605A">
        <w:rPr>
          <w:rFonts w:ascii="Times New Roman" w:hAnsi="Times New Roman" w:cs="Times New Roman"/>
          <w:sz w:val="24"/>
          <w:szCs w:val="24"/>
        </w:rPr>
        <w:t>n términos de lo establecido en el artículo 34 fracción V de la Ley de Fiscalización Superior del Estado de México, se solicita respetuosamente al Órgano Superior de Fiscalización del Estado de México d</w:t>
      </w:r>
      <w:r w:rsidR="005F04AB" w:rsidRPr="005E605A">
        <w:rPr>
          <w:rFonts w:ascii="Times New Roman" w:hAnsi="Times New Roman" w:cs="Times New Roman"/>
          <w:sz w:val="24"/>
          <w:szCs w:val="24"/>
        </w:rPr>
        <w:t>é</w:t>
      </w:r>
      <w:r w:rsidRPr="005E605A">
        <w:rPr>
          <w:rFonts w:ascii="Times New Roman" w:hAnsi="Times New Roman" w:cs="Times New Roman"/>
          <w:sz w:val="24"/>
          <w:szCs w:val="24"/>
        </w:rPr>
        <w:t xml:space="preserve"> cabal cumplimiento</w:t>
      </w:r>
      <w:r w:rsidR="005F04AB" w:rsidRPr="005E605A">
        <w:rPr>
          <w:rFonts w:ascii="Times New Roman" w:hAnsi="Times New Roman" w:cs="Times New Roman"/>
          <w:sz w:val="24"/>
          <w:szCs w:val="24"/>
        </w:rPr>
        <w:t xml:space="preserve"> a</w:t>
      </w:r>
      <w:r w:rsidRPr="005E605A">
        <w:rPr>
          <w:rFonts w:ascii="Times New Roman" w:hAnsi="Times New Roman" w:cs="Times New Roman"/>
          <w:sz w:val="24"/>
          <w:szCs w:val="24"/>
        </w:rPr>
        <w:t xml:space="preserve"> los acuerdos relativos a las auditorías especiales emitidas por la Comisión Legislativa de Vigilancia de</w:t>
      </w:r>
      <w:r w:rsidR="005F04AB" w:rsidRPr="005E605A">
        <w:rPr>
          <w:rFonts w:ascii="Times New Roman" w:hAnsi="Times New Roman" w:cs="Times New Roman"/>
          <w:sz w:val="24"/>
          <w:szCs w:val="24"/>
        </w:rPr>
        <w:t>l</w:t>
      </w:r>
      <w:r w:rsidRPr="005E605A">
        <w:rPr>
          <w:rFonts w:ascii="Times New Roman" w:hAnsi="Times New Roman" w:cs="Times New Roman"/>
          <w:sz w:val="24"/>
          <w:szCs w:val="24"/>
        </w:rPr>
        <w:t xml:space="preserve"> Órgano Superior de Fiscalización respecto de los objetos y ejercicios fiscales señalados, a fin de dar respuesta a las solicitudes ciudadanas. </w:t>
      </w:r>
    </w:p>
    <w:p w14:paraId="1CCC32A8" w14:textId="09F80119" w:rsidR="00BB0A7F" w:rsidRPr="005E605A" w:rsidRDefault="00DC4ED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C142A6" w:rsidRPr="005E605A">
        <w:rPr>
          <w:rFonts w:ascii="Times New Roman" w:hAnsi="Times New Roman" w:cs="Times New Roman"/>
          <w:sz w:val="24"/>
          <w:szCs w:val="24"/>
        </w:rPr>
        <w:t>SÉPTIMO</w:t>
      </w:r>
      <w:r w:rsidRPr="005E605A">
        <w:rPr>
          <w:rFonts w:ascii="Times New Roman" w:hAnsi="Times New Roman" w:cs="Times New Roman"/>
          <w:sz w:val="24"/>
          <w:szCs w:val="24"/>
        </w:rPr>
        <w:t>. Se instruye que la</w:t>
      </w:r>
      <w:r w:rsidR="004E4847" w:rsidRPr="005E605A">
        <w:rPr>
          <w:rFonts w:ascii="Times New Roman" w:hAnsi="Times New Roman" w:cs="Times New Roman"/>
          <w:sz w:val="24"/>
          <w:szCs w:val="24"/>
        </w:rPr>
        <w:t xml:space="preserve"> Comisión de V</w:t>
      </w:r>
      <w:r w:rsidR="00BB0A7F" w:rsidRPr="005E605A">
        <w:rPr>
          <w:rFonts w:ascii="Times New Roman" w:hAnsi="Times New Roman" w:cs="Times New Roman"/>
          <w:sz w:val="24"/>
          <w:szCs w:val="24"/>
        </w:rPr>
        <w:t xml:space="preserve">igilancia dé seguimiento al </w:t>
      </w:r>
      <w:r w:rsidR="005F04AB" w:rsidRPr="005E605A">
        <w:rPr>
          <w:rFonts w:ascii="Times New Roman" w:hAnsi="Times New Roman" w:cs="Times New Roman"/>
          <w:sz w:val="24"/>
          <w:szCs w:val="24"/>
        </w:rPr>
        <w:t xml:space="preserve">Decreto Número </w:t>
      </w:r>
      <w:r w:rsidR="00BB0A7F" w:rsidRPr="005E605A">
        <w:rPr>
          <w:rFonts w:ascii="Times New Roman" w:hAnsi="Times New Roman" w:cs="Times New Roman"/>
          <w:sz w:val="24"/>
          <w:szCs w:val="24"/>
        </w:rPr>
        <w:t>85 de la LX Legislatura</w:t>
      </w:r>
      <w:r w:rsidR="005F04AB"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publicad</w:t>
      </w:r>
      <w:r w:rsidR="0015372C" w:rsidRPr="005E605A">
        <w:rPr>
          <w:rFonts w:ascii="Times New Roman" w:hAnsi="Times New Roman" w:cs="Times New Roman"/>
          <w:sz w:val="24"/>
          <w:szCs w:val="24"/>
        </w:rPr>
        <w:t>o</w:t>
      </w:r>
      <w:r w:rsidR="00BB0A7F" w:rsidRPr="005E605A">
        <w:rPr>
          <w:rFonts w:ascii="Times New Roman" w:hAnsi="Times New Roman" w:cs="Times New Roman"/>
          <w:sz w:val="24"/>
          <w:szCs w:val="24"/>
        </w:rPr>
        <w:t xml:space="preserve"> en el Periódico Oficial </w:t>
      </w:r>
      <w:r w:rsidR="00BB0A7F" w:rsidRPr="005E605A">
        <w:rPr>
          <w:rFonts w:ascii="Times New Roman" w:hAnsi="Times New Roman" w:cs="Times New Roman"/>
          <w:i/>
          <w:iCs/>
          <w:sz w:val="24"/>
          <w:szCs w:val="24"/>
        </w:rPr>
        <w:t>Gaceta del Gobierno</w:t>
      </w:r>
      <w:r w:rsidR="0015372C"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para construir la Unidad Técnica de Evaluación y Control de la Comisión Legislativa de Vigilancia</w:t>
      </w:r>
      <w:r w:rsidR="00871F0A"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y que dicha unidad cumpla con sus atribuciones establecidas en los artículos 31 </w:t>
      </w:r>
      <w:r w:rsidR="0015372C" w:rsidRPr="005E605A">
        <w:rPr>
          <w:rFonts w:ascii="Times New Roman" w:hAnsi="Times New Roman" w:cs="Times New Roman"/>
          <w:sz w:val="24"/>
          <w:szCs w:val="24"/>
        </w:rPr>
        <w:t>VI</w:t>
      </w:r>
      <w:r w:rsidR="00BB0A7F" w:rsidRPr="005E605A">
        <w:rPr>
          <w:rFonts w:ascii="Times New Roman" w:hAnsi="Times New Roman" w:cs="Times New Roman"/>
          <w:sz w:val="24"/>
          <w:szCs w:val="24"/>
        </w:rPr>
        <w:t xml:space="preserve"> de la Ley de Fiscalización Superior del Estado de México</w:t>
      </w:r>
      <w:r w:rsidR="0015372C"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auxiliando a la </w:t>
      </w:r>
      <w:r w:rsidR="0015372C" w:rsidRPr="005E605A">
        <w:rPr>
          <w:rFonts w:ascii="Times New Roman" w:hAnsi="Times New Roman" w:cs="Times New Roman"/>
          <w:sz w:val="24"/>
          <w:szCs w:val="24"/>
        </w:rPr>
        <w:t>c</w:t>
      </w:r>
      <w:r w:rsidR="00BB0A7F" w:rsidRPr="005E605A">
        <w:rPr>
          <w:rFonts w:ascii="Times New Roman" w:hAnsi="Times New Roman" w:cs="Times New Roman"/>
          <w:sz w:val="24"/>
          <w:szCs w:val="24"/>
        </w:rPr>
        <w:t xml:space="preserve">omisión </w:t>
      </w:r>
      <w:r w:rsidR="0015372C" w:rsidRPr="005E605A">
        <w:rPr>
          <w:rFonts w:ascii="Times New Roman" w:hAnsi="Times New Roman" w:cs="Times New Roman"/>
          <w:sz w:val="24"/>
          <w:szCs w:val="24"/>
        </w:rPr>
        <w:t>en la elaboración de los análisis y las conclusiones</w:t>
      </w:r>
      <w:r w:rsidR="00BB0A7F" w:rsidRPr="005E605A">
        <w:rPr>
          <w:rFonts w:ascii="Times New Roman" w:hAnsi="Times New Roman" w:cs="Times New Roman"/>
          <w:sz w:val="24"/>
          <w:szCs w:val="24"/>
        </w:rPr>
        <w:t xml:space="preserve"> de</w:t>
      </w:r>
      <w:r w:rsidR="0015372C" w:rsidRPr="005E605A">
        <w:rPr>
          <w:rFonts w:ascii="Times New Roman" w:hAnsi="Times New Roman" w:cs="Times New Roman"/>
          <w:sz w:val="24"/>
          <w:szCs w:val="24"/>
        </w:rPr>
        <w:t>l</w:t>
      </w:r>
      <w:r w:rsidR="00BB0A7F" w:rsidRPr="005E605A">
        <w:rPr>
          <w:rFonts w:ascii="Times New Roman" w:hAnsi="Times New Roman" w:cs="Times New Roman"/>
          <w:sz w:val="24"/>
          <w:szCs w:val="24"/>
        </w:rPr>
        <w:t xml:space="preserve"> Informe de Resultados </w:t>
      </w:r>
      <w:r w:rsidR="0015372C" w:rsidRPr="005E605A">
        <w:rPr>
          <w:rFonts w:ascii="Times New Roman" w:hAnsi="Times New Roman" w:cs="Times New Roman"/>
          <w:sz w:val="24"/>
          <w:szCs w:val="24"/>
        </w:rPr>
        <w:t>de</w:t>
      </w:r>
      <w:r w:rsidR="00BB0A7F" w:rsidRPr="005E605A">
        <w:rPr>
          <w:rFonts w:ascii="Times New Roman" w:hAnsi="Times New Roman" w:cs="Times New Roman"/>
          <w:sz w:val="24"/>
          <w:szCs w:val="24"/>
        </w:rPr>
        <w:t xml:space="preserve"> las Cuentas Públicas y demás documentos que le envíe el Órgano Superior, así como vigilar que el desempeño de los servidores públicos del Órgano Superior esté apegado a la </w:t>
      </w:r>
      <w:r w:rsidR="0015372C" w:rsidRPr="005E605A">
        <w:rPr>
          <w:rFonts w:ascii="Times New Roman" w:hAnsi="Times New Roman" w:cs="Times New Roman"/>
          <w:sz w:val="24"/>
          <w:szCs w:val="24"/>
        </w:rPr>
        <w:t>l</w:t>
      </w:r>
      <w:r w:rsidR="00BB0A7F" w:rsidRPr="005E605A">
        <w:rPr>
          <w:rFonts w:ascii="Times New Roman" w:hAnsi="Times New Roman" w:cs="Times New Roman"/>
          <w:sz w:val="24"/>
          <w:szCs w:val="24"/>
        </w:rPr>
        <w:t>ey y demás disposiciones aplicables.</w:t>
      </w:r>
    </w:p>
    <w:p w14:paraId="60C00F9A" w14:textId="4969791C" w:rsidR="00BB0A7F" w:rsidRPr="005E605A" w:rsidRDefault="00C142A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OCTAVO</w:t>
      </w:r>
      <w:r w:rsidR="00BB0A7F" w:rsidRPr="005E605A">
        <w:rPr>
          <w:rFonts w:ascii="Times New Roman" w:hAnsi="Times New Roman" w:cs="Times New Roman"/>
          <w:sz w:val="24"/>
          <w:szCs w:val="24"/>
        </w:rPr>
        <w:t xml:space="preserve">. Se exhorta a los </w:t>
      </w:r>
      <w:r w:rsidR="0015372C"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yuntamientos del Estado de México </w:t>
      </w:r>
      <w:r w:rsidR="0015372C" w:rsidRPr="005E605A">
        <w:rPr>
          <w:rFonts w:ascii="Times New Roman" w:hAnsi="Times New Roman" w:cs="Times New Roman"/>
          <w:sz w:val="24"/>
          <w:szCs w:val="24"/>
        </w:rPr>
        <w:t xml:space="preserve">a </w:t>
      </w:r>
      <w:r w:rsidR="00BB0A7F" w:rsidRPr="005E605A">
        <w:rPr>
          <w:rFonts w:ascii="Times New Roman" w:hAnsi="Times New Roman" w:cs="Times New Roman"/>
          <w:sz w:val="24"/>
          <w:szCs w:val="24"/>
        </w:rPr>
        <w:t xml:space="preserve">poner en operación aquellos </w:t>
      </w:r>
      <w:r w:rsidR="0015372C" w:rsidRPr="005E605A">
        <w:rPr>
          <w:rFonts w:ascii="Times New Roman" w:hAnsi="Times New Roman" w:cs="Times New Roman"/>
          <w:sz w:val="24"/>
          <w:szCs w:val="24"/>
        </w:rPr>
        <w:t xml:space="preserve">Organismos Descentralizados Operadores </w:t>
      </w:r>
      <w:r w:rsidR="00BB0A7F" w:rsidRPr="005E605A">
        <w:rPr>
          <w:rFonts w:ascii="Times New Roman" w:hAnsi="Times New Roman" w:cs="Times New Roman"/>
          <w:sz w:val="24"/>
          <w:szCs w:val="24"/>
        </w:rPr>
        <w:t xml:space="preserve">de </w:t>
      </w:r>
      <w:r w:rsidR="0015372C"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gua, </w:t>
      </w:r>
      <w:r w:rsidR="0015372C" w:rsidRPr="005E605A">
        <w:rPr>
          <w:rFonts w:ascii="Times New Roman" w:hAnsi="Times New Roman" w:cs="Times New Roman"/>
          <w:sz w:val="24"/>
          <w:szCs w:val="24"/>
        </w:rPr>
        <w:t xml:space="preserve">Institutos Municipales </w:t>
      </w:r>
      <w:r w:rsidR="00BB0A7F" w:rsidRPr="005E605A">
        <w:rPr>
          <w:rFonts w:ascii="Times New Roman" w:hAnsi="Times New Roman" w:cs="Times New Roman"/>
          <w:sz w:val="24"/>
          <w:szCs w:val="24"/>
        </w:rPr>
        <w:t xml:space="preserve">de </w:t>
      </w:r>
      <w:r w:rsidR="0015372C" w:rsidRPr="005E605A">
        <w:rPr>
          <w:rFonts w:ascii="Times New Roman" w:hAnsi="Times New Roman" w:cs="Times New Roman"/>
          <w:sz w:val="24"/>
          <w:szCs w:val="24"/>
        </w:rPr>
        <w:t>Cultura Física y Deporte</w:t>
      </w:r>
      <w:r w:rsidR="00BB0A7F" w:rsidRPr="005E605A">
        <w:rPr>
          <w:rFonts w:ascii="Times New Roman" w:hAnsi="Times New Roman" w:cs="Times New Roman"/>
          <w:sz w:val="24"/>
          <w:szCs w:val="24"/>
        </w:rPr>
        <w:t>, Instituto Municipal de Planeación de Valle de Bravo y de Universidad de Naucalpan de Juárez que fueron creados y no operan</w:t>
      </w:r>
      <w:r w:rsidR="0015372C"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w:t>
      </w:r>
      <w:r w:rsidR="0015372C" w:rsidRPr="005E605A">
        <w:rPr>
          <w:rFonts w:ascii="Times New Roman" w:hAnsi="Times New Roman" w:cs="Times New Roman"/>
          <w:sz w:val="24"/>
          <w:szCs w:val="24"/>
        </w:rPr>
        <w:t>E</w:t>
      </w:r>
      <w:r w:rsidR="00BB0A7F" w:rsidRPr="005E605A">
        <w:rPr>
          <w:rFonts w:ascii="Times New Roman" w:hAnsi="Times New Roman" w:cs="Times New Roman"/>
          <w:sz w:val="24"/>
          <w:szCs w:val="24"/>
        </w:rPr>
        <w:t>n caso de no contar con capacidad financiera para su operación</w:t>
      </w:r>
      <w:r w:rsidR="007B2504"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se deberá informar, justificar, fundar y motivar a la Legislatura.</w:t>
      </w:r>
    </w:p>
    <w:p w14:paraId="4010E782" w14:textId="777962D2" w:rsidR="00BB0A7F" w:rsidRPr="005E605A" w:rsidRDefault="00BB0A7F"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lastRenderedPageBreak/>
        <w:t xml:space="preserve">En los municipios que no se cuente con los </w:t>
      </w:r>
      <w:r w:rsidR="0015372C" w:rsidRPr="005E605A">
        <w:rPr>
          <w:rFonts w:ascii="Times New Roman" w:hAnsi="Times New Roman" w:cs="Times New Roman"/>
          <w:sz w:val="24"/>
          <w:szCs w:val="24"/>
        </w:rPr>
        <w:t xml:space="preserve">Institutos Municipales </w:t>
      </w:r>
      <w:r w:rsidRPr="005E605A">
        <w:rPr>
          <w:rFonts w:ascii="Times New Roman" w:hAnsi="Times New Roman" w:cs="Times New Roman"/>
          <w:sz w:val="24"/>
          <w:szCs w:val="24"/>
        </w:rPr>
        <w:t xml:space="preserve">de </w:t>
      </w:r>
      <w:r w:rsidR="0015372C" w:rsidRPr="005E605A">
        <w:rPr>
          <w:rFonts w:ascii="Times New Roman" w:hAnsi="Times New Roman" w:cs="Times New Roman"/>
          <w:sz w:val="24"/>
          <w:szCs w:val="24"/>
        </w:rPr>
        <w:t xml:space="preserve">Cultura Física </w:t>
      </w:r>
      <w:r w:rsidRPr="005E605A">
        <w:rPr>
          <w:rFonts w:ascii="Times New Roman" w:hAnsi="Times New Roman" w:cs="Times New Roman"/>
          <w:sz w:val="24"/>
          <w:szCs w:val="24"/>
        </w:rPr>
        <w:t xml:space="preserve">y </w:t>
      </w:r>
      <w:r w:rsidR="0015372C" w:rsidRPr="005E605A">
        <w:rPr>
          <w:rFonts w:ascii="Times New Roman" w:hAnsi="Times New Roman" w:cs="Times New Roman"/>
          <w:sz w:val="24"/>
          <w:szCs w:val="24"/>
        </w:rPr>
        <w:t>D</w:t>
      </w:r>
      <w:r w:rsidRPr="005E605A">
        <w:rPr>
          <w:rFonts w:ascii="Times New Roman" w:hAnsi="Times New Roman" w:cs="Times New Roman"/>
          <w:sz w:val="24"/>
          <w:szCs w:val="24"/>
        </w:rPr>
        <w:t>eporte podrán solicitar su creación</w:t>
      </w:r>
      <w:r w:rsidR="0015372C" w:rsidRPr="005E605A">
        <w:rPr>
          <w:rFonts w:ascii="Times New Roman" w:hAnsi="Times New Roman" w:cs="Times New Roman"/>
          <w:sz w:val="24"/>
          <w:szCs w:val="24"/>
        </w:rPr>
        <w:t>.</w:t>
      </w:r>
      <w:r w:rsidRPr="005E605A">
        <w:rPr>
          <w:rFonts w:ascii="Times New Roman" w:hAnsi="Times New Roman" w:cs="Times New Roman"/>
          <w:sz w:val="24"/>
          <w:szCs w:val="24"/>
        </w:rPr>
        <w:t xml:space="preserve"> </w:t>
      </w:r>
      <w:r w:rsidR="0015372C" w:rsidRPr="005E605A">
        <w:rPr>
          <w:rFonts w:ascii="Times New Roman" w:hAnsi="Times New Roman" w:cs="Times New Roman"/>
          <w:sz w:val="24"/>
          <w:szCs w:val="24"/>
        </w:rPr>
        <w:t>P</w:t>
      </w:r>
      <w:r w:rsidRPr="005E605A">
        <w:rPr>
          <w:rFonts w:ascii="Times New Roman" w:hAnsi="Times New Roman" w:cs="Times New Roman"/>
          <w:sz w:val="24"/>
          <w:szCs w:val="24"/>
        </w:rPr>
        <w:t>ara el caso de no contar con capacidad financiera para su creación u operación, se deberá informar, justificar, fundar y motivar a la Legislatura.</w:t>
      </w:r>
      <w:r w:rsidR="007B2504"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Lo anterior, sin dejar de salvaguardar el derecho humano de acceso a la cultura física y deporte a través de las dependencias de la </w:t>
      </w:r>
      <w:r w:rsidR="004C6E17" w:rsidRPr="005E605A">
        <w:rPr>
          <w:rFonts w:ascii="Times New Roman" w:hAnsi="Times New Roman" w:cs="Times New Roman"/>
          <w:sz w:val="24"/>
          <w:szCs w:val="24"/>
        </w:rPr>
        <w:t>Administración Municipal</w:t>
      </w:r>
      <w:r w:rsidRPr="005E605A">
        <w:rPr>
          <w:rFonts w:ascii="Times New Roman" w:hAnsi="Times New Roman" w:cs="Times New Roman"/>
          <w:sz w:val="24"/>
          <w:szCs w:val="24"/>
        </w:rPr>
        <w:t>.</w:t>
      </w:r>
    </w:p>
    <w:p w14:paraId="655065EC" w14:textId="5F23AA64" w:rsidR="00BB0A7F" w:rsidRPr="005E605A" w:rsidRDefault="00E6240B"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NOVENO</w:t>
      </w:r>
      <w:r w:rsidR="00BB0A7F" w:rsidRPr="005E605A">
        <w:rPr>
          <w:rFonts w:ascii="Times New Roman" w:hAnsi="Times New Roman" w:cs="Times New Roman"/>
          <w:sz w:val="24"/>
          <w:szCs w:val="24"/>
        </w:rPr>
        <w:t>. En términos de los artículos 61 fracción XXXII, XXXIII, XXXIV y XXXV de la Constitución Política del Estado Libre y Soberano de México</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2 fracción VIII, 8 fracción IX, 31 fracción XI</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53, 54 y 55 Bis de la Ley de Fiscalización Superior del Estado de México</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11 de la Ley General de Responsabilidades Administrativas</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12 de la Ley de Responsabilidades Administrativas del Estado de México y Municipios</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y 95 de la Ley Orgánica del Poder Legislativo del Estado Libre y Soberano de México</w:t>
      </w:r>
      <w:r w:rsidR="004C6E17" w:rsidRPr="005E605A">
        <w:rPr>
          <w:rFonts w:ascii="Times New Roman" w:hAnsi="Times New Roman" w:cs="Times New Roman"/>
          <w:sz w:val="24"/>
          <w:szCs w:val="24"/>
        </w:rPr>
        <w:t>, e</w:t>
      </w:r>
      <w:r w:rsidR="00BB0A7F" w:rsidRPr="005E605A">
        <w:rPr>
          <w:rFonts w:ascii="Times New Roman" w:hAnsi="Times New Roman" w:cs="Times New Roman"/>
          <w:sz w:val="24"/>
          <w:szCs w:val="24"/>
        </w:rPr>
        <w:t>l Órgano Superior de Fiscalización del Estado de México</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en uso de sus atribuciones legales</w:t>
      </w:r>
      <w:r w:rsidR="004C6E17"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continuará con los procesos de atención a recomendaciones y de aclaración y solventación de observaciones diversas de la fiscalización de las </w:t>
      </w:r>
      <w:r w:rsidR="004C6E17" w:rsidRPr="005E605A">
        <w:rPr>
          <w:rFonts w:ascii="Times New Roman" w:hAnsi="Times New Roman" w:cs="Times New Roman"/>
          <w:sz w:val="24"/>
          <w:szCs w:val="24"/>
        </w:rPr>
        <w:t xml:space="preserve">Cuentas Públicas </w:t>
      </w:r>
      <w:r w:rsidR="00BB0A7F" w:rsidRPr="005E605A">
        <w:rPr>
          <w:rFonts w:ascii="Times New Roman" w:hAnsi="Times New Roman" w:cs="Times New Roman"/>
          <w:sz w:val="24"/>
          <w:szCs w:val="24"/>
        </w:rPr>
        <w:t>de las entidades municipales.</w:t>
      </w:r>
    </w:p>
    <w:p w14:paraId="5862ECFE" w14:textId="7F8E95D5" w:rsidR="00BB0A7F" w:rsidRPr="005E605A" w:rsidRDefault="00E6240B"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DÉCIMO</w:t>
      </w:r>
      <w:r w:rsidR="00BB0A7F" w:rsidRPr="005E605A">
        <w:rPr>
          <w:rFonts w:ascii="Times New Roman" w:hAnsi="Times New Roman" w:cs="Times New Roman"/>
          <w:sz w:val="24"/>
          <w:szCs w:val="24"/>
        </w:rPr>
        <w:t xml:space="preserve">. La revisión, fiscalización y calificación de las Cuentas Públicas del Ejercicio Fiscal 2022 de los </w:t>
      </w:r>
      <w:r w:rsidR="004C6E17"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yuntamientos del Estado de México, Sistemas Municipales para el Desarrollo Integral de la Familia, </w:t>
      </w:r>
      <w:r w:rsidR="004C6E17" w:rsidRPr="005E605A">
        <w:rPr>
          <w:rFonts w:ascii="Times New Roman" w:hAnsi="Times New Roman" w:cs="Times New Roman"/>
          <w:sz w:val="24"/>
          <w:szCs w:val="24"/>
        </w:rPr>
        <w:t xml:space="preserve">Organismos Descentralizados Operadores </w:t>
      </w:r>
      <w:r w:rsidR="00BB0A7F" w:rsidRPr="005E605A">
        <w:rPr>
          <w:rFonts w:ascii="Times New Roman" w:hAnsi="Times New Roman" w:cs="Times New Roman"/>
          <w:sz w:val="24"/>
          <w:szCs w:val="24"/>
        </w:rPr>
        <w:t xml:space="preserve">de </w:t>
      </w:r>
      <w:r w:rsidR="004C6E17"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gua, </w:t>
      </w:r>
      <w:r w:rsidR="004C6E17" w:rsidRPr="005E605A">
        <w:rPr>
          <w:rFonts w:ascii="Times New Roman" w:hAnsi="Times New Roman" w:cs="Times New Roman"/>
          <w:sz w:val="24"/>
          <w:szCs w:val="24"/>
        </w:rPr>
        <w:t xml:space="preserve">Institutos Municipales </w:t>
      </w:r>
      <w:r w:rsidR="00BB0A7F" w:rsidRPr="005E605A">
        <w:rPr>
          <w:rFonts w:ascii="Times New Roman" w:hAnsi="Times New Roman" w:cs="Times New Roman"/>
          <w:sz w:val="24"/>
          <w:szCs w:val="24"/>
        </w:rPr>
        <w:t xml:space="preserve">de </w:t>
      </w:r>
      <w:r w:rsidR="004C6E17" w:rsidRPr="005E605A">
        <w:rPr>
          <w:rFonts w:ascii="Times New Roman" w:hAnsi="Times New Roman" w:cs="Times New Roman"/>
          <w:sz w:val="24"/>
          <w:szCs w:val="24"/>
        </w:rPr>
        <w:t xml:space="preserve">Cultura Física </w:t>
      </w:r>
      <w:r w:rsidR="00BB0A7F" w:rsidRPr="005E605A">
        <w:rPr>
          <w:rFonts w:ascii="Times New Roman" w:hAnsi="Times New Roman" w:cs="Times New Roman"/>
          <w:sz w:val="24"/>
          <w:szCs w:val="24"/>
        </w:rPr>
        <w:t xml:space="preserve">y </w:t>
      </w:r>
      <w:r w:rsidR="004C6E17" w:rsidRPr="005E605A">
        <w:rPr>
          <w:rFonts w:ascii="Times New Roman" w:hAnsi="Times New Roman" w:cs="Times New Roman"/>
          <w:sz w:val="24"/>
          <w:szCs w:val="24"/>
        </w:rPr>
        <w:t>D</w:t>
      </w:r>
      <w:r w:rsidR="00BB0A7F" w:rsidRPr="005E605A">
        <w:rPr>
          <w:rFonts w:ascii="Times New Roman" w:hAnsi="Times New Roman" w:cs="Times New Roman"/>
          <w:sz w:val="24"/>
          <w:szCs w:val="24"/>
        </w:rPr>
        <w:t xml:space="preserve">eporte, Instituto Municipal de la Juventud de Ayapango, Instituto Municipal de la Mujer de Toluca y </w:t>
      </w:r>
      <w:r w:rsidR="00DD02F0" w:rsidRPr="005E605A">
        <w:rPr>
          <w:rFonts w:ascii="Times New Roman" w:hAnsi="Times New Roman" w:cs="Times New Roman"/>
          <w:sz w:val="24"/>
          <w:szCs w:val="24"/>
        </w:rPr>
        <w:t>Organismo</w:t>
      </w:r>
      <w:r w:rsidR="00BB0A7F" w:rsidRPr="005E605A">
        <w:rPr>
          <w:rFonts w:ascii="Times New Roman" w:hAnsi="Times New Roman" w:cs="Times New Roman"/>
          <w:sz w:val="24"/>
          <w:szCs w:val="24"/>
        </w:rPr>
        <w:t xml:space="preserve"> </w:t>
      </w:r>
      <w:r w:rsidR="00DD02F0" w:rsidRPr="005E605A">
        <w:rPr>
          <w:rFonts w:ascii="Times New Roman" w:hAnsi="Times New Roman" w:cs="Times New Roman"/>
          <w:sz w:val="24"/>
          <w:szCs w:val="24"/>
        </w:rPr>
        <w:t>P</w:t>
      </w:r>
      <w:r w:rsidR="00BB0A7F" w:rsidRPr="005E605A">
        <w:rPr>
          <w:rFonts w:ascii="Times New Roman" w:hAnsi="Times New Roman" w:cs="Times New Roman"/>
          <w:sz w:val="24"/>
          <w:szCs w:val="24"/>
        </w:rPr>
        <w:t xml:space="preserve">úblico </w:t>
      </w:r>
      <w:r w:rsidR="00DD02F0" w:rsidRPr="005E605A">
        <w:rPr>
          <w:rFonts w:ascii="Times New Roman" w:hAnsi="Times New Roman" w:cs="Times New Roman"/>
          <w:sz w:val="24"/>
          <w:szCs w:val="24"/>
        </w:rPr>
        <w:t>D</w:t>
      </w:r>
      <w:r w:rsidR="00BB0A7F" w:rsidRPr="005E605A">
        <w:rPr>
          <w:rFonts w:ascii="Times New Roman" w:hAnsi="Times New Roman" w:cs="Times New Roman"/>
          <w:sz w:val="24"/>
          <w:szCs w:val="24"/>
        </w:rPr>
        <w:t xml:space="preserve">escentralizado de </w:t>
      </w:r>
      <w:r w:rsidR="00DD02F0" w:rsidRPr="005E605A">
        <w:rPr>
          <w:rFonts w:ascii="Times New Roman" w:hAnsi="Times New Roman" w:cs="Times New Roman"/>
          <w:sz w:val="24"/>
          <w:szCs w:val="24"/>
        </w:rPr>
        <w:t xml:space="preserve">Carácter Municipal </w:t>
      </w:r>
      <w:r w:rsidR="00BB0A7F" w:rsidRPr="005E605A">
        <w:rPr>
          <w:rFonts w:ascii="Times New Roman" w:hAnsi="Times New Roman" w:cs="Times New Roman"/>
          <w:sz w:val="24"/>
          <w:szCs w:val="24"/>
        </w:rPr>
        <w:t xml:space="preserve">para el </w:t>
      </w:r>
      <w:r w:rsidR="00DD02F0" w:rsidRPr="005E605A">
        <w:rPr>
          <w:rFonts w:ascii="Times New Roman" w:hAnsi="Times New Roman" w:cs="Times New Roman"/>
          <w:sz w:val="24"/>
          <w:szCs w:val="24"/>
        </w:rPr>
        <w:t xml:space="preserve">Mantenimiento de Vialidades </w:t>
      </w:r>
      <w:r w:rsidR="00BB0A7F" w:rsidRPr="005E605A">
        <w:rPr>
          <w:rFonts w:ascii="Times New Roman" w:hAnsi="Times New Roman" w:cs="Times New Roman"/>
          <w:sz w:val="24"/>
          <w:szCs w:val="24"/>
        </w:rPr>
        <w:t>de Cuautitlán Izcalli no implica liberación de responsabilidades que pudieran llegarse a determinar con posteridad por las autoridades de control y/o fiscalización federales o estatales que efectúen</w:t>
      </w:r>
      <w:r w:rsidR="00C32E39"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en el ámbito de su competencia</w:t>
      </w:r>
      <w:r w:rsidR="00C32E39"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o bien de aquellas que pudieran resultar de diversas auditor</w:t>
      </w:r>
      <w:r w:rsidR="00C32E39" w:rsidRPr="005E605A">
        <w:rPr>
          <w:rFonts w:ascii="Times New Roman" w:hAnsi="Times New Roman" w:cs="Times New Roman"/>
          <w:sz w:val="24"/>
          <w:szCs w:val="24"/>
        </w:rPr>
        <w:t>í</w:t>
      </w:r>
      <w:r w:rsidR="00BB0A7F" w:rsidRPr="005E605A">
        <w:rPr>
          <w:rFonts w:ascii="Times New Roman" w:hAnsi="Times New Roman" w:cs="Times New Roman"/>
          <w:sz w:val="24"/>
          <w:szCs w:val="24"/>
        </w:rPr>
        <w:t>as o revisiones que</w:t>
      </w:r>
      <w:r w:rsidR="00C32E39"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en ejercicio de sus atribuciones</w:t>
      </w:r>
      <w:r w:rsidR="00C32E39"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realice el órgano técnico al mismo per</w:t>
      </w:r>
      <w:r w:rsidR="00C32E39" w:rsidRPr="005E605A">
        <w:rPr>
          <w:rFonts w:ascii="Times New Roman" w:hAnsi="Times New Roman" w:cs="Times New Roman"/>
          <w:sz w:val="24"/>
          <w:szCs w:val="24"/>
        </w:rPr>
        <w:t>i</w:t>
      </w:r>
      <w:r w:rsidR="00BB0A7F" w:rsidRPr="005E605A">
        <w:rPr>
          <w:rFonts w:ascii="Times New Roman" w:hAnsi="Times New Roman" w:cs="Times New Roman"/>
          <w:sz w:val="24"/>
          <w:szCs w:val="24"/>
        </w:rPr>
        <w:t>odo o per</w:t>
      </w:r>
      <w:r w:rsidR="00C32E39" w:rsidRPr="005E605A">
        <w:rPr>
          <w:rFonts w:ascii="Times New Roman" w:hAnsi="Times New Roman" w:cs="Times New Roman"/>
          <w:sz w:val="24"/>
          <w:szCs w:val="24"/>
        </w:rPr>
        <w:t>i</w:t>
      </w:r>
      <w:r w:rsidR="00BB0A7F" w:rsidRPr="005E605A">
        <w:rPr>
          <w:rFonts w:ascii="Times New Roman" w:hAnsi="Times New Roman" w:cs="Times New Roman"/>
          <w:sz w:val="24"/>
          <w:szCs w:val="24"/>
        </w:rPr>
        <w:t>odos diferentes, de conformidad con lo establecido del artículo 74 de la Ley de Fiscalización Superior del Estado de México y otras disposiciones jurídicas aplicables.</w:t>
      </w:r>
    </w:p>
    <w:p w14:paraId="662AB971" w14:textId="3A0D94F4" w:rsidR="00BB0A7F" w:rsidRPr="005E605A" w:rsidRDefault="00BB0A7F"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Dado en el </w:t>
      </w:r>
      <w:r w:rsidR="00C32E39" w:rsidRPr="005E605A">
        <w:rPr>
          <w:rFonts w:ascii="Times New Roman" w:hAnsi="Times New Roman" w:cs="Times New Roman"/>
          <w:sz w:val="24"/>
          <w:szCs w:val="24"/>
        </w:rPr>
        <w:t>p</w:t>
      </w:r>
      <w:r w:rsidRPr="005E605A">
        <w:rPr>
          <w:rFonts w:ascii="Times New Roman" w:hAnsi="Times New Roman" w:cs="Times New Roman"/>
          <w:sz w:val="24"/>
          <w:szCs w:val="24"/>
        </w:rPr>
        <w:t xml:space="preserve">alacio Legislativo, en la ciudad de Toluca de Lerdo, capital del Estado de México, a los veintiséis </w:t>
      </w:r>
      <w:r w:rsidR="00C32E39" w:rsidRPr="005E605A">
        <w:rPr>
          <w:rFonts w:ascii="Times New Roman" w:hAnsi="Times New Roman" w:cs="Times New Roman"/>
          <w:sz w:val="24"/>
          <w:szCs w:val="24"/>
        </w:rPr>
        <w:t xml:space="preserve">días </w:t>
      </w:r>
      <w:r w:rsidRPr="005E605A">
        <w:rPr>
          <w:rFonts w:ascii="Times New Roman" w:hAnsi="Times New Roman" w:cs="Times New Roman"/>
          <w:sz w:val="24"/>
          <w:szCs w:val="24"/>
        </w:rPr>
        <w:t>de</w:t>
      </w:r>
      <w:r w:rsidR="00C32E39" w:rsidRPr="005E605A">
        <w:rPr>
          <w:rFonts w:ascii="Times New Roman" w:hAnsi="Times New Roman" w:cs="Times New Roman"/>
          <w:sz w:val="24"/>
          <w:szCs w:val="24"/>
        </w:rPr>
        <w:t>l mes</w:t>
      </w:r>
      <w:r w:rsidRPr="005E605A">
        <w:rPr>
          <w:rFonts w:ascii="Times New Roman" w:hAnsi="Times New Roman" w:cs="Times New Roman"/>
          <w:sz w:val="24"/>
          <w:szCs w:val="24"/>
        </w:rPr>
        <w:t xml:space="preserve"> noviembre del año dos mil veintitrés.</w:t>
      </w:r>
    </w:p>
    <w:p w14:paraId="101916D8"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COMISIÓN DE VIGILANCIA DEL ÓRGANO SUPERIOR DE FISCALIZACIÓN</w:t>
      </w:r>
    </w:p>
    <w:p w14:paraId="2D8E1A70"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PRESIDENTA</w:t>
      </w:r>
    </w:p>
    <w:p w14:paraId="3F98F67B"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EVELYN OSORNIO JIMÉNEZ</w:t>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E605A" w:rsidRPr="005E605A" w14:paraId="7BBA57F7" w14:textId="77777777" w:rsidTr="00DC5F0C">
        <w:trPr>
          <w:jc w:val="center"/>
        </w:trPr>
        <w:tc>
          <w:tcPr>
            <w:tcW w:w="4414" w:type="dxa"/>
            <w:hideMark/>
          </w:tcPr>
          <w:p w14:paraId="6A34A492"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SECRETARIO</w:t>
            </w:r>
          </w:p>
          <w:p w14:paraId="009A77B8"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ROMÁN FRANCISCO CORTÉS LUGO</w:t>
            </w:r>
          </w:p>
        </w:tc>
        <w:tc>
          <w:tcPr>
            <w:tcW w:w="4414" w:type="dxa"/>
            <w:hideMark/>
          </w:tcPr>
          <w:p w14:paraId="40EF78EE"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PROSECRETARIA</w:t>
            </w:r>
          </w:p>
          <w:p w14:paraId="5E2D22AE"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 xml:space="preserve">DIP. MARÍA LUISA </w:t>
            </w:r>
            <w:r w:rsidR="007D79CE" w:rsidRPr="005E605A">
              <w:rPr>
                <w:rFonts w:ascii="Times New Roman" w:hAnsi="Times New Roman" w:cs="Times New Roman"/>
                <w:sz w:val="24"/>
                <w:szCs w:val="24"/>
              </w:rPr>
              <w:t>MENDOZA MONDRAGÓN</w:t>
            </w:r>
          </w:p>
          <w:p w14:paraId="3DFF06F2" w14:textId="5C41AA3F" w:rsidR="007D79CE" w:rsidRPr="005E605A" w:rsidRDefault="007D79CE" w:rsidP="00831058">
            <w:pPr>
              <w:pStyle w:val="Sinespaciado"/>
              <w:jc w:val="center"/>
              <w:rPr>
                <w:rFonts w:ascii="Times New Roman" w:hAnsi="Times New Roman" w:cs="Times New Roman"/>
                <w:sz w:val="24"/>
                <w:szCs w:val="24"/>
              </w:rPr>
            </w:pPr>
          </w:p>
        </w:tc>
      </w:tr>
      <w:tr w:rsidR="005E605A" w:rsidRPr="005E605A" w14:paraId="05DBF0AA" w14:textId="77777777" w:rsidTr="00DC5F0C">
        <w:trPr>
          <w:jc w:val="center"/>
        </w:trPr>
        <w:tc>
          <w:tcPr>
            <w:tcW w:w="8828" w:type="dxa"/>
            <w:gridSpan w:val="2"/>
            <w:hideMark/>
          </w:tcPr>
          <w:p w14:paraId="4DB32A66"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MIEMBROS</w:t>
            </w:r>
            <w:r w:rsidR="007D79CE" w:rsidRPr="005E605A">
              <w:rPr>
                <w:rFonts w:ascii="Times New Roman" w:hAnsi="Times New Roman" w:cs="Times New Roman"/>
                <w:sz w:val="24"/>
                <w:szCs w:val="24"/>
              </w:rPr>
              <w:t>:</w:t>
            </w:r>
          </w:p>
          <w:p w14:paraId="36CD87B5" w14:textId="24AE4C55" w:rsidR="007D79CE" w:rsidRPr="005E605A" w:rsidRDefault="007D79CE" w:rsidP="00831058">
            <w:pPr>
              <w:pStyle w:val="Sinespaciado"/>
              <w:jc w:val="center"/>
              <w:rPr>
                <w:rFonts w:ascii="Times New Roman" w:hAnsi="Times New Roman" w:cs="Times New Roman"/>
                <w:sz w:val="24"/>
                <w:szCs w:val="24"/>
              </w:rPr>
            </w:pPr>
          </w:p>
        </w:tc>
      </w:tr>
      <w:tr w:rsidR="005E605A" w:rsidRPr="005E605A" w14:paraId="2AAD6EA4" w14:textId="77777777" w:rsidTr="00DC5F0C">
        <w:trPr>
          <w:jc w:val="center"/>
        </w:trPr>
        <w:tc>
          <w:tcPr>
            <w:tcW w:w="4414" w:type="dxa"/>
          </w:tcPr>
          <w:p w14:paraId="61AC6F4A"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ENRIQUE VARGAS DEL VILLAR</w:t>
            </w:r>
          </w:p>
          <w:p w14:paraId="2F36594D" w14:textId="77777777" w:rsidR="00BB0A7F" w:rsidRPr="005E605A" w:rsidRDefault="00BB0A7F" w:rsidP="00831058">
            <w:pPr>
              <w:pStyle w:val="Sinespaciado"/>
              <w:jc w:val="center"/>
              <w:rPr>
                <w:rFonts w:ascii="Times New Roman" w:hAnsi="Times New Roman" w:cs="Times New Roman"/>
                <w:sz w:val="24"/>
                <w:szCs w:val="24"/>
              </w:rPr>
            </w:pPr>
          </w:p>
        </w:tc>
        <w:tc>
          <w:tcPr>
            <w:tcW w:w="4414" w:type="dxa"/>
            <w:hideMark/>
          </w:tcPr>
          <w:p w14:paraId="530CBCA2"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MARTÍN ZEPEDA HERNÁNDEZ</w:t>
            </w:r>
          </w:p>
        </w:tc>
      </w:tr>
      <w:tr w:rsidR="005E605A" w:rsidRPr="005E605A" w14:paraId="719B21CB" w14:textId="77777777" w:rsidTr="00DC5F0C">
        <w:trPr>
          <w:jc w:val="center"/>
        </w:trPr>
        <w:tc>
          <w:tcPr>
            <w:tcW w:w="4414" w:type="dxa"/>
          </w:tcPr>
          <w:p w14:paraId="5A7A509C"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RIGOBERTO VARGAS CERVANTES</w:t>
            </w:r>
          </w:p>
          <w:p w14:paraId="21735202" w14:textId="77777777" w:rsidR="00BB0A7F" w:rsidRPr="005E605A" w:rsidRDefault="00BB0A7F" w:rsidP="00831058">
            <w:pPr>
              <w:pStyle w:val="Sinespaciado"/>
              <w:jc w:val="center"/>
              <w:rPr>
                <w:rFonts w:ascii="Times New Roman" w:hAnsi="Times New Roman" w:cs="Times New Roman"/>
                <w:sz w:val="24"/>
                <w:szCs w:val="24"/>
              </w:rPr>
            </w:pPr>
          </w:p>
        </w:tc>
        <w:tc>
          <w:tcPr>
            <w:tcW w:w="4414" w:type="dxa"/>
            <w:hideMark/>
          </w:tcPr>
          <w:p w14:paraId="601DC854"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SERGIO GARCÍA SOSA</w:t>
            </w:r>
          </w:p>
        </w:tc>
      </w:tr>
      <w:tr w:rsidR="005E605A" w:rsidRPr="005E605A" w14:paraId="4AC9CE7C" w14:textId="77777777" w:rsidTr="00DC5F0C">
        <w:trPr>
          <w:jc w:val="center"/>
        </w:trPr>
        <w:tc>
          <w:tcPr>
            <w:tcW w:w="4414" w:type="dxa"/>
            <w:hideMark/>
          </w:tcPr>
          <w:p w14:paraId="676C5C6F"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OMAR ORTEGA ÁLVAREZ</w:t>
            </w:r>
          </w:p>
        </w:tc>
        <w:tc>
          <w:tcPr>
            <w:tcW w:w="4414" w:type="dxa"/>
          </w:tcPr>
          <w:p w14:paraId="4322F98C"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KARLA GABRIELA ESPERANZA AGUILAR TALAVERA</w:t>
            </w:r>
          </w:p>
          <w:p w14:paraId="2FCC46ED" w14:textId="77777777" w:rsidR="00BB0A7F" w:rsidRPr="005E605A" w:rsidRDefault="00BB0A7F" w:rsidP="00831058">
            <w:pPr>
              <w:pStyle w:val="Sinespaciado"/>
              <w:jc w:val="center"/>
              <w:rPr>
                <w:rFonts w:ascii="Times New Roman" w:hAnsi="Times New Roman" w:cs="Times New Roman"/>
                <w:sz w:val="24"/>
                <w:szCs w:val="24"/>
              </w:rPr>
            </w:pPr>
          </w:p>
        </w:tc>
      </w:tr>
      <w:tr w:rsidR="005E605A" w:rsidRPr="005E605A" w14:paraId="377DF82F" w14:textId="77777777" w:rsidTr="00DC5F0C">
        <w:trPr>
          <w:jc w:val="center"/>
        </w:trPr>
        <w:tc>
          <w:tcPr>
            <w:tcW w:w="4414" w:type="dxa"/>
          </w:tcPr>
          <w:p w14:paraId="3B034376"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AZUCENA CISNEROS COSS</w:t>
            </w:r>
          </w:p>
          <w:p w14:paraId="073FEC99" w14:textId="77777777" w:rsidR="00BB0A7F" w:rsidRPr="005E605A" w:rsidRDefault="00BB0A7F" w:rsidP="00831058">
            <w:pPr>
              <w:pStyle w:val="Sinespaciado"/>
              <w:jc w:val="center"/>
              <w:rPr>
                <w:rFonts w:ascii="Times New Roman" w:hAnsi="Times New Roman" w:cs="Times New Roman"/>
                <w:sz w:val="24"/>
                <w:szCs w:val="24"/>
              </w:rPr>
            </w:pPr>
          </w:p>
        </w:tc>
        <w:tc>
          <w:tcPr>
            <w:tcW w:w="4414" w:type="dxa"/>
            <w:hideMark/>
          </w:tcPr>
          <w:p w14:paraId="3A645E2F"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BRENDA GÓMEZ CRUZ</w:t>
            </w:r>
          </w:p>
        </w:tc>
      </w:tr>
      <w:tr w:rsidR="005E605A" w:rsidRPr="005E605A" w14:paraId="6DCFEB6E" w14:textId="77777777" w:rsidTr="00DC5F0C">
        <w:trPr>
          <w:jc w:val="center"/>
        </w:trPr>
        <w:tc>
          <w:tcPr>
            <w:tcW w:w="4414" w:type="dxa"/>
          </w:tcPr>
          <w:p w14:paraId="76A6E502"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JESÚS GERARDO IZQUIERDO ROJAS</w:t>
            </w:r>
          </w:p>
          <w:p w14:paraId="7BAC77EE" w14:textId="77777777" w:rsidR="00BB0A7F" w:rsidRPr="005E605A" w:rsidRDefault="00BB0A7F" w:rsidP="00831058">
            <w:pPr>
              <w:pStyle w:val="Sinespaciado"/>
              <w:jc w:val="center"/>
              <w:rPr>
                <w:rFonts w:ascii="Times New Roman" w:hAnsi="Times New Roman" w:cs="Times New Roman"/>
                <w:sz w:val="24"/>
                <w:szCs w:val="24"/>
              </w:rPr>
            </w:pPr>
          </w:p>
        </w:tc>
        <w:tc>
          <w:tcPr>
            <w:tcW w:w="4414" w:type="dxa"/>
            <w:hideMark/>
          </w:tcPr>
          <w:p w14:paraId="2281EF8E" w14:textId="77777777" w:rsidR="00BB0A7F" w:rsidRPr="005E605A" w:rsidRDefault="00BB0A7F"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 ISAAC MARTÍN MONTOYA</w:t>
            </w:r>
          </w:p>
        </w:tc>
      </w:tr>
      <w:tr w:rsidR="005E605A" w:rsidRPr="005E605A" w14:paraId="2FBA9630" w14:textId="77777777" w:rsidTr="00DC5F0C">
        <w:trPr>
          <w:jc w:val="center"/>
        </w:trPr>
        <w:tc>
          <w:tcPr>
            <w:tcW w:w="8828" w:type="dxa"/>
            <w:gridSpan w:val="2"/>
          </w:tcPr>
          <w:p w14:paraId="3AB3972C" w14:textId="77777777" w:rsidR="003E09EA" w:rsidRPr="005E605A" w:rsidRDefault="003E09EA"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lastRenderedPageBreak/>
              <w:t>DIP. RAÚL PONCE ELIZALDE</w:t>
            </w:r>
          </w:p>
          <w:p w14:paraId="78495123" w14:textId="77777777" w:rsidR="003E09EA" w:rsidRPr="005E605A" w:rsidRDefault="003E09EA" w:rsidP="00831058">
            <w:pPr>
              <w:pStyle w:val="Sinespaciado"/>
              <w:jc w:val="center"/>
              <w:rPr>
                <w:rFonts w:ascii="Times New Roman" w:hAnsi="Times New Roman" w:cs="Times New Roman"/>
                <w:sz w:val="24"/>
                <w:szCs w:val="24"/>
              </w:rPr>
            </w:pPr>
          </w:p>
        </w:tc>
      </w:tr>
    </w:tbl>
    <w:p w14:paraId="24208DA0" w14:textId="77777777" w:rsidR="00BB0A7F" w:rsidRPr="005E605A" w:rsidRDefault="00BB0A7F"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En el próximo decreto.</w:t>
      </w:r>
    </w:p>
    <w:p w14:paraId="668C7536" w14:textId="77777777" w:rsidR="00681388" w:rsidRPr="005E605A" w:rsidRDefault="00BB0A7F"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LA HONORABLE LXI LEGISLATUR</w:t>
      </w:r>
      <w:r w:rsidR="00681388" w:rsidRPr="005E605A">
        <w:rPr>
          <w:rFonts w:ascii="Times New Roman" w:hAnsi="Times New Roman" w:cs="Times New Roman"/>
          <w:sz w:val="24"/>
          <w:szCs w:val="24"/>
        </w:rPr>
        <w:t>A</w:t>
      </w:r>
    </w:p>
    <w:p w14:paraId="5AB923E9" w14:textId="4AE5A234" w:rsidR="00681388" w:rsidRPr="005E605A" w:rsidRDefault="00BB0A7F"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DEL ESTADO DE MÉXICO</w:t>
      </w:r>
    </w:p>
    <w:p w14:paraId="2EDE8DC0" w14:textId="31F9E453" w:rsidR="00BB0A7F" w:rsidRPr="005E605A" w:rsidRDefault="00BB0A7F"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DECRETA:</w:t>
      </w:r>
    </w:p>
    <w:p w14:paraId="2AF0BE11" w14:textId="608C5C0C" w:rsidR="00BB0A7F" w:rsidRPr="005E605A" w:rsidRDefault="00286CAC"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PRIMERO</w:t>
      </w:r>
      <w:r w:rsidR="00BB0A7F" w:rsidRPr="005E605A">
        <w:rPr>
          <w:rFonts w:ascii="Times New Roman" w:hAnsi="Times New Roman" w:cs="Times New Roman"/>
          <w:sz w:val="24"/>
          <w:szCs w:val="24"/>
        </w:rPr>
        <w:t xml:space="preserve">. Las Cuentas Públicas del Ejercicio Fiscal 22 de los </w:t>
      </w:r>
      <w:r w:rsidR="00D93EF0"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yuntamientos del Estado de México, Sistemas Municipales para el Desarrollo Integral de la Familia, </w:t>
      </w:r>
      <w:r w:rsidR="00EE3086" w:rsidRPr="005E605A">
        <w:rPr>
          <w:rFonts w:ascii="Times New Roman" w:hAnsi="Times New Roman" w:cs="Times New Roman"/>
          <w:sz w:val="24"/>
          <w:szCs w:val="24"/>
        </w:rPr>
        <w:t xml:space="preserve">Organismos Descentralizados Operadores </w:t>
      </w:r>
      <w:r w:rsidR="00BB0A7F" w:rsidRPr="005E605A">
        <w:rPr>
          <w:rFonts w:ascii="Times New Roman" w:hAnsi="Times New Roman" w:cs="Times New Roman"/>
          <w:sz w:val="24"/>
          <w:szCs w:val="24"/>
        </w:rPr>
        <w:t xml:space="preserve">de </w:t>
      </w:r>
      <w:r w:rsidR="00EE3086" w:rsidRPr="005E605A">
        <w:rPr>
          <w:rFonts w:ascii="Times New Roman" w:hAnsi="Times New Roman" w:cs="Times New Roman"/>
          <w:sz w:val="24"/>
          <w:szCs w:val="24"/>
        </w:rPr>
        <w:t xml:space="preserve">Agua, Institutos Municipales </w:t>
      </w:r>
      <w:r w:rsidR="00BB0A7F" w:rsidRPr="005E605A">
        <w:rPr>
          <w:rFonts w:ascii="Times New Roman" w:hAnsi="Times New Roman" w:cs="Times New Roman"/>
          <w:sz w:val="24"/>
          <w:szCs w:val="24"/>
        </w:rPr>
        <w:t xml:space="preserve">de </w:t>
      </w:r>
      <w:r w:rsidR="00EE3086" w:rsidRPr="005E605A">
        <w:rPr>
          <w:rFonts w:ascii="Times New Roman" w:hAnsi="Times New Roman" w:cs="Times New Roman"/>
          <w:sz w:val="24"/>
          <w:szCs w:val="24"/>
        </w:rPr>
        <w:t xml:space="preserve">Cultura Física </w:t>
      </w:r>
      <w:r w:rsidR="00BB0A7F" w:rsidRPr="005E605A">
        <w:rPr>
          <w:rFonts w:ascii="Times New Roman" w:hAnsi="Times New Roman" w:cs="Times New Roman"/>
          <w:sz w:val="24"/>
          <w:szCs w:val="24"/>
        </w:rPr>
        <w:t xml:space="preserve">y </w:t>
      </w:r>
      <w:r w:rsidR="00EE3086" w:rsidRPr="005E605A">
        <w:rPr>
          <w:rFonts w:ascii="Times New Roman" w:hAnsi="Times New Roman" w:cs="Times New Roman"/>
          <w:sz w:val="24"/>
          <w:szCs w:val="24"/>
        </w:rPr>
        <w:t>D</w:t>
      </w:r>
      <w:r w:rsidR="00BB0A7F" w:rsidRPr="005E605A">
        <w:rPr>
          <w:rFonts w:ascii="Times New Roman" w:hAnsi="Times New Roman" w:cs="Times New Roman"/>
          <w:sz w:val="24"/>
          <w:szCs w:val="24"/>
        </w:rPr>
        <w:t xml:space="preserve">eporte, Instituto Municipal de la Juventud de Ayapango, Instituto Municipal de la Mujer de Toluca y Organismo Público Descentralizado de </w:t>
      </w:r>
      <w:r w:rsidR="00EE3086" w:rsidRPr="005E605A">
        <w:rPr>
          <w:rFonts w:ascii="Times New Roman" w:hAnsi="Times New Roman" w:cs="Times New Roman"/>
          <w:sz w:val="24"/>
          <w:szCs w:val="24"/>
        </w:rPr>
        <w:t>C</w:t>
      </w:r>
      <w:r w:rsidR="00BB0A7F" w:rsidRPr="005E605A">
        <w:rPr>
          <w:rFonts w:ascii="Times New Roman" w:hAnsi="Times New Roman" w:cs="Times New Roman"/>
          <w:sz w:val="24"/>
          <w:szCs w:val="24"/>
        </w:rPr>
        <w:t>arácter Municipal p</w:t>
      </w:r>
      <w:r w:rsidR="00EE3086" w:rsidRPr="005E605A">
        <w:rPr>
          <w:rFonts w:ascii="Times New Roman" w:hAnsi="Times New Roman" w:cs="Times New Roman"/>
          <w:sz w:val="24"/>
          <w:szCs w:val="24"/>
        </w:rPr>
        <w:t>ara</w:t>
      </w:r>
      <w:r w:rsidR="00BB0A7F" w:rsidRPr="005E605A">
        <w:rPr>
          <w:rFonts w:ascii="Times New Roman" w:hAnsi="Times New Roman" w:cs="Times New Roman"/>
          <w:sz w:val="24"/>
          <w:szCs w:val="24"/>
        </w:rPr>
        <w:t xml:space="preserve"> el M</w:t>
      </w:r>
      <w:r w:rsidR="00EE3086" w:rsidRPr="005E605A">
        <w:rPr>
          <w:rFonts w:ascii="Times New Roman" w:hAnsi="Times New Roman" w:cs="Times New Roman"/>
          <w:sz w:val="24"/>
          <w:szCs w:val="24"/>
        </w:rPr>
        <w:t>antenimiento</w:t>
      </w:r>
      <w:r w:rsidR="00BB0A7F" w:rsidRPr="005E605A">
        <w:rPr>
          <w:rFonts w:ascii="Times New Roman" w:hAnsi="Times New Roman" w:cs="Times New Roman"/>
          <w:sz w:val="24"/>
          <w:szCs w:val="24"/>
        </w:rPr>
        <w:t xml:space="preserve"> de Vialidades de Cuautitlán Izcalli se integraron y presentaron en cumplimiento de los mandatos constitucionales y legales aplicables.</w:t>
      </w:r>
    </w:p>
    <w:p w14:paraId="70B8584E" w14:textId="2D9C9E82" w:rsidR="00BB0A7F" w:rsidRPr="005E605A" w:rsidRDefault="00F958B2"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w:t>
      </w:r>
      <w:r w:rsidR="00BB0A7F" w:rsidRPr="005E605A">
        <w:rPr>
          <w:rFonts w:ascii="Times New Roman" w:hAnsi="Times New Roman" w:cs="Times New Roman"/>
          <w:sz w:val="24"/>
          <w:szCs w:val="24"/>
        </w:rPr>
        <w:t xml:space="preserve"> </w:t>
      </w:r>
      <w:r w:rsidRPr="005E605A">
        <w:rPr>
          <w:rFonts w:ascii="Times New Roman" w:hAnsi="Times New Roman" w:cs="Times New Roman"/>
          <w:sz w:val="24"/>
          <w:szCs w:val="24"/>
        </w:rPr>
        <w:t>SEGUNDO</w:t>
      </w:r>
      <w:r w:rsidR="00BB0A7F" w:rsidRPr="005E605A">
        <w:rPr>
          <w:rFonts w:ascii="Times New Roman" w:hAnsi="Times New Roman" w:cs="Times New Roman"/>
          <w:sz w:val="24"/>
          <w:szCs w:val="24"/>
        </w:rPr>
        <w:t>. Se tienen por fiscalizadas la revisión, analizadas y discutidas por la Comisión de Vigilancia del Órgano Superior de Fiscalización</w:t>
      </w:r>
      <w:r w:rsidR="00424E90" w:rsidRPr="005E605A">
        <w:rPr>
          <w:rFonts w:ascii="Times New Roman" w:hAnsi="Times New Roman" w:cs="Times New Roman"/>
          <w:sz w:val="24"/>
          <w:szCs w:val="24"/>
        </w:rPr>
        <w:t>,</w:t>
      </w:r>
      <w:r w:rsidR="00BB0A7F" w:rsidRPr="005E605A">
        <w:rPr>
          <w:rFonts w:ascii="Times New Roman" w:hAnsi="Times New Roman" w:cs="Times New Roman"/>
          <w:sz w:val="24"/>
          <w:szCs w:val="24"/>
        </w:rPr>
        <w:t xml:space="preserve"> auxiliada por el Órgano Superior de Fiscalización del Estado de México, las Cuentas Públicas del Ejercicio Fiscal 2022 de los </w:t>
      </w:r>
      <w:r w:rsidR="00424E90" w:rsidRPr="005E605A">
        <w:rPr>
          <w:rFonts w:ascii="Times New Roman" w:hAnsi="Times New Roman" w:cs="Times New Roman"/>
          <w:sz w:val="24"/>
          <w:szCs w:val="24"/>
        </w:rPr>
        <w:t>A</w:t>
      </w:r>
      <w:r w:rsidR="00BB0A7F" w:rsidRPr="005E605A">
        <w:rPr>
          <w:rFonts w:ascii="Times New Roman" w:hAnsi="Times New Roman" w:cs="Times New Roman"/>
          <w:sz w:val="24"/>
          <w:szCs w:val="24"/>
        </w:rPr>
        <w:t xml:space="preserve">yuntamientos del Estado de México, Sistemas Municipales para el Desarrollo Integral de la Familia, </w:t>
      </w:r>
      <w:r w:rsidR="00424E90" w:rsidRPr="005E605A">
        <w:rPr>
          <w:rFonts w:ascii="Times New Roman" w:hAnsi="Times New Roman" w:cs="Times New Roman"/>
          <w:sz w:val="24"/>
          <w:szCs w:val="24"/>
        </w:rPr>
        <w:t xml:space="preserve">Organismos Descentralizados Operadores </w:t>
      </w:r>
      <w:r w:rsidR="00BB0A7F" w:rsidRPr="005E605A">
        <w:rPr>
          <w:rFonts w:ascii="Times New Roman" w:hAnsi="Times New Roman" w:cs="Times New Roman"/>
          <w:sz w:val="24"/>
          <w:szCs w:val="24"/>
        </w:rPr>
        <w:t xml:space="preserve">del </w:t>
      </w:r>
      <w:r w:rsidR="00424E90" w:rsidRPr="005E605A">
        <w:rPr>
          <w:rFonts w:ascii="Times New Roman" w:hAnsi="Times New Roman" w:cs="Times New Roman"/>
          <w:sz w:val="24"/>
          <w:szCs w:val="24"/>
        </w:rPr>
        <w:t>Agua, Institutos Municipales</w:t>
      </w:r>
      <w:r w:rsidR="00BB0A7F" w:rsidRPr="005E605A">
        <w:rPr>
          <w:rFonts w:ascii="Times New Roman" w:hAnsi="Times New Roman" w:cs="Times New Roman"/>
          <w:sz w:val="24"/>
          <w:szCs w:val="24"/>
        </w:rPr>
        <w:t xml:space="preserve"> de </w:t>
      </w:r>
      <w:r w:rsidR="00424E90" w:rsidRPr="005E605A">
        <w:rPr>
          <w:rFonts w:ascii="Times New Roman" w:hAnsi="Times New Roman" w:cs="Times New Roman"/>
          <w:sz w:val="24"/>
          <w:szCs w:val="24"/>
        </w:rPr>
        <w:t xml:space="preserve">Cultura Física </w:t>
      </w:r>
      <w:r w:rsidR="00BB0A7F" w:rsidRPr="005E605A">
        <w:rPr>
          <w:rFonts w:ascii="Times New Roman" w:hAnsi="Times New Roman" w:cs="Times New Roman"/>
          <w:sz w:val="24"/>
          <w:szCs w:val="24"/>
        </w:rPr>
        <w:t xml:space="preserve">y </w:t>
      </w:r>
      <w:r w:rsidR="00424E90" w:rsidRPr="005E605A">
        <w:rPr>
          <w:rFonts w:ascii="Times New Roman" w:hAnsi="Times New Roman" w:cs="Times New Roman"/>
          <w:sz w:val="24"/>
          <w:szCs w:val="24"/>
        </w:rPr>
        <w:t>D</w:t>
      </w:r>
      <w:r w:rsidR="00BB0A7F" w:rsidRPr="005E605A">
        <w:rPr>
          <w:rFonts w:ascii="Times New Roman" w:hAnsi="Times New Roman" w:cs="Times New Roman"/>
          <w:sz w:val="24"/>
          <w:szCs w:val="24"/>
        </w:rPr>
        <w:t xml:space="preserve">eporte, Instituto Municipal de la Juventud de Ayapango, Instituto Municipal de la Mujer de Toluca y Organismo Público Descentralizado de </w:t>
      </w:r>
      <w:r w:rsidR="00424E90" w:rsidRPr="005E605A">
        <w:rPr>
          <w:rFonts w:ascii="Times New Roman" w:hAnsi="Times New Roman" w:cs="Times New Roman"/>
          <w:sz w:val="24"/>
          <w:szCs w:val="24"/>
        </w:rPr>
        <w:t>C</w:t>
      </w:r>
      <w:r w:rsidR="00BB0A7F" w:rsidRPr="005E605A">
        <w:rPr>
          <w:rFonts w:ascii="Times New Roman" w:hAnsi="Times New Roman" w:cs="Times New Roman"/>
          <w:sz w:val="24"/>
          <w:szCs w:val="24"/>
        </w:rPr>
        <w:t>arácter Municipal para el Mantenimiento de Vialidades de Cuautitlán Izcalli.</w:t>
      </w:r>
    </w:p>
    <w:p w14:paraId="6B20A923" w14:textId="07F23298" w:rsidR="00914F9E" w:rsidRPr="005E605A" w:rsidRDefault="00F958B2"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ARTÍCULO TERCERO</w:t>
      </w:r>
      <w:r w:rsidR="00BB0A7F" w:rsidRPr="005E605A">
        <w:rPr>
          <w:rFonts w:ascii="Times New Roman" w:hAnsi="Times New Roman" w:cs="Times New Roman"/>
          <w:sz w:val="24"/>
          <w:szCs w:val="24"/>
        </w:rPr>
        <w:t xml:space="preserve">. En lo general y en lo particular se califican y aprueban las Cuentas Públicas del Ejercicio Fiscal 2022 de los </w:t>
      </w:r>
      <w:r w:rsidR="00BB7C62" w:rsidRPr="005E605A">
        <w:rPr>
          <w:rFonts w:ascii="Times New Roman" w:hAnsi="Times New Roman" w:cs="Times New Roman"/>
          <w:sz w:val="24"/>
          <w:szCs w:val="24"/>
        </w:rPr>
        <w:t>A</w:t>
      </w:r>
      <w:r w:rsidR="00BB0A7F" w:rsidRPr="005E605A">
        <w:rPr>
          <w:rFonts w:ascii="Times New Roman" w:hAnsi="Times New Roman" w:cs="Times New Roman"/>
          <w:sz w:val="24"/>
          <w:szCs w:val="24"/>
        </w:rPr>
        <w:t>yuntamientos del Estado de México, Sistemas Municipales para el Desarrollo</w:t>
      </w:r>
      <w:r w:rsidR="00944CB6" w:rsidRPr="005E605A">
        <w:rPr>
          <w:rFonts w:ascii="Times New Roman" w:hAnsi="Times New Roman" w:cs="Times New Roman"/>
          <w:sz w:val="24"/>
          <w:szCs w:val="24"/>
        </w:rPr>
        <w:t xml:space="preserve"> Integral </w:t>
      </w:r>
      <w:r w:rsidR="00914F9E" w:rsidRPr="005E605A">
        <w:rPr>
          <w:rFonts w:ascii="Times New Roman" w:hAnsi="Times New Roman" w:cs="Times New Roman"/>
          <w:sz w:val="24"/>
          <w:szCs w:val="24"/>
        </w:rPr>
        <w:t xml:space="preserve">de la </w:t>
      </w:r>
      <w:r w:rsidR="00BB7C62" w:rsidRPr="005E605A">
        <w:rPr>
          <w:rFonts w:ascii="Times New Roman" w:hAnsi="Times New Roman" w:cs="Times New Roman"/>
          <w:sz w:val="24"/>
          <w:szCs w:val="24"/>
        </w:rPr>
        <w:t xml:space="preserve">Familia, Organismos Descentralizados Operadores </w:t>
      </w:r>
      <w:r w:rsidR="00914F9E" w:rsidRPr="005E605A">
        <w:rPr>
          <w:rFonts w:ascii="Times New Roman" w:hAnsi="Times New Roman" w:cs="Times New Roman"/>
          <w:sz w:val="24"/>
          <w:szCs w:val="24"/>
        </w:rPr>
        <w:t xml:space="preserve">de </w:t>
      </w:r>
      <w:r w:rsidR="00BB7C62" w:rsidRPr="005E605A">
        <w:rPr>
          <w:rFonts w:ascii="Times New Roman" w:hAnsi="Times New Roman" w:cs="Times New Roman"/>
          <w:sz w:val="24"/>
          <w:szCs w:val="24"/>
        </w:rPr>
        <w:t>A</w:t>
      </w:r>
      <w:r w:rsidR="00914F9E" w:rsidRPr="005E605A">
        <w:rPr>
          <w:rFonts w:ascii="Times New Roman" w:hAnsi="Times New Roman" w:cs="Times New Roman"/>
          <w:sz w:val="24"/>
          <w:szCs w:val="24"/>
        </w:rPr>
        <w:t>gua, Instituto</w:t>
      </w:r>
      <w:r w:rsidR="00BB7C62" w:rsidRPr="005E605A">
        <w:rPr>
          <w:rFonts w:ascii="Times New Roman" w:hAnsi="Times New Roman" w:cs="Times New Roman"/>
          <w:sz w:val="24"/>
          <w:szCs w:val="24"/>
        </w:rPr>
        <w:t>s</w:t>
      </w:r>
      <w:r w:rsidR="00914F9E" w:rsidRPr="005E605A">
        <w:rPr>
          <w:rFonts w:ascii="Times New Roman" w:hAnsi="Times New Roman" w:cs="Times New Roman"/>
          <w:sz w:val="24"/>
          <w:szCs w:val="24"/>
        </w:rPr>
        <w:t xml:space="preserve"> </w:t>
      </w:r>
      <w:r w:rsidR="00BB7C62" w:rsidRPr="005E605A">
        <w:rPr>
          <w:rFonts w:ascii="Times New Roman" w:hAnsi="Times New Roman" w:cs="Times New Roman"/>
          <w:sz w:val="24"/>
          <w:szCs w:val="24"/>
        </w:rPr>
        <w:t>M</w:t>
      </w:r>
      <w:r w:rsidR="00914F9E" w:rsidRPr="005E605A">
        <w:rPr>
          <w:rFonts w:ascii="Times New Roman" w:hAnsi="Times New Roman" w:cs="Times New Roman"/>
          <w:sz w:val="24"/>
          <w:szCs w:val="24"/>
        </w:rPr>
        <w:t xml:space="preserve">unicipales de Cultura Física y Deporte, Instituto Municipal de la Juventud de Ayapango, Instituto Municipal de la Mujer de Toluca y Organismo Público </w:t>
      </w:r>
      <w:r w:rsidR="00BB7C62" w:rsidRPr="005E605A">
        <w:rPr>
          <w:rFonts w:ascii="Times New Roman" w:hAnsi="Times New Roman" w:cs="Times New Roman"/>
          <w:sz w:val="24"/>
          <w:szCs w:val="24"/>
        </w:rPr>
        <w:t xml:space="preserve"> D</w:t>
      </w:r>
      <w:r w:rsidR="00914F9E" w:rsidRPr="005E605A">
        <w:rPr>
          <w:rFonts w:ascii="Times New Roman" w:hAnsi="Times New Roman" w:cs="Times New Roman"/>
          <w:sz w:val="24"/>
          <w:szCs w:val="24"/>
        </w:rPr>
        <w:t xml:space="preserve">escentralizado de </w:t>
      </w:r>
      <w:r w:rsidR="00BB7C62" w:rsidRPr="005E605A">
        <w:rPr>
          <w:rFonts w:ascii="Times New Roman" w:hAnsi="Times New Roman" w:cs="Times New Roman"/>
          <w:sz w:val="24"/>
          <w:szCs w:val="24"/>
        </w:rPr>
        <w:t>Carácter Municipal</w:t>
      </w:r>
      <w:r w:rsidR="00914F9E" w:rsidRPr="005E605A">
        <w:rPr>
          <w:rFonts w:ascii="Times New Roman" w:hAnsi="Times New Roman" w:cs="Times New Roman"/>
          <w:sz w:val="24"/>
          <w:szCs w:val="24"/>
        </w:rPr>
        <w:t xml:space="preserve"> para el </w:t>
      </w:r>
      <w:r w:rsidR="00BB7C62" w:rsidRPr="005E605A">
        <w:rPr>
          <w:rFonts w:ascii="Times New Roman" w:hAnsi="Times New Roman" w:cs="Times New Roman"/>
          <w:sz w:val="24"/>
          <w:szCs w:val="24"/>
        </w:rPr>
        <w:t>M</w:t>
      </w:r>
      <w:r w:rsidR="00914F9E" w:rsidRPr="005E605A">
        <w:rPr>
          <w:rFonts w:ascii="Times New Roman" w:hAnsi="Times New Roman" w:cs="Times New Roman"/>
          <w:sz w:val="24"/>
          <w:szCs w:val="24"/>
        </w:rPr>
        <w:t xml:space="preserve">antenimiento de </w:t>
      </w:r>
      <w:r w:rsidR="00BB7C62" w:rsidRPr="005E605A">
        <w:rPr>
          <w:rFonts w:ascii="Times New Roman" w:hAnsi="Times New Roman" w:cs="Times New Roman"/>
          <w:sz w:val="24"/>
          <w:szCs w:val="24"/>
        </w:rPr>
        <w:t>V</w:t>
      </w:r>
      <w:r w:rsidR="00914F9E" w:rsidRPr="005E605A">
        <w:rPr>
          <w:rFonts w:ascii="Times New Roman" w:hAnsi="Times New Roman" w:cs="Times New Roman"/>
          <w:sz w:val="24"/>
          <w:szCs w:val="24"/>
        </w:rPr>
        <w:t xml:space="preserve">ialidades de Cuautitlán Izcalli, dado </w:t>
      </w:r>
      <w:r w:rsidR="00BB7C62" w:rsidRPr="005E605A">
        <w:rPr>
          <w:rFonts w:ascii="Times New Roman" w:hAnsi="Times New Roman" w:cs="Times New Roman"/>
          <w:sz w:val="24"/>
          <w:szCs w:val="24"/>
        </w:rPr>
        <w:t>que</w:t>
      </w:r>
      <w:r w:rsidR="00914F9E" w:rsidRPr="005E605A">
        <w:rPr>
          <w:rFonts w:ascii="Times New Roman" w:hAnsi="Times New Roman" w:cs="Times New Roman"/>
          <w:sz w:val="24"/>
          <w:szCs w:val="24"/>
        </w:rPr>
        <w:t xml:space="preserve"> las entidades fiscalizadas ejercieron los recursos bajo los criterios y normas del gasto</w:t>
      </w:r>
      <w:r w:rsidR="00BB7C62" w:rsidRPr="005E605A">
        <w:rPr>
          <w:rFonts w:ascii="Times New Roman" w:hAnsi="Times New Roman" w:cs="Times New Roman"/>
          <w:sz w:val="24"/>
          <w:szCs w:val="24"/>
        </w:rPr>
        <w:t>.</w:t>
      </w:r>
      <w:r w:rsidR="00914F9E" w:rsidRPr="005E605A">
        <w:rPr>
          <w:rFonts w:ascii="Times New Roman" w:hAnsi="Times New Roman" w:cs="Times New Roman"/>
          <w:sz w:val="24"/>
          <w:szCs w:val="24"/>
        </w:rPr>
        <w:t xml:space="preserve"> </w:t>
      </w:r>
      <w:r w:rsidR="00BB7C62" w:rsidRPr="005E605A">
        <w:rPr>
          <w:rFonts w:ascii="Times New Roman" w:hAnsi="Times New Roman" w:cs="Times New Roman"/>
          <w:sz w:val="24"/>
          <w:szCs w:val="24"/>
        </w:rPr>
        <w:t>L</w:t>
      </w:r>
      <w:r w:rsidR="00914F9E" w:rsidRPr="005E605A">
        <w:rPr>
          <w:rFonts w:ascii="Times New Roman" w:hAnsi="Times New Roman" w:cs="Times New Roman"/>
          <w:sz w:val="24"/>
          <w:szCs w:val="24"/>
        </w:rPr>
        <w:t xml:space="preserve">a aprobación de las </w:t>
      </w:r>
      <w:r w:rsidR="00BB7C62" w:rsidRPr="005E605A">
        <w:rPr>
          <w:rFonts w:ascii="Times New Roman" w:hAnsi="Times New Roman" w:cs="Times New Roman"/>
          <w:sz w:val="24"/>
          <w:szCs w:val="24"/>
        </w:rPr>
        <w:t>Cuentas Públicas</w:t>
      </w:r>
      <w:r w:rsidR="00914F9E" w:rsidRPr="005E605A">
        <w:rPr>
          <w:rFonts w:ascii="Times New Roman" w:hAnsi="Times New Roman" w:cs="Times New Roman"/>
          <w:sz w:val="24"/>
          <w:szCs w:val="24"/>
        </w:rPr>
        <w:t xml:space="preserve"> no suspende el trámite de las acciones promovidas por el Órgano Superior de Fiscalización del Estado de México.</w:t>
      </w:r>
    </w:p>
    <w:p w14:paraId="5F0586D8" w14:textId="02F7111D" w:rsidR="00914F9E"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CUARTO</w:t>
      </w:r>
      <w:r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deberá informar trimestralmente</w:t>
      </w:r>
      <w:r w:rsidR="00A3476B" w:rsidRPr="005E605A">
        <w:rPr>
          <w:rFonts w:ascii="Times New Roman" w:hAnsi="Times New Roman" w:cs="Times New Roman"/>
          <w:sz w:val="24"/>
          <w:szCs w:val="24"/>
        </w:rPr>
        <w:t>,</w:t>
      </w:r>
      <w:r w:rsidRPr="005E605A">
        <w:rPr>
          <w:rFonts w:ascii="Times New Roman" w:hAnsi="Times New Roman" w:cs="Times New Roman"/>
          <w:sz w:val="24"/>
          <w:szCs w:val="24"/>
        </w:rPr>
        <w:t xml:space="preserve"> ante la Comisión Legislativa de Vigilancia del Órgano Superior</w:t>
      </w:r>
      <w:r w:rsidR="00A3476B" w:rsidRPr="005E605A">
        <w:rPr>
          <w:rFonts w:ascii="Times New Roman" w:hAnsi="Times New Roman" w:cs="Times New Roman"/>
          <w:sz w:val="24"/>
          <w:szCs w:val="24"/>
        </w:rPr>
        <w:t xml:space="preserve"> de</w:t>
      </w:r>
      <w:r w:rsidRPr="005E605A">
        <w:rPr>
          <w:rFonts w:ascii="Times New Roman" w:hAnsi="Times New Roman" w:cs="Times New Roman"/>
          <w:sz w:val="24"/>
          <w:szCs w:val="24"/>
        </w:rPr>
        <w:t xml:space="preserve"> Fiscalización del Estado de México, los avances de la etapa de aclaración de las observaciones promovidas en los Ayuntamientos del Estado de México, Sistemas Municipales para el Desarrollo Integral de la </w:t>
      </w:r>
      <w:r w:rsidR="009C6F16" w:rsidRPr="005E605A">
        <w:rPr>
          <w:rFonts w:ascii="Times New Roman" w:hAnsi="Times New Roman" w:cs="Times New Roman"/>
          <w:sz w:val="24"/>
          <w:szCs w:val="24"/>
        </w:rPr>
        <w:t>F</w:t>
      </w:r>
      <w:r w:rsidRPr="005E605A">
        <w:rPr>
          <w:rFonts w:ascii="Times New Roman" w:hAnsi="Times New Roman" w:cs="Times New Roman"/>
          <w:sz w:val="24"/>
          <w:szCs w:val="24"/>
        </w:rPr>
        <w:t xml:space="preserve">amilia, </w:t>
      </w:r>
      <w:r w:rsidR="00A3476B" w:rsidRPr="005E605A">
        <w:rPr>
          <w:rFonts w:ascii="Times New Roman" w:hAnsi="Times New Roman" w:cs="Times New Roman"/>
          <w:sz w:val="24"/>
          <w:szCs w:val="24"/>
        </w:rPr>
        <w:t>Organismos Descentralizados Operadores</w:t>
      </w:r>
      <w:r w:rsidRPr="005E605A">
        <w:rPr>
          <w:rFonts w:ascii="Times New Roman" w:hAnsi="Times New Roman" w:cs="Times New Roman"/>
          <w:sz w:val="24"/>
          <w:szCs w:val="24"/>
        </w:rPr>
        <w:t xml:space="preserve"> de </w:t>
      </w:r>
      <w:r w:rsidR="00A3476B" w:rsidRPr="005E605A">
        <w:rPr>
          <w:rFonts w:ascii="Times New Roman" w:hAnsi="Times New Roman" w:cs="Times New Roman"/>
          <w:sz w:val="24"/>
          <w:szCs w:val="24"/>
        </w:rPr>
        <w:t>A</w:t>
      </w:r>
      <w:r w:rsidRPr="005E605A">
        <w:rPr>
          <w:rFonts w:ascii="Times New Roman" w:hAnsi="Times New Roman" w:cs="Times New Roman"/>
          <w:sz w:val="24"/>
          <w:szCs w:val="24"/>
        </w:rPr>
        <w:t xml:space="preserve">gua, Institutos Municipales de Cultura Física y Deporte, Institutos Municipales de la Juventud de Ayapango, Instituto Municipal de la Mujer de Toluca y Organismo Público Descentralizado de </w:t>
      </w:r>
      <w:r w:rsidR="00A3476B" w:rsidRPr="005E605A">
        <w:rPr>
          <w:rFonts w:ascii="Times New Roman" w:hAnsi="Times New Roman" w:cs="Times New Roman"/>
          <w:sz w:val="24"/>
          <w:szCs w:val="24"/>
        </w:rPr>
        <w:t>C</w:t>
      </w:r>
      <w:r w:rsidRPr="005E605A">
        <w:rPr>
          <w:rFonts w:ascii="Times New Roman" w:hAnsi="Times New Roman" w:cs="Times New Roman"/>
          <w:sz w:val="24"/>
          <w:szCs w:val="24"/>
        </w:rPr>
        <w:t xml:space="preserve">arácter Municipal para el </w:t>
      </w:r>
      <w:r w:rsidR="00A3476B" w:rsidRPr="005E605A">
        <w:rPr>
          <w:rFonts w:ascii="Times New Roman" w:hAnsi="Times New Roman" w:cs="Times New Roman"/>
          <w:sz w:val="24"/>
          <w:szCs w:val="24"/>
        </w:rPr>
        <w:t>M</w:t>
      </w:r>
      <w:r w:rsidRPr="005E605A">
        <w:rPr>
          <w:rFonts w:ascii="Times New Roman" w:hAnsi="Times New Roman" w:cs="Times New Roman"/>
          <w:sz w:val="24"/>
          <w:szCs w:val="24"/>
        </w:rPr>
        <w:t xml:space="preserve">antenimiento de </w:t>
      </w:r>
      <w:r w:rsidR="00A3476B" w:rsidRPr="005E605A">
        <w:rPr>
          <w:rFonts w:ascii="Times New Roman" w:hAnsi="Times New Roman" w:cs="Times New Roman"/>
          <w:sz w:val="24"/>
          <w:szCs w:val="24"/>
        </w:rPr>
        <w:t>V</w:t>
      </w:r>
      <w:r w:rsidRPr="005E605A">
        <w:rPr>
          <w:rFonts w:ascii="Times New Roman" w:hAnsi="Times New Roman" w:cs="Times New Roman"/>
          <w:sz w:val="24"/>
          <w:szCs w:val="24"/>
        </w:rPr>
        <w:t>ialidades de Cuautitlán Izcalli.</w:t>
      </w:r>
    </w:p>
    <w:p w14:paraId="7212F24B" w14:textId="10845D57" w:rsidR="00914F9E"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QUINTO</w:t>
      </w:r>
      <w:r w:rsidRPr="005E605A">
        <w:rPr>
          <w:rFonts w:ascii="Times New Roman" w:hAnsi="Times New Roman" w:cs="Times New Roman"/>
          <w:sz w:val="24"/>
          <w:szCs w:val="24"/>
        </w:rPr>
        <w:t>. Se recomienda al Órgano Superior de Fiscalización del Estado de México revisar la viabilidad e inclui</w:t>
      </w:r>
      <w:r w:rsidR="00A3476B" w:rsidRPr="005E605A">
        <w:rPr>
          <w:rFonts w:ascii="Times New Roman" w:hAnsi="Times New Roman" w:cs="Times New Roman"/>
          <w:sz w:val="24"/>
          <w:szCs w:val="24"/>
        </w:rPr>
        <w:t>r</w:t>
      </w:r>
      <w:r w:rsidRPr="005E605A">
        <w:rPr>
          <w:rFonts w:ascii="Times New Roman" w:hAnsi="Times New Roman" w:cs="Times New Roman"/>
          <w:sz w:val="24"/>
          <w:szCs w:val="24"/>
        </w:rPr>
        <w:t xml:space="preserve"> </w:t>
      </w:r>
      <w:r w:rsidR="009C6F16" w:rsidRPr="005E605A">
        <w:rPr>
          <w:rFonts w:ascii="Times New Roman" w:hAnsi="Times New Roman" w:cs="Times New Roman"/>
          <w:sz w:val="24"/>
          <w:szCs w:val="24"/>
        </w:rPr>
        <w:t xml:space="preserve">en </w:t>
      </w:r>
      <w:r w:rsidRPr="005E605A">
        <w:rPr>
          <w:rFonts w:ascii="Times New Roman" w:hAnsi="Times New Roman" w:cs="Times New Roman"/>
          <w:sz w:val="24"/>
          <w:szCs w:val="24"/>
        </w:rPr>
        <w:t xml:space="preserve">los indicadores de la metodología para la selección de </w:t>
      </w:r>
      <w:r w:rsidR="00A3476B" w:rsidRPr="005E605A">
        <w:rPr>
          <w:rFonts w:ascii="Times New Roman" w:hAnsi="Times New Roman" w:cs="Times New Roman"/>
          <w:sz w:val="24"/>
          <w:szCs w:val="24"/>
        </w:rPr>
        <w:t xml:space="preserve">Programa Anual de Auditorías </w:t>
      </w:r>
      <w:r w:rsidRPr="005E605A">
        <w:rPr>
          <w:rFonts w:ascii="Times New Roman" w:hAnsi="Times New Roman" w:cs="Times New Roman"/>
          <w:sz w:val="24"/>
          <w:szCs w:val="24"/>
        </w:rPr>
        <w:t>correspondientes al Ejercicio Fiscal 2023</w:t>
      </w:r>
      <w:r w:rsidR="00A3476B" w:rsidRPr="005E605A">
        <w:rPr>
          <w:rFonts w:ascii="Times New Roman" w:hAnsi="Times New Roman" w:cs="Times New Roman"/>
          <w:sz w:val="24"/>
          <w:szCs w:val="24"/>
        </w:rPr>
        <w:t xml:space="preserve"> a</w:t>
      </w:r>
      <w:r w:rsidRPr="005E605A">
        <w:rPr>
          <w:rFonts w:ascii="Times New Roman" w:hAnsi="Times New Roman" w:cs="Times New Roman"/>
          <w:sz w:val="24"/>
          <w:szCs w:val="24"/>
        </w:rPr>
        <w:t xml:space="preserve"> aquellos entes que durante los últimos </w:t>
      </w:r>
      <w:r w:rsidR="00A3476B" w:rsidRPr="005E605A">
        <w:rPr>
          <w:rFonts w:ascii="Times New Roman" w:hAnsi="Times New Roman" w:cs="Times New Roman"/>
          <w:sz w:val="24"/>
          <w:szCs w:val="24"/>
        </w:rPr>
        <w:t>tres</w:t>
      </w:r>
      <w:r w:rsidRPr="005E605A">
        <w:rPr>
          <w:rFonts w:ascii="Times New Roman" w:hAnsi="Times New Roman" w:cs="Times New Roman"/>
          <w:sz w:val="24"/>
          <w:szCs w:val="24"/>
        </w:rPr>
        <w:t xml:space="preserve"> años no han sido objeto de revisión por parte del Órgano Superior de Fiscalización del Estado de México.</w:t>
      </w:r>
    </w:p>
    <w:p w14:paraId="26A6E28F" w14:textId="7A51EF8D" w:rsidR="00914F9E"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SEXTO</w:t>
      </w:r>
      <w:r w:rsidRPr="005E605A">
        <w:rPr>
          <w:rFonts w:ascii="Times New Roman" w:hAnsi="Times New Roman" w:cs="Times New Roman"/>
          <w:sz w:val="24"/>
          <w:szCs w:val="24"/>
        </w:rPr>
        <w:t>. En el proceso de seguimiento establecido en la Ley de Fiscalización Superior del Estado de México, el Órgano Superior de Fiscalización del Estado de México deber</w:t>
      </w:r>
      <w:r w:rsidR="009C6F16" w:rsidRPr="005E605A">
        <w:rPr>
          <w:rFonts w:ascii="Times New Roman" w:hAnsi="Times New Roman" w:cs="Times New Roman"/>
          <w:sz w:val="24"/>
          <w:szCs w:val="24"/>
        </w:rPr>
        <w:t>á</w:t>
      </w:r>
      <w:r w:rsidRPr="005E605A">
        <w:rPr>
          <w:rFonts w:ascii="Times New Roman" w:hAnsi="Times New Roman" w:cs="Times New Roman"/>
          <w:sz w:val="24"/>
          <w:szCs w:val="24"/>
        </w:rPr>
        <w:t xml:space="preserve"> informar trimestralmente</w:t>
      </w:r>
      <w:r w:rsidR="00A3476B" w:rsidRPr="005E605A">
        <w:rPr>
          <w:rFonts w:ascii="Times New Roman" w:hAnsi="Times New Roman" w:cs="Times New Roman"/>
          <w:sz w:val="24"/>
          <w:szCs w:val="24"/>
        </w:rPr>
        <w:t>,</w:t>
      </w:r>
      <w:r w:rsidRPr="005E605A">
        <w:rPr>
          <w:rFonts w:ascii="Times New Roman" w:hAnsi="Times New Roman" w:cs="Times New Roman"/>
          <w:sz w:val="24"/>
          <w:szCs w:val="24"/>
        </w:rPr>
        <w:t xml:space="preserve"> ante la Comisión Legislativa de Vigilancia del Órgano Superior de Fiscalización del Estado de México, los avances que se tengan en las auditor</w:t>
      </w:r>
      <w:r w:rsidR="00490D22" w:rsidRPr="005E605A">
        <w:rPr>
          <w:rFonts w:ascii="Times New Roman" w:hAnsi="Times New Roman" w:cs="Times New Roman"/>
          <w:sz w:val="24"/>
          <w:szCs w:val="24"/>
        </w:rPr>
        <w:t>í</w:t>
      </w:r>
      <w:r w:rsidRPr="005E605A">
        <w:rPr>
          <w:rFonts w:ascii="Times New Roman" w:hAnsi="Times New Roman" w:cs="Times New Roman"/>
          <w:sz w:val="24"/>
          <w:szCs w:val="24"/>
        </w:rPr>
        <w:t>as especiales.</w:t>
      </w:r>
      <w:r w:rsidR="009C6F16" w:rsidRPr="005E605A">
        <w:rPr>
          <w:rFonts w:ascii="Times New Roman" w:hAnsi="Times New Roman" w:cs="Times New Roman"/>
          <w:sz w:val="24"/>
          <w:szCs w:val="24"/>
        </w:rPr>
        <w:t xml:space="preserve"> </w:t>
      </w:r>
      <w:r w:rsidRPr="005E605A">
        <w:rPr>
          <w:rFonts w:ascii="Times New Roman" w:hAnsi="Times New Roman" w:cs="Times New Roman"/>
          <w:sz w:val="24"/>
          <w:szCs w:val="24"/>
        </w:rPr>
        <w:t>En t</w:t>
      </w:r>
      <w:r w:rsidR="00A3476B" w:rsidRPr="005E605A">
        <w:rPr>
          <w:rFonts w:ascii="Times New Roman" w:hAnsi="Times New Roman" w:cs="Times New Roman"/>
          <w:sz w:val="24"/>
          <w:szCs w:val="24"/>
        </w:rPr>
        <w:t>é</w:t>
      </w:r>
      <w:r w:rsidRPr="005E605A">
        <w:rPr>
          <w:rFonts w:ascii="Times New Roman" w:hAnsi="Times New Roman" w:cs="Times New Roman"/>
          <w:sz w:val="24"/>
          <w:szCs w:val="24"/>
        </w:rPr>
        <w:t>rmino</w:t>
      </w:r>
      <w:r w:rsidR="00A3476B" w:rsidRPr="005E605A">
        <w:rPr>
          <w:rFonts w:ascii="Times New Roman" w:hAnsi="Times New Roman" w:cs="Times New Roman"/>
          <w:sz w:val="24"/>
          <w:szCs w:val="24"/>
        </w:rPr>
        <w:t>s</w:t>
      </w:r>
      <w:r w:rsidRPr="005E605A">
        <w:rPr>
          <w:rFonts w:ascii="Times New Roman" w:hAnsi="Times New Roman" w:cs="Times New Roman"/>
          <w:sz w:val="24"/>
          <w:szCs w:val="24"/>
        </w:rPr>
        <w:t xml:space="preserve"> de lo establecido por el artículo 31 fracción V de la Ley de Fiscalización Superior del </w:t>
      </w:r>
      <w:r w:rsidRPr="005E605A">
        <w:rPr>
          <w:rFonts w:ascii="Times New Roman" w:hAnsi="Times New Roman" w:cs="Times New Roman"/>
          <w:sz w:val="24"/>
          <w:szCs w:val="24"/>
        </w:rPr>
        <w:lastRenderedPageBreak/>
        <w:t>Estado de México, se solicita respetuosamente al Órgano Superior de Fiscalización del Estado de México d</w:t>
      </w:r>
      <w:r w:rsidR="00A3476B" w:rsidRPr="005E605A">
        <w:rPr>
          <w:rFonts w:ascii="Times New Roman" w:hAnsi="Times New Roman" w:cs="Times New Roman"/>
          <w:sz w:val="24"/>
          <w:szCs w:val="24"/>
        </w:rPr>
        <w:t>é ca</w:t>
      </w:r>
      <w:r w:rsidR="00601FED" w:rsidRPr="005E605A">
        <w:rPr>
          <w:rFonts w:ascii="Times New Roman" w:hAnsi="Times New Roman" w:cs="Times New Roman"/>
          <w:sz w:val="24"/>
          <w:szCs w:val="24"/>
        </w:rPr>
        <w:t>bal</w:t>
      </w:r>
      <w:r w:rsidRPr="005E605A">
        <w:rPr>
          <w:rFonts w:ascii="Times New Roman" w:hAnsi="Times New Roman" w:cs="Times New Roman"/>
          <w:sz w:val="24"/>
          <w:szCs w:val="24"/>
        </w:rPr>
        <w:t xml:space="preserve"> cumplimiento en los acuerdos relativos a las auditor</w:t>
      </w:r>
      <w:r w:rsidR="00490D22" w:rsidRPr="005E605A">
        <w:rPr>
          <w:rFonts w:ascii="Times New Roman" w:hAnsi="Times New Roman" w:cs="Times New Roman"/>
          <w:sz w:val="24"/>
          <w:szCs w:val="24"/>
        </w:rPr>
        <w:t>í</w:t>
      </w:r>
      <w:r w:rsidRPr="005E605A">
        <w:rPr>
          <w:rFonts w:ascii="Times New Roman" w:hAnsi="Times New Roman" w:cs="Times New Roman"/>
          <w:sz w:val="24"/>
          <w:szCs w:val="24"/>
        </w:rPr>
        <w:t>as de fiscalización respecto del objetivo</w:t>
      </w:r>
      <w:r w:rsidR="00601FED" w:rsidRPr="005E605A">
        <w:rPr>
          <w:rFonts w:ascii="Times New Roman" w:hAnsi="Times New Roman" w:cs="Times New Roman"/>
          <w:sz w:val="24"/>
          <w:szCs w:val="24"/>
        </w:rPr>
        <w:t>,</w:t>
      </w:r>
      <w:r w:rsidRPr="005E605A">
        <w:rPr>
          <w:rFonts w:ascii="Times New Roman" w:hAnsi="Times New Roman" w:cs="Times New Roman"/>
          <w:sz w:val="24"/>
          <w:szCs w:val="24"/>
        </w:rPr>
        <w:t xml:space="preserve"> del objeto y ejercicios fiscales señalados</w:t>
      </w:r>
      <w:r w:rsidR="00601FED" w:rsidRPr="005E605A">
        <w:rPr>
          <w:rFonts w:ascii="Times New Roman" w:hAnsi="Times New Roman" w:cs="Times New Roman"/>
          <w:sz w:val="24"/>
          <w:szCs w:val="24"/>
        </w:rPr>
        <w:t>,</w:t>
      </w:r>
      <w:r w:rsidRPr="005E605A">
        <w:rPr>
          <w:rFonts w:ascii="Times New Roman" w:hAnsi="Times New Roman" w:cs="Times New Roman"/>
          <w:sz w:val="24"/>
          <w:szCs w:val="24"/>
        </w:rPr>
        <w:t xml:space="preserve"> a fin de dar respuesta a las siguientes solicitudes de ciudadanas.</w:t>
      </w:r>
    </w:p>
    <w:p w14:paraId="6B4E5353" w14:textId="36588EF8" w:rsidR="00914F9E"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SÉPTIMO</w:t>
      </w:r>
      <w:r w:rsidRPr="005E605A">
        <w:rPr>
          <w:rFonts w:ascii="Times New Roman" w:hAnsi="Times New Roman" w:cs="Times New Roman"/>
          <w:sz w:val="24"/>
          <w:szCs w:val="24"/>
        </w:rPr>
        <w:t>. Se incluye que la Comisión de Vigilancia d</w:t>
      </w:r>
      <w:r w:rsidR="00601FED" w:rsidRPr="005E605A">
        <w:rPr>
          <w:rFonts w:ascii="Times New Roman" w:hAnsi="Times New Roman" w:cs="Times New Roman"/>
          <w:sz w:val="24"/>
          <w:szCs w:val="24"/>
        </w:rPr>
        <w:t>é</w:t>
      </w:r>
      <w:r w:rsidRPr="005E605A">
        <w:rPr>
          <w:rFonts w:ascii="Times New Roman" w:hAnsi="Times New Roman" w:cs="Times New Roman"/>
          <w:sz w:val="24"/>
          <w:szCs w:val="24"/>
        </w:rPr>
        <w:t xml:space="preserve"> seguimiento al </w:t>
      </w:r>
      <w:r w:rsidR="00601FED" w:rsidRPr="005E605A">
        <w:rPr>
          <w:rFonts w:ascii="Times New Roman" w:hAnsi="Times New Roman" w:cs="Times New Roman"/>
          <w:sz w:val="24"/>
          <w:szCs w:val="24"/>
        </w:rPr>
        <w:t xml:space="preserve">Decreto Número </w:t>
      </w:r>
      <w:r w:rsidRPr="005E605A">
        <w:rPr>
          <w:rFonts w:ascii="Times New Roman" w:hAnsi="Times New Roman" w:cs="Times New Roman"/>
          <w:sz w:val="24"/>
          <w:szCs w:val="24"/>
        </w:rPr>
        <w:t xml:space="preserve">85 de la LXI Legislatura, publicado en el Periódico Oficial </w:t>
      </w:r>
      <w:r w:rsidRPr="005E605A">
        <w:rPr>
          <w:rFonts w:ascii="Times New Roman" w:hAnsi="Times New Roman" w:cs="Times New Roman"/>
          <w:i/>
          <w:iCs/>
          <w:sz w:val="24"/>
          <w:szCs w:val="24"/>
        </w:rPr>
        <w:t>Gaceta de Gobierno</w:t>
      </w:r>
      <w:r w:rsidR="00601FED" w:rsidRPr="005E605A">
        <w:rPr>
          <w:rFonts w:ascii="Times New Roman" w:hAnsi="Times New Roman" w:cs="Times New Roman"/>
          <w:sz w:val="24"/>
          <w:szCs w:val="24"/>
        </w:rPr>
        <w:t>,</w:t>
      </w:r>
      <w:r w:rsidRPr="005E605A">
        <w:rPr>
          <w:rFonts w:ascii="Times New Roman" w:hAnsi="Times New Roman" w:cs="Times New Roman"/>
          <w:sz w:val="24"/>
          <w:szCs w:val="24"/>
        </w:rPr>
        <w:t xml:space="preserve"> para construir la </w:t>
      </w:r>
      <w:r w:rsidR="00601FED" w:rsidRPr="005E605A">
        <w:rPr>
          <w:rFonts w:ascii="Times New Roman" w:hAnsi="Times New Roman" w:cs="Times New Roman"/>
          <w:sz w:val="24"/>
          <w:szCs w:val="24"/>
        </w:rPr>
        <w:t xml:space="preserve">Unidad Técnica </w:t>
      </w:r>
      <w:r w:rsidRPr="005E605A">
        <w:rPr>
          <w:rFonts w:ascii="Times New Roman" w:hAnsi="Times New Roman" w:cs="Times New Roman"/>
          <w:sz w:val="24"/>
          <w:szCs w:val="24"/>
        </w:rPr>
        <w:t xml:space="preserve">de </w:t>
      </w:r>
      <w:r w:rsidR="00601FED" w:rsidRPr="005E605A">
        <w:rPr>
          <w:rFonts w:ascii="Times New Roman" w:hAnsi="Times New Roman" w:cs="Times New Roman"/>
          <w:sz w:val="24"/>
          <w:szCs w:val="24"/>
        </w:rPr>
        <w:t>E</w:t>
      </w:r>
      <w:r w:rsidRPr="005E605A">
        <w:rPr>
          <w:rFonts w:ascii="Times New Roman" w:hAnsi="Times New Roman" w:cs="Times New Roman"/>
          <w:sz w:val="24"/>
          <w:szCs w:val="24"/>
        </w:rPr>
        <w:t xml:space="preserve">valuación y </w:t>
      </w:r>
      <w:r w:rsidR="00601FED" w:rsidRPr="005E605A">
        <w:rPr>
          <w:rFonts w:ascii="Times New Roman" w:hAnsi="Times New Roman" w:cs="Times New Roman"/>
          <w:sz w:val="24"/>
          <w:szCs w:val="24"/>
        </w:rPr>
        <w:t>C</w:t>
      </w:r>
      <w:r w:rsidRPr="005E605A">
        <w:rPr>
          <w:rFonts w:ascii="Times New Roman" w:hAnsi="Times New Roman" w:cs="Times New Roman"/>
          <w:sz w:val="24"/>
          <w:szCs w:val="24"/>
        </w:rPr>
        <w:t>ontrol de la Comisión Legislativa de Vigilancia</w:t>
      </w:r>
      <w:r w:rsidR="006E3453" w:rsidRPr="005E605A">
        <w:rPr>
          <w:rFonts w:ascii="Times New Roman" w:hAnsi="Times New Roman" w:cs="Times New Roman"/>
          <w:sz w:val="24"/>
          <w:szCs w:val="24"/>
        </w:rPr>
        <w:t>,</w:t>
      </w:r>
      <w:r w:rsidRPr="005E605A">
        <w:rPr>
          <w:rFonts w:ascii="Times New Roman" w:hAnsi="Times New Roman" w:cs="Times New Roman"/>
          <w:sz w:val="24"/>
          <w:szCs w:val="24"/>
        </w:rPr>
        <w:t xml:space="preserve"> y que dicha unidad cumpla con sus atribuciones establecidas en el artículo 31 VI de la Ley de Fiscalización Superior del Estado de México, auxiliando a la comisión</w:t>
      </w:r>
      <w:r w:rsidR="006E3453"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en la elaboración de los análisis y las conclusiones del </w:t>
      </w:r>
      <w:r w:rsidR="006E3453" w:rsidRPr="005E605A">
        <w:rPr>
          <w:rFonts w:ascii="Times New Roman" w:hAnsi="Times New Roman" w:cs="Times New Roman"/>
          <w:sz w:val="24"/>
          <w:szCs w:val="24"/>
        </w:rPr>
        <w:t>I</w:t>
      </w:r>
      <w:r w:rsidRPr="005E605A">
        <w:rPr>
          <w:rFonts w:ascii="Times New Roman" w:hAnsi="Times New Roman" w:cs="Times New Roman"/>
          <w:sz w:val="24"/>
          <w:szCs w:val="24"/>
        </w:rPr>
        <w:t xml:space="preserve">nforme de </w:t>
      </w:r>
      <w:r w:rsidR="006E3453" w:rsidRPr="005E605A">
        <w:rPr>
          <w:rFonts w:ascii="Times New Roman" w:hAnsi="Times New Roman" w:cs="Times New Roman"/>
          <w:sz w:val="24"/>
          <w:szCs w:val="24"/>
        </w:rPr>
        <w:t>R</w:t>
      </w:r>
      <w:r w:rsidRPr="005E605A">
        <w:rPr>
          <w:rFonts w:ascii="Times New Roman" w:hAnsi="Times New Roman" w:cs="Times New Roman"/>
          <w:sz w:val="24"/>
          <w:szCs w:val="24"/>
        </w:rPr>
        <w:t xml:space="preserve">esultados de la </w:t>
      </w:r>
      <w:r w:rsidR="006E3453" w:rsidRPr="005E605A">
        <w:rPr>
          <w:rFonts w:ascii="Times New Roman" w:hAnsi="Times New Roman" w:cs="Times New Roman"/>
          <w:sz w:val="24"/>
          <w:szCs w:val="24"/>
        </w:rPr>
        <w:t>Cuentas Pública</w:t>
      </w:r>
      <w:r w:rsidRPr="005E605A">
        <w:rPr>
          <w:rFonts w:ascii="Times New Roman" w:hAnsi="Times New Roman" w:cs="Times New Roman"/>
          <w:sz w:val="24"/>
          <w:szCs w:val="24"/>
        </w:rPr>
        <w:t>s y demás documentos que le env</w:t>
      </w:r>
      <w:r w:rsidR="006E3453" w:rsidRPr="005E605A">
        <w:rPr>
          <w:rFonts w:ascii="Times New Roman" w:hAnsi="Times New Roman" w:cs="Times New Roman"/>
          <w:sz w:val="24"/>
          <w:szCs w:val="24"/>
        </w:rPr>
        <w:t>íe</w:t>
      </w:r>
      <w:r w:rsidRPr="005E605A">
        <w:rPr>
          <w:rFonts w:ascii="Times New Roman" w:hAnsi="Times New Roman" w:cs="Times New Roman"/>
          <w:sz w:val="24"/>
          <w:szCs w:val="24"/>
        </w:rPr>
        <w:t xml:space="preserve"> el Órgano Superior, así como vigilar que el desempeño de los servidores públicos del Órgano Superior est</w:t>
      </w:r>
      <w:r w:rsidR="006E3453" w:rsidRPr="005E605A">
        <w:rPr>
          <w:rFonts w:ascii="Times New Roman" w:hAnsi="Times New Roman" w:cs="Times New Roman"/>
          <w:sz w:val="24"/>
          <w:szCs w:val="24"/>
        </w:rPr>
        <w:t>é</w:t>
      </w:r>
      <w:r w:rsidRPr="005E605A">
        <w:rPr>
          <w:rFonts w:ascii="Times New Roman" w:hAnsi="Times New Roman" w:cs="Times New Roman"/>
          <w:sz w:val="24"/>
          <w:szCs w:val="24"/>
        </w:rPr>
        <w:t xml:space="preserve"> apegado a la ley y demás disposiciones aplicables.</w:t>
      </w:r>
    </w:p>
    <w:p w14:paraId="45357487" w14:textId="77777777" w:rsidR="00142306"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OCTAVO</w:t>
      </w:r>
      <w:r w:rsidRPr="005E605A">
        <w:rPr>
          <w:rFonts w:ascii="Times New Roman" w:hAnsi="Times New Roman" w:cs="Times New Roman"/>
          <w:sz w:val="24"/>
          <w:szCs w:val="24"/>
        </w:rPr>
        <w:t>. Se exhorta a los Ayuntamientos del Estado de México</w:t>
      </w:r>
      <w:r w:rsidR="006E3453" w:rsidRPr="005E605A">
        <w:rPr>
          <w:rFonts w:ascii="Times New Roman" w:hAnsi="Times New Roman" w:cs="Times New Roman"/>
          <w:sz w:val="24"/>
          <w:szCs w:val="24"/>
        </w:rPr>
        <w:t xml:space="preserve"> a</w:t>
      </w:r>
      <w:r w:rsidRPr="005E605A">
        <w:rPr>
          <w:rFonts w:ascii="Times New Roman" w:hAnsi="Times New Roman" w:cs="Times New Roman"/>
          <w:sz w:val="24"/>
          <w:szCs w:val="24"/>
        </w:rPr>
        <w:t xml:space="preserve"> poner en operación aquellos </w:t>
      </w:r>
      <w:r w:rsidR="006E3453" w:rsidRPr="005E605A">
        <w:rPr>
          <w:rFonts w:ascii="Times New Roman" w:hAnsi="Times New Roman" w:cs="Times New Roman"/>
          <w:sz w:val="24"/>
          <w:szCs w:val="24"/>
        </w:rPr>
        <w:t xml:space="preserve">Organismos Descentralizados Operadores </w:t>
      </w:r>
      <w:r w:rsidRPr="005E605A">
        <w:rPr>
          <w:rFonts w:ascii="Times New Roman" w:hAnsi="Times New Roman" w:cs="Times New Roman"/>
          <w:sz w:val="24"/>
          <w:szCs w:val="24"/>
        </w:rPr>
        <w:t xml:space="preserve">de </w:t>
      </w:r>
      <w:r w:rsidR="006E3453" w:rsidRPr="005E605A">
        <w:rPr>
          <w:rFonts w:ascii="Times New Roman" w:hAnsi="Times New Roman" w:cs="Times New Roman"/>
          <w:sz w:val="24"/>
          <w:szCs w:val="24"/>
        </w:rPr>
        <w:t>A</w:t>
      </w:r>
      <w:r w:rsidRPr="005E605A">
        <w:rPr>
          <w:rFonts w:ascii="Times New Roman" w:hAnsi="Times New Roman" w:cs="Times New Roman"/>
          <w:sz w:val="24"/>
          <w:szCs w:val="24"/>
        </w:rPr>
        <w:t>gua</w:t>
      </w:r>
      <w:r w:rsidR="006E3453" w:rsidRPr="005E605A">
        <w:rPr>
          <w:rFonts w:ascii="Times New Roman" w:hAnsi="Times New Roman" w:cs="Times New Roman"/>
          <w:sz w:val="24"/>
          <w:szCs w:val="24"/>
        </w:rPr>
        <w:t>,</w:t>
      </w:r>
      <w:r w:rsidRPr="005E605A">
        <w:rPr>
          <w:rFonts w:ascii="Times New Roman" w:hAnsi="Times New Roman" w:cs="Times New Roman"/>
          <w:sz w:val="24"/>
          <w:szCs w:val="24"/>
        </w:rPr>
        <w:t xml:space="preserve"> Institutos Municipales de Cultura Física y Deporte, Instituto Municipal de Planeación de Valle de Bravo y Universidad de Naucalpan de Juárez que fueron creados y no operan.</w:t>
      </w:r>
      <w:r w:rsidR="006E3453" w:rsidRPr="005E605A">
        <w:rPr>
          <w:rFonts w:ascii="Times New Roman" w:hAnsi="Times New Roman" w:cs="Times New Roman"/>
          <w:sz w:val="24"/>
          <w:szCs w:val="24"/>
        </w:rPr>
        <w:t xml:space="preserve"> </w:t>
      </w:r>
      <w:r w:rsidRPr="005E605A">
        <w:rPr>
          <w:rFonts w:ascii="Times New Roman" w:hAnsi="Times New Roman" w:cs="Times New Roman"/>
          <w:sz w:val="24"/>
          <w:szCs w:val="24"/>
        </w:rPr>
        <w:t>En caso de no contar con capacidad financiera para su aprobación, se deberá informar, justificar, fundar y motivar a la Legislatura</w:t>
      </w:r>
      <w:r w:rsidR="00142306" w:rsidRPr="005E605A">
        <w:rPr>
          <w:rFonts w:ascii="Times New Roman" w:hAnsi="Times New Roman" w:cs="Times New Roman"/>
          <w:sz w:val="24"/>
          <w:szCs w:val="24"/>
        </w:rPr>
        <w:t>.</w:t>
      </w:r>
    </w:p>
    <w:p w14:paraId="3931A1A7" w14:textId="10DCA738" w:rsidR="00914F9E" w:rsidRPr="005E605A" w:rsidRDefault="00142306"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Lo</w:t>
      </w:r>
      <w:r w:rsidR="00914F9E" w:rsidRPr="005E605A">
        <w:rPr>
          <w:rFonts w:ascii="Times New Roman" w:hAnsi="Times New Roman" w:cs="Times New Roman"/>
          <w:sz w:val="24"/>
          <w:szCs w:val="24"/>
        </w:rPr>
        <w:t>s municipios que no cuente</w:t>
      </w:r>
      <w:r w:rsidRPr="005E605A">
        <w:rPr>
          <w:rFonts w:ascii="Times New Roman" w:hAnsi="Times New Roman" w:cs="Times New Roman"/>
          <w:sz w:val="24"/>
          <w:szCs w:val="24"/>
        </w:rPr>
        <w:t>n</w:t>
      </w:r>
      <w:r w:rsidR="00914F9E" w:rsidRPr="005E605A">
        <w:rPr>
          <w:rFonts w:ascii="Times New Roman" w:hAnsi="Times New Roman" w:cs="Times New Roman"/>
          <w:sz w:val="24"/>
          <w:szCs w:val="24"/>
        </w:rPr>
        <w:t xml:space="preserve"> con los Institutos Municipales de Cultura Física y Deporte podrán solicitar </w:t>
      </w:r>
      <w:r w:rsidR="00CA6FDD" w:rsidRPr="005E605A">
        <w:rPr>
          <w:rFonts w:ascii="Times New Roman" w:hAnsi="Times New Roman" w:cs="Times New Roman"/>
          <w:sz w:val="24"/>
          <w:szCs w:val="24"/>
        </w:rPr>
        <w:t xml:space="preserve">su </w:t>
      </w:r>
      <w:r w:rsidR="00914F9E" w:rsidRPr="005E605A">
        <w:rPr>
          <w:rFonts w:ascii="Times New Roman" w:hAnsi="Times New Roman" w:cs="Times New Roman"/>
          <w:sz w:val="24"/>
          <w:szCs w:val="24"/>
        </w:rPr>
        <w:t>creación</w:t>
      </w:r>
      <w:r w:rsidRPr="005E605A">
        <w:rPr>
          <w:rFonts w:ascii="Times New Roman" w:hAnsi="Times New Roman" w:cs="Times New Roman"/>
          <w:sz w:val="24"/>
          <w:szCs w:val="24"/>
        </w:rPr>
        <w:t>.</w:t>
      </w:r>
      <w:r w:rsidR="00914F9E" w:rsidRPr="005E605A">
        <w:rPr>
          <w:rFonts w:ascii="Times New Roman" w:hAnsi="Times New Roman" w:cs="Times New Roman"/>
          <w:sz w:val="24"/>
          <w:szCs w:val="24"/>
        </w:rPr>
        <w:t xml:space="preserve"> </w:t>
      </w:r>
      <w:r w:rsidRPr="005E605A">
        <w:rPr>
          <w:rFonts w:ascii="Times New Roman" w:hAnsi="Times New Roman" w:cs="Times New Roman"/>
          <w:sz w:val="24"/>
          <w:szCs w:val="24"/>
        </w:rPr>
        <w:t>P</w:t>
      </w:r>
      <w:r w:rsidR="00914F9E" w:rsidRPr="005E605A">
        <w:rPr>
          <w:rFonts w:ascii="Times New Roman" w:hAnsi="Times New Roman" w:cs="Times New Roman"/>
          <w:sz w:val="24"/>
          <w:szCs w:val="24"/>
        </w:rPr>
        <w:t>ara el caso de no contar con capacidad financiera para su creación</w:t>
      </w:r>
      <w:r w:rsidRPr="005E605A">
        <w:rPr>
          <w:rFonts w:ascii="Times New Roman" w:hAnsi="Times New Roman" w:cs="Times New Roman"/>
          <w:sz w:val="24"/>
          <w:szCs w:val="24"/>
        </w:rPr>
        <w:t xml:space="preserve"> y</w:t>
      </w:r>
      <w:r w:rsidR="00914F9E" w:rsidRPr="005E605A">
        <w:rPr>
          <w:rFonts w:ascii="Times New Roman" w:hAnsi="Times New Roman" w:cs="Times New Roman"/>
          <w:sz w:val="24"/>
          <w:szCs w:val="24"/>
        </w:rPr>
        <w:t xml:space="preserve"> operación, se deberá informar, justificar, fundar y motivar a la Legislatura</w:t>
      </w:r>
      <w:r w:rsidRPr="005E605A">
        <w:rPr>
          <w:rFonts w:ascii="Times New Roman" w:hAnsi="Times New Roman" w:cs="Times New Roman"/>
          <w:sz w:val="24"/>
          <w:szCs w:val="24"/>
        </w:rPr>
        <w:t>.</w:t>
      </w:r>
      <w:r w:rsidR="00914F9E" w:rsidRPr="005E605A">
        <w:rPr>
          <w:rFonts w:ascii="Times New Roman" w:hAnsi="Times New Roman" w:cs="Times New Roman"/>
          <w:sz w:val="24"/>
          <w:szCs w:val="24"/>
        </w:rPr>
        <w:t xml:space="preserve"> </w:t>
      </w:r>
      <w:r w:rsidRPr="005E605A">
        <w:rPr>
          <w:rFonts w:ascii="Times New Roman" w:hAnsi="Times New Roman" w:cs="Times New Roman"/>
          <w:sz w:val="24"/>
          <w:szCs w:val="24"/>
        </w:rPr>
        <w:t>L</w:t>
      </w:r>
      <w:r w:rsidR="00914F9E" w:rsidRPr="005E605A">
        <w:rPr>
          <w:rFonts w:ascii="Times New Roman" w:hAnsi="Times New Roman" w:cs="Times New Roman"/>
          <w:sz w:val="24"/>
          <w:szCs w:val="24"/>
        </w:rPr>
        <w:t>o anterior</w:t>
      </w:r>
      <w:r w:rsidRPr="005E605A">
        <w:rPr>
          <w:rFonts w:ascii="Times New Roman" w:hAnsi="Times New Roman" w:cs="Times New Roman"/>
          <w:sz w:val="24"/>
          <w:szCs w:val="24"/>
        </w:rPr>
        <w:t>,</w:t>
      </w:r>
      <w:r w:rsidR="00914F9E" w:rsidRPr="005E605A">
        <w:rPr>
          <w:rFonts w:ascii="Times New Roman" w:hAnsi="Times New Roman" w:cs="Times New Roman"/>
          <w:sz w:val="24"/>
          <w:szCs w:val="24"/>
        </w:rPr>
        <w:t xml:space="preserve"> sin dejar de salv</w:t>
      </w:r>
      <w:r w:rsidRPr="005E605A">
        <w:rPr>
          <w:rFonts w:ascii="Times New Roman" w:hAnsi="Times New Roman" w:cs="Times New Roman"/>
          <w:sz w:val="24"/>
          <w:szCs w:val="24"/>
        </w:rPr>
        <w:t>a</w:t>
      </w:r>
      <w:r w:rsidR="00914F9E" w:rsidRPr="005E605A">
        <w:rPr>
          <w:rFonts w:ascii="Times New Roman" w:hAnsi="Times New Roman" w:cs="Times New Roman"/>
          <w:sz w:val="24"/>
          <w:szCs w:val="24"/>
        </w:rPr>
        <w:t xml:space="preserve">guardar el derecho humano de acceso a la cultura física y deporte a través de las dependencias de la </w:t>
      </w:r>
      <w:r w:rsidRPr="005E605A">
        <w:rPr>
          <w:rFonts w:ascii="Times New Roman" w:hAnsi="Times New Roman" w:cs="Times New Roman"/>
          <w:sz w:val="24"/>
          <w:szCs w:val="24"/>
        </w:rPr>
        <w:t>Administración Municipal</w:t>
      </w:r>
      <w:r w:rsidR="00914F9E" w:rsidRPr="005E605A">
        <w:rPr>
          <w:rFonts w:ascii="Times New Roman" w:hAnsi="Times New Roman" w:cs="Times New Roman"/>
          <w:sz w:val="24"/>
          <w:szCs w:val="24"/>
        </w:rPr>
        <w:t>.</w:t>
      </w:r>
    </w:p>
    <w:p w14:paraId="41EE7649" w14:textId="51006181" w:rsidR="00914F9E"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NOVENO</w:t>
      </w:r>
      <w:r w:rsidRPr="005E605A">
        <w:rPr>
          <w:rFonts w:ascii="Times New Roman" w:hAnsi="Times New Roman" w:cs="Times New Roman"/>
          <w:sz w:val="24"/>
          <w:szCs w:val="24"/>
        </w:rPr>
        <w:t xml:space="preserve">. En términos del artículo 61 fracción XXXII, XXXIII, XXXIV, XXXV de la Constitución Política de Estado </w:t>
      </w:r>
      <w:r w:rsidR="006E0E3D" w:rsidRPr="005E605A">
        <w:rPr>
          <w:rFonts w:ascii="Times New Roman" w:hAnsi="Times New Roman" w:cs="Times New Roman"/>
          <w:sz w:val="24"/>
          <w:szCs w:val="24"/>
        </w:rPr>
        <w:t xml:space="preserve">Libre y Soberano </w:t>
      </w:r>
      <w:r w:rsidRPr="005E605A">
        <w:rPr>
          <w:rFonts w:ascii="Times New Roman" w:hAnsi="Times New Roman" w:cs="Times New Roman"/>
          <w:sz w:val="24"/>
          <w:szCs w:val="24"/>
        </w:rPr>
        <w:t>de México</w:t>
      </w:r>
      <w:r w:rsidR="006E0E3D" w:rsidRPr="005E605A">
        <w:rPr>
          <w:rFonts w:ascii="Times New Roman" w:hAnsi="Times New Roman" w:cs="Times New Roman"/>
          <w:sz w:val="24"/>
          <w:szCs w:val="24"/>
        </w:rPr>
        <w:t>;</w:t>
      </w:r>
      <w:r w:rsidRPr="005E605A">
        <w:rPr>
          <w:rFonts w:ascii="Times New Roman" w:hAnsi="Times New Roman" w:cs="Times New Roman"/>
          <w:sz w:val="24"/>
          <w:szCs w:val="24"/>
        </w:rPr>
        <w:t xml:space="preserve"> 2 fracción VIII, 8 fracción IV, 31 fracción </w:t>
      </w:r>
      <w:r w:rsidR="006E0E3D" w:rsidRPr="005E605A">
        <w:rPr>
          <w:rFonts w:ascii="Times New Roman" w:hAnsi="Times New Roman" w:cs="Times New Roman"/>
          <w:sz w:val="24"/>
          <w:szCs w:val="24"/>
        </w:rPr>
        <w:t>XI</w:t>
      </w:r>
      <w:r w:rsidRPr="005E605A">
        <w:rPr>
          <w:rFonts w:ascii="Times New Roman" w:hAnsi="Times New Roman" w:cs="Times New Roman"/>
          <w:sz w:val="24"/>
          <w:szCs w:val="24"/>
        </w:rPr>
        <w:t xml:space="preserve">, 53, </w:t>
      </w:r>
      <w:r w:rsidR="006E0E3D" w:rsidRPr="005E605A">
        <w:rPr>
          <w:rFonts w:ascii="Times New Roman" w:hAnsi="Times New Roman" w:cs="Times New Roman"/>
          <w:sz w:val="24"/>
          <w:szCs w:val="24"/>
        </w:rPr>
        <w:t xml:space="preserve">54 y </w:t>
      </w:r>
      <w:r w:rsidRPr="005E605A">
        <w:rPr>
          <w:rFonts w:ascii="Times New Roman" w:hAnsi="Times New Roman" w:cs="Times New Roman"/>
          <w:sz w:val="24"/>
          <w:szCs w:val="24"/>
        </w:rPr>
        <w:t>54 Bis de la Ley de Fiscalización Superior del Estado de México</w:t>
      </w:r>
      <w:r w:rsidR="006E0E3D" w:rsidRPr="005E605A">
        <w:rPr>
          <w:rFonts w:ascii="Times New Roman" w:hAnsi="Times New Roman" w:cs="Times New Roman"/>
          <w:sz w:val="24"/>
          <w:szCs w:val="24"/>
        </w:rPr>
        <w:t>;</w:t>
      </w:r>
      <w:r w:rsidRPr="005E605A">
        <w:rPr>
          <w:rFonts w:ascii="Times New Roman" w:hAnsi="Times New Roman" w:cs="Times New Roman"/>
          <w:sz w:val="24"/>
          <w:szCs w:val="24"/>
        </w:rPr>
        <w:t xml:space="preserve"> 11 de la Ley General de Responsabilidades Administrativas</w:t>
      </w:r>
      <w:r w:rsidR="006E0E3D" w:rsidRPr="005E605A">
        <w:rPr>
          <w:rFonts w:ascii="Times New Roman" w:hAnsi="Times New Roman" w:cs="Times New Roman"/>
          <w:sz w:val="24"/>
          <w:szCs w:val="24"/>
        </w:rPr>
        <w:t>;</w:t>
      </w:r>
      <w:r w:rsidRPr="005E605A">
        <w:rPr>
          <w:rFonts w:ascii="Times New Roman" w:hAnsi="Times New Roman" w:cs="Times New Roman"/>
          <w:sz w:val="24"/>
          <w:szCs w:val="24"/>
        </w:rPr>
        <w:t xml:space="preserve"> 12 de la Ley de Responsabilidad</w:t>
      </w:r>
      <w:r w:rsidR="00CA6FDD" w:rsidRPr="005E605A">
        <w:rPr>
          <w:rFonts w:ascii="Times New Roman" w:hAnsi="Times New Roman" w:cs="Times New Roman"/>
          <w:sz w:val="24"/>
          <w:szCs w:val="24"/>
        </w:rPr>
        <w:t>es</w:t>
      </w:r>
      <w:r w:rsidRPr="005E605A">
        <w:rPr>
          <w:rFonts w:ascii="Times New Roman" w:hAnsi="Times New Roman" w:cs="Times New Roman"/>
          <w:sz w:val="24"/>
          <w:szCs w:val="24"/>
        </w:rPr>
        <w:t xml:space="preserve"> Administrativas del Estado de México y Municipios</w:t>
      </w:r>
      <w:r w:rsidR="006E0E3D" w:rsidRPr="005E605A">
        <w:rPr>
          <w:rFonts w:ascii="Times New Roman" w:hAnsi="Times New Roman" w:cs="Times New Roman"/>
          <w:sz w:val="24"/>
          <w:szCs w:val="24"/>
        </w:rPr>
        <w:t>,</w:t>
      </w:r>
      <w:r w:rsidRPr="005E605A">
        <w:rPr>
          <w:rFonts w:ascii="Times New Roman" w:hAnsi="Times New Roman" w:cs="Times New Roman"/>
          <w:sz w:val="24"/>
          <w:szCs w:val="24"/>
        </w:rPr>
        <w:t xml:space="preserve"> y 95 de la Ley Orgánica del Poder Legislativo del Estado Libre y Soberano de México</w:t>
      </w:r>
      <w:r w:rsidR="006E0E3D" w:rsidRPr="005E605A">
        <w:rPr>
          <w:rFonts w:ascii="Times New Roman" w:hAnsi="Times New Roman" w:cs="Times New Roman"/>
          <w:sz w:val="24"/>
          <w:szCs w:val="24"/>
        </w:rPr>
        <w:t>, e</w:t>
      </w:r>
      <w:r w:rsidRPr="005E605A">
        <w:rPr>
          <w:rFonts w:ascii="Times New Roman" w:hAnsi="Times New Roman" w:cs="Times New Roman"/>
          <w:sz w:val="24"/>
          <w:szCs w:val="24"/>
        </w:rPr>
        <w:t>l Órgano Superior de Fiscalización del Estado de México, en uso de sus atribuciones legales, continuar</w:t>
      </w:r>
      <w:r w:rsidR="006E0E3D" w:rsidRPr="005E605A">
        <w:rPr>
          <w:rFonts w:ascii="Times New Roman" w:hAnsi="Times New Roman" w:cs="Times New Roman"/>
          <w:sz w:val="24"/>
          <w:szCs w:val="24"/>
        </w:rPr>
        <w:t>á</w:t>
      </w:r>
      <w:r w:rsidRPr="005E605A">
        <w:rPr>
          <w:rFonts w:ascii="Times New Roman" w:hAnsi="Times New Roman" w:cs="Times New Roman"/>
          <w:sz w:val="24"/>
          <w:szCs w:val="24"/>
        </w:rPr>
        <w:t xml:space="preserve"> con los procesos de atención a recomendaci</w:t>
      </w:r>
      <w:r w:rsidR="006E0E3D" w:rsidRPr="005E605A">
        <w:rPr>
          <w:rFonts w:ascii="Times New Roman" w:hAnsi="Times New Roman" w:cs="Times New Roman"/>
          <w:sz w:val="24"/>
          <w:szCs w:val="24"/>
        </w:rPr>
        <w:t>o</w:t>
      </w:r>
      <w:r w:rsidRPr="005E605A">
        <w:rPr>
          <w:rFonts w:ascii="Times New Roman" w:hAnsi="Times New Roman" w:cs="Times New Roman"/>
          <w:sz w:val="24"/>
          <w:szCs w:val="24"/>
        </w:rPr>
        <w:t>n</w:t>
      </w:r>
      <w:r w:rsidR="006E0E3D" w:rsidRPr="005E605A">
        <w:rPr>
          <w:rFonts w:ascii="Times New Roman" w:hAnsi="Times New Roman" w:cs="Times New Roman"/>
          <w:sz w:val="24"/>
          <w:szCs w:val="24"/>
        </w:rPr>
        <w:t>es</w:t>
      </w:r>
      <w:r w:rsidRPr="005E605A">
        <w:rPr>
          <w:rFonts w:ascii="Times New Roman" w:hAnsi="Times New Roman" w:cs="Times New Roman"/>
          <w:sz w:val="24"/>
          <w:szCs w:val="24"/>
        </w:rPr>
        <w:t xml:space="preserve"> y aclaración y solventación de observaciones derivadas de la fiscalización de las Cuentas Públicas de las entidades municipales.</w:t>
      </w:r>
    </w:p>
    <w:p w14:paraId="743CB445" w14:textId="518D4853" w:rsidR="001B3690" w:rsidRPr="005E605A" w:rsidRDefault="00914F9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F958B2" w:rsidRPr="005E605A">
        <w:rPr>
          <w:rFonts w:ascii="Times New Roman" w:hAnsi="Times New Roman" w:cs="Times New Roman"/>
          <w:sz w:val="24"/>
          <w:szCs w:val="24"/>
        </w:rPr>
        <w:t>DÉCIMO</w:t>
      </w:r>
      <w:r w:rsidRPr="005E605A">
        <w:rPr>
          <w:rFonts w:ascii="Times New Roman" w:hAnsi="Times New Roman" w:cs="Times New Roman"/>
          <w:sz w:val="24"/>
          <w:szCs w:val="24"/>
        </w:rPr>
        <w:t>. La revisión</w:t>
      </w:r>
      <w:r w:rsidR="00FD6E97" w:rsidRPr="005E605A">
        <w:rPr>
          <w:rFonts w:ascii="Times New Roman" w:hAnsi="Times New Roman" w:cs="Times New Roman"/>
          <w:sz w:val="24"/>
          <w:szCs w:val="24"/>
        </w:rPr>
        <w:t>,</w:t>
      </w:r>
      <w:r w:rsidRPr="005E605A">
        <w:rPr>
          <w:rFonts w:ascii="Times New Roman" w:hAnsi="Times New Roman" w:cs="Times New Roman"/>
          <w:sz w:val="24"/>
          <w:szCs w:val="24"/>
        </w:rPr>
        <w:t xml:space="preserve"> fiscalización y calificación de las </w:t>
      </w:r>
      <w:r w:rsidR="00FD6E97" w:rsidRPr="005E605A">
        <w:rPr>
          <w:rFonts w:ascii="Times New Roman" w:hAnsi="Times New Roman" w:cs="Times New Roman"/>
          <w:sz w:val="24"/>
          <w:szCs w:val="24"/>
        </w:rPr>
        <w:t xml:space="preserve">Cuentas Públicas </w:t>
      </w:r>
      <w:r w:rsidRPr="005E605A">
        <w:rPr>
          <w:rFonts w:ascii="Times New Roman" w:hAnsi="Times New Roman" w:cs="Times New Roman"/>
          <w:sz w:val="24"/>
          <w:szCs w:val="24"/>
        </w:rPr>
        <w:t xml:space="preserve">del Ejercicio Fiscal 2022 de los Ayuntamientos del Estado de México, </w:t>
      </w:r>
      <w:r w:rsidR="00FD6E97" w:rsidRPr="005E605A">
        <w:rPr>
          <w:rFonts w:ascii="Times New Roman" w:hAnsi="Times New Roman" w:cs="Times New Roman"/>
          <w:sz w:val="24"/>
          <w:szCs w:val="24"/>
        </w:rPr>
        <w:t xml:space="preserve">Sistemas Municipales </w:t>
      </w:r>
      <w:r w:rsidRPr="005E605A">
        <w:rPr>
          <w:rFonts w:ascii="Times New Roman" w:hAnsi="Times New Roman" w:cs="Times New Roman"/>
          <w:sz w:val="24"/>
          <w:szCs w:val="24"/>
        </w:rPr>
        <w:t xml:space="preserve">para el </w:t>
      </w:r>
      <w:r w:rsidR="00277912" w:rsidRPr="005E605A">
        <w:rPr>
          <w:rFonts w:ascii="Times New Roman" w:hAnsi="Times New Roman" w:cs="Times New Roman"/>
          <w:sz w:val="24"/>
          <w:szCs w:val="24"/>
        </w:rPr>
        <w:t>D</w:t>
      </w:r>
      <w:r w:rsidRPr="005E605A">
        <w:rPr>
          <w:rFonts w:ascii="Times New Roman" w:hAnsi="Times New Roman" w:cs="Times New Roman"/>
          <w:sz w:val="24"/>
          <w:szCs w:val="24"/>
        </w:rPr>
        <w:t xml:space="preserve">esarrollo </w:t>
      </w:r>
      <w:r w:rsidR="00277912" w:rsidRPr="005E605A">
        <w:rPr>
          <w:rFonts w:ascii="Times New Roman" w:hAnsi="Times New Roman" w:cs="Times New Roman"/>
          <w:sz w:val="24"/>
          <w:szCs w:val="24"/>
        </w:rPr>
        <w:t>I</w:t>
      </w:r>
      <w:r w:rsidRPr="005E605A">
        <w:rPr>
          <w:rFonts w:ascii="Times New Roman" w:hAnsi="Times New Roman" w:cs="Times New Roman"/>
          <w:sz w:val="24"/>
          <w:szCs w:val="24"/>
        </w:rPr>
        <w:t xml:space="preserve">ntegral de la </w:t>
      </w:r>
      <w:r w:rsidR="00277912" w:rsidRPr="005E605A">
        <w:rPr>
          <w:rFonts w:ascii="Times New Roman" w:hAnsi="Times New Roman" w:cs="Times New Roman"/>
          <w:sz w:val="24"/>
          <w:szCs w:val="24"/>
        </w:rPr>
        <w:t>F</w:t>
      </w:r>
      <w:r w:rsidRPr="005E605A">
        <w:rPr>
          <w:rFonts w:ascii="Times New Roman" w:hAnsi="Times New Roman" w:cs="Times New Roman"/>
          <w:sz w:val="24"/>
          <w:szCs w:val="24"/>
        </w:rPr>
        <w:t xml:space="preserve">amilia, Organismos Descentralizados Operadores de Agua, Institutos Municipales de Cultura Física y Deporte, Instituto Municipal de la Juventud de Ayapango, Instituto de la Mujer de Toluca y Organismo Público </w:t>
      </w:r>
      <w:r w:rsidR="00CB1BAD" w:rsidRPr="005E605A">
        <w:rPr>
          <w:rFonts w:ascii="Times New Roman" w:hAnsi="Times New Roman" w:cs="Times New Roman"/>
          <w:sz w:val="24"/>
          <w:szCs w:val="24"/>
        </w:rPr>
        <w:t>D</w:t>
      </w:r>
      <w:r w:rsidRPr="005E605A">
        <w:rPr>
          <w:rFonts w:ascii="Times New Roman" w:hAnsi="Times New Roman" w:cs="Times New Roman"/>
          <w:sz w:val="24"/>
          <w:szCs w:val="24"/>
        </w:rPr>
        <w:t xml:space="preserve">escentralizado de </w:t>
      </w:r>
      <w:r w:rsidR="00CB1BAD" w:rsidRPr="005E605A">
        <w:rPr>
          <w:rFonts w:ascii="Times New Roman" w:hAnsi="Times New Roman" w:cs="Times New Roman"/>
          <w:sz w:val="24"/>
          <w:szCs w:val="24"/>
        </w:rPr>
        <w:t>Carácter Municipal</w:t>
      </w:r>
      <w:r w:rsidRPr="005E605A">
        <w:rPr>
          <w:rFonts w:ascii="Times New Roman" w:hAnsi="Times New Roman" w:cs="Times New Roman"/>
          <w:sz w:val="24"/>
          <w:szCs w:val="24"/>
        </w:rPr>
        <w:t xml:space="preserve"> para el </w:t>
      </w:r>
      <w:r w:rsidR="00CB1BAD" w:rsidRPr="005E605A">
        <w:rPr>
          <w:rFonts w:ascii="Times New Roman" w:hAnsi="Times New Roman" w:cs="Times New Roman"/>
          <w:sz w:val="24"/>
          <w:szCs w:val="24"/>
        </w:rPr>
        <w:t>Mantenimie</w:t>
      </w:r>
      <w:r w:rsidRPr="005E605A">
        <w:rPr>
          <w:rFonts w:ascii="Times New Roman" w:hAnsi="Times New Roman" w:cs="Times New Roman"/>
          <w:sz w:val="24"/>
          <w:szCs w:val="24"/>
        </w:rPr>
        <w:t xml:space="preserve">nto de </w:t>
      </w:r>
      <w:r w:rsidR="00CB1BAD" w:rsidRPr="005E605A">
        <w:rPr>
          <w:rFonts w:ascii="Times New Roman" w:hAnsi="Times New Roman" w:cs="Times New Roman"/>
          <w:sz w:val="24"/>
          <w:szCs w:val="24"/>
        </w:rPr>
        <w:t>V</w:t>
      </w:r>
      <w:r w:rsidRPr="005E605A">
        <w:rPr>
          <w:rFonts w:ascii="Times New Roman" w:hAnsi="Times New Roman" w:cs="Times New Roman"/>
          <w:sz w:val="24"/>
          <w:szCs w:val="24"/>
        </w:rPr>
        <w:t>ialida</w:t>
      </w:r>
      <w:r w:rsidR="00944CB6" w:rsidRPr="005E605A">
        <w:rPr>
          <w:rFonts w:ascii="Times New Roman" w:hAnsi="Times New Roman" w:cs="Times New Roman"/>
          <w:sz w:val="24"/>
          <w:szCs w:val="24"/>
        </w:rPr>
        <w:t>d</w:t>
      </w:r>
      <w:r w:rsidR="00277912" w:rsidRPr="005E605A">
        <w:rPr>
          <w:rFonts w:ascii="Times New Roman" w:hAnsi="Times New Roman" w:cs="Times New Roman"/>
          <w:sz w:val="24"/>
          <w:szCs w:val="24"/>
        </w:rPr>
        <w:t>es de</w:t>
      </w:r>
      <w:r w:rsidR="00CB1BAD" w:rsidRPr="005E605A">
        <w:rPr>
          <w:rFonts w:ascii="Times New Roman" w:hAnsi="Times New Roman" w:cs="Times New Roman"/>
          <w:sz w:val="24"/>
          <w:szCs w:val="24"/>
        </w:rPr>
        <w:t xml:space="preserve"> Cuautitlán</w:t>
      </w:r>
      <w:r w:rsidR="00277912" w:rsidRPr="005E605A">
        <w:rPr>
          <w:rFonts w:ascii="Times New Roman" w:hAnsi="Times New Roman" w:cs="Times New Roman"/>
          <w:sz w:val="24"/>
          <w:szCs w:val="24"/>
        </w:rPr>
        <w:t xml:space="preserve"> Izcalli </w:t>
      </w:r>
      <w:r w:rsidR="001B3690" w:rsidRPr="005E605A">
        <w:rPr>
          <w:rFonts w:ascii="Times New Roman" w:hAnsi="Times New Roman" w:cs="Times New Roman"/>
          <w:sz w:val="24"/>
          <w:szCs w:val="24"/>
        </w:rPr>
        <w:t>no implica liberación de responsabilidades que puedan llegarse a determinar con posterioridad por las autoridades de control y/o fiscalización federales o estatales que efectúen en el ámbito de su competencia</w:t>
      </w:r>
      <w:r w:rsidR="005D7E7E" w:rsidRPr="005E605A">
        <w:rPr>
          <w:rFonts w:ascii="Times New Roman" w:hAnsi="Times New Roman" w:cs="Times New Roman"/>
          <w:sz w:val="24"/>
          <w:szCs w:val="24"/>
        </w:rPr>
        <w:t>,</w:t>
      </w:r>
      <w:r w:rsidR="001B3690" w:rsidRPr="005E605A">
        <w:rPr>
          <w:rFonts w:ascii="Times New Roman" w:hAnsi="Times New Roman" w:cs="Times New Roman"/>
          <w:sz w:val="24"/>
          <w:szCs w:val="24"/>
        </w:rPr>
        <w:t xml:space="preserve"> o bien de aquellas que pudieran resultar de diversas auditorías o revisiones </w:t>
      </w:r>
      <w:r w:rsidR="005D7E7E" w:rsidRPr="005E605A">
        <w:rPr>
          <w:rFonts w:ascii="Times New Roman" w:hAnsi="Times New Roman" w:cs="Times New Roman"/>
          <w:sz w:val="24"/>
          <w:szCs w:val="24"/>
        </w:rPr>
        <w:t xml:space="preserve">que, </w:t>
      </w:r>
      <w:r w:rsidR="001B3690" w:rsidRPr="005E605A">
        <w:rPr>
          <w:rFonts w:ascii="Times New Roman" w:hAnsi="Times New Roman" w:cs="Times New Roman"/>
          <w:sz w:val="24"/>
          <w:szCs w:val="24"/>
        </w:rPr>
        <w:t>en el ejercicio de sus atribuciones, realice el órgano técnico al mismo periodo o periodos diferentes</w:t>
      </w:r>
      <w:r w:rsidR="005D7E7E" w:rsidRPr="005E605A">
        <w:rPr>
          <w:rFonts w:ascii="Times New Roman" w:hAnsi="Times New Roman" w:cs="Times New Roman"/>
          <w:sz w:val="24"/>
          <w:szCs w:val="24"/>
        </w:rPr>
        <w:t>,</w:t>
      </w:r>
      <w:r w:rsidR="001B3690" w:rsidRPr="005E605A">
        <w:rPr>
          <w:rFonts w:ascii="Times New Roman" w:hAnsi="Times New Roman" w:cs="Times New Roman"/>
          <w:sz w:val="24"/>
          <w:szCs w:val="24"/>
        </w:rPr>
        <w:t xml:space="preserve"> de conformidad con lo establecido en artículo 74 de la Ley de Fiscalización Superior del Estado de México y otras disposiciones aplicables.</w:t>
      </w:r>
    </w:p>
    <w:p w14:paraId="57DCAE88" w14:textId="77777777"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TRANSITORIOS</w:t>
      </w:r>
    </w:p>
    <w:p w14:paraId="48206DCC" w14:textId="2B9DD4ED" w:rsidR="001B3690" w:rsidRPr="005E605A" w:rsidRDefault="005D7E7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1B3690" w:rsidRPr="005E605A">
        <w:rPr>
          <w:rFonts w:ascii="Times New Roman" w:hAnsi="Times New Roman" w:cs="Times New Roman"/>
          <w:sz w:val="24"/>
          <w:szCs w:val="24"/>
        </w:rPr>
        <w:t xml:space="preserve">PRIMERO. Publíquese el presente decreto en el Periódico Oficial </w:t>
      </w:r>
      <w:r w:rsidR="001B3690" w:rsidRPr="005E605A">
        <w:rPr>
          <w:rFonts w:ascii="Times New Roman" w:hAnsi="Times New Roman" w:cs="Times New Roman"/>
          <w:i/>
          <w:iCs/>
          <w:sz w:val="24"/>
          <w:szCs w:val="24"/>
        </w:rPr>
        <w:t>Gaceta del Gobierno.</w:t>
      </w:r>
    </w:p>
    <w:p w14:paraId="1BFE4F86" w14:textId="77777777" w:rsidR="005D7E7E" w:rsidRPr="005E605A" w:rsidRDefault="005D7E7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 xml:space="preserve">ARTÍCULO </w:t>
      </w:r>
      <w:r w:rsidR="001B3690" w:rsidRPr="005E605A">
        <w:rPr>
          <w:rFonts w:ascii="Times New Roman" w:hAnsi="Times New Roman" w:cs="Times New Roman"/>
          <w:sz w:val="24"/>
          <w:szCs w:val="24"/>
        </w:rPr>
        <w:t xml:space="preserve">SEGUNDO. El presente decreto entrará en vigor al día hábil siguiente de su publicación en el Periódico Oficial </w:t>
      </w:r>
      <w:r w:rsidR="001B3690" w:rsidRPr="005E605A">
        <w:rPr>
          <w:rFonts w:ascii="Times New Roman" w:hAnsi="Times New Roman" w:cs="Times New Roman"/>
          <w:i/>
          <w:iCs/>
          <w:sz w:val="24"/>
          <w:szCs w:val="24"/>
        </w:rPr>
        <w:t>Gaceta del Gobierno</w:t>
      </w:r>
      <w:r w:rsidRPr="005E605A">
        <w:rPr>
          <w:rFonts w:ascii="Times New Roman" w:hAnsi="Times New Roman" w:cs="Times New Roman"/>
          <w:sz w:val="24"/>
          <w:szCs w:val="24"/>
        </w:rPr>
        <w:t>.</w:t>
      </w:r>
    </w:p>
    <w:p w14:paraId="1F211583" w14:textId="6062E184" w:rsidR="001B3690" w:rsidRPr="005E605A" w:rsidRDefault="005D7E7E" w:rsidP="00831058">
      <w:pPr>
        <w:pStyle w:val="Sinespaciado"/>
        <w:ind w:firstLine="708"/>
        <w:jc w:val="both"/>
        <w:rPr>
          <w:rFonts w:ascii="Times New Roman" w:hAnsi="Times New Roman" w:cs="Times New Roman"/>
          <w:sz w:val="24"/>
          <w:szCs w:val="24"/>
        </w:rPr>
      </w:pPr>
      <w:r w:rsidRPr="005E605A">
        <w:rPr>
          <w:rFonts w:ascii="Times New Roman" w:hAnsi="Times New Roman" w:cs="Times New Roman"/>
          <w:sz w:val="24"/>
          <w:szCs w:val="24"/>
        </w:rPr>
        <w:t>L</w:t>
      </w:r>
      <w:r w:rsidR="001B3690" w:rsidRPr="005E605A">
        <w:rPr>
          <w:rFonts w:ascii="Times New Roman" w:hAnsi="Times New Roman" w:cs="Times New Roman"/>
          <w:sz w:val="24"/>
          <w:szCs w:val="24"/>
        </w:rPr>
        <w:t xml:space="preserve">o tendrá entendido el </w:t>
      </w:r>
      <w:r w:rsidRPr="005E605A">
        <w:rPr>
          <w:rFonts w:ascii="Times New Roman" w:hAnsi="Times New Roman" w:cs="Times New Roman"/>
          <w:sz w:val="24"/>
          <w:szCs w:val="24"/>
        </w:rPr>
        <w:t>G</w:t>
      </w:r>
      <w:r w:rsidR="001B3690" w:rsidRPr="005E605A">
        <w:rPr>
          <w:rFonts w:ascii="Times New Roman" w:hAnsi="Times New Roman" w:cs="Times New Roman"/>
          <w:sz w:val="24"/>
          <w:szCs w:val="24"/>
        </w:rPr>
        <w:t>obernador del Estado de México</w:t>
      </w:r>
      <w:r w:rsidRPr="005E605A">
        <w:rPr>
          <w:rFonts w:ascii="Times New Roman" w:hAnsi="Times New Roman" w:cs="Times New Roman"/>
          <w:sz w:val="24"/>
          <w:szCs w:val="24"/>
        </w:rPr>
        <w:t>,</w:t>
      </w:r>
      <w:r w:rsidR="001B3690" w:rsidRPr="005E605A">
        <w:rPr>
          <w:rFonts w:ascii="Times New Roman" w:hAnsi="Times New Roman" w:cs="Times New Roman"/>
          <w:sz w:val="24"/>
          <w:szCs w:val="24"/>
        </w:rPr>
        <w:t xml:space="preserve"> haciendo que se publique y se cumpla.</w:t>
      </w:r>
    </w:p>
    <w:p w14:paraId="5342F35E" w14:textId="713712C1"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lastRenderedPageBreak/>
        <w:tab/>
        <w:t xml:space="preserve">Dado en el </w:t>
      </w:r>
      <w:r w:rsidR="005D7E7E" w:rsidRPr="005E605A">
        <w:rPr>
          <w:rFonts w:ascii="Times New Roman" w:hAnsi="Times New Roman" w:cs="Times New Roman"/>
          <w:sz w:val="24"/>
          <w:szCs w:val="24"/>
        </w:rPr>
        <w:t>p</w:t>
      </w:r>
      <w:r w:rsidRPr="005E605A">
        <w:rPr>
          <w:rFonts w:ascii="Times New Roman" w:hAnsi="Times New Roman" w:cs="Times New Roman"/>
          <w:sz w:val="24"/>
          <w:szCs w:val="24"/>
        </w:rPr>
        <w:t xml:space="preserve">alacio del Poder Legislativo, en la </w:t>
      </w:r>
      <w:r w:rsidR="005D7E7E" w:rsidRPr="005E605A">
        <w:rPr>
          <w:rFonts w:ascii="Times New Roman" w:hAnsi="Times New Roman" w:cs="Times New Roman"/>
          <w:sz w:val="24"/>
          <w:szCs w:val="24"/>
        </w:rPr>
        <w:t>c</w:t>
      </w:r>
      <w:r w:rsidRPr="005E605A">
        <w:rPr>
          <w:rFonts w:ascii="Times New Roman" w:hAnsi="Times New Roman" w:cs="Times New Roman"/>
          <w:sz w:val="24"/>
          <w:szCs w:val="24"/>
        </w:rPr>
        <w:t xml:space="preserve">iudad de Toluca de Lerdo, </w:t>
      </w:r>
      <w:r w:rsidR="005D7E7E" w:rsidRPr="005E605A">
        <w:rPr>
          <w:rFonts w:ascii="Times New Roman" w:hAnsi="Times New Roman" w:cs="Times New Roman"/>
          <w:sz w:val="24"/>
          <w:szCs w:val="24"/>
        </w:rPr>
        <w:t>c</w:t>
      </w:r>
      <w:r w:rsidRPr="005E605A">
        <w:rPr>
          <w:rFonts w:ascii="Times New Roman" w:hAnsi="Times New Roman" w:cs="Times New Roman"/>
          <w:sz w:val="24"/>
          <w:szCs w:val="24"/>
        </w:rPr>
        <w:t>apital del Estado de México, a los veintiocho días del mes de noviembre del año dos mil veintitrés.</w:t>
      </w:r>
    </w:p>
    <w:p w14:paraId="4A7F4081" w14:textId="77777777"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PRESIDENTA</w:t>
      </w:r>
    </w:p>
    <w:p w14:paraId="0EDA6929" w14:textId="0D28F66C"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w:t>
      </w:r>
      <w:r w:rsidRPr="005E605A">
        <w:rPr>
          <w:rFonts w:ascii="Times New Roman" w:hAnsi="Times New Roman" w:cs="Times New Roman"/>
          <w:sz w:val="24"/>
          <w:szCs w:val="24"/>
        </w:rPr>
        <w:t xml:space="preserve"> AZUCENA CISNEROS COSS</w:t>
      </w:r>
    </w:p>
    <w:p w14:paraId="6C010AA1" w14:textId="54D56B13"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VICEPRESIDENTES</w:t>
      </w:r>
      <w:r w:rsidR="007D79CE" w:rsidRPr="005E605A">
        <w:rPr>
          <w:rFonts w:ascii="Times New Roman" w:hAnsi="Times New Roman" w:cs="Times New Roman"/>
          <w:sz w:val="24"/>
          <w:szCs w:val="24"/>
        </w:rPr>
        <w:t>:</w:t>
      </w:r>
    </w:p>
    <w:tbl>
      <w:tblPr>
        <w:tblStyle w:val="Tablaconcuadrcula"/>
        <w:tblW w:w="0" w:type="auto"/>
        <w:jc w:val="center"/>
        <w:tblInd w:w="0" w:type="dxa"/>
        <w:tblBorders>
          <w:bottom w:val="none" w:sz="0" w:space="0" w:color="auto"/>
        </w:tblBorders>
        <w:tblLook w:val="04A0" w:firstRow="1" w:lastRow="0" w:firstColumn="1" w:lastColumn="0" w:noHBand="0" w:noVBand="1"/>
      </w:tblPr>
      <w:tblGrid>
        <w:gridCol w:w="4742"/>
        <w:gridCol w:w="4663"/>
      </w:tblGrid>
      <w:tr w:rsidR="005E605A" w:rsidRPr="005E605A" w14:paraId="4937BA4A" w14:textId="77777777" w:rsidTr="00DC5F0C">
        <w:trPr>
          <w:jc w:val="center"/>
        </w:trPr>
        <w:tc>
          <w:tcPr>
            <w:tcW w:w="6497" w:type="dxa"/>
            <w:tcBorders>
              <w:top w:val="nil"/>
              <w:left w:val="nil"/>
              <w:bottom w:val="nil"/>
              <w:right w:val="nil"/>
            </w:tcBorders>
            <w:hideMark/>
          </w:tcPr>
          <w:p w14:paraId="3F2444F5" w14:textId="77777777"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681388" w:rsidRPr="005E605A">
              <w:rPr>
                <w:rFonts w:ascii="Times New Roman" w:hAnsi="Times New Roman" w:cs="Times New Roman"/>
                <w:sz w:val="24"/>
                <w:szCs w:val="24"/>
              </w:rPr>
              <w:t>.</w:t>
            </w:r>
            <w:r w:rsidRPr="005E605A">
              <w:rPr>
                <w:rFonts w:ascii="Times New Roman" w:hAnsi="Times New Roman" w:cs="Times New Roman"/>
                <w:sz w:val="24"/>
                <w:szCs w:val="24"/>
              </w:rPr>
              <w:t xml:space="preserve"> KARLA AGUILAR TALAVERA</w:t>
            </w:r>
          </w:p>
          <w:p w14:paraId="7F01C04A" w14:textId="42B1EED5" w:rsidR="007D79CE" w:rsidRPr="005E605A" w:rsidRDefault="007D79CE" w:rsidP="00831058">
            <w:pPr>
              <w:pStyle w:val="Sinespaciado"/>
              <w:jc w:val="center"/>
              <w:rPr>
                <w:rFonts w:ascii="Times New Roman" w:hAnsi="Times New Roman" w:cs="Times New Roman"/>
                <w:sz w:val="24"/>
                <w:szCs w:val="24"/>
              </w:rPr>
            </w:pPr>
          </w:p>
        </w:tc>
        <w:tc>
          <w:tcPr>
            <w:tcW w:w="6498" w:type="dxa"/>
            <w:tcBorders>
              <w:top w:val="nil"/>
              <w:left w:val="nil"/>
              <w:bottom w:val="nil"/>
              <w:right w:val="nil"/>
            </w:tcBorders>
            <w:hideMark/>
          </w:tcPr>
          <w:p w14:paraId="013AD631" w14:textId="4C63F083"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w:t>
            </w:r>
            <w:r w:rsidRPr="005E605A">
              <w:rPr>
                <w:rFonts w:ascii="Times New Roman" w:hAnsi="Times New Roman" w:cs="Times New Roman"/>
                <w:sz w:val="24"/>
                <w:szCs w:val="24"/>
              </w:rPr>
              <w:t xml:space="preserve"> LUIS NARCI</w:t>
            </w:r>
            <w:r w:rsidR="00256BE3" w:rsidRPr="005E605A">
              <w:rPr>
                <w:rFonts w:ascii="Times New Roman" w:hAnsi="Times New Roman" w:cs="Times New Roman"/>
                <w:sz w:val="24"/>
                <w:szCs w:val="24"/>
              </w:rPr>
              <w:t>Z</w:t>
            </w:r>
            <w:r w:rsidRPr="005E605A">
              <w:rPr>
                <w:rFonts w:ascii="Times New Roman" w:hAnsi="Times New Roman" w:cs="Times New Roman"/>
                <w:sz w:val="24"/>
                <w:szCs w:val="24"/>
              </w:rPr>
              <w:t>O FIERRO CIMA</w:t>
            </w:r>
          </w:p>
        </w:tc>
      </w:tr>
    </w:tbl>
    <w:p w14:paraId="79F29454" w14:textId="2F160740"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SECRETARIOS</w:t>
      </w:r>
      <w:r w:rsidR="007D79CE" w:rsidRPr="005E605A">
        <w:rPr>
          <w:rFonts w:ascii="Times New Roman" w:hAnsi="Times New Roman" w:cs="Times New Roman"/>
          <w:sz w:val="24"/>
          <w:szCs w:val="24"/>
        </w:rPr>
        <w:t>:</w:t>
      </w:r>
    </w:p>
    <w:p w14:paraId="7B20E04A" w14:textId="77777777" w:rsidR="00831058" w:rsidRPr="005E605A" w:rsidRDefault="00831058" w:rsidP="00831058">
      <w:pPr>
        <w:pStyle w:val="Sinespaciado"/>
        <w:jc w:val="center"/>
        <w:rPr>
          <w:rFonts w:ascii="Times New Roman" w:hAnsi="Times New Roman" w:cs="Times New Roman"/>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59"/>
      </w:tblGrid>
      <w:tr w:rsidR="005E605A" w:rsidRPr="005E605A" w14:paraId="07ADF9E1" w14:textId="77777777" w:rsidTr="00DC5F0C">
        <w:trPr>
          <w:jc w:val="center"/>
        </w:trPr>
        <w:tc>
          <w:tcPr>
            <w:tcW w:w="6497" w:type="dxa"/>
            <w:hideMark/>
          </w:tcPr>
          <w:p w14:paraId="2ED9DB8E" w14:textId="77777777"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 xml:space="preserve">. </w:t>
            </w:r>
            <w:r w:rsidRPr="005E605A">
              <w:rPr>
                <w:rFonts w:ascii="Times New Roman" w:hAnsi="Times New Roman" w:cs="Times New Roman"/>
                <w:sz w:val="24"/>
                <w:szCs w:val="24"/>
              </w:rPr>
              <w:t>VIRIDIANA FUENTES CRUZ</w:t>
            </w:r>
          </w:p>
          <w:p w14:paraId="6A3151F3" w14:textId="1938B08D" w:rsidR="00831058" w:rsidRPr="005E605A" w:rsidRDefault="00831058" w:rsidP="00831058">
            <w:pPr>
              <w:pStyle w:val="Sinespaciado"/>
              <w:jc w:val="center"/>
              <w:rPr>
                <w:rFonts w:ascii="Times New Roman" w:hAnsi="Times New Roman" w:cs="Times New Roman"/>
                <w:sz w:val="24"/>
                <w:szCs w:val="24"/>
              </w:rPr>
            </w:pPr>
          </w:p>
        </w:tc>
        <w:tc>
          <w:tcPr>
            <w:tcW w:w="6498" w:type="dxa"/>
            <w:hideMark/>
          </w:tcPr>
          <w:p w14:paraId="0121C5CD" w14:textId="2A74164B" w:rsidR="001B3690" w:rsidRPr="005E605A" w:rsidRDefault="001B3690" w:rsidP="00831058">
            <w:pPr>
              <w:pStyle w:val="Sinespaciado"/>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w:t>
            </w:r>
            <w:r w:rsidRPr="005E605A">
              <w:rPr>
                <w:rFonts w:ascii="Times New Roman" w:hAnsi="Times New Roman" w:cs="Times New Roman"/>
                <w:sz w:val="24"/>
                <w:szCs w:val="24"/>
              </w:rPr>
              <w:t xml:space="preserve"> SILVIA BARBERENA MALDONADO</w:t>
            </w:r>
          </w:p>
        </w:tc>
      </w:tr>
    </w:tbl>
    <w:p w14:paraId="3857ED41" w14:textId="33DC35A0" w:rsidR="001B3690" w:rsidRPr="005E605A" w:rsidRDefault="001B3690" w:rsidP="00831058">
      <w:pPr>
        <w:pStyle w:val="Sinespaciado"/>
        <w:jc w:val="center"/>
        <w:rPr>
          <w:rFonts w:ascii="Times New Roman" w:hAnsi="Times New Roman" w:cs="Times New Roman"/>
          <w:sz w:val="24"/>
          <w:szCs w:val="24"/>
        </w:rPr>
      </w:pPr>
      <w:r w:rsidRPr="005E605A">
        <w:rPr>
          <w:rFonts w:ascii="Times New Roman" w:hAnsi="Times New Roman" w:cs="Times New Roman"/>
          <w:sz w:val="24"/>
          <w:szCs w:val="24"/>
        </w:rPr>
        <w:t>DIP</w:t>
      </w:r>
      <w:r w:rsidR="00B17C4E" w:rsidRPr="005E605A">
        <w:rPr>
          <w:rFonts w:ascii="Times New Roman" w:hAnsi="Times New Roman" w:cs="Times New Roman"/>
          <w:sz w:val="24"/>
          <w:szCs w:val="24"/>
        </w:rPr>
        <w:t>.</w:t>
      </w:r>
      <w:r w:rsidRPr="005E605A">
        <w:rPr>
          <w:rFonts w:ascii="Times New Roman" w:hAnsi="Times New Roman" w:cs="Times New Roman"/>
          <w:sz w:val="24"/>
          <w:szCs w:val="24"/>
        </w:rPr>
        <w:t xml:space="preserve"> CLAUDIA DESIREE MORALES ROBLEDO</w:t>
      </w:r>
    </w:p>
    <w:p w14:paraId="2201F9FE" w14:textId="77777777" w:rsidR="00831058" w:rsidRPr="005E605A" w:rsidRDefault="00831058" w:rsidP="00831058">
      <w:pPr>
        <w:pStyle w:val="Sinespaciado"/>
        <w:jc w:val="center"/>
        <w:rPr>
          <w:rFonts w:ascii="Times New Roman" w:hAnsi="Times New Roman" w:cs="Times New Roman"/>
          <w:sz w:val="24"/>
          <w:szCs w:val="24"/>
        </w:rPr>
      </w:pPr>
    </w:p>
    <w:p w14:paraId="2035A4A7" w14:textId="27EC224F"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Muchas gracias</w:t>
      </w:r>
      <w:r w:rsidR="00256BE3" w:rsidRPr="005E605A">
        <w:rPr>
          <w:rFonts w:ascii="Times New Roman" w:hAnsi="Times New Roman" w:cs="Times New Roman"/>
          <w:sz w:val="24"/>
          <w:szCs w:val="24"/>
        </w:rPr>
        <w:t>,</w:t>
      </w:r>
      <w:r w:rsidRPr="005E605A">
        <w:rPr>
          <w:rFonts w:ascii="Times New Roman" w:hAnsi="Times New Roman" w:cs="Times New Roman"/>
          <w:sz w:val="24"/>
          <w:szCs w:val="24"/>
        </w:rPr>
        <w:t xml:space="preserve"> Secretario.</w:t>
      </w:r>
    </w:p>
    <w:p w14:paraId="44FA6825" w14:textId="6C12722A"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Abro la discusión en lo general del dictamen y del proyecto de decreto</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y consulto a la comisión legislativa </w:t>
      </w:r>
      <w:r w:rsidR="008419EC" w:rsidRPr="005E605A">
        <w:rPr>
          <w:rFonts w:ascii="Times New Roman" w:hAnsi="Times New Roman" w:cs="Times New Roman"/>
          <w:sz w:val="24"/>
          <w:szCs w:val="24"/>
        </w:rPr>
        <w:t>s</w:t>
      </w:r>
      <w:r w:rsidRPr="005E605A">
        <w:rPr>
          <w:rFonts w:ascii="Times New Roman" w:hAnsi="Times New Roman" w:cs="Times New Roman"/>
          <w:sz w:val="24"/>
          <w:szCs w:val="24"/>
        </w:rPr>
        <w:t>i desean hacer uso de la palabra</w:t>
      </w:r>
      <w:r w:rsidR="008419EC" w:rsidRPr="005E605A">
        <w:rPr>
          <w:rFonts w:ascii="Times New Roman" w:hAnsi="Times New Roman" w:cs="Times New Roman"/>
          <w:sz w:val="24"/>
          <w:szCs w:val="24"/>
        </w:rPr>
        <w:t>.</w:t>
      </w:r>
    </w:p>
    <w:p w14:paraId="4A19C0FC" w14:textId="141F250B"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De la misma manera</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quisiera pedirles que en estos dictamen y decreto podamos</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en los resolutivos séptimo y el decreto</w:t>
      </w:r>
      <w:r w:rsidR="00681617" w:rsidRPr="005E605A">
        <w:rPr>
          <w:rFonts w:ascii="Times New Roman" w:hAnsi="Times New Roman" w:cs="Times New Roman"/>
          <w:sz w:val="24"/>
          <w:szCs w:val="24"/>
        </w:rPr>
        <w:t>,</w:t>
      </w:r>
      <w:r w:rsidRPr="005E605A">
        <w:rPr>
          <w:rFonts w:ascii="Times New Roman" w:hAnsi="Times New Roman" w:cs="Times New Roman"/>
          <w:sz w:val="24"/>
          <w:szCs w:val="24"/>
        </w:rPr>
        <w:t xml:space="preserve"> también artículo </w:t>
      </w:r>
      <w:r w:rsidR="008419EC" w:rsidRPr="005E605A">
        <w:rPr>
          <w:rFonts w:ascii="Times New Roman" w:hAnsi="Times New Roman" w:cs="Times New Roman"/>
          <w:sz w:val="24"/>
          <w:szCs w:val="24"/>
        </w:rPr>
        <w:t>séptimo</w:t>
      </w:r>
      <w:r w:rsidRPr="005E605A">
        <w:rPr>
          <w:rFonts w:ascii="Times New Roman" w:hAnsi="Times New Roman" w:cs="Times New Roman"/>
          <w:sz w:val="24"/>
          <w:szCs w:val="24"/>
        </w:rPr>
        <w:t>, agregar la misma precisión que en el anterior respecto a dar seguimiento</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con la Junta de Coordinación Política</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para la instalación de la </w:t>
      </w:r>
      <w:r w:rsidR="008419EC" w:rsidRPr="005E605A">
        <w:rPr>
          <w:rFonts w:ascii="Times New Roman" w:hAnsi="Times New Roman" w:cs="Times New Roman"/>
          <w:sz w:val="24"/>
          <w:szCs w:val="24"/>
        </w:rPr>
        <w:t xml:space="preserve">Unidad Técnica </w:t>
      </w:r>
      <w:r w:rsidRPr="005E605A">
        <w:rPr>
          <w:rFonts w:ascii="Times New Roman" w:hAnsi="Times New Roman" w:cs="Times New Roman"/>
          <w:sz w:val="24"/>
          <w:szCs w:val="24"/>
        </w:rPr>
        <w:t xml:space="preserve">de </w:t>
      </w:r>
      <w:r w:rsidR="008419EC" w:rsidRPr="005E605A">
        <w:rPr>
          <w:rFonts w:ascii="Times New Roman" w:hAnsi="Times New Roman" w:cs="Times New Roman"/>
          <w:sz w:val="24"/>
          <w:szCs w:val="24"/>
        </w:rPr>
        <w:t>E</w:t>
      </w:r>
      <w:r w:rsidRPr="005E605A">
        <w:rPr>
          <w:rFonts w:ascii="Times New Roman" w:hAnsi="Times New Roman" w:cs="Times New Roman"/>
          <w:sz w:val="24"/>
          <w:szCs w:val="24"/>
        </w:rPr>
        <w:t>valuación, si no tienen inconveniente.</w:t>
      </w:r>
      <w:r w:rsidR="008419EC" w:rsidRPr="005E605A">
        <w:rPr>
          <w:rFonts w:ascii="Times New Roman" w:hAnsi="Times New Roman" w:cs="Times New Roman"/>
          <w:sz w:val="24"/>
          <w:szCs w:val="24"/>
        </w:rPr>
        <w:t xml:space="preserve"> </w:t>
      </w:r>
      <w:r w:rsidRPr="005E605A">
        <w:rPr>
          <w:rFonts w:ascii="Times New Roman" w:hAnsi="Times New Roman" w:cs="Times New Roman"/>
          <w:sz w:val="24"/>
          <w:szCs w:val="24"/>
        </w:rPr>
        <w:t>Muchas gracias.</w:t>
      </w:r>
    </w:p>
    <w:p w14:paraId="590D60AE"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¿Si hubiera alguien más que quisiera participar?</w:t>
      </w:r>
    </w:p>
    <w:p w14:paraId="7142EAF2" w14:textId="3D29CF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Pregunto a las y los diputados </w:t>
      </w:r>
      <w:r w:rsidR="008419EC" w:rsidRPr="005E605A">
        <w:rPr>
          <w:rFonts w:ascii="Times New Roman" w:hAnsi="Times New Roman" w:cs="Times New Roman"/>
          <w:sz w:val="24"/>
          <w:szCs w:val="24"/>
        </w:rPr>
        <w:t>s</w:t>
      </w:r>
      <w:r w:rsidRPr="005E605A">
        <w:rPr>
          <w:rFonts w:ascii="Times New Roman" w:hAnsi="Times New Roman" w:cs="Times New Roman"/>
          <w:sz w:val="24"/>
          <w:szCs w:val="24"/>
        </w:rPr>
        <w:t>i consideran suficientemente discutidos en lo general el dictamen y el proyecto de decreto</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y pido a quienes estén por ello, se sirvan levantar la mano</w:t>
      </w:r>
      <w:r w:rsidR="008419EC" w:rsidRPr="005E605A">
        <w:rPr>
          <w:rFonts w:ascii="Times New Roman" w:hAnsi="Times New Roman" w:cs="Times New Roman"/>
          <w:sz w:val="24"/>
          <w:szCs w:val="24"/>
        </w:rPr>
        <w:t>.</w:t>
      </w:r>
      <w:r w:rsidRPr="005E605A">
        <w:rPr>
          <w:rFonts w:ascii="Times New Roman" w:hAnsi="Times New Roman" w:cs="Times New Roman"/>
          <w:sz w:val="24"/>
          <w:szCs w:val="24"/>
        </w:rPr>
        <w:t xml:space="preserve"> ¿A favor? ¿En contra? ¿En abstención?</w:t>
      </w:r>
    </w:p>
    <w:p w14:paraId="2F3C29CB" w14:textId="766194DA"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Las diputadas y los diputados consideran suficientemente discutid</w:t>
      </w:r>
      <w:r w:rsidR="00681617" w:rsidRPr="005E605A">
        <w:rPr>
          <w:rFonts w:ascii="Times New Roman" w:hAnsi="Times New Roman" w:cs="Times New Roman"/>
          <w:sz w:val="24"/>
          <w:szCs w:val="24"/>
        </w:rPr>
        <w:t>o</w:t>
      </w:r>
      <w:r w:rsidRPr="005E605A">
        <w:rPr>
          <w:rFonts w:ascii="Times New Roman" w:hAnsi="Times New Roman" w:cs="Times New Roman"/>
          <w:sz w:val="24"/>
          <w:szCs w:val="24"/>
        </w:rPr>
        <w:t>s en lo general el dictamen y el proyecto de decreto.</w:t>
      </w:r>
    </w:p>
    <w:p w14:paraId="321C2F88"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Gracias.</w:t>
      </w:r>
    </w:p>
    <w:p w14:paraId="7E5845A0" w14:textId="39757E36"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 xml:space="preserve">Pregunto a la comisión legislativa </w:t>
      </w:r>
      <w:r w:rsidR="00BA73BF" w:rsidRPr="005E605A">
        <w:rPr>
          <w:rFonts w:ascii="Times New Roman" w:hAnsi="Times New Roman" w:cs="Times New Roman"/>
          <w:sz w:val="24"/>
          <w:szCs w:val="24"/>
        </w:rPr>
        <w:t>s</w:t>
      </w:r>
      <w:r w:rsidRPr="005E605A">
        <w:rPr>
          <w:rFonts w:ascii="Times New Roman" w:hAnsi="Times New Roman" w:cs="Times New Roman"/>
          <w:sz w:val="24"/>
          <w:szCs w:val="24"/>
        </w:rPr>
        <w:t xml:space="preserve">i son de aprobarse en lo general el dictamen y el proyecto de decreto por el que se califican y aprueban en lo general las Cuentas Públicas del Ejercicio Fiscal 2022 de los </w:t>
      </w:r>
      <w:r w:rsidR="00085167" w:rsidRPr="005E605A">
        <w:rPr>
          <w:rFonts w:ascii="Times New Roman" w:hAnsi="Times New Roman" w:cs="Times New Roman"/>
          <w:sz w:val="24"/>
          <w:szCs w:val="24"/>
        </w:rPr>
        <w:t>A</w:t>
      </w:r>
      <w:r w:rsidRPr="005E605A">
        <w:rPr>
          <w:rFonts w:ascii="Times New Roman" w:hAnsi="Times New Roman" w:cs="Times New Roman"/>
          <w:sz w:val="24"/>
          <w:szCs w:val="24"/>
        </w:rPr>
        <w:t>yuntamientos del Estado de México, Sistemas Municipales para el Desarrollo Integral de la Familia, Organismos Descentralizados Operadores del Agua, Institutos Municipales de Cultura Física y Deporte, Instituto Municipal de la Juventud de Ayapango,</w:t>
      </w:r>
      <w:r w:rsidR="00085167" w:rsidRPr="005E605A">
        <w:rPr>
          <w:rFonts w:ascii="Times New Roman" w:hAnsi="Times New Roman" w:cs="Times New Roman"/>
          <w:sz w:val="24"/>
          <w:szCs w:val="24"/>
        </w:rPr>
        <w:t xml:space="preserve"> </w:t>
      </w:r>
      <w:r w:rsidRPr="005E605A">
        <w:rPr>
          <w:rFonts w:ascii="Times New Roman" w:hAnsi="Times New Roman" w:cs="Times New Roman"/>
          <w:sz w:val="24"/>
          <w:szCs w:val="24"/>
        </w:rPr>
        <w:t xml:space="preserve">Instituto Municipal de la Mujer de Toluca y el </w:t>
      </w:r>
      <w:r w:rsidR="00085167" w:rsidRPr="005E605A">
        <w:rPr>
          <w:rFonts w:ascii="Times New Roman" w:hAnsi="Times New Roman" w:cs="Times New Roman"/>
          <w:sz w:val="24"/>
          <w:szCs w:val="24"/>
        </w:rPr>
        <w:t>Organismo Público Descentralizad</w:t>
      </w:r>
      <w:r w:rsidRPr="005E605A">
        <w:rPr>
          <w:rFonts w:ascii="Times New Roman" w:hAnsi="Times New Roman" w:cs="Times New Roman"/>
          <w:sz w:val="24"/>
          <w:szCs w:val="24"/>
        </w:rPr>
        <w:t xml:space="preserve">o de </w:t>
      </w:r>
      <w:r w:rsidR="00085167" w:rsidRPr="005E605A">
        <w:rPr>
          <w:rFonts w:ascii="Times New Roman" w:hAnsi="Times New Roman" w:cs="Times New Roman"/>
          <w:sz w:val="24"/>
          <w:szCs w:val="24"/>
        </w:rPr>
        <w:t xml:space="preserve">Carácter Municipal </w:t>
      </w:r>
      <w:r w:rsidRPr="005E605A">
        <w:rPr>
          <w:rFonts w:ascii="Times New Roman" w:hAnsi="Times New Roman" w:cs="Times New Roman"/>
          <w:sz w:val="24"/>
          <w:szCs w:val="24"/>
        </w:rPr>
        <w:t xml:space="preserve">para el </w:t>
      </w:r>
      <w:r w:rsidR="00085167" w:rsidRPr="005E605A">
        <w:rPr>
          <w:rFonts w:ascii="Times New Roman" w:hAnsi="Times New Roman" w:cs="Times New Roman"/>
          <w:sz w:val="24"/>
          <w:szCs w:val="24"/>
        </w:rPr>
        <w:t xml:space="preserve">Mantenimiento de Vialidades </w:t>
      </w:r>
      <w:r w:rsidRPr="005E605A">
        <w:rPr>
          <w:rFonts w:ascii="Times New Roman" w:hAnsi="Times New Roman" w:cs="Times New Roman"/>
          <w:sz w:val="24"/>
          <w:szCs w:val="24"/>
        </w:rPr>
        <w:t>de Cuautitlán Izcalli</w:t>
      </w:r>
      <w:r w:rsidR="00085167" w:rsidRPr="005E605A">
        <w:rPr>
          <w:rFonts w:ascii="Times New Roman" w:hAnsi="Times New Roman" w:cs="Times New Roman"/>
          <w:sz w:val="24"/>
          <w:szCs w:val="24"/>
        </w:rPr>
        <w:t xml:space="preserve">, </w:t>
      </w:r>
      <w:r w:rsidRPr="005E605A">
        <w:rPr>
          <w:rFonts w:ascii="Times New Roman" w:hAnsi="Times New Roman" w:cs="Times New Roman"/>
          <w:sz w:val="24"/>
          <w:szCs w:val="24"/>
        </w:rPr>
        <w:t>y pido a la Secretaría recabe la votación nominal.</w:t>
      </w:r>
    </w:p>
    <w:p w14:paraId="1B74076F"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Procedo a recabar la votación nominal.</w:t>
      </w:r>
    </w:p>
    <w:p w14:paraId="4D4DEDFD" w14:textId="77777777" w:rsidR="001B3690" w:rsidRPr="005E605A" w:rsidRDefault="001B3690" w:rsidP="00831058">
      <w:pPr>
        <w:pStyle w:val="Sinespaciado"/>
        <w:jc w:val="center"/>
        <w:rPr>
          <w:rFonts w:ascii="Times New Roman" w:hAnsi="Times New Roman" w:cs="Times New Roman"/>
          <w:i/>
          <w:sz w:val="24"/>
          <w:szCs w:val="24"/>
        </w:rPr>
      </w:pPr>
      <w:r w:rsidRPr="005E605A">
        <w:rPr>
          <w:rFonts w:ascii="Times New Roman" w:hAnsi="Times New Roman" w:cs="Times New Roman"/>
          <w:i/>
          <w:sz w:val="24"/>
          <w:szCs w:val="24"/>
        </w:rPr>
        <w:t>(Votación nominal)</w:t>
      </w:r>
    </w:p>
    <w:p w14:paraId="41AFD362"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Informo que el dictamen y el proyecto de decreto han sido aprobados en lo general por unanimidad de votos.</w:t>
      </w:r>
    </w:p>
    <w:p w14:paraId="114D3397" w14:textId="60B3F5C4"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Acuerdo la aprobación en lo general del dictamen y del proyecto de decreto</w:t>
      </w:r>
      <w:r w:rsidR="00700D10" w:rsidRPr="005E605A">
        <w:rPr>
          <w:rFonts w:ascii="Times New Roman" w:hAnsi="Times New Roman" w:cs="Times New Roman"/>
          <w:sz w:val="24"/>
          <w:szCs w:val="24"/>
        </w:rPr>
        <w:t>,</w:t>
      </w:r>
      <w:r w:rsidRPr="005E605A">
        <w:rPr>
          <w:rFonts w:ascii="Times New Roman" w:hAnsi="Times New Roman" w:cs="Times New Roman"/>
          <w:sz w:val="24"/>
          <w:szCs w:val="24"/>
        </w:rPr>
        <w:t xml:space="preserve"> y se tienen también por aprobados en lo particular.</w:t>
      </w:r>
    </w:p>
    <w:p w14:paraId="59C0EB4A"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Le pido a la Secretaría continúe con el orden del día.</w:t>
      </w:r>
    </w:p>
    <w:p w14:paraId="590F6201" w14:textId="494D85A2"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Le informo</w:t>
      </w:r>
      <w:r w:rsidR="00700D10" w:rsidRPr="005E605A">
        <w:rPr>
          <w:rFonts w:ascii="Times New Roman" w:hAnsi="Times New Roman" w:cs="Times New Roman"/>
          <w:sz w:val="24"/>
          <w:szCs w:val="24"/>
        </w:rPr>
        <w:t xml:space="preserve">, </w:t>
      </w:r>
      <w:r w:rsidRPr="005E605A">
        <w:rPr>
          <w:rFonts w:ascii="Times New Roman" w:hAnsi="Times New Roman" w:cs="Times New Roman"/>
          <w:sz w:val="24"/>
          <w:szCs w:val="24"/>
        </w:rPr>
        <w:t>Presidenta</w:t>
      </w:r>
      <w:r w:rsidR="00700D10" w:rsidRPr="005E605A">
        <w:rPr>
          <w:rFonts w:ascii="Times New Roman" w:hAnsi="Times New Roman" w:cs="Times New Roman"/>
          <w:sz w:val="24"/>
          <w:szCs w:val="24"/>
        </w:rPr>
        <w:t>,</w:t>
      </w:r>
      <w:r w:rsidRPr="005E605A">
        <w:rPr>
          <w:rFonts w:ascii="Times New Roman" w:hAnsi="Times New Roman" w:cs="Times New Roman"/>
          <w:sz w:val="24"/>
          <w:szCs w:val="24"/>
        </w:rPr>
        <w:t xml:space="preserve"> que los asuntos del orden del día han sido concluidos.</w:t>
      </w:r>
    </w:p>
    <w:p w14:paraId="3E2F9E53"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PRESIDENTA DIP. EVELYN OSORNIO JIMÉNEZ. Gracias.</w:t>
      </w:r>
    </w:p>
    <w:p w14:paraId="43D9A773" w14:textId="7777777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Le pido registre la asistencia a la reunión.</w:t>
      </w:r>
    </w:p>
    <w:p w14:paraId="0FF9C3B1" w14:textId="00C84A14"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SECRETARIO DIP. ROMÁN FRANCISCO CORTÉS LUGO. Informo</w:t>
      </w:r>
      <w:r w:rsidR="00700D10" w:rsidRPr="005E605A">
        <w:rPr>
          <w:rFonts w:ascii="Times New Roman" w:hAnsi="Times New Roman" w:cs="Times New Roman"/>
          <w:sz w:val="24"/>
          <w:szCs w:val="24"/>
        </w:rPr>
        <w:t>,</w:t>
      </w:r>
      <w:r w:rsidRPr="005E605A">
        <w:rPr>
          <w:rFonts w:ascii="Times New Roman" w:hAnsi="Times New Roman" w:cs="Times New Roman"/>
          <w:sz w:val="24"/>
          <w:szCs w:val="24"/>
        </w:rPr>
        <w:t xml:space="preserve"> Presidenta</w:t>
      </w:r>
      <w:r w:rsidR="00700D10" w:rsidRPr="005E605A">
        <w:rPr>
          <w:rFonts w:ascii="Times New Roman" w:hAnsi="Times New Roman" w:cs="Times New Roman"/>
          <w:sz w:val="24"/>
          <w:szCs w:val="24"/>
        </w:rPr>
        <w:t>,</w:t>
      </w:r>
      <w:r w:rsidRPr="005E605A">
        <w:rPr>
          <w:rFonts w:ascii="Times New Roman" w:hAnsi="Times New Roman" w:cs="Times New Roman"/>
          <w:sz w:val="24"/>
          <w:szCs w:val="24"/>
        </w:rPr>
        <w:t xml:space="preserve"> que ha sido registrada la asistencia a la sesión.</w:t>
      </w:r>
    </w:p>
    <w:p w14:paraId="7BD519C4" w14:textId="425D0147" w:rsidR="001B3690"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lastRenderedPageBreak/>
        <w:t>PRESIDENTA DIP. EVELYN OSORNIO JIMÉNEZ. Se levanta la sesión de la Comisión Legislativa de Vigilancia del Órgano Superior de Fiscalización, siendo las catorce horas con diez minutos del día lunes veintisiete de noviembre del año dos mil veintitrés</w:t>
      </w:r>
      <w:r w:rsidR="00B4033C" w:rsidRPr="005E605A">
        <w:rPr>
          <w:rFonts w:ascii="Times New Roman" w:hAnsi="Times New Roman" w:cs="Times New Roman"/>
          <w:sz w:val="24"/>
          <w:szCs w:val="24"/>
        </w:rPr>
        <w:t>,</w:t>
      </w:r>
      <w:r w:rsidRPr="005E605A">
        <w:rPr>
          <w:rFonts w:ascii="Times New Roman" w:hAnsi="Times New Roman" w:cs="Times New Roman"/>
          <w:sz w:val="24"/>
          <w:szCs w:val="24"/>
        </w:rPr>
        <w:t xml:space="preserve"> y se pide a sus integrantes estar atentos a la próxima convocatoria.</w:t>
      </w:r>
    </w:p>
    <w:p w14:paraId="0F58DA60" w14:textId="2FB07EFA" w:rsidR="00A8569E" w:rsidRPr="005E605A" w:rsidRDefault="001B3690" w:rsidP="00831058">
      <w:pPr>
        <w:pStyle w:val="Sinespaciado"/>
        <w:jc w:val="both"/>
        <w:rPr>
          <w:rFonts w:ascii="Times New Roman" w:hAnsi="Times New Roman" w:cs="Times New Roman"/>
          <w:sz w:val="24"/>
          <w:szCs w:val="24"/>
        </w:rPr>
      </w:pPr>
      <w:r w:rsidRPr="005E605A">
        <w:rPr>
          <w:rFonts w:ascii="Times New Roman" w:hAnsi="Times New Roman" w:cs="Times New Roman"/>
          <w:sz w:val="24"/>
          <w:szCs w:val="24"/>
        </w:rPr>
        <w:tab/>
        <w:t>Muchas gracias a todas y a todos, que tengan buen día.</w:t>
      </w:r>
    </w:p>
    <w:sectPr w:rsidR="00A8569E" w:rsidRPr="005E605A" w:rsidSect="004643B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4AE33" w14:textId="77777777" w:rsidR="00CB0F71" w:rsidRDefault="00CB0F71" w:rsidP="00BD482E">
      <w:pPr>
        <w:spacing w:after="0" w:line="240" w:lineRule="auto"/>
      </w:pPr>
      <w:r>
        <w:separator/>
      </w:r>
    </w:p>
  </w:endnote>
  <w:endnote w:type="continuationSeparator" w:id="0">
    <w:p w14:paraId="0C341F39" w14:textId="77777777" w:rsidR="00CB0F71" w:rsidRDefault="00CB0F71" w:rsidP="00BD4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939783"/>
      <w:docPartObj>
        <w:docPartGallery w:val="Page Numbers (Bottom of Page)"/>
        <w:docPartUnique/>
      </w:docPartObj>
    </w:sdtPr>
    <w:sdtEndPr/>
    <w:sdtContent>
      <w:p w14:paraId="608B144E" w14:textId="43BC041C" w:rsidR="00BD482E" w:rsidRDefault="00BD482E" w:rsidP="00880E37">
        <w:pPr>
          <w:pStyle w:val="Piedepgina"/>
          <w:jc w:val="right"/>
        </w:pPr>
        <w:r>
          <w:fldChar w:fldCharType="begin"/>
        </w:r>
        <w:r>
          <w:instrText>PAGE   \* MERGEFORMAT</w:instrText>
        </w:r>
        <w:r>
          <w:fldChar w:fldCharType="separate"/>
        </w:r>
        <w:r w:rsidR="004643B1" w:rsidRPr="004643B1">
          <w:rPr>
            <w:noProof/>
            <w:lang w:val="es-ES"/>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62D5C" w14:textId="77777777" w:rsidR="00CB0F71" w:rsidRDefault="00CB0F71" w:rsidP="00BD482E">
      <w:pPr>
        <w:spacing w:after="0" w:line="240" w:lineRule="auto"/>
      </w:pPr>
      <w:r>
        <w:separator/>
      </w:r>
    </w:p>
  </w:footnote>
  <w:footnote w:type="continuationSeparator" w:id="0">
    <w:p w14:paraId="6058078A" w14:textId="77777777" w:rsidR="00CB0F71" w:rsidRDefault="00CB0F71" w:rsidP="00BD48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F05B0"/>
    <w:multiLevelType w:val="hybridMultilevel"/>
    <w:tmpl w:val="E09445AE"/>
    <w:lvl w:ilvl="0" w:tplc="97503BA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2B4C4E9C"/>
    <w:multiLevelType w:val="hybridMultilevel"/>
    <w:tmpl w:val="F9E68A7E"/>
    <w:lvl w:ilvl="0" w:tplc="F838267E">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45FC1438"/>
    <w:multiLevelType w:val="hybridMultilevel"/>
    <w:tmpl w:val="F94469E0"/>
    <w:lvl w:ilvl="0" w:tplc="D192797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55310426"/>
    <w:multiLevelType w:val="hybridMultilevel"/>
    <w:tmpl w:val="A2C4D100"/>
    <w:lvl w:ilvl="0" w:tplc="84949B92">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4">
    <w:nsid w:val="60DA55C4"/>
    <w:multiLevelType w:val="hybridMultilevel"/>
    <w:tmpl w:val="1200C8E8"/>
    <w:lvl w:ilvl="0" w:tplc="8DCA21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FAC"/>
    <w:rsid w:val="0003247E"/>
    <w:rsid w:val="000355CE"/>
    <w:rsid w:val="000830E0"/>
    <w:rsid w:val="00085167"/>
    <w:rsid w:val="00087E42"/>
    <w:rsid w:val="000A2E39"/>
    <w:rsid w:val="000A30F8"/>
    <w:rsid w:val="000B5515"/>
    <w:rsid w:val="000F04DA"/>
    <w:rsid w:val="0010101E"/>
    <w:rsid w:val="00142306"/>
    <w:rsid w:val="00142FDB"/>
    <w:rsid w:val="0015372C"/>
    <w:rsid w:val="0017627F"/>
    <w:rsid w:val="00184657"/>
    <w:rsid w:val="00185586"/>
    <w:rsid w:val="001856A6"/>
    <w:rsid w:val="00187547"/>
    <w:rsid w:val="00187EBB"/>
    <w:rsid w:val="001905BE"/>
    <w:rsid w:val="00194081"/>
    <w:rsid w:val="001B3690"/>
    <w:rsid w:val="001C246B"/>
    <w:rsid w:val="001E286D"/>
    <w:rsid w:val="001E7F3D"/>
    <w:rsid w:val="00200FAD"/>
    <w:rsid w:val="00202382"/>
    <w:rsid w:val="002119AC"/>
    <w:rsid w:val="00220EE1"/>
    <w:rsid w:val="00221D1B"/>
    <w:rsid w:val="00223E0A"/>
    <w:rsid w:val="00231E9B"/>
    <w:rsid w:val="00235876"/>
    <w:rsid w:val="00236FB6"/>
    <w:rsid w:val="002517E4"/>
    <w:rsid w:val="00252E35"/>
    <w:rsid w:val="00256BE3"/>
    <w:rsid w:val="00257E21"/>
    <w:rsid w:val="00277912"/>
    <w:rsid w:val="00277EEC"/>
    <w:rsid w:val="00286CAC"/>
    <w:rsid w:val="002905BD"/>
    <w:rsid w:val="002B2668"/>
    <w:rsid w:val="002E54B9"/>
    <w:rsid w:val="002F1182"/>
    <w:rsid w:val="003025EE"/>
    <w:rsid w:val="00307002"/>
    <w:rsid w:val="00330213"/>
    <w:rsid w:val="00340066"/>
    <w:rsid w:val="00347AEF"/>
    <w:rsid w:val="00350C06"/>
    <w:rsid w:val="003568A9"/>
    <w:rsid w:val="003606A0"/>
    <w:rsid w:val="00361E89"/>
    <w:rsid w:val="00373C00"/>
    <w:rsid w:val="00377B85"/>
    <w:rsid w:val="00381E58"/>
    <w:rsid w:val="003A7FD8"/>
    <w:rsid w:val="003B0EA1"/>
    <w:rsid w:val="003B25AB"/>
    <w:rsid w:val="003C1607"/>
    <w:rsid w:val="003C4FDE"/>
    <w:rsid w:val="003D5EFC"/>
    <w:rsid w:val="003E09EA"/>
    <w:rsid w:val="003E34FF"/>
    <w:rsid w:val="004033B1"/>
    <w:rsid w:val="004168E5"/>
    <w:rsid w:val="00424E90"/>
    <w:rsid w:val="0043567E"/>
    <w:rsid w:val="0045333C"/>
    <w:rsid w:val="004643B1"/>
    <w:rsid w:val="00490D22"/>
    <w:rsid w:val="0049246E"/>
    <w:rsid w:val="004A05C5"/>
    <w:rsid w:val="004B530C"/>
    <w:rsid w:val="004B6357"/>
    <w:rsid w:val="004C4703"/>
    <w:rsid w:val="004C6E17"/>
    <w:rsid w:val="004E070D"/>
    <w:rsid w:val="004E4847"/>
    <w:rsid w:val="004E75D8"/>
    <w:rsid w:val="004F4D24"/>
    <w:rsid w:val="004F71F8"/>
    <w:rsid w:val="0051005F"/>
    <w:rsid w:val="00521280"/>
    <w:rsid w:val="00534F7C"/>
    <w:rsid w:val="00550817"/>
    <w:rsid w:val="0056287A"/>
    <w:rsid w:val="005829F1"/>
    <w:rsid w:val="005A092D"/>
    <w:rsid w:val="005B65A0"/>
    <w:rsid w:val="005B6B8A"/>
    <w:rsid w:val="005C3388"/>
    <w:rsid w:val="005C537E"/>
    <w:rsid w:val="005D6907"/>
    <w:rsid w:val="005D7E7E"/>
    <w:rsid w:val="005E5F41"/>
    <w:rsid w:val="005E605A"/>
    <w:rsid w:val="005F04AB"/>
    <w:rsid w:val="00601D13"/>
    <w:rsid w:val="00601FED"/>
    <w:rsid w:val="006137B4"/>
    <w:rsid w:val="00623E0F"/>
    <w:rsid w:val="00634623"/>
    <w:rsid w:val="0065744A"/>
    <w:rsid w:val="00664DB0"/>
    <w:rsid w:val="0067216E"/>
    <w:rsid w:val="006758DE"/>
    <w:rsid w:val="00681388"/>
    <w:rsid w:val="00681617"/>
    <w:rsid w:val="00687F10"/>
    <w:rsid w:val="006902D2"/>
    <w:rsid w:val="006A767A"/>
    <w:rsid w:val="006B3F84"/>
    <w:rsid w:val="006C1498"/>
    <w:rsid w:val="006D022B"/>
    <w:rsid w:val="006E0E3D"/>
    <w:rsid w:val="006E3453"/>
    <w:rsid w:val="00700D10"/>
    <w:rsid w:val="00712BF6"/>
    <w:rsid w:val="00726F93"/>
    <w:rsid w:val="007304E7"/>
    <w:rsid w:val="00731255"/>
    <w:rsid w:val="00737BD9"/>
    <w:rsid w:val="00744B9F"/>
    <w:rsid w:val="00751615"/>
    <w:rsid w:val="007526AF"/>
    <w:rsid w:val="00761749"/>
    <w:rsid w:val="00761D9A"/>
    <w:rsid w:val="00771715"/>
    <w:rsid w:val="00780706"/>
    <w:rsid w:val="00785A17"/>
    <w:rsid w:val="007A3598"/>
    <w:rsid w:val="007B2504"/>
    <w:rsid w:val="007C47C7"/>
    <w:rsid w:val="007D79CE"/>
    <w:rsid w:val="007E47C3"/>
    <w:rsid w:val="007F0936"/>
    <w:rsid w:val="007F3676"/>
    <w:rsid w:val="007F533D"/>
    <w:rsid w:val="00811BBB"/>
    <w:rsid w:val="008128FE"/>
    <w:rsid w:val="00831058"/>
    <w:rsid w:val="008322DE"/>
    <w:rsid w:val="00837007"/>
    <w:rsid w:val="00841865"/>
    <w:rsid w:val="008419EC"/>
    <w:rsid w:val="0084754D"/>
    <w:rsid w:val="00857AA1"/>
    <w:rsid w:val="00857AC0"/>
    <w:rsid w:val="008641C8"/>
    <w:rsid w:val="00871F0A"/>
    <w:rsid w:val="00880E37"/>
    <w:rsid w:val="00881E01"/>
    <w:rsid w:val="00884B2C"/>
    <w:rsid w:val="008910D8"/>
    <w:rsid w:val="008A5DD8"/>
    <w:rsid w:val="008C722B"/>
    <w:rsid w:val="008E6514"/>
    <w:rsid w:val="008F6495"/>
    <w:rsid w:val="009071A4"/>
    <w:rsid w:val="00914F9E"/>
    <w:rsid w:val="00926D87"/>
    <w:rsid w:val="00944B26"/>
    <w:rsid w:val="00944CB6"/>
    <w:rsid w:val="00952377"/>
    <w:rsid w:val="0096726A"/>
    <w:rsid w:val="00974970"/>
    <w:rsid w:val="009A241C"/>
    <w:rsid w:val="009A5DBA"/>
    <w:rsid w:val="009A6C8A"/>
    <w:rsid w:val="009C43C2"/>
    <w:rsid w:val="009C6F16"/>
    <w:rsid w:val="009C6FCE"/>
    <w:rsid w:val="009D6ADB"/>
    <w:rsid w:val="009E7096"/>
    <w:rsid w:val="009F4D03"/>
    <w:rsid w:val="00A045C8"/>
    <w:rsid w:val="00A10594"/>
    <w:rsid w:val="00A10AEF"/>
    <w:rsid w:val="00A24B94"/>
    <w:rsid w:val="00A32A91"/>
    <w:rsid w:val="00A3476B"/>
    <w:rsid w:val="00A37594"/>
    <w:rsid w:val="00A44944"/>
    <w:rsid w:val="00A47F5D"/>
    <w:rsid w:val="00A51004"/>
    <w:rsid w:val="00A5589E"/>
    <w:rsid w:val="00A71CD8"/>
    <w:rsid w:val="00A7339F"/>
    <w:rsid w:val="00A835C6"/>
    <w:rsid w:val="00A8569E"/>
    <w:rsid w:val="00AC146D"/>
    <w:rsid w:val="00AC4EE2"/>
    <w:rsid w:val="00AD0A57"/>
    <w:rsid w:val="00B05778"/>
    <w:rsid w:val="00B11324"/>
    <w:rsid w:val="00B17C4E"/>
    <w:rsid w:val="00B22971"/>
    <w:rsid w:val="00B23166"/>
    <w:rsid w:val="00B4033C"/>
    <w:rsid w:val="00B663B2"/>
    <w:rsid w:val="00B805CE"/>
    <w:rsid w:val="00B81386"/>
    <w:rsid w:val="00B90B73"/>
    <w:rsid w:val="00B910D9"/>
    <w:rsid w:val="00B95E0A"/>
    <w:rsid w:val="00BA0FBC"/>
    <w:rsid w:val="00BA63DC"/>
    <w:rsid w:val="00BA73BF"/>
    <w:rsid w:val="00BB0A7F"/>
    <w:rsid w:val="00BB3D1D"/>
    <w:rsid w:val="00BB5525"/>
    <w:rsid w:val="00BB7C62"/>
    <w:rsid w:val="00BC5383"/>
    <w:rsid w:val="00BD26DE"/>
    <w:rsid w:val="00BD482E"/>
    <w:rsid w:val="00C1168D"/>
    <w:rsid w:val="00C142A6"/>
    <w:rsid w:val="00C24C99"/>
    <w:rsid w:val="00C32E39"/>
    <w:rsid w:val="00C70CA5"/>
    <w:rsid w:val="00C712AE"/>
    <w:rsid w:val="00C810E3"/>
    <w:rsid w:val="00C96DE1"/>
    <w:rsid w:val="00CA6FDD"/>
    <w:rsid w:val="00CB0F71"/>
    <w:rsid w:val="00CB1BAD"/>
    <w:rsid w:val="00CB5893"/>
    <w:rsid w:val="00CC7E13"/>
    <w:rsid w:val="00CE04D5"/>
    <w:rsid w:val="00CF20CE"/>
    <w:rsid w:val="00CF6E1D"/>
    <w:rsid w:val="00CF7075"/>
    <w:rsid w:val="00D0364C"/>
    <w:rsid w:val="00D15D11"/>
    <w:rsid w:val="00D25EF4"/>
    <w:rsid w:val="00D32D1C"/>
    <w:rsid w:val="00D3576D"/>
    <w:rsid w:val="00D50AF9"/>
    <w:rsid w:val="00D560C2"/>
    <w:rsid w:val="00D817EC"/>
    <w:rsid w:val="00D84820"/>
    <w:rsid w:val="00D909D9"/>
    <w:rsid w:val="00D93EF0"/>
    <w:rsid w:val="00DA2983"/>
    <w:rsid w:val="00DC05ED"/>
    <w:rsid w:val="00DC0B57"/>
    <w:rsid w:val="00DC4622"/>
    <w:rsid w:val="00DC4ED6"/>
    <w:rsid w:val="00DC5F0C"/>
    <w:rsid w:val="00DD0069"/>
    <w:rsid w:val="00DD02F0"/>
    <w:rsid w:val="00DE3503"/>
    <w:rsid w:val="00E101B6"/>
    <w:rsid w:val="00E1699D"/>
    <w:rsid w:val="00E32EA1"/>
    <w:rsid w:val="00E40BB1"/>
    <w:rsid w:val="00E4182D"/>
    <w:rsid w:val="00E5121C"/>
    <w:rsid w:val="00E575CE"/>
    <w:rsid w:val="00E620A7"/>
    <w:rsid w:val="00E6240B"/>
    <w:rsid w:val="00E6400D"/>
    <w:rsid w:val="00E700AC"/>
    <w:rsid w:val="00E7215D"/>
    <w:rsid w:val="00E771B0"/>
    <w:rsid w:val="00E816BF"/>
    <w:rsid w:val="00E833A6"/>
    <w:rsid w:val="00E9330B"/>
    <w:rsid w:val="00E974E7"/>
    <w:rsid w:val="00EA7A21"/>
    <w:rsid w:val="00EC138F"/>
    <w:rsid w:val="00EC7F91"/>
    <w:rsid w:val="00ED3D45"/>
    <w:rsid w:val="00ED3FEC"/>
    <w:rsid w:val="00ED7DB5"/>
    <w:rsid w:val="00EE3086"/>
    <w:rsid w:val="00EE6BA3"/>
    <w:rsid w:val="00EF09E1"/>
    <w:rsid w:val="00F13E6F"/>
    <w:rsid w:val="00F5733D"/>
    <w:rsid w:val="00F66E93"/>
    <w:rsid w:val="00F7127E"/>
    <w:rsid w:val="00F774C1"/>
    <w:rsid w:val="00F8466F"/>
    <w:rsid w:val="00F958B2"/>
    <w:rsid w:val="00F963DD"/>
    <w:rsid w:val="00FA3423"/>
    <w:rsid w:val="00FB1920"/>
    <w:rsid w:val="00FD2B74"/>
    <w:rsid w:val="00FD6E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F6BE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36FB6"/>
    <w:pPr>
      <w:spacing w:after="0" w:line="240" w:lineRule="auto"/>
    </w:pPr>
  </w:style>
  <w:style w:type="character" w:customStyle="1" w:styleId="SinespaciadoCar">
    <w:name w:val="Sin espaciado Car"/>
    <w:link w:val="Sinespaciado"/>
    <w:uiPriority w:val="1"/>
    <w:locked/>
    <w:rsid w:val="00B663B2"/>
  </w:style>
  <w:style w:type="table" w:styleId="Tablaconcuadrcula">
    <w:name w:val="Table Grid"/>
    <w:basedOn w:val="Tablanormal"/>
    <w:uiPriority w:val="39"/>
    <w:rsid w:val="00EA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D48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482E"/>
  </w:style>
  <w:style w:type="paragraph" w:styleId="Piedepgina">
    <w:name w:val="footer"/>
    <w:basedOn w:val="Normal"/>
    <w:link w:val="PiedepginaCar"/>
    <w:uiPriority w:val="99"/>
    <w:unhideWhenUsed/>
    <w:rsid w:val="00BD48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4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38759">
      <w:bodyDiv w:val="1"/>
      <w:marLeft w:val="0"/>
      <w:marRight w:val="0"/>
      <w:marTop w:val="0"/>
      <w:marBottom w:val="0"/>
      <w:divBdr>
        <w:top w:val="none" w:sz="0" w:space="0" w:color="auto"/>
        <w:left w:val="none" w:sz="0" w:space="0" w:color="auto"/>
        <w:bottom w:val="none" w:sz="0" w:space="0" w:color="auto"/>
        <w:right w:val="none" w:sz="0" w:space="0" w:color="auto"/>
      </w:divBdr>
    </w:div>
    <w:div w:id="297150657">
      <w:bodyDiv w:val="1"/>
      <w:marLeft w:val="0"/>
      <w:marRight w:val="0"/>
      <w:marTop w:val="0"/>
      <w:marBottom w:val="0"/>
      <w:divBdr>
        <w:top w:val="none" w:sz="0" w:space="0" w:color="auto"/>
        <w:left w:val="none" w:sz="0" w:space="0" w:color="auto"/>
        <w:bottom w:val="none" w:sz="0" w:space="0" w:color="auto"/>
        <w:right w:val="none" w:sz="0" w:space="0" w:color="auto"/>
      </w:divBdr>
    </w:div>
    <w:div w:id="402218866">
      <w:bodyDiv w:val="1"/>
      <w:marLeft w:val="0"/>
      <w:marRight w:val="0"/>
      <w:marTop w:val="0"/>
      <w:marBottom w:val="0"/>
      <w:divBdr>
        <w:top w:val="none" w:sz="0" w:space="0" w:color="auto"/>
        <w:left w:val="none" w:sz="0" w:space="0" w:color="auto"/>
        <w:bottom w:val="none" w:sz="0" w:space="0" w:color="auto"/>
        <w:right w:val="none" w:sz="0" w:space="0" w:color="auto"/>
      </w:divBdr>
    </w:div>
    <w:div w:id="570651861">
      <w:bodyDiv w:val="1"/>
      <w:marLeft w:val="0"/>
      <w:marRight w:val="0"/>
      <w:marTop w:val="0"/>
      <w:marBottom w:val="0"/>
      <w:divBdr>
        <w:top w:val="none" w:sz="0" w:space="0" w:color="auto"/>
        <w:left w:val="none" w:sz="0" w:space="0" w:color="auto"/>
        <w:bottom w:val="none" w:sz="0" w:space="0" w:color="auto"/>
        <w:right w:val="none" w:sz="0" w:space="0" w:color="auto"/>
      </w:divBdr>
    </w:div>
    <w:div w:id="1316228088">
      <w:bodyDiv w:val="1"/>
      <w:marLeft w:val="0"/>
      <w:marRight w:val="0"/>
      <w:marTop w:val="0"/>
      <w:marBottom w:val="0"/>
      <w:divBdr>
        <w:top w:val="none" w:sz="0" w:space="0" w:color="auto"/>
        <w:left w:val="none" w:sz="0" w:space="0" w:color="auto"/>
        <w:bottom w:val="none" w:sz="0" w:space="0" w:color="auto"/>
        <w:right w:val="none" w:sz="0" w:space="0" w:color="auto"/>
      </w:divBdr>
    </w:div>
    <w:div w:id="1763337112">
      <w:bodyDiv w:val="1"/>
      <w:marLeft w:val="0"/>
      <w:marRight w:val="0"/>
      <w:marTop w:val="0"/>
      <w:marBottom w:val="0"/>
      <w:divBdr>
        <w:top w:val="none" w:sz="0" w:space="0" w:color="auto"/>
        <w:left w:val="none" w:sz="0" w:space="0" w:color="auto"/>
        <w:bottom w:val="none" w:sz="0" w:space="0" w:color="auto"/>
        <w:right w:val="none" w:sz="0" w:space="0" w:color="auto"/>
      </w:divBdr>
    </w:div>
    <w:div w:id="1799370495">
      <w:bodyDiv w:val="1"/>
      <w:marLeft w:val="0"/>
      <w:marRight w:val="0"/>
      <w:marTop w:val="0"/>
      <w:marBottom w:val="0"/>
      <w:divBdr>
        <w:top w:val="none" w:sz="0" w:space="0" w:color="auto"/>
        <w:left w:val="none" w:sz="0" w:space="0" w:color="auto"/>
        <w:bottom w:val="none" w:sz="0" w:space="0" w:color="auto"/>
        <w:right w:val="none" w:sz="0" w:space="0" w:color="auto"/>
      </w:divBdr>
    </w:div>
    <w:div w:id="205596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8384</Words>
  <Characters>46112</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2023-11-28T18:20:00Z</dcterms:created>
  <dcterms:modified xsi:type="dcterms:W3CDTF">2023-11-28T18:28:00Z</dcterms:modified>
</cp:coreProperties>
</file>