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95D6F" w14:textId="2DF30242" w:rsidR="00937BFA" w:rsidRPr="004D0F87" w:rsidRDefault="00937BFA" w:rsidP="00EA2064">
      <w:pPr>
        <w:pStyle w:val="Sinespaciado"/>
        <w:jc w:val="center"/>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REUNIÓN DE LAS COMISIONES LEGISLATIVAS DE GOBERNACIÓN Y PUNTOS CONSTITUCIONALES Y ESPECIAL DE LOS DERECHOS DE LAS NIÑAS, NIÑOS, ADOLESCENTES Y LA PRIMERA INFANCIA DE LA H. LXI LEGISLATURA DEL ESTADO DE MÉXICO.</w:t>
      </w:r>
    </w:p>
    <w:p w14:paraId="6BD26BF9" w14:textId="77777777" w:rsidR="00937BFA" w:rsidRPr="004D0F87" w:rsidRDefault="00937BFA" w:rsidP="00EA2064">
      <w:pPr>
        <w:pStyle w:val="Sinespaciado"/>
        <w:jc w:val="both"/>
        <w:rPr>
          <w:rFonts w:ascii="Times New Roman" w:hAnsi="Times New Roman" w:cs="Times New Roman"/>
          <w:noProof/>
          <w:sz w:val="24"/>
          <w:szCs w:val="24"/>
          <w:lang w:val="es-MX"/>
        </w:rPr>
      </w:pPr>
    </w:p>
    <w:p w14:paraId="02852B05" w14:textId="77777777" w:rsidR="00937BFA" w:rsidRPr="004D0F87" w:rsidRDefault="00937BFA" w:rsidP="00EA2064">
      <w:pPr>
        <w:pStyle w:val="Sinespaciado"/>
        <w:jc w:val="center"/>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Celebrada el día 15 de febrero del 2024.</w:t>
      </w:r>
    </w:p>
    <w:p w14:paraId="49D00029" w14:textId="77777777" w:rsidR="00937BFA" w:rsidRPr="004D0F87" w:rsidRDefault="00937BFA" w:rsidP="00EA2064">
      <w:pPr>
        <w:pStyle w:val="Sinespaciado"/>
        <w:jc w:val="both"/>
        <w:rPr>
          <w:rFonts w:ascii="Times New Roman" w:hAnsi="Times New Roman" w:cs="Times New Roman"/>
          <w:noProof/>
          <w:sz w:val="24"/>
          <w:szCs w:val="24"/>
          <w:lang w:val="es-MX"/>
        </w:rPr>
      </w:pPr>
    </w:p>
    <w:p w14:paraId="4BA2F837" w14:textId="77777777" w:rsidR="00937BFA" w:rsidRPr="004D0F87" w:rsidRDefault="00937BFA" w:rsidP="00EA2064">
      <w:pPr>
        <w:pStyle w:val="Sinespaciado"/>
        <w:jc w:val="center"/>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Presidencia del diputado Enrique Jacob Rocha.</w:t>
      </w:r>
    </w:p>
    <w:p w14:paraId="46194639" w14:textId="77777777" w:rsidR="00937BFA" w:rsidRPr="004D0F87" w:rsidRDefault="00937BFA" w:rsidP="00EA2064">
      <w:pPr>
        <w:pStyle w:val="Sinespaciado"/>
        <w:jc w:val="both"/>
        <w:rPr>
          <w:rFonts w:ascii="Times New Roman" w:hAnsi="Times New Roman" w:cs="Times New Roman"/>
          <w:noProof/>
          <w:sz w:val="24"/>
          <w:szCs w:val="24"/>
          <w:lang w:val="es-MX"/>
        </w:rPr>
      </w:pPr>
    </w:p>
    <w:p w14:paraId="6B718AC8" w14:textId="77777777" w:rsidR="00F11D5F"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PRESIDENTE DIP. ENRIQUE JACOB ROCHA. </w:t>
      </w:r>
      <w:r w:rsidR="002C1A73" w:rsidRPr="004D0F87">
        <w:rPr>
          <w:rFonts w:ascii="Times New Roman" w:hAnsi="Times New Roman" w:cs="Times New Roman"/>
          <w:noProof/>
          <w:sz w:val="24"/>
          <w:szCs w:val="24"/>
          <w:lang w:val="es-MX"/>
        </w:rPr>
        <w:t xml:space="preserve">Doy la bienveida a </w:t>
      </w:r>
      <w:r w:rsidRPr="004D0F87">
        <w:rPr>
          <w:rFonts w:ascii="Times New Roman" w:hAnsi="Times New Roman" w:cs="Times New Roman"/>
          <w:noProof/>
          <w:sz w:val="24"/>
          <w:szCs w:val="24"/>
          <w:lang w:val="es-MX"/>
        </w:rPr>
        <w:t>las diputadas y los diputados de la Comisión Legislativa de Gobernación y Puntos Constitucionales y de la Comisión Especial de los Derechos de las Niñas, Niños, Adolescentes y la Primera Infancia</w:t>
      </w:r>
      <w:r w:rsidR="00F11D5F"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w:t>
      </w:r>
      <w:r w:rsidR="00F11D5F" w:rsidRPr="004D0F87">
        <w:rPr>
          <w:rFonts w:ascii="Times New Roman" w:hAnsi="Times New Roman" w:cs="Times New Roman"/>
          <w:noProof/>
          <w:sz w:val="24"/>
          <w:szCs w:val="24"/>
          <w:lang w:val="es-MX"/>
        </w:rPr>
        <w:t>R</w:t>
      </w:r>
      <w:r w:rsidRPr="004D0F87">
        <w:rPr>
          <w:rFonts w:ascii="Times New Roman" w:hAnsi="Times New Roman" w:cs="Times New Roman"/>
          <w:noProof/>
          <w:sz w:val="24"/>
          <w:szCs w:val="24"/>
          <w:lang w:val="es-MX"/>
        </w:rPr>
        <w:t>esaltamos su compromiso con el desarrollo de esta encomienda.</w:t>
      </w:r>
    </w:p>
    <w:p w14:paraId="52A7D64B" w14:textId="03295578" w:rsidR="00937BFA" w:rsidRPr="004D0F87" w:rsidRDefault="004C43FB"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D</w:t>
      </w:r>
      <w:r w:rsidR="00937BFA" w:rsidRPr="004D0F87">
        <w:rPr>
          <w:rFonts w:ascii="Times New Roman" w:hAnsi="Times New Roman" w:cs="Times New Roman"/>
          <w:noProof/>
          <w:sz w:val="24"/>
          <w:szCs w:val="24"/>
          <w:lang w:val="es-MX"/>
        </w:rPr>
        <w:t>oy la bienvenida a quienes se encuentran en el recinto y en las redes sociales.</w:t>
      </w:r>
    </w:p>
    <w:p w14:paraId="0BD4D012" w14:textId="77777777" w:rsidR="00937BFA" w:rsidRPr="004D0F87" w:rsidRDefault="00937BFA"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 trata de una reunión en modalidad mixta, que atiende lo conducente al artículo 40 Bis de la Ley Orgánica de este Poder Legislativo.</w:t>
      </w:r>
    </w:p>
    <w:p w14:paraId="7E3EE753" w14:textId="292A9939" w:rsidR="00937BFA" w:rsidRPr="004D0F87" w:rsidRDefault="00937BFA"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Para darle validez a los trabajos</w:t>
      </w:r>
      <w:r w:rsidR="00F11D5F"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le pido a la Secretaría verifique el qu</w:t>
      </w:r>
      <w:r w:rsidR="00EA2064" w:rsidRPr="004D0F87">
        <w:rPr>
          <w:rFonts w:ascii="Times New Roman" w:hAnsi="Times New Roman" w:cs="Times New Roman"/>
          <w:noProof/>
          <w:sz w:val="24"/>
          <w:szCs w:val="24"/>
          <w:lang w:val="es-MX"/>
        </w:rPr>
        <w:t>ó</w:t>
      </w:r>
      <w:r w:rsidRPr="004D0F87">
        <w:rPr>
          <w:rFonts w:ascii="Times New Roman" w:hAnsi="Times New Roman" w:cs="Times New Roman"/>
          <w:noProof/>
          <w:sz w:val="24"/>
          <w:szCs w:val="24"/>
          <w:lang w:val="es-MX"/>
        </w:rPr>
        <w:t>rum.</w:t>
      </w:r>
    </w:p>
    <w:p w14:paraId="4E3D6279" w14:textId="77777777"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Paso lista de asistencia.</w:t>
      </w:r>
    </w:p>
    <w:p w14:paraId="23F79799" w14:textId="77777777" w:rsidR="00937BFA" w:rsidRPr="004D0F87" w:rsidRDefault="00937BFA" w:rsidP="00EA2064">
      <w:pPr>
        <w:pStyle w:val="Sinespaciado"/>
        <w:jc w:val="center"/>
        <w:rPr>
          <w:rFonts w:ascii="Times New Roman" w:hAnsi="Times New Roman" w:cs="Times New Roman"/>
          <w:i/>
          <w:noProof/>
          <w:sz w:val="24"/>
          <w:szCs w:val="24"/>
          <w:lang w:val="es-MX"/>
        </w:rPr>
      </w:pPr>
      <w:r w:rsidRPr="004D0F87">
        <w:rPr>
          <w:rFonts w:ascii="Times New Roman" w:hAnsi="Times New Roman" w:cs="Times New Roman"/>
          <w:i/>
          <w:noProof/>
          <w:sz w:val="24"/>
          <w:szCs w:val="24"/>
          <w:lang w:val="es-MX"/>
        </w:rPr>
        <w:t>(Registro de asistencia)</w:t>
      </w:r>
    </w:p>
    <w:p w14:paraId="6C7F81AD" w14:textId="3C38242D"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Informo que existe qu</w:t>
      </w:r>
      <w:r w:rsidR="00EA2064" w:rsidRPr="004D0F87">
        <w:rPr>
          <w:rFonts w:ascii="Times New Roman" w:hAnsi="Times New Roman" w:cs="Times New Roman"/>
          <w:noProof/>
          <w:sz w:val="24"/>
          <w:szCs w:val="24"/>
          <w:lang w:val="es-MX"/>
        </w:rPr>
        <w:t>ó</w:t>
      </w:r>
      <w:r w:rsidRPr="004D0F87">
        <w:rPr>
          <w:rFonts w:ascii="Times New Roman" w:hAnsi="Times New Roman" w:cs="Times New Roman"/>
          <w:noProof/>
          <w:sz w:val="24"/>
          <w:szCs w:val="24"/>
          <w:lang w:val="es-MX"/>
        </w:rPr>
        <w:t>rum</w:t>
      </w:r>
      <w:r w:rsidR="00F11D5F"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w:t>
      </w:r>
      <w:r w:rsidR="00F11D5F" w:rsidRPr="004D0F87">
        <w:rPr>
          <w:rFonts w:ascii="Times New Roman" w:hAnsi="Times New Roman" w:cs="Times New Roman"/>
          <w:noProof/>
          <w:sz w:val="24"/>
          <w:szCs w:val="24"/>
          <w:lang w:val="es-MX"/>
        </w:rPr>
        <w:t>P</w:t>
      </w:r>
      <w:r w:rsidRPr="004D0F87">
        <w:rPr>
          <w:rFonts w:ascii="Times New Roman" w:hAnsi="Times New Roman" w:cs="Times New Roman"/>
          <w:noProof/>
          <w:sz w:val="24"/>
          <w:szCs w:val="24"/>
          <w:lang w:val="es-MX"/>
        </w:rPr>
        <w:t>rocede abrir la reunión.</w:t>
      </w:r>
    </w:p>
    <w:p w14:paraId="729EB36B" w14:textId="7E4924C3"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Se declara la existencia de qu</w:t>
      </w:r>
      <w:r w:rsidR="00EA2064" w:rsidRPr="004D0F87">
        <w:rPr>
          <w:rFonts w:ascii="Times New Roman" w:hAnsi="Times New Roman" w:cs="Times New Roman"/>
          <w:noProof/>
          <w:sz w:val="24"/>
          <w:szCs w:val="24"/>
          <w:lang w:val="es-MX"/>
        </w:rPr>
        <w:t>ó</w:t>
      </w:r>
      <w:r w:rsidRPr="004D0F87">
        <w:rPr>
          <w:rFonts w:ascii="Times New Roman" w:hAnsi="Times New Roman" w:cs="Times New Roman"/>
          <w:noProof/>
          <w:sz w:val="24"/>
          <w:szCs w:val="24"/>
          <w:lang w:val="es-MX"/>
        </w:rPr>
        <w:t>rum y se abre la reunión de la Comisión Legislativa de Gobernación y Puntos Constitucionales y de la Comisión Especial de los Derechos de las Niñas, Niños, Adolescentes y la Primera Infancia, siendo las once horas con veinte minutos del día jueves quince de febrero del año dos mil veinticuatro.</w:t>
      </w:r>
    </w:p>
    <w:p w14:paraId="4D560D86" w14:textId="77777777"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En términos del artículo 16 del Reglamento de este Poder Legislativo, la reunión es pública.</w:t>
      </w:r>
    </w:p>
    <w:p w14:paraId="7951BF0B" w14:textId="77777777"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Comunique la Secretaria la propuesta de orden del día.</w:t>
      </w:r>
    </w:p>
    <w:p w14:paraId="501B0261" w14:textId="77777777" w:rsidR="00937BFA" w:rsidRPr="004D0F87" w:rsidRDefault="00937BFA"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La propuesta de orden del día es la siguiente:</w:t>
      </w:r>
    </w:p>
    <w:p w14:paraId="373726F8" w14:textId="77777777" w:rsidR="00FF7EFD" w:rsidRPr="004D0F87" w:rsidRDefault="00937BFA" w:rsidP="00EA2064">
      <w:pPr>
        <w:pStyle w:val="Sinespaciado"/>
        <w:jc w:val="both"/>
        <w:rPr>
          <w:rFonts w:ascii="Times New Roman" w:hAnsi="Times New Roman" w:cs="Times New Roman"/>
          <w:b/>
          <w:noProof/>
          <w:sz w:val="24"/>
          <w:szCs w:val="24"/>
          <w:lang w:val="es-MX"/>
        </w:rPr>
      </w:pPr>
      <w:r w:rsidRPr="004D0F87">
        <w:rPr>
          <w:rFonts w:ascii="Times New Roman" w:hAnsi="Times New Roman" w:cs="Times New Roman"/>
          <w:b/>
          <w:noProof/>
          <w:sz w:val="24"/>
          <w:szCs w:val="24"/>
          <w:lang w:val="es-MX"/>
        </w:rPr>
        <w:t>1. Análisis de la iniciativa con proyecto de decreto mediante la cual se adiciona la fracción XXXVIII al artículo 69 de la Ley Orgánica del Poder Legislativo</w:t>
      </w:r>
      <w:r w:rsidR="005C066B" w:rsidRPr="004D0F87">
        <w:rPr>
          <w:rFonts w:ascii="Times New Roman" w:hAnsi="Times New Roman" w:cs="Times New Roman"/>
          <w:b/>
          <w:noProof/>
          <w:sz w:val="24"/>
          <w:szCs w:val="24"/>
          <w:lang w:val="es-MX"/>
        </w:rPr>
        <w:t xml:space="preserve"> </w:t>
      </w:r>
      <w:r w:rsidR="00FF7EFD" w:rsidRPr="004D0F87">
        <w:rPr>
          <w:rFonts w:ascii="Times New Roman" w:hAnsi="Times New Roman" w:cs="Times New Roman"/>
          <w:b/>
          <w:noProof/>
          <w:sz w:val="24"/>
          <w:szCs w:val="24"/>
          <w:lang w:val="es-MX"/>
        </w:rPr>
        <w:t>del Estado Libre y Soberano de México y se reforma la fracción XXIII del artículo 13 A, el inciso a) y se deroga el inciso c) y se adiciona la fracción XXXVIII del Reglamento del Poder Legislativo del Estado Libre y Soberano de México, presentada por el diputado Rigoberto Vargas Cervantes.</w:t>
      </w:r>
    </w:p>
    <w:p w14:paraId="59DEC8DD" w14:textId="77777777"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2. Clausura de la reunión.</w:t>
      </w:r>
    </w:p>
    <w:p w14:paraId="13CDC7C2" w14:textId="7BB7B1CA"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Pido a quienes estén de acuerdo en que la propuesta que ha comunicado la Secretaría sea aprobada con el carácter de orden del día, se sirvan levantar la mano.</w:t>
      </w:r>
      <w:r w:rsidR="009161D0" w:rsidRPr="004D0F87">
        <w:rPr>
          <w:rFonts w:ascii="Times New Roman" w:hAnsi="Times New Roman" w:cs="Times New Roman"/>
          <w:noProof/>
          <w:sz w:val="24"/>
          <w:szCs w:val="24"/>
          <w:lang w:val="es-MX"/>
        </w:rPr>
        <w:t xml:space="preserve"> </w:t>
      </w:r>
      <w:r w:rsidRPr="004D0F87">
        <w:rPr>
          <w:rFonts w:ascii="Times New Roman" w:hAnsi="Times New Roman" w:cs="Times New Roman"/>
          <w:noProof/>
          <w:sz w:val="24"/>
          <w:szCs w:val="24"/>
          <w:lang w:val="es-MX"/>
        </w:rPr>
        <w:t>¿Algún diputado que esté en contra? ¿Algún diputado que se abstenga?</w:t>
      </w:r>
    </w:p>
    <w:p w14:paraId="587524BB" w14:textId="77777777"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La propuesta ha sido aprobada por unanimidad de votos.</w:t>
      </w:r>
    </w:p>
    <w:p w14:paraId="210F102C" w14:textId="50AEFCD2"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Con sujeción al punto número 1, vamos a iniciar el análisis de la iniciativa con proyecto de decreto mediante la cual se adiciona la fracción XXXVIII al artículo 69 de la Ley Orgánica del Poder Legislativo del Estado Libre y Soberano de México y se reforman la fracción XXIII del artículo 13 A, el inciso a) y se deroga el inciso c) y se adiciona la fracción XXXVIII del Reglamento del Poder Legislativo del Estado Libre y Soberano de México, presentada por diputado Rigoberto Vargas Cervantes.</w:t>
      </w:r>
    </w:p>
    <w:p w14:paraId="59EC3396" w14:textId="77777777"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Pido a la Secretaría dé lectura a la exposición de motivos.</w:t>
      </w:r>
    </w:p>
    <w:p w14:paraId="5583E5E5" w14:textId="6FECF20D"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SECRETARIA DIP. MARÍA DEL ROSARIO ELIZALDE VÁZQUEZ. El que suscribe, diputado Rigoberto Vargas Cervantes, somete a consideración la siguiente iniciativa con proyecto de decreto </w:t>
      </w:r>
      <w:r w:rsidRPr="004D0F87">
        <w:rPr>
          <w:rFonts w:ascii="Times New Roman" w:hAnsi="Times New Roman" w:cs="Times New Roman"/>
          <w:noProof/>
          <w:sz w:val="24"/>
          <w:szCs w:val="24"/>
          <w:lang w:val="es-MX"/>
        </w:rPr>
        <w:lastRenderedPageBreak/>
        <w:t>mediante la cual se adiciona la fracción XXXVIII al artículo 69 de la Ley Orgánica del Poder Legislativo del Estado Libre y Soberano de México y se reforma la fracción XXIII del artículo 13 A, el inciso a) y se deroga el inciso c) y se adiciona la fracción XXXVIII del Reglamento del Poder Legislativo del Estado Libre y Soberano de México</w:t>
      </w:r>
      <w:r w:rsidR="00A32F6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para crear la Comisión para la Protección de los Derechos de las Niñas, Niños, Adolescentes y la </w:t>
      </w:r>
      <w:r w:rsidR="00A32F61" w:rsidRPr="004D0F87">
        <w:rPr>
          <w:rFonts w:ascii="Times New Roman" w:hAnsi="Times New Roman" w:cs="Times New Roman"/>
          <w:noProof/>
          <w:sz w:val="24"/>
          <w:szCs w:val="24"/>
          <w:lang w:val="es-MX"/>
        </w:rPr>
        <w:t>Primera Infancia</w:t>
      </w:r>
      <w:r w:rsidRPr="004D0F87">
        <w:rPr>
          <w:rFonts w:ascii="Times New Roman" w:hAnsi="Times New Roman" w:cs="Times New Roman"/>
          <w:noProof/>
          <w:sz w:val="24"/>
          <w:szCs w:val="24"/>
          <w:lang w:val="es-MX"/>
        </w:rPr>
        <w:t>, de conformidad con la siguiente:</w:t>
      </w:r>
    </w:p>
    <w:p w14:paraId="40176B51" w14:textId="77777777" w:rsidR="00FF7EFD" w:rsidRPr="004D0F87" w:rsidRDefault="00FF7EFD" w:rsidP="00EA2064">
      <w:pPr>
        <w:pStyle w:val="Sinespaciado"/>
        <w:jc w:val="center"/>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EXPOSICIÓN DE MOTIVOS</w:t>
      </w:r>
    </w:p>
    <w:p w14:paraId="5D7CD632" w14:textId="04248E86"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La Legislatura</w:t>
      </w:r>
      <w:r w:rsidR="00A32F6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para su organización y funcionamiento</w:t>
      </w:r>
      <w:r w:rsidR="00A32F6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tiene la facultad de crear órganos denominados comisiones y comités que permitan la especialización en el trabajo, agilizando la toma de decisiones y generando mesas de trabajo en las que podrán convocar a organizaciones de la sociedad civil que se encuentren involucradas en los temas a tratar.</w:t>
      </w:r>
    </w:p>
    <w:p w14:paraId="3DDC7221" w14:textId="77777777" w:rsidR="002676DF"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Las decisiones de la Legislatura requieren especialización para el correcto análisis, estudio y discusión de los temas</w:t>
      </w:r>
      <w:r w:rsidR="00CA4DB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con comisiones legislativas eficientes que produzcan resultados concretos</w:t>
      </w:r>
      <w:r w:rsidR="00CA4DB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constituyéndose como órganos que estudiarán las materias específicas que habrá de resolver la Legislatura en </w:t>
      </w:r>
      <w:r w:rsidR="002676DF" w:rsidRPr="004D0F87">
        <w:rPr>
          <w:rFonts w:ascii="Times New Roman" w:hAnsi="Times New Roman" w:cs="Times New Roman"/>
          <w:noProof/>
          <w:sz w:val="24"/>
          <w:szCs w:val="24"/>
          <w:lang w:val="es-MX"/>
        </w:rPr>
        <w:t>p</w:t>
      </w:r>
      <w:r w:rsidRPr="004D0F87">
        <w:rPr>
          <w:rFonts w:ascii="Times New Roman" w:hAnsi="Times New Roman" w:cs="Times New Roman"/>
          <w:noProof/>
          <w:sz w:val="24"/>
          <w:szCs w:val="24"/>
          <w:lang w:val="es-MX"/>
        </w:rPr>
        <w:t>leno, por lo que la actualización y especialización de estos órganos legislativos debe privilegiarse para atender de forma eficiente y oportuna la dinámica y necesidades de la Legislatura.</w:t>
      </w:r>
    </w:p>
    <w:p w14:paraId="193218DA" w14:textId="7EA8A838"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Como antecedente</w:t>
      </w:r>
      <w:r w:rsidR="002676DF"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en anteriores Legislatura</w:t>
      </w:r>
      <w:r w:rsidR="002676DF" w:rsidRPr="004D0F87">
        <w:rPr>
          <w:rFonts w:ascii="Times New Roman" w:hAnsi="Times New Roman" w:cs="Times New Roman"/>
          <w:noProof/>
          <w:sz w:val="24"/>
          <w:szCs w:val="24"/>
          <w:lang w:val="es-MX"/>
        </w:rPr>
        <w:t>s</w:t>
      </w:r>
      <w:r w:rsidRPr="004D0F87">
        <w:rPr>
          <w:rFonts w:ascii="Times New Roman" w:hAnsi="Times New Roman" w:cs="Times New Roman"/>
          <w:noProof/>
          <w:sz w:val="24"/>
          <w:szCs w:val="24"/>
          <w:lang w:val="es-MX"/>
        </w:rPr>
        <w:t xml:space="preserve"> se ha analizado el tema de las niñas, niños y adolescentes de forma poco específica, ya que el tema se encuentra regulado en el artículo 69 fracción XXIII</w:t>
      </w:r>
      <w:r w:rsidR="009255C9"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para la Atención de Grupos Vulnerables, de la Ley Orgánica del Poder Legislativo del Estado Libre y Soberano de México</w:t>
      </w:r>
      <w:r w:rsidR="009255C9"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y</w:t>
      </w:r>
      <w:r w:rsidR="009255C9" w:rsidRPr="004D0F87">
        <w:rPr>
          <w:rFonts w:ascii="Times New Roman" w:hAnsi="Times New Roman" w:cs="Times New Roman"/>
          <w:noProof/>
          <w:sz w:val="24"/>
          <w:szCs w:val="24"/>
          <w:lang w:val="es-MX"/>
        </w:rPr>
        <w:t xml:space="preserve"> en</w:t>
      </w:r>
      <w:r w:rsidRPr="004D0F87">
        <w:rPr>
          <w:rFonts w:ascii="Times New Roman" w:hAnsi="Times New Roman" w:cs="Times New Roman"/>
          <w:noProof/>
          <w:sz w:val="24"/>
          <w:szCs w:val="24"/>
          <w:lang w:val="es-MX"/>
        </w:rPr>
        <w:t xml:space="preserve"> el artículo 13 A fracción XXIII incisos a) y d) del Reglamento del Poder Legislativo del Estado Libre y Soberano de México, en el cual se advierte que se enuncia de forma muy genérica el análisis y estudio de los temas que se relacionan con la protección de niñas, niños, adolescentes y jóvenes, considerándolos como grupos vulnerables y sin especificar sus derechos y garantías y tampoco las acciones que requiere para garantizar el interés superior de niñas, niños, adolescentes y primera infancia o la difusión y promoción de estos derechos.</w:t>
      </w:r>
    </w:p>
    <w:p w14:paraId="66994881" w14:textId="76A11C82" w:rsidR="00FF7EFD" w:rsidRPr="004D0F87" w:rsidRDefault="00FF7EFD"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ab/>
        <w:t xml:space="preserve">El 19 de octubre de 2021 fue publicado en el Periódico Oficial </w:t>
      </w:r>
      <w:r w:rsidRPr="004D0F87">
        <w:rPr>
          <w:rFonts w:ascii="Times New Roman" w:hAnsi="Times New Roman" w:cs="Times New Roman"/>
          <w:i/>
          <w:iCs/>
          <w:noProof/>
          <w:sz w:val="24"/>
          <w:szCs w:val="24"/>
          <w:lang w:val="es-MX"/>
        </w:rPr>
        <w:t>Gaceta del Gobierno del Estado de México</w:t>
      </w:r>
      <w:r w:rsidRPr="004D0F87">
        <w:rPr>
          <w:rFonts w:ascii="Times New Roman" w:hAnsi="Times New Roman" w:cs="Times New Roman"/>
          <w:noProof/>
          <w:sz w:val="24"/>
          <w:szCs w:val="24"/>
          <w:lang w:val="es-MX"/>
        </w:rPr>
        <w:t xml:space="preserve"> el acuerdo mediante el cual LXI Legislatura del Estado de México creó la Comisión Especial de los Derechos de las Niñas, Niños, Adolescentes y la Primera Infancia, la cual fue instalada el 27 de octubre de 2021</w:t>
      </w:r>
      <w:r w:rsidR="00FA09B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w:t>
      </w:r>
      <w:r w:rsidR="00FA09BD" w:rsidRPr="004D0F87">
        <w:rPr>
          <w:rFonts w:ascii="Times New Roman" w:hAnsi="Times New Roman" w:cs="Times New Roman"/>
          <w:noProof/>
          <w:sz w:val="24"/>
          <w:szCs w:val="24"/>
          <w:lang w:val="es-MX"/>
        </w:rPr>
        <w:t>c</w:t>
      </w:r>
      <w:r w:rsidRPr="004D0F87">
        <w:rPr>
          <w:rFonts w:ascii="Times New Roman" w:hAnsi="Times New Roman" w:cs="Times New Roman"/>
          <w:noProof/>
          <w:sz w:val="24"/>
          <w:szCs w:val="24"/>
          <w:lang w:val="es-MX"/>
        </w:rPr>
        <w:t xml:space="preserve">on el objetivo de garantizar el pleno goce, respeto, protección y promoción de los derechos humanos de niñas, niños y adolescentes, conforme a lo establecido en la Constitución Política de los Estados Unidos Mexicanos, en los </w:t>
      </w:r>
      <w:r w:rsidR="00FA09BD" w:rsidRPr="004D0F87">
        <w:rPr>
          <w:rFonts w:ascii="Times New Roman" w:hAnsi="Times New Roman" w:cs="Times New Roman"/>
          <w:noProof/>
          <w:sz w:val="24"/>
          <w:szCs w:val="24"/>
          <w:lang w:val="es-MX"/>
        </w:rPr>
        <w:t xml:space="preserve">tratados internacionales </w:t>
      </w:r>
      <w:r w:rsidRPr="004D0F87">
        <w:rPr>
          <w:rFonts w:ascii="Times New Roman" w:hAnsi="Times New Roman" w:cs="Times New Roman"/>
          <w:noProof/>
          <w:sz w:val="24"/>
          <w:szCs w:val="24"/>
          <w:lang w:val="es-MX"/>
        </w:rPr>
        <w:t xml:space="preserve">de los que el Estado Mexicano forma parte, la Constitución Política del Estado Libre y Soberano de México, la Ley General de los Derechos de Niñas, Niños y Adolescentes y demás normatividad en la materia; sin embargo, de conformidad con lo que establece el artículo 74 de la Ley Orgánica del Poder Legislativo del Estado Libre y Soberano de México, la naturaleza de las </w:t>
      </w:r>
      <w:r w:rsidR="00FA09BD" w:rsidRPr="004D0F87">
        <w:rPr>
          <w:rFonts w:ascii="Times New Roman" w:hAnsi="Times New Roman" w:cs="Times New Roman"/>
          <w:noProof/>
          <w:sz w:val="24"/>
          <w:szCs w:val="24"/>
          <w:lang w:val="es-MX"/>
        </w:rPr>
        <w:t xml:space="preserve">comisiones especiales </w:t>
      </w:r>
      <w:r w:rsidRPr="004D0F87">
        <w:rPr>
          <w:rFonts w:ascii="Times New Roman" w:hAnsi="Times New Roman" w:cs="Times New Roman"/>
          <w:noProof/>
          <w:sz w:val="24"/>
          <w:szCs w:val="24"/>
          <w:lang w:val="es-MX"/>
        </w:rPr>
        <w:t>es tener el carácter de transitorias, lo cual implica que</w:t>
      </w:r>
      <w:r w:rsidR="00FA09B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al término de la LXI Legislatura del Estado de México</w:t>
      </w:r>
      <w:r w:rsidR="00FA09BD" w:rsidRPr="004D0F87">
        <w:rPr>
          <w:rFonts w:ascii="Times New Roman" w:hAnsi="Times New Roman" w:cs="Times New Roman"/>
          <w:noProof/>
          <w:sz w:val="24"/>
          <w:szCs w:val="24"/>
          <w:lang w:val="es-MX"/>
        </w:rPr>
        <w:t>, t</w:t>
      </w:r>
      <w:r w:rsidRPr="004D0F87">
        <w:rPr>
          <w:rFonts w:ascii="Times New Roman" w:hAnsi="Times New Roman" w:cs="Times New Roman"/>
          <w:noProof/>
          <w:sz w:val="24"/>
          <w:szCs w:val="24"/>
          <w:lang w:val="es-MX"/>
        </w:rPr>
        <w:t>ambién termina sus funciones la Comisión Especial de los Derechos de las Niñas, Niños Adolescentes y la Primera Infancia.</w:t>
      </w:r>
    </w:p>
    <w:p w14:paraId="217F5954" w14:textId="76CB9831"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En este orden de ideas, </w:t>
      </w:r>
      <w:r w:rsidR="00FA09BD" w:rsidRPr="004D0F87">
        <w:rPr>
          <w:rFonts w:ascii="Times New Roman" w:hAnsi="Times New Roman" w:cs="Times New Roman"/>
          <w:noProof/>
          <w:sz w:val="24"/>
          <w:szCs w:val="24"/>
          <w:lang w:val="es-MX"/>
        </w:rPr>
        <w:t xml:space="preserve">la comisión especial </w:t>
      </w:r>
      <w:r w:rsidRPr="004D0F87">
        <w:rPr>
          <w:rFonts w:ascii="Times New Roman" w:hAnsi="Times New Roman" w:cs="Times New Roman"/>
          <w:noProof/>
          <w:sz w:val="24"/>
          <w:szCs w:val="24"/>
          <w:lang w:val="es-MX"/>
        </w:rPr>
        <w:t>ha informado oportunamente sus actividades específicas y especializadas para la defensa y protección de los derechos de las niñas, niños, adolescentes y primera infancia, entre las cuales se encuentran destacadamente las siguientes:</w:t>
      </w:r>
    </w:p>
    <w:p w14:paraId="2D92A48A" w14:textId="7B9A77B9"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Impulsar, colaborar, gestionar y coadyuvar al desarrollo de políticas, programas y estrategias en favor de la salvaguarda del interés superior de la niñez, con la finalidad de proteger de forma integral los derechos de niñas, niños y adolescentes mexiquenses.</w:t>
      </w:r>
    </w:p>
    <w:p w14:paraId="6DBEFE5F" w14:textId="156BB030"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Coadyuvar con las dependencias y entidades de la administración local e instituciones estatales, nacionales o internacionales especializadas en la materia, cuyas atribuciones están vinculadas con el objeto de la Ley de los Derechos de Niñas, Niños y Adolescentes del Estado de </w:t>
      </w:r>
      <w:r w:rsidRPr="004D0F87">
        <w:rPr>
          <w:rFonts w:ascii="Times New Roman" w:hAnsi="Times New Roman" w:cs="Times New Roman"/>
          <w:noProof/>
          <w:sz w:val="24"/>
          <w:szCs w:val="24"/>
          <w:lang w:val="es-MX"/>
        </w:rPr>
        <w:lastRenderedPageBreak/>
        <w:t>México, con el Poder Judicial, municipios,</w:t>
      </w:r>
      <w:r w:rsidR="002B2ED6" w:rsidRPr="004D0F87">
        <w:rPr>
          <w:rFonts w:ascii="Times New Roman" w:hAnsi="Times New Roman" w:cs="Times New Roman"/>
          <w:noProof/>
          <w:sz w:val="24"/>
          <w:szCs w:val="24"/>
          <w:lang w:val="es-MX"/>
        </w:rPr>
        <w:t xml:space="preserve"> </w:t>
      </w:r>
      <w:r w:rsidRPr="004D0F87">
        <w:rPr>
          <w:rFonts w:ascii="Times New Roman" w:hAnsi="Times New Roman" w:cs="Times New Roman"/>
          <w:noProof/>
          <w:sz w:val="24"/>
          <w:szCs w:val="24"/>
          <w:lang w:val="es-MX"/>
        </w:rPr>
        <w:t>organismos públicos y representantes de la sociedad civil.</w:t>
      </w:r>
    </w:p>
    <w:p w14:paraId="53318436" w14:textId="5F52EC4A"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Respetar y hacer valer lo establecido en el párrafo primero y noveno del artículo 4 de la Constitución Política de los Estados Unidos Mexicanos respecto a que varones y mujeres son iguales ante la ley, así como el deber del Estado por velar y cumplir las decisiones y actuaciones con el principio del interés superior de la niñez, garantizando de manera plena sus derechos, para garantizar la transversalidad de la perspectiva de derechos de niñas, niños y adolescentes en el marco jurídico para la protección integral de los derechos de niñas, niños y adolescentes y la primera infancia en el Estado de México.</w:t>
      </w:r>
    </w:p>
    <w:p w14:paraId="2DA9F5A4" w14:textId="75C5F8F9"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A la </w:t>
      </w:r>
      <w:r w:rsidR="009A1A71" w:rsidRPr="004D0F87">
        <w:rPr>
          <w:rFonts w:ascii="Times New Roman" w:hAnsi="Times New Roman" w:cs="Times New Roman"/>
          <w:noProof/>
          <w:sz w:val="24"/>
          <w:szCs w:val="24"/>
          <w:lang w:val="es-MX"/>
        </w:rPr>
        <w:t xml:space="preserve">comisión especial </w:t>
      </w:r>
      <w:r w:rsidRPr="004D0F87">
        <w:rPr>
          <w:rFonts w:ascii="Times New Roman" w:hAnsi="Times New Roman" w:cs="Times New Roman"/>
          <w:noProof/>
          <w:sz w:val="24"/>
          <w:szCs w:val="24"/>
          <w:lang w:val="es-MX"/>
        </w:rPr>
        <w:t>han sido turnadas más de 34 iniciativas y puntos de acuerdo, de las cuales 10 ya han sido aprobadas y las restantes se encuentran en estudio y análisis, para que</w:t>
      </w:r>
      <w:r w:rsidR="009A1A7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en su caso</w:t>
      </w:r>
      <w:r w:rsidR="009A1A7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intervengan en los trabajos actores especialistas en los temas de cada propuesta legislativa, con el fin de garantizar su enfoque y aplicación para salvaguardar los derechos e interés superior de la niñez mexiquense.</w:t>
      </w:r>
    </w:p>
    <w:p w14:paraId="6C416F3D" w14:textId="72E9944D"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Aunado a lo anterior, la </w:t>
      </w:r>
      <w:r w:rsidR="009A1A71" w:rsidRPr="004D0F87">
        <w:rPr>
          <w:rFonts w:ascii="Times New Roman" w:hAnsi="Times New Roman" w:cs="Times New Roman"/>
          <w:noProof/>
          <w:sz w:val="24"/>
          <w:szCs w:val="24"/>
          <w:lang w:val="es-MX"/>
        </w:rPr>
        <w:t xml:space="preserve">comisión especial </w:t>
      </w:r>
      <w:r w:rsidRPr="004D0F87">
        <w:rPr>
          <w:rFonts w:ascii="Times New Roman" w:hAnsi="Times New Roman" w:cs="Times New Roman"/>
          <w:noProof/>
          <w:sz w:val="24"/>
          <w:szCs w:val="24"/>
          <w:lang w:val="es-MX"/>
        </w:rPr>
        <w:t xml:space="preserve">promovió impulsar acciones para que la primera infancia sea una prioridad en el Estado de México, a través de reformas y presupuesto transversal necesario; además, la </w:t>
      </w:r>
      <w:r w:rsidR="00976066" w:rsidRPr="004D0F87">
        <w:rPr>
          <w:rFonts w:ascii="Times New Roman" w:hAnsi="Times New Roman" w:cs="Times New Roman"/>
          <w:noProof/>
          <w:sz w:val="24"/>
          <w:szCs w:val="24"/>
          <w:lang w:val="es-MX"/>
        </w:rPr>
        <w:t xml:space="preserve">comisión especial </w:t>
      </w:r>
      <w:r w:rsidRPr="004D0F87">
        <w:rPr>
          <w:rFonts w:ascii="Times New Roman" w:hAnsi="Times New Roman" w:cs="Times New Roman"/>
          <w:noProof/>
          <w:sz w:val="24"/>
          <w:szCs w:val="24"/>
          <w:lang w:val="es-MX"/>
        </w:rPr>
        <w:t>ha realizado diversos foros, talleres y participaciones en conferencias, coadyuvando con distintas dependencias federales, estatales, municipales, organizaciones civiles e internacionales para la defensa de los derechos de las niñas, niños, adolescentes y primera infancia, de las cuales se destacan las siguientes</w:t>
      </w:r>
      <w:r w:rsidR="000A791D" w:rsidRPr="004D0F87">
        <w:rPr>
          <w:rFonts w:ascii="Times New Roman" w:hAnsi="Times New Roman" w:cs="Times New Roman"/>
          <w:noProof/>
          <w:sz w:val="24"/>
          <w:szCs w:val="24"/>
          <w:lang w:val="es-MX"/>
        </w:rPr>
        <w:t>:</w:t>
      </w:r>
    </w:p>
    <w:p w14:paraId="25556F1F"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Foro Lanzamiento del Informe sobre la Violencia Contra Niñas, Niños y Adolescentes del Estado de México.</w:t>
      </w:r>
    </w:p>
    <w:p w14:paraId="5994CAC2"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Instalación de la Red de Comisiones Legislativas en Materia de Niñez y Adolescencia.</w:t>
      </w:r>
    </w:p>
    <w:p w14:paraId="3C334DCB"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Foro de Consulta a los Pueblos Originarios.</w:t>
      </w:r>
    </w:p>
    <w:p w14:paraId="173C2C01"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Foro de Consulta a las Personas con Discapacidad.</w:t>
      </w:r>
    </w:p>
    <w:p w14:paraId="7A70F23C"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Reunión de trabajo Ciber-bullying.</w:t>
      </w:r>
    </w:p>
    <w:p w14:paraId="5A09D9C3" w14:textId="77777777" w:rsidR="00FF7EFD"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Presentación del Sistema de Indicadores de Primera Infancia en México.</w:t>
      </w:r>
    </w:p>
    <w:p w14:paraId="46F3F252" w14:textId="77777777" w:rsidR="00B63A79" w:rsidRPr="004D0F87" w:rsidRDefault="00FF7EFD"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Foro de Análisis la Violencia Contra las Niñas, Niños y Adolescentes en el Estado de México</w:t>
      </w:r>
      <w:r w:rsidR="00D23B04" w:rsidRPr="004D0F87">
        <w:rPr>
          <w:rFonts w:ascii="Times New Roman" w:hAnsi="Times New Roman" w:cs="Times New Roman"/>
          <w:noProof/>
          <w:sz w:val="24"/>
          <w:szCs w:val="24"/>
          <w:lang w:val="es-MX"/>
        </w:rPr>
        <w:t>.</w:t>
      </w:r>
    </w:p>
    <w:p w14:paraId="17A3FD85" w14:textId="0A796F42"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 xml:space="preserve">Presentación del libro </w:t>
      </w:r>
      <w:r w:rsidRPr="004D0F87">
        <w:rPr>
          <w:rFonts w:ascii="Times New Roman" w:eastAsia="Times New Roman" w:hAnsi="Times New Roman" w:cs="Times New Roman"/>
          <w:i/>
          <w:iCs/>
          <w:noProof/>
          <w:sz w:val="24"/>
          <w:szCs w:val="24"/>
          <w:lang w:val="es-MX" w:eastAsia="es-MX"/>
        </w:rPr>
        <w:t xml:space="preserve">Tengo 14 </w:t>
      </w:r>
      <w:r w:rsidR="00B66AC7" w:rsidRPr="004D0F87">
        <w:rPr>
          <w:rFonts w:ascii="Times New Roman" w:eastAsia="Times New Roman" w:hAnsi="Times New Roman" w:cs="Times New Roman"/>
          <w:i/>
          <w:iCs/>
          <w:noProof/>
          <w:sz w:val="24"/>
          <w:szCs w:val="24"/>
          <w:lang w:val="es-MX" w:eastAsia="es-MX"/>
        </w:rPr>
        <w:t>a</w:t>
      </w:r>
      <w:r w:rsidRPr="004D0F87">
        <w:rPr>
          <w:rFonts w:ascii="Times New Roman" w:eastAsia="Times New Roman" w:hAnsi="Times New Roman" w:cs="Times New Roman"/>
          <w:i/>
          <w:iCs/>
          <w:noProof/>
          <w:sz w:val="24"/>
          <w:szCs w:val="24"/>
          <w:lang w:val="es-MX" w:eastAsia="es-MX"/>
        </w:rPr>
        <w:t xml:space="preserve">ños y </w:t>
      </w:r>
      <w:r w:rsidR="00B66AC7" w:rsidRPr="004D0F87">
        <w:rPr>
          <w:rFonts w:ascii="Times New Roman" w:eastAsia="Times New Roman" w:hAnsi="Times New Roman" w:cs="Times New Roman"/>
          <w:i/>
          <w:iCs/>
          <w:noProof/>
          <w:sz w:val="24"/>
          <w:szCs w:val="24"/>
          <w:lang w:val="es-MX" w:eastAsia="es-MX"/>
        </w:rPr>
        <w:t>no es una buena noticia</w:t>
      </w:r>
      <w:r w:rsidRPr="004D0F87">
        <w:rPr>
          <w:rFonts w:ascii="Times New Roman" w:eastAsia="Times New Roman" w:hAnsi="Times New Roman" w:cs="Times New Roman"/>
          <w:noProof/>
          <w:sz w:val="24"/>
          <w:szCs w:val="24"/>
          <w:lang w:val="es-MX" w:eastAsia="es-MX"/>
        </w:rPr>
        <w:t>.</w:t>
      </w:r>
    </w:p>
    <w:p w14:paraId="0941A6F8" w14:textId="1E1D2AB8"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Foro Desaparición de Mujeres, Adolescentes, Niñas y Niños en el Estado de México</w:t>
      </w:r>
      <w:r w:rsidR="00287FD4" w:rsidRPr="004D0F87">
        <w:rPr>
          <w:rFonts w:ascii="Times New Roman" w:eastAsia="Times New Roman" w:hAnsi="Times New Roman" w:cs="Times New Roman"/>
          <w:noProof/>
          <w:sz w:val="24"/>
          <w:szCs w:val="24"/>
          <w:lang w:val="es-MX" w:eastAsia="es-MX"/>
        </w:rPr>
        <w:t>.</w:t>
      </w:r>
    </w:p>
    <w:p w14:paraId="36AF2ECB"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Foro Reclutamiento de Niñas, Niños y Adolescentes por el Crimen Organizado.</w:t>
      </w:r>
    </w:p>
    <w:p w14:paraId="79A2EC26"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Feria de Inclusión Laboral para Personas con Discapacidad.</w:t>
      </w:r>
    </w:p>
    <w:p w14:paraId="7A4A55CD"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Foro Lactancia Materna.</w:t>
      </w:r>
    </w:p>
    <w:p w14:paraId="10CA9E2D" w14:textId="37F4D081"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 xml:space="preserve">Reuniones con </w:t>
      </w:r>
      <w:r w:rsidR="00573971" w:rsidRPr="004D0F87">
        <w:rPr>
          <w:rFonts w:ascii="Times New Roman" w:eastAsia="Times New Roman" w:hAnsi="Times New Roman" w:cs="Times New Roman"/>
          <w:noProof/>
          <w:sz w:val="24"/>
          <w:szCs w:val="24"/>
          <w:lang w:val="es-MX" w:eastAsia="es-MX"/>
        </w:rPr>
        <w:t>SIPPINA</w:t>
      </w:r>
      <w:r w:rsidRPr="004D0F87">
        <w:rPr>
          <w:rFonts w:ascii="Times New Roman" w:eastAsia="Times New Roman" w:hAnsi="Times New Roman" w:cs="Times New Roman"/>
          <w:noProof/>
          <w:sz w:val="24"/>
          <w:szCs w:val="24"/>
          <w:lang w:val="es-MX" w:eastAsia="es-MX"/>
        </w:rPr>
        <w:t>.</w:t>
      </w:r>
    </w:p>
    <w:p w14:paraId="4822CBD6"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Reuniones con Procuraduría de Protección de Niñas, Niños y Adolescentes.</w:t>
      </w:r>
    </w:p>
    <w:p w14:paraId="79F2A003"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Reuniones con Comité Interinstitucional de Niñas, Niños y Adolescentes.</w:t>
      </w:r>
    </w:p>
    <w:p w14:paraId="6BF19A09"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Reuniones con el Instituto Electoral del Estado de México.</w:t>
      </w:r>
    </w:p>
    <w:p w14:paraId="2EAF2A5B" w14:textId="17479AFB"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Reuniones con las Comisiones Unidas de Trabajo y Previsión Social e Infraestructura</w:t>
      </w:r>
      <w:r w:rsidR="0092479D"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LXI Legislatura, Cámara de Diputados.</w:t>
      </w:r>
    </w:p>
    <w:p w14:paraId="10F8ABDE"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Reunión de trabajo con World Vision México.</w:t>
      </w:r>
    </w:p>
    <w:p w14:paraId="2EE63014"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Reunión de trabajo con representantes de la Red por los Derechos de la Infancia en México, REDIM.</w:t>
      </w:r>
    </w:p>
    <w:p w14:paraId="4FCF2D3B"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Programa de Capacitación en Materia de Derechos Humanos de Niñas, Niños y Adolescentes.</w:t>
      </w:r>
    </w:p>
    <w:p w14:paraId="5A071297" w14:textId="77777777"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Trabajo Infantil Save the Children.</w:t>
      </w:r>
    </w:p>
    <w:p w14:paraId="5C6102BF" w14:textId="25E2E664"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 xml:space="preserve">Desafío de </w:t>
      </w:r>
      <w:r w:rsidR="00B206FC" w:rsidRPr="004D0F87">
        <w:rPr>
          <w:rFonts w:ascii="Times New Roman" w:eastAsia="Times New Roman" w:hAnsi="Times New Roman" w:cs="Times New Roman"/>
          <w:noProof/>
          <w:sz w:val="24"/>
          <w:szCs w:val="24"/>
          <w:lang w:val="es-MX" w:eastAsia="es-MX"/>
        </w:rPr>
        <w:t>L</w:t>
      </w:r>
      <w:r w:rsidRPr="004D0F87">
        <w:rPr>
          <w:rFonts w:ascii="Times New Roman" w:eastAsia="Times New Roman" w:hAnsi="Times New Roman" w:cs="Times New Roman"/>
          <w:noProof/>
          <w:sz w:val="24"/>
          <w:szCs w:val="24"/>
          <w:lang w:val="es-MX" w:eastAsia="es-MX"/>
        </w:rPr>
        <w:t xml:space="preserve">ectura en </w:t>
      </w:r>
      <w:r w:rsidR="00B206FC" w:rsidRPr="004D0F87">
        <w:rPr>
          <w:rFonts w:ascii="Times New Roman" w:eastAsia="Times New Roman" w:hAnsi="Times New Roman" w:cs="Times New Roman"/>
          <w:noProof/>
          <w:sz w:val="24"/>
          <w:szCs w:val="24"/>
          <w:lang w:val="es-MX" w:eastAsia="es-MX"/>
        </w:rPr>
        <w:t>V</w:t>
      </w:r>
      <w:r w:rsidRPr="004D0F87">
        <w:rPr>
          <w:rFonts w:ascii="Times New Roman" w:eastAsia="Times New Roman" w:hAnsi="Times New Roman" w:cs="Times New Roman"/>
          <w:noProof/>
          <w:sz w:val="24"/>
          <w:szCs w:val="24"/>
          <w:lang w:val="es-MX" w:eastAsia="es-MX"/>
        </w:rPr>
        <w:t>acaciones UNESCO Common</w:t>
      </w:r>
      <w:r w:rsidR="00B206FC" w:rsidRPr="004D0F87">
        <w:rPr>
          <w:rFonts w:ascii="Times New Roman" w:eastAsia="Times New Roman" w:hAnsi="Times New Roman" w:cs="Times New Roman"/>
          <w:noProof/>
          <w:sz w:val="24"/>
          <w:szCs w:val="24"/>
          <w:lang w:val="es-MX" w:eastAsia="es-MX"/>
        </w:rPr>
        <w:t>Lit</w:t>
      </w:r>
      <w:r w:rsidRPr="004D0F87">
        <w:rPr>
          <w:rFonts w:ascii="Times New Roman" w:eastAsia="Times New Roman" w:hAnsi="Times New Roman" w:cs="Times New Roman"/>
          <w:noProof/>
          <w:sz w:val="24"/>
          <w:szCs w:val="24"/>
          <w:lang w:val="es-MX" w:eastAsia="es-MX"/>
        </w:rPr>
        <w:t xml:space="preserve"> Español, del 12 de junio al 13 de agosto.</w:t>
      </w:r>
    </w:p>
    <w:p w14:paraId="461FE579" w14:textId="1733FEA2"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lastRenderedPageBreak/>
        <w:t>La Comisión Especial participó de forma conjunta con la UNESCO y Common</w:t>
      </w:r>
      <w:r w:rsidR="00B206FC" w:rsidRPr="004D0F87">
        <w:rPr>
          <w:rFonts w:ascii="Times New Roman" w:eastAsia="Times New Roman" w:hAnsi="Times New Roman" w:cs="Times New Roman"/>
          <w:noProof/>
          <w:sz w:val="24"/>
          <w:szCs w:val="24"/>
          <w:lang w:val="es-MX" w:eastAsia="es-MX"/>
        </w:rPr>
        <w:t>Lit</w:t>
      </w:r>
      <w:r w:rsidR="00D35CB7" w:rsidRPr="004D0F87">
        <w:rPr>
          <w:rFonts w:ascii="Times New Roman" w:eastAsia="Times New Roman" w:hAnsi="Times New Roman" w:cs="Times New Roman"/>
          <w:noProof/>
          <w:sz w:val="24"/>
          <w:szCs w:val="24"/>
          <w:lang w:val="es-MX" w:eastAsia="es-MX"/>
        </w:rPr>
        <w:t xml:space="preserve">, </w:t>
      </w:r>
      <w:r w:rsidRPr="004D0F87">
        <w:rPr>
          <w:rFonts w:ascii="Times New Roman" w:eastAsia="Times New Roman" w:hAnsi="Times New Roman" w:cs="Times New Roman"/>
          <w:noProof/>
          <w:sz w:val="24"/>
          <w:szCs w:val="24"/>
          <w:lang w:val="es-MX" w:eastAsia="es-MX"/>
        </w:rPr>
        <w:t>Cruzada por la Lectura Common</w:t>
      </w:r>
      <w:r w:rsidR="00D35CB7" w:rsidRPr="004D0F87">
        <w:rPr>
          <w:rFonts w:ascii="Times New Roman" w:eastAsia="Times New Roman" w:hAnsi="Times New Roman" w:cs="Times New Roman"/>
          <w:noProof/>
          <w:sz w:val="24"/>
          <w:szCs w:val="24"/>
          <w:lang w:val="es-MX" w:eastAsia="es-MX"/>
        </w:rPr>
        <w:t>L</w:t>
      </w:r>
      <w:r w:rsidR="00B410FD" w:rsidRPr="004D0F87">
        <w:rPr>
          <w:rFonts w:ascii="Times New Roman" w:eastAsia="Times New Roman" w:hAnsi="Times New Roman" w:cs="Times New Roman"/>
          <w:noProof/>
          <w:sz w:val="24"/>
          <w:szCs w:val="24"/>
          <w:lang w:val="es-MX" w:eastAsia="es-MX"/>
        </w:rPr>
        <w:t>it</w:t>
      </w:r>
      <w:r w:rsidRPr="004D0F87">
        <w:rPr>
          <w:rFonts w:ascii="Times New Roman" w:eastAsia="Times New Roman" w:hAnsi="Times New Roman" w:cs="Times New Roman"/>
          <w:noProof/>
          <w:sz w:val="24"/>
          <w:szCs w:val="24"/>
          <w:lang w:val="es-MX" w:eastAsia="es-MX"/>
        </w:rPr>
        <w:t xml:space="preserve"> Español, inicio 15 de septiembre de 2023 a julio de 2024.</w:t>
      </w:r>
    </w:p>
    <w:p w14:paraId="76A83A16" w14:textId="77777777" w:rsidR="00AE4650"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Reunión de enlaces técnicos de la Red de Comisiones Legislativas en Materia de Niñez y Adolescencia.</w:t>
      </w:r>
    </w:p>
    <w:p w14:paraId="0756E26E" w14:textId="506580FA"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En ellas hay que resaltar la participación de organizaciones como Pacto por la Primera Infancia, la Red de los Derechos de la Infancia de México</w:t>
      </w:r>
      <w:r w:rsidR="00FA25CC" w:rsidRPr="004D0F87">
        <w:rPr>
          <w:rFonts w:ascii="Times New Roman" w:eastAsia="Times New Roman" w:hAnsi="Times New Roman" w:cs="Times New Roman"/>
          <w:noProof/>
          <w:sz w:val="24"/>
          <w:szCs w:val="24"/>
          <w:lang w:val="es-MX" w:eastAsia="es-MX"/>
        </w:rPr>
        <w:t>,</w:t>
      </w:r>
      <w:r w:rsidR="00FA25CC" w:rsidRPr="004D0F87">
        <w:rPr>
          <w:rFonts w:ascii="Times New Roman" w:eastAsia="Times New Roman" w:hAnsi="Times New Roman" w:cs="Times New Roman"/>
          <w:sz w:val="24"/>
          <w:szCs w:val="24"/>
          <w:lang w:val="es-MX" w:eastAsia="es-MX"/>
        </w:rPr>
        <w:t xml:space="preserve"> </w:t>
      </w:r>
      <w:r w:rsidR="00FA25CC" w:rsidRPr="004D0F87">
        <w:rPr>
          <w:rFonts w:ascii="Times New Roman" w:eastAsia="Times New Roman" w:hAnsi="Times New Roman" w:cs="Times New Roman"/>
          <w:sz w:val="24"/>
          <w:szCs w:val="24"/>
          <w:lang w:val="es-MX" w:eastAsia="es-MX"/>
        </w:rPr>
        <w:t xml:space="preserve">ha trabajado e impulsado de forma específica y especializada, no solo las iniciativas y puntos de acuerdo </w:t>
      </w:r>
      <w:r w:rsidRPr="004D0F87">
        <w:rPr>
          <w:rFonts w:ascii="Times New Roman" w:eastAsia="Times New Roman" w:hAnsi="Times New Roman" w:cs="Times New Roman"/>
          <w:noProof/>
          <w:sz w:val="24"/>
          <w:szCs w:val="24"/>
          <w:lang w:val="es-MX" w:eastAsia="es-MX"/>
        </w:rPr>
        <w:t>que se han turnado, sino de forma transversal han generado acciones para construir un andamiaje legal y moderno para que</w:t>
      </w:r>
      <w:r w:rsidR="00330992"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en coordinación con las instituciones de gobierno y la sociedad civil, se generen políticas públicas que promuevan la gobernanza, construyendo así una sociedad más humana y sensible con responsabilidad social, con una perspectiva integral para el respeto que privilegie el interés superior de la niñez y evite cualquier forma de violencia hacia este grupo etario.</w:t>
      </w:r>
    </w:p>
    <w:p w14:paraId="58001873" w14:textId="76DF81B5" w:rsidR="00EC3406"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En consecuencia, se propone reformar algunas disposiciones de la Ley Orgánica del Poder Legislativo del Estado Libre y Soberano de México y del Reglamento del Poder Legislativo del Estado Libre y Soberano de México para crear la Comisión para la Protección de los Derechos de las Niñas, Niños, Adolescentes y la Primera Infancia, cuyo objetivo será garantizar que la Legislatura cumpla con sus funciones a través del estudio y análisis especializado de las iniciativas o decretos que sean turnad</w:t>
      </w:r>
      <w:r w:rsidR="00BB06AD" w:rsidRPr="004D0F87">
        <w:rPr>
          <w:rFonts w:ascii="Times New Roman" w:eastAsia="Times New Roman" w:hAnsi="Times New Roman" w:cs="Times New Roman"/>
          <w:noProof/>
          <w:sz w:val="24"/>
          <w:szCs w:val="24"/>
          <w:lang w:val="es-MX" w:eastAsia="es-MX"/>
        </w:rPr>
        <w:t>o</w:t>
      </w:r>
      <w:r w:rsidRPr="004D0F87">
        <w:rPr>
          <w:rFonts w:ascii="Times New Roman" w:eastAsia="Times New Roman" w:hAnsi="Times New Roman" w:cs="Times New Roman"/>
          <w:noProof/>
          <w:sz w:val="24"/>
          <w:szCs w:val="24"/>
          <w:lang w:val="es-MX" w:eastAsia="es-MX"/>
        </w:rPr>
        <w:t>s por temas relacionados específicamente con niñas, niños, adolescentes y la primera infancia, para proporcionar la atención que el grupo etario requiere en el Estado de México.</w:t>
      </w:r>
    </w:p>
    <w:p w14:paraId="2B393A3A" w14:textId="16B6E17A" w:rsidR="00B63A7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Es cuanto</w:t>
      </w:r>
      <w:r w:rsidR="00EC3406"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Presidente.</w:t>
      </w:r>
    </w:p>
    <w:p w14:paraId="4D7B999D" w14:textId="77777777" w:rsidR="00B63A79" w:rsidRPr="004D0F87" w:rsidRDefault="00B63A79" w:rsidP="00EA2064">
      <w:pPr>
        <w:pStyle w:val="Sinespaciado"/>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PRESIDENTE DIP. ENRIQUE JACOB ROCHA. Muchas gracias.</w:t>
      </w:r>
    </w:p>
    <w:p w14:paraId="68227907" w14:textId="0489B414" w:rsidR="005D5F69" w:rsidRPr="004D0F87" w:rsidRDefault="00B63A7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 xml:space="preserve">Antes de preguntarle a las diputadas y los diputados si alguien desea hacer uso de la palabra y pedirle a la Secretaría que registre a los oradores, </w:t>
      </w:r>
      <w:r w:rsidR="00EC3406" w:rsidRPr="004D0F87">
        <w:rPr>
          <w:rFonts w:ascii="Times New Roman" w:eastAsia="Times New Roman" w:hAnsi="Times New Roman" w:cs="Times New Roman"/>
          <w:noProof/>
          <w:sz w:val="24"/>
          <w:szCs w:val="24"/>
          <w:lang w:val="es-MX" w:eastAsia="es-MX"/>
        </w:rPr>
        <w:t>q</w:t>
      </w:r>
      <w:r w:rsidRPr="004D0F87">
        <w:rPr>
          <w:rFonts w:ascii="Times New Roman" w:eastAsia="Times New Roman" w:hAnsi="Times New Roman" w:cs="Times New Roman"/>
          <w:noProof/>
          <w:sz w:val="24"/>
          <w:szCs w:val="24"/>
          <w:lang w:val="es-MX" w:eastAsia="es-MX"/>
        </w:rPr>
        <w:t>uisiera comentar a ustedes que en esta Presidencia, tanto en la Presidencia de la Comisión de Gobernación como la Presidencia que preside Rigoberto</w:t>
      </w:r>
      <w:r w:rsidR="00EC3406"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nuestro compañero diputado, recibimos dos comunicaciones</w:t>
      </w:r>
      <w:r w:rsidR="00BB06AD"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w:t>
      </w:r>
      <w:r w:rsidR="00BB06AD" w:rsidRPr="004D0F87">
        <w:rPr>
          <w:rFonts w:ascii="Times New Roman" w:eastAsia="Times New Roman" w:hAnsi="Times New Roman" w:cs="Times New Roman"/>
          <w:noProof/>
          <w:sz w:val="24"/>
          <w:szCs w:val="24"/>
          <w:lang w:val="es-MX" w:eastAsia="es-MX"/>
        </w:rPr>
        <w:t>u</w:t>
      </w:r>
      <w:r w:rsidRPr="004D0F87">
        <w:rPr>
          <w:rFonts w:ascii="Times New Roman" w:eastAsia="Times New Roman" w:hAnsi="Times New Roman" w:cs="Times New Roman"/>
          <w:noProof/>
          <w:sz w:val="24"/>
          <w:szCs w:val="24"/>
          <w:lang w:val="es-MX" w:eastAsia="es-MX"/>
        </w:rPr>
        <w:t xml:space="preserve">na dirigida a ambos Presidentes y otra dirigida a la Secretaría Técnica de la Junta de Coordinación Política. Básicamente el contenido es el mismo, lo suscribe la diputada Claudia Desiree </w:t>
      </w:r>
      <w:r w:rsidR="00BB06AD"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el que le envían a Omar, el Secretario Técnico, la diputada Mendoza</w:t>
      </w:r>
      <w:r w:rsidR="00BB06AD" w:rsidRPr="004D0F87">
        <w:rPr>
          <w:rFonts w:ascii="Times New Roman" w:eastAsia="Times New Roman" w:hAnsi="Times New Roman" w:cs="Times New Roman"/>
          <w:noProof/>
          <w:sz w:val="24"/>
          <w:szCs w:val="24"/>
          <w:lang w:val="es-MX" w:eastAsia="es-MX"/>
        </w:rPr>
        <w:t>—</w:t>
      </w:r>
      <w:r w:rsidRPr="004D0F87">
        <w:rPr>
          <w:rFonts w:ascii="Times New Roman" w:eastAsia="Times New Roman" w:hAnsi="Times New Roman" w:cs="Times New Roman"/>
          <w:noProof/>
          <w:sz w:val="24"/>
          <w:szCs w:val="24"/>
          <w:lang w:val="es-MX" w:eastAsia="es-MX"/>
        </w:rPr>
        <w:t xml:space="preserve">, en donde hacen la solicitud de incluir la iniciativa con proyecto de decreto que presenta la diputada Claudia Desiree y que es una materia similar a </w:t>
      </w:r>
      <w:r w:rsidR="005D5F69" w:rsidRPr="004D0F87">
        <w:rPr>
          <w:rFonts w:ascii="Times New Roman" w:eastAsia="Times New Roman" w:hAnsi="Times New Roman" w:cs="Times New Roman"/>
          <w:noProof/>
          <w:sz w:val="24"/>
          <w:szCs w:val="24"/>
          <w:lang w:val="es-MX" w:eastAsia="es-MX"/>
        </w:rPr>
        <w:t>e</w:t>
      </w:r>
      <w:r w:rsidRPr="004D0F87">
        <w:rPr>
          <w:rFonts w:ascii="Times New Roman" w:eastAsia="Times New Roman" w:hAnsi="Times New Roman" w:cs="Times New Roman"/>
          <w:noProof/>
          <w:sz w:val="24"/>
          <w:szCs w:val="24"/>
          <w:lang w:val="es-MX" w:eastAsia="es-MX"/>
        </w:rPr>
        <w:t>sta</w:t>
      </w:r>
      <w:r w:rsidR="005D5F69" w:rsidRPr="004D0F87">
        <w:rPr>
          <w:rFonts w:ascii="Times New Roman" w:eastAsia="Times New Roman" w:hAnsi="Times New Roman" w:cs="Times New Roman"/>
          <w:noProof/>
          <w:sz w:val="24"/>
          <w:szCs w:val="24"/>
          <w:lang w:val="es-MX" w:eastAsia="es-MX"/>
        </w:rPr>
        <w:t>.</w:t>
      </w:r>
    </w:p>
    <w:p w14:paraId="49D78A80" w14:textId="6E56B39B" w:rsidR="005D5F69" w:rsidRPr="004D0F87" w:rsidRDefault="005D5F6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eastAsia="Times New Roman" w:hAnsi="Times New Roman" w:cs="Times New Roman"/>
          <w:noProof/>
          <w:sz w:val="24"/>
          <w:szCs w:val="24"/>
          <w:lang w:val="es-MX" w:eastAsia="es-MX"/>
        </w:rPr>
        <w:t>H</w:t>
      </w:r>
      <w:r w:rsidR="00B63A79" w:rsidRPr="004D0F87">
        <w:rPr>
          <w:rFonts w:ascii="Times New Roman" w:eastAsia="Times New Roman" w:hAnsi="Times New Roman" w:cs="Times New Roman"/>
          <w:noProof/>
          <w:sz w:val="24"/>
          <w:szCs w:val="24"/>
          <w:lang w:val="es-MX" w:eastAsia="es-MX"/>
        </w:rPr>
        <w:t>acer del comentario de los integrantes de la Comisión que vamos, por supuesto, a solicitarle a la Junta de Coordinación Política, vamos a trasladarle esta solicitud para poder incluir en el análisis de esta iniciativa la que fue presentada también por la compañera</w:t>
      </w:r>
      <w:r w:rsidR="0043364D" w:rsidRPr="004D0F87">
        <w:rPr>
          <w:rFonts w:ascii="Times New Roman" w:eastAsia="Times New Roman" w:hAnsi="Times New Roman" w:cs="Times New Roman"/>
          <w:noProof/>
          <w:sz w:val="24"/>
          <w:szCs w:val="24"/>
          <w:lang w:val="es-MX" w:eastAsia="es-MX"/>
        </w:rPr>
        <w:t>,</w:t>
      </w:r>
      <w:r w:rsidR="00B63A79" w:rsidRPr="004D0F87">
        <w:rPr>
          <w:rFonts w:ascii="Times New Roman" w:eastAsia="Times New Roman" w:hAnsi="Times New Roman" w:cs="Times New Roman"/>
          <w:noProof/>
          <w:sz w:val="24"/>
          <w:szCs w:val="24"/>
          <w:lang w:val="es-MX" w:eastAsia="es-MX"/>
        </w:rPr>
        <w:t xml:space="preserve"> la diputada Claudia Desiree Morales</w:t>
      </w:r>
      <w:r w:rsidRPr="004D0F87">
        <w:rPr>
          <w:rFonts w:ascii="Times New Roman" w:eastAsia="Times New Roman" w:hAnsi="Times New Roman" w:cs="Times New Roman"/>
          <w:noProof/>
          <w:sz w:val="24"/>
          <w:szCs w:val="24"/>
          <w:lang w:val="es-MX" w:eastAsia="es-MX"/>
        </w:rPr>
        <w:t>.</w:t>
      </w:r>
    </w:p>
    <w:p w14:paraId="197791A1" w14:textId="06A0ED0D" w:rsidR="001D55EE" w:rsidRPr="004D0F87" w:rsidRDefault="005D5F69" w:rsidP="00EA2064">
      <w:pPr>
        <w:pStyle w:val="Sinespaciado"/>
        <w:ind w:firstLine="708"/>
        <w:jc w:val="both"/>
        <w:rPr>
          <w:rFonts w:ascii="Times New Roman" w:eastAsia="Times New Roman" w:hAnsi="Times New Roman" w:cs="Times New Roman"/>
          <w:noProof/>
          <w:sz w:val="24"/>
          <w:szCs w:val="24"/>
          <w:lang w:val="es-MX" w:eastAsia="es-MX"/>
        </w:rPr>
      </w:pPr>
      <w:r w:rsidRPr="004D0F87">
        <w:rPr>
          <w:rFonts w:ascii="Times New Roman" w:hAnsi="Times New Roman" w:cs="Times New Roman"/>
          <w:noProof/>
          <w:sz w:val="24"/>
          <w:szCs w:val="24"/>
          <w:lang w:val="es-MX"/>
        </w:rPr>
        <w:t>P</w:t>
      </w:r>
      <w:r w:rsidR="001D55EE" w:rsidRPr="004D0F87">
        <w:rPr>
          <w:rFonts w:ascii="Times New Roman" w:hAnsi="Times New Roman" w:cs="Times New Roman"/>
          <w:noProof/>
          <w:sz w:val="24"/>
          <w:szCs w:val="24"/>
          <w:lang w:val="es-MX"/>
        </w:rPr>
        <w:t>reguntarle a las diputadas y los diputados que integran estas comisiones unidas si alguien desea hacer uso de palabra</w:t>
      </w:r>
      <w:r w:rsidRPr="004D0F87">
        <w:rPr>
          <w:rFonts w:ascii="Times New Roman" w:hAnsi="Times New Roman" w:cs="Times New Roman"/>
          <w:noProof/>
          <w:sz w:val="24"/>
          <w:szCs w:val="24"/>
          <w:lang w:val="es-MX"/>
        </w:rPr>
        <w:t>,</w:t>
      </w:r>
      <w:r w:rsidR="001D55EE" w:rsidRPr="004D0F87">
        <w:rPr>
          <w:rFonts w:ascii="Times New Roman" w:hAnsi="Times New Roman" w:cs="Times New Roman"/>
          <w:noProof/>
          <w:sz w:val="24"/>
          <w:szCs w:val="24"/>
          <w:lang w:val="es-MX"/>
        </w:rPr>
        <w:t xml:space="preserve"> y pedirle a la Secretaria s</w:t>
      </w:r>
      <w:r w:rsidR="0043364D" w:rsidRPr="004D0F87">
        <w:rPr>
          <w:rFonts w:ascii="Times New Roman" w:hAnsi="Times New Roman" w:cs="Times New Roman"/>
          <w:noProof/>
          <w:sz w:val="24"/>
          <w:szCs w:val="24"/>
          <w:lang w:val="es-MX"/>
        </w:rPr>
        <w:t>i</w:t>
      </w:r>
      <w:r w:rsidR="001D55EE" w:rsidRPr="004D0F87">
        <w:rPr>
          <w:rFonts w:ascii="Times New Roman" w:hAnsi="Times New Roman" w:cs="Times New Roman"/>
          <w:noProof/>
          <w:sz w:val="24"/>
          <w:szCs w:val="24"/>
          <w:lang w:val="es-MX"/>
        </w:rPr>
        <w:t xml:space="preserve"> fuera tan amable en armar la lista de participantes.</w:t>
      </w:r>
      <w:r w:rsidRPr="004D0F87">
        <w:rPr>
          <w:rFonts w:ascii="Times New Roman" w:eastAsia="Times New Roman" w:hAnsi="Times New Roman" w:cs="Times New Roman"/>
          <w:noProof/>
          <w:sz w:val="24"/>
          <w:szCs w:val="24"/>
          <w:lang w:val="es-MX" w:eastAsia="es-MX"/>
        </w:rPr>
        <w:t xml:space="preserve"> </w:t>
      </w:r>
      <w:r w:rsidR="001D55EE" w:rsidRPr="004D0F87">
        <w:rPr>
          <w:rFonts w:ascii="Times New Roman" w:hAnsi="Times New Roman" w:cs="Times New Roman"/>
          <w:noProof/>
          <w:sz w:val="24"/>
          <w:szCs w:val="24"/>
          <w:lang w:val="es-MX"/>
        </w:rPr>
        <w:t>¿Alguien desea hacer uso de la palabra?</w:t>
      </w:r>
    </w:p>
    <w:p w14:paraId="645C23AF" w14:textId="34A44471"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La diputada Mercado está solicitando el uso de la palabra</w:t>
      </w:r>
      <w:r w:rsidR="005D5F69"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w:t>
      </w:r>
      <w:r w:rsidR="005D5F69" w:rsidRPr="004D0F87">
        <w:rPr>
          <w:rFonts w:ascii="Times New Roman" w:hAnsi="Times New Roman" w:cs="Times New Roman"/>
          <w:noProof/>
          <w:sz w:val="24"/>
          <w:szCs w:val="24"/>
          <w:lang w:val="es-MX"/>
        </w:rPr>
        <w:t>A</w:t>
      </w:r>
      <w:r w:rsidRPr="004D0F87">
        <w:rPr>
          <w:rFonts w:ascii="Times New Roman" w:hAnsi="Times New Roman" w:cs="Times New Roman"/>
          <w:noProof/>
          <w:sz w:val="24"/>
          <w:szCs w:val="24"/>
          <w:lang w:val="es-MX"/>
        </w:rPr>
        <w:t>lguien más?</w:t>
      </w:r>
      <w:r w:rsidR="005D5F69" w:rsidRPr="004D0F87">
        <w:rPr>
          <w:rFonts w:ascii="Times New Roman" w:hAnsi="Times New Roman" w:cs="Times New Roman"/>
          <w:noProof/>
          <w:sz w:val="24"/>
          <w:szCs w:val="24"/>
          <w:lang w:val="es-MX"/>
        </w:rPr>
        <w:t xml:space="preserve"> </w:t>
      </w:r>
      <w:r w:rsidRPr="004D0F87">
        <w:rPr>
          <w:rFonts w:ascii="Times New Roman" w:hAnsi="Times New Roman" w:cs="Times New Roman"/>
          <w:noProof/>
          <w:sz w:val="24"/>
          <w:szCs w:val="24"/>
          <w:lang w:val="es-MX"/>
        </w:rPr>
        <w:t>Alguna diputada o diputado que desee que lo incluyamos en la lista de participantes.</w:t>
      </w:r>
    </w:p>
    <w:p w14:paraId="3DD1D4D4" w14:textId="77777777"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Bien, pues se le concede el uso de la palabra a la diputada Mercado.</w:t>
      </w:r>
    </w:p>
    <w:p w14:paraId="35DEA434" w14:textId="7116C9E2" w:rsidR="001D55EE"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DIP. ALICIA MERCADO MORENO. Con el gusto de saludarlos, buenos días</w:t>
      </w:r>
      <w:r w:rsidR="006928A8"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compañeras y compañeros diputados.</w:t>
      </w:r>
    </w:p>
    <w:p w14:paraId="394E3AE7" w14:textId="2018D80B"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Existe abundante evidencia que demuestra que la primera infancia es el periodo más importante</w:t>
      </w:r>
      <w:r w:rsidR="003C42AA" w:rsidRPr="004D0F87">
        <w:rPr>
          <w:rFonts w:ascii="Times New Roman" w:hAnsi="Times New Roman" w:cs="Times New Roman"/>
          <w:noProof/>
          <w:sz w:val="24"/>
          <w:szCs w:val="24"/>
          <w:lang w:val="es-MX"/>
        </w:rPr>
        <w:t xml:space="preserve"> </w:t>
      </w:r>
      <w:r w:rsidRPr="004D0F87">
        <w:rPr>
          <w:rFonts w:ascii="Times New Roman" w:hAnsi="Times New Roman" w:cs="Times New Roman"/>
          <w:noProof/>
          <w:sz w:val="24"/>
          <w:szCs w:val="24"/>
          <w:lang w:val="es-MX"/>
        </w:rPr>
        <w:t>de la vida de las personas, pues es la etapa esencial en la que la genética y las experiencias como el entorno perfilan la arquitectura del cerebro, los circuitos sensoriales, las funciones de lenguaje, las funciones cognitivas superiores</w:t>
      </w:r>
      <w:r w:rsidR="00D0204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como la relacionadas con la memoria, toma de decisiones y solución de problemas</w:t>
      </w:r>
      <w:r w:rsidR="00D0204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que sentarán las bases para </w:t>
      </w:r>
      <w:r w:rsidR="00D02041" w:rsidRPr="004D0F87">
        <w:rPr>
          <w:rFonts w:ascii="Times New Roman" w:hAnsi="Times New Roman" w:cs="Times New Roman"/>
          <w:noProof/>
          <w:sz w:val="24"/>
          <w:szCs w:val="24"/>
          <w:lang w:val="es-MX"/>
        </w:rPr>
        <w:t>el</w:t>
      </w:r>
      <w:r w:rsidRPr="004D0F87">
        <w:rPr>
          <w:rFonts w:ascii="Times New Roman" w:hAnsi="Times New Roman" w:cs="Times New Roman"/>
          <w:noProof/>
          <w:sz w:val="24"/>
          <w:szCs w:val="24"/>
          <w:lang w:val="es-MX"/>
        </w:rPr>
        <w:t xml:space="preserve"> comportamiento humano en años posteriores.</w:t>
      </w:r>
    </w:p>
    <w:p w14:paraId="09368BDC" w14:textId="7C54914F"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lastRenderedPageBreak/>
        <w:t xml:space="preserve">Actualmente en </w:t>
      </w:r>
      <w:bookmarkStart w:id="0" w:name="_GoBack"/>
      <w:bookmarkEnd w:id="0"/>
      <w:r w:rsidRPr="004D0F87">
        <w:rPr>
          <w:rFonts w:ascii="Times New Roman" w:hAnsi="Times New Roman" w:cs="Times New Roman"/>
          <w:noProof/>
          <w:sz w:val="24"/>
          <w:szCs w:val="24"/>
          <w:lang w:val="es-MX"/>
        </w:rPr>
        <w:t xml:space="preserve">nuestro </w:t>
      </w:r>
      <w:r w:rsidR="00D02041" w:rsidRPr="004D0F87">
        <w:rPr>
          <w:rFonts w:ascii="Times New Roman" w:hAnsi="Times New Roman" w:cs="Times New Roman"/>
          <w:noProof/>
          <w:sz w:val="24"/>
          <w:szCs w:val="24"/>
          <w:lang w:val="es-MX"/>
        </w:rPr>
        <w:t>P</w:t>
      </w:r>
      <w:r w:rsidRPr="004D0F87">
        <w:rPr>
          <w:rFonts w:ascii="Times New Roman" w:hAnsi="Times New Roman" w:cs="Times New Roman"/>
          <w:noProof/>
          <w:sz w:val="24"/>
          <w:szCs w:val="24"/>
          <w:lang w:val="es-MX"/>
        </w:rPr>
        <w:t>aís viven más de 12.2 millones de niñas y niños de la primera infancia</w:t>
      </w:r>
      <w:r w:rsidR="00D02041"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de ellos</w:t>
      </w:r>
      <w:r w:rsidR="0043364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más de la mitad se encuentra en situación de pobreza </w:t>
      </w:r>
      <w:r w:rsidR="0043364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6.1 millones</w:t>
      </w:r>
      <w:r w:rsidR="0043364D"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y más de 7.4 millones de niñas y niños menores de seis años no cuentan con acceso a seguridad social.</w:t>
      </w:r>
    </w:p>
    <w:p w14:paraId="0CA02588" w14:textId="265ADD58"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Es</w:t>
      </w:r>
      <w:r w:rsidR="00EF6EE8" w:rsidRPr="004D0F87">
        <w:rPr>
          <w:rFonts w:ascii="Times New Roman" w:hAnsi="Times New Roman" w:cs="Times New Roman"/>
          <w:noProof/>
          <w:sz w:val="24"/>
          <w:szCs w:val="24"/>
          <w:lang w:val="es-MX"/>
        </w:rPr>
        <w:t xml:space="preserve"> de suma</w:t>
      </w:r>
      <w:r w:rsidRPr="004D0F87">
        <w:rPr>
          <w:rFonts w:ascii="Times New Roman" w:hAnsi="Times New Roman" w:cs="Times New Roman"/>
          <w:noProof/>
          <w:sz w:val="24"/>
          <w:szCs w:val="24"/>
          <w:lang w:val="es-MX"/>
        </w:rPr>
        <w:t xml:space="preserve"> importancia destacar que han pasado más de 30 años desde que México ratificó la </w:t>
      </w:r>
      <w:r w:rsidR="00EF6EE8" w:rsidRPr="004D0F87">
        <w:rPr>
          <w:rFonts w:ascii="Times New Roman" w:hAnsi="Times New Roman" w:cs="Times New Roman"/>
          <w:noProof/>
          <w:sz w:val="24"/>
          <w:szCs w:val="24"/>
          <w:lang w:val="es-MX"/>
        </w:rPr>
        <w:t>C</w:t>
      </w:r>
      <w:r w:rsidRPr="004D0F87">
        <w:rPr>
          <w:rFonts w:ascii="Times New Roman" w:hAnsi="Times New Roman" w:cs="Times New Roman"/>
          <w:noProof/>
          <w:sz w:val="24"/>
          <w:szCs w:val="24"/>
          <w:lang w:val="es-MX"/>
        </w:rPr>
        <w:t xml:space="preserve">onvención sobre los </w:t>
      </w:r>
      <w:r w:rsidR="00EF6EE8" w:rsidRPr="004D0F87">
        <w:rPr>
          <w:rFonts w:ascii="Times New Roman" w:hAnsi="Times New Roman" w:cs="Times New Roman"/>
          <w:noProof/>
          <w:sz w:val="24"/>
          <w:szCs w:val="24"/>
          <w:lang w:val="es-MX"/>
        </w:rPr>
        <w:t>D</w:t>
      </w:r>
      <w:r w:rsidRPr="004D0F87">
        <w:rPr>
          <w:rFonts w:ascii="Times New Roman" w:hAnsi="Times New Roman" w:cs="Times New Roman"/>
          <w:noProof/>
          <w:sz w:val="24"/>
          <w:szCs w:val="24"/>
          <w:lang w:val="es-MX"/>
        </w:rPr>
        <w:t xml:space="preserve">erechos de los </w:t>
      </w:r>
      <w:r w:rsidR="00EF6EE8" w:rsidRPr="004D0F87">
        <w:rPr>
          <w:rFonts w:ascii="Times New Roman" w:hAnsi="Times New Roman" w:cs="Times New Roman"/>
          <w:noProof/>
          <w:sz w:val="24"/>
          <w:szCs w:val="24"/>
          <w:lang w:val="es-MX"/>
        </w:rPr>
        <w:t>N</w:t>
      </w:r>
      <w:r w:rsidRPr="004D0F87">
        <w:rPr>
          <w:rFonts w:ascii="Times New Roman" w:hAnsi="Times New Roman" w:cs="Times New Roman"/>
          <w:noProof/>
          <w:sz w:val="24"/>
          <w:szCs w:val="24"/>
          <w:lang w:val="es-MX"/>
        </w:rPr>
        <w:t>iños</w:t>
      </w:r>
      <w:r w:rsidR="00EF6EE8"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y aunque se han logrado avances importantes a la adecuación del marco normativo e institucional, aún subsisten enormes brechas y obstáculos que impiden el acceso universal y equitativo a los derechos y dejan a millones de niños y niñas en primera infancia al margen de ellos, en condiciones de extrema vulnerabilidad y desigualdad.</w:t>
      </w:r>
    </w:p>
    <w:p w14:paraId="76CC8521" w14:textId="466C99BC"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Como Presidenta de la Comisión para la Atención a Grupos Vulnerables, felicito la iniciativa presentada por </w:t>
      </w:r>
      <w:r w:rsidR="00204305" w:rsidRPr="004D0F87">
        <w:rPr>
          <w:rFonts w:ascii="Times New Roman" w:hAnsi="Times New Roman" w:cs="Times New Roman"/>
          <w:noProof/>
          <w:sz w:val="24"/>
          <w:szCs w:val="24"/>
          <w:lang w:val="es-MX"/>
        </w:rPr>
        <w:t xml:space="preserve">el </w:t>
      </w:r>
      <w:r w:rsidRPr="004D0F87">
        <w:rPr>
          <w:rFonts w:ascii="Times New Roman" w:hAnsi="Times New Roman" w:cs="Times New Roman"/>
          <w:noProof/>
          <w:sz w:val="24"/>
          <w:szCs w:val="24"/>
          <w:lang w:val="es-MX"/>
        </w:rPr>
        <w:t>compañero Rigoberto, ya que los temas relativos a la crianza positiva, el apoyo a la lactancia materna mediante la transportación aérea de la leche materna, ampliación de las licencias de maternidad, presupuesto para la atención integral a la primera infancia, entre otros muchos relativos a la infancia, merecen un estudio profundo y</w:t>
      </w:r>
      <w:r w:rsidR="00EC3766"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definitivamente, las niñas, niños, adolescentes y primera infancia merecen que </w:t>
      </w:r>
      <w:r w:rsidR="00005671" w:rsidRPr="004D0F87">
        <w:rPr>
          <w:rFonts w:ascii="Times New Roman" w:hAnsi="Times New Roman" w:cs="Times New Roman"/>
          <w:noProof/>
          <w:sz w:val="24"/>
          <w:szCs w:val="24"/>
          <w:lang w:val="es-MX"/>
        </w:rPr>
        <w:t xml:space="preserve">una </w:t>
      </w:r>
      <w:r w:rsidRPr="004D0F87">
        <w:rPr>
          <w:rFonts w:ascii="Times New Roman" w:hAnsi="Times New Roman" w:cs="Times New Roman"/>
          <w:noProof/>
          <w:sz w:val="24"/>
          <w:szCs w:val="24"/>
          <w:lang w:val="es-MX"/>
        </w:rPr>
        <w:t>comisión legislativa se enfoque a profundidad en defender sus derechos</w:t>
      </w:r>
      <w:r w:rsidR="00EC3766" w:rsidRPr="004D0F87">
        <w:rPr>
          <w:rFonts w:ascii="Times New Roman" w:hAnsi="Times New Roman" w:cs="Times New Roman"/>
          <w:noProof/>
          <w:sz w:val="24"/>
          <w:szCs w:val="24"/>
          <w:lang w:val="es-MX"/>
        </w:rPr>
        <w:t xml:space="preserve"> y</w:t>
      </w:r>
      <w:r w:rsidRPr="004D0F87">
        <w:rPr>
          <w:rFonts w:ascii="Times New Roman" w:hAnsi="Times New Roman" w:cs="Times New Roman"/>
          <w:noProof/>
          <w:sz w:val="24"/>
          <w:szCs w:val="24"/>
          <w:lang w:val="es-MX"/>
        </w:rPr>
        <w:t xml:space="preserve"> generar políticas públicas que los beneficie</w:t>
      </w:r>
      <w:r w:rsidR="00EC3766" w:rsidRPr="004D0F87">
        <w:rPr>
          <w:rFonts w:ascii="Times New Roman" w:hAnsi="Times New Roman" w:cs="Times New Roman"/>
          <w:noProof/>
          <w:sz w:val="24"/>
          <w:szCs w:val="24"/>
          <w:lang w:val="es-MX"/>
        </w:rPr>
        <w:t>n</w:t>
      </w:r>
      <w:r w:rsidRPr="004D0F87">
        <w:rPr>
          <w:rFonts w:ascii="Times New Roman" w:hAnsi="Times New Roman" w:cs="Times New Roman"/>
          <w:noProof/>
          <w:sz w:val="24"/>
          <w:szCs w:val="24"/>
          <w:lang w:val="es-MX"/>
        </w:rPr>
        <w:t>.</w:t>
      </w:r>
    </w:p>
    <w:p w14:paraId="1A1F626A" w14:textId="254E717F"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Respecto al proyecto de decreto, solo pediría que pudiéramos aprovechar esta reforma para actualizar el término a personas adultas mayores</w:t>
      </w:r>
      <w:r w:rsidR="00005671" w:rsidRPr="004D0F87">
        <w:rPr>
          <w:rFonts w:ascii="Times New Roman" w:hAnsi="Times New Roman" w:cs="Times New Roman"/>
          <w:noProof/>
          <w:sz w:val="24"/>
          <w:szCs w:val="24"/>
          <w:lang w:val="es-MX"/>
        </w:rPr>
        <w:t xml:space="preserve"> e</w:t>
      </w:r>
      <w:r w:rsidRPr="004D0F87">
        <w:rPr>
          <w:rFonts w:ascii="Times New Roman" w:hAnsi="Times New Roman" w:cs="Times New Roman"/>
          <w:noProof/>
          <w:sz w:val="24"/>
          <w:szCs w:val="24"/>
          <w:lang w:val="es-MX"/>
        </w:rPr>
        <w:t>n el artículo 13</w:t>
      </w:r>
      <w:r w:rsidR="00F62ADA" w:rsidRPr="004D0F87">
        <w:rPr>
          <w:rFonts w:ascii="Times New Roman" w:hAnsi="Times New Roman" w:cs="Times New Roman"/>
          <w:noProof/>
          <w:sz w:val="24"/>
          <w:szCs w:val="24"/>
          <w:lang w:val="es-MX"/>
        </w:rPr>
        <w:t xml:space="preserve"> </w:t>
      </w:r>
      <w:r w:rsidR="00EC3766" w:rsidRPr="004D0F87">
        <w:rPr>
          <w:rFonts w:ascii="Times New Roman" w:hAnsi="Times New Roman" w:cs="Times New Roman"/>
          <w:noProof/>
          <w:sz w:val="24"/>
          <w:szCs w:val="24"/>
          <w:lang w:val="es-MX"/>
        </w:rPr>
        <w:t>A</w:t>
      </w:r>
      <w:r w:rsidRPr="004D0F87">
        <w:rPr>
          <w:rFonts w:ascii="Times New Roman" w:hAnsi="Times New Roman" w:cs="Times New Roman"/>
          <w:noProof/>
          <w:sz w:val="24"/>
          <w:szCs w:val="24"/>
          <w:lang w:val="es-MX"/>
        </w:rPr>
        <w:t xml:space="preserve"> fracción XXIII </w:t>
      </w:r>
      <w:r w:rsidR="00EC3766" w:rsidRPr="004D0F87">
        <w:rPr>
          <w:rFonts w:ascii="Times New Roman" w:hAnsi="Times New Roman" w:cs="Times New Roman"/>
          <w:noProof/>
          <w:sz w:val="24"/>
          <w:szCs w:val="24"/>
          <w:lang w:val="es-MX"/>
        </w:rPr>
        <w:t>inciso a</w:t>
      </w:r>
      <w:r w:rsidRPr="004D0F87">
        <w:rPr>
          <w:rFonts w:ascii="Times New Roman" w:hAnsi="Times New Roman" w:cs="Times New Roman"/>
          <w:noProof/>
          <w:sz w:val="24"/>
          <w:szCs w:val="24"/>
          <w:lang w:val="es-MX"/>
        </w:rPr>
        <w:t>) del Reglamento del Poder Legislativo, quedado de la siguiente manera</w:t>
      </w:r>
      <w:r w:rsidR="00EC3766" w:rsidRPr="004D0F87">
        <w:rPr>
          <w:rFonts w:ascii="Times New Roman" w:hAnsi="Times New Roman" w:cs="Times New Roman"/>
          <w:noProof/>
          <w:sz w:val="24"/>
          <w:szCs w:val="24"/>
          <w:lang w:val="es-MX"/>
        </w:rPr>
        <w:t>:</w:t>
      </w:r>
    </w:p>
    <w:p w14:paraId="410F46FD" w14:textId="3F0F0BD4"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Lo relacionado con el marco jurídico de los derechos de las personas con discapacidad</w:t>
      </w:r>
      <w:r w:rsidR="00EC3766"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adultas mayores y de cualquier otro grupo vulnerable. </w:t>
      </w:r>
    </w:p>
    <w:p w14:paraId="02232085" w14:textId="69C62EC2"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Es cu</w:t>
      </w:r>
      <w:r w:rsidR="00EC3766" w:rsidRPr="004D0F87">
        <w:rPr>
          <w:rFonts w:ascii="Times New Roman" w:hAnsi="Times New Roman" w:cs="Times New Roman"/>
          <w:noProof/>
          <w:sz w:val="24"/>
          <w:szCs w:val="24"/>
          <w:lang w:val="es-MX"/>
        </w:rPr>
        <w:t>a</w:t>
      </w:r>
      <w:r w:rsidRPr="004D0F87">
        <w:rPr>
          <w:rFonts w:ascii="Times New Roman" w:hAnsi="Times New Roman" w:cs="Times New Roman"/>
          <w:noProof/>
          <w:sz w:val="24"/>
          <w:szCs w:val="24"/>
          <w:lang w:val="es-MX"/>
        </w:rPr>
        <w:t>nto.</w:t>
      </w:r>
    </w:p>
    <w:p w14:paraId="18A3422B" w14:textId="77777777" w:rsidR="001D55EE"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Muchas gracias, se toma nota.</w:t>
      </w:r>
    </w:p>
    <w:p w14:paraId="4A2E39C6" w14:textId="26F181B2" w:rsidR="001D55EE" w:rsidRPr="004D0F87" w:rsidRDefault="001D55EE"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 xml:space="preserve">Secretaria, </w:t>
      </w:r>
      <w:r w:rsidR="00037660"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alguien más se ha registrado en la lista de oradores</w:t>
      </w:r>
      <w:r w:rsidR="00037660"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w:t>
      </w:r>
    </w:p>
    <w:p w14:paraId="6A6B3CB7" w14:textId="77777777" w:rsidR="001D55EE"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Nadie más ha solicitado el uso de la palabra, Presidente.</w:t>
      </w:r>
    </w:p>
    <w:p w14:paraId="240C486E" w14:textId="77777777" w:rsidR="00037660"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Correcto</w:t>
      </w:r>
      <w:r w:rsidR="00037660" w:rsidRPr="004D0F87">
        <w:rPr>
          <w:rFonts w:ascii="Times New Roman" w:hAnsi="Times New Roman" w:cs="Times New Roman"/>
          <w:noProof/>
          <w:sz w:val="24"/>
          <w:szCs w:val="24"/>
          <w:lang w:val="es-MX"/>
        </w:rPr>
        <w:t>.</w:t>
      </w:r>
    </w:p>
    <w:p w14:paraId="2F0525E1" w14:textId="64CB23D3" w:rsidR="001D55EE" w:rsidRPr="004D0F87" w:rsidRDefault="00037660"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R</w:t>
      </w:r>
      <w:r w:rsidR="001D55EE" w:rsidRPr="004D0F87">
        <w:rPr>
          <w:rFonts w:ascii="Times New Roman" w:hAnsi="Times New Roman" w:cs="Times New Roman"/>
          <w:noProof/>
          <w:sz w:val="24"/>
          <w:szCs w:val="24"/>
          <w:lang w:val="es-MX"/>
        </w:rPr>
        <w:t>egistre la Secretaría la asistencia a la reunión.</w:t>
      </w:r>
    </w:p>
    <w:p w14:paraId="738AE3B4" w14:textId="77777777" w:rsidR="001D55EE"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SECRETARIA DIP. MARÍA DEL ROSARIO ELIZALDE VÁZQUEZ. Ha sido registrada la asistencia a la reunión.</w:t>
      </w:r>
    </w:p>
    <w:p w14:paraId="50AD0D57" w14:textId="77777777" w:rsidR="00037660" w:rsidRPr="004D0F87" w:rsidRDefault="001D55EE" w:rsidP="00EA2064">
      <w:pPr>
        <w:pStyle w:val="Sinespaciado"/>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PRESIDENTE DIP. ENRIQUE JACOB ROCHA. Se levanta la reunión de la Comisión Legislativa de Gobernación y Puntos Constitucionales y de la Comisión Especial de los Derechos de las Niñas, Niños, Adolescentes y la Primera Infancia, siendo las once con cuarenta y dos minutos del día jueves 15 de febrero del año dos mil veinticuatro</w:t>
      </w:r>
      <w:r w:rsidR="00037660" w:rsidRPr="004D0F87">
        <w:rPr>
          <w:rFonts w:ascii="Times New Roman" w:hAnsi="Times New Roman" w:cs="Times New Roman"/>
          <w:noProof/>
          <w:sz w:val="24"/>
          <w:szCs w:val="24"/>
          <w:lang w:val="es-MX"/>
        </w:rPr>
        <w:t>,</w:t>
      </w:r>
      <w:r w:rsidRPr="004D0F87">
        <w:rPr>
          <w:rFonts w:ascii="Times New Roman" w:hAnsi="Times New Roman" w:cs="Times New Roman"/>
          <w:noProof/>
          <w:sz w:val="24"/>
          <w:szCs w:val="24"/>
          <w:lang w:val="es-MX"/>
        </w:rPr>
        <w:t xml:space="preserve"> y se pide a sus integrantes estar atentos a la próxima convocatoria</w:t>
      </w:r>
      <w:r w:rsidR="00037660" w:rsidRPr="004D0F87">
        <w:rPr>
          <w:rFonts w:ascii="Times New Roman" w:hAnsi="Times New Roman" w:cs="Times New Roman"/>
          <w:noProof/>
          <w:sz w:val="24"/>
          <w:szCs w:val="24"/>
          <w:lang w:val="es-MX"/>
        </w:rPr>
        <w:t>.</w:t>
      </w:r>
    </w:p>
    <w:p w14:paraId="5E7EF1FF" w14:textId="77777777" w:rsidR="00037660" w:rsidRPr="004D0F87" w:rsidRDefault="00037660" w:rsidP="00EA2064">
      <w:pPr>
        <w:pStyle w:val="Sinespaciado"/>
        <w:ind w:firstLine="708"/>
        <w:jc w:val="both"/>
        <w:rPr>
          <w:rFonts w:ascii="Times New Roman" w:hAnsi="Times New Roman" w:cs="Times New Roman"/>
          <w:noProof/>
          <w:sz w:val="24"/>
          <w:szCs w:val="24"/>
          <w:lang w:val="es-MX"/>
        </w:rPr>
      </w:pPr>
      <w:r w:rsidRPr="004D0F87">
        <w:rPr>
          <w:rFonts w:ascii="Times New Roman" w:hAnsi="Times New Roman" w:cs="Times New Roman"/>
          <w:noProof/>
          <w:sz w:val="24"/>
          <w:szCs w:val="24"/>
          <w:lang w:val="es-MX"/>
        </w:rPr>
        <w:t>M</w:t>
      </w:r>
      <w:r w:rsidR="003D22D2" w:rsidRPr="004D0F87">
        <w:rPr>
          <w:rFonts w:ascii="Times New Roman" w:hAnsi="Times New Roman" w:cs="Times New Roman"/>
          <w:noProof/>
          <w:sz w:val="24"/>
          <w:szCs w:val="24"/>
          <w:lang w:val="es-MX"/>
        </w:rPr>
        <w:t>uchas g</w:t>
      </w:r>
      <w:r w:rsidR="002A19CC" w:rsidRPr="004D0F87">
        <w:rPr>
          <w:rFonts w:ascii="Times New Roman" w:hAnsi="Times New Roman" w:cs="Times New Roman"/>
          <w:noProof/>
          <w:sz w:val="24"/>
          <w:szCs w:val="24"/>
          <w:lang w:val="es-MX"/>
        </w:rPr>
        <w:t>racias a todas y todos por haber atendido esta reunión. Que tengan un buen día.</w:t>
      </w:r>
      <w:r w:rsidRPr="004D0F87">
        <w:rPr>
          <w:rFonts w:ascii="Times New Roman" w:hAnsi="Times New Roman" w:cs="Times New Roman"/>
          <w:noProof/>
          <w:sz w:val="24"/>
          <w:szCs w:val="24"/>
          <w:lang w:val="es-MX"/>
        </w:rPr>
        <w:t xml:space="preserve"> </w:t>
      </w:r>
      <w:r w:rsidR="002A19CC" w:rsidRPr="004D0F87">
        <w:rPr>
          <w:rFonts w:ascii="Times New Roman" w:hAnsi="Times New Roman" w:cs="Times New Roman"/>
          <w:noProof/>
          <w:sz w:val="24"/>
          <w:szCs w:val="24"/>
          <w:lang w:val="es-MX"/>
        </w:rPr>
        <w:t>Gracias</w:t>
      </w:r>
      <w:r w:rsidRPr="004D0F87">
        <w:rPr>
          <w:rFonts w:ascii="Times New Roman" w:hAnsi="Times New Roman" w:cs="Times New Roman"/>
          <w:noProof/>
          <w:sz w:val="24"/>
          <w:szCs w:val="24"/>
          <w:lang w:val="es-MX"/>
        </w:rPr>
        <w:t>,</w:t>
      </w:r>
      <w:r w:rsidR="002A19CC" w:rsidRPr="004D0F87">
        <w:rPr>
          <w:rFonts w:ascii="Times New Roman" w:hAnsi="Times New Roman" w:cs="Times New Roman"/>
          <w:noProof/>
          <w:sz w:val="24"/>
          <w:szCs w:val="24"/>
          <w:lang w:val="es-MX"/>
        </w:rPr>
        <w:t xml:space="preserve"> </w:t>
      </w:r>
      <w:r w:rsidRPr="004D0F87">
        <w:rPr>
          <w:rFonts w:ascii="Times New Roman" w:hAnsi="Times New Roman" w:cs="Times New Roman"/>
          <w:noProof/>
          <w:sz w:val="24"/>
          <w:szCs w:val="24"/>
          <w:lang w:val="es-MX"/>
        </w:rPr>
        <w:t>d</w:t>
      </w:r>
      <w:r w:rsidR="002A19CC" w:rsidRPr="004D0F87">
        <w:rPr>
          <w:rFonts w:ascii="Times New Roman" w:hAnsi="Times New Roman" w:cs="Times New Roman"/>
          <w:noProof/>
          <w:sz w:val="24"/>
          <w:szCs w:val="24"/>
          <w:lang w:val="es-MX"/>
        </w:rPr>
        <w:t>iputados y diputadas.</w:t>
      </w:r>
    </w:p>
    <w:p w14:paraId="05FA6C47" w14:textId="77A8A6A6" w:rsidR="00A8569E" w:rsidRPr="004D0F87" w:rsidRDefault="002A19CC" w:rsidP="00E619E6">
      <w:pPr>
        <w:pStyle w:val="Sinespaciado"/>
        <w:jc w:val="both"/>
        <w:rPr>
          <w:rFonts w:ascii="Times New Roman" w:hAnsi="Times New Roman" w:cs="Times New Roman"/>
          <w:noProof/>
          <w:sz w:val="24"/>
          <w:szCs w:val="24"/>
        </w:rPr>
      </w:pPr>
      <w:r w:rsidRPr="004D0F87">
        <w:rPr>
          <w:rFonts w:ascii="Times New Roman" w:hAnsi="Times New Roman" w:cs="Times New Roman"/>
          <w:noProof/>
          <w:sz w:val="24"/>
          <w:szCs w:val="24"/>
          <w:lang w:val="es-MX"/>
        </w:rPr>
        <w:t>SECRETARIA DIP. MARÍA DEL ROSARIO ELIZALDE VÁZQUEZ. Buen día</w:t>
      </w:r>
      <w:r w:rsidR="00037660" w:rsidRPr="004D0F87">
        <w:rPr>
          <w:rFonts w:ascii="Times New Roman" w:hAnsi="Times New Roman" w:cs="Times New Roman"/>
          <w:noProof/>
          <w:sz w:val="24"/>
          <w:szCs w:val="24"/>
          <w:lang w:val="es-MX"/>
        </w:rPr>
        <w:t>,</w:t>
      </w:r>
      <w:r w:rsidR="00E93ED2" w:rsidRPr="004D0F87">
        <w:rPr>
          <w:rFonts w:ascii="Times New Roman" w:hAnsi="Times New Roman" w:cs="Times New Roman"/>
          <w:noProof/>
          <w:sz w:val="24"/>
          <w:szCs w:val="24"/>
          <w:lang w:val="es-MX"/>
        </w:rPr>
        <w:t xml:space="preserve"> muchas gracias.</w:t>
      </w:r>
    </w:p>
    <w:p w14:paraId="4E792CA9" w14:textId="77777777" w:rsidR="004D0F87" w:rsidRPr="004D0F87" w:rsidRDefault="004D0F87">
      <w:pPr>
        <w:pStyle w:val="Sinespaciado"/>
        <w:jc w:val="both"/>
        <w:rPr>
          <w:rFonts w:ascii="Times New Roman" w:hAnsi="Times New Roman" w:cs="Times New Roman"/>
          <w:noProof/>
          <w:sz w:val="24"/>
          <w:szCs w:val="24"/>
        </w:rPr>
      </w:pPr>
    </w:p>
    <w:sectPr w:rsidR="004D0F87" w:rsidRPr="004D0F87" w:rsidSect="00EA206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66FED" w14:textId="77777777" w:rsidR="00BC599F" w:rsidRDefault="00BC599F" w:rsidP="0089120D">
      <w:pPr>
        <w:spacing w:after="0" w:line="240" w:lineRule="auto"/>
      </w:pPr>
      <w:r>
        <w:separator/>
      </w:r>
    </w:p>
  </w:endnote>
  <w:endnote w:type="continuationSeparator" w:id="0">
    <w:p w14:paraId="1DA6E02D" w14:textId="77777777" w:rsidR="00BC599F" w:rsidRDefault="00BC599F" w:rsidP="0089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031412"/>
      <w:docPartObj>
        <w:docPartGallery w:val="Page Numbers (Bottom of Page)"/>
        <w:docPartUnique/>
      </w:docPartObj>
    </w:sdtPr>
    <w:sdtEndPr/>
    <w:sdtContent>
      <w:p w14:paraId="088D4016" w14:textId="0F0C05A2" w:rsidR="0089120D" w:rsidRDefault="0089120D" w:rsidP="00E93ED2">
        <w:pPr>
          <w:pStyle w:val="Piedepgina"/>
          <w:jc w:val="right"/>
        </w:pPr>
        <w:r>
          <w:fldChar w:fldCharType="begin"/>
        </w:r>
        <w:r>
          <w:instrText>PAGE   \* MERGEFORMAT</w:instrText>
        </w:r>
        <w:r>
          <w:fldChar w:fldCharType="separate"/>
        </w:r>
        <w:r w:rsidR="004D0F87" w:rsidRPr="004D0F87">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9E344" w14:textId="77777777" w:rsidR="00BC599F" w:rsidRDefault="00BC599F" w:rsidP="0089120D">
      <w:pPr>
        <w:spacing w:after="0" w:line="240" w:lineRule="auto"/>
      </w:pPr>
      <w:r>
        <w:separator/>
      </w:r>
    </w:p>
  </w:footnote>
  <w:footnote w:type="continuationSeparator" w:id="0">
    <w:p w14:paraId="10C4F754" w14:textId="77777777" w:rsidR="00BC599F" w:rsidRDefault="00BC599F" w:rsidP="00891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671"/>
    <w:rsid w:val="00037660"/>
    <w:rsid w:val="0005247B"/>
    <w:rsid w:val="00074BEF"/>
    <w:rsid w:val="000A791D"/>
    <w:rsid w:val="00103F7F"/>
    <w:rsid w:val="00161ED9"/>
    <w:rsid w:val="0017110D"/>
    <w:rsid w:val="001D55EE"/>
    <w:rsid w:val="001E60F9"/>
    <w:rsid w:val="00204305"/>
    <w:rsid w:val="00223F22"/>
    <w:rsid w:val="00246395"/>
    <w:rsid w:val="002676DF"/>
    <w:rsid w:val="00287FD4"/>
    <w:rsid w:val="002A19CC"/>
    <w:rsid w:val="002B2ED6"/>
    <w:rsid w:val="002C1A73"/>
    <w:rsid w:val="002F2C7B"/>
    <w:rsid w:val="00330992"/>
    <w:rsid w:val="003B0EA1"/>
    <w:rsid w:val="003C42AA"/>
    <w:rsid w:val="003D22D2"/>
    <w:rsid w:val="00417958"/>
    <w:rsid w:val="0043364D"/>
    <w:rsid w:val="00450782"/>
    <w:rsid w:val="004C43FB"/>
    <w:rsid w:val="004D0F87"/>
    <w:rsid w:val="00506084"/>
    <w:rsid w:val="00573971"/>
    <w:rsid w:val="005C066B"/>
    <w:rsid w:val="005D5F69"/>
    <w:rsid w:val="005E1E0A"/>
    <w:rsid w:val="006928A8"/>
    <w:rsid w:val="00797868"/>
    <w:rsid w:val="008668FA"/>
    <w:rsid w:val="0089120D"/>
    <w:rsid w:val="009161D0"/>
    <w:rsid w:val="0092479D"/>
    <w:rsid w:val="009255C9"/>
    <w:rsid w:val="00937BFA"/>
    <w:rsid w:val="00976066"/>
    <w:rsid w:val="009A1A71"/>
    <w:rsid w:val="00A10AEF"/>
    <w:rsid w:val="00A32F61"/>
    <w:rsid w:val="00A8569E"/>
    <w:rsid w:val="00AC276A"/>
    <w:rsid w:val="00AE4650"/>
    <w:rsid w:val="00B206FC"/>
    <w:rsid w:val="00B410FD"/>
    <w:rsid w:val="00B63A79"/>
    <w:rsid w:val="00B66AC7"/>
    <w:rsid w:val="00BB06AD"/>
    <w:rsid w:val="00BC599F"/>
    <w:rsid w:val="00C712AE"/>
    <w:rsid w:val="00CA4DBD"/>
    <w:rsid w:val="00CB56D0"/>
    <w:rsid w:val="00D02041"/>
    <w:rsid w:val="00D23B04"/>
    <w:rsid w:val="00D35CB7"/>
    <w:rsid w:val="00D53301"/>
    <w:rsid w:val="00E619E6"/>
    <w:rsid w:val="00E9238D"/>
    <w:rsid w:val="00E93ED2"/>
    <w:rsid w:val="00EA2064"/>
    <w:rsid w:val="00EC3406"/>
    <w:rsid w:val="00EC3766"/>
    <w:rsid w:val="00EF6EE8"/>
    <w:rsid w:val="00F11D5F"/>
    <w:rsid w:val="00F2263E"/>
    <w:rsid w:val="00F62ADA"/>
    <w:rsid w:val="00FA09BD"/>
    <w:rsid w:val="00FA25CC"/>
    <w:rsid w:val="00FF7E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6FE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A19CC"/>
    <w:pPr>
      <w:spacing w:after="0" w:line="240" w:lineRule="auto"/>
    </w:pPr>
    <w:rPr>
      <w:lang w:val="en-US" w:bidi="en-US"/>
    </w:rPr>
  </w:style>
  <w:style w:type="paragraph" w:styleId="Encabezado">
    <w:name w:val="header"/>
    <w:basedOn w:val="Normal"/>
    <w:link w:val="EncabezadoCar"/>
    <w:uiPriority w:val="99"/>
    <w:unhideWhenUsed/>
    <w:rsid w:val="008912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120D"/>
  </w:style>
  <w:style w:type="paragraph" w:styleId="Piedepgina">
    <w:name w:val="footer"/>
    <w:basedOn w:val="Normal"/>
    <w:link w:val="PiedepginaCar"/>
    <w:uiPriority w:val="99"/>
    <w:unhideWhenUsed/>
    <w:rsid w:val="008912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1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38508">
      <w:bodyDiv w:val="1"/>
      <w:marLeft w:val="0"/>
      <w:marRight w:val="0"/>
      <w:marTop w:val="0"/>
      <w:marBottom w:val="0"/>
      <w:divBdr>
        <w:top w:val="none" w:sz="0" w:space="0" w:color="auto"/>
        <w:left w:val="none" w:sz="0" w:space="0" w:color="auto"/>
        <w:bottom w:val="none" w:sz="0" w:space="0" w:color="auto"/>
        <w:right w:val="none" w:sz="0" w:space="0" w:color="auto"/>
      </w:divBdr>
    </w:div>
    <w:div w:id="471945672">
      <w:bodyDiv w:val="1"/>
      <w:marLeft w:val="0"/>
      <w:marRight w:val="0"/>
      <w:marTop w:val="0"/>
      <w:marBottom w:val="0"/>
      <w:divBdr>
        <w:top w:val="none" w:sz="0" w:space="0" w:color="auto"/>
        <w:left w:val="none" w:sz="0" w:space="0" w:color="auto"/>
        <w:bottom w:val="none" w:sz="0" w:space="0" w:color="auto"/>
        <w:right w:val="none" w:sz="0" w:space="0" w:color="auto"/>
      </w:divBdr>
    </w:div>
    <w:div w:id="888228034">
      <w:bodyDiv w:val="1"/>
      <w:marLeft w:val="0"/>
      <w:marRight w:val="0"/>
      <w:marTop w:val="0"/>
      <w:marBottom w:val="0"/>
      <w:divBdr>
        <w:top w:val="none" w:sz="0" w:space="0" w:color="auto"/>
        <w:left w:val="none" w:sz="0" w:space="0" w:color="auto"/>
        <w:bottom w:val="none" w:sz="0" w:space="0" w:color="auto"/>
        <w:right w:val="none" w:sz="0" w:space="0" w:color="auto"/>
      </w:divBdr>
    </w:div>
    <w:div w:id="1085954130">
      <w:bodyDiv w:val="1"/>
      <w:marLeft w:val="0"/>
      <w:marRight w:val="0"/>
      <w:marTop w:val="0"/>
      <w:marBottom w:val="0"/>
      <w:divBdr>
        <w:top w:val="none" w:sz="0" w:space="0" w:color="auto"/>
        <w:left w:val="none" w:sz="0" w:space="0" w:color="auto"/>
        <w:bottom w:val="none" w:sz="0" w:space="0" w:color="auto"/>
        <w:right w:val="none" w:sz="0" w:space="0" w:color="auto"/>
      </w:divBdr>
    </w:div>
    <w:div w:id="1163546825">
      <w:bodyDiv w:val="1"/>
      <w:marLeft w:val="0"/>
      <w:marRight w:val="0"/>
      <w:marTop w:val="0"/>
      <w:marBottom w:val="0"/>
      <w:divBdr>
        <w:top w:val="none" w:sz="0" w:space="0" w:color="auto"/>
        <w:left w:val="none" w:sz="0" w:space="0" w:color="auto"/>
        <w:bottom w:val="none" w:sz="0" w:space="0" w:color="auto"/>
        <w:right w:val="none" w:sz="0" w:space="0" w:color="auto"/>
      </w:divBdr>
    </w:div>
    <w:div w:id="186181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2691</Words>
  <Characters>14803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2024-02-15T23:01:00Z</dcterms:created>
  <dcterms:modified xsi:type="dcterms:W3CDTF">2024-02-16T21:42:00Z</dcterms:modified>
</cp:coreProperties>
</file>