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87A32" w14:textId="77777777" w:rsidR="0031574A" w:rsidRPr="009453AF" w:rsidRDefault="0031574A" w:rsidP="0041294C">
      <w:pPr>
        <w:pStyle w:val="Sinespaciado"/>
        <w:jc w:val="both"/>
      </w:pPr>
      <w:bookmarkStart w:id="0" w:name="_GoBack"/>
      <w:bookmarkEnd w:id="0"/>
    </w:p>
    <w:p w14:paraId="2F54CBDF" w14:textId="77777777" w:rsidR="0031574A" w:rsidRPr="009453AF" w:rsidRDefault="0031574A" w:rsidP="0041294C">
      <w:pPr>
        <w:pStyle w:val="Sinespaciado"/>
        <w:jc w:val="center"/>
      </w:pPr>
      <w:r w:rsidRPr="009453AF">
        <w:t>REUNIÓN DE LA COMISIÓN LEGISLATIVA DE GOBERNACIÓN Y PUNTOS CONSTITUCIONALES DE LA H. LXI LEGISLATURA DEL ESTADO DE MÉXICO.</w:t>
      </w:r>
    </w:p>
    <w:p w14:paraId="631DFFA7" w14:textId="77777777" w:rsidR="0031574A" w:rsidRPr="009453AF" w:rsidRDefault="0031574A" w:rsidP="0041294C">
      <w:pPr>
        <w:pStyle w:val="Sinespaciado"/>
        <w:jc w:val="center"/>
      </w:pPr>
    </w:p>
    <w:p w14:paraId="10E59B1D" w14:textId="77777777" w:rsidR="0031574A" w:rsidRPr="009453AF" w:rsidRDefault="0031574A" w:rsidP="0041294C">
      <w:pPr>
        <w:pStyle w:val="Sinespaciado"/>
        <w:jc w:val="center"/>
      </w:pPr>
      <w:r w:rsidRPr="009453AF">
        <w:t>Celebrada el día 22 de febrero de 2024.</w:t>
      </w:r>
    </w:p>
    <w:p w14:paraId="537C5B29" w14:textId="77777777" w:rsidR="0031574A" w:rsidRPr="009453AF" w:rsidRDefault="0031574A" w:rsidP="0041294C">
      <w:pPr>
        <w:pStyle w:val="Sinespaciado"/>
        <w:jc w:val="center"/>
      </w:pPr>
    </w:p>
    <w:p w14:paraId="64C21380" w14:textId="77777777" w:rsidR="0031574A" w:rsidRPr="009453AF" w:rsidRDefault="0031574A" w:rsidP="0041294C">
      <w:pPr>
        <w:pStyle w:val="Sinespaciado"/>
        <w:jc w:val="center"/>
      </w:pPr>
      <w:r w:rsidRPr="009453AF">
        <w:t>Presidencia del diputado Enrique Jacob Rocha.</w:t>
      </w:r>
    </w:p>
    <w:p w14:paraId="04730D04" w14:textId="77777777" w:rsidR="0031574A" w:rsidRPr="009453AF" w:rsidRDefault="0031574A" w:rsidP="0041294C">
      <w:pPr>
        <w:pStyle w:val="Sinespaciado"/>
        <w:jc w:val="both"/>
      </w:pPr>
    </w:p>
    <w:p w14:paraId="4CC6FB10" w14:textId="1CD806C4" w:rsidR="0031574A" w:rsidRPr="009453AF" w:rsidRDefault="0031574A" w:rsidP="0041294C">
      <w:pPr>
        <w:pStyle w:val="Sinespaciado"/>
        <w:jc w:val="both"/>
      </w:pPr>
      <w:r w:rsidRPr="009453AF">
        <w:t>PRESIDENTE DIP. ENRIQUE JACOB ROCHA. Deseándoles un buen día en su asistencia a esta reunión</w:t>
      </w:r>
      <w:r w:rsidR="00632A7D">
        <w:t>, saludo a las diputadas y los diputados</w:t>
      </w:r>
      <w:r w:rsidRPr="009453AF">
        <w:t xml:space="preserve"> de la Comisión de Gobernación y Puntos Constitucionales</w:t>
      </w:r>
      <w:r w:rsidR="00632A7D">
        <w:t>,</w:t>
      </w:r>
      <w:r w:rsidRPr="009453AF">
        <w:t xml:space="preserve"> por supuesto, agradeciendo la presencia a todos los que nos acompañan, tanto en el </w:t>
      </w:r>
      <w:r w:rsidR="00632A7D">
        <w:t>r</w:t>
      </w:r>
      <w:r w:rsidRPr="009453AF">
        <w:t>ecinto como en las redes sociales.</w:t>
      </w:r>
    </w:p>
    <w:p w14:paraId="089A7FE4" w14:textId="77777777" w:rsidR="0031574A" w:rsidRPr="009453AF" w:rsidRDefault="0031574A" w:rsidP="0041294C">
      <w:pPr>
        <w:pStyle w:val="Sinespaciado"/>
        <w:jc w:val="both"/>
      </w:pPr>
      <w:r w:rsidRPr="009453AF">
        <w:tab/>
        <w:t>Es una reunión en su naturaleza de modalidad mixta, basándonos en el artículo 40 Bis de la Ley Orgánica de este Poder Legislativo.</w:t>
      </w:r>
    </w:p>
    <w:p w14:paraId="2A28F099" w14:textId="54DB3CBC" w:rsidR="0031574A" w:rsidRPr="009453AF" w:rsidRDefault="0031574A" w:rsidP="0041294C">
      <w:pPr>
        <w:pStyle w:val="Sinespaciado"/>
        <w:jc w:val="both"/>
      </w:pPr>
      <w:r w:rsidRPr="009453AF">
        <w:tab/>
        <w:t>Para darle validez a la reunión, le pido a la Secretaría verifique el qu</w:t>
      </w:r>
      <w:r w:rsidR="00632A7D">
        <w:t>o</w:t>
      </w:r>
      <w:r w:rsidRPr="009453AF">
        <w:t>rum.</w:t>
      </w:r>
    </w:p>
    <w:p w14:paraId="7FA2DBD8" w14:textId="1E766CDD" w:rsidR="0031574A" w:rsidRPr="009453AF" w:rsidRDefault="0031574A" w:rsidP="0041294C">
      <w:pPr>
        <w:pStyle w:val="Sinespaciado"/>
        <w:jc w:val="both"/>
      </w:pPr>
      <w:r w:rsidRPr="009453AF">
        <w:t>SECRETARIA DIP. MARÍA ISABEL SÁNCHEZ HOLGUÍN. Con gusto</w:t>
      </w:r>
      <w:r w:rsidR="00632A7D">
        <w:t>,</w:t>
      </w:r>
      <w:r w:rsidRPr="009453AF">
        <w:t xml:space="preserve"> diputado Presidente</w:t>
      </w:r>
      <w:r w:rsidR="00632A7D">
        <w:t>.</w:t>
      </w:r>
      <w:r w:rsidRPr="009453AF">
        <w:t xml:space="preserve"> </w:t>
      </w:r>
      <w:r w:rsidR="00632A7D">
        <w:t>B</w:t>
      </w:r>
      <w:r w:rsidRPr="009453AF">
        <w:t>uenos días a todos y todas.</w:t>
      </w:r>
    </w:p>
    <w:p w14:paraId="25D8EB80" w14:textId="77777777" w:rsidR="0031574A" w:rsidRPr="009453AF" w:rsidRDefault="0031574A" w:rsidP="0041294C">
      <w:pPr>
        <w:pStyle w:val="Sinespaciado"/>
        <w:jc w:val="center"/>
        <w:rPr>
          <w:i/>
        </w:rPr>
      </w:pPr>
      <w:r w:rsidRPr="009453AF">
        <w:rPr>
          <w:i/>
        </w:rPr>
        <w:t>(Registro de asistencia)</w:t>
      </w:r>
    </w:p>
    <w:p w14:paraId="0DCF550F" w14:textId="5DBAF59A" w:rsidR="0031574A" w:rsidRPr="009453AF" w:rsidRDefault="0031574A" w:rsidP="0041294C">
      <w:pPr>
        <w:pStyle w:val="Sinespaciado"/>
        <w:jc w:val="both"/>
      </w:pPr>
      <w:r w:rsidRPr="009453AF">
        <w:t>SECRETARIA DIP. MARÍA ISABEL SÁNCHEZ HOLGUÍN. Procede abrir la reunión</w:t>
      </w:r>
      <w:r w:rsidR="00DB3F17">
        <w:t>,</w:t>
      </w:r>
      <w:r w:rsidRPr="009453AF">
        <w:t xml:space="preserve"> diputado Presidente, existe </w:t>
      </w:r>
      <w:r w:rsidR="00957ADF">
        <w:t xml:space="preserve">el </w:t>
      </w:r>
      <w:r w:rsidRPr="009453AF">
        <w:t>qu</w:t>
      </w:r>
      <w:r w:rsidR="00957ADF">
        <w:t>o</w:t>
      </w:r>
      <w:r w:rsidRPr="009453AF">
        <w:t>rum necesario.</w:t>
      </w:r>
    </w:p>
    <w:p w14:paraId="65FEE5D5" w14:textId="3AD70FBB" w:rsidR="0031574A" w:rsidRPr="009453AF" w:rsidRDefault="0031574A" w:rsidP="0041294C">
      <w:pPr>
        <w:pStyle w:val="Sinespaciado"/>
        <w:jc w:val="both"/>
      </w:pPr>
      <w:r w:rsidRPr="009453AF">
        <w:t>PRESIDENTE DIP. ENRIQUE JACOB ROCHA. Se declara la existencia del qu</w:t>
      </w:r>
      <w:r w:rsidR="00957ADF">
        <w:t>o</w:t>
      </w:r>
      <w:r w:rsidRPr="009453AF">
        <w:t>rum y se abre la reunión de la Comisión Legislativa de Gobernación y Puntos Constitucionales, siendo las once horas con diez minutos del día jueves veintidós de febrero del dos mil veinticuatro.</w:t>
      </w:r>
    </w:p>
    <w:p w14:paraId="7EC3FDDB" w14:textId="77777777" w:rsidR="0031574A" w:rsidRPr="009453AF" w:rsidRDefault="0031574A" w:rsidP="0041294C">
      <w:pPr>
        <w:pStyle w:val="Sinespaciado"/>
        <w:jc w:val="both"/>
      </w:pPr>
      <w:r w:rsidRPr="009453AF">
        <w:tab/>
        <w:t>En términos del artículo 16 del Reglamento de este Poder Legislativo, es una reunión pública.</w:t>
      </w:r>
    </w:p>
    <w:p w14:paraId="3FEEC6D3" w14:textId="77777777" w:rsidR="0031574A" w:rsidRPr="009453AF" w:rsidRDefault="0031574A" w:rsidP="0041294C">
      <w:pPr>
        <w:pStyle w:val="Sinespaciado"/>
        <w:jc w:val="both"/>
      </w:pPr>
      <w:r w:rsidRPr="009453AF">
        <w:tab/>
        <w:t>Exponga la Secretaría la propuesta de orden del día.</w:t>
      </w:r>
    </w:p>
    <w:p w14:paraId="464E67B1" w14:textId="67833938" w:rsidR="0031574A" w:rsidRPr="009453AF" w:rsidRDefault="0031574A" w:rsidP="0041294C">
      <w:pPr>
        <w:pStyle w:val="Sinespaciado"/>
        <w:jc w:val="both"/>
        <w:rPr>
          <w:rFonts w:eastAsia="Times New Roman"/>
          <w:lang w:eastAsia="es-MX"/>
        </w:rPr>
      </w:pPr>
      <w:r w:rsidRPr="009453AF">
        <w:t xml:space="preserve">SECRETARIA DIP. MARÍA ISABEL SÁNCHEZ HOLGUÍN. </w:t>
      </w:r>
      <w:r w:rsidRPr="009453AF">
        <w:rPr>
          <w:rFonts w:eastAsia="Times New Roman"/>
          <w:lang w:eastAsia="es-MX"/>
        </w:rPr>
        <w:t>Con gusto</w:t>
      </w:r>
      <w:r w:rsidR="00957ADF">
        <w:rPr>
          <w:rFonts w:eastAsia="Times New Roman"/>
          <w:lang w:eastAsia="es-MX"/>
        </w:rPr>
        <w:t>,</w:t>
      </w:r>
      <w:r w:rsidRPr="009453AF">
        <w:rPr>
          <w:rFonts w:eastAsia="Times New Roman"/>
          <w:lang w:eastAsia="es-MX"/>
        </w:rPr>
        <w:t xml:space="preserve"> diputado Presidente.</w:t>
      </w:r>
    </w:p>
    <w:p w14:paraId="48ECBF60" w14:textId="77777777" w:rsidR="0031574A" w:rsidRPr="009453AF" w:rsidRDefault="0031574A" w:rsidP="0041294C">
      <w:pPr>
        <w:pStyle w:val="Sinespaciado"/>
        <w:ind w:firstLine="708"/>
        <w:jc w:val="both"/>
        <w:rPr>
          <w:rFonts w:eastAsia="Times New Roman"/>
          <w:lang w:eastAsia="es-MX"/>
        </w:rPr>
      </w:pPr>
      <w:r w:rsidRPr="009453AF">
        <w:rPr>
          <w:rFonts w:eastAsia="Times New Roman"/>
          <w:lang w:eastAsia="es-MX"/>
        </w:rPr>
        <w:t>La propuesta del orden del día es la siguiente:</w:t>
      </w:r>
    </w:p>
    <w:p w14:paraId="3D76AA0E" w14:textId="0708A4CD" w:rsidR="0031574A" w:rsidRPr="009453AF" w:rsidRDefault="0031574A" w:rsidP="0041294C">
      <w:pPr>
        <w:pStyle w:val="Sinespaciado"/>
        <w:jc w:val="both"/>
        <w:rPr>
          <w:rFonts w:eastAsia="Times New Roman"/>
          <w:lang w:eastAsia="es-MX"/>
        </w:rPr>
      </w:pPr>
      <w:r w:rsidRPr="009453AF">
        <w:rPr>
          <w:rFonts w:eastAsia="Times New Roman"/>
          <w:lang w:eastAsia="es-MX"/>
        </w:rPr>
        <w:t>1. Análisis de la iniciativa con proyecto de decreto para inscribir con letras doradas en el Salón de Sesiones José María Morelos y Pavón del Recinto del Poder Legislativo del Estado de México el nombre del ilustre Gobernador del Estado de México Alfredo Zárate Albarrán, presentado por el diputado Max Agustín Correa Hernández</w:t>
      </w:r>
      <w:r w:rsidR="000A7D9B">
        <w:rPr>
          <w:rFonts w:eastAsia="Times New Roman"/>
          <w:lang w:eastAsia="es-MX"/>
        </w:rPr>
        <w:t>,</w:t>
      </w:r>
      <w:r w:rsidRPr="009453AF">
        <w:rPr>
          <w:rFonts w:eastAsia="Times New Roman"/>
          <w:lang w:eastAsia="es-MX"/>
        </w:rPr>
        <w:t xml:space="preserve"> a nombre del Grupo Parlamentario del Partido morena.</w:t>
      </w:r>
    </w:p>
    <w:p w14:paraId="0C66AF4F" w14:textId="77777777" w:rsidR="0031574A" w:rsidRPr="009453AF" w:rsidRDefault="0031574A" w:rsidP="0041294C">
      <w:pPr>
        <w:pStyle w:val="Sinespaciado"/>
        <w:jc w:val="both"/>
        <w:rPr>
          <w:rFonts w:eastAsia="Times New Roman"/>
          <w:lang w:eastAsia="es-MX"/>
        </w:rPr>
      </w:pPr>
      <w:r w:rsidRPr="009453AF">
        <w:rPr>
          <w:rFonts w:eastAsia="Times New Roman"/>
          <w:lang w:eastAsia="es-MX"/>
        </w:rPr>
        <w:t>2. Clausura de la reunión.</w:t>
      </w:r>
    </w:p>
    <w:p w14:paraId="5A602378" w14:textId="71A6EDF7" w:rsidR="0031574A" w:rsidRPr="009453AF" w:rsidRDefault="0031574A" w:rsidP="0041294C">
      <w:pPr>
        <w:pStyle w:val="Sinespaciado"/>
        <w:ind w:firstLine="708"/>
        <w:jc w:val="both"/>
      </w:pPr>
      <w:r w:rsidRPr="009453AF">
        <w:rPr>
          <w:rFonts w:eastAsia="Times New Roman"/>
          <w:lang w:eastAsia="es-MX"/>
        </w:rPr>
        <w:t>Es cuanto</w:t>
      </w:r>
      <w:r w:rsidR="000A7D9B">
        <w:rPr>
          <w:rFonts w:eastAsia="Times New Roman"/>
          <w:lang w:eastAsia="es-MX"/>
        </w:rPr>
        <w:t>,</w:t>
      </w:r>
      <w:r w:rsidRPr="009453AF">
        <w:rPr>
          <w:rFonts w:eastAsia="Times New Roman"/>
          <w:lang w:eastAsia="es-MX"/>
        </w:rPr>
        <w:t xml:space="preserve"> diputado Presidente.</w:t>
      </w:r>
    </w:p>
    <w:p w14:paraId="353D8E28" w14:textId="71A09423" w:rsidR="0031574A" w:rsidRPr="009453AF" w:rsidRDefault="0031574A" w:rsidP="0041294C">
      <w:pPr>
        <w:pStyle w:val="Sinespaciado"/>
        <w:jc w:val="both"/>
        <w:rPr>
          <w:rFonts w:eastAsia="Times New Roman"/>
          <w:lang w:eastAsia="es-MX"/>
        </w:rPr>
      </w:pPr>
      <w:r w:rsidRPr="009453AF">
        <w:rPr>
          <w:rFonts w:eastAsia="Times New Roman"/>
          <w:lang w:eastAsia="es-MX"/>
        </w:rPr>
        <w:t>PRESIDENTE DIP. ENRIQUE JACOB ROCHA. Pido a quienes estén de acuerdo en que la propuesta que ha expuesto la Secretaría sea aprobada con el carácter de orden del día, pidiéndoles levantar la mano</w:t>
      </w:r>
      <w:r w:rsidR="006D44E6">
        <w:rPr>
          <w:rFonts w:eastAsia="Times New Roman"/>
          <w:lang w:eastAsia="es-MX"/>
        </w:rPr>
        <w:t>.</w:t>
      </w:r>
      <w:r w:rsidRPr="009453AF">
        <w:rPr>
          <w:rFonts w:eastAsia="Times New Roman"/>
          <w:lang w:eastAsia="es-MX"/>
        </w:rPr>
        <w:t xml:space="preserve"> ¿Algún diputado en contra? ¿Algún diputado en abstención?</w:t>
      </w:r>
    </w:p>
    <w:p w14:paraId="15836D06" w14:textId="385FFA4D" w:rsidR="0031574A" w:rsidRPr="009453AF" w:rsidRDefault="0031574A" w:rsidP="0041294C">
      <w:pPr>
        <w:pStyle w:val="Sinespaciado"/>
        <w:jc w:val="both"/>
        <w:rPr>
          <w:rFonts w:eastAsia="Times New Roman"/>
          <w:lang w:eastAsia="es-MX"/>
        </w:rPr>
      </w:pPr>
      <w:r w:rsidRPr="009453AF">
        <w:rPr>
          <w:rFonts w:eastAsia="Times New Roman"/>
          <w:lang w:eastAsia="es-MX"/>
        </w:rPr>
        <w:t>SECRETARIA DIP. MARÍA ISABEL SÁNCHEZ HOLGUÍN. La propuesta ha sido aprobada por unanimidad de votos</w:t>
      </w:r>
      <w:r w:rsidR="006D44E6">
        <w:rPr>
          <w:rFonts w:eastAsia="Times New Roman"/>
          <w:lang w:eastAsia="es-MX"/>
        </w:rPr>
        <w:t>,</w:t>
      </w:r>
      <w:r w:rsidRPr="009453AF">
        <w:rPr>
          <w:rFonts w:eastAsia="Times New Roman"/>
          <w:lang w:eastAsia="es-MX"/>
        </w:rPr>
        <w:t xml:space="preserve"> diputado Presidente.</w:t>
      </w:r>
    </w:p>
    <w:p w14:paraId="7D6D61D4" w14:textId="3BE66C7D" w:rsidR="00722BDB" w:rsidRDefault="0031574A" w:rsidP="0041294C">
      <w:pPr>
        <w:pStyle w:val="Sinespaciado"/>
        <w:jc w:val="both"/>
        <w:rPr>
          <w:rFonts w:eastAsia="Times New Roman"/>
          <w:lang w:eastAsia="es-MX"/>
        </w:rPr>
      </w:pPr>
      <w:r w:rsidRPr="009453AF">
        <w:rPr>
          <w:rFonts w:eastAsia="Times New Roman"/>
          <w:lang w:eastAsia="es-MX"/>
        </w:rPr>
        <w:t>PRESIDENTE DIP. ENRIQUE JACOB ROCHA.</w:t>
      </w:r>
      <w:r w:rsidR="007F3CA5">
        <w:rPr>
          <w:rFonts w:eastAsia="Times New Roman"/>
          <w:lang w:eastAsia="es-MX"/>
        </w:rPr>
        <w:t xml:space="preserve"> </w:t>
      </w:r>
      <w:r w:rsidRPr="009453AF">
        <w:rPr>
          <w:rFonts w:eastAsia="Times New Roman"/>
          <w:lang w:eastAsia="es-MX"/>
        </w:rPr>
        <w:t xml:space="preserve">Con sujeción al punto número 1, iniciamos el análisis de la iniciativa con proyecto de decreto para inscribir con letras doradas en el Salón de Sesiones José María Morelos y Pavón del Recinto del Poder Legislativo del Estado de México el nombre del ilustre Gobernador del Estado de México Alfredo Zárate Albarrán, presentada por el diputado Max Agustín Correa Hernández, en nombre de Grupo </w:t>
      </w:r>
      <w:r w:rsidRPr="009453AF">
        <w:rPr>
          <w:rFonts w:eastAsia="Times New Roman"/>
          <w:lang w:eastAsia="es-MX"/>
        </w:rPr>
        <w:lastRenderedPageBreak/>
        <w:t>Parlamentario del Partido morena, a quien le cederé el uso de la palabra para llevar a cabo los comentarios respectivos</w:t>
      </w:r>
      <w:r w:rsidR="00722BDB">
        <w:rPr>
          <w:rFonts w:eastAsia="Times New Roman"/>
          <w:lang w:eastAsia="es-MX"/>
        </w:rPr>
        <w:t>.</w:t>
      </w:r>
    </w:p>
    <w:p w14:paraId="6DFA4682" w14:textId="177ED567" w:rsidR="0031574A" w:rsidRPr="009453AF" w:rsidRDefault="00722BDB" w:rsidP="0041294C">
      <w:pPr>
        <w:pStyle w:val="Sinespaciado"/>
        <w:ind w:firstLine="708"/>
        <w:jc w:val="both"/>
        <w:rPr>
          <w:rFonts w:eastAsia="Times New Roman"/>
          <w:lang w:eastAsia="es-MX"/>
        </w:rPr>
      </w:pPr>
      <w:r>
        <w:rPr>
          <w:rFonts w:eastAsia="Times New Roman"/>
          <w:lang w:eastAsia="es-MX"/>
        </w:rPr>
        <w:t>T</w:t>
      </w:r>
      <w:r w:rsidR="0031574A" w:rsidRPr="009453AF">
        <w:rPr>
          <w:rFonts w:eastAsia="Times New Roman"/>
          <w:lang w:eastAsia="es-MX"/>
        </w:rPr>
        <w:t>iene la palabra</w:t>
      </w:r>
      <w:r>
        <w:rPr>
          <w:rFonts w:eastAsia="Times New Roman"/>
          <w:lang w:eastAsia="es-MX"/>
        </w:rPr>
        <w:t>,</w:t>
      </w:r>
      <w:r w:rsidR="0031574A" w:rsidRPr="009453AF">
        <w:rPr>
          <w:rFonts w:eastAsia="Times New Roman"/>
          <w:lang w:eastAsia="es-MX"/>
        </w:rPr>
        <w:t xml:space="preserve"> diputado Correa.</w:t>
      </w:r>
    </w:p>
    <w:p w14:paraId="356FE66F" w14:textId="77CD9A12" w:rsidR="0031574A" w:rsidRPr="009453AF" w:rsidRDefault="0031574A" w:rsidP="0041294C">
      <w:pPr>
        <w:pStyle w:val="Sinespaciado"/>
        <w:jc w:val="both"/>
        <w:rPr>
          <w:rFonts w:eastAsia="Times New Roman"/>
          <w:lang w:eastAsia="es-MX"/>
        </w:rPr>
      </w:pPr>
      <w:r w:rsidRPr="009453AF">
        <w:rPr>
          <w:rFonts w:eastAsia="Times New Roman"/>
          <w:lang w:eastAsia="es-MX"/>
        </w:rPr>
        <w:t>DIP. MAX AGUSTÍN CORREA HERNÁNDEZ. Muchas gracias</w:t>
      </w:r>
      <w:r w:rsidR="00722BDB">
        <w:rPr>
          <w:rFonts w:eastAsia="Times New Roman"/>
          <w:lang w:eastAsia="es-MX"/>
        </w:rPr>
        <w:t>,</w:t>
      </w:r>
      <w:r w:rsidRPr="009453AF">
        <w:rPr>
          <w:rFonts w:eastAsia="Times New Roman"/>
          <w:lang w:eastAsia="es-MX"/>
        </w:rPr>
        <w:t xml:space="preserve"> Presidente. Gracias, compañeras y compañeros diputados, público en general que nos ve a través de las redes sociales ante el hecho de que es una sesión pública.</w:t>
      </w:r>
    </w:p>
    <w:p w14:paraId="20E7F7E2" w14:textId="06F19057" w:rsidR="0031574A" w:rsidRPr="009453AF" w:rsidRDefault="0031574A" w:rsidP="0041294C">
      <w:pPr>
        <w:pStyle w:val="Sinespaciado"/>
        <w:ind w:firstLine="708"/>
        <w:jc w:val="both"/>
        <w:rPr>
          <w:rFonts w:eastAsia="Times New Roman"/>
          <w:lang w:eastAsia="es-MX"/>
        </w:rPr>
      </w:pPr>
      <w:r w:rsidRPr="009453AF">
        <w:rPr>
          <w:rFonts w:eastAsia="Times New Roman"/>
          <w:lang w:eastAsia="es-MX"/>
        </w:rPr>
        <w:t>Quiero proceder, si usted me lo permite</w:t>
      </w:r>
      <w:r w:rsidR="00722BDB">
        <w:rPr>
          <w:rFonts w:eastAsia="Times New Roman"/>
          <w:lang w:eastAsia="es-MX"/>
        </w:rPr>
        <w:t>,</w:t>
      </w:r>
      <w:r w:rsidRPr="009453AF">
        <w:rPr>
          <w:rFonts w:eastAsia="Times New Roman"/>
          <w:lang w:eastAsia="es-MX"/>
        </w:rPr>
        <w:t xml:space="preserve"> Presidente, a darle lectura a la exposición de motivos de esta iniciativa con proyecto de decreto para inscribir con letras doradas en el Salón de Sesiones José María Morelos y Pavón del Recinto del Poder Legislativo del Estado de México el nombre del ilustre Gobernador del Estado de México Alfredo Zárate Albarrán.</w:t>
      </w:r>
    </w:p>
    <w:p w14:paraId="7E1D5E7B" w14:textId="05A66EAC" w:rsidR="0031574A" w:rsidRPr="009453AF" w:rsidRDefault="0031574A" w:rsidP="0041294C">
      <w:pPr>
        <w:pStyle w:val="Sinespaciado"/>
        <w:ind w:firstLine="708"/>
        <w:jc w:val="both"/>
        <w:rPr>
          <w:rFonts w:eastAsia="Times New Roman"/>
          <w:lang w:eastAsia="es-MX"/>
        </w:rPr>
      </w:pPr>
      <w:r w:rsidRPr="009453AF">
        <w:rPr>
          <w:rFonts w:eastAsia="Times New Roman"/>
          <w:lang w:eastAsia="es-MX"/>
        </w:rPr>
        <w:t xml:space="preserve">Reconocer la vida y obra de las mujeres y hombres que han aportado a la construcción de nuestra historia como </w:t>
      </w:r>
      <w:r w:rsidR="00D704AA">
        <w:rPr>
          <w:rFonts w:eastAsia="Times New Roman"/>
          <w:lang w:eastAsia="es-MX"/>
        </w:rPr>
        <w:t>P</w:t>
      </w:r>
      <w:r w:rsidRPr="009453AF">
        <w:rPr>
          <w:rFonts w:eastAsia="Times New Roman"/>
          <w:lang w:eastAsia="es-MX"/>
        </w:rPr>
        <w:t xml:space="preserve">aís y como Entidad </w:t>
      </w:r>
      <w:r w:rsidR="00D704AA">
        <w:rPr>
          <w:rFonts w:eastAsia="Times New Roman"/>
          <w:lang w:eastAsia="es-MX"/>
        </w:rPr>
        <w:t>f</w:t>
      </w:r>
      <w:r w:rsidRPr="009453AF">
        <w:rPr>
          <w:rFonts w:eastAsia="Times New Roman"/>
          <w:lang w:eastAsia="es-MX"/>
        </w:rPr>
        <w:t>ederativa es fundamental, tanto para resaltar sus virtudes como para reconocer su trayectoria que de forma genuina contribuyeron a er</w:t>
      </w:r>
      <w:r w:rsidR="00BD2E78">
        <w:rPr>
          <w:rFonts w:eastAsia="Times New Roman"/>
          <w:lang w:eastAsia="es-MX"/>
        </w:rPr>
        <w:t>i</w:t>
      </w:r>
      <w:r w:rsidRPr="009453AF">
        <w:rPr>
          <w:rFonts w:eastAsia="Times New Roman"/>
          <w:lang w:eastAsia="es-MX"/>
        </w:rPr>
        <w:t>gir las instituciones que hoy tenemos.</w:t>
      </w:r>
    </w:p>
    <w:p w14:paraId="47BE9C87" w14:textId="45B9BF16" w:rsidR="00642D43" w:rsidRPr="009453AF" w:rsidRDefault="0031574A" w:rsidP="0041294C">
      <w:pPr>
        <w:pStyle w:val="Sinespaciado"/>
        <w:ind w:firstLine="708"/>
        <w:jc w:val="both"/>
        <w:rPr>
          <w:rFonts w:eastAsia="Times New Roman"/>
          <w:lang w:eastAsia="es-MX"/>
        </w:rPr>
      </w:pPr>
      <w:r w:rsidRPr="009453AF">
        <w:rPr>
          <w:rFonts w:eastAsia="Times New Roman"/>
          <w:lang w:eastAsia="es-MX"/>
        </w:rPr>
        <w:t>También</w:t>
      </w:r>
      <w:r w:rsidR="003C587C">
        <w:rPr>
          <w:rFonts w:eastAsia="Times New Roman"/>
          <w:lang w:eastAsia="es-MX"/>
        </w:rPr>
        <w:t>,</w:t>
      </w:r>
      <w:r w:rsidRPr="009453AF">
        <w:rPr>
          <w:rFonts w:eastAsia="Times New Roman"/>
          <w:lang w:eastAsia="es-MX"/>
        </w:rPr>
        <w:t xml:space="preserve"> al</w:t>
      </w:r>
      <w:r w:rsidR="00EF3A5B" w:rsidRPr="009453AF">
        <w:rPr>
          <w:rFonts w:eastAsia="Times New Roman"/>
          <w:lang w:eastAsia="es-MX"/>
        </w:rPr>
        <w:t xml:space="preserve"> reconocer la </w:t>
      </w:r>
      <w:r w:rsidR="00642D43" w:rsidRPr="009453AF">
        <w:t>vida y obra de personajes ilustres es una forma que</w:t>
      </w:r>
      <w:r w:rsidR="003C587C">
        <w:t>,</w:t>
      </w:r>
      <w:r w:rsidR="00642D43" w:rsidRPr="009453AF">
        <w:t xml:space="preserve"> además de homenaje</w:t>
      </w:r>
      <w:r w:rsidR="003C587C">
        <w:t>,</w:t>
      </w:r>
      <w:r w:rsidR="00642D43" w:rsidRPr="009453AF">
        <w:t xml:space="preserve"> nos ubica en el tiempo y nos permite valorar el camino transitado y el que es necesario transitar.</w:t>
      </w:r>
    </w:p>
    <w:p w14:paraId="7687CD04" w14:textId="7DACBB36" w:rsidR="00642D43" w:rsidRPr="009453AF" w:rsidRDefault="00642D43" w:rsidP="0041294C">
      <w:pPr>
        <w:pStyle w:val="Sinespaciado"/>
        <w:jc w:val="both"/>
      </w:pPr>
      <w:r w:rsidRPr="009453AF">
        <w:tab/>
        <w:t xml:space="preserve">El mexiquense </w:t>
      </w:r>
      <w:r w:rsidR="003C587C">
        <w:t>E</w:t>
      </w:r>
      <w:r w:rsidRPr="009453AF">
        <w:t>xgobernador del Estado de México Alfredo Zárate Albarrán fue un ciudadano demócrata que aportó a nuestro sistema político y a la modernidad de la democracia de nuestro País. Con elementos prácticos de justicia social, fue un impulsor del federalismo por el cual los estados</w:t>
      </w:r>
      <w:r w:rsidR="003C587C">
        <w:t>,</w:t>
      </w:r>
      <w:r w:rsidRPr="009453AF">
        <w:t xml:space="preserve"> como entidades firmantes del pacto federal</w:t>
      </w:r>
      <w:r w:rsidR="003C587C">
        <w:t>,</w:t>
      </w:r>
      <w:r w:rsidRPr="009453AF">
        <w:t xml:space="preserve"> fortalecen su calidad de libre</w:t>
      </w:r>
      <w:r w:rsidR="003C587C">
        <w:t>s</w:t>
      </w:r>
      <w:r w:rsidRPr="009453AF">
        <w:t xml:space="preserve"> y soberanos.</w:t>
      </w:r>
    </w:p>
    <w:p w14:paraId="52D11AD2" w14:textId="7DE93ACB" w:rsidR="00642D43" w:rsidRPr="009453AF" w:rsidRDefault="00642D43" w:rsidP="0041294C">
      <w:pPr>
        <w:pStyle w:val="Sinespaciado"/>
        <w:jc w:val="both"/>
      </w:pPr>
      <w:r w:rsidRPr="009453AF">
        <w:tab/>
        <w:t>Zárate Albarrán nació el 5 de septiembre del año 1900</w:t>
      </w:r>
      <w:r w:rsidR="007E15CB">
        <w:t>,</w:t>
      </w:r>
      <w:r w:rsidRPr="009453AF">
        <w:t xml:space="preserve"> en el municipio de Temascaltepec</w:t>
      </w:r>
      <w:r w:rsidR="007E15CB">
        <w:t>,</w:t>
      </w:r>
      <w:r w:rsidRPr="009453AF">
        <w:t xml:space="preserve"> y se forjó en las trincheras zapatistas y militante del Partido Socialista de los Trabajadores del Estado de México.</w:t>
      </w:r>
    </w:p>
    <w:p w14:paraId="3AFEDA9B" w14:textId="56730BBB" w:rsidR="00642D43" w:rsidRPr="009453AF" w:rsidRDefault="00642D43" w:rsidP="0041294C">
      <w:pPr>
        <w:pStyle w:val="Sinespaciado"/>
        <w:jc w:val="both"/>
      </w:pPr>
      <w:r w:rsidRPr="009453AF">
        <w:tab/>
        <w:t>Así, en los años 20 y 30</w:t>
      </w:r>
      <w:r w:rsidR="003A5FE6">
        <w:t>,</w:t>
      </w:r>
      <w:r w:rsidRPr="009453AF">
        <w:t xml:space="preserve"> Alfredo Zárate Albarrán, motivado por la ideología zapatista que predominaba en el Estado de México por su cercanía con el Estado de Morelos, participó en la lucha por la </w:t>
      </w:r>
      <w:r w:rsidR="003A5FE6" w:rsidRPr="009453AF">
        <w:t xml:space="preserve">reforma agraria, el reparto de tierras </w:t>
      </w:r>
      <w:r w:rsidRPr="009453AF">
        <w:t xml:space="preserve">y creación de ejidos en el suroeste del Estado de México. </w:t>
      </w:r>
    </w:p>
    <w:p w14:paraId="5E1550DC" w14:textId="3EC0D9E7" w:rsidR="00642D43" w:rsidRPr="009453AF" w:rsidRDefault="00642D43" w:rsidP="0041294C">
      <w:pPr>
        <w:pStyle w:val="Sinespaciado"/>
        <w:jc w:val="both"/>
      </w:pPr>
      <w:r w:rsidRPr="009453AF">
        <w:tab/>
        <w:t xml:space="preserve">Fue integrante del grupo denominado Toluca, que militó en el Partido Socialista de los Trabajadores del Estado de México, que gobernó nuestra Entidad de 1921 a 1942. Antes de ganar la </w:t>
      </w:r>
      <w:r w:rsidR="007E15CB">
        <w:t>G</w:t>
      </w:r>
      <w:r w:rsidRPr="009453AF">
        <w:t>ubernatura del Estado de México con más de 200 mil votos, en 1941, Alfredo Zárate Albarrán fue Presidente del Senado de la República.</w:t>
      </w:r>
    </w:p>
    <w:p w14:paraId="72CBFEFB" w14:textId="2C95F9FB" w:rsidR="00642D43" w:rsidRPr="009453AF" w:rsidRDefault="00642D43" w:rsidP="0041294C">
      <w:pPr>
        <w:pStyle w:val="Sinespaciado"/>
        <w:jc w:val="both"/>
      </w:pPr>
      <w:r w:rsidRPr="009453AF">
        <w:tab/>
        <w:t>Zárate Albarrán fue un impulsor del federalismo por el cual los Estados ejercen su libertad y soberanía en favor de la población. En este sentido</w:t>
      </w:r>
      <w:r w:rsidR="005F6263">
        <w:t>,</w:t>
      </w:r>
      <w:r w:rsidRPr="009453AF">
        <w:t xml:space="preserve"> </w:t>
      </w:r>
      <w:r w:rsidR="005F6263">
        <w:t>p</w:t>
      </w:r>
      <w:r w:rsidRPr="009453AF">
        <w:t>or su liderazgo</w:t>
      </w:r>
      <w:r w:rsidR="00197356">
        <w:t>,</w:t>
      </w:r>
      <w:r w:rsidRPr="009453AF">
        <w:t xml:space="preserve"> al inicio de su mandato en 1941 en el Estado de México, Zárate Albarrán asumió la Vicepresidencia del llamado Bloque Permanente de Gobernadores, encabezado por el Estado de México, Coahuila, Guanajuato, Nuevo León, San Luis Potosí, Sinaloa, entre otros. </w:t>
      </w:r>
    </w:p>
    <w:p w14:paraId="1701D514" w14:textId="10A3D027" w:rsidR="00642D43" w:rsidRPr="009453AF" w:rsidRDefault="00642D43" w:rsidP="0041294C">
      <w:pPr>
        <w:pStyle w:val="Sinespaciado"/>
        <w:jc w:val="both"/>
      </w:pPr>
      <w:r w:rsidRPr="009453AF">
        <w:tab/>
        <w:t>Esta unión de mandatarios locales nació en 1938 para</w:t>
      </w:r>
      <w:r w:rsidR="00C97265">
        <w:t>,</w:t>
      </w:r>
      <w:r w:rsidRPr="009453AF">
        <w:t xml:space="preserve"> precisamente</w:t>
      </w:r>
      <w:r w:rsidR="00C97265">
        <w:t>,</w:t>
      </w:r>
      <w:r w:rsidRPr="009453AF">
        <w:t xml:space="preserve"> apoyar la decisión de la expropiación petrolera realizada por el entonces Presidente General Lázaro Cárdenas del Río, en el contexto de las presiones que hacían la Gran Bretaña y Estados Unidos por la implementación de la política nacionalista cardenista. </w:t>
      </w:r>
    </w:p>
    <w:p w14:paraId="3C581757" w14:textId="06215F27" w:rsidR="00642D43" w:rsidRPr="009453AF" w:rsidRDefault="00642D43" w:rsidP="0041294C">
      <w:pPr>
        <w:pStyle w:val="Sinespaciado"/>
        <w:jc w:val="both"/>
      </w:pPr>
      <w:r w:rsidRPr="009453AF">
        <w:tab/>
        <w:t>La Unión de Gobernadores se consolidó para enfrentar los ataques y política de represión que se cometía contra trabajadores ferrocarrileros y petroleros</w:t>
      </w:r>
      <w:r w:rsidR="006F4067">
        <w:t>,</w:t>
      </w:r>
      <w:r w:rsidRPr="009453AF">
        <w:t xml:space="preserve"> </w:t>
      </w:r>
      <w:r w:rsidR="006F4067">
        <w:t>y</w:t>
      </w:r>
      <w:r w:rsidRPr="009453AF">
        <w:t xml:space="preserve">a en el marco de la derechización extrema de las medidas del Ejecutivo </w:t>
      </w:r>
      <w:r w:rsidR="006F4067">
        <w:t>F</w:t>
      </w:r>
      <w:r w:rsidRPr="009453AF">
        <w:t>ederal, con la llegada a la Presidencia de la República de Manuel Ávila Camacho.</w:t>
      </w:r>
    </w:p>
    <w:p w14:paraId="1A842B7E" w14:textId="0A3F80E1" w:rsidR="00642D43" w:rsidRPr="009453AF" w:rsidRDefault="00642D43" w:rsidP="0041294C">
      <w:pPr>
        <w:pStyle w:val="Sinespaciado"/>
        <w:jc w:val="both"/>
      </w:pPr>
      <w:r w:rsidRPr="009453AF">
        <w:lastRenderedPageBreak/>
        <w:tab/>
        <w:t xml:space="preserve">El 18 de febrero de 1942 tuvo lugar una reunión </w:t>
      </w:r>
      <w:r w:rsidR="006F4067">
        <w:t>de</w:t>
      </w:r>
      <w:r w:rsidRPr="009453AF">
        <w:t xml:space="preserve"> la Unión de Gobernadores en Mazatlán, Sinaloa, para analizar la situación nacional en el contexto de la Segunda Guerra Mundial, acordando implementar 17 medidas de reactivación económica, instituir el servicio militar obligatorio en las escuelas públicas, entre otras que fortalecerían al Ejército Mexicano en los estados participantes.</w:t>
      </w:r>
    </w:p>
    <w:p w14:paraId="136FAAE3" w14:textId="77777777" w:rsidR="008234E9" w:rsidRDefault="00642D43" w:rsidP="0041294C">
      <w:pPr>
        <w:pStyle w:val="Sinespaciado"/>
        <w:jc w:val="both"/>
      </w:pPr>
      <w:r w:rsidRPr="009453AF">
        <w:tab/>
        <w:t xml:space="preserve">Esta reunión tuvo como eje la preocupación por la entrada de México a la Segunda Guerra Mundial, misma que el Presidente Ávila Camacho declararía en aquel tiempo la </w:t>
      </w:r>
      <w:r w:rsidR="00A903DB" w:rsidRPr="009453AF">
        <w:t>guerra a los países del eje</w:t>
      </w:r>
      <w:r w:rsidRPr="009453AF">
        <w:t xml:space="preserve"> </w:t>
      </w:r>
      <w:r w:rsidR="00A903DB">
        <w:t>t</w:t>
      </w:r>
      <w:r w:rsidRPr="009453AF">
        <w:t xml:space="preserve">res meses después, el 22 de mayo </w:t>
      </w:r>
      <w:r w:rsidR="00063B33" w:rsidRPr="009453AF">
        <w:t>de dicho año</w:t>
      </w:r>
      <w:r w:rsidR="00A903DB">
        <w:t>,</w:t>
      </w:r>
      <w:r w:rsidR="00063B33" w:rsidRPr="009453AF">
        <w:t xml:space="preserve"> y l</w:t>
      </w:r>
      <w:r w:rsidR="008234E9">
        <w:t>a</w:t>
      </w:r>
      <w:r w:rsidR="00063B33" w:rsidRPr="009453AF">
        <w:t xml:space="preserve"> que</w:t>
      </w:r>
      <w:r w:rsidR="008234E9">
        <w:t>,</w:t>
      </w:r>
      <w:r w:rsidR="00063B33" w:rsidRPr="009453AF">
        <w:t xml:space="preserve"> a evaluación de los gobernadores en aquel tiempo</w:t>
      </w:r>
      <w:r w:rsidR="008234E9">
        <w:t>,</w:t>
      </w:r>
      <w:r w:rsidR="00063B33" w:rsidRPr="009453AF">
        <w:t xml:space="preserve"> resulta</w:t>
      </w:r>
      <w:r w:rsidR="00A903DB">
        <w:t>ba</w:t>
      </w:r>
      <w:r w:rsidR="00063B33" w:rsidRPr="009453AF">
        <w:t xml:space="preserve"> errónea la política económica federal, pues la inflación no paraba de subir y no se estimulaba la producción</w:t>
      </w:r>
      <w:r w:rsidR="00A903DB">
        <w:t>,</w:t>
      </w:r>
      <w:r w:rsidR="00063B33" w:rsidRPr="009453AF">
        <w:t xml:space="preserve"> más aún en un contexto de preguerra y</w:t>
      </w:r>
      <w:r w:rsidR="00A903DB">
        <w:t>,</w:t>
      </w:r>
      <w:r w:rsidR="00063B33" w:rsidRPr="009453AF">
        <w:t xml:space="preserve"> entre otros acuerdos de la reunión, estuvo el que señalaba realizar una reunión con las cámaras de comercio en Coahuila</w:t>
      </w:r>
      <w:r w:rsidR="008234E9">
        <w:t>,</w:t>
      </w:r>
      <w:r w:rsidR="00063B33" w:rsidRPr="009453AF">
        <w:t xml:space="preserve"> en el mes de marzo; sin embargo, la iniciativa y preocupación legítima de los gobernadores tuvo respuesta del entonces Secretario de Comunicaciones, Maximino Ávila Camacho, quien en un desplegado el 3 de marzo de 1942</w:t>
      </w:r>
      <w:r w:rsidR="002C694E">
        <w:t>,</w:t>
      </w:r>
      <w:r w:rsidR="00063B33" w:rsidRPr="009453AF">
        <w:t xml:space="preserve"> en el diario </w:t>
      </w:r>
      <w:r w:rsidR="002C694E" w:rsidRPr="002C694E">
        <w:rPr>
          <w:i/>
          <w:iCs/>
        </w:rPr>
        <w:t>El U</w:t>
      </w:r>
      <w:r w:rsidR="00063B33" w:rsidRPr="002C694E">
        <w:rPr>
          <w:i/>
          <w:iCs/>
        </w:rPr>
        <w:t>niversal</w:t>
      </w:r>
      <w:r w:rsidR="00063B33" w:rsidRPr="009453AF">
        <w:t xml:space="preserve">, se señaló que cualquier reunión de gobernadores </w:t>
      </w:r>
      <w:r w:rsidR="002C694E">
        <w:t>“</w:t>
      </w:r>
      <w:r w:rsidR="00063B33" w:rsidRPr="009453AF">
        <w:t>es ilegítima</w:t>
      </w:r>
      <w:r w:rsidR="002C694E">
        <w:t>”.</w:t>
      </w:r>
    </w:p>
    <w:p w14:paraId="5B852DCE" w14:textId="715E0D0E" w:rsidR="00063B33" w:rsidRPr="009453AF" w:rsidRDefault="002C694E" w:rsidP="008234E9">
      <w:pPr>
        <w:pStyle w:val="Sinespaciado"/>
        <w:ind w:firstLine="708"/>
        <w:jc w:val="both"/>
      </w:pPr>
      <w:r>
        <w:t>A</w:t>
      </w:r>
      <w:r w:rsidR="00063B33" w:rsidRPr="009453AF">
        <w:t>sí</w:t>
      </w:r>
      <w:r>
        <w:t>,</w:t>
      </w:r>
      <w:r w:rsidR="00063B33" w:rsidRPr="009453AF">
        <w:t xml:space="preserve"> el 4 de marzo de 1942 Zárate Albarrán publicó un mensaje al Presidente de la República, en primera plana en </w:t>
      </w:r>
      <w:r w:rsidR="00F54048">
        <w:t xml:space="preserve">el </w:t>
      </w:r>
      <w:r w:rsidR="00063B33" w:rsidRPr="009453AF">
        <w:t xml:space="preserve">periódico </w:t>
      </w:r>
      <w:r w:rsidR="00F54048">
        <w:rPr>
          <w:i/>
        </w:rPr>
        <w:t>E</w:t>
      </w:r>
      <w:r w:rsidR="00063B33" w:rsidRPr="009453AF">
        <w:rPr>
          <w:i/>
        </w:rPr>
        <w:t xml:space="preserve">l </w:t>
      </w:r>
      <w:r w:rsidR="00F54048">
        <w:rPr>
          <w:i/>
        </w:rPr>
        <w:t>U</w:t>
      </w:r>
      <w:r w:rsidR="00063B33" w:rsidRPr="009453AF">
        <w:rPr>
          <w:i/>
        </w:rPr>
        <w:t>niversal</w:t>
      </w:r>
      <w:r w:rsidR="00F54048">
        <w:t xml:space="preserve">, </w:t>
      </w:r>
      <w:r w:rsidR="00063B33" w:rsidRPr="009453AF">
        <w:t xml:space="preserve">explicando que las medidas acordadas por la </w:t>
      </w:r>
      <w:r w:rsidR="008234E9">
        <w:t>U</w:t>
      </w:r>
      <w:r w:rsidR="00063B33" w:rsidRPr="009453AF">
        <w:t xml:space="preserve">nión de </w:t>
      </w:r>
      <w:r w:rsidR="008234E9">
        <w:t>G</w:t>
      </w:r>
      <w:r w:rsidR="00063B33" w:rsidRPr="009453AF">
        <w:t>obernadores no era un movimiento político contra el Presidente</w:t>
      </w:r>
      <w:r w:rsidR="00F54048">
        <w:t>,</w:t>
      </w:r>
      <w:r w:rsidR="00063B33" w:rsidRPr="009453AF">
        <w:t xml:space="preserve"> sino que tenía como finalidad cooperar con la consigna presidencial de la unidad </w:t>
      </w:r>
      <w:r w:rsidR="00F54048">
        <w:t>n</w:t>
      </w:r>
      <w:r w:rsidR="00063B33" w:rsidRPr="009453AF">
        <w:t>acional.</w:t>
      </w:r>
    </w:p>
    <w:p w14:paraId="1F3B180C" w14:textId="36272F96" w:rsidR="00063B33" w:rsidRPr="009453AF" w:rsidRDefault="00063B33" w:rsidP="0041294C">
      <w:pPr>
        <w:pStyle w:val="Sinespaciado"/>
        <w:ind w:firstLine="708"/>
        <w:jc w:val="both"/>
      </w:pPr>
      <w:r w:rsidRPr="009453AF">
        <w:t>La respuesta de los grupos de poder, en opinión del intelectual y el escritor Francisco Cruz Jiménez</w:t>
      </w:r>
      <w:r w:rsidR="00F54048">
        <w:t>,</w:t>
      </w:r>
      <w:r w:rsidRPr="009453AF">
        <w:t xml:space="preserve"> fue no permitir que regresaran los políticos pro</w:t>
      </w:r>
      <w:r w:rsidR="00E06B04">
        <w:t xml:space="preserve"> </w:t>
      </w:r>
      <w:r w:rsidRPr="009453AF">
        <w:t>campesinos</w:t>
      </w:r>
      <w:r w:rsidR="00E06B04">
        <w:t>,</w:t>
      </w:r>
      <w:r w:rsidRPr="009453AF">
        <w:t xml:space="preserve"> pro</w:t>
      </w:r>
      <w:r w:rsidR="00E06B04">
        <w:t xml:space="preserve"> </w:t>
      </w:r>
      <w:r w:rsidRPr="009453AF">
        <w:t>sindicales</w:t>
      </w:r>
      <w:r w:rsidR="00E06B04">
        <w:t>,</w:t>
      </w:r>
      <w:r w:rsidRPr="009453AF">
        <w:t xml:space="preserve"> pro</w:t>
      </w:r>
      <w:r w:rsidR="00E06B04">
        <w:t xml:space="preserve"> </w:t>
      </w:r>
      <w:r w:rsidRPr="009453AF">
        <w:t>zapatistas</w:t>
      </w:r>
      <w:r w:rsidR="00E06B04">
        <w:t xml:space="preserve"> o</w:t>
      </w:r>
      <w:r w:rsidRPr="009453AF">
        <w:t xml:space="preserve"> quienes provenían de la pobreza, y el 5 de marzo de 1942</w:t>
      </w:r>
      <w:r w:rsidR="00E06B04">
        <w:t>,</w:t>
      </w:r>
      <w:r w:rsidRPr="009453AF">
        <w:t xml:space="preserve"> en la comida convocada por el Tribunal Superior de Justicia del Estado de México para festejar a los Ministros de la Suprema Corte de Justicia de la Nación</w:t>
      </w:r>
      <w:r w:rsidR="00E06B04">
        <w:t>,</w:t>
      </w:r>
      <w:r w:rsidRPr="009453AF">
        <w:t xml:space="preserve"> realizada en el centro charro de Toluca</w:t>
      </w:r>
      <w:r w:rsidR="0089515C">
        <w:t>,</w:t>
      </w:r>
      <w:r w:rsidRPr="009453AF">
        <w:t xml:space="preserve"> ubicado en la calle de Morelos, hoy sede de las oficinas de la Fiscalía General de Justicia del Estado de México, el </w:t>
      </w:r>
      <w:r w:rsidR="008234E9">
        <w:t>G</w:t>
      </w:r>
      <w:r w:rsidRPr="009453AF">
        <w:t>obernador mexiquense Zárate Albarrán fue baleado con ocho impactos de bala de tres diferentes calibres</w:t>
      </w:r>
      <w:r w:rsidR="0089515C">
        <w:t>.</w:t>
      </w:r>
      <w:r w:rsidRPr="009453AF">
        <w:t xml:space="preserve"> </w:t>
      </w:r>
      <w:r w:rsidR="0089515C">
        <w:t>E</w:t>
      </w:r>
      <w:r w:rsidRPr="009453AF">
        <w:t xml:space="preserve">l delito fue cometido por el entonces diputado y Presidente de la </w:t>
      </w:r>
      <w:r w:rsidRPr="009453AF">
        <w:rPr>
          <w:bCs/>
          <w:color w:val="202124"/>
          <w:shd w:val="clear" w:color="auto" w:fill="FFFFFF"/>
        </w:rPr>
        <w:t>XXXV</w:t>
      </w:r>
      <w:r w:rsidRPr="009453AF">
        <w:t xml:space="preserve"> Legislatura Local, Fernando Ortiz Rubio, quien además era Jefe de Tránsito de Toluca.</w:t>
      </w:r>
    </w:p>
    <w:p w14:paraId="39164087" w14:textId="18594CCF" w:rsidR="00063B33" w:rsidRPr="009453AF" w:rsidRDefault="00063B33" w:rsidP="0041294C">
      <w:pPr>
        <w:pStyle w:val="Sinespaciado"/>
        <w:ind w:firstLine="708"/>
        <w:jc w:val="both"/>
      </w:pPr>
      <w:r w:rsidRPr="009453AF">
        <w:t xml:space="preserve">El entonces </w:t>
      </w:r>
      <w:r w:rsidR="00EC0FB4">
        <w:t>G</w:t>
      </w:r>
      <w:r w:rsidRPr="009453AF">
        <w:t>obernador murió tres días después</w:t>
      </w:r>
      <w:r w:rsidR="00EC0FB4">
        <w:t>.</w:t>
      </w:r>
      <w:r w:rsidRPr="009453AF">
        <w:t xml:space="preserve"> </w:t>
      </w:r>
      <w:r w:rsidR="00EC0FB4">
        <w:t>E</w:t>
      </w:r>
      <w:r w:rsidRPr="009453AF">
        <w:t xml:space="preserve">se crimen de Estado cambió la historia del Estado de México y constituyó el inicio de las formas corruptas de hacer política en nuestra </w:t>
      </w:r>
      <w:r w:rsidR="00EC0FB4">
        <w:t>E</w:t>
      </w:r>
      <w:r w:rsidRPr="009453AF">
        <w:t xml:space="preserve">ntidad, en las que los apotegmas del mal gobierno han sido </w:t>
      </w:r>
      <w:r w:rsidR="00EC0FB4">
        <w:t>“</w:t>
      </w:r>
      <w:r w:rsidRPr="009453AF">
        <w:t>la moral es un árbol de</w:t>
      </w:r>
      <w:r w:rsidR="00EC0FB4">
        <w:t xml:space="preserve"> </w:t>
      </w:r>
      <w:r w:rsidRPr="009453AF">
        <w:t>moras</w:t>
      </w:r>
      <w:r w:rsidR="00EC0FB4">
        <w:t>”</w:t>
      </w:r>
      <w:r w:rsidRPr="009453AF">
        <w:t xml:space="preserve">, </w:t>
      </w:r>
      <w:r w:rsidR="00EC0FB4">
        <w:t>“</w:t>
      </w:r>
      <w:r w:rsidRPr="009453AF">
        <w:t>un político pobre es un pobre político</w:t>
      </w:r>
      <w:r w:rsidR="00EC0FB4">
        <w:t>”</w:t>
      </w:r>
      <w:r w:rsidRPr="009453AF">
        <w:t xml:space="preserve">, </w:t>
      </w:r>
      <w:r w:rsidR="00EC0FB4">
        <w:t>“</w:t>
      </w:r>
      <w:r w:rsidRPr="009453AF">
        <w:t>haiga sido como haiga sido</w:t>
      </w:r>
      <w:r w:rsidR="00EC0FB4">
        <w:t>”</w:t>
      </w:r>
      <w:r w:rsidRPr="009453AF">
        <w:t xml:space="preserve"> o </w:t>
      </w:r>
      <w:r w:rsidR="00EC0FB4">
        <w:t>“</w:t>
      </w:r>
      <w:r w:rsidRPr="009453AF">
        <w:t>hagan lo que saben hacer</w:t>
      </w:r>
      <w:r w:rsidR="00EC0FB4">
        <w:t>,</w:t>
      </w:r>
      <w:r w:rsidRPr="009453AF">
        <w:t xml:space="preserve"> para bien o para mal, queremos constancia de mayoría, no de buena conducta</w:t>
      </w:r>
      <w:r w:rsidR="00EC0FB4">
        <w:t>”</w:t>
      </w:r>
      <w:r w:rsidRPr="009453AF">
        <w:t>.</w:t>
      </w:r>
    </w:p>
    <w:p w14:paraId="3E50A3E9" w14:textId="77777777" w:rsidR="00EC0FB4" w:rsidRDefault="00063B33" w:rsidP="0041294C">
      <w:pPr>
        <w:pStyle w:val="Sinespaciado"/>
        <w:ind w:firstLine="708"/>
        <w:jc w:val="both"/>
      </w:pPr>
      <w:r w:rsidRPr="009453AF">
        <w:t>La simulación, impunidad, así como el peso y acuerdo de los grupos de poder para con el crimen cometido contra Zárate Albarrán se hizo ver en este acto, pues el asesino Ortiz Rubio</w:t>
      </w:r>
      <w:r w:rsidR="00EC0FB4">
        <w:t xml:space="preserve"> </w:t>
      </w:r>
      <w:r w:rsidRPr="009453AF">
        <w:t>fue detenido ese mismo día en la carretera a la Ciudad de México y fue desaforado al siguiente día</w:t>
      </w:r>
      <w:r w:rsidR="00EC0FB4">
        <w:t>,</w:t>
      </w:r>
      <w:r w:rsidRPr="009453AF">
        <w:t xml:space="preserve"> el 6 de marzo de 1942</w:t>
      </w:r>
      <w:r w:rsidR="00EC0FB4">
        <w:t>, pero</w:t>
      </w:r>
      <w:r w:rsidRPr="009453AF">
        <w:t xml:space="preserve"> </w:t>
      </w:r>
      <w:r w:rsidR="00EC0FB4">
        <w:t>e</w:t>
      </w:r>
      <w:r w:rsidRPr="009453AF">
        <w:t>l 1 de noviembre de 1944 el asesino obtuvo su libertad</w:t>
      </w:r>
      <w:r w:rsidR="00EC0FB4">
        <w:t>,</w:t>
      </w:r>
      <w:r w:rsidRPr="009453AF">
        <w:t xml:space="preserve"> porque los </w:t>
      </w:r>
      <w:r w:rsidR="00EC0FB4">
        <w:t>M</w:t>
      </w:r>
      <w:r w:rsidRPr="009453AF">
        <w:t>inistros que habían asistido al banquete le otorgaron un amparo federal</w:t>
      </w:r>
      <w:r w:rsidR="00EC0FB4">
        <w:t>.</w:t>
      </w:r>
    </w:p>
    <w:p w14:paraId="4D4825F4" w14:textId="66D9CA8F" w:rsidR="00B517C2" w:rsidRDefault="00EC0FB4" w:rsidP="0041294C">
      <w:pPr>
        <w:pStyle w:val="Sinespaciado"/>
        <w:ind w:firstLine="708"/>
        <w:jc w:val="both"/>
      </w:pPr>
      <w:r>
        <w:t>P</w:t>
      </w:r>
      <w:r w:rsidR="00063B33" w:rsidRPr="009453AF">
        <w:t>ero no s</w:t>
      </w:r>
      <w:r>
        <w:t>o</w:t>
      </w:r>
      <w:r w:rsidR="00063B33" w:rsidRPr="009453AF">
        <w:t>lo la impunidad en el magnicidio tuvo lugar; también lo tuvo la antidemocracia, la imposición y de abuso de poder</w:t>
      </w:r>
      <w:r w:rsidR="00EA2331">
        <w:t>.</w:t>
      </w:r>
      <w:r w:rsidR="00063B33" w:rsidRPr="009453AF">
        <w:t xml:space="preserve"> </w:t>
      </w:r>
      <w:r w:rsidR="00EA2331">
        <w:t>D</w:t>
      </w:r>
      <w:r w:rsidR="00063B33" w:rsidRPr="009453AF">
        <w:t xml:space="preserve">ado el fallecimiento del </w:t>
      </w:r>
      <w:r w:rsidR="00EA2331">
        <w:t>E</w:t>
      </w:r>
      <w:r w:rsidR="00063B33" w:rsidRPr="009453AF">
        <w:t>xgobernador Zárate Albarrán</w:t>
      </w:r>
      <w:r w:rsidR="00EA2331">
        <w:t>,</w:t>
      </w:r>
      <w:r w:rsidR="00063B33" w:rsidRPr="009453AF">
        <w:t xml:space="preserve"> de acuerdo con la Constitución del Estado Libre y Soberano de México</w:t>
      </w:r>
      <w:r w:rsidR="00A524C4" w:rsidRPr="009453AF">
        <w:t xml:space="preserve"> </w:t>
      </w:r>
      <w:r w:rsidR="00EA2331">
        <w:t>e</w:t>
      </w:r>
      <w:r w:rsidR="00AB7096" w:rsidRPr="009453AF">
        <w:t xml:space="preserve">l nuevo </w:t>
      </w:r>
      <w:r w:rsidR="00EA2331">
        <w:t>G</w:t>
      </w:r>
      <w:r w:rsidR="00AB7096" w:rsidRPr="009453AF">
        <w:t xml:space="preserve">obernador </w:t>
      </w:r>
      <w:r w:rsidR="005E2316">
        <w:t>I</w:t>
      </w:r>
      <w:r w:rsidR="00AB7096" w:rsidRPr="009453AF">
        <w:t xml:space="preserve">nterino debería ser electo de entre los integrantes de la Cámara de Diputados </w:t>
      </w:r>
      <w:r w:rsidR="00EA2331">
        <w:t>l</w:t>
      </w:r>
      <w:r w:rsidR="00AB7096" w:rsidRPr="009453AF">
        <w:t>ocales</w:t>
      </w:r>
      <w:r w:rsidR="00EA2331">
        <w:t>,</w:t>
      </w:r>
      <w:r w:rsidR="00AB7096" w:rsidRPr="009453AF">
        <w:t xml:space="preserve"> </w:t>
      </w:r>
      <w:r w:rsidR="00EA2331">
        <w:t>s</w:t>
      </w:r>
      <w:r w:rsidR="00AB7096" w:rsidRPr="009453AF">
        <w:t>er ciudadano del Estado de México y tener vecindad de al menos cinco años</w:t>
      </w:r>
      <w:r w:rsidR="00EA2331">
        <w:t>,</w:t>
      </w:r>
      <w:r w:rsidR="00AB7096" w:rsidRPr="009453AF">
        <w:t xml:space="preserve"> </w:t>
      </w:r>
      <w:r w:rsidR="00EA2331">
        <w:t>y</w:t>
      </w:r>
      <w:r w:rsidR="00AB7096" w:rsidRPr="009453AF">
        <w:t xml:space="preserve"> aún con lo que establecía la Constitución del Estado</w:t>
      </w:r>
      <w:r w:rsidR="00EA2331">
        <w:t>,</w:t>
      </w:r>
      <w:r w:rsidR="00AB7096" w:rsidRPr="009453AF">
        <w:t xml:space="preserve"> </w:t>
      </w:r>
      <w:r w:rsidR="00EA2331">
        <w:t>e</w:t>
      </w:r>
      <w:r w:rsidR="00AB7096" w:rsidRPr="009453AF">
        <w:t xml:space="preserve">l </w:t>
      </w:r>
      <w:r w:rsidR="00EA2331">
        <w:t>P</w:t>
      </w:r>
      <w:r w:rsidR="00AB7096" w:rsidRPr="009453AF">
        <w:t xml:space="preserve">residente de la República, </w:t>
      </w:r>
      <w:r w:rsidR="00AB7096" w:rsidRPr="009453AF">
        <w:lastRenderedPageBreak/>
        <w:t>Manuel Ávila Camacho, decidió que la vacante la cubriera el exdiplomático carrancista Isidro Fabela Alfaro y</w:t>
      </w:r>
      <w:r w:rsidR="00EA2331">
        <w:t>,</w:t>
      </w:r>
      <w:r w:rsidR="00AB7096" w:rsidRPr="009453AF">
        <w:t xml:space="preserve"> por lo tanto</w:t>
      </w:r>
      <w:r w:rsidR="00A51BB1">
        <w:t>,</w:t>
      </w:r>
      <w:r w:rsidR="00AB7096" w:rsidRPr="009453AF">
        <w:t xml:space="preserve"> contó con el visto bueno de los grupos de poder para ser impuesto como </w:t>
      </w:r>
      <w:r w:rsidR="00A51BB1">
        <w:t>G</w:t>
      </w:r>
      <w:r w:rsidR="00AB7096" w:rsidRPr="009453AF">
        <w:t xml:space="preserve">obernador </w:t>
      </w:r>
      <w:r w:rsidR="00F318E2">
        <w:t>I</w:t>
      </w:r>
      <w:r w:rsidR="00AB7096" w:rsidRPr="009453AF">
        <w:t>nterino, a pesar de no cumplir con ninguno de los requisitos constitucionales para poder serlo, pues incluso el exdiplomático vivía en Cuernavaca, lo que</w:t>
      </w:r>
      <w:r w:rsidR="00A51BB1">
        <w:t>,</w:t>
      </w:r>
      <w:r w:rsidR="00AB7096" w:rsidRPr="009453AF">
        <w:t xml:space="preserve"> a todas luces</w:t>
      </w:r>
      <w:r w:rsidR="00B517C2">
        <w:t>,</w:t>
      </w:r>
      <w:r w:rsidR="00AB7096" w:rsidRPr="009453AF">
        <w:t xml:space="preserve"> violentaba la </w:t>
      </w:r>
      <w:r w:rsidR="00B517C2">
        <w:t>C</w:t>
      </w:r>
      <w:r w:rsidR="00AB7096" w:rsidRPr="009453AF">
        <w:t>onstitución de nuestro Estado.</w:t>
      </w:r>
    </w:p>
    <w:p w14:paraId="770AD6F6" w14:textId="75E5A4EF" w:rsidR="00721875" w:rsidRDefault="00AB7096" w:rsidP="0041294C">
      <w:pPr>
        <w:pStyle w:val="Sinespaciado"/>
        <w:ind w:firstLine="708"/>
        <w:jc w:val="both"/>
      </w:pPr>
      <w:r w:rsidRPr="009453AF">
        <w:t xml:space="preserve">Los orígenes de la impunidad y la corrupción como forma de gobierno en el Estado de México se remontan, desde nuestro punto de vista, a aquellas épocas de 1942, con el asesinato del Gobernador Alfredo Zárate Albarrán, la imposición de </w:t>
      </w:r>
      <w:r w:rsidR="00B517C2">
        <w:t>Fabela</w:t>
      </w:r>
      <w:r w:rsidRPr="009453AF">
        <w:t xml:space="preserve"> Alfaro como Gobernador mediante sobornos a presidentes municipales y diputados locales y por la conformación de un grupo político que trabajaría desde entonces para encubrirse y sostenerse en el Gobierno </w:t>
      </w:r>
      <w:r w:rsidR="00B517C2">
        <w:t>E</w:t>
      </w:r>
      <w:r w:rsidRPr="009453AF">
        <w:t xml:space="preserve">statal y en nuestra </w:t>
      </w:r>
      <w:r w:rsidR="00B517C2">
        <w:t>E</w:t>
      </w:r>
      <w:r w:rsidRPr="009453AF">
        <w:t>ntidad.</w:t>
      </w:r>
    </w:p>
    <w:p w14:paraId="0842842F" w14:textId="77777777" w:rsidR="00721875" w:rsidRDefault="00AB7096" w:rsidP="0041294C">
      <w:pPr>
        <w:pStyle w:val="Sinespaciado"/>
        <w:ind w:firstLine="708"/>
        <w:jc w:val="both"/>
      </w:pPr>
      <w:r w:rsidRPr="009453AF">
        <w:t xml:space="preserve">Recuperar la memoria histórica de nuestro Estado permitirá entender el grado de descomposición política y social que a nivel nacional se ha padecido en nuestro </w:t>
      </w:r>
      <w:r w:rsidR="00721875">
        <w:t>P</w:t>
      </w:r>
      <w:r w:rsidRPr="009453AF">
        <w:t>aís. Sirva de modesto homenaje el presente escrito al Gobernador mexiquense brutalmente asesinado y olvidado</w:t>
      </w:r>
      <w:r w:rsidR="00721875">
        <w:t>.</w:t>
      </w:r>
    </w:p>
    <w:p w14:paraId="25B64F6A" w14:textId="429404F3" w:rsidR="00AB7096" w:rsidRPr="009453AF" w:rsidRDefault="00721875" w:rsidP="0041294C">
      <w:pPr>
        <w:pStyle w:val="Sinespaciado"/>
        <w:ind w:firstLine="708"/>
        <w:jc w:val="both"/>
      </w:pPr>
      <w:r>
        <w:t>D</w:t>
      </w:r>
      <w:r w:rsidR="00AB7096" w:rsidRPr="009453AF">
        <w:t xml:space="preserve">ar crédito y honor al exgobernador Alfredo Zárate Albarrán </w:t>
      </w:r>
      <w:r>
        <w:t>e</w:t>
      </w:r>
      <w:r w:rsidR="00AB7096" w:rsidRPr="009453AF">
        <w:t>s dar una nueva oportunidad para retomar el camino del diálogo, la democracia, el federalismo</w:t>
      </w:r>
      <w:r w:rsidR="00E27575">
        <w:t>,</w:t>
      </w:r>
      <w:r w:rsidR="00AB7096" w:rsidRPr="009453AF">
        <w:t xml:space="preserve"> de libertad y soberanía a nuestro Estado de México</w:t>
      </w:r>
      <w:r w:rsidR="00E27575">
        <w:t>,</w:t>
      </w:r>
      <w:r w:rsidR="00AB7096" w:rsidRPr="009453AF">
        <w:t xml:space="preserve"> y el destierro de las formas corruptas de hacer política en nuestro Estado de México. </w:t>
      </w:r>
    </w:p>
    <w:p w14:paraId="5E115D36" w14:textId="48953884" w:rsidR="00AB7096" w:rsidRPr="009453AF" w:rsidRDefault="00AB7096" w:rsidP="0041294C">
      <w:pPr>
        <w:pStyle w:val="Sinespaciado"/>
        <w:ind w:firstLine="720"/>
        <w:jc w:val="both"/>
      </w:pPr>
      <w:r w:rsidRPr="009453AF">
        <w:t>Espero que esta iniciativa encuentre el respaldo de todas nuestras compañeras y compañeros legisladores, pues es fundamental</w:t>
      </w:r>
      <w:r w:rsidR="00E27575">
        <w:t>,</w:t>
      </w:r>
      <w:r w:rsidRPr="009453AF">
        <w:t xml:space="preserve"> considero</w:t>
      </w:r>
      <w:r w:rsidR="00E27575">
        <w:t>,</w:t>
      </w:r>
      <w:r w:rsidRPr="009453AF">
        <w:t xml:space="preserve"> que</w:t>
      </w:r>
      <w:r w:rsidR="0081567D">
        <w:t>,</w:t>
      </w:r>
      <w:r w:rsidRPr="009453AF">
        <w:t xml:space="preserve"> desde aquí, desde uno de los recintos más importantes en la toma de decisiones de nuestro Estado, hacer un ejercicio de reconstrucción del hecho histórico. </w:t>
      </w:r>
    </w:p>
    <w:p w14:paraId="33F1DB91" w14:textId="77777777" w:rsidR="00066C4F" w:rsidRDefault="00AB7096" w:rsidP="0041294C">
      <w:pPr>
        <w:pStyle w:val="Sinespaciado"/>
        <w:ind w:firstLine="720"/>
        <w:jc w:val="both"/>
      </w:pPr>
      <w:r w:rsidRPr="009453AF">
        <w:t>Por lo antes expuesto, someto a la consideración de esta LXI Legislatura el siguiente decreto</w:t>
      </w:r>
      <w:r w:rsidR="00066C4F">
        <w:t>,</w:t>
      </w:r>
      <w:r w:rsidRPr="009453AF">
        <w:t xml:space="preserve"> en los términos que se indican en el proyecto que se adjunta </w:t>
      </w:r>
      <w:r w:rsidR="00066C4F">
        <w:t>y,</w:t>
      </w:r>
      <w:r w:rsidRPr="009453AF">
        <w:t xml:space="preserve"> como ya dijimos, el artículo único que se propone es inscribir con letras doradas en el Salón de Sesiones José María Morelos y Pavón del Recinto del Poder Legislativo del Estado de México </w:t>
      </w:r>
      <w:r w:rsidR="00066C4F">
        <w:t>e</w:t>
      </w:r>
      <w:r w:rsidRPr="009453AF">
        <w:t xml:space="preserve">l nombre del </w:t>
      </w:r>
      <w:r w:rsidR="00066C4F">
        <w:t>i</w:t>
      </w:r>
      <w:r w:rsidRPr="009453AF">
        <w:t>lustre Gobernador Alfredo Zárate Albarrán</w:t>
      </w:r>
      <w:r w:rsidR="00066C4F">
        <w:t>.</w:t>
      </w:r>
    </w:p>
    <w:p w14:paraId="5B31DA4D" w14:textId="5667432D" w:rsidR="00AB7096" w:rsidRPr="009453AF" w:rsidRDefault="00066C4F" w:rsidP="0041294C">
      <w:pPr>
        <w:pStyle w:val="Sinespaciado"/>
        <w:ind w:firstLine="720"/>
        <w:jc w:val="both"/>
      </w:pPr>
      <w:r>
        <w:t>E</w:t>
      </w:r>
      <w:r w:rsidR="00AB7096" w:rsidRPr="009453AF">
        <w:t>s cuanto, Presidente.</w:t>
      </w:r>
    </w:p>
    <w:p w14:paraId="22909537" w14:textId="5FEE4361" w:rsidR="00AB7096" w:rsidRPr="009453AF" w:rsidRDefault="00AB7096" w:rsidP="0041294C">
      <w:pPr>
        <w:pStyle w:val="Sinespaciado"/>
        <w:jc w:val="both"/>
      </w:pPr>
      <w:r w:rsidRPr="009453AF">
        <w:t>PRESIDENTE DIP. ENRIQUE JACOB ROCHA. Gracias. Consult</w:t>
      </w:r>
      <w:r w:rsidR="0041294C">
        <w:t>o a</w:t>
      </w:r>
      <w:r w:rsidRPr="009453AF">
        <w:t xml:space="preserve"> las diputadas y los diputados si alguien desea hacer uso de la palabra</w:t>
      </w:r>
      <w:r w:rsidR="0041294C">
        <w:t>,</w:t>
      </w:r>
      <w:r w:rsidRPr="009453AF">
        <w:t xml:space="preserve"> y le pido a la Secretaría registre a los oradores solicitantes</w:t>
      </w:r>
      <w:r w:rsidR="0041294C">
        <w:t>.</w:t>
      </w:r>
      <w:r w:rsidRPr="009453AF">
        <w:t xml:space="preserve"> ¿Alguien desea hacer uso de la palabra?</w:t>
      </w:r>
    </w:p>
    <w:p w14:paraId="1FB91F45" w14:textId="77777777" w:rsidR="00AB7096" w:rsidRPr="009453AF" w:rsidRDefault="00AB7096" w:rsidP="0041294C">
      <w:pPr>
        <w:spacing w:after="0" w:line="240" w:lineRule="auto"/>
        <w:jc w:val="both"/>
        <w:rPr>
          <w:rFonts w:ascii="Times New Roman" w:hAnsi="Times New Roman" w:cs="Times New Roman"/>
          <w:sz w:val="24"/>
          <w:szCs w:val="24"/>
        </w:rPr>
      </w:pPr>
      <w:r w:rsidRPr="009453AF">
        <w:rPr>
          <w:rFonts w:ascii="Times New Roman" w:hAnsi="Times New Roman" w:cs="Times New Roman"/>
          <w:sz w:val="24"/>
          <w:szCs w:val="24"/>
        </w:rPr>
        <w:t xml:space="preserve">SECRETARIA DIP. </w:t>
      </w:r>
      <w:r w:rsidRPr="009453AF">
        <w:rPr>
          <w:rFonts w:ascii="Times New Roman" w:hAnsi="Times New Roman" w:cs="Times New Roman"/>
          <w:sz w:val="24"/>
          <w:szCs w:val="24"/>
          <w:lang w:eastAsia="es-MX"/>
        </w:rPr>
        <w:t>MARÍA ISABEL SÁNCHEZ HOLGUÍN.</w:t>
      </w:r>
      <w:r w:rsidRPr="009453AF">
        <w:rPr>
          <w:rFonts w:ascii="Times New Roman" w:hAnsi="Times New Roman" w:cs="Times New Roman"/>
          <w:color w:val="FF0000"/>
          <w:sz w:val="24"/>
          <w:szCs w:val="24"/>
          <w:lang w:eastAsia="es-MX"/>
        </w:rPr>
        <w:t xml:space="preserve"> </w:t>
      </w:r>
      <w:r w:rsidRPr="009453AF">
        <w:rPr>
          <w:rFonts w:ascii="Times New Roman" w:hAnsi="Times New Roman" w:cs="Times New Roman"/>
          <w:sz w:val="24"/>
          <w:szCs w:val="24"/>
        </w:rPr>
        <w:t>No tenemos registro de participación, diputado Presidente. La solicitud solamente de registro de asistencia del diputado Sergio García Sosa y de la diputada Paola Jiménez Hernández.</w:t>
      </w:r>
    </w:p>
    <w:p w14:paraId="1BF16E10" w14:textId="0F617D7D" w:rsidR="00AB7096" w:rsidRPr="009453AF" w:rsidRDefault="00AB7096" w:rsidP="0041294C">
      <w:pPr>
        <w:spacing w:after="0" w:line="240" w:lineRule="auto"/>
        <w:jc w:val="both"/>
        <w:rPr>
          <w:rFonts w:ascii="Times New Roman" w:hAnsi="Times New Roman" w:cs="Times New Roman"/>
          <w:color w:val="FF0000"/>
          <w:sz w:val="24"/>
          <w:szCs w:val="24"/>
          <w:lang w:eastAsia="es-MX"/>
        </w:rPr>
      </w:pPr>
      <w:r w:rsidRPr="009453AF">
        <w:rPr>
          <w:rFonts w:ascii="Times New Roman" w:hAnsi="Times New Roman" w:cs="Times New Roman"/>
          <w:sz w:val="24"/>
          <w:szCs w:val="24"/>
        </w:rPr>
        <w:t xml:space="preserve">PRESIDENTE DIP. ENRIQUE JACOB ROCHA. </w:t>
      </w:r>
      <w:r w:rsidR="0041294C">
        <w:rPr>
          <w:rFonts w:ascii="Times New Roman" w:hAnsi="Times New Roman" w:cs="Times New Roman"/>
          <w:sz w:val="24"/>
          <w:szCs w:val="24"/>
        </w:rPr>
        <w:t xml:space="preserve">Correcto. </w:t>
      </w:r>
      <w:r w:rsidRPr="009453AF">
        <w:rPr>
          <w:rFonts w:ascii="Times New Roman" w:hAnsi="Times New Roman" w:cs="Times New Roman"/>
          <w:sz w:val="24"/>
          <w:szCs w:val="24"/>
        </w:rPr>
        <w:t>Continúe con el desahogo del orden del día.</w:t>
      </w:r>
    </w:p>
    <w:p w14:paraId="1818270B" w14:textId="77777777" w:rsidR="00AB7096" w:rsidRPr="009453AF" w:rsidRDefault="00AB7096" w:rsidP="0041294C">
      <w:pPr>
        <w:pStyle w:val="Sinespaciado"/>
        <w:jc w:val="both"/>
      </w:pPr>
      <w:r w:rsidRPr="009453AF">
        <w:t xml:space="preserve">SECRETARIA DIP. </w:t>
      </w:r>
      <w:r w:rsidRPr="009453AF">
        <w:rPr>
          <w:lang w:eastAsia="es-MX"/>
        </w:rPr>
        <w:t>MARÍA ISABEL SÁNCHEZ HOLGUÍN.</w:t>
      </w:r>
      <w:r w:rsidRPr="009453AF">
        <w:rPr>
          <w:color w:val="FF0000"/>
          <w:lang w:eastAsia="es-MX"/>
        </w:rPr>
        <w:t xml:space="preserve"> </w:t>
      </w:r>
      <w:r w:rsidRPr="009453AF">
        <w:t>Las participaciones y los asuntos del orden del día han finalizado.</w:t>
      </w:r>
    </w:p>
    <w:p w14:paraId="719E928E" w14:textId="6D442436" w:rsidR="00AB7096" w:rsidRPr="009453AF" w:rsidRDefault="00AB7096" w:rsidP="0041294C">
      <w:pPr>
        <w:pStyle w:val="Sinespaciado"/>
        <w:jc w:val="both"/>
      </w:pPr>
      <w:r w:rsidRPr="009453AF">
        <w:t>PRESIDENTE DIP. ENRIQUE JACOB ROCHA. Registr</w:t>
      </w:r>
      <w:r w:rsidR="0041294C">
        <w:t>e</w:t>
      </w:r>
      <w:r w:rsidRPr="009453AF">
        <w:t xml:space="preserve"> la Secretar</w:t>
      </w:r>
      <w:r w:rsidR="0041294C">
        <w:t>í</w:t>
      </w:r>
      <w:r w:rsidRPr="009453AF">
        <w:t>a la asistencia a la reunión.</w:t>
      </w:r>
    </w:p>
    <w:p w14:paraId="6B694F50" w14:textId="77777777" w:rsidR="00AB7096" w:rsidRPr="009453AF" w:rsidRDefault="00AB7096" w:rsidP="0041294C">
      <w:pPr>
        <w:pStyle w:val="Sinespaciado"/>
        <w:jc w:val="both"/>
      </w:pPr>
      <w:r w:rsidRPr="009453AF">
        <w:t xml:space="preserve">SECRETARIA DIP. </w:t>
      </w:r>
      <w:r w:rsidRPr="009453AF">
        <w:rPr>
          <w:lang w:eastAsia="es-MX"/>
        </w:rPr>
        <w:t>MARÍA ISABEL SÁNCHEZ HOLGUÍN.</w:t>
      </w:r>
      <w:r w:rsidRPr="009453AF">
        <w:rPr>
          <w:color w:val="FF0000"/>
          <w:lang w:eastAsia="es-MX"/>
        </w:rPr>
        <w:t xml:space="preserve"> </w:t>
      </w:r>
      <w:r w:rsidRPr="009453AF">
        <w:t>Ha sido registrada la asistencia a la reunión.</w:t>
      </w:r>
    </w:p>
    <w:p w14:paraId="4214A879" w14:textId="5C85953E" w:rsidR="00AB7096" w:rsidRPr="009453AF" w:rsidRDefault="00AB7096" w:rsidP="0041294C">
      <w:pPr>
        <w:pStyle w:val="Sinespaciado"/>
        <w:jc w:val="both"/>
      </w:pPr>
      <w:r w:rsidRPr="009453AF">
        <w:t xml:space="preserve">PRESIDENTE DIP. ENRIQUE JACOB ROCHA. Se levanta la reunión de la Comisión Legislativa de Gobernación y Puntos Constitucionales, siendo </w:t>
      </w:r>
      <w:r w:rsidR="001B22C4">
        <w:t xml:space="preserve">las </w:t>
      </w:r>
      <w:r w:rsidRPr="009453AF">
        <w:t>once horas con veintisiete minutos del día jueves veintidós de febrero de dos mil veinticuatro</w:t>
      </w:r>
      <w:r w:rsidR="001B22C4">
        <w:t xml:space="preserve">, </w:t>
      </w:r>
      <w:r w:rsidRPr="009453AF">
        <w:t xml:space="preserve">y se pide a los integrantes quedar atentos a la próxima convocatoria. </w:t>
      </w:r>
    </w:p>
    <w:p w14:paraId="599BA1BB" w14:textId="6450641F" w:rsidR="00A8569E" w:rsidRPr="009453AF" w:rsidRDefault="00AB7096" w:rsidP="008E0971">
      <w:pPr>
        <w:pStyle w:val="Sinespaciado"/>
        <w:ind w:firstLine="720"/>
        <w:jc w:val="both"/>
      </w:pPr>
      <w:r w:rsidRPr="009453AF">
        <w:lastRenderedPageBreak/>
        <w:t>Muchas gracias por su asistencia. Que tengan un buen día.</w:t>
      </w:r>
    </w:p>
    <w:sectPr w:rsidR="00A8569E" w:rsidRPr="009453AF">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A693E" w14:textId="77777777" w:rsidR="00A808EB" w:rsidRDefault="00A808EB" w:rsidP="00976B41">
      <w:pPr>
        <w:spacing w:after="0" w:line="240" w:lineRule="auto"/>
      </w:pPr>
      <w:r>
        <w:separator/>
      </w:r>
    </w:p>
  </w:endnote>
  <w:endnote w:type="continuationSeparator" w:id="0">
    <w:p w14:paraId="6BDD657E" w14:textId="77777777" w:rsidR="00A808EB" w:rsidRDefault="00A808EB" w:rsidP="00976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530844"/>
      <w:docPartObj>
        <w:docPartGallery w:val="Page Numbers (Bottom of Page)"/>
        <w:docPartUnique/>
      </w:docPartObj>
    </w:sdtPr>
    <w:sdtEndPr/>
    <w:sdtContent>
      <w:p w14:paraId="74352D61" w14:textId="1DD835F1" w:rsidR="00976B41" w:rsidRDefault="00976B41">
        <w:pPr>
          <w:pStyle w:val="Piedepgina"/>
          <w:jc w:val="right"/>
        </w:pPr>
        <w:r>
          <w:fldChar w:fldCharType="begin"/>
        </w:r>
        <w:r>
          <w:instrText>PAGE   \* MERGEFORMAT</w:instrText>
        </w:r>
        <w:r>
          <w:fldChar w:fldCharType="separate"/>
        </w:r>
        <w:r>
          <w:rPr>
            <w:lang w:val="es-ES"/>
          </w:rPr>
          <w:t>2</w:t>
        </w:r>
        <w:r>
          <w:fldChar w:fldCharType="end"/>
        </w:r>
      </w:p>
    </w:sdtContent>
  </w:sdt>
  <w:p w14:paraId="70918D29" w14:textId="77777777" w:rsidR="00976B41" w:rsidRDefault="00976B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63462" w14:textId="77777777" w:rsidR="00A808EB" w:rsidRDefault="00A808EB" w:rsidP="00976B41">
      <w:pPr>
        <w:spacing w:after="0" w:line="240" w:lineRule="auto"/>
      </w:pPr>
      <w:r>
        <w:separator/>
      </w:r>
    </w:p>
  </w:footnote>
  <w:footnote w:type="continuationSeparator" w:id="0">
    <w:p w14:paraId="4B79D82C" w14:textId="77777777" w:rsidR="00A808EB" w:rsidRDefault="00A808EB" w:rsidP="00976B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32AB"/>
    <w:rsid w:val="00063B33"/>
    <w:rsid w:val="00066C4F"/>
    <w:rsid w:val="000A7D9B"/>
    <w:rsid w:val="00197356"/>
    <w:rsid w:val="001B22C4"/>
    <w:rsid w:val="002B031A"/>
    <w:rsid w:val="002C694E"/>
    <w:rsid w:val="0031574A"/>
    <w:rsid w:val="003A5FE6"/>
    <w:rsid w:val="003B0EA1"/>
    <w:rsid w:val="003C587C"/>
    <w:rsid w:val="0041294C"/>
    <w:rsid w:val="00580C02"/>
    <w:rsid w:val="005C7487"/>
    <w:rsid w:val="005E2316"/>
    <w:rsid w:val="005F6263"/>
    <w:rsid w:val="00632A7D"/>
    <w:rsid w:val="00642D43"/>
    <w:rsid w:val="006D44E6"/>
    <w:rsid w:val="006F4067"/>
    <w:rsid w:val="00721875"/>
    <w:rsid w:val="00722BDB"/>
    <w:rsid w:val="007E15CB"/>
    <w:rsid w:val="007F3CA5"/>
    <w:rsid w:val="0081567D"/>
    <w:rsid w:val="008234E9"/>
    <w:rsid w:val="0089515C"/>
    <w:rsid w:val="008E0971"/>
    <w:rsid w:val="009453AF"/>
    <w:rsid w:val="00957ADF"/>
    <w:rsid w:val="00976B41"/>
    <w:rsid w:val="00A10AEF"/>
    <w:rsid w:val="00A151B4"/>
    <w:rsid w:val="00A51BB1"/>
    <w:rsid w:val="00A524C4"/>
    <w:rsid w:val="00A808EB"/>
    <w:rsid w:val="00A8569E"/>
    <w:rsid w:val="00A903DB"/>
    <w:rsid w:val="00AB7096"/>
    <w:rsid w:val="00B16A16"/>
    <w:rsid w:val="00B517C2"/>
    <w:rsid w:val="00BD2E78"/>
    <w:rsid w:val="00C712AE"/>
    <w:rsid w:val="00C97265"/>
    <w:rsid w:val="00D704AA"/>
    <w:rsid w:val="00DB3F17"/>
    <w:rsid w:val="00DF14BB"/>
    <w:rsid w:val="00E01504"/>
    <w:rsid w:val="00E06B04"/>
    <w:rsid w:val="00E27575"/>
    <w:rsid w:val="00EA2331"/>
    <w:rsid w:val="00EC0FB4"/>
    <w:rsid w:val="00EF3A5B"/>
    <w:rsid w:val="00F318E2"/>
    <w:rsid w:val="00F54048"/>
    <w:rsid w:val="00FD4A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172D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63B33"/>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642D43"/>
    <w:rPr>
      <w:rFonts w:ascii="Times New Roman" w:hAnsi="Times New Roman" w:cs="Times New Roman"/>
      <w:sz w:val="24"/>
      <w:szCs w:val="24"/>
    </w:rPr>
  </w:style>
  <w:style w:type="paragraph" w:styleId="Encabezado">
    <w:name w:val="header"/>
    <w:basedOn w:val="Normal"/>
    <w:link w:val="EncabezadoCar"/>
    <w:uiPriority w:val="99"/>
    <w:unhideWhenUsed/>
    <w:rsid w:val="00976B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6B41"/>
  </w:style>
  <w:style w:type="paragraph" w:styleId="Piedepgina">
    <w:name w:val="footer"/>
    <w:basedOn w:val="Normal"/>
    <w:link w:val="PiedepginaCar"/>
    <w:uiPriority w:val="99"/>
    <w:unhideWhenUsed/>
    <w:rsid w:val="00976B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6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346047">
      <w:bodyDiv w:val="1"/>
      <w:marLeft w:val="0"/>
      <w:marRight w:val="0"/>
      <w:marTop w:val="0"/>
      <w:marBottom w:val="0"/>
      <w:divBdr>
        <w:top w:val="none" w:sz="0" w:space="0" w:color="auto"/>
        <w:left w:val="none" w:sz="0" w:space="0" w:color="auto"/>
        <w:bottom w:val="none" w:sz="0" w:space="0" w:color="auto"/>
        <w:right w:val="none" w:sz="0" w:space="0" w:color="auto"/>
      </w:divBdr>
    </w:div>
    <w:div w:id="1589582910">
      <w:bodyDiv w:val="1"/>
      <w:marLeft w:val="0"/>
      <w:marRight w:val="0"/>
      <w:marTop w:val="0"/>
      <w:marBottom w:val="0"/>
      <w:divBdr>
        <w:top w:val="none" w:sz="0" w:space="0" w:color="auto"/>
        <w:left w:val="none" w:sz="0" w:space="0" w:color="auto"/>
        <w:bottom w:val="none" w:sz="0" w:space="0" w:color="auto"/>
        <w:right w:val="none" w:sz="0" w:space="0" w:color="auto"/>
      </w:divBdr>
    </w:div>
    <w:div w:id="187052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2084</Words>
  <Characters>11463</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2024-02-26T14:22:00Z</dcterms:created>
  <dcterms:modified xsi:type="dcterms:W3CDTF">2024-02-26T14:22:00Z</dcterms:modified>
</cp:coreProperties>
</file>