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79230A" w14:textId="77777777" w:rsidR="00935A91" w:rsidRDefault="00935A91" w:rsidP="00AD4CEF">
      <w:pPr>
        <w:pStyle w:val="Sinespaciado"/>
        <w:ind w:left="3545"/>
        <w:jc w:val="both"/>
        <w:rPr>
          <w:rFonts w:ascii="Times New Roman" w:hAnsi="Times New Roman" w:cs="Times New Roman"/>
          <w:sz w:val="24"/>
          <w:szCs w:val="24"/>
        </w:rPr>
      </w:pPr>
      <w:r>
        <w:rPr>
          <w:rFonts w:ascii="Times New Roman" w:hAnsi="Times New Roman" w:cs="Times New Roman"/>
          <w:sz w:val="24"/>
          <w:szCs w:val="24"/>
        </w:rPr>
        <w:t>REUNIÓN DE LAS CO</w:t>
      </w:r>
      <w:r w:rsidR="007E2EE4" w:rsidRPr="00AD4CEF">
        <w:rPr>
          <w:rFonts w:ascii="Times New Roman" w:hAnsi="Times New Roman" w:cs="Times New Roman"/>
          <w:sz w:val="24"/>
          <w:szCs w:val="24"/>
        </w:rPr>
        <w:t>MISI</w:t>
      </w:r>
      <w:r>
        <w:rPr>
          <w:rFonts w:ascii="Times New Roman" w:hAnsi="Times New Roman" w:cs="Times New Roman"/>
          <w:sz w:val="24"/>
          <w:szCs w:val="24"/>
        </w:rPr>
        <w:t>O</w:t>
      </w:r>
      <w:r w:rsidR="007E2EE4" w:rsidRPr="00AD4CEF">
        <w:rPr>
          <w:rFonts w:ascii="Times New Roman" w:hAnsi="Times New Roman" w:cs="Times New Roman"/>
          <w:sz w:val="24"/>
          <w:szCs w:val="24"/>
        </w:rPr>
        <w:t>NES LEGISLATIVA</w:t>
      </w:r>
      <w:r>
        <w:rPr>
          <w:rFonts w:ascii="Times New Roman" w:hAnsi="Times New Roman" w:cs="Times New Roman"/>
          <w:sz w:val="24"/>
          <w:szCs w:val="24"/>
        </w:rPr>
        <w:t>S</w:t>
      </w:r>
      <w:r w:rsidR="007E2EE4" w:rsidRPr="00AD4CEF">
        <w:rPr>
          <w:rFonts w:ascii="Times New Roman" w:hAnsi="Times New Roman" w:cs="Times New Roman"/>
          <w:sz w:val="24"/>
          <w:szCs w:val="24"/>
        </w:rPr>
        <w:t xml:space="preserve"> DE</w:t>
      </w:r>
      <w:r>
        <w:rPr>
          <w:rFonts w:ascii="Times New Roman" w:hAnsi="Times New Roman" w:cs="Times New Roman"/>
          <w:sz w:val="24"/>
          <w:szCs w:val="24"/>
        </w:rPr>
        <w:t>:</w:t>
      </w:r>
    </w:p>
    <w:p w14:paraId="72421E8E" w14:textId="77777777" w:rsidR="00935A91" w:rsidRDefault="00935A91" w:rsidP="0042302C">
      <w:pPr>
        <w:pStyle w:val="Sinespaciado"/>
        <w:ind w:left="3545"/>
        <w:jc w:val="both"/>
        <w:rPr>
          <w:rFonts w:ascii="Times New Roman" w:hAnsi="Times New Roman" w:cs="Times New Roman"/>
          <w:sz w:val="24"/>
          <w:szCs w:val="24"/>
        </w:rPr>
      </w:pPr>
      <w:r>
        <w:rPr>
          <w:rFonts w:ascii="Times New Roman" w:hAnsi="Times New Roman" w:cs="Times New Roman"/>
          <w:sz w:val="24"/>
          <w:szCs w:val="24"/>
        </w:rPr>
        <w:t>-</w:t>
      </w:r>
      <w:r w:rsidR="007E2EE4" w:rsidRPr="00AD4CEF">
        <w:rPr>
          <w:rFonts w:ascii="Times New Roman" w:hAnsi="Times New Roman" w:cs="Times New Roman"/>
          <w:sz w:val="24"/>
          <w:szCs w:val="24"/>
        </w:rPr>
        <w:t xml:space="preserve"> PLANEACION Y GASTO PÚBLICO</w:t>
      </w:r>
    </w:p>
    <w:p w14:paraId="6D9B2B63" w14:textId="77777777" w:rsidR="00935A91" w:rsidRDefault="00935A91" w:rsidP="0042302C">
      <w:pPr>
        <w:pStyle w:val="Sinespaciado"/>
        <w:ind w:left="3545"/>
        <w:jc w:val="both"/>
        <w:rPr>
          <w:rFonts w:ascii="Times New Roman" w:hAnsi="Times New Roman" w:cs="Times New Roman"/>
          <w:sz w:val="24"/>
          <w:szCs w:val="24"/>
        </w:rPr>
      </w:pPr>
      <w:r>
        <w:rPr>
          <w:rFonts w:ascii="Times New Roman" w:hAnsi="Times New Roman" w:cs="Times New Roman"/>
          <w:sz w:val="24"/>
          <w:szCs w:val="24"/>
        </w:rPr>
        <w:t>-</w:t>
      </w:r>
      <w:r w:rsidR="007E2EE4" w:rsidRPr="00AD4CEF">
        <w:rPr>
          <w:rFonts w:ascii="Times New Roman" w:hAnsi="Times New Roman" w:cs="Times New Roman"/>
          <w:sz w:val="24"/>
          <w:szCs w:val="24"/>
        </w:rPr>
        <w:t xml:space="preserve"> FINANZAS PÚBLICAS</w:t>
      </w:r>
    </w:p>
    <w:p w14:paraId="74DC7444" w14:textId="77777777" w:rsidR="007E2EE4" w:rsidRPr="00AD4CEF" w:rsidRDefault="007E2EE4" w:rsidP="00AD4CEF">
      <w:pPr>
        <w:pStyle w:val="Sinespaciado"/>
        <w:ind w:left="3545"/>
        <w:jc w:val="both"/>
        <w:rPr>
          <w:rFonts w:ascii="Times New Roman" w:hAnsi="Times New Roman" w:cs="Times New Roman"/>
          <w:sz w:val="24"/>
          <w:szCs w:val="24"/>
        </w:rPr>
      </w:pPr>
      <w:r w:rsidRPr="00AD4CEF">
        <w:rPr>
          <w:rFonts w:ascii="Times New Roman" w:hAnsi="Times New Roman" w:cs="Times New Roman"/>
          <w:sz w:val="24"/>
          <w:szCs w:val="24"/>
        </w:rPr>
        <w:t>DE LA H. “LX” LEGISLATURA DEL ESTADO DE MÉXICO.</w:t>
      </w:r>
    </w:p>
    <w:p w14:paraId="486545EB" w14:textId="77777777" w:rsidR="007E2EE4" w:rsidRDefault="007E2EE4" w:rsidP="00AD4CEF">
      <w:pPr>
        <w:pStyle w:val="Sinespaciado"/>
        <w:ind w:left="3545"/>
        <w:jc w:val="both"/>
        <w:rPr>
          <w:rFonts w:ascii="Times New Roman" w:hAnsi="Times New Roman" w:cs="Times New Roman"/>
          <w:sz w:val="24"/>
          <w:szCs w:val="24"/>
        </w:rPr>
      </w:pPr>
    </w:p>
    <w:p w14:paraId="5680C288" w14:textId="77777777" w:rsidR="0042302C" w:rsidRDefault="0042302C" w:rsidP="00AD4CEF">
      <w:pPr>
        <w:pStyle w:val="Sinespaciado"/>
        <w:ind w:left="3545"/>
        <w:jc w:val="both"/>
        <w:rPr>
          <w:rFonts w:ascii="Times New Roman" w:hAnsi="Times New Roman" w:cs="Times New Roman"/>
          <w:sz w:val="24"/>
          <w:szCs w:val="24"/>
        </w:rPr>
      </w:pPr>
    </w:p>
    <w:p w14:paraId="24B3BF36" w14:textId="4FD2059B" w:rsidR="0042302C" w:rsidRPr="0042302C" w:rsidRDefault="0042302C" w:rsidP="0042302C">
      <w:pPr>
        <w:spacing w:after="0" w:line="240" w:lineRule="auto"/>
        <w:ind w:left="3545"/>
        <w:jc w:val="both"/>
        <w:rPr>
          <w:rFonts w:ascii="Times New Roman" w:hAnsi="Times New Roman" w:cs="Times New Roman"/>
          <w:sz w:val="16"/>
          <w:szCs w:val="24"/>
        </w:rPr>
      </w:pPr>
      <w:r>
        <w:rPr>
          <w:rFonts w:ascii="Times New Roman" w:hAnsi="Times New Roman" w:cs="Times New Roman"/>
          <w:sz w:val="16"/>
          <w:szCs w:val="24"/>
        </w:rPr>
        <w:t xml:space="preserve">- </w:t>
      </w:r>
      <w:r w:rsidRPr="0042302C">
        <w:rPr>
          <w:rFonts w:ascii="Times New Roman" w:hAnsi="Times New Roman" w:cs="Times New Roman"/>
          <w:sz w:val="16"/>
          <w:szCs w:val="24"/>
        </w:rPr>
        <w:t>ANÁLISIS DE LA INICIATIVA DE DECRETO DEL PRESUPUESTO DE EGRESOS DEL GOBIERNO DEL ESTADO DE MÉXICO PARA EL EJERCICIO FISCAL 2022 Y EN SU CASO</w:t>
      </w:r>
      <w:r w:rsidR="004E3ABF">
        <w:rPr>
          <w:rFonts w:ascii="Times New Roman" w:hAnsi="Times New Roman" w:cs="Times New Roman"/>
          <w:sz w:val="16"/>
          <w:szCs w:val="24"/>
        </w:rPr>
        <w:t>,</w:t>
      </w:r>
      <w:r w:rsidRPr="0042302C">
        <w:rPr>
          <w:rFonts w:ascii="Times New Roman" w:hAnsi="Times New Roman" w:cs="Times New Roman"/>
          <w:sz w:val="16"/>
          <w:szCs w:val="24"/>
        </w:rPr>
        <w:t xml:space="preserve"> DISCUSIÓN Y APROBACIÓN DEL DICTAMEN CORRESPONDIENTE.</w:t>
      </w:r>
    </w:p>
    <w:p w14:paraId="1EBB525C" w14:textId="77777777" w:rsidR="0042302C" w:rsidRDefault="0042302C" w:rsidP="00AD4CEF">
      <w:pPr>
        <w:pStyle w:val="Sinespaciado"/>
        <w:ind w:left="3545"/>
        <w:jc w:val="both"/>
        <w:rPr>
          <w:rFonts w:ascii="Times New Roman" w:hAnsi="Times New Roman" w:cs="Times New Roman"/>
          <w:sz w:val="24"/>
          <w:szCs w:val="24"/>
        </w:rPr>
      </w:pPr>
    </w:p>
    <w:p w14:paraId="703833E4" w14:textId="77777777" w:rsidR="00935A91" w:rsidRPr="00AD4CEF" w:rsidRDefault="00935A91" w:rsidP="00AD4CEF">
      <w:pPr>
        <w:pStyle w:val="Sinespaciado"/>
        <w:ind w:left="3545"/>
        <w:jc w:val="both"/>
        <w:rPr>
          <w:rFonts w:ascii="Times New Roman" w:hAnsi="Times New Roman" w:cs="Times New Roman"/>
          <w:sz w:val="24"/>
          <w:szCs w:val="24"/>
        </w:rPr>
      </w:pPr>
    </w:p>
    <w:p w14:paraId="372BA4C5" w14:textId="77777777" w:rsidR="007E2EE4" w:rsidRPr="00AD4CEF" w:rsidRDefault="007E2EE4" w:rsidP="00AD4CEF">
      <w:pPr>
        <w:pStyle w:val="Sinespaciado"/>
        <w:ind w:left="3545"/>
        <w:jc w:val="both"/>
        <w:rPr>
          <w:rFonts w:ascii="Times New Roman" w:hAnsi="Times New Roman" w:cs="Times New Roman"/>
          <w:sz w:val="24"/>
          <w:szCs w:val="24"/>
        </w:rPr>
      </w:pPr>
      <w:r w:rsidRPr="00AD4CEF">
        <w:rPr>
          <w:rFonts w:ascii="Times New Roman" w:hAnsi="Times New Roman" w:cs="Times New Roman"/>
          <w:sz w:val="24"/>
          <w:szCs w:val="24"/>
        </w:rPr>
        <w:t>CELEBRADA EL DÍA 27 DE DICIEMBRE DE 2021.</w:t>
      </w:r>
    </w:p>
    <w:p w14:paraId="205CE59F" w14:textId="77777777" w:rsidR="007E2EE4" w:rsidRPr="00AD4CEF" w:rsidRDefault="007E2EE4" w:rsidP="00AD4CEF">
      <w:pPr>
        <w:pStyle w:val="Sinespaciado"/>
        <w:ind w:left="3545"/>
        <w:jc w:val="both"/>
        <w:rPr>
          <w:rFonts w:ascii="Times New Roman" w:hAnsi="Times New Roman" w:cs="Times New Roman"/>
          <w:sz w:val="24"/>
          <w:szCs w:val="24"/>
        </w:rPr>
      </w:pPr>
    </w:p>
    <w:p w14:paraId="26E1C640" w14:textId="77777777" w:rsidR="007E2EE4" w:rsidRPr="00AD4CEF" w:rsidRDefault="007E2EE4" w:rsidP="00AD4CEF">
      <w:pPr>
        <w:pStyle w:val="Sinespaciado"/>
        <w:jc w:val="center"/>
        <w:rPr>
          <w:rFonts w:ascii="Times New Roman" w:hAnsi="Times New Roman" w:cs="Times New Roman"/>
          <w:sz w:val="24"/>
          <w:szCs w:val="24"/>
        </w:rPr>
      </w:pPr>
      <w:r w:rsidRPr="00AD4CEF">
        <w:rPr>
          <w:rFonts w:ascii="Times New Roman" w:hAnsi="Times New Roman" w:cs="Times New Roman"/>
          <w:sz w:val="24"/>
          <w:szCs w:val="24"/>
        </w:rPr>
        <w:t>PRESIDENCIA DEL DIP. MARÍA DEL CARMEN DE LA ROSA MENDOZA</w:t>
      </w:r>
      <w:r w:rsidRPr="00AD4CEF">
        <w:rPr>
          <w:rFonts w:ascii="Times New Roman" w:eastAsia="Times New Roman" w:hAnsi="Times New Roman" w:cs="Times New Roman"/>
          <w:i/>
          <w:sz w:val="24"/>
          <w:szCs w:val="24"/>
          <w:lang w:eastAsia="es-MX"/>
        </w:rPr>
        <w:t>.</w:t>
      </w:r>
    </w:p>
    <w:p w14:paraId="3E7F55A6" w14:textId="77777777" w:rsidR="00935A91" w:rsidRDefault="00935A91" w:rsidP="00AD4CEF">
      <w:pPr>
        <w:pStyle w:val="Sinespaciado"/>
        <w:jc w:val="both"/>
        <w:rPr>
          <w:rFonts w:ascii="Times New Roman" w:hAnsi="Times New Roman" w:cs="Times New Roman"/>
          <w:sz w:val="24"/>
          <w:szCs w:val="24"/>
        </w:rPr>
      </w:pPr>
    </w:p>
    <w:p w14:paraId="70D9954E" w14:textId="2B1A57B2" w:rsidR="00651CF4" w:rsidRDefault="007E2EE4" w:rsidP="00AD4CEF">
      <w:pPr>
        <w:pStyle w:val="Sinespaciado"/>
        <w:jc w:val="both"/>
        <w:rPr>
          <w:rFonts w:ascii="Times New Roman" w:hAnsi="Times New Roman" w:cs="Times New Roman"/>
          <w:sz w:val="24"/>
          <w:szCs w:val="24"/>
          <w:lang w:eastAsia="es-MX"/>
        </w:rPr>
      </w:pPr>
      <w:r w:rsidRPr="00AD4CEF">
        <w:rPr>
          <w:rFonts w:ascii="Times New Roman" w:hAnsi="Times New Roman" w:cs="Times New Roman"/>
          <w:sz w:val="24"/>
          <w:szCs w:val="24"/>
        </w:rPr>
        <w:t>PRESIDENTA DEL DIP. MARÍA DEL CARMEN DE LA ROSA MENDOZA</w:t>
      </w:r>
      <w:r w:rsidRPr="00AD4CEF">
        <w:rPr>
          <w:rFonts w:ascii="Times New Roman" w:eastAsia="Times New Roman" w:hAnsi="Times New Roman" w:cs="Times New Roman"/>
          <w:i/>
          <w:sz w:val="24"/>
          <w:szCs w:val="24"/>
          <w:lang w:eastAsia="es-MX"/>
        </w:rPr>
        <w:t xml:space="preserve">. </w:t>
      </w:r>
      <w:r w:rsidRPr="00AD4CEF">
        <w:rPr>
          <w:rFonts w:ascii="Times New Roman" w:hAnsi="Times New Roman" w:cs="Times New Roman"/>
          <w:sz w:val="24"/>
          <w:szCs w:val="24"/>
          <w:lang w:eastAsia="es-MX"/>
        </w:rPr>
        <w:t>Muy buenas tardes, diputados y diputadas presentes les doy la más calurosa bienvenida para dar continuidad a la reunión de Comisiones Unidas Legislativas de Planeación y Gasto Público y de Finanzas Públicas</w:t>
      </w:r>
      <w:r w:rsidR="00651CF4">
        <w:rPr>
          <w:rFonts w:ascii="Times New Roman" w:hAnsi="Times New Roman" w:cs="Times New Roman"/>
          <w:sz w:val="24"/>
          <w:szCs w:val="24"/>
          <w:lang w:eastAsia="es-MX"/>
        </w:rPr>
        <w:t>,</w:t>
      </w:r>
      <w:r w:rsidRPr="00AD4CEF">
        <w:rPr>
          <w:rFonts w:ascii="Times New Roman" w:hAnsi="Times New Roman" w:cs="Times New Roman"/>
          <w:sz w:val="24"/>
          <w:szCs w:val="24"/>
          <w:lang w:eastAsia="es-MX"/>
        </w:rPr>
        <w:t xml:space="preserve"> </w:t>
      </w:r>
      <w:r w:rsidR="00651CF4">
        <w:rPr>
          <w:rFonts w:ascii="Times New Roman" w:hAnsi="Times New Roman" w:cs="Times New Roman"/>
          <w:sz w:val="24"/>
          <w:szCs w:val="24"/>
          <w:lang w:eastAsia="es-MX"/>
        </w:rPr>
        <w:t>v</w:t>
      </w:r>
      <w:r w:rsidRPr="00AD4CEF">
        <w:rPr>
          <w:rFonts w:ascii="Times New Roman" w:hAnsi="Times New Roman" w:cs="Times New Roman"/>
          <w:sz w:val="24"/>
          <w:szCs w:val="24"/>
          <w:lang w:eastAsia="es-MX"/>
        </w:rPr>
        <w:t xml:space="preserve">aloro su gran empeño, su gran disposición que han puesto para dar </w:t>
      </w:r>
      <w:r w:rsidR="00651CF4" w:rsidRPr="00AD4CEF">
        <w:rPr>
          <w:rFonts w:ascii="Times New Roman" w:hAnsi="Times New Roman" w:cs="Times New Roman"/>
          <w:sz w:val="24"/>
          <w:szCs w:val="24"/>
          <w:lang w:eastAsia="es-MX"/>
        </w:rPr>
        <w:t>cumplimiento a</w:t>
      </w:r>
      <w:r w:rsidRPr="00AD4CEF">
        <w:rPr>
          <w:rFonts w:ascii="Times New Roman" w:hAnsi="Times New Roman" w:cs="Times New Roman"/>
          <w:sz w:val="24"/>
          <w:szCs w:val="24"/>
          <w:lang w:eastAsia="es-MX"/>
        </w:rPr>
        <w:t xml:space="preserve"> esta responsabilidad que nos ha sido asignada en cuanto al análisis</w:t>
      </w:r>
      <w:r w:rsidR="00651CF4">
        <w:rPr>
          <w:rFonts w:ascii="Times New Roman" w:hAnsi="Times New Roman" w:cs="Times New Roman"/>
          <w:sz w:val="24"/>
          <w:szCs w:val="24"/>
          <w:lang w:eastAsia="es-MX"/>
        </w:rPr>
        <w:t>,</w:t>
      </w:r>
      <w:r w:rsidRPr="00AD4CEF">
        <w:rPr>
          <w:rFonts w:ascii="Times New Roman" w:hAnsi="Times New Roman" w:cs="Times New Roman"/>
          <w:sz w:val="24"/>
          <w:szCs w:val="24"/>
          <w:lang w:eastAsia="es-MX"/>
        </w:rPr>
        <w:t xml:space="preserve"> debate sobre el </w:t>
      </w:r>
      <w:r w:rsidR="0060090C">
        <w:rPr>
          <w:rFonts w:ascii="Times New Roman" w:hAnsi="Times New Roman" w:cs="Times New Roman"/>
          <w:sz w:val="24"/>
          <w:szCs w:val="24"/>
          <w:lang w:eastAsia="es-MX"/>
        </w:rPr>
        <w:t>P</w:t>
      </w:r>
      <w:r w:rsidRPr="00AD4CEF">
        <w:rPr>
          <w:rFonts w:ascii="Times New Roman" w:hAnsi="Times New Roman" w:cs="Times New Roman"/>
          <w:sz w:val="24"/>
          <w:szCs w:val="24"/>
          <w:lang w:eastAsia="es-MX"/>
        </w:rPr>
        <w:t xml:space="preserve">aquete </w:t>
      </w:r>
      <w:r w:rsidR="0060090C">
        <w:rPr>
          <w:rFonts w:ascii="Times New Roman" w:hAnsi="Times New Roman" w:cs="Times New Roman"/>
          <w:sz w:val="24"/>
          <w:szCs w:val="24"/>
          <w:lang w:eastAsia="es-MX"/>
        </w:rPr>
        <w:t>F</w:t>
      </w:r>
      <w:r w:rsidRPr="00AD4CEF">
        <w:rPr>
          <w:rFonts w:ascii="Times New Roman" w:hAnsi="Times New Roman" w:cs="Times New Roman"/>
          <w:sz w:val="24"/>
          <w:szCs w:val="24"/>
          <w:lang w:eastAsia="es-MX"/>
        </w:rPr>
        <w:t>iscal 2022</w:t>
      </w:r>
      <w:r w:rsidR="00651CF4">
        <w:rPr>
          <w:rFonts w:ascii="Times New Roman" w:hAnsi="Times New Roman" w:cs="Times New Roman"/>
          <w:sz w:val="24"/>
          <w:szCs w:val="24"/>
          <w:lang w:eastAsia="es-MX"/>
        </w:rPr>
        <w:t>,</w:t>
      </w:r>
      <w:r w:rsidRPr="00AD4CEF">
        <w:rPr>
          <w:rFonts w:ascii="Times New Roman" w:hAnsi="Times New Roman" w:cs="Times New Roman"/>
          <w:sz w:val="24"/>
          <w:szCs w:val="24"/>
          <w:lang w:eastAsia="es-MX"/>
        </w:rPr>
        <w:t xml:space="preserve"> </w:t>
      </w:r>
      <w:r w:rsidR="00651CF4">
        <w:rPr>
          <w:rFonts w:ascii="Times New Roman" w:hAnsi="Times New Roman" w:cs="Times New Roman"/>
          <w:sz w:val="24"/>
          <w:szCs w:val="24"/>
          <w:lang w:eastAsia="es-MX"/>
        </w:rPr>
        <w:t>s</w:t>
      </w:r>
      <w:r w:rsidRPr="00AD4CEF">
        <w:rPr>
          <w:rFonts w:ascii="Times New Roman" w:hAnsi="Times New Roman" w:cs="Times New Roman"/>
          <w:sz w:val="24"/>
          <w:szCs w:val="24"/>
          <w:lang w:eastAsia="es-MX"/>
        </w:rPr>
        <w:t xml:space="preserve">aludo </w:t>
      </w:r>
      <w:r w:rsidR="00651CF4">
        <w:rPr>
          <w:rFonts w:ascii="Times New Roman" w:hAnsi="Times New Roman" w:cs="Times New Roman"/>
          <w:sz w:val="24"/>
          <w:szCs w:val="24"/>
          <w:lang w:eastAsia="es-MX"/>
        </w:rPr>
        <w:t>d</w:t>
      </w:r>
      <w:r w:rsidRPr="00AD4CEF">
        <w:rPr>
          <w:rFonts w:ascii="Times New Roman" w:hAnsi="Times New Roman" w:cs="Times New Roman"/>
          <w:sz w:val="24"/>
          <w:szCs w:val="24"/>
          <w:lang w:eastAsia="es-MX"/>
        </w:rPr>
        <w:t xml:space="preserve">e igual manera quienes nos están acompañando en este </w:t>
      </w:r>
      <w:r w:rsidR="00651CF4">
        <w:rPr>
          <w:rFonts w:ascii="Times New Roman" w:hAnsi="Times New Roman" w:cs="Times New Roman"/>
          <w:sz w:val="24"/>
          <w:szCs w:val="24"/>
          <w:lang w:eastAsia="es-MX"/>
        </w:rPr>
        <w:t>R</w:t>
      </w:r>
      <w:r w:rsidRPr="00AD4CEF">
        <w:rPr>
          <w:rFonts w:ascii="Times New Roman" w:hAnsi="Times New Roman" w:cs="Times New Roman"/>
          <w:sz w:val="24"/>
          <w:szCs w:val="24"/>
          <w:lang w:eastAsia="es-MX"/>
        </w:rPr>
        <w:t>ecinto, doy la bienvenida a nuestros diputados y diputadas asociadas que hoy nos acompañan y asimismo les agradezco</w:t>
      </w:r>
      <w:r w:rsidR="00651CF4">
        <w:rPr>
          <w:rFonts w:ascii="Times New Roman" w:hAnsi="Times New Roman" w:cs="Times New Roman"/>
          <w:sz w:val="24"/>
          <w:szCs w:val="24"/>
          <w:lang w:eastAsia="es-MX"/>
        </w:rPr>
        <w:t>,</w:t>
      </w:r>
      <w:r w:rsidRPr="00AD4CEF">
        <w:rPr>
          <w:rFonts w:ascii="Times New Roman" w:hAnsi="Times New Roman" w:cs="Times New Roman"/>
          <w:sz w:val="24"/>
          <w:szCs w:val="24"/>
          <w:lang w:eastAsia="es-MX"/>
        </w:rPr>
        <w:t xml:space="preserve"> y les saludo con un gran afecto a todos los vecinos</w:t>
      </w:r>
      <w:r w:rsidR="00651CF4">
        <w:rPr>
          <w:rFonts w:ascii="Times New Roman" w:hAnsi="Times New Roman" w:cs="Times New Roman"/>
          <w:sz w:val="24"/>
          <w:szCs w:val="24"/>
          <w:lang w:eastAsia="es-MX"/>
        </w:rPr>
        <w:t>,</w:t>
      </w:r>
      <w:r w:rsidRPr="00AD4CEF">
        <w:rPr>
          <w:rFonts w:ascii="Times New Roman" w:hAnsi="Times New Roman" w:cs="Times New Roman"/>
          <w:sz w:val="24"/>
          <w:szCs w:val="24"/>
          <w:lang w:eastAsia="es-MX"/>
        </w:rPr>
        <w:t xml:space="preserve"> vecinas que nos están siguiendo a través de las redes sociales</w:t>
      </w:r>
      <w:r w:rsidR="00651CF4">
        <w:rPr>
          <w:rFonts w:ascii="Times New Roman" w:hAnsi="Times New Roman" w:cs="Times New Roman"/>
          <w:sz w:val="24"/>
          <w:szCs w:val="24"/>
          <w:lang w:eastAsia="es-MX"/>
        </w:rPr>
        <w:t>.</w:t>
      </w:r>
    </w:p>
    <w:p w14:paraId="36059753" w14:textId="453CF7BD" w:rsidR="007E2EE4" w:rsidRPr="00AD4CEF" w:rsidRDefault="00651CF4" w:rsidP="00651CF4">
      <w:pPr>
        <w:pStyle w:val="Sinespaciado"/>
        <w:ind w:firstLine="709"/>
        <w:jc w:val="both"/>
        <w:rPr>
          <w:rFonts w:ascii="Times New Roman" w:eastAsia="Times New Roman" w:hAnsi="Times New Roman" w:cs="Times New Roman"/>
          <w:i/>
          <w:sz w:val="24"/>
          <w:szCs w:val="24"/>
          <w:lang w:eastAsia="es-MX"/>
        </w:rPr>
      </w:pPr>
      <w:r>
        <w:rPr>
          <w:rFonts w:ascii="Times New Roman" w:hAnsi="Times New Roman" w:cs="Times New Roman"/>
          <w:sz w:val="24"/>
          <w:szCs w:val="24"/>
          <w:lang w:eastAsia="es-MX"/>
        </w:rPr>
        <w:t>D</w:t>
      </w:r>
      <w:r w:rsidR="007E2EE4" w:rsidRPr="00AD4CEF">
        <w:rPr>
          <w:rFonts w:ascii="Times New Roman" w:hAnsi="Times New Roman" w:cs="Times New Roman"/>
          <w:sz w:val="24"/>
          <w:szCs w:val="24"/>
          <w:lang w:eastAsia="es-MX"/>
        </w:rPr>
        <w:t>amos continuidad y para ello pido a la Secretaría verifique el quórum.</w:t>
      </w:r>
    </w:p>
    <w:p w14:paraId="0F8B12B6" w14:textId="77777777" w:rsidR="007E2EE4" w:rsidRPr="00AD4CEF" w:rsidRDefault="007E2EE4" w:rsidP="00AD4CEF">
      <w:pPr>
        <w:pStyle w:val="Sinespaciado"/>
        <w:jc w:val="both"/>
        <w:rPr>
          <w:rFonts w:ascii="Times New Roman" w:hAnsi="Times New Roman" w:cs="Times New Roman"/>
          <w:sz w:val="24"/>
          <w:szCs w:val="24"/>
          <w:lang w:eastAsia="es-MX"/>
        </w:rPr>
      </w:pPr>
      <w:r w:rsidRPr="00AD4CEF">
        <w:rPr>
          <w:rFonts w:ascii="Times New Roman" w:eastAsia="Times New Roman" w:hAnsi="Times New Roman" w:cs="Times New Roman"/>
          <w:sz w:val="24"/>
          <w:szCs w:val="24"/>
          <w:lang w:eastAsia="es-MX"/>
        </w:rPr>
        <w:t>SECRETARIO DIP.</w:t>
      </w:r>
      <w:r w:rsidRPr="00AD4CEF">
        <w:rPr>
          <w:rFonts w:ascii="Times New Roman" w:hAnsi="Times New Roman" w:cs="Times New Roman"/>
          <w:sz w:val="24"/>
          <w:szCs w:val="24"/>
        </w:rPr>
        <w:t xml:space="preserve"> FRANCISCO JAVIER SANTOS ARREOLA. </w:t>
      </w:r>
      <w:r w:rsidRPr="00AD4CEF">
        <w:rPr>
          <w:rFonts w:ascii="Times New Roman" w:hAnsi="Times New Roman" w:cs="Times New Roman"/>
          <w:sz w:val="24"/>
          <w:szCs w:val="24"/>
          <w:lang w:eastAsia="es-MX"/>
        </w:rPr>
        <w:t>Procedo a verificar el quórum.</w:t>
      </w:r>
    </w:p>
    <w:p w14:paraId="65599580" w14:textId="77777777" w:rsidR="007E2EE4" w:rsidRPr="00935A91" w:rsidRDefault="00935A91" w:rsidP="00AD4CEF">
      <w:pPr>
        <w:pStyle w:val="Sinespaciado"/>
        <w:jc w:val="center"/>
        <w:rPr>
          <w:rFonts w:ascii="Times New Roman" w:hAnsi="Times New Roman" w:cs="Times New Roman"/>
          <w:sz w:val="24"/>
          <w:szCs w:val="24"/>
          <w:lang w:eastAsia="es-MX"/>
        </w:rPr>
      </w:pPr>
      <w:r w:rsidRPr="00935A91">
        <w:rPr>
          <w:rFonts w:ascii="Times New Roman" w:hAnsi="Times New Roman" w:cs="Times New Roman"/>
          <w:sz w:val="24"/>
          <w:szCs w:val="24"/>
          <w:lang w:eastAsia="es-MX"/>
        </w:rPr>
        <w:t>COMISIÓN DE PLANEACIÓN Y GASTO PÚBLICO</w:t>
      </w:r>
    </w:p>
    <w:p w14:paraId="38C930FC" w14:textId="77777777" w:rsidR="007E2EE4" w:rsidRPr="00AD4CEF" w:rsidRDefault="007E2EE4" w:rsidP="00AD4CEF">
      <w:pPr>
        <w:pStyle w:val="Sinespaciado"/>
        <w:jc w:val="center"/>
        <w:rPr>
          <w:rFonts w:ascii="Times New Roman" w:hAnsi="Times New Roman" w:cs="Times New Roman"/>
          <w:i/>
          <w:sz w:val="24"/>
          <w:szCs w:val="24"/>
          <w:lang w:eastAsia="es-MX"/>
        </w:rPr>
      </w:pPr>
      <w:r w:rsidRPr="00AD4CEF">
        <w:rPr>
          <w:rFonts w:ascii="Times New Roman" w:hAnsi="Times New Roman" w:cs="Times New Roman"/>
          <w:i/>
          <w:sz w:val="24"/>
          <w:szCs w:val="24"/>
          <w:lang w:eastAsia="es-MX"/>
        </w:rPr>
        <w:t xml:space="preserve">(Registro de </w:t>
      </w:r>
      <w:r w:rsidR="00C36557" w:rsidRPr="00AD4CEF">
        <w:rPr>
          <w:rFonts w:ascii="Times New Roman" w:hAnsi="Times New Roman" w:cs="Times New Roman"/>
          <w:i/>
          <w:sz w:val="24"/>
          <w:szCs w:val="24"/>
          <w:lang w:eastAsia="es-MX"/>
        </w:rPr>
        <w:t>asistencia</w:t>
      </w:r>
      <w:r w:rsidRPr="00AD4CEF">
        <w:rPr>
          <w:rFonts w:ascii="Times New Roman" w:hAnsi="Times New Roman" w:cs="Times New Roman"/>
          <w:i/>
          <w:sz w:val="24"/>
          <w:szCs w:val="24"/>
          <w:lang w:eastAsia="es-MX"/>
        </w:rPr>
        <w:t>)</w:t>
      </w:r>
    </w:p>
    <w:p w14:paraId="1968F317" w14:textId="77777777" w:rsidR="007E2EE4" w:rsidRPr="00C36557" w:rsidRDefault="00C36557" w:rsidP="00AD4CEF">
      <w:pPr>
        <w:pStyle w:val="Sinespaciado"/>
        <w:jc w:val="center"/>
        <w:rPr>
          <w:rFonts w:ascii="Times New Roman" w:hAnsi="Times New Roman" w:cs="Times New Roman"/>
          <w:sz w:val="24"/>
          <w:szCs w:val="24"/>
          <w:lang w:eastAsia="es-MX"/>
        </w:rPr>
      </w:pPr>
      <w:r w:rsidRPr="00C36557">
        <w:rPr>
          <w:rFonts w:ascii="Times New Roman" w:hAnsi="Times New Roman" w:cs="Times New Roman"/>
          <w:sz w:val="24"/>
          <w:szCs w:val="24"/>
          <w:lang w:eastAsia="es-MX"/>
        </w:rPr>
        <w:t>FINANZAS PÚBLICAS.</w:t>
      </w:r>
    </w:p>
    <w:p w14:paraId="6A426E07" w14:textId="77777777" w:rsidR="007E2EE4" w:rsidRPr="00AD4CEF" w:rsidRDefault="007E2EE4" w:rsidP="00AD4CEF">
      <w:pPr>
        <w:pStyle w:val="Sinespaciado"/>
        <w:jc w:val="center"/>
        <w:rPr>
          <w:rFonts w:ascii="Times New Roman" w:hAnsi="Times New Roman" w:cs="Times New Roman"/>
          <w:i/>
          <w:sz w:val="24"/>
          <w:szCs w:val="24"/>
          <w:lang w:eastAsia="es-MX"/>
        </w:rPr>
      </w:pPr>
      <w:r w:rsidRPr="00AD4CEF">
        <w:rPr>
          <w:rFonts w:ascii="Times New Roman" w:hAnsi="Times New Roman" w:cs="Times New Roman"/>
          <w:i/>
          <w:sz w:val="24"/>
          <w:szCs w:val="24"/>
          <w:lang w:eastAsia="es-MX"/>
        </w:rPr>
        <w:t xml:space="preserve">(Registro de </w:t>
      </w:r>
      <w:r w:rsidR="00C36557" w:rsidRPr="00AD4CEF">
        <w:rPr>
          <w:rFonts w:ascii="Times New Roman" w:hAnsi="Times New Roman" w:cs="Times New Roman"/>
          <w:i/>
          <w:sz w:val="24"/>
          <w:szCs w:val="24"/>
          <w:lang w:eastAsia="es-MX"/>
        </w:rPr>
        <w:t>asistencia</w:t>
      </w:r>
      <w:r w:rsidRPr="00AD4CEF">
        <w:rPr>
          <w:rFonts w:ascii="Times New Roman" w:hAnsi="Times New Roman" w:cs="Times New Roman"/>
          <w:i/>
          <w:sz w:val="24"/>
          <w:szCs w:val="24"/>
          <w:lang w:eastAsia="es-MX"/>
        </w:rPr>
        <w:t>)</w:t>
      </w:r>
    </w:p>
    <w:p w14:paraId="1183F6FC" w14:textId="77777777" w:rsidR="007E2EE4" w:rsidRPr="00AD4CEF" w:rsidRDefault="007E2EE4" w:rsidP="00AD4CEF">
      <w:pPr>
        <w:pStyle w:val="Sinespaciado"/>
        <w:jc w:val="both"/>
        <w:rPr>
          <w:rFonts w:ascii="Times New Roman" w:hAnsi="Times New Roman" w:cs="Times New Roman"/>
          <w:sz w:val="24"/>
          <w:szCs w:val="24"/>
          <w:lang w:eastAsia="es-MX"/>
        </w:rPr>
      </w:pPr>
      <w:r w:rsidRPr="00AD4CEF">
        <w:rPr>
          <w:rFonts w:ascii="Times New Roman" w:eastAsia="Times New Roman" w:hAnsi="Times New Roman" w:cs="Times New Roman"/>
          <w:sz w:val="24"/>
          <w:szCs w:val="24"/>
          <w:lang w:eastAsia="es-MX"/>
        </w:rPr>
        <w:t>SECRETARIO DIP.</w:t>
      </w:r>
      <w:r w:rsidRPr="00AD4CEF">
        <w:rPr>
          <w:rFonts w:ascii="Times New Roman" w:hAnsi="Times New Roman" w:cs="Times New Roman"/>
          <w:sz w:val="24"/>
          <w:szCs w:val="24"/>
        </w:rPr>
        <w:t xml:space="preserve"> FRANCISCO JAVIER SANTOS ARREOLA.</w:t>
      </w:r>
      <w:r w:rsidRPr="00AD4CEF">
        <w:rPr>
          <w:rFonts w:ascii="Times New Roman" w:hAnsi="Times New Roman" w:cs="Times New Roman"/>
          <w:sz w:val="24"/>
          <w:szCs w:val="24"/>
          <w:lang w:eastAsia="es-MX"/>
        </w:rPr>
        <w:t xml:space="preserve"> Ha sido verificado el quórum resulta procedente abrir la reunión diputada Presidenta.</w:t>
      </w:r>
    </w:p>
    <w:p w14:paraId="7E940EB6" w14:textId="1C354067" w:rsidR="00651CF4" w:rsidRDefault="007E2EE4" w:rsidP="00AD4CEF">
      <w:pPr>
        <w:pStyle w:val="Sinespaciado"/>
        <w:jc w:val="both"/>
        <w:rPr>
          <w:rFonts w:ascii="Times New Roman" w:hAnsi="Times New Roman" w:cs="Times New Roman"/>
          <w:sz w:val="24"/>
          <w:szCs w:val="24"/>
          <w:lang w:eastAsia="es-MX"/>
        </w:rPr>
      </w:pPr>
      <w:r w:rsidRPr="00AD4CEF">
        <w:rPr>
          <w:rFonts w:ascii="Times New Roman" w:hAnsi="Times New Roman" w:cs="Times New Roman"/>
          <w:sz w:val="24"/>
          <w:szCs w:val="24"/>
        </w:rPr>
        <w:t>PRESIDENCIA DEL DIP. MARÍA DEL CARMEN DE LA ROSA MENDOZA</w:t>
      </w:r>
      <w:r w:rsidRPr="00AD4CEF">
        <w:rPr>
          <w:rFonts w:ascii="Times New Roman" w:eastAsia="Times New Roman" w:hAnsi="Times New Roman" w:cs="Times New Roman"/>
          <w:i/>
          <w:sz w:val="24"/>
          <w:szCs w:val="24"/>
          <w:lang w:eastAsia="es-MX"/>
        </w:rPr>
        <w:t xml:space="preserve">.  </w:t>
      </w:r>
      <w:r w:rsidRPr="00AD4CEF">
        <w:rPr>
          <w:rFonts w:ascii="Times New Roman" w:hAnsi="Times New Roman" w:cs="Times New Roman"/>
          <w:sz w:val="24"/>
          <w:szCs w:val="24"/>
          <w:lang w:eastAsia="es-MX"/>
        </w:rPr>
        <w:t xml:space="preserve">Se declara la existencia del quórum y se reanuda la reunión de las Comisiones Legislativas de Planeación y Gasto Público y de Finanzas Públicas, siendo </w:t>
      </w:r>
      <w:r w:rsidR="00651CF4" w:rsidRPr="00AD4CEF">
        <w:rPr>
          <w:rFonts w:ascii="Times New Roman" w:hAnsi="Times New Roman" w:cs="Times New Roman"/>
          <w:sz w:val="24"/>
          <w:szCs w:val="24"/>
          <w:lang w:eastAsia="es-MX"/>
        </w:rPr>
        <w:t>las dieciséis</w:t>
      </w:r>
      <w:r w:rsidRPr="00AD4CEF">
        <w:rPr>
          <w:rFonts w:ascii="Times New Roman" w:hAnsi="Times New Roman" w:cs="Times New Roman"/>
          <w:sz w:val="24"/>
          <w:szCs w:val="24"/>
          <w:lang w:eastAsia="es-MX"/>
        </w:rPr>
        <w:t xml:space="preserve"> horas con treinta y ocho minutos del día lunes veintisiete de diciembre del año dos mil veintiuno</w:t>
      </w:r>
      <w:r w:rsidR="00651CF4">
        <w:rPr>
          <w:rFonts w:ascii="Times New Roman" w:hAnsi="Times New Roman" w:cs="Times New Roman"/>
          <w:sz w:val="24"/>
          <w:szCs w:val="24"/>
          <w:lang w:eastAsia="es-MX"/>
        </w:rPr>
        <w:t>.</w:t>
      </w:r>
    </w:p>
    <w:p w14:paraId="3F4B1E5F" w14:textId="77777777" w:rsidR="00651CF4" w:rsidRDefault="00651CF4" w:rsidP="00651CF4">
      <w:pPr>
        <w:pStyle w:val="Sinespaciado"/>
        <w:ind w:firstLine="709"/>
        <w:jc w:val="both"/>
        <w:rPr>
          <w:rFonts w:ascii="Times New Roman" w:hAnsi="Times New Roman" w:cs="Times New Roman"/>
          <w:sz w:val="24"/>
          <w:szCs w:val="24"/>
          <w:lang w:eastAsia="es-MX"/>
        </w:rPr>
      </w:pPr>
      <w:r>
        <w:rPr>
          <w:rFonts w:ascii="Times New Roman" w:hAnsi="Times New Roman" w:cs="Times New Roman"/>
          <w:sz w:val="24"/>
          <w:szCs w:val="24"/>
          <w:lang w:eastAsia="es-MX"/>
        </w:rPr>
        <w:t>C</w:t>
      </w:r>
      <w:r w:rsidR="007E2EE4" w:rsidRPr="00AD4CEF">
        <w:rPr>
          <w:rFonts w:ascii="Times New Roman" w:hAnsi="Times New Roman" w:cs="Times New Roman"/>
          <w:sz w:val="24"/>
          <w:szCs w:val="24"/>
          <w:lang w:eastAsia="es-MX"/>
        </w:rPr>
        <w:t>on apego al artículo 16 del Reglamento de este Poder Legislativo, la reunión continuará siendo pública</w:t>
      </w:r>
      <w:r>
        <w:rPr>
          <w:rFonts w:ascii="Times New Roman" w:hAnsi="Times New Roman" w:cs="Times New Roman"/>
          <w:sz w:val="24"/>
          <w:szCs w:val="24"/>
          <w:lang w:eastAsia="es-MX"/>
        </w:rPr>
        <w:t>.</w:t>
      </w:r>
    </w:p>
    <w:p w14:paraId="296D00E5" w14:textId="77777777" w:rsidR="000B6FDA" w:rsidRDefault="00651CF4" w:rsidP="00651CF4">
      <w:pPr>
        <w:pStyle w:val="Sinespaciado"/>
        <w:ind w:firstLine="709"/>
        <w:jc w:val="both"/>
        <w:rPr>
          <w:rFonts w:ascii="Times New Roman" w:hAnsi="Times New Roman" w:cs="Times New Roman"/>
          <w:sz w:val="24"/>
          <w:szCs w:val="24"/>
        </w:rPr>
      </w:pPr>
      <w:r>
        <w:rPr>
          <w:rFonts w:ascii="Times New Roman" w:hAnsi="Times New Roman" w:cs="Times New Roman"/>
          <w:sz w:val="24"/>
          <w:szCs w:val="24"/>
          <w:lang w:eastAsia="es-MX"/>
        </w:rPr>
        <w:t>E</w:t>
      </w:r>
      <w:r w:rsidR="007E2EE4" w:rsidRPr="00AD4CEF">
        <w:rPr>
          <w:rFonts w:ascii="Times New Roman" w:hAnsi="Times New Roman" w:cs="Times New Roman"/>
          <w:sz w:val="24"/>
          <w:szCs w:val="24"/>
          <w:lang w:eastAsia="es-MX"/>
        </w:rPr>
        <w:t>n atención al punto 1, habiendo realizado el análisis con lo que respecta al Código Financiero del Estado de México y Municipios, se queda pendiente para su análisis de los siguientes artículos de la iniciativa de Decreto que corresponden a reformas, adiciones y derogaci</w:t>
      </w:r>
      <w:r w:rsidR="000B6FDA">
        <w:rPr>
          <w:rFonts w:ascii="Times New Roman" w:hAnsi="Times New Roman" w:cs="Times New Roman"/>
          <w:sz w:val="24"/>
          <w:szCs w:val="24"/>
          <w:lang w:eastAsia="es-MX"/>
        </w:rPr>
        <w:t>ones</w:t>
      </w:r>
      <w:r w:rsidR="007E2EE4" w:rsidRPr="00AD4CEF">
        <w:rPr>
          <w:rFonts w:ascii="Times New Roman" w:hAnsi="Times New Roman" w:cs="Times New Roman"/>
          <w:sz w:val="24"/>
          <w:szCs w:val="24"/>
          <w:lang w:eastAsia="es-MX"/>
        </w:rPr>
        <w:t xml:space="preserve"> del </w:t>
      </w:r>
      <w:r w:rsidR="007E2EE4" w:rsidRPr="00AD4CEF">
        <w:rPr>
          <w:rFonts w:ascii="Times New Roman" w:hAnsi="Times New Roman" w:cs="Times New Roman"/>
          <w:sz w:val="24"/>
          <w:szCs w:val="24"/>
        </w:rPr>
        <w:t>Código Financiero del Estado de México y Municipios del Código Administrativo del Estado de México, de la Ley de Seguridad Social para los Servidores Públicos del Estado de México y Municipios, así como la autorización para refinanciar y/o reestructurar el crédito FONREC, de reestructura o refinanciamiento de certificados bursátiles de IFREM, de obtención de financiamiento garantizado por recurso FAFEF; la autorización para ampliar el plazo de la concesión</w:t>
      </w:r>
      <w:r w:rsidR="000B6FDA">
        <w:rPr>
          <w:rFonts w:ascii="Times New Roman" w:hAnsi="Times New Roman" w:cs="Times New Roman"/>
          <w:sz w:val="24"/>
          <w:szCs w:val="24"/>
        </w:rPr>
        <w:t>,</w:t>
      </w:r>
      <w:r w:rsidR="007E2EE4" w:rsidRPr="00AD4CEF">
        <w:rPr>
          <w:rFonts w:ascii="Times New Roman" w:hAnsi="Times New Roman" w:cs="Times New Roman"/>
          <w:sz w:val="24"/>
          <w:szCs w:val="24"/>
        </w:rPr>
        <w:t xml:space="preserve"> así como reestructurar la línea de crédito contingente de las Plantas </w:t>
      </w:r>
      <w:r w:rsidR="007E2EE4" w:rsidRPr="00AD4CEF">
        <w:rPr>
          <w:rFonts w:ascii="Times New Roman" w:hAnsi="Times New Roman" w:cs="Times New Roman"/>
          <w:sz w:val="24"/>
          <w:szCs w:val="24"/>
        </w:rPr>
        <w:lastRenderedPageBreak/>
        <w:t xml:space="preserve">Tratadoras de Aguas Residuales Toluca Norte y Toluca Oriente, para la suscrición de convenios de reestructura por concepto de adeudos con el </w:t>
      </w:r>
      <w:proofErr w:type="spellStart"/>
      <w:r w:rsidR="007E2EE4" w:rsidRPr="00AD4CEF">
        <w:rPr>
          <w:rFonts w:ascii="Times New Roman" w:hAnsi="Times New Roman" w:cs="Times New Roman"/>
          <w:sz w:val="24"/>
          <w:szCs w:val="24"/>
        </w:rPr>
        <w:t>ISSEMyM</w:t>
      </w:r>
      <w:proofErr w:type="spellEnd"/>
      <w:r w:rsidR="000B6FDA">
        <w:rPr>
          <w:rFonts w:ascii="Times New Roman" w:hAnsi="Times New Roman" w:cs="Times New Roman"/>
          <w:sz w:val="24"/>
          <w:szCs w:val="24"/>
        </w:rPr>
        <w:t>.</w:t>
      </w:r>
    </w:p>
    <w:p w14:paraId="0EA6DF5E" w14:textId="434FB744" w:rsidR="00C10A05" w:rsidRPr="00AD4CEF" w:rsidRDefault="000B6FDA" w:rsidP="000B6FDA">
      <w:pPr>
        <w:pStyle w:val="Sinespaciado"/>
        <w:ind w:firstLine="709"/>
        <w:jc w:val="both"/>
        <w:rPr>
          <w:rFonts w:ascii="Times New Roman" w:hAnsi="Times New Roman" w:cs="Times New Roman"/>
          <w:sz w:val="24"/>
          <w:szCs w:val="24"/>
        </w:rPr>
      </w:pPr>
      <w:r>
        <w:rPr>
          <w:rFonts w:ascii="Times New Roman" w:hAnsi="Times New Roman" w:cs="Times New Roman"/>
          <w:sz w:val="24"/>
          <w:szCs w:val="24"/>
        </w:rPr>
        <w:t>E</w:t>
      </w:r>
      <w:r w:rsidR="00C10A05" w:rsidRPr="00AD4CEF">
        <w:rPr>
          <w:rFonts w:ascii="Times New Roman" w:hAnsi="Times New Roman" w:cs="Times New Roman"/>
          <w:sz w:val="24"/>
          <w:szCs w:val="24"/>
        </w:rPr>
        <w:t>s menester para todos mantener actualizado nuestro Marco Legal Hacendario para así promover, fomentar y extender una cultura de legalidad que vaya más allá de las buenas intenciones o de nominalismos, que sea un efectivo mecanismo para romper aquellos patrones de comportamiento profundamente arraigados en todos los sectores para así generar condiciones de bienestar social, de desarrollo sostenible y sustentable que aún se enfrenta a significativas resistencias.</w:t>
      </w:r>
    </w:p>
    <w:p w14:paraId="32D3C701" w14:textId="77777777" w:rsidR="00C10A05" w:rsidRDefault="00C10A05" w:rsidP="00AD4CEF">
      <w:pPr>
        <w:spacing w:after="0" w:line="240" w:lineRule="auto"/>
        <w:jc w:val="both"/>
        <w:rPr>
          <w:rFonts w:ascii="Times New Roman" w:hAnsi="Times New Roman" w:cs="Times New Roman"/>
          <w:sz w:val="24"/>
          <w:szCs w:val="24"/>
        </w:rPr>
      </w:pPr>
      <w:r w:rsidRPr="00AD4CEF">
        <w:rPr>
          <w:rFonts w:ascii="Times New Roman" w:hAnsi="Times New Roman" w:cs="Times New Roman"/>
          <w:sz w:val="24"/>
          <w:szCs w:val="24"/>
        </w:rPr>
        <w:tab/>
        <w:t>Por ello, es importante que continuemos con el análisis de la política fiscal, principalmente mediante la persecución implacable contra la corrupción en todos los niveles incluyendo por supuesto el de los propios funcionarios fiscalizadores, los despilfarros y que den mayor certeza a las vecinas y a los vecinos acerca de donde están siendo invertidos los recursos que cada uno de ellos paga.</w:t>
      </w:r>
    </w:p>
    <w:p w14:paraId="6048C04B" w14:textId="1C2183E7" w:rsidR="00D9476A" w:rsidRDefault="00D9476A" w:rsidP="00D9476A">
      <w:pPr>
        <w:spacing w:after="0" w:line="240" w:lineRule="auto"/>
        <w:ind w:firstLine="709"/>
        <w:jc w:val="both"/>
        <w:rPr>
          <w:rFonts w:ascii="Times New Roman" w:hAnsi="Times New Roman" w:cs="Times New Roman"/>
          <w:sz w:val="24"/>
          <w:szCs w:val="24"/>
        </w:rPr>
      </w:pPr>
      <w:r w:rsidRPr="00AD4CEF">
        <w:rPr>
          <w:rFonts w:ascii="Times New Roman" w:hAnsi="Times New Roman" w:cs="Times New Roman"/>
          <w:sz w:val="24"/>
          <w:szCs w:val="24"/>
        </w:rPr>
        <w:t xml:space="preserve">Para dar continuidad </w:t>
      </w:r>
      <w:bookmarkStart w:id="0" w:name="_GoBack"/>
      <w:bookmarkEnd w:id="0"/>
      <w:r w:rsidRPr="00AD4CEF">
        <w:rPr>
          <w:rFonts w:ascii="Times New Roman" w:hAnsi="Times New Roman" w:cs="Times New Roman"/>
          <w:sz w:val="24"/>
          <w:szCs w:val="24"/>
        </w:rPr>
        <w:t>a este trabajo vamos a cerrar esta sesión para dar continuidad al proyecto o propuesta enviada por el Ejecutivo Estatal en lo que respecta al Presupuesto de Egresos 2022, por lo que siendo las dieciséis horas con cuarenta y un minutos se agota esta sesión y se continua con el análisis, debate y propuestas del Ejecutivo en lo que respecta al Presupuesto de Egresos 2022.</w:t>
      </w:r>
      <w:r>
        <w:rPr>
          <w:rFonts w:ascii="Times New Roman" w:hAnsi="Times New Roman" w:cs="Times New Roman"/>
          <w:sz w:val="24"/>
          <w:szCs w:val="24"/>
        </w:rPr>
        <w:t xml:space="preserve"> Gracias.</w:t>
      </w:r>
    </w:p>
    <w:sectPr w:rsidR="00D9476A" w:rsidSect="00AD4CEF">
      <w:pgSz w:w="12240" w:h="15840" w:code="1"/>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0A05"/>
    <w:rsid w:val="000B6FDA"/>
    <w:rsid w:val="000F44FF"/>
    <w:rsid w:val="00190D51"/>
    <w:rsid w:val="001F3CB5"/>
    <w:rsid w:val="0024074A"/>
    <w:rsid w:val="002F64A9"/>
    <w:rsid w:val="0042302C"/>
    <w:rsid w:val="00487778"/>
    <w:rsid w:val="004D433A"/>
    <w:rsid w:val="004E3ABF"/>
    <w:rsid w:val="004E3CA0"/>
    <w:rsid w:val="0060090C"/>
    <w:rsid w:val="00651CF4"/>
    <w:rsid w:val="007D0A5A"/>
    <w:rsid w:val="007E2EE4"/>
    <w:rsid w:val="00935A91"/>
    <w:rsid w:val="00957326"/>
    <w:rsid w:val="009629FA"/>
    <w:rsid w:val="00A95C29"/>
    <w:rsid w:val="00AA33BC"/>
    <w:rsid w:val="00AD4CEF"/>
    <w:rsid w:val="00B22AF0"/>
    <w:rsid w:val="00BD12CC"/>
    <w:rsid w:val="00C10A05"/>
    <w:rsid w:val="00C36557"/>
    <w:rsid w:val="00C9274F"/>
    <w:rsid w:val="00D9476A"/>
    <w:rsid w:val="00DA368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96C1A"/>
  <w15:docId w15:val="{FAAE1B25-8DDA-4C31-A986-9AEB8CCED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0A0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C10A05"/>
    <w:pPr>
      <w:spacing w:after="0" w:line="240" w:lineRule="auto"/>
    </w:pPr>
  </w:style>
  <w:style w:type="paragraph" w:styleId="Prrafodelista">
    <w:name w:val="List Paragraph"/>
    <w:basedOn w:val="Normal"/>
    <w:uiPriority w:val="34"/>
    <w:qFormat/>
    <w:rsid w:val="004230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2</Pages>
  <Words>652</Words>
  <Characters>3591</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8</cp:revision>
  <dcterms:created xsi:type="dcterms:W3CDTF">2022-01-19T22:51:00Z</dcterms:created>
  <dcterms:modified xsi:type="dcterms:W3CDTF">2022-06-16T17:12:00Z</dcterms:modified>
</cp:coreProperties>
</file>