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AD734" w14:textId="0E21DA7C" w:rsidR="004816FC" w:rsidRPr="00101D69" w:rsidRDefault="004816FC" w:rsidP="005B02FE">
      <w:pPr>
        <w:pStyle w:val="Sinespaciado"/>
        <w:ind w:left="3540"/>
        <w:jc w:val="both"/>
        <w:rPr>
          <w:rFonts w:ascii="Times New Roman" w:hAnsi="Times New Roman" w:cs="Times New Roman"/>
          <w:sz w:val="24"/>
          <w:szCs w:val="24"/>
        </w:rPr>
      </w:pPr>
      <w:r w:rsidRPr="00101D69">
        <w:rPr>
          <w:rFonts w:ascii="Times New Roman" w:hAnsi="Times New Roman" w:cs="Times New Roman"/>
          <w:sz w:val="24"/>
          <w:szCs w:val="24"/>
        </w:rPr>
        <w:t>REUNIÓN DE LA COMISIÓN LEGISLATIVA DE VIGILANCIA DEL ÓRGANO SUPERIOR DE FISCALIZACIÓN DE LA</w:t>
      </w:r>
      <w:r w:rsidR="005B02FE" w:rsidRPr="00101D69">
        <w:rPr>
          <w:rFonts w:ascii="Times New Roman" w:hAnsi="Times New Roman" w:cs="Times New Roman"/>
          <w:sz w:val="24"/>
          <w:szCs w:val="24"/>
        </w:rPr>
        <w:t xml:space="preserve"> H.</w:t>
      </w:r>
      <w:r w:rsidRPr="00101D69">
        <w:rPr>
          <w:rFonts w:ascii="Times New Roman" w:hAnsi="Times New Roman" w:cs="Times New Roman"/>
          <w:sz w:val="24"/>
          <w:szCs w:val="24"/>
        </w:rPr>
        <w:t xml:space="preserve"> LXI LEGISLATURA DEL ESTADO DE MÉXICO.</w:t>
      </w:r>
    </w:p>
    <w:p w14:paraId="62131417" w14:textId="77777777" w:rsidR="007D2572" w:rsidRPr="00101D69" w:rsidRDefault="007D2572" w:rsidP="005B02FE">
      <w:pPr>
        <w:pStyle w:val="Sinespaciado"/>
        <w:jc w:val="both"/>
        <w:rPr>
          <w:rFonts w:ascii="Times New Roman" w:hAnsi="Times New Roman" w:cs="Times New Roman"/>
          <w:sz w:val="24"/>
          <w:szCs w:val="24"/>
        </w:rPr>
      </w:pPr>
    </w:p>
    <w:p w14:paraId="215995F2" w14:textId="77777777" w:rsidR="000D1581" w:rsidRPr="00101D69" w:rsidRDefault="000D1581" w:rsidP="005B02FE">
      <w:pPr>
        <w:pStyle w:val="Sinespaciado"/>
        <w:jc w:val="both"/>
        <w:rPr>
          <w:rFonts w:ascii="Times New Roman" w:hAnsi="Times New Roman" w:cs="Times New Roman"/>
          <w:sz w:val="24"/>
          <w:szCs w:val="24"/>
        </w:rPr>
      </w:pPr>
    </w:p>
    <w:p w14:paraId="12CBF131" w14:textId="1CE4DCAB" w:rsidR="008F2160" w:rsidRPr="00101D69" w:rsidRDefault="000D1581" w:rsidP="000D1581">
      <w:pPr>
        <w:pStyle w:val="Sinespaciado"/>
        <w:ind w:left="3540"/>
        <w:jc w:val="both"/>
        <w:rPr>
          <w:rFonts w:ascii="Times New Roman" w:hAnsi="Times New Roman" w:cs="Times New Roman"/>
          <w:sz w:val="16"/>
          <w:szCs w:val="24"/>
        </w:rPr>
      </w:pPr>
      <w:r w:rsidRPr="00101D69">
        <w:rPr>
          <w:rFonts w:ascii="Times New Roman" w:hAnsi="Times New Roman" w:cs="Times New Roman"/>
          <w:sz w:val="16"/>
          <w:szCs w:val="24"/>
        </w:rPr>
        <w:t xml:space="preserve">- </w:t>
      </w:r>
      <w:r w:rsidR="008F2160" w:rsidRPr="00101D69">
        <w:rPr>
          <w:rFonts w:ascii="Times New Roman" w:hAnsi="Times New Roman" w:cs="Times New Roman"/>
          <w:sz w:val="16"/>
          <w:szCs w:val="24"/>
        </w:rPr>
        <w:t>ENTREGA Y PRESENTACIÓN DEL INFORME ANUAL DE GESTIÓN DEL ÓRGANO SUPERIOR DE FISCALIZACIÓN DEL ESTADO DE MÉXICO, ASÍ COMO DEL INFORME DE RESULTADOS DE LAS CUENTAS PÚBLICAS 2020, A CARGO DE LA TITULAR DEL ÓRGANO SUPERIOR DE FISCALIZACIÓN DEL ESTADO DE MÉXICO.</w:t>
      </w:r>
    </w:p>
    <w:p w14:paraId="34F0907C" w14:textId="5E15E590" w:rsidR="008F2160" w:rsidRPr="00101D69" w:rsidRDefault="000D1581" w:rsidP="000D1581">
      <w:pPr>
        <w:pStyle w:val="Sinespaciado"/>
        <w:ind w:left="3540"/>
        <w:jc w:val="both"/>
        <w:rPr>
          <w:rFonts w:ascii="Times New Roman" w:hAnsi="Times New Roman" w:cs="Times New Roman"/>
          <w:sz w:val="16"/>
          <w:szCs w:val="24"/>
        </w:rPr>
      </w:pPr>
      <w:r w:rsidRPr="00101D69">
        <w:rPr>
          <w:rFonts w:ascii="Times New Roman" w:hAnsi="Times New Roman" w:cs="Times New Roman"/>
          <w:sz w:val="16"/>
          <w:szCs w:val="24"/>
        </w:rPr>
        <w:t xml:space="preserve">- </w:t>
      </w:r>
      <w:r w:rsidR="008F2160" w:rsidRPr="00101D69">
        <w:rPr>
          <w:rFonts w:ascii="Times New Roman" w:hAnsi="Times New Roman" w:cs="Times New Roman"/>
          <w:sz w:val="16"/>
          <w:szCs w:val="24"/>
        </w:rPr>
        <w:t>MENSAJE A CARGO DE LA PRESIDENTA DE LA COMISIÓN LEGISLATIVA.</w:t>
      </w:r>
    </w:p>
    <w:p w14:paraId="0BE3BAEB" w14:textId="2110ECCF" w:rsidR="008F2160" w:rsidRPr="00101D69" w:rsidRDefault="000D1581" w:rsidP="000D1581">
      <w:pPr>
        <w:pStyle w:val="Sinespaciado"/>
        <w:ind w:left="3540"/>
        <w:jc w:val="both"/>
        <w:rPr>
          <w:rFonts w:ascii="Times New Roman" w:hAnsi="Times New Roman" w:cs="Times New Roman"/>
          <w:sz w:val="16"/>
          <w:szCs w:val="24"/>
        </w:rPr>
      </w:pPr>
      <w:r w:rsidRPr="00101D69">
        <w:rPr>
          <w:rFonts w:ascii="Times New Roman" w:hAnsi="Times New Roman" w:cs="Times New Roman"/>
          <w:sz w:val="16"/>
          <w:szCs w:val="24"/>
        </w:rPr>
        <w:t>-</w:t>
      </w:r>
      <w:r w:rsidR="008F2160" w:rsidRPr="00101D69">
        <w:rPr>
          <w:rFonts w:ascii="Times New Roman" w:hAnsi="Times New Roman" w:cs="Times New Roman"/>
          <w:sz w:val="16"/>
          <w:szCs w:val="24"/>
        </w:rPr>
        <w:t xml:space="preserve"> PRESENTACIÓN DEL CALENDARIO DE SESIÓN DE LA COMISIÓN LEGISLATIVA, PARA LA REVISIÓN DE LOS INFORMES PRESENTADOS POR EL OSFEM.</w:t>
      </w:r>
    </w:p>
    <w:p w14:paraId="617ED7DF" w14:textId="77777777" w:rsidR="007D2572" w:rsidRPr="00101D69" w:rsidRDefault="007D2572" w:rsidP="005B02FE">
      <w:pPr>
        <w:pStyle w:val="Sinespaciado"/>
        <w:jc w:val="both"/>
        <w:rPr>
          <w:rFonts w:ascii="Times New Roman" w:hAnsi="Times New Roman" w:cs="Times New Roman"/>
          <w:sz w:val="24"/>
          <w:szCs w:val="24"/>
        </w:rPr>
      </w:pPr>
    </w:p>
    <w:p w14:paraId="04DA291A" w14:textId="77777777" w:rsidR="000D1581" w:rsidRPr="00101D69" w:rsidRDefault="000D1581" w:rsidP="005B02FE">
      <w:pPr>
        <w:pStyle w:val="Sinespaciado"/>
        <w:jc w:val="both"/>
        <w:rPr>
          <w:rFonts w:ascii="Times New Roman" w:hAnsi="Times New Roman" w:cs="Times New Roman"/>
          <w:sz w:val="24"/>
          <w:szCs w:val="24"/>
        </w:rPr>
      </w:pPr>
    </w:p>
    <w:p w14:paraId="00ABCE20" w14:textId="4AD160C1" w:rsidR="00F20DA4" w:rsidRPr="00101D69" w:rsidRDefault="00F20DA4" w:rsidP="00F20DA4">
      <w:pPr>
        <w:pStyle w:val="Sinespaciado"/>
        <w:ind w:left="3540"/>
        <w:jc w:val="both"/>
        <w:rPr>
          <w:rFonts w:ascii="Times New Roman" w:hAnsi="Times New Roman" w:cs="Times New Roman"/>
          <w:sz w:val="16"/>
          <w:szCs w:val="24"/>
        </w:rPr>
      </w:pPr>
      <w:r w:rsidRPr="00101D69">
        <w:rPr>
          <w:rFonts w:ascii="Times New Roman" w:hAnsi="Times New Roman" w:cs="Times New Roman"/>
          <w:sz w:val="16"/>
          <w:szCs w:val="24"/>
        </w:rPr>
        <w:t>CON LA PARTICIPACIÓN DE LA DOCTORA MIROSLAVA CARRILLO MARTÍNEZ, AUDITORIA SUPERIOR DEL ÓRGANO SUPERIOR DE FISCALIZACIÓN DEL ESTADO DE MÉXICO.</w:t>
      </w:r>
    </w:p>
    <w:p w14:paraId="74AE741F" w14:textId="77777777" w:rsidR="00F20DA4" w:rsidRPr="00101D69" w:rsidRDefault="00F20DA4" w:rsidP="005B02FE">
      <w:pPr>
        <w:pStyle w:val="Sinespaciado"/>
        <w:jc w:val="both"/>
        <w:rPr>
          <w:rFonts w:ascii="Times New Roman" w:hAnsi="Times New Roman" w:cs="Times New Roman"/>
          <w:sz w:val="24"/>
          <w:szCs w:val="24"/>
        </w:rPr>
      </w:pPr>
    </w:p>
    <w:p w14:paraId="26B7CFDC" w14:textId="77777777" w:rsidR="004816FC" w:rsidRPr="00101D69" w:rsidRDefault="004816FC" w:rsidP="005B02FE">
      <w:pPr>
        <w:pStyle w:val="Sinespaciado"/>
        <w:jc w:val="both"/>
        <w:rPr>
          <w:rFonts w:ascii="Times New Roman" w:hAnsi="Times New Roman" w:cs="Times New Roman"/>
          <w:i/>
          <w:sz w:val="24"/>
          <w:szCs w:val="24"/>
        </w:rPr>
      </w:pPr>
    </w:p>
    <w:p w14:paraId="74ADE763" w14:textId="744DE1BB" w:rsidR="004816FC" w:rsidRPr="00101D69" w:rsidRDefault="004816FC" w:rsidP="005B02FE">
      <w:pPr>
        <w:pStyle w:val="Sinespaciado"/>
        <w:ind w:left="3540"/>
        <w:jc w:val="both"/>
        <w:rPr>
          <w:rFonts w:ascii="Times New Roman" w:hAnsi="Times New Roman" w:cs="Times New Roman"/>
          <w:sz w:val="24"/>
          <w:szCs w:val="24"/>
        </w:rPr>
      </w:pPr>
      <w:r w:rsidRPr="00101D69">
        <w:rPr>
          <w:rFonts w:ascii="Times New Roman" w:hAnsi="Times New Roman" w:cs="Times New Roman"/>
          <w:sz w:val="24"/>
          <w:szCs w:val="24"/>
        </w:rPr>
        <w:t>CELEBRADA EL DÍA 31 DE ENERO DEL 2022.</w:t>
      </w:r>
    </w:p>
    <w:p w14:paraId="4E92B135" w14:textId="77777777" w:rsidR="004816FC" w:rsidRPr="00101D69" w:rsidRDefault="004816FC" w:rsidP="005B02FE">
      <w:pPr>
        <w:pStyle w:val="Sinespaciado"/>
        <w:jc w:val="both"/>
        <w:rPr>
          <w:rFonts w:ascii="Times New Roman" w:hAnsi="Times New Roman" w:cs="Times New Roman"/>
          <w:sz w:val="24"/>
          <w:szCs w:val="24"/>
        </w:rPr>
      </w:pPr>
    </w:p>
    <w:p w14:paraId="6CA51BFD" w14:textId="77777777" w:rsidR="004816FC" w:rsidRPr="00101D69" w:rsidRDefault="004816FC" w:rsidP="005B02FE">
      <w:pPr>
        <w:pStyle w:val="Sinespaciado"/>
        <w:jc w:val="both"/>
        <w:rPr>
          <w:rFonts w:ascii="Times New Roman" w:hAnsi="Times New Roman" w:cs="Times New Roman"/>
          <w:sz w:val="24"/>
          <w:szCs w:val="24"/>
        </w:rPr>
      </w:pPr>
    </w:p>
    <w:p w14:paraId="152F9BAB" w14:textId="6E2D0D6C" w:rsidR="004816FC" w:rsidRPr="00101D69" w:rsidRDefault="004816FC" w:rsidP="005B02FE">
      <w:pPr>
        <w:pStyle w:val="Sinespaciado"/>
        <w:ind w:left="1416"/>
        <w:jc w:val="center"/>
        <w:rPr>
          <w:rFonts w:ascii="Times New Roman" w:hAnsi="Times New Roman" w:cs="Times New Roman"/>
          <w:sz w:val="24"/>
          <w:szCs w:val="24"/>
        </w:rPr>
      </w:pPr>
      <w:r w:rsidRPr="00101D69">
        <w:rPr>
          <w:rFonts w:ascii="Times New Roman" w:hAnsi="Times New Roman" w:cs="Times New Roman"/>
          <w:sz w:val="24"/>
          <w:szCs w:val="24"/>
        </w:rPr>
        <w:t>PRESIDENCIA DE LA DIP</w:t>
      </w:r>
      <w:r w:rsidR="00C03AA3" w:rsidRPr="00101D69">
        <w:rPr>
          <w:rFonts w:ascii="Times New Roman" w:hAnsi="Times New Roman" w:cs="Times New Roman"/>
          <w:sz w:val="24"/>
          <w:szCs w:val="24"/>
        </w:rPr>
        <w:t>UTADA</w:t>
      </w:r>
      <w:r w:rsidRPr="00101D69">
        <w:rPr>
          <w:rFonts w:ascii="Times New Roman" w:hAnsi="Times New Roman" w:cs="Times New Roman"/>
          <w:sz w:val="24"/>
          <w:szCs w:val="24"/>
        </w:rPr>
        <w:t xml:space="preserve"> EVELYN OSORNIO JIMÉNEZ.</w:t>
      </w:r>
    </w:p>
    <w:p w14:paraId="5E73B22E" w14:textId="77777777" w:rsidR="004816FC" w:rsidRPr="00101D69" w:rsidRDefault="004816FC" w:rsidP="005B02FE">
      <w:pPr>
        <w:pStyle w:val="Sinespaciado"/>
        <w:jc w:val="both"/>
        <w:rPr>
          <w:rFonts w:ascii="Times New Roman" w:hAnsi="Times New Roman" w:cs="Times New Roman"/>
          <w:sz w:val="24"/>
          <w:szCs w:val="24"/>
        </w:rPr>
      </w:pPr>
    </w:p>
    <w:p w14:paraId="17877E5B" w14:textId="77777777" w:rsidR="0048338C" w:rsidRPr="00101D69" w:rsidRDefault="0048338C" w:rsidP="005B02FE">
      <w:pPr>
        <w:pStyle w:val="Sinespaciado"/>
        <w:jc w:val="both"/>
        <w:rPr>
          <w:rFonts w:ascii="Times New Roman" w:hAnsi="Times New Roman" w:cs="Times New Roman"/>
          <w:sz w:val="24"/>
          <w:szCs w:val="24"/>
        </w:rPr>
      </w:pPr>
    </w:p>
    <w:p w14:paraId="44073543" w14:textId="5BF5F27C" w:rsidR="0048338C"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PRESIDENTA DIP. EVELYN OSORNIO JIMÉNEZ. </w:t>
      </w:r>
      <w:r w:rsidR="00461836" w:rsidRPr="00101D69">
        <w:rPr>
          <w:rFonts w:ascii="Times New Roman" w:hAnsi="Times New Roman" w:cs="Times New Roman"/>
          <w:sz w:val="24"/>
          <w:szCs w:val="24"/>
        </w:rPr>
        <w:t xml:space="preserve">Muy buenos días, le doy la bienvenida a la y los diputados integrantes de la </w:t>
      </w:r>
      <w:r w:rsidRPr="00101D69">
        <w:rPr>
          <w:rFonts w:ascii="Times New Roman" w:hAnsi="Times New Roman" w:cs="Times New Roman"/>
          <w:sz w:val="24"/>
          <w:szCs w:val="24"/>
        </w:rPr>
        <w:t>Comisión Legislativa de Vigilancia del Órgano Superior de Fiscalización y agradezco su diligencia en el cumplimiento de esta tarea.</w:t>
      </w:r>
    </w:p>
    <w:p w14:paraId="63931AC3" w14:textId="77777777" w:rsidR="002E76CD"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Saludo con especial agrado a todos los diputados y diputadas asociados que hoy nos acompañan y particularmente al diputado Elías Rescala Jiménez, Co</w:t>
      </w:r>
      <w:r w:rsidR="00505167" w:rsidRPr="00101D69">
        <w:rPr>
          <w:rFonts w:ascii="Times New Roman" w:hAnsi="Times New Roman" w:cs="Times New Roman"/>
          <w:sz w:val="24"/>
          <w:szCs w:val="24"/>
        </w:rPr>
        <w:t>ordinador Parlamentario del PRI, muchas gracias Coordinador por acompañarnos.</w:t>
      </w:r>
    </w:p>
    <w:p w14:paraId="1D76995D" w14:textId="77777777" w:rsidR="002E76CD"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A la Doctora Miroslava Carri</w:t>
      </w:r>
      <w:r w:rsidR="00CF32DD" w:rsidRPr="00101D69">
        <w:rPr>
          <w:rFonts w:ascii="Times New Roman" w:hAnsi="Times New Roman" w:cs="Times New Roman"/>
          <w:sz w:val="24"/>
          <w:szCs w:val="24"/>
        </w:rPr>
        <w:t>l</w:t>
      </w:r>
      <w:r w:rsidRPr="00101D69">
        <w:rPr>
          <w:rFonts w:ascii="Times New Roman" w:hAnsi="Times New Roman" w:cs="Times New Roman"/>
          <w:sz w:val="24"/>
          <w:szCs w:val="24"/>
        </w:rPr>
        <w:t xml:space="preserve">lo Martínez, </w:t>
      </w:r>
      <w:r w:rsidR="00505167" w:rsidRPr="00101D69">
        <w:rPr>
          <w:rFonts w:ascii="Times New Roman" w:hAnsi="Times New Roman" w:cs="Times New Roman"/>
          <w:sz w:val="24"/>
          <w:szCs w:val="24"/>
        </w:rPr>
        <w:t xml:space="preserve">Auditora </w:t>
      </w:r>
      <w:r w:rsidRPr="00101D69">
        <w:rPr>
          <w:rFonts w:ascii="Times New Roman" w:hAnsi="Times New Roman" w:cs="Times New Roman"/>
          <w:sz w:val="24"/>
          <w:szCs w:val="24"/>
        </w:rPr>
        <w:t>Superior del Órgano Superior de Fiscalización del Estado de México.</w:t>
      </w:r>
    </w:p>
    <w:p w14:paraId="69E63530" w14:textId="77777777" w:rsidR="002E76CD"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Saludo también a quienes concurren a la reunión y a quienes nos acompañan en las redes sociales.</w:t>
      </w:r>
    </w:p>
    <w:p w14:paraId="3F935950" w14:textId="77777777" w:rsidR="002E76CD"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Desarrollamos estos trabajos con fundamento en el artículo 72 Bis de la Ley Orgánica del Poder Legislativo del Estado Libre y Soberano de M</w:t>
      </w:r>
      <w:r w:rsidR="00A02C68" w:rsidRPr="00101D69">
        <w:rPr>
          <w:rFonts w:ascii="Times New Roman" w:hAnsi="Times New Roman" w:cs="Times New Roman"/>
          <w:sz w:val="24"/>
          <w:szCs w:val="24"/>
        </w:rPr>
        <w:t>éxico y para iniciar la reunión</w:t>
      </w:r>
      <w:r w:rsidRPr="00101D69">
        <w:rPr>
          <w:rFonts w:ascii="Times New Roman" w:hAnsi="Times New Roman" w:cs="Times New Roman"/>
          <w:sz w:val="24"/>
          <w:szCs w:val="24"/>
        </w:rPr>
        <w:t xml:space="preserve"> le pido al Secretario verifique la existencia del quorum.</w:t>
      </w:r>
    </w:p>
    <w:p w14:paraId="12D63AF7" w14:textId="77777777" w:rsidR="002E76CD" w:rsidRPr="00101D69" w:rsidRDefault="002E76C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SECRETARIO DIP. ROMÁN FRANCISCO CORTÉS LUGO. </w:t>
      </w:r>
      <w:r w:rsidR="00991E9B" w:rsidRPr="00101D69">
        <w:rPr>
          <w:rFonts w:ascii="Times New Roman" w:hAnsi="Times New Roman" w:cs="Times New Roman"/>
          <w:sz w:val="24"/>
          <w:szCs w:val="24"/>
        </w:rPr>
        <w:t>Presidenta procedo a verificar el quorum.</w:t>
      </w:r>
    </w:p>
    <w:p w14:paraId="3FA0D498" w14:textId="77777777" w:rsidR="00991E9B" w:rsidRPr="00101D69" w:rsidRDefault="00991E9B" w:rsidP="005B02FE">
      <w:pPr>
        <w:pStyle w:val="Sinespaciado"/>
        <w:jc w:val="center"/>
        <w:rPr>
          <w:rFonts w:ascii="Times New Roman" w:hAnsi="Times New Roman" w:cs="Times New Roman"/>
          <w:i/>
          <w:sz w:val="24"/>
          <w:szCs w:val="24"/>
        </w:rPr>
      </w:pPr>
      <w:r w:rsidRPr="00101D69">
        <w:rPr>
          <w:rFonts w:ascii="Times New Roman" w:hAnsi="Times New Roman" w:cs="Times New Roman"/>
          <w:i/>
          <w:sz w:val="24"/>
          <w:szCs w:val="24"/>
        </w:rPr>
        <w:t>(Registro de Asistencia)</w:t>
      </w:r>
    </w:p>
    <w:p w14:paraId="1808B445" w14:textId="77777777" w:rsidR="00991E9B" w:rsidRPr="00101D69" w:rsidRDefault="00991E9B"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SECRETARIO DIP. ROMÁN FRANCISCO CORTÉS LUGO. </w:t>
      </w:r>
      <w:r w:rsidR="00B622C5" w:rsidRPr="00101D69">
        <w:rPr>
          <w:rFonts w:ascii="Times New Roman" w:hAnsi="Times New Roman" w:cs="Times New Roman"/>
          <w:sz w:val="24"/>
          <w:szCs w:val="24"/>
        </w:rPr>
        <w:t xml:space="preserve">Le informo </w:t>
      </w:r>
      <w:r w:rsidR="00536F39" w:rsidRPr="00101D69">
        <w:rPr>
          <w:rFonts w:ascii="Times New Roman" w:hAnsi="Times New Roman" w:cs="Times New Roman"/>
          <w:sz w:val="24"/>
          <w:szCs w:val="24"/>
        </w:rPr>
        <w:t xml:space="preserve">Presidenta </w:t>
      </w:r>
      <w:r w:rsidR="00B622C5" w:rsidRPr="00101D69">
        <w:rPr>
          <w:rFonts w:ascii="Times New Roman" w:hAnsi="Times New Roman" w:cs="Times New Roman"/>
          <w:sz w:val="24"/>
          <w:szCs w:val="24"/>
        </w:rPr>
        <w:t xml:space="preserve">que </w:t>
      </w:r>
      <w:r w:rsidR="00536F39" w:rsidRPr="00101D69">
        <w:rPr>
          <w:rFonts w:ascii="Times New Roman" w:hAnsi="Times New Roman" w:cs="Times New Roman"/>
          <w:sz w:val="24"/>
          <w:szCs w:val="24"/>
        </w:rPr>
        <w:t>ha sido verificado el quorum, por lo que puede iniciar la sesión.</w:t>
      </w:r>
    </w:p>
    <w:p w14:paraId="20F887DF" w14:textId="77777777" w:rsidR="00991E9B" w:rsidRPr="00101D69" w:rsidRDefault="00991E9B"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PRESIDENTA</w:t>
      </w:r>
      <w:bookmarkStart w:id="0" w:name="_GoBack"/>
      <w:bookmarkEnd w:id="0"/>
      <w:r w:rsidRPr="00101D69">
        <w:rPr>
          <w:rFonts w:ascii="Times New Roman" w:hAnsi="Times New Roman" w:cs="Times New Roman"/>
          <w:sz w:val="24"/>
          <w:szCs w:val="24"/>
        </w:rPr>
        <w:t xml:space="preserve"> DIP. EVELYN OSORNIO JIMÉNEZ. </w:t>
      </w:r>
      <w:r w:rsidR="00536F39" w:rsidRPr="00101D69">
        <w:rPr>
          <w:rFonts w:ascii="Times New Roman" w:hAnsi="Times New Roman" w:cs="Times New Roman"/>
          <w:sz w:val="24"/>
          <w:szCs w:val="24"/>
        </w:rPr>
        <w:t>Gracia</w:t>
      </w:r>
      <w:r w:rsidR="00A02C68" w:rsidRPr="00101D69">
        <w:rPr>
          <w:rFonts w:ascii="Times New Roman" w:hAnsi="Times New Roman" w:cs="Times New Roman"/>
          <w:sz w:val="24"/>
          <w:szCs w:val="24"/>
        </w:rPr>
        <w:t>s</w:t>
      </w:r>
      <w:r w:rsidR="00536F39" w:rsidRPr="00101D69">
        <w:rPr>
          <w:rFonts w:ascii="Times New Roman" w:hAnsi="Times New Roman" w:cs="Times New Roman"/>
          <w:sz w:val="24"/>
          <w:szCs w:val="24"/>
        </w:rPr>
        <w:t>.</w:t>
      </w:r>
    </w:p>
    <w:p w14:paraId="79813074" w14:textId="757C309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 xml:space="preserve">Se declara la existencia del quorum y se abre la </w:t>
      </w:r>
      <w:r w:rsidR="00461836" w:rsidRPr="00101D69">
        <w:rPr>
          <w:rFonts w:ascii="Times New Roman" w:hAnsi="Times New Roman" w:cs="Times New Roman"/>
          <w:sz w:val="24"/>
          <w:szCs w:val="24"/>
        </w:rPr>
        <w:t xml:space="preserve">Sesión </w:t>
      </w:r>
      <w:r w:rsidRPr="00101D69">
        <w:rPr>
          <w:rFonts w:ascii="Times New Roman" w:hAnsi="Times New Roman" w:cs="Times New Roman"/>
          <w:sz w:val="24"/>
          <w:szCs w:val="24"/>
        </w:rPr>
        <w:t>de la Comisión Legislativa de Vigilancia del Órgano Superior de Fiscalización, siendo las diez hora</w:t>
      </w:r>
      <w:r w:rsidR="00A02C68" w:rsidRPr="00101D69">
        <w:rPr>
          <w:rFonts w:ascii="Times New Roman" w:hAnsi="Times New Roman" w:cs="Times New Roman"/>
          <w:sz w:val="24"/>
          <w:szCs w:val="24"/>
        </w:rPr>
        <w:t>s</w:t>
      </w:r>
      <w:r w:rsidR="00E30D4D" w:rsidRPr="00101D69">
        <w:rPr>
          <w:rFonts w:ascii="Times New Roman" w:hAnsi="Times New Roman" w:cs="Times New Roman"/>
          <w:sz w:val="24"/>
          <w:szCs w:val="24"/>
        </w:rPr>
        <w:t xml:space="preserve"> con veintiún</w:t>
      </w:r>
      <w:r w:rsidRPr="00101D69">
        <w:rPr>
          <w:rFonts w:ascii="Times New Roman" w:hAnsi="Times New Roman" w:cs="Times New Roman"/>
          <w:sz w:val="24"/>
          <w:szCs w:val="24"/>
        </w:rPr>
        <w:t xml:space="preserve"> minutos del día lunes treinta y uno de enero del dos mil veintidós, la reunión es pública de conformidad con el artículo 16 del Reglamento del Poder Legislativo del Estado Libre y Soberano de México.</w:t>
      </w:r>
    </w:p>
    <w:p w14:paraId="6C2CC60D"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Pido al Secretario se dé a conocer la propuesta de orden del día.</w:t>
      </w:r>
    </w:p>
    <w:p w14:paraId="0CB6E0EE"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lastRenderedPageBreak/>
        <w:t>SECRETARIO DIP. ROMÁN FRANCISCO</w:t>
      </w:r>
      <w:r w:rsidR="00E30D4D" w:rsidRPr="00101D69">
        <w:rPr>
          <w:rFonts w:ascii="Times New Roman" w:hAnsi="Times New Roman" w:cs="Times New Roman"/>
          <w:sz w:val="24"/>
          <w:szCs w:val="24"/>
        </w:rPr>
        <w:t xml:space="preserve"> CORTÉS LUGO. La propuesta del</w:t>
      </w:r>
      <w:r w:rsidRPr="00101D69">
        <w:rPr>
          <w:rFonts w:ascii="Times New Roman" w:hAnsi="Times New Roman" w:cs="Times New Roman"/>
          <w:sz w:val="24"/>
          <w:szCs w:val="24"/>
        </w:rPr>
        <w:t xml:space="preserve"> orden del día es la siguiente:</w:t>
      </w:r>
    </w:p>
    <w:p w14:paraId="5EDFB5D8"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r>
      <w:r w:rsidR="00E30D4D" w:rsidRPr="00101D69">
        <w:rPr>
          <w:rFonts w:ascii="Times New Roman" w:hAnsi="Times New Roman" w:cs="Times New Roman"/>
          <w:sz w:val="24"/>
          <w:szCs w:val="24"/>
        </w:rPr>
        <w:t xml:space="preserve">1. </w:t>
      </w:r>
      <w:r w:rsidRPr="00101D69">
        <w:rPr>
          <w:rFonts w:ascii="Times New Roman" w:hAnsi="Times New Roman" w:cs="Times New Roman"/>
          <w:sz w:val="24"/>
          <w:szCs w:val="24"/>
        </w:rPr>
        <w:t>Entrega y presentación del Informe Anual de Gestión del Órgano Superior de Fiscalización del Estado de México, así como del informe de Resultados de las Cuentas Públicas 2020, a cargo de la Titular del Órgano Superior de Fiscalización del Estado de México.</w:t>
      </w:r>
    </w:p>
    <w:p w14:paraId="474FFFD4"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r>
      <w:r w:rsidR="00E30D4D" w:rsidRPr="00101D69">
        <w:rPr>
          <w:rFonts w:ascii="Times New Roman" w:hAnsi="Times New Roman" w:cs="Times New Roman"/>
          <w:sz w:val="24"/>
          <w:szCs w:val="24"/>
        </w:rPr>
        <w:t xml:space="preserve">2. </w:t>
      </w:r>
      <w:r w:rsidRPr="00101D69">
        <w:rPr>
          <w:rFonts w:ascii="Times New Roman" w:hAnsi="Times New Roman" w:cs="Times New Roman"/>
          <w:sz w:val="24"/>
          <w:szCs w:val="24"/>
        </w:rPr>
        <w:t>Mensaje a cargo de la Presidenta de la Comisión Legislativa.</w:t>
      </w:r>
    </w:p>
    <w:p w14:paraId="6316321E"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r>
      <w:r w:rsidR="00E30D4D" w:rsidRPr="00101D69">
        <w:rPr>
          <w:rFonts w:ascii="Times New Roman" w:hAnsi="Times New Roman" w:cs="Times New Roman"/>
          <w:sz w:val="24"/>
          <w:szCs w:val="24"/>
        </w:rPr>
        <w:t xml:space="preserve">3. </w:t>
      </w:r>
      <w:r w:rsidRPr="00101D69">
        <w:rPr>
          <w:rFonts w:ascii="Times New Roman" w:hAnsi="Times New Roman" w:cs="Times New Roman"/>
          <w:sz w:val="24"/>
          <w:szCs w:val="24"/>
        </w:rPr>
        <w:t>La presentación del calendario de sesión de la Comisión Legislativa, para la revisión de los informes presentados por el OSFEM.</w:t>
      </w:r>
    </w:p>
    <w:p w14:paraId="658D9B63"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r>
      <w:r w:rsidR="00E30D4D" w:rsidRPr="00101D69">
        <w:rPr>
          <w:rFonts w:ascii="Times New Roman" w:hAnsi="Times New Roman" w:cs="Times New Roman"/>
          <w:sz w:val="24"/>
          <w:szCs w:val="24"/>
        </w:rPr>
        <w:t xml:space="preserve">4. </w:t>
      </w:r>
      <w:r w:rsidRPr="00101D69">
        <w:rPr>
          <w:rFonts w:ascii="Times New Roman" w:hAnsi="Times New Roman" w:cs="Times New Roman"/>
          <w:sz w:val="24"/>
          <w:szCs w:val="24"/>
        </w:rPr>
        <w:t>Clausura de la sesión.</w:t>
      </w:r>
    </w:p>
    <w:p w14:paraId="048F13CA"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PRESIDENTA DIP. EVELYN OSORNIO JIMÉNEZ. Pido a quienes estén de acuerdo en que la propuesta que ha dado a conocer el Secretario sea aprobada con el carácter de orden del día, se sirvan manifestarlo levantando la mano.</w:t>
      </w:r>
    </w:p>
    <w:p w14:paraId="7FF6D24B"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¿En contra, abstención?</w:t>
      </w:r>
    </w:p>
    <w:p w14:paraId="3AEE8401" w14:textId="77777777" w:rsidR="00536F39" w:rsidRPr="00101D69" w:rsidRDefault="00536F3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Ha concluido la votación Secretario.</w:t>
      </w:r>
    </w:p>
    <w:p w14:paraId="6B4ADE79" w14:textId="77777777" w:rsidR="00D37869"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SECRETARIO DIP. ROMÁN FRANCISCO CORTÉS LUGO. Informar a usted</w:t>
      </w:r>
      <w:r w:rsidR="009D28C0" w:rsidRPr="00101D69">
        <w:rPr>
          <w:rFonts w:ascii="Times New Roman" w:hAnsi="Times New Roman" w:cs="Times New Roman"/>
          <w:sz w:val="24"/>
          <w:szCs w:val="24"/>
        </w:rPr>
        <w:t>es</w:t>
      </w:r>
      <w:r w:rsidRPr="00101D69">
        <w:rPr>
          <w:rFonts w:ascii="Times New Roman" w:hAnsi="Times New Roman" w:cs="Times New Roman"/>
          <w:sz w:val="24"/>
          <w:szCs w:val="24"/>
        </w:rPr>
        <w:t xml:space="preserve"> que la propuesta del orden del día ha sido aprobada por mayoría de votos.</w:t>
      </w:r>
    </w:p>
    <w:p w14:paraId="3245A611" w14:textId="3EF9F8C1" w:rsidR="00D37869"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Con apego al punto número 1, la Titular del Órgano Superior de Fiscalización</w:t>
      </w:r>
      <w:r w:rsidR="00461836" w:rsidRPr="00101D69">
        <w:rPr>
          <w:rFonts w:ascii="Times New Roman" w:hAnsi="Times New Roman" w:cs="Times New Roman"/>
          <w:sz w:val="24"/>
          <w:szCs w:val="24"/>
        </w:rPr>
        <w:t xml:space="preserve"> del Estado de México, informará</w:t>
      </w:r>
      <w:r w:rsidRPr="00101D69">
        <w:rPr>
          <w:rFonts w:ascii="Times New Roman" w:hAnsi="Times New Roman" w:cs="Times New Roman"/>
          <w:sz w:val="24"/>
          <w:szCs w:val="24"/>
        </w:rPr>
        <w:t xml:space="preserve"> respecto de la entrega y presentación del Informe Anual de Gestión del Órgano Superior de Fiscalización del Estado de México, así como del Informe de Resultados de las Cuentas Públicas 2020.</w:t>
      </w:r>
    </w:p>
    <w:p w14:paraId="3500B969" w14:textId="77777777" w:rsidR="00D37869"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PRESIDENTA DIP. EVELYN OSORNIO JIMÉNEZ. Gracias Secretario, le cedemos el uso de la voz a la Doctora Miroslava Carrillo Martínez, Auditoria Superior del Órgano Superior de Fiscalización del Estado de México.</w:t>
      </w:r>
    </w:p>
    <w:p w14:paraId="77D5C5CF" w14:textId="77777777" w:rsidR="00D37869"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DRA. MIROSLAVA CARR</w:t>
      </w:r>
      <w:r w:rsidR="00B829B0" w:rsidRPr="00101D69">
        <w:rPr>
          <w:rFonts w:ascii="Times New Roman" w:hAnsi="Times New Roman" w:cs="Times New Roman"/>
          <w:sz w:val="24"/>
          <w:szCs w:val="24"/>
        </w:rPr>
        <w:t xml:space="preserve">ILO MARTÍNEZ. Gracias diputados, muy </w:t>
      </w:r>
      <w:r w:rsidRPr="00101D69">
        <w:rPr>
          <w:rFonts w:ascii="Times New Roman" w:hAnsi="Times New Roman" w:cs="Times New Roman"/>
          <w:sz w:val="24"/>
          <w:szCs w:val="24"/>
        </w:rPr>
        <w:t>buen día tengan todas y todos ustedes.</w:t>
      </w:r>
    </w:p>
    <w:p w14:paraId="5F12A024" w14:textId="77777777" w:rsidR="00D37869"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Reconozco que hoy se unen varios diputados asociados, a parte los integrantes de la propia Comisión y del propio Coordinador del Grupo Parlamentario del PRI, el diputado Elías Rescala, me da gusto saludarle en este evento tan importante donde estamos aquí para entregar el Informe de Resultados de las Cuentas Estatal y Municipal 2020 y el Informe de Gestión del Ejercicio 2021.</w:t>
      </w:r>
    </w:p>
    <w:p w14:paraId="68966E5A" w14:textId="0F3F78E4" w:rsidR="00AD63B3" w:rsidRPr="00101D69" w:rsidRDefault="00D37869"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Venimos con</w:t>
      </w:r>
      <w:r w:rsidR="00AD63B3" w:rsidRPr="00101D69">
        <w:rPr>
          <w:rFonts w:ascii="Times New Roman" w:hAnsi="Times New Roman" w:cs="Times New Roman"/>
          <w:sz w:val="24"/>
          <w:szCs w:val="24"/>
        </w:rPr>
        <w:t xml:space="preserve"> la plena </w:t>
      </w:r>
      <w:r w:rsidR="00461836" w:rsidRPr="00101D69">
        <w:rPr>
          <w:rFonts w:ascii="Times New Roman" w:hAnsi="Times New Roman" w:cs="Times New Roman"/>
          <w:sz w:val="24"/>
          <w:szCs w:val="24"/>
        </w:rPr>
        <w:t>convicción</w:t>
      </w:r>
      <w:r w:rsidR="00AD63B3" w:rsidRPr="00101D69">
        <w:rPr>
          <w:rFonts w:ascii="Times New Roman" w:hAnsi="Times New Roman" w:cs="Times New Roman"/>
          <w:sz w:val="24"/>
          <w:szCs w:val="24"/>
        </w:rPr>
        <w:t xml:space="preserve"> de que la relación entre gobernantes y gobernados experimenta un importante y trascendente cambio que se ve reflejado en la conciencia ciudadana, fundamentalmente manifestada en las urnas, en los medios de comunicación y en la calle con exigencias e inquietudes sociales que se traducen en movilizaciones.</w:t>
      </w:r>
    </w:p>
    <w:p w14:paraId="6E145466"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Por fortuna el gobierno y sus instituciones empiezan a entender esas exigencias e inquietudes. Lamentablemente durante mucho tiempo dejamos que la corrupción traducida en improvisación, despilfarro, discrecionalidad, desvió y sustracción de recursos públicos alcanzara niveles insospechados.</w:t>
      </w:r>
    </w:p>
    <w:p w14:paraId="1CF6C7DD"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Gracias a la presión social entendemos ahora que la corrupción es un problema que tiene solución, para ello es indispensable que los propios órganos del Estado nos controlemos los unos a los otros.</w:t>
      </w:r>
    </w:p>
    <w:p w14:paraId="425E3809"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Esto es justamente la esencia de la separación de poderes y este es el sentido de los pesos y contrapesos. Garantizar una fiscalización más eficaz, eficiente y transparente es posibles gracias también a que en nuestra Entidad contamos con un gobierno plural; esto sin lugar a duda fortalece también nuestra participación y democracia.</w:t>
      </w:r>
    </w:p>
    <w:p w14:paraId="33988770"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Hoy la exigencia y reclamo ciudadano espera sin pretexto acciones de racionalidad, es decir, congruencia entre los recursos y los objetivos y sobre todo reclama honestidad en el uso y manejo de los recursos públicos.</w:t>
      </w:r>
    </w:p>
    <w:p w14:paraId="7D90A92D"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lastRenderedPageBreak/>
        <w:tab/>
        <w:t>Para ello es importante inaplazable que los gobiernos de todos los niveles y en particular los municipales cobren conciencia de esta nueva realidad y respondan a los reclamos sociales de fortalecer el control presupuestal y el gasto público de acuerdo y en estricto apego a lo planeado.</w:t>
      </w:r>
    </w:p>
    <w:p w14:paraId="31B72D38"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Sobre todo, en este momento que seguimos intentando contrarrestar los efectos nocivos de la pandemia.</w:t>
      </w:r>
    </w:p>
    <w:p w14:paraId="5B4E7936" w14:textId="3ECEBDBA"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Quienes formamos parte del Órgano Superior de Fiscalización somos conscientes de esta nueva realidad, por ello refrendamos la i</w:t>
      </w:r>
      <w:r w:rsidR="000D7BED" w:rsidRPr="00101D69">
        <w:rPr>
          <w:rFonts w:ascii="Times New Roman" w:hAnsi="Times New Roman" w:cs="Times New Roman"/>
          <w:sz w:val="24"/>
          <w:szCs w:val="24"/>
        </w:rPr>
        <w:t>mportancia de crear vínculos y c</w:t>
      </w:r>
      <w:r w:rsidRPr="00101D69">
        <w:rPr>
          <w:rFonts w:ascii="Times New Roman" w:hAnsi="Times New Roman" w:cs="Times New Roman"/>
          <w:sz w:val="24"/>
          <w:szCs w:val="24"/>
        </w:rPr>
        <w:t>anales de comunicación que favorezcan la credibilidad y la confianza de la sociedad en esta institución.</w:t>
      </w:r>
    </w:p>
    <w:p w14:paraId="6C8CEB79"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Muestra de ello es que hoy formalmente y en estricto cumplimiento a la normatividad vigente entregamos a la Legislatura por conducto de la comisión de vigilancia el informe de resultados de la revisión y fiscalización de las cuentas públicas estatal y municipal del ejercicio fiscal 2020, así como el informe de gestión 2021.</w:t>
      </w:r>
    </w:p>
    <w:p w14:paraId="75327F82"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Este es un informe de resultados que contempla una estructura más ordenada y usa un lenguaje accesible para que todos entendamos con claridad la manera en la que se manejan los recursos públicos.</w:t>
      </w:r>
    </w:p>
    <w:p w14:paraId="2D52967D" w14:textId="38CE2B3D"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 xml:space="preserve">Está integrado por el trabajo de 719 servidores públicos, que desde una nueva perspectiva impulsamos el desarrollo de una </w:t>
      </w:r>
      <w:r w:rsidR="0006309D" w:rsidRPr="00101D69">
        <w:rPr>
          <w:rFonts w:ascii="Times New Roman" w:hAnsi="Times New Roman" w:cs="Times New Roman"/>
          <w:sz w:val="24"/>
          <w:szCs w:val="24"/>
        </w:rPr>
        <w:t xml:space="preserve">renovada </w:t>
      </w:r>
      <w:r w:rsidRPr="00101D69">
        <w:rPr>
          <w:rFonts w:ascii="Times New Roman" w:hAnsi="Times New Roman" w:cs="Times New Roman"/>
          <w:sz w:val="24"/>
          <w:szCs w:val="24"/>
        </w:rPr>
        <w:t>cultura organizacional; prueba de ello es que las metas fijadas se cumplieron en su totalidad.</w:t>
      </w:r>
    </w:p>
    <w:p w14:paraId="5464016A"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Logremos entre muchas actividades por ejemplo que en materia de resarcimiento del daño se incrementara en un 500% el reintegro a las haciendas estatales y municipales.</w:t>
      </w:r>
    </w:p>
    <w:p w14:paraId="1B972EB4" w14:textId="1B0952EA"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Es muy importante mencionar que</w:t>
      </w:r>
      <w:r w:rsidR="0006309D" w:rsidRPr="00101D69">
        <w:rPr>
          <w:rFonts w:ascii="Times New Roman" w:hAnsi="Times New Roman" w:cs="Times New Roman"/>
          <w:sz w:val="24"/>
          <w:szCs w:val="24"/>
        </w:rPr>
        <w:t xml:space="preserve"> la función de fiscalización no</w:t>
      </w:r>
      <w:r w:rsidRPr="00101D69">
        <w:rPr>
          <w:rFonts w:ascii="Times New Roman" w:hAnsi="Times New Roman" w:cs="Times New Roman"/>
          <w:sz w:val="24"/>
          <w:szCs w:val="24"/>
        </w:rPr>
        <w:t xml:space="preserve"> concluye con la emisión de este informe, sino que da paso a un proceso legal y especializado que es el de aclaración y solvatación y seguimiento que se realiza en los meses siguientes a la revisión de la documentación comprobatoria que presentan las entidades auditadas.</w:t>
      </w:r>
    </w:p>
    <w:p w14:paraId="11E77826"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Ello con el propósito de solventar eventual o cabalmente las aclaraciones, observaciones y recomendaciones de las cuales fueron objeto en un primer momento.</w:t>
      </w:r>
    </w:p>
    <w:p w14:paraId="77F90B97"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Reconozco que los actos de fiscalización requieren una constante capacitación, formación, actualización, profesionalización y sobre todo, sensibilidad de todas las partes involucradas.</w:t>
      </w:r>
    </w:p>
    <w:p w14:paraId="283E8C21"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Vale la pena mencionar que ahora en el OSFEM hemos adoptado mejores prácticas incorporando herramientas y nuevas tecnologías de la información y comunicación para aprovechar el gran potencial que se requiere en la vinculación de éstas.</w:t>
      </w:r>
    </w:p>
    <w:p w14:paraId="0292939A"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Para concluir refrendamos mis compañeros y yo el compromiso de fortalecer a esta institución, de cumplir los compromisos y objetivos que le dan razón para hacer un componente crucial de rendición de cuentas y por lo tanto, coadyuvar</w:t>
      </w:r>
      <w:r w:rsidR="00300BA3" w:rsidRPr="00101D69">
        <w:rPr>
          <w:rFonts w:ascii="Times New Roman" w:hAnsi="Times New Roman" w:cs="Times New Roman"/>
          <w:sz w:val="24"/>
          <w:szCs w:val="24"/>
        </w:rPr>
        <w:t xml:space="preserve"> para contar en</w:t>
      </w:r>
      <w:r w:rsidRPr="00101D69">
        <w:rPr>
          <w:rFonts w:ascii="Times New Roman" w:hAnsi="Times New Roman" w:cs="Times New Roman"/>
          <w:sz w:val="24"/>
          <w:szCs w:val="24"/>
          <w:lang w:eastAsia="es-MX"/>
        </w:rPr>
        <w:t xml:space="preserve"> el Estado y Municipios con cuentas claras, mejores gobiernos, es justamente con esa convicción que me encuentro hoy ante ustedes. </w:t>
      </w:r>
    </w:p>
    <w:p w14:paraId="4C35249B" w14:textId="77777777"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Muchas gracias.</w:t>
      </w:r>
    </w:p>
    <w:p w14:paraId="2DCA27DA" w14:textId="2DAA4D79" w:rsidR="00AD63B3" w:rsidRPr="00101D69" w:rsidRDefault="00AD63B3" w:rsidP="005B02FE">
      <w:pPr>
        <w:pStyle w:val="Sinespaciado"/>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 xml:space="preserve">SECRETARIO DIP. ROMÁN FRANCISCO </w:t>
      </w:r>
      <w:r w:rsidR="005B02FE" w:rsidRPr="00101D69">
        <w:rPr>
          <w:rFonts w:ascii="Times New Roman" w:hAnsi="Times New Roman" w:cs="Times New Roman"/>
          <w:sz w:val="24"/>
          <w:szCs w:val="24"/>
        </w:rPr>
        <w:t>CORTÉS</w:t>
      </w:r>
      <w:r w:rsidR="005B02FE" w:rsidRPr="00101D69">
        <w:rPr>
          <w:rFonts w:ascii="Times New Roman" w:hAnsi="Times New Roman" w:cs="Times New Roman"/>
          <w:sz w:val="24"/>
          <w:szCs w:val="24"/>
          <w:lang w:eastAsia="es-MX"/>
        </w:rPr>
        <w:t xml:space="preserve"> </w:t>
      </w:r>
      <w:r w:rsidRPr="00101D69">
        <w:rPr>
          <w:rFonts w:ascii="Times New Roman" w:hAnsi="Times New Roman" w:cs="Times New Roman"/>
          <w:sz w:val="24"/>
          <w:szCs w:val="24"/>
          <w:lang w:eastAsia="es-MX"/>
        </w:rPr>
        <w:t>LUGO. Se pueden poner de pie compañeros diputados para hacer la entrega del informe del OSFEM.</w:t>
      </w:r>
    </w:p>
    <w:p w14:paraId="3F67A2FF" w14:textId="2BD51893" w:rsidR="00AD63B3" w:rsidRPr="00101D69" w:rsidRDefault="00AD63B3" w:rsidP="005B02FE">
      <w:pPr>
        <w:pStyle w:val="Sinespaciado"/>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PRESIDENTA DIP. EVEL</w:t>
      </w:r>
      <w:r w:rsidR="005B02FE" w:rsidRPr="00101D69">
        <w:rPr>
          <w:rFonts w:ascii="Times New Roman" w:hAnsi="Times New Roman" w:cs="Times New Roman"/>
          <w:sz w:val="24"/>
          <w:szCs w:val="24"/>
          <w:lang w:eastAsia="es-MX"/>
        </w:rPr>
        <w:t>Y</w:t>
      </w:r>
      <w:r w:rsidRPr="00101D69">
        <w:rPr>
          <w:rFonts w:ascii="Times New Roman" w:hAnsi="Times New Roman" w:cs="Times New Roman"/>
          <w:sz w:val="24"/>
          <w:szCs w:val="24"/>
          <w:lang w:eastAsia="es-MX"/>
        </w:rPr>
        <w:t>N OSORNIO JIMÉNEZ. Muchas gracias, pueden tomar asiento, podemos continuar, por favor, Secretario.</w:t>
      </w:r>
    </w:p>
    <w:p w14:paraId="05E4F173" w14:textId="66440765" w:rsidR="00AD63B3" w:rsidRPr="00101D69" w:rsidRDefault="00AD63B3" w:rsidP="005B02FE">
      <w:pPr>
        <w:pStyle w:val="Sinespaciado"/>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 xml:space="preserve">SECRETARIO DIP. ROMÁN FRANCISCO </w:t>
      </w:r>
      <w:r w:rsidR="005B02FE" w:rsidRPr="00101D69">
        <w:rPr>
          <w:rFonts w:ascii="Times New Roman" w:hAnsi="Times New Roman" w:cs="Times New Roman"/>
          <w:sz w:val="24"/>
          <w:szCs w:val="24"/>
        </w:rPr>
        <w:t>CORTÉS</w:t>
      </w:r>
      <w:r w:rsidR="005B02FE" w:rsidRPr="00101D69">
        <w:rPr>
          <w:rFonts w:ascii="Times New Roman" w:hAnsi="Times New Roman" w:cs="Times New Roman"/>
          <w:sz w:val="24"/>
          <w:szCs w:val="24"/>
          <w:lang w:eastAsia="es-MX"/>
        </w:rPr>
        <w:t xml:space="preserve"> </w:t>
      </w:r>
      <w:r w:rsidRPr="00101D69">
        <w:rPr>
          <w:rFonts w:ascii="Times New Roman" w:hAnsi="Times New Roman" w:cs="Times New Roman"/>
          <w:sz w:val="24"/>
          <w:szCs w:val="24"/>
          <w:lang w:eastAsia="es-MX"/>
        </w:rPr>
        <w:t>LUGO. El siguiente punto de la orden del día es relativo al mensaje a cargo de la Presidenta de la Comisión Legislativa.</w:t>
      </w:r>
    </w:p>
    <w:p w14:paraId="3B0F6FF7" w14:textId="4BF1C0C7" w:rsidR="00AD63B3" w:rsidRPr="00101D69" w:rsidRDefault="00AD63B3" w:rsidP="005B02FE">
      <w:pPr>
        <w:pStyle w:val="Sinespaciado"/>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PRESIDENTA DIP. EVEL</w:t>
      </w:r>
      <w:r w:rsidR="005B02FE" w:rsidRPr="00101D69">
        <w:rPr>
          <w:rFonts w:ascii="Times New Roman" w:hAnsi="Times New Roman" w:cs="Times New Roman"/>
          <w:sz w:val="24"/>
          <w:szCs w:val="24"/>
          <w:lang w:eastAsia="es-MX"/>
        </w:rPr>
        <w:t>Y</w:t>
      </w:r>
      <w:r w:rsidRPr="00101D69">
        <w:rPr>
          <w:rFonts w:ascii="Times New Roman" w:hAnsi="Times New Roman" w:cs="Times New Roman"/>
          <w:sz w:val="24"/>
          <w:szCs w:val="24"/>
          <w:lang w:eastAsia="es-MX"/>
        </w:rPr>
        <w:t>N OSORNIO JIMÉNEZ. Muchas gracias.</w:t>
      </w:r>
    </w:p>
    <w:p w14:paraId="5A47307E" w14:textId="77777777"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De nueva cuenta les doy la bienvenida y agradezco la presencia de todos los integrantes de esta comisión, particularmente de los coordinadores parlamentarios que son parte de la misma y de mi coordinador parlamentario, el diputado Elías Rescala Jiménez, doctora Miroslava Carrillo Martínez, Auditora Superior, compañeras y compañeros diputadas y diputados asociados gracias por estar aquí, todos quienes hoy nos acompañan.</w:t>
      </w:r>
    </w:p>
    <w:p w14:paraId="781C42D6" w14:textId="77777777"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lastRenderedPageBreak/>
        <w:t xml:space="preserve">El día de ayer 30 de enero en cumplimiento a lo dispuesto en los artículos 13, fracción XXIII y 50 de la Ley de Fiscalización Superior del Estado de México, se recibió el Informe Anual de Gestión del Órgano Superior de Fiscalización del Estado de México, así como el Informe de Resultados de las Cuentas Públicas 2020 por parte de la Auditoría Superior, por lo que esta comisión dará cuenta al Pleno de la entrega de los informes respectivos, el OSFEM como dependencia del Poder Legislativo, rinde cuentas de sus actividades, es el responsable, entre otras cosas, de fiscalizar los ingresos y egresos de los entes obligados a efecto de comprobar que su recaudación, administración, desempeño, niveles de deuda y aplicación se apeguen a las disposiciones legales, administrativas, presupuestales, financieras y de planeación. </w:t>
      </w:r>
    </w:p>
    <w:p w14:paraId="6F3D0F9D" w14:textId="5F8C18C4"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El órgano tiene un papel central en la construcción, desarrollo, perfeccionamiento y transparencia del proceso de fiscalización de los recursos de nuestra Entidad, con el paso del tiempo la labor y los esfuerzos del OSFEM le han valido el reconocimiento de ser una de las instituciones más efectivas del País por sus resultados transparentes, objetivos de calidad y cada vez más cercanos y comprensibles para la sociedad, estamos seguros que su trabajo continuará haciendo en beneficio de las y los mexiquenses; reconocemos el trabajo y el esfuerzo de quienes conforman el órgano</w:t>
      </w:r>
      <w:r w:rsidR="0006309D" w:rsidRPr="00101D69">
        <w:rPr>
          <w:rFonts w:ascii="Times New Roman" w:hAnsi="Times New Roman" w:cs="Times New Roman"/>
          <w:sz w:val="24"/>
          <w:szCs w:val="24"/>
          <w:lang w:eastAsia="es-MX"/>
        </w:rPr>
        <w:t>,</w:t>
      </w:r>
      <w:r w:rsidRPr="00101D69">
        <w:rPr>
          <w:rFonts w:ascii="Times New Roman" w:hAnsi="Times New Roman" w:cs="Times New Roman"/>
          <w:sz w:val="24"/>
          <w:szCs w:val="24"/>
          <w:lang w:eastAsia="es-MX"/>
        </w:rPr>
        <w:t xml:space="preserve"> destacamos que hoy se aprovecha el uso de las tecnologías de la información facilitando el acceso mediante la entrega digital de los informes y las Cuentas Públicas, éstos serán el eje fundamental para los trabajos de la Comisión de Vigilancia nos daremos a la tarea de revisar con objetividad y responsabilidad el contenido de los mismos. </w:t>
      </w:r>
    </w:p>
    <w:p w14:paraId="148CEE40" w14:textId="77777777"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lang w:eastAsia="es-MX"/>
        </w:rPr>
        <w:t>Para esto se realizarán reuniones de trabajo con la presencia de la Auditoría Superior, con el fin de profundizar el análisis y asegurar que la fiscalización de las cuentas de las instituciones auditadas que hayan recaudado, manejado y administrado recursos estén apegados a los programas aprobados y montos autorizados, y que los egresos que hayan ejercido con cargo a las partidas correspondientes estén con apego a las disposiciones legales, las y los diputados integrantes de la comisión elaboraremos el dictamen de las cuentas públicas, el cual se presentará ante el Pleno de la Legislatura para su votación emisión del decreto que tenga por fiscalizadas y calificadas las cuentas públicas del Estado y Municipios a más tardar el 10 de marzo del año en curso.</w:t>
      </w:r>
    </w:p>
    <w:p w14:paraId="1949FC65"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lang w:eastAsia="es-MX"/>
        </w:rPr>
        <w:t>Entendemos que el momento es propicio para fortalecer y mejorar, por lo que pondremos especial atención a aquellos entes que han presentado menoscabo en sus finanzas y que incluso incumpliendo sus obligaciones; el OSFEM como integrante del Comité Coordinador del Sistema Anticorrupción del Estado de México y Municipios, así como del Comité Rector del Sistema Estatal de Fiscalización debe impulsar de manera proactiva las directrices básicas que definan la coordinación entre las autoridades estatales y municipales para la generación de políticas públicas en materia de prevención, detección, control, sanción, disuasión y</w:t>
      </w:r>
      <w:r w:rsidR="00300BA3" w:rsidRPr="00101D69">
        <w:rPr>
          <w:rFonts w:ascii="Times New Roman" w:hAnsi="Times New Roman" w:cs="Times New Roman"/>
          <w:sz w:val="24"/>
          <w:szCs w:val="24"/>
          <w:lang w:eastAsia="es-MX"/>
        </w:rPr>
        <w:t xml:space="preserve"> combate a la </w:t>
      </w:r>
      <w:r w:rsidR="00300BA3" w:rsidRPr="00101D69">
        <w:rPr>
          <w:rFonts w:ascii="Times New Roman" w:hAnsi="Times New Roman" w:cs="Times New Roman"/>
          <w:sz w:val="24"/>
          <w:szCs w:val="24"/>
        </w:rPr>
        <w:t>c</w:t>
      </w:r>
      <w:r w:rsidRPr="00101D69">
        <w:rPr>
          <w:rFonts w:ascii="Times New Roman" w:hAnsi="Times New Roman" w:cs="Times New Roman"/>
          <w:sz w:val="24"/>
          <w:szCs w:val="24"/>
        </w:rPr>
        <w:t xml:space="preserve">orrupción. </w:t>
      </w:r>
    </w:p>
    <w:p w14:paraId="14BD95CC"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rPr>
        <w:t>Seguros estamos que el actuar del OSFEM, está pegado a las normas profesionales emitidas por los Sistemas Nacional y Estatal de Fiscalización, así como las disposiciones y procedimientos de auditoria.</w:t>
      </w:r>
    </w:p>
    <w:p w14:paraId="5F188C34"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rPr>
        <w:t xml:space="preserve">La transparencia y el acceso a la información dan congruencia a los trabajos de los que fomentan los valores de honestidad, integridad, honradez, responsabilidad y ética de quienes están al frente de las instituciones. </w:t>
      </w:r>
    </w:p>
    <w:p w14:paraId="426E1767"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rPr>
        <w:t xml:space="preserve">Los trabajos que realizaremos nos permitirán identificar áreas de mejora que puedan abordarse desde la perspectiva legislativa y desde esta Comisión y Congreso Local seguir impulsando iniciativas de reforma con base en las exigencias actuales. </w:t>
      </w:r>
    </w:p>
    <w:p w14:paraId="40FFD9BE"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rPr>
        <w:t xml:space="preserve">Tengamos presente que la fiscalización nos permite mantener el orden y el rumbo, las cuentas claras, generar mejores gobiernos que estén a la altura de las exigencias sociales. </w:t>
      </w:r>
    </w:p>
    <w:p w14:paraId="285757F6" w14:textId="77777777" w:rsidR="0006309D" w:rsidRPr="00101D69" w:rsidRDefault="00AD63B3" w:rsidP="005B02FE">
      <w:pPr>
        <w:pStyle w:val="Sinespaciado"/>
        <w:ind w:firstLine="708"/>
        <w:jc w:val="both"/>
        <w:rPr>
          <w:rFonts w:ascii="Times New Roman" w:hAnsi="Times New Roman" w:cs="Times New Roman"/>
          <w:sz w:val="24"/>
          <w:szCs w:val="24"/>
        </w:rPr>
      </w:pPr>
      <w:r w:rsidRPr="00101D69">
        <w:rPr>
          <w:rFonts w:ascii="Times New Roman" w:hAnsi="Times New Roman" w:cs="Times New Roman"/>
          <w:sz w:val="24"/>
          <w:szCs w:val="24"/>
        </w:rPr>
        <w:t xml:space="preserve">Hoy, al cumplir con este mandato de ley, se refrenda el compromiso con las y los mexiquenses de garantizar información clara, verificable, objetiva, basada en evidencia documental y separada de cualquier sesgo o tendencia que represente una amenaza a su </w:t>
      </w:r>
      <w:r w:rsidRPr="00101D69">
        <w:rPr>
          <w:rFonts w:ascii="Times New Roman" w:hAnsi="Times New Roman" w:cs="Times New Roman"/>
          <w:sz w:val="24"/>
          <w:szCs w:val="24"/>
        </w:rPr>
        <w:lastRenderedPageBreak/>
        <w:t>confiabilidad a las y los ciudadano</w:t>
      </w:r>
      <w:r w:rsidR="0006309D" w:rsidRPr="00101D69">
        <w:rPr>
          <w:rFonts w:ascii="Times New Roman" w:hAnsi="Times New Roman" w:cs="Times New Roman"/>
          <w:sz w:val="24"/>
          <w:szCs w:val="24"/>
        </w:rPr>
        <w:t>s l</w:t>
      </w:r>
      <w:r w:rsidRPr="00101D69">
        <w:rPr>
          <w:rFonts w:ascii="Times New Roman" w:hAnsi="Times New Roman" w:cs="Times New Roman"/>
          <w:sz w:val="24"/>
          <w:szCs w:val="24"/>
        </w:rPr>
        <w:t>es reiteramos nuestro compromiso en trabajar en pluralidad y en equipo por un mejor Estado de México.</w:t>
      </w:r>
    </w:p>
    <w:p w14:paraId="7D9CDC98" w14:textId="6DB231B5" w:rsidR="00AD63B3" w:rsidRPr="00101D69" w:rsidRDefault="00AD63B3" w:rsidP="005B02FE">
      <w:pPr>
        <w:pStyle w:val="Sinespaciado"/>
        <w:ind w:firstLine="708"/>
        <w:jc w:val="both"/>
        <w:rPr>
          <w:rFonts w:ascii="Times New Roman" w:hAnsi="Times New Roman" w:cs="Times New Roman"/>
          <w:sz w:val="24"/>
          <w:szCs w:val="24"/>
          <w:lang w:eastAsia="es-MX"/>
        </w:rPr>
      </w:pPr>
      <w:r w:rsidRPr="00101D69">
        <w:rPr>
          <w:rFonts w:ascii="Times New Roman" w:hAnsi="Times New Roman" w:cs="Times New Roman"/>
          <w:sz w:val="24"/>
          <w:szCs w:val="24"/>
        </w:rPr>
        <w:t>Muchas gracias.</w:t>
      </w:r>
    </w:p>
    <w:p w14:paraId="05C7C123" w14:textId="2B3DA722" w:rsidR="00AD63B3" w:rsidRPr="00101D69" w:rsidRDefault="0006309D"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SECRETARIO </w:t>
      </w:r>
      <w:r w:rsidR="00AD63B3" w:rsidRPr="00101D69">
        <w:rPr>
          <w:rFonts w:ascii="Times New Roman" w:hAnsi="Times New Roman" w:cs="Times New Roman"/>
          <w:sz w:val="24"/>
          <w:szCs w:val="24"/>
        </w:rPr>
        <w:t xml:space="preserve">DIP. ROMÁN FRANCISCO </w:t>
      </w:r>
      <w:r w:rsidR="005B02FE" w:rsidRPr="00101D69">
        <w:rPr>
          <w:rFonts w:ascii="Times New Roman" w:hAnsi="Times New Roman" w:cs="Times New Roman"/>
          <w:sz w:val="24"/>
          <w:szCs w:val="24"/>
        </w:rPr>
        <w:t xml:space="preserve">CORTÉS </w:t>
      </w:r>
      <w:r w:rsidR="00AD63B3" w:rsidRPr="00101D69">
        <w:rPr>
          <w:rFonts w:ascii="Times New Roman" w:hAnsi="Times New Roman" w:cs="Times New Roman"/>
          <w:sz w:val="24"/>
          <w:szCs w:val="24"/>
        </w:rPr>
        <w:t>LUGO. El siguiente punto del orden del día es el relativo a la presentación del calendario de sesiones de la Comisión Legislativa para la revisión de los informes presentados por el OSFEM.</w:t>
      </w:r>
    </w:p>
    <w:p w14:paraId="1F3712F8" w14:textId="77777777" w:rsidR="00157A21"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PRESIDENTE DIP. EVELYN OSORNIO JIMÉNEZ. Gracias, Secretario. En cumplimiento a lo establecido en la Ley de Fiscalización Superior del Estado de México y con la finalidad de revisar, analizar, aclarar y discutir la cuenta Pública del Estad</w:t>
      </w:r>
      <w:r w:rsidR="00157A21" w:rsidRPr="00101D69">
        <w:rPr>
          <w:rFonts w:ascii="Times New Roman" w:hAnsi="Times New Roman" w:cs="Times New Roman"/>
          <w:sz w:val="24"/>
          <w:szCs w:val="24"/>
        </w:rPr>
        <w:t>o, Municipios y demás entidades</w:t>
      </w:r>
      <w:r w:rsidRPr="00101D69">
        <w:rPr>
          <w:rFonts w:ascii="Times New Roman" w:hAnsi="Times New Roman" w:cs="Times New Roman"/>
          <w:sz w:val="24"/>
          <w:szCs w:val="24"/>
        </w:rPr>
        <w:t xml:space="preserve"> fiscali</w:t>
      </w:r>
      <w:r w:rsidR="00157A21" w:rsidRPr="00101D69">
        <w:rPr>
          <w:rFonts w:ascii="Times New Roman" w:hAnsi="Times New Roman" w:cs="Times New Roman"/>
          <w:sz w:val="24"/>
          <w:szCs w:val="24"/>
        </w:rPr>
        <w:t>zables,</w:t>
      </w:r>
      <w:r w:rsidRPr="00101D69">
        <w:rPr>
          <w:rFonts w:ascii="Times New Roman" w:hAnsi="Times New Roman" w:cs="Times New Roman"/>
          <w:sz w:val="24"/>
          <w:szCs w:val="24"/>
        </w:rPr>
        <w:t xml:space="preserve"> así como examinar el informe de resultados de la cuenta pública elaborados por el </w:t>
      </w:r>
      <w:r w:rsidR="00157A21" w:rsidRPr="00101D69">
        <w:rPr>
          <w:rFonts w:ascii="Times New Roman" w:hAnsi="Times New Roman" w:cs="Times New Roman"/>
          <w:sz w:val="24"/>
          <w:szCs w:val="24"/>
        </w:rPr>
        <w:t>Órgano Superior</w:t>
      </w:r>
      <w:r w:rsidRPr="00101D69">
        <w:rPr>
          <w:rFonts w:ascii="Times New Roman" w:hAnsi="Times New Roman" w:cs="Times New Roman"/>
          <w:sz w:val="24"/>
          <w:szCs w:val="24"/>
        </w:rPr>
        <w:t>.</w:t>
      </w:r>
    </w:p>
    <w:p w14:paraId="1E8672CA" w14:textId="77777777" w:rsidR="00157A21" w:rsidRPr="00101D69" w:rsidRDefault="00157A21"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r>
      <w:r w:rsidR="00AD63B3" w:rsidRPr="00101D69">
        <w:rPr>
          <w:rFonts w:ascii="Times New Roman" w:hAnsi="Times New Roman" w:cs="Times New Roman"/>
          <w:sz w:val="24"/>
          <w:szCs w:val="24"/>
        </w:rPr>
        <w:t>Para tales efectos se llevarán a cabo reuniones de trabajo al término de las sesiones ordinarias del Pleno, contando con la presencia de la Auditoría Superior y pers</w:t>
      </w:r>
      <w:r w:rsidRPr="00101D69">
        <w:rPr>
          <w:rFonts w:ascii="Times New Roman" w:hAnsi="Times New Roman" w:cs="Times New Roman"/>
          <w:sz w:val="24"/>
          <w:szCs w:val="24"/>
        </w:rPr>
        <w:t>onal del propio Órgano Superior</w:t>
      </w:r>
      <w:r w:rsidR="00AD63B3" w:rsidRPr="00101D69">
        <w:rPr>
          <w:rFonts w:ascii="Times New Roman" w:hAnsi="Times New Roman" w:cs="Times New Roman"/>
          <w:sz w:val="24"/>
          <w:szCs w:val="24"/>
        </w:rPr>
        <w:t xml:space="preserve"> que así se considere los días 15, 17 y 22 de febrero del año en curso.</w:t>
      </w:r>
    </w:p>
    <w:p w14:paraId="5B491063" w14:textId="24BED7BA" w:rsidR="00AD63B3" w:rsidRPr="00101D69" w:rsidRDefault="00AD63B3" w:rsidP="00157A21">
      <w:pPr>
        <w:pStyle w:val="Sinespaciado"/>
        <w:ind w:firstLine="709"/>
        <w:jc w:val="both"/>
        <w:rPr>
          <w:rFonts w:ascii="Times New Roman" w:hAnsi="Times New Roman" w:cs="Times New Roman"/>
          <w:sz w:val="24"/>
          <w:szCs w:val="24"/>
        </w:rPr>
      </w:pPr>
      <w:r w:rsidRPr="00101D69">
        <w:rPr>
          <w:rFonts w:ascii="Times New Roman" w:hAnsi="Times New Roman" w:cs="Times New Roman"/>
          <w:sz w:val="24"/>
          <w:szCs w:val="24"/>
        </w:rPr>
        <w:t>Le pido al secretario continúe con el orden del día.</w:t>
      </w:r>
    </w:p>
    <w:p w14:paraId="1D069A68" w14:textId="28228D98"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SECRETARIO  DIP. ROMÁN FRANCISCO </w:t>
      </w:r>
      <w:r w:rsidR="005B02FE" w:rsidRPr="00101D69">
        <w:rPr>
          <w:rFonts w:ascii="Times New Roman" w:hAnsi="Times New Roman" w:cs="Times New Roman"/>
          <w:sz w:val="24"/>
          <w:szCs w:val="24"/>
        </w:rPr>
        <w:t xml:space="preserve">CORTÉS </w:t>
      </w:r>
      <w:r w:rsidR="00157A21" w:rsidRPr="00101D69">
        <w:rPr>
          <w:rFonts w:ascii="Times New Roman" w:hAnsi="Times New Roman" w:cs="Times New Roman"/>
          <w:sz w:val="24"/>
          <w:szCs w:val="24"/>
        </w:rPr>
        <w:t>LUGO. Le informo</w:t>
      </w:r>
      <w:r w:rsidRPr="00101D69">
        <w:rPr>
          <w:rFonts w:ascii="Times New Roman" w:hAnsi="Times New Roman" w:cs="Times New Roman"/>
          <w:sz w:val="24"/>
          <w:szCs w:val="24"/>
        </w:rPr>
        <w:t xml:space="preserve"> Presidenta, que los asuntos del orden del día han sido concluidos.</w:t>
      </w:r>
    </w:p>
    <w:p w14:paraId="215E4599" w14:textId="77777777"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PRESIDENTE DIP. EVELYN OSORNIO JIMÉNEZ. Gracias, le pido se registre la asistencia a la reunión.</w:t>
      </w:r>
    </w:p>
    <w:p w14:paraId="38A0D2CD" w14:textId="40678929" w:rsidR="00AD63B3"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 xml:space="preserve">SECRETARIO DIP. ROMÁN FRANCISCO </w:t>
      </w:r>
      <w:r w:rsidR="005B02FE" w:rsidRPr="00101D69">
        <w:rPr>
          <w:rFonts w:ascii="Times New Roman" w:hAnsi="Times New Roman" w:cs="Times New Roman"/>
          <w:sz w:val="24"/>
          <w:szCs w:val="24"/>
        </w:rPr>
        <w:t xml:space="preserve">CORTÉS </w:t>
      </w:r>
      <w:r w:rsidR="00157A21" w:rsidRPr="00101D69">
        <w:rPr>
          <w:rFonts w:ascii="Times New Roman" w:hAnsi="Times New Roman" w:cs="Times New Roman"/>
          <w:sz w:val="24"/>
          <w:szCs w:val="24"/>
        </w:rPr>
        <w:t>LUGO Le informo Presidenta</w:t>
      </w:r>
      <w:r w:rsidRPr="00101D69">
        <w:rPr>
          <w:rFonts w:ascii="Times New Roman" w:hAnsi="Times New Roman" w:cs="Times New Roman"/>
          <w:sz w:val="24"/>
          <w:szCs w:val="24"/>
        </w:rPr>
        <w:t xml:space="preserve"> que ha sido registrada la asistencia de la reunión.</w:t>
      </w:r>
    </w:p>
    <w:p w14:paraId="0EBF9689" w14:textId="77777777" w:rsidR="00157A21" w:rsidRPr="00101D69" w:rsidRDefault="00AD63B3" w:rsidP="005B02FE">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PRESIDENTE DIP. EVELYN OSORNIO JIMÉNEZ. Se levanta la sesión de la Comisión Legislativa de Vigilancia del Órgano Superior de Fiscalización, siendo las diez horas con treinta y seis minutos del día treinta y uno de enero del año veintidós y se pide a sus integrantes estar atentos a la próxima convocatoria.</w:t>
      </w:r>
    </w:p>
    <w:p w14:paraId="0CC3E29C" w14:textId="5515778F" w:rsidR="00AD63B3" w:rsidRPr="00101D69" w:rsidRDefault="00AD63B3" w:rsidP="00157A21">
      <w:pPr>
        <w:pStyle w:val="Sinespaciado"/>
        <w:ind w:firstLine="709"/>
        <w:jc w:val="both"/>
        <w:rPr>
          <w:rFonts w:ascii="Times New Roman" w:hAnsi="Times New Roman" w:cs="Times New Roman"/>
          <w:sz w:val="24"/>
          <w:szCs w:val="24"/>
        </w:rPr>
      </w:pPr>
      <w:r w:rsidRPr="00101D69">
        <w:rPr>
          <w:rFonts w:ascii="Times New Roman" w:hAnsi="Times New Roman" w:cs="Times New Roman"/>
          <w:sz w:val="24"/>
          <w:szCs w:val="24"/>
        </w:rPr>
        <w:t>Muchas gracias por su presencia y su compañía.</w:t>
      </w:r>
    </w:p>
    <w:p w14:paraId="51D92FDF" w14:textId="22F42F45" w:rsidR="00AD63B3" w:rsidRPr="00101D69" w:rsidRDefault="00157A21" w:rsidP="00157A21">
      <w:pPr>
        <w:pStyle w:val="Sinespaciado"/>
        <w:jc w:val="both"/>
        <w:rPr>
          <w:rFonts w:ascii="Times New Roman" w:hAnsi="Times New Roman" w:cs="Times New Roman"/>
          <w:sz w:val="24"/>
          <w:szCs w:val="24"/>
        </w:rPr>
      </w:pPr>
      <w:r w:rsidRPr="00101D69">
        <w:rPr>
          <w:rFonts w:ascii="Times New Roman" w:hAnsi="Times New Roman" w:cs="Times New Roman"/>
          <w:sz w:val="24"/>
          <w:szCs w:val="24"/>
        </w:rPr>
        <w:tab/>
        <w:t xml:space="preserve">Nos regalan una foto. </w:t>
      </w:r>
      <w:r w:rsidR="00AD63B3" w:rsidRPr="00101D69">
        <w:rPr>
          <w:rFonts w:ascii="Times New Roman" w:hAnsi="Times New Roman" w:cs="Times New Roman"/>
          <w:sz w:val="24"/>
          <w:szCs w:val="24"/>
        </w:rPr>
        <w:t>Todos los diputados sí.</w:t>
      </w:r>
    </w:p>
    <w:sectPr w:rsidR="00AD63B3" w:rsidRPr="00101D69" w:rsidSect="005B02F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486D1" w14:textId="77777777" w:rsidR="007C6C63" w:rsidRDefault="007C6C63" w:rsidP="00101D69">
      <w:pPr>
        <w:spacing w:after="0" w:line="240" w:lineRule="auto"/>
      </w:pPr>
      <w:r>
        <w:separator/>
      </w:r>
    </w:p>
  </w:endnote>
  <w:endnote w:type="continuationSeparator" w:id="0">
    <w:p w14:paraId="3F12B942" w14:textId="77777777" w:rsidR="007C6C63" w:rsidRDefault="007C6C63" w:rsidP="0010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55483"/>
      <w:docPartObj>
        <w:docPartGallery w:val="Page Numbers (Bottom of Page)"/>
        <w:docPartUnique/>
      </w:docPartObj>
    </w:sdtPr>
    <w:sdtContent>
      <w:p w14:paraId="58DF4B7D" w14:textId="40CDD9D7" w:rsidR="00101D69" w:rsidRDefault="00101D69" w:rsidP="00101D69">
        <w:pPr>
          <w:pStyle w:val="Piedepgina"/>
          <w:tabs>
            <w:tab w:val="clear" w:pos="4419"/>
            <w:tab w:val="clear" w:pos="8838"/>
          </w:tabs>
          <w:jc w:val="right"/>
        </w:pPr>
        <w:r>
          <w:fldChar w:fldCharType="begin"/>
        </w:r>
        <w:r>
          <w:instrText>PAGE   \* MERGEFORMAT</w:instrText>
        </w:r>
        <w:r>
          <w:fldChar w:fldCharType="separate"/>
        </w:r>
        <w:r w:rsidRPr="00101D6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8B9DA" w14:textId="77777777" w:rsidR="007C6C63" w:rsidRDefault="007C6C63" w:rsidP="00101D69">
      <w:pPr>
        <w:spacing w:after="0" w:line="240" w:lineRule="auto"/>
      </w:pPr>
      <w:r>
        <w:separator/>
      </w:r>
    </w:p>
  </w:footnote>
  <w:footnote w:type="continuationSeparator" w:id="0">
    <w:p w14:paraId="2B2199D7" w14:textId="77777777" w:rsidR="007C6C63" w:rsidRDefault="007C6C63" w:rsidP="00101D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14C"/>
    <w:rsid w:val="0006309D"/>
    <w:rsid w:val="000D1581"/>
    <w:rsid w:val="000D7BED"/>
    <w:rsid w:val="00101D69"/>
    <w:rsid w:val="001133C1"/>
    <w:rsid w:val="00157A21"/>
    <w:rsid w:val="002E76CD"/>
    <w:rsid w:val="00300BA3"/>
    <w:rsid w:val="00461836"/>
    <w:rsid w:val="004816FC"/>
    <w:rsid w:val="0048338C"/>
    <w:rsid w:val="00505167"/>
    <w:rsid w:val="00536F39"/>
    <w:rsid w:val="005B02FE"/>
    <w:rsid w:val="00671039"/>
    <w:rsid w:val="007C1F6B"/>
    <w:rsid w:val="007C6C63"/>
    <w:rsid w:val="007D2572"/>
    <w:rsid w:val="00801A93"/>
    <w:rsid w:val="008F2160"/>
    <w:rsid w:val="00991E9B"/>
    <w:rsid w:val="009D28C0"/>
    <w:rsid w:val="00A02C68"/>
    <w:rsid w:val="00AC7FB4"/>
    <w:rsid w:val="00AD63B3"/>
    <w:rsid w:val="00B622C5"/>
    <w:rsid w:val="00B829B0"/>
    <w:rsid w:val="00C03AA3"/>
    <w:rsid w:val="00C2114C"/>
    <w:rsid w:val="00C463E1"/>
    <w:rsid w:val="00CD0E3A"/>
    <w:rsid w:val="00CF32DD"/>
    <w:rsid w:val="00D37869"/>
    <w:rsid w:val="00E30D4D"/>
    <w:rsid w:val="00F20DA4"/>
    <w:rsid w:val="00F525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AD82"/>
  <w15:docId w15:val="{01FE548E-26BA-4A28-8035-871FA12E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8338C"/>
    <w:pPr>
      <w:spacing w:after="0" w:line="240" w:lineRule="auto"/>
    </w:pPr>
  </w:style>
  <w:style w:type="character" w:customStyle="1" w:styleId="SinespaciadoCar">
    <w:name w:val="Sin espaciado Car"/>
    <w:link w:val="Sinespaciado"/>
    <w:uiPriority w:val="1"/>
    <w:locked/>
    <w:rsid w:val="00AD63B3"/>
  </w:style>
  <w:style w:type="paragraph" w:styleId="Encabezado">
    <w:name w:val="header"/>
    <w:basedOn w:val="Normal"/>
    <w:link w:val="EncabezadoCar"/>
    <w:uiPriority w:val="99"/>
    <w:unhideWhenUsed/>
    <w:rsid w:val="00101D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D69"/>
  </w:style>
  <w:style w:type="paragraph" w:styleId="Piedepgina">
    <w:name w:val="footer"/>
    <w:basedOn w:val="Normal"/>
    <w:link w:val="PiedepginaCar"/>
    <w:uiPriority w:val="99"/>
    <w:unhideWhenUsed/>
    <w:rsid w:val="00101D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2E266-BAA9-477A-9CD5-2095DEF7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2418</Words>
  <Characters>13305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HP</cp:lastModifiedBy>
  <cp:revision>4</cp:revision>
  <dcterms:created xsi:type="dcterms:W3CDTF">2022-02-01T23:39:00Z</dcterms:created>
  <dcterms:modified xsi:type="dcterms:W3CDTF">2022-06-15T16:10:00Z</dcterms:modified>
</cp:coreProperties>
</file>