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77C" w:rsidRDefault="00292A51" w:rsidP="0068077C">
      <w:pPr>
        <w:pStyle w:val="Textoindependiente"/>
        <w:spacing w:after="0" w:line="240" w:lineRule="auto"/>
        <w:jc w:val="center"/>
        <w:rPr>
          <w:rFonts w:ascii="Arial" w:hAnsi="Arial" w:cs="Arial"/>
          <w:b/>
          <w:sz w:val="24"/>
          <w:szCs w:val="24"/>
          <w:lang w:val="es-MX"/>
        </w:rPr>
      </w:pPr>
      <w:r w:rsidRPr="00513790">
        <w:rPr>
          <w:rFonts w:ascii="Arial" w:hAnsi="Arial" w:cs="Arial"/>
          <w:b/>
          <w:sz w:val="24"/>
          <w:szCs w:val="24"/>
          <w:lang w:val="es-MX"/>
        </w:rPr>
        <w:t>ACTA DE LA JUNTA PREPARATORIA DE</w:t>
      </w:r>
      <w:r w:rsidR="006764E1">
        <w:rPr>
          <w:rFonts w:ascii="Arial" w:hAnsi="Arial" w:cs="Arial"/>
          <w:b/>
          <w:sz w:val="24"/>
          <w:szCs w:val="24"/>
          <w:lang w:val="es-MX"/>
        </w:rPr>
        <w:t xml:space="preserve"> INSTALACION DE </w:t>
      </w:r>
      <w:r w:rsidRPr="00513790">
        <w:rPr>
          <w:rFonts w:ascii="Arial" w:hAnsi="Arial" w:cs="Arial"/>
          <w:b/>
          <w:sz w:val="24"/>
          <w:szCs w:val="24"/>
          <w:lang w:val="es-MX"/>
        </w:rPr>
        <w:t>LA “LX</w:t>
      </w:r>
      <w:r w:rsidR="006764E1">
        <w:rPr>
          <w:rFonts w:ascii="Arial" w:hAnsi="Arial" w:cs="Arial"/>
          <w:b/>
          <w:sz w:val="24"/>
          <w:szCs w:val="24"/>
          <w:lang w:val="es-MX"/>
        </w:rPr>
        <w:t>I</w:t>
      </w:r>
      <w:r w:rsidRPr="00513790">
        <w:rPr>
          <w:rFonts w:ascii="Arial" w:hAnsi="Arial" w:cs="Arial"/>
          <w:b/>
          <w:sz w:val="24"/>
          <w:szCs w:val="24"/>
          <w:lang w:val="es-MX"/>
        </w:rPr>
        <w:t xml:space="preserve">” </w:t>
      </w:r>
    </w:p>
    <w:p w:rsidR="00292A51" w:rsidRPr="00513790" w:rsidRDefault="00292A51" w:rsidP="0068077C">
      <w:pPr>
        <w:pStyle w:val="Textoindependiente"/>
        <w:spacing w:after="0" w:line="240" w:lineRule="auto"/>
        <w:jc w:val="center"/>
        <w:rPr>
          <w:rFonts w:ascii="Arial" w:hAnsi="Arial" w:cs="Arial"/>
          <w:b/>
          <w:sz w:val="24"/>
          <w:szCs w:val="24"/>
          <w:lang w:val="es-MX"/>
        </w:rPr>
      </w:pPr>
      <w:r w:rsidRPr="00513790">
        <w:rPr>
          <w:rFonts w:ascii="Arial" w:hAnsi="Arial" w:cs="Arial"/>
          <w:b/>
          <w:sz w:val="24"/>
          <w:szCs w:val="24"/>
          <w:lang w:val="es-MX"/>
        </w:rPr>
        <w:t>LEGISLATURA</w:t>
      </w:r>
      <w:r w:rsidR="0068077C">
        <w:rPr>
          <w:rFonts w:ascii="Arial" w:hAnsi="Arial" w:cs="Arial"/>
          <w:b/>
          <w:sz w:val="24"/>
          <w:szCs w:val="24"/>
          <w:lang w:val="es-MX"/>
        </w:rPr>
        <w:t xml:space="preserve"> </w:t>
      </w:r>
      <w:r w:rsidRPr="00513790">
        <w:rPr>
          <w:rFonts w:ascii="Arial" w:hAnsi="Arial" w:cs="Arial"/>
          <w:b/>
          <w:sz w:val="24"/>
          <w:szCs w:val="24"/>
          <w:lang w:val="es-MX"/>
        </w:rPr>
        <w:t>DEL ESTADO DE MÉXICO.</w:t>
      </w:r>
    </w:p>
    <w:p w:rsidR="00292A51" w:rsidRPr="00513790" w:rsidRDefault="00292A51" w:rsidP="0068077C">
      <w:pPr>
        <w:spacing w:after="0" w:line="240" w:lineRule="auto"/>
        <w:contextualSpacing/>
        <w:jc w:val="center"/>
        <w:rPr>
          <w:rFonts w:ascii="Arial" w:hAnsi="Arial" w:cs="Arial"/>
          <w:sz w:val="24"/>
          <w:szCs w:val="24"/>
        </w:rPr>
      </w:pPr>
    </w:p>
    <w:p w:rsidR="00292A51" w:rsidRPr="00513790" w:rsidRDefault="00292A51" w:rsidP="0068077C">
      <w:pPr>
        <w:spacing w:after="0" w:line="240" w:lineRule="auto"/>
        <w:contextualSpacing/>
        <w:jc w:val="center"/>
        <w:rPr>
          <w:rFonts w:ascii="Arial" w:hAnsi="Arial" w:cs="Arial"/>
          <w:sz w:val="24"/>
          <w:szCs w:val="24"/>
        </w:rPr>
      </w:pPr>
      <w:r w:rsidRPr="00513790">
        <w:rPr>
          <w:rFonts w:ascii="Arial" w:hAnsi="Arial" w:cs="Arial"/>
          <w:sz w:val="24"/>
          <w:szCs w:val="24"/>
        </w:rPr>
        <w:t>Celebrada el día cuatro de septiembre de dos mil veintiuno</w:t>
      </w:r>
    </w:p>
    <w:p w:rsidR="00292A51" w:rsidRPr="00513790" w:rsidRDefault="00292A51" w:rsidP="0068077C">
      <w:pPr>
        <w:spacing w:after="0" w:line="240" w:lineRule="auto"/>
        <w:contextualSpacing/>
        <w:jc w:val="center"/>
        <w:rPr>
          <w:rFonts w:ascii="Arial" w:hAnsi="Arial" w:cs="Arial"/>
          <w:sz w:val="24"/>
          <w:szCs w:val="24"/>
        </w:rPr>
      </w:pPr>
    </w:p>
    <w:p w:rsidR="00292A51" w:rsidRDefault="00292A51" w:rsidP="0068077C">
      <w:pPr>
        <w:spacing w:after="0" w:line="240" w:lineRule="auto"/>
        <w:contextualSpacing/>
        <w:jc w:val="center"/>
        <w:rPr>
          <w:rFonts w:ascii="Arial" w:hAnsi="Arial" w:cs="Arial"/>
          <w:b/>
          <w:sz w:val="24"/>
          <w:szCs w:val="24"/>
        </w:rPr>
      </w:pPr>
      <w:r w:rsidRPr="00513790">
        <w:rPr>
          <w:rFonts w:ascii="Arial" w:hAnsi="Arial" w:cs="Arial"/>
          <w:b/>
          <w:sz w:val="24"/>
          <w:szCs w:val="24"/>
        </w:rPr>
        <w:t>Presidenta Diputada Nancy Nápoles Pacheco</w:t>
      </w:r>
    </w:p>
    <w:p w:rsidR="005C400B" w:rsidRPr="00513790" w:rsidRDefault="005C400B" w:rsidP="0068077C">
      <w:pPr>
        <w:spacing w:after="0" w:line="240" w:lineRule="auto"/>
        <w:contextualSpacing/>
        <w:jc w:val="center"/>
        <w:rPr>
          <w:rFonts w:ascii="Arial" w:hAnsi="Arial" w:cs="Arial"/>
          <w:b/>
          <w:sz w:val="24"/>
          <w:szCs w:val="24"/>
        </w:rPr>
      </w:pP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En el Salón de Sesiones del H. Poder Legislativo, en la ciudad de Toluca de Lerdo, capital del Estado de México, la Presidencia abre la Junta siendo las doce horas con veintinueve minutos del día cuatro de septiembre de dos mil veintiuno, una vez que la Secretaría verificó la existencia del quórum.</w:t>
      </w:r>
    </w:p>
    <w:p w:rsidR="0068077C" w:rsidRPr="00513790" w:rsidRDefault="0068077C" w:rsidP="0068077C">
      <w:pPr>
        <w:spacing w:after="0" w:line="240" w:lineRule="auto"/>
        <w:contextualSpacing/>
        <w:jc w:val="both"/>
        <w:rPr>
          <w:rFonts w:ascii="Arial" w:hAnsi="Arial" w:cs="Arial"/>
          <w:sz w:val="24"/>
          <w:szCs w:val="24"/>
        </w:rPr>
      </w:pPr>
    </w:p>
    <w:p w:rsidR="00BD3F6A" w:rsidRDefault="00BD3F6A" w:rsidP="0068077C">
      <w:pPr>
        <w:pStyle w:val="Textoindependiente"/>
        <w:spacing w:after="0" w:line="240" w:lineRule="auto"/>
        <w:jc w:val="both"/>
        <w:rPr>
          <w:rFonts w:ascii="Arial" w:hAnsi="Arial" w:cs="Arial"/>
          <w:sz w:val="24"/>
          <w:szCs w:val="24"/>
          <w:lang w:val="es-MX"/>
        </w:rPr>
      </w:pPr>
      <w:r w:rsidRPr="00513790">
        <w:rPr>
          <w:rFonts w:ascii="Arial" w:hAnsi="Arial" w:cs="Arial"/>
          <w:sz w:val="24"/>
          <w:szCs w:val="24"/>
          <w:lang w:val="es-MX"/>
        </w:rPr>
        <w:t>La Presidencia comunica a la Asamblea que de acuerdo con lo señalado por la Constitución Política del Estado Libre y Soberano de México y por la Ley Orgánica del Poder Legislativo del Estado Libre y Soberano de México, el propósito de la Junta lo constituye la elección del Presidente de la “LXI” Legislatura, quien habrá de fungir durante todo el Primer Período Ordinario de Sesiones; así como de los Vicepresidentes y Secretarios que fungirán durante el primer mes del Primer Período Ordinario de Sesiones y la instalación y formal constitución de la “LXI” Legislatura, desarrollándose la Junta de la forma siguiente:</w:t>
      </w:r>
    </w:p>
    <w:p w:rsidR="0068077C" w:rsidRPr="00513790" w:rsidRDefault="0068077C" w:rsidP="0068077C">
      <w:pPr>
        <w:pStyle w:val="Textoindependiente"/>
        <w:spacing w:after="0" w:line="240" w:lineRule="auto"/>
        <w:jc w:val="both"/>
        <w:rPr>
          <w:rFonts w:ascii="Arial" w:hAnsi="Arial" w:cs="Arial"/>
          <w:sz w:val="24"/>
          <w:szCs w:val="24"/>
          <w:lang w:val="es-MX"/>
        </w:rPr>
      </w:pPr>
    </w:p>
    <w:p w:rsidR="00BD3F6A" w:rsidRDefault="00BD3F6A" w:rsidP="0068077C">
      <w:pPr>
        <w:pStyle w:val="Textoindependiente"/>
        <w:spacing w:after="0" w:line="240" w:lineRule="auto"/>
        <w:jc w:val="both"/>
        <w:rPr>
          <w:rFonts w:ascii="Arial" w:hAnsi="Arial" w:cs="Arial"/>
          <w:sz w:val="24"/>
          <w:szCs w:val="24"/>
          <w:lang w:val="es-MX"/>
        </w:rPr>
      </w:pPr>
      <w:r w:rsidRPr="00513790">
        <w:rPr>
          <w:rFonts w:ascii="Arial" w:hAnsi="Arial" w:cs="Arial"/>
          <w:sz w:val="24"/>
          <w:szCs w:val="24"/>
          <w:lang w:val="es-MX"/>
        </w:rPr>
        <w:t>La Secretaría, por instrucciones de la Presidencia, da lectura al desarrollo de la Junta de Instalación y de formal constitución de la “LXI” Legislatura.</w:t>
      </w:r>
    </w:p>
    <w:p w:rsidR="0068077C" w:rsidRPr="00513790" w:rsidRDefault="0068077C" w:rsidP="0068077C">
      <w:pPr>
        <w:pStyle w:val="Textoindependiente"/>
        <w:spacing w:after="0" w:line="240" w:lineRule="auto"/>
        <w:jc w:val="both"/>
        <w:rPr>
          <w:rFonts w:ascii="Arial" w:hAnsi="Arial" w:cs="Arial"/>
          <w:sz w:val="24"/>
          <w:szCs w:val="24"/>
          <w:lang w:val="es-MX"/>
        </w:rPr>
      </w:pP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 xml:space="preserve">1.- </w:t>
      </w:r>
      <w:r>
        <w:rPr>
          <w:rFonts w:ascii="Arial" w:hAnsi="Arial" w:cs="Arial"/>
          <w:sz w:val="24"/>
          <w:szCs w:val="24"/>
        </w:rPr>
        <w:t>Informe de actividades realizadas por la comisión instaladora.</w:t>
      </w:r>
    </w:p>
    <w:p w:rsidR="00BD3F6A" w:rsidRDefault="00BD3F6A" w:rsidP="0068077C">
      <w:pPr>
        <w:spacing w:after="0" w:line="240" w:lineRule="auto"/>
        <w:contextualSpacing/>
        <w:jc w:val="both"/>
        <w:rPr>
          <w:rFonts w:ascii="Arial" w:hAnsi="Arial" w:cs="Arial"/>
          <w:sz w:val="24"/>
          <w:szCs w:val="24"/>
        </w:rPr>
      </w:pPr>
    </w:p>
    <w:p w:rsidR="00BD3F6A" w:rsidRPr="005C400B" w:rsidRDefault="00BD3F6A" w:rsidP="0068077C">
      <w:pPr>
        <w:spacing w:after="0" w:line="240" w:lineRule="auto"/>
        <w:contextualSpacing/>
        <w:jc w:val="both"/>
        <w:rPr>
          <w:rFonts w:ascii="Arial" w:hAnsi="Arial" w:cs="Arial"/>
          <w:sz w:val="24"/>
          <w:szCs w:val="24"/>
        </w:rPr>
      </w:pPr>
      <w:r w:rsidRPr="005C400B">
        <w:rPr>
          <w:rFonts w:ascii="Arial" w:hAnsi="Arial" w:cs="Arial"/>
          <w:sz w:val="24"/>
          <w:szCs w:val="24"/>
        </w:rPr>
        <w:t xml:space="preserve">La Diputada Secretaria de la Diputación Permanente, da cuenta del informe de actividades. </w:t>
      </w:r>
    </w:p>
    <w:p w:rsidR="00BD3F6A" w:rsidRPr="005C400B" w:rsidRDefault="00BD3F6A" w:rsidP="0068077C">
      <w:pPr>
        <w:spacing w:after="0" w:line="240" w:lineRule="auto"/>
        <w:contextualSpacing/>
        <w:jc w:val="both"/>
        <w:rPr>
          <w:rFonts w:ascii="Arial" w:hAnsi="Arial" w:cs="Arial"/>
          <w:sz w:val="24"/>
          <w:szCs w:val="24"/>
        </w:rPr>
      </w:pPr>
    </w:p>
    <w:p w:rsidR="00BD3F6A" w:rsidRPr="005C400B" w:rsidRDefault="00BD3F6A" w:rsidP="0068077C">
      <w:pPr>
        <w:spacing w:after="0" w:line="240" w:lineRule="auto"/>
        <w:contextualSpacing/>
        <w:jc w:val="both"/>
        <w:rPr>
          <w:rFonts w:ascii="Arial" w:hAnsi="Arial" w:cs="Arial"/>
          <w:sz w:val="24"/>
          <w:szCs w:val="24"/>
        </w:rPr>
      </w:pPr>
      <w:r w:rsidRPr="005C400B">
        <w:rPr>
          <w:rFonts w:ascii="Arial" w:hAnsi="Arial" w:cs="Arial"/>
          <w:sz w:val="24"/>
          <w:szCs w:val="24"/>
        </w:rPr>
        <w:t>La diputada Nancy Nápoles Pacheco, Presidenta de la Diputación Permanente, da un mensaje en el marco de la instalación de la “LXI” Legislatura del Estado de México.</w:t>
      </w:r>
    </w:p>
    <w:p w:rsidR="00BD3F6A" w:rsidRPr="005C400B" w:rsidRDefault="00BD3F6A" w:rsidP="0068077C">
      <w:pPr>
        <w:spacing w:after="0" w:line="240" w:lineRule="auto"/>
        <w:contextualSpacing/>
        <w:jc w:val="both"/>
        <w:rPr>
          <w:rFonts w:ascii="Arial" w:hAnsi="Arial" w:cs="Arial"/>
          <w:sz w:val="24"/>
          <w:szCs w:val="24"/>
        </w:rPr>
      </w:pPr>
    </w:p>
    <w:p w:rsidR="00BD3F6A" w:rsidRPr="005C400B" w:rsidRDefault="00BD3F6A" w:rsidP="0068077C">
      <w:pPr>
        <w:spacing w:after="0" w:line="240" w:lineRule="auto"/>
        <w:contextualSpacing/>
        <w:jc w:val="both"/>
        <w:rPr>
          <w:rFonts w:ascii="Arial" w:hAnsi="Arial" w:cs="Arial"/>
          <w:sz w:val="24"/>
          <w:szCs w:val="24"/>
        </w:rPr>
      </w:pPr>
      <w:r w:rsidRPr="005C400B">
        <w:rPr>
          <w:rFonts w:ascii="Arial" w:hAnsi="Arial" w:cs="Arial"/>
          <w:sz w:val="24"/>
          <w:szCs w:val="24"/>
        </w:rPr>
        <w:t xml:space="preserve">2.- Elección de la mesa directiva que habrá de fungir durante el Primer Periodo Ordinario de Sesiones del Primer Año Ejercicio Constitucional. </w:t>
      </w:r>
    </w:p>
    <w:p w:rsidR="00BD3F6A" w:rsidRPr="005C400B" w:rsidRDefault="00BD3F6A" w:rsidP="0068077C">
      <w:pPr>
        <w:spacing w:after="0" w:line="240" w:lineRule="auto"/>
        <w:contextualSpacing/>
        <w:jc w:val="both"/>
        <w:rPr>
          <w:rFonts w:ascii="Arial" w:hAnsi="Arial" w:cs="Arial"/>
          <w:sz w:val="24"/>
          <w:szCs w:val="24"/>
        </w:rPr>
      </w:pPr>
    </w:p>
    <w:p w:rsidR="00BD3F6A" w:rsidRPr="00513790" w:rsidRDefault="00BD3F6A" w:rsidP="0068077C">
      <w:pPr>
        <w:spacing w:after="0" w:line="240" w:lineRule="auto"/>
        <w:contextualSpacing/>
        <w:jc w:val="both"/>
        <w:rPr>
          <w:rFonts w:ascii="Arial" w:hAnsi="Arial" w:cs="Arial"/>
          <w:sz w:val="24"/>
          <w:szCs w:val="24"/>
        </w:rPr>
      </w:pPr>
      <w:r w:rsidRPr="005C400B">
        <w:rPr>
          <w:rFonts w:ascii="Arial" w:hAnsi="Arial" w:cs="Arial"/>
          <w:sz w:val="24"/>
          <w:szCs w:val="24"/>
        </w:rPr>
        <w:t>La Presidencia solicita a la Secretaría haga llegar a los Diputados electos, las cédulas de votación para elegir mediante escrutinio secreto, al Presidente de la Legislatura, Vicepresidentes y Secretarios para fungir durante el Primer Período Ordinario de Sesiones del Primer Año de Ejercicio Constitucional de la “LXI” Legislatura.</w:t>
      </w:r>
    </w:p>
    <w:p w:rsidR="00BD3F6A" w:rsidRPr="00513790" w:rsidRDefault="00BD3F6A" w:rsidP="0068077C">
      <w:pPr>
        <w:spacing w:after="0" w:line="240" w:lineRule="auto"/>
        <w:contextualSpacing/>
        <w:jc w:val="both"/>
        <w:rPr>
          <w:rFonts w:ascii="Arial" w:hAnsi="Arial" w:cs="Arial"/>
          <w:sz w:val="24"/>
          <w:szCs w:val="24"/>
        </w:rPr>
      </w:pP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Concluida la votación y realizado el cómputo respectivo, la Presidencia declara como Presidenta de la “LXI” Legislatura a la diputada Ingrid Krasopani Schemelensky Castro y como Vicepresidentes, a los diputados Faustino de la Cruz Pérez y Lilia Urbina Salazar; y como Secretarios, a las diputadas Ma. Trinidad Franco Arpero, Mónica Miriam Granillo Velazco y Viridiana Fuentes cruz, para fungir durante el Primer Período Ordinario de Sesiones.</w:t>
      </w:r>
    </w:p>
    <w:p w:rsidR="00BD3F6A" w:rsidRDefault="00BD3F6A" w:rsidP="0068077C">
      <w:pPr>
        <w:spacing w:after="0" w:line="240" w:lineRule="auto"/>
        <w:contextualSpacing/>
        <w:jc w:val="both"/>
        <w:rPr>
          <w:rFonts w:ascii="Arial" w:hAnsi="Arial" w:cs="Arial"/>
          <w:sz w:val="24"/>
          <w:szCs w:val="24"/>
        </w:rPr>
      </w:pPr>
    </w:p>
    <w:p w:rsidR="00BD3F6A" w:rsidRPr="00513790" w:rsidRDefault="00BD3F6A" w:rsidP="0068077C">
      <w:pPr>
        <w:spacing w:after="0" w:line="240" w:lineRule="auto"/>
        <w:contextualSpacing/>
        <w:jc w:val="both"/>
        <w:rPr>
          <w:rFonts w:ascii="Arial" w:hAnsi="Arial" w:cs="Arial"/>
          <w:sz w:val="24"/>
          <w:szCs w:val="24"/>
        </w:rPr>
      </w:pPr>
      <w:r w:rsidRPr="005C400B">
        <w:rPr>
          <w:rFonts w:ascii="Arial" w:hAnsi="Arial" w:cs="Arial"/>
          <w:sz w:val="24"/>
          <w:szCs w:val="24"/>
        </w:rPr>
        <w:t>3.- Se instruye a la secretaria entregar la documentación que obra en poder de la comisión instaladora a la nueva Mesa Directiva.</w:t>
      </w:r>
      <w:r>
        <w:rPr>
          <w:rFonts w:ascii="Arial" w:hAnsi="Arial" w:cs="Arial"/>
          <w:sz w:val="24"/>
          <w:szCs w:val="24"/>
        </w:rPr>
        <w:t xml:space="preserve"> </w:t>
      </w:r>
    </w:p>
    <w:p w:rsidR="00BD3F6A" w:rsidRPr="00513790" w:rsidRDefault="00BD3F6A" w:rsidP="0068077C">
      <w:pPr>
        <w:spacing w:after="0" w:line="240" w:lineRule="auto"/>
        <w:contextualSpacing/>
        <w:jc w:val="both"/>
        <w:rPr>
          <w:rFonts w:ascii="Arial" w:hAnsi="Arial" w:cs="Arial"/>
          <w:sz w:val="24"/>
          <w:szCs w:val="24"/>
        </w:rPr>
      </w:pPr>
    </w:p>
    <w:p w:rsidR="00BD3F6A" w:rsidRPr="00513790" w:rsidRDefault="00BD3F6A" w:rsidP="0068077C">
      <w:pPr>
        <w:spacing w:after="0" w:line="240" w:lineRule="auto"/>
        <w:jc w:val="both"/>
        <w:rPr>
          <w:rFonts w:ascii="Arial" w:hAnsi="Arial" w:cs="Arial"/>
          <w:sz w:val="24"/>
          <w:szCs w:val="24"/>
        </w:rPr>
      </w:pPr>
      <w:r w:rsidRPr="00513790">
        <w:rPr>
          <w:rFonts w:ascii="Arial" w:hAnsi="Arial" w:cs="Arial"/>
          <w:sz w:val="24"/>
          <w:szCs w:val="24"/>
        </w:rPr>
        <w:t>La Presidencia declara un receso.</w:t>
      </w:r>
    </w:p>
    <w:p w:rsidR="00BD3F6A" w:rsidRPr="00513790" w:rsidRDefault="00BD3F6A" w:rsidP="0068077C">
      <w:pPr>
        <w:pStyle w:val="Ttulo1"/>
        <w:rPr>
          <w:b/>
          <w:bCs/>
          <w:sz w:val="24"/>
        </w:rPr>
      </w:pPr>
      <w:r w:rsidRPr="00513790">
        <w:rPr>
          <w:b/>
          <w:bCs/>
          <w:sz w:val="24"/>
        </w:rPr>
        <w:lastRenderedPageBreak/>
        <w:t>Presidenta Diputada Ingrid Krasopani Schemelensky Castro</w:t>
      </w:r>
    </w:p>
    <w:p w:rsidR="00BD3F6A" w:rsidRPr="00513790" w:rsidRDefault="00BD3F6A" w:rsidP="0068077C">
      <w:pPr>
        <w:pStyle w:val="Ttulo1"/>
        <w:rPr>
          <w:b/>
          <w:bCs/>
          <w:sz w:val="24"/>
        </w:rPr>
      </w:pPr>
    </w:p>
    <w:p w:rsidR="00BD3F6A" w:rsidRDefault="00BD3F6A" w:rsidP="0068077C">
      <w:pPr>
        <w:pStyle w:val="Ttulo1"/>
        <w:jc w:val="both"/>
        <w:rPr>
          <w:sz w:val="24"/>
        </w:rPr>
      </w:pPr>
      <w:r w:rsidRPr="00513790">
        <w:rPr>
          <w:sz w:val="24"/>
        </w:rPr>
        <w:t xml:space="preserve">Se reanuda la sesión. </w:t>
      </w:r>
    </w:p>
    <w:p w:rsidR="00BD3F6A" w:rsidRPr="00513790" w:rsidRDefault="00BD3F6A" w:rsidP="0068077C">
      <w:pPr>
        <w:pStyle w:val="Ttulo1"/>
        <w:jc w:val="left"/>
        <w:rPr>
          <w:sz w:val="24"/>
        </w:rPr>
      </w:pPr>
    </w:p>
    <w:p w:rsidR="00BD3F6A" w:rsidRPr="005C400B" w:rsidRDefault="00BD3F6A" w:rsidP="0068077C">
      <w:pPr>
        <w:pStyle w:val="Ttulo1"/>
        <w:jc w:val="both"/>
        <w:rPr>
          <w:sz w:val="24"/>
        </w:rPr>
      </w:pPr>
      <w:r>
        <w:rPr>
          <w:sz w:val="24"/>
        </w:rPr>
        <w:t>4</w:t>
      </w:r>
      <w:r w:rsidRPr="00513790">
        <w:rPr>
          <w:sz w:val="24"/>
        </w:rPr>
        <w:t xml:space="preserve">.- </w:t>
      </w:r>
      <w:r w:rsidRPr="005C400B">
        <w:rPr>
          <w:sz w:val="24"/>
        </w:rPr>
        <w:t>Protesta constitucional de la diputada Ingrid Krasopani Schemelensky Castro como Presidenta de la “LXI” Legislatura y de los Diputados Integrantes de la “LXI” Legislatura del Estado de México.</w:t>
      </w:r>
    </w:p>
    <w:p w:rsidR="0084015B" w:rsidRPr="005C400B" w:rsidRDefault="0084015B" w:rsidP="0068077C">
      <w:pPr>
        <w:spacing w:after="0" w:line="240" w:lineRule="auto"/>
        <w:rPr>
          <w:lang w:val="es-ES" w:eastAsia="es-ES"/>
        </w:rPr>
      </w:pPr>
    </w:p>
    <w:p w:rsidR="00BD3F6A" w:rsidRDefault="00BD3F6A" w:rsidP="0068077C">
      <w:pPr>
        <w:pStyle w:val="Ttulo1"/>
        <w:jc w:val="both"/>
        <w:rPr>
          <w:sz w:val="24"/>
        </w:rPr>
      </w:pPr>
      <w:r w:rsidRPr="005C400B">
        <w:rPr>
          <w:sz w:val="24"/>
        </w:rPr>
        <w:t xml:space="preserve">La Presidenta de la “LXI” Legislatura, diputada </w:t>
      </w:r>
      <w:r w:rsidRPr="005C400B">
        <w:rPr>
          <w:bCs/>
          <w:sz w:val="24"/>
        </w:rPr>
        <w:t>Ingrid Krasopani Schemelensky Castro</w:t>
      </w:r>
      <w:r w:rsidRPr="005C400B">
        <w:rPr>
          <w:sz w:val="24"/>
        </w:rPr>
        <w:t>, rinde su protesta constitucional.</w:t>
      </w:r>
    </w:p>
    <w:p w:rsidR="00BD3F6A" w:rsidRPr="00513790" w:rsidRDefault="00BD3F6A" w:rsidP="0068077C">
      <w:pPr>
        <w:spacing w:after="0" w:line="240" w:lineRule="auto"/>
        <w:contextualSpacing/>
        <w:jc w:val="both"/>
        <w:rPr>
          <w:rFonts w:ascii="Arial" w:hAnsi="Arial" w:cs="Arial"/>
          <w:sz w:val="24"/>
          <w:szCs w:val="24"/>
        </w:rPr>
      </w:pPr>
    </w:p>
    <w:p w:rsidR="00BD3F6A" w:rsidRDefault="00BD3F6A" w:rsidP="0068077C">
      <w:pPr>
        <w:spacing w:after="0" w:line="240" w:lineRule="auto"/>
        <w:contextualSpacing/>
        <w:jc w:val="both"/>
        <w:rPr>
          <w:rFonts w:ascii="Arial" w:hAnsi="Arial" w:cs="Arial"/>
          <w:sz w:val="24"/>
          <w:szCs w:val="24"/>
        </w:rPr>
      </w:pPr>
      <w:r w:rsidRPr="005C400B">
        <w:rPr>
          <w:rFonts w:ascii="Arial" w:hAnsi="Arial" w:cs="Arial"/>
          <w:sz w:val="24"/>
          <w:szCs w:val="24"/>
        </w:rPr>
        <w:t>La Presidenta toma la protesta constitucional a los diputados integrantes de la “LXI” Legislatura del Estado de México:</w:t>
      </w:r>
    </w:p>
    <w:p w:rsidR="00BD3F6A" w:rsidRPr="00513790" w:rsidRDefault="00BD3F6A" w:rsidP="0068077C">
      <w:pPr>
        <w:spacing w:after="0" w:line="240" w:lineRule="auto"/>
        <w:contextualSpacing/>
        <w:jc w:val="both"/>
        <w:rPr>
          <w:rFonts w:ascii="Arial" w:hAnsi="Arial" w:cs="Arial"/>
          <w:sz w:val="24"/>
          <w:szCs w:val="24"/>
        </w:rPr>
      </w:pPr>
    </w:p>
    <w:p w:rsidR="00BD3F6A" w:rsidRDefault="00BD3F6A" w:rsidP="0068077C">
      <w:pPr>
        <w:spacing w:after="0" w:line="240" w:lineRule="auto"/>
        <w:contextualSpacing/>
        <w:jc w:val="both"/>
        <w:rPr>
          <w:rFonts w:ascii="Arial" w:hAnsi="Arial" w:cs="Arial"/>
          <w:sz w:val="24"/>
          <w:szCs w:val="24"/>
        </w:rPr>
      </w:pPr>
      <w:r>
        <w:rPr>
          <w:rFonts w:ascii="Arial" w:hAnsi="Arial" w:cs="Arial"/>
          <w:sz w:val="24"/>
          <w:szCs w:val="24"/>
        </w:rPr>
        <w:t xml:space="preserve">Por </w:t>
      </w:r>
      <w:r w:rsidRPr="005C400B">
        <w:rPr>
          <w:rFonts w:ascii="Arial" w:hAnsi="Arial" w:cs="Arial"/>
          <w:sz w:val="24"/>
          <w:szCs w:val="24"/>
        </w:rPr>
        <w:t>el Partido</w:t>
      </w:r>
      <w:r>
        <w:rPr>
          <w:rFonts w:ascii="Arial" w:hAnsi="Arial" w:cs="Arial"/>
          <w:sz w:val="24"/>
          <w:szCs w:val="24"/>
        </w:rPr>
        <w:t xml:space="preserve"> M</w:t>
      </w:r>
      <w:r w:rsidRPr="00513790">
        <w:rPr>
          <w:rFonts w:ascii="Arial" w:hAnsi="Arial" w:cs="Arial"/>
          <w:sz w:val="24"/>
          <w:szCs w:val="24"/>
        </w:rPr>
        <w:t>orena</w:t>
      </w:r>
      <w:r>
        <w:rPr>
          <w:rFonts w:ascii="Arial" w:hAnsi="Arial" w:cs="Arial"/>
          <w:sz w:val="24"/>
          <w:szCs w:val="24"/>
        </w:rPr>
        <w:t xml:space="preserve">: </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Anaís Mirian Burgos Hernández</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Abraham Sarone Campos.</w:t>
      </w:r>
      <w:r>
        <w:rPr>
          <w:rFonts w:ascii="Arial" w:hAnsi="Arial" w:cs="Arial"/>
          <w:sz w:val="24"/>
          <w:szCs w:val="24"/>
        </w:rPr>
        <w:t xml:space="preserve"> </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Adrián Manuel Galicia Salceda.</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Alicia Mercado Moreno.</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Azucena Cisneros Coss</w:t>
      </w:r>
      <w:r>
        <w:rPr>
          <w:rFonts w:ascii="Arial" w:hAnsi="Arial" w:cs="Arial"/>
          <w:sz w:val="24"/>
          <w:szCs w:val="24"/>
        </w:rPr>
        <w:t>.</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Beatriz García Villegas.</w:t>
      </w:r>
    </w:p>
    <w:p w:rsidR="00BD3F6A" w:rsidRPr="005C400B"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 xml:space="preserve">Camilo Murillo </w:t>
      </w:r>
      <w:r w:rsidRPr="005C400B">
        <w:rPr>
          <w:rFonts w:ascii="Arial" w:hAnsi="Arial" w:cs="Arial"/>
          <w:sz w:val="24"/>
          <w:szCs w:val="24"/>
        </w:rPr>
        <w:t>Zavala.</w:t>
      </w:r>
    </w:p>
    <w:p w:rsidR="00BD3F6A" w:rsidRDefault="00BD3F6A" w:rsidP="0068077C">
      <w:pPr>
        <w:spacing w:after="0" w:line="240" w:lineRule="auto"/>
        <w:contextualSpacing/>
        <w:jc w:val="both"/>
        <w:rPr>
          <w:rFonts w:ascii="Arial" w:hAnsi="Arial" w:cs="Arial"/>
          <w:sz w:val="24"/>
          <w:szCs w:val="24"/>
        </w:rPr>
      </w:pPr>
      <w:r w:rsidRPr="005C400B">
        <w:rPr>
          <w:rFonts w:ascii="Arial" w:hAnsi="Arial" w:cs="Arial"/>
          <w:sz w:val="24"/>
          <w:szCs w:val="24"/>
        </w:rPr>
        <w:t>Daniel Andrés Sibaja</w:t>
      </w:r>
      <w:r w:rsidRPr="00513790">
        <w:rPr>
          <w:rFonts w:ascii="Arial" w:hAnsi="Arial" w:cs="Arial"/>
          <w:sz w:val="24"/>
          <w:szCs w:val="24"/>
        </w:rPr>
        <w:t xml:space="preserve"> González.</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Dionisio Jorge García Sánchez.</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Edith Marisol Mercado Torres.</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Elba Aldana Duarte.</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Emiliano Aguirre Cruz.</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Faustino de la Cruz Pérez.</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Gerardo Ulloa Pérez.</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Isaac Martín Montoya Márquez.</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Karina Labastida Sotelo.</w:t>
      </w:r>
    </w:p>
    <w:p w:rsidR="00BD3F6A" w:rsidRDefault="00BD3F6A" w:rsidP="0068077C">
      <w:pPr>
        <w:spacing w:after="0" w:line="240" w:lineRule="auto"/>
        <w:contextualSpacing/>
        <w:jc w:val="both"/>
        <w:rPr>
          <w:rFonts w:ascii="Arial" w:hAnsi="Arial" w:cs="Arial"/>
          <w:sz w:val="24"/>
          <w:szCs w:val="24"/>
        </w:rPr>
      </w:pPr>
      <w:r>
        <w:rPr>
          <w:rFonts w:ascii="Arial" w:hAnsi="Arial" w:cs="Arial"/>
          <w:sz w:val="24"/>
          <w:szCs w:val="24"/>
        </w:rPr>
        <w:t>Lourdes Jezabel Delgado Flores.</w:t>
      </w:r>
    </w:p>
    <w:p w:rsidR="00027180" w:rsidRDefault="00027180" w:rsidP="0068077C">
      <w:pPr>
        <w:spacing w:after="0" w:line="240" w:lineRule="auto"/>
        <w:contextualSpacing/>
        <w:jc w:val="both"/>
        <w:rPr>
          <w:rFonts w:ascii="Arial" w:hAnsi="Arial" w:cs="Arial"/>
          <w:sz w:val="24"/>
          <w:szCs w:val="24"/>
        </w:rPr>
      </w:pPr>
      <w:bookmarkStart w:id="0" w:name="_GoBack"/>
      <w:bookmarkEnd w:id="0"/>
      <w:r>
        <w:rPr>
          <w:rFonts w:ascii="Arial" w:hAnsi="Arial" w:cs="Arial"/>
          <w:sz w:val="24"/>
          <w:szCs w:val="24"/>
        </w:rPr>
        <w:t xml:space="preserve">Luz Ma. Hernández Bermúdez </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 xml:space="preserve">Marco Antonio Cruz </w:t>
      </w:r>
      <w:proofErr w:type="spellStart"/>
      <w:r w:rsidRPr="00513790">
        <w:rPr>
          <w:rFonts w:ascii="Arial" w:hAnsi="Arial" w:cs="Arial"/>
          <w:sz w:val="24"/>
          <w:szCs w:val="24"/>
        </w:rPr>
        <w:t>Cruz</w:t>
      </w:r>
      <w:proofErr w:type="spellEnd"/>
      <w:r w:rsidRPr="00513790">
        <w:rPr>
          <w:rFonts w:ascii="Arial" w:hAnsi="Arial" w:cs="Arial"/>
          <w:sz w:val="24"/>
          <w:szCs w:val="24"/>
        </w:rPr>
        <w:t>.</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María del Carmen de la Rosa Mendoza.</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María del Rosario Elizalde Vásquez.</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Mario Ariel Juárez Rodríguez.</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Maurilio Hernández González- Coordinador del Grupo de Partido morena.</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Max Agustín Correa Hernández.</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Mónica Angélica Álvarez Nemer.</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Nazario Gutiérrez Martínez.</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Rosa María Zetina González.</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Valentín González Bautista.</w:t>
      </w:r>
    </w:p>
    <w:p w:rsidR="00BD3F6A"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 xml:space="preserve">Yesica Yanet Rojas Hernández. </w:t>
      </w:r>
    </w:p>
    <w:p w:rsidR="00BD3F6A" w:rsidRPr="00513790" w:rsidRDefault="00BD3F6A" w:rsidP="0068077C">
      <w:pPr>
        <w:spacing w:after="0" w:line="240" w:lineRule="auto"/>
        <w:contextualSpacing/>
        <w:jc w:val="both"/>
        <w:rPr>
          <w:rFonts w:ascii="Arial" w:hAnsi="Arial" w:cs="Arial"/>
          <w:sz w:val="24"/>
          <w:szCs w:val="24"/>
        </w:rPr>
      </w:pPr>
    </w:p>
    <w:p w:rsidR="00BD3F6A" w:rsidRPr="00513790" w:rsidRDefault="00BD3F6A" w:rsidP="0068077C">
      <w:pPr>
        <w:pStyle w:val="Sinespaciado"/>
        <w:jc w:val="both"/>
        <w:rPr>
          <w:rFonts w:ascii="Arial" w:hAnsi="Arial" w:cs="Arial"/>
          <w:sz w:val="24"/>
          <w:szCs w:val="24"/>
        </w:rPr>
      </w:pPr>
      <w:r>
        <w:rPr>
          <w:rFonts w:ascii="Arial" w:hAnsi="Arial" w:cs="Arial"/>
          <w:sz w:val="24"/>
          <w:szCs w:val="24"/>
        </w:rPr>
        <w:t>P</w:t>
      </w:r>
      <w:r w:rsidRPr="00513790">
        <w:rPr>
          <w:rFonts w:ascii="Arial" w:hAnsi="Arial" w:cs="Arial"/>
          <w:sz w:val="24"/>
          <w:szCs w:val="24"/>
        </w:rPr>
        <w:t>or el Parti</w:t>
      </w:r>
      <w:r>
        <w:rPr>
          <w:rFonts w:ascii="Arial" w:hAnsi="Arial" w:cs="Arial"/>
          <w:sz w:val="24"/>
          <w:szCs w:val="24"/>
        </w:rPr>
        <w:t>do Revolucionario Institucional</w:t>
      </w:r>
      <w:r w:rsidRPr="00513790">
        <w:rPr>
          <w:rFonts w:ascii="Arial" w:hAnsi="Arial" w:cs="Arial"/>
          <w:sz w:val="24"/>
          <w:szCs w:val="24"/>
        </w:rPr>
        <w:t>:</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Braulio Antonio Álvarez Jasso.</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Alfredo Quiroz Fuentes.</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Aurora González Ledesma.</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Cristina Sánchez Coronel.</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David Parra Sánchez.</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 xml:space="preserve">Elías Restalla Jiménez, Coordinador del Grupo Parlamentario del Partido. </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lastRenderedPageBreak/>
        <w:t>Enrique Edgardo Jacob Rocha.</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Evelyn Osorio Jiménez.</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Fernando González Mejía.</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Gretel González Aguirre.</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Iván de Jesús Esquer Cruz.</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Jaime Cervantes Sánchez.</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Jesús Gerardo Izquierdo Rojas.</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Jesús Isidro Moreno Mercado.</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Carla Gabriel Esperanza Aguilar Talavera.</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Leticia Mejía García.</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Lili Urbina Salazar.</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María Rosa Hernández Arango.</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Mario Santana Carbajal.</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María Montserrat Sobreyra Santos.</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Miriam Cárdenas Rojas.</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Paola Jiménez Hernández.</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 xml:space="preserve">Paulina Alejandra del Moral Vela. </w:t>
      </w:r>
    </w:p>
    <w:p w:rsidR="00BD3F6A" w:rsidRPr="00513790" w:rsidRDefault="00BD3F6A" w:rsidP="0068077C">
      <w:pPr>
        <w:pStyle w:val="Sinespaciado"/>
        <w:jc w:val="both"/>
        <w:rPr>
          <w:rFonts w:ascii="Arial" w:hAnsi="Arial" w:cs="Arial"/>
          <w:sz w:val="24"/>
          <w:szCs w:val="24"/>
        </w:rPr>
      </w:pP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Por el Partido Acción Nacional:</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Román Francisco Cortés Lugo.</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 xml:space="preserve">Alonso Adrián Juárez Jiménez. </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 xml:space="preserve">Enrique Vargas del Villar, Coordinador del Grupo Parlamentario del Partido Acción Nacional. </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 xml:space="preserve">Francisco </w:t>
      </w:r>
      <w:proofErr w:type="gramStart"/>
      <w:r w:rsidRPr="00513790">
        <w:rPr>
          <w:rFonts w:ascii="Arial" w:hAnsi="Arial" w:cs="Arial"/>
          <w:sz w:val="24"/>
          <w:szCs w:val="24"/>
        </w:rPr>
        <w:t>Brian  Rojas</w:t>
      </w:r>
      <w:proofErr w:type="gramEnd"/>
      <w:r w:rsidRPr="00513790">
        <w:rPr>
          <w:rFonts w:ascii="Arial" w:hAnsi="Arial" w:cs="Arial"/>
          <w:sz w:val="24"/>
          <w:szCs w:val="24"/>
        </w:rPr>
        <w:t xml:space="preserve"> Cano.</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 xml:space="preserve">Francisco Javier Santos Arriola. </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Gerardo Lamas Pombo.</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 xml:space="preserve">Ingrid Krasopani Schemelensky Castro, </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Luis Narciso Fierro Cima.</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María de los Ángeles Dávila Vargas.</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 xml:space="preserve">Martha </w:t>
      </w:r>
      <w:r w:rsidRPr="005C400B">
        <w:rPr>
          <w:rFonts w:ascii="Arial" w:hAnsi="Arial" w:cs="Arial"/>
          <w:sz w:val="24"/>
          <w:szCs w:val="24"/>
        </w:rPr>
        <w:t>Amalia</w:t>
      </w:r>
      <w:r>
        <w:rPr>
          <w:rFonts w:ascii="Arial" w:hAnsi="Arial" w:cs="Arial"/>
          <w:sz w:val="24"/>
          <w:szCs w:val="24"/>
        </w:rPr>
        <w:t xml:space="preserve"> </w:t>
      </w:r>
      <w:r w:rsidRPr="00513790">
        <w:rPr>
          <w:rFonts w:ascii="Arial" w:hAnsi="Arial" w:cs="Arial"/>
          <w:sz w:val="24"/>
          <w:szCs w:val="24"/>
        </w:rPr>
        <w:t xml:space="preserve">Moya </w:t>
      </w:r>
      <w:r w:rsidRPr="005C400B">
        <w:rPr>
          <w:rFonts w:ascii="Arial" w:hAnsi="Arial" w:cs="Arial"/>
          <w:sz w:val="24"/>
          <w:szCs w:val="24"/>
        </w:rPr>
        <w:t>Bastón.</w:t>
      </w:r>
      <w:r w:rsidRPr="00513790">
        <w:rPr>
          <w:rFonts w:ascii="Arial" w:hAnsi="Arial" w:cs="Arial"/>
          <w:sz w:val="24"/>
          <w:szCs w:val="24"/>
        </w:rPr>
        <w:t xml:space="preserve"> </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Miriam Escalona Piña.</w:t>
      </w:r>
    </w:p>
    <w:p w:rsidR="00BD3F6A" w:rsidRPr="00513790" w:rsidRDefault="00BD3F6A" w:rsidP="0068077C">
      <w:pPr>
        <w:pStyle w:val="Sinespaciado"/>
        <w:jc w:val="both"/>
        <w:rPr>
          <w:rFonts w:ascii="Arial" w:hAnsi="Arial" w:cs="Arial"/>
          <w:sz w:val="24"/>
          <w:szCs w:val="24"/>
        </w:rPr>
      </w:pP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 xml:space="preserve">Por el </w:t>
      </w:r>
      <w:r>
        <w:rPr>
          <w:rFonts w:ascii="Arial" w:hAnsi="Arial" w:cs="Arial"/>
          <w:sz w:val="24"/>
          <w:szCs w:val="24"/>
        </w:rPr>
        <w:t xml:space="preserve">Partido de la </w:t>
      </w:r>
      <w:r w:rsidRPr="00513790">
        <w:rPr>
          <w:rFonts w:ascii="Arial" w:hAnsi="Arial" w:cs="Arial"/>
          <w:sz w:val="24"/>
          <w:szCs w:val="24"/>
        </w:rPr>
        <w:t>Revolución Democrática:</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 xml:space="preserve">Omar Ortega Álvarez, Coordinador del Grupo del Partido Revolucionario de la Revolución Democrática. </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María Elida Castelán, Mondragón.</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Viridiana Fuentes Cruz.</w:t>
      </w:r>
    </w:p>
    <w:p w:rsidR="00BD3F6A" w:rsidRPr="00513790" w:rsidRDefault="00BD3F6A" w:rsidP="0068077C">
      <w:pPr>
        <w:pStyle w:val="Sinespaciado"/>
        <w:jc w:val="both"/>
        <w:rPr>
          <w:rFonts w:ascii="Arial" w:hAnsi="Arial" w:cs="Arial"/>
          <w:sz w:val="24"/>
          <w:szCs w:val="24"/>
        </w:rPr>
      </w:pP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Por el Partido de Trabajo:</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María Trinidad Franco Arpero.</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 xml:space="preserve">Sergio García Sosa, Coordinador del Grupo Parlamentario de Partido del Trabajo. </w:t>
      </w:r>
    </w:p>
    <w:p w:rsidR="00BD3F6A" w:rsidRDefault="00BD3F6A" w:rsidP="0068077C">
      <w:pPr>
        <w:pStyle w:val="Sinespaciado"/>
        <w:jc w:val="both"/>
        <w:rPr>
          <w:rFonts w:ascii="Arial" w:hAnsi="Arial" w:cs="Arial"/>
          <w:sz w:val="24"/>
          <w:szCs w:val="24"/>
        </w:rPr>
      </w:pPr>
      <w:r w:rsidRPr="00513790">
        <w:rPr>
          <w:rFonts w:ascii="Arial" w:hAnsi="Arial" w:cs="Arial"/>
          <w:sz w:val="24"/>
          <w:szCs w:val="24"/>
        </w:rPr>
        <w:t>Silvia Barberena Maldonado.</w:t>
      </w:r>
    </w:p>
    <w:p w:rsidR="00BD3F6A" w:rsidRPr="00513790" w:rsidRDefault="00BD3F6A" w:rsidP="0068077C">
      <w:pPr>
        <w:pStyle w:val="Sinespaciado"/>
        <w:jc w:val="both"/>
        <w:rPr>
          <w:rFonts w:ascii="Arial" w:hAnsi="Arial" w:cs="Arial"/>
          <w:sz w:val="24"/>
          <w:szCs w:val="24"/>
        </w:rPr>
      </w:pP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 xml:space="preserve">Por </w:t>
      </w:r>
      <w:r>
        <w:rPr>
          <w:rFonts w:ascii="Arial" w:hAnsi="Arial" w:cs="Arial"/>
          <w:sz w:val="24"/>
          <w:szCs w:val="24"/>
        </w:rPr>
        <w:t>e</w:t>
      </w:r>
      <w:r w:rsidRPr="00513790">
        <w:rPr>
          <w:rFonts w:ascii="Arial" w:hAnsi="Arial" w:cs="Arial"/>
          <w:sz w:val="24"/>
          <w:szCs w:val="24"/>
        </w:rPr>
        <w:t>l Partido Verde Ecologista de México:</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Claudia Desiré Morales Robledo.</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María Luisa Mendoza Mondragón, Coordinadora del Grupo Parlamentario del Partido Verde.</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Ecologista de México.</w:t>
      </w:r>
    </w:p>
    <w:p w:rsidR="00BD3F6A" w:rsidRPr="00513790" w:rsidRDefault="00BD3F6A" w:rsidP="0068077C">
      <w:pPr>
        <w:pStyle w:val="Sinespaciado"/>
        <w:jc w:val="both"/>
        <w:rPr>
          <w:rFonts w:ascii="Arial" w:hAnsi="Arial" w:cs="Arial"/>
          <w:sz w:val="24"/>
          <w:szCs w:val="24"/>
        </w:rPr>
      </w:pP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Por e</w:t>
      </w:r>
      <w:r>
        <w:rPr>
          <w:rFonts w:ascii="Arial" w:hAnsi="Arial" w:cs="Arial"/>
          <w:sz w:val="24"/>
          <w:szCs w:val="24"/>
        </w:rPr>
        <w:t>l Partido Movimiento Ciudadano</w:t>
      </w:r>
      <w:r w:rsidRPr="00513790">
        <w:rPr>
          <w:rFonts w:ascii="Arial" w:hAnsi="Arial" w:cs="Arial"/>
          <w:sz w:val="24"/>
          <w:szCs w:val="24"/>
        </w:rPr>
        <w:t>:</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Juana Bonilla Jaime.</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Martín Zepeda Hernández, coordinador del Grupo Parlamentario de Partido Movimiento.</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Ciudadano.</w:t>
      </w:r>
    </w:p>
    <w:p w:rsidR="00BD3F6A" w:rsidRPr="00513790" w:rsidRDefault="00BD3F6A" w:rsidP="0068077C">
      <w:pPr>
        <w:pStyle w:val="Sinespaciado"/>
        <w:jc w:val="both"/>
        <w:rPr>
          <w:rFonts w:ascii="Arial" w:hAnsi="Arial" w:cs="Arial"/>
          <w:sz w:val="24"/>
          <w:szCs w:val="24"/>
        </w:rPr>
      </w:pPr>
    </w:p>
    <w:p w:rsidR="00BD3F6A" w:rsidRPr="00513790" w:rsidRDefault="00BD3F6A" w:rsidP="0068077C">
      <w:pPr>
        <w:pStyle w:val="Sinespaciado"/>
        <w:jc w:val="both"/>
        <w:rPr>
          <w:rFonts w:ascii="Arial" w:hAnsi="Arial" w:cs="Arial"/>
          <w:sz w:val="24"/>
          <w:szCs w:val="24"/>
        </w:rPr>
      </w:pPr>
      <w:r>
        <w:rPr>
          <w:rFonts w:ascii="Arial" w:hAnsi="Arial" w:cs="Arial"/>
          <w:sz w:val="24"/>
          <w:szCs w:val="24"/>
        </w:rPr>
        <w:t xml:space="preserve">Por </w:t>
      </w:r>
      <w:r w:rsidRPr="00513790">
        <w:rPr>
          <w:rFonts w:ascii="Arial" w:hAnsi="Arial" w:cs="Arial"/>
          <w:sz w:val="24"/>
          <w:szCs w:val="24"/>
        </w:rPr>
        <w:t xml:space="preserve">el </w:t>
      </w:r>
      <w:r>
        <w:rPr>
          <w:rFonts w:ascii="Arial" w:hAnsi="Arial" w:cs="Arial"/>
          <w:sz w:val="24"/>
          <w:szCs w:val="24"/>
        </w:rPr>
        <w:t>P</w:t>
      </w:r>
      <w:r w:rsidRPr="00513790">
        <w:rPr>
          <w:rFonts w:ascii="Arial" w:hAnsi="Arial" w:cs="Arial"/>
          <w:sz w:val="24"/>
          <w:szCs w:val="24"/>
        </w:rPr>
        <w:t>artido Nueva Alianza:</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Rigoberto Vargas Cervantes, Coordinador del Grupo Parlamentario del Partido Nueva Alianza.</w:t>
      </w:r>
    </w:p>
    <w:p w:rsidR="00BD3F6A" w:rsidRPr="00513790" w:rsidRDefault="00BD3F6A" w:rsidP="0068077C">
      <w:pPr>
        <w:pStyle w:val="Sinespaciado"/>
        <w:jc w:val="both"/>
        <w:rPr>
          <w:rFonts w:ascii="Arial" w:hAnsi="Arial" w:cs="Arial"/>
          <w:sz w:val="24"/>
          <w:szCs w:val="24"/>
        </w:rPr>
      </w:pPr>
      <w:r w:rsidRPr="00513790">
        <w:rPr>
          <w:rFonts w:ascii="Arial" w:hAnsi="Arial" w:cs="Arial"/>
          <w:sz w:val="24"/>
          <w:szCs w:val="24"/>
        </w:rPr>
        <w:t>Mónica Miriam Granillo Velazco.</w:t>
      </w:r>
    </w:p>
    <w:p w:rsidR="00BD3F6A" w:rsidRPr="00513790" w:rsidRDefault="00BD3F6A" w:rsidP="0068077C">
      <w:pPr>
        <w:pStyle w:val="Sinespaciado"/>
        <w:ind w:hanging="783"/>
        <w:jc w:val="both"/>
        <w:rPr>
          <w:rFonts w:ascii="Arial" w:hAnsi="Arial" w:cs="Arial"/>
          <w:sz w:val="24"/>
          <w:szCs w:val="24"/>
        </w:rPr>
      </w:pPr>
    </w:p>
    <w:p w:rsidR="00BD3F6A" w:rsidRPr="00513790" w:rsidRDefault="00BD3F6A" w:rsidP="0068077C">
      <w:pPr>
        <w:spacing w:after="0" w:line="240" w:lineRule="auto"/>
        <w:contextualSpacing/>
        <w:jc w:val="both"/>
        <w:rPr>
          <w:rFonts w:ascii="Arial" w:hAnsi="Arial" w:cs="Arial"/>
          <w:sz w:val="24"/>
          <w:szCs w:val="24"/>
        </w:rPr>
      </w:pPr>
      <w:r>
        <w:rPr>
          <w:rFonts w:ascii="Arial" w:hAnsi="Arial" w:cs="Arial"/>
          <w:sz w:val="24"/>
          <w:szCs w:val="24"/>
        </w:rPr>
        <w:t>P</w:t>
      </w:r>
      <w:r w:rsidRPr="00513790">
        <w:rPr>
          <w:rFonts w:ascii="Arial" w:hAnsi="Arial" w:cs="Arial"/>
          <w:sz w:val="24"/>
          <w:szCs w:val="24"/>
        </w:rPr>
        <w:t>rotesta constitucional de los integrantes de la “LXI” Legislatura del Estado de México.</w:t>
      </w:r>
    </w:p>
    <w:p w:rsidR="00BD3F6A" w:rsidRPr="00513790" w:rsidRDefault="00BD3F6A" w:rsidP="0068077C">
      <w:pPr>
        <w:spacing w:after="0" w:line="240" w:lineRule="auto"/>
        <w:contextualSpacing/>
        <w:jc w:val="both"/>
        <w:rPr>
          <w:rFonts w:ascii="Arial" w:hAnsi="Arial" w:cs="Arial"/>
          <w:sz w:val="24"/>
          <w:szCs w:val="24"/>
        </w:rPr>
      </w:pPr>
    </w:p>
    <w:p w:rsidR="00BD3F6A" w:rsidRPr="00513790"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5.- La Presidencia declara formalmente constituida la “LXI” Legislatura del Estado de México y en aptitud de ejercer a partir del día cinco de septiembre del año en curso, las atribuciones que le confieren la Constitución Política de los Estados Unidos Mexicanos, la Constitución Política del Estado Libre y Soberano México y las leyes que de ellas emanen.</w:t>
      </w:r>
    </w:p>
    <w:p w:rsidR="00BD3F6A" w:rsidRPr="00513790" w:rsidRDefault="00BD3F6A" w:rsidP="0068077C">
      <w:pPr>
        <w:spacing w:after="0" w:line="240" w:lineRule="auto"/>
        <w:contextualSpacing/>
        <w:jc w:val="both"/>
        <w:rPr>
          <w:rFonts w:ascii="Arial" w:hAnsi="Arial" w:cs="Arial"/>
          <w:sz w:val="24"/>
          <w:szCs w:val="24"/>
        </w:rPr>
      </w:pPr>
    </w:p>
    <w:p w:rsidR="00BD3F6A" w:rsidRPr="00513790"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6.- La Presidencia comisiona a los Coordinadores de los Grupos Parlamentarios, integrantes de la Legislatura, para que se sirvan comunicar este acto de instalación al Gobernador Constitucional del Estado, Licenciado Alfredo del Mazo Maza y al Presidente del Honorable Tribunal Superior de Justicia, Magistrado Doctor Ricardo Sodi Cuellar, la declaratoria Legal de la Constitución de la “LX</w:t>
      </w:r>
      <w:r>
        <w:rPr>
          <w:rFonts w:ascii="Arial" w:hAnsi="Arial" w:cs="Arial"/>
          <w:sz w:val="24"/>
          <w:szCs w:val="24"/>
        </w:rPr>
        <w:t>I</w:t>
      </w:r>
      <w:r w:rsidRPr="00513790">
        <w:rPr>
          <w:rFonts w:ascii="Arial" w:hAnsi="Arial" w:cs="Arial"/>
          <w:sz w:val="24"/>
          <w:szCs w:val="24"/>
        </w:rPr>
        <w:t>” Legislatura.</w:t>
      </w:r>
    </w:p>
    <w:p w:rsidR="00BD3F6A" w:rsidRPr="00513790" w:rsidRDefault="00BD3F6A" w:rsidP="0068077C">
      <w:pPr>
        <w:spacing w:after="0" w:line="240" w:lineRule="auto"/>
        <w:contextualSpacing/>
        <w:jc w:val="both"/>
        <w:rPr>
          <w:rFonts w:ascii="Arial" w:hAnsi="Arial" w:cs="Arial"/>
          <w:sz w:val="24"/>
          <w:szCs w:val="24"/>
        </w:rPr>
      </w:pPr>
    </w:p>
    <w:p w:rsidR="00BD3F6A" w:rsidRPr="00513790"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7.- La Presidencia, solicita a la Secretaría, verifique la asistencia a la Junta, comunicando esta última, que ha sido registrada la asistencia.</w:t>
      </w:r>
    </w:p>
    <w:p w:rsidR="00BD3F6A" w:rsidRPr="00513790" w:rsidRDefault="00BD3F6A" w:rsidP="0068077C">
      <w:pPr>
        <w:spacing w:after="0" w:line="240" w:lineRule="auto"/>
        <w:contextualSpacing/>
        <w:jc w:val="both"/>
        <w:rPr>
          <w:rFonts w:ascii="Arial" w:hAnsi="Arial" w:cs="Arial"/>
          <w:sz w:val="24"/>
          <w:szCs w:val="24"/>
        </w:rPr>
      </w:pPr>
    </w:p>
    <w:p w:rsidR="00292A51" w:rsidRDefault="00BD3F6A" w:rsidP="0068077C">
      <w:pPr>
        <w:spacing w:after="0" w:line="240" w:lineRule="auto"/>
        <w:contextualSpacing/>
        <w:jc w:val="both"/>
        <w:rPr>
          <w:rFonts w:ascii="Arial" w:hAnsi="Arial" w:cs="Arial"/>
          <w:sz w:val="24"/>
          <w:szCs w:val="24"/>
        </w:rPr>
      </w:pPr>
      <w:r w:rsidRPr="00513790">
        <w:rPr>
          <w:rFonts w:ascii="Arial" w:hAnsi="Arial" w:cs="Arial"/>
          <w:sz w:val="24"/>
          <w:szCs w:val="24"/>
        </w:rPr>
        <w:t xml:space="preserve">8.- Agotados los asuntos de la Junta de Instalación, la Presidencia la levanta siendo las trece horas con treinta y </w:t>
      </w:r>
      <w:r w:rsidRPr="005C400B">
        <w:rPr>
          <w:rFonts w:ascii="Arial" w:hAnsi="Arial" w:cs="Arial"/>
          <w:sz w:val="24"/>
          <w:szCs w:val="24"/>
        </w:rPr>
        <w:t>dos</w:t>
      </w:r>
      <w:r w:rsidRPr="00513790">
        <w:rPr>
          <w:rFonts w:ascii="Arial" w:hAnsi="Arial" w:cs="Arial"/>
          <w:sz w:val="24"/>
          <w:szCs w:val="24"/>
        </w:rPr>
        <w:t xml:space="preserve"> minutos del día de la fecha y cita para el día cinco del mes y año en curso, a las nueve horas con </w:t>
      </w:r>
      <w:r>
        <w:rPr>
          <w:rFonts w:ascii="Arial" w:hAnsi="Arial" w:cs="Arial"/>
          <w:sz w:val="24"/>
          <w:szCs w:val="24"/>
        </w:rPr>
        <w:t xml:space="preserve">dos </w:t>
      </w:r>
      <w:r w:rsidRPr="00513790">
        <w:rPr>
          <w:rFonts w:ascii="Arial" w:hAnsi="Arial" w:cs="Arial"/>
          <w:sz w:val="24"/>
          <w:szCs w:val="24"/>
        </w:rPr>
        <w:t>minutos, para la celebración de la Sesión Solemne de Apertura del Primer Período Ordinario de Sesiones de la “LXI” Legislatura del Estado de México</w:t>
      </w:r>
      <w:r w:rsidR="00B85024">
        <w:rPr>
          <w:rFonts w:ascii="Arial" w:hAnsi="Arial" w:cs="Arial"/>
          <w:sz w:val="24"/>
          <w:szCs w:val="24"/>
        </w:rPr>
        <w:t>.</w:t>
      </w:r>
    </w:p>
    <w:p w:rsidR="00B85024" w:rsidRPr="00513790" w:rsidRDefault="00B85024" w:rsidP="0068077C">
      <w:pPr>
        <w:spacing w:after="0" w:line="240" w:lineRule="auto"/>
        <w:contextualSpacing/>
        <w:jc w:val="both"/>
        <w:rPr>
          <w:rFonts w:ascii="Arial" w:hAnsi="Arial" w:cs="Arial"/>
          <w:sz w:val="24"/>
          <w:szCs w:val="24"/>
        </w:rPr>
      </w:pPr>
    </w:p>
    <w:p w:rsidR="00292A51" w:rsidRPr="00513790" w:rsidRDefault="00C93C24" w:rsidP="0068077C">
      <w:pPr>
        <w:spacing w:after="0" w:line="240" w:lineRule="auto"/>
        <w:contextualSpacing/>
        <w:jc w:val="center"/>
        <w:rPr>
          <w:rFonts w:ascii="Arial" w:hAnsi="Arial" w:cs="Arial"/>
          <w:b/>
          <w:sz w:val="24"/>
          <w:szCs w:val="24"/>
        </w:rPr>
      </w:pPr>
      <w:r w:rsidRPr="00513790">
        <w:rPr>
          <w:rFonts w:ascii="Arial" w:hAnsi="Arial" w:cs="Arial"/>
          <w:b/>
          <w:sz w:val="24"/>
          <w:szCs w:val="24"/>
        </w:rPr>
        <w:t>Diputadas</w:t>
      </w:r>
      <w:r w:rsidR="00292A51" w:rsidRPr="00513790">
        <w:rPr>
          <w:rFonts w:ascii="Arial" w:hAnsi="Arial" w:cs="Arial"/>
          <w:b/>
          <w:sz w:val="24"/>
          <w:szCs w:val="24"/>
        </w:rPr>
        <w:t xml:space="preserve"> Secretari</w:t>
      </w:r>
      <w:r w:rsidRPr="00513790">
        <w:rPr>
          <w:rFonts w:ascii="Arial" w:hAnsi="Arial" w:cs="Arial"/>
          <w:b/>
          <w:sz w:val="24"/>
          <w:szCs w:val="24"/>
        </w:rPr>
        <w:t>a</w:t>
      </w:r>
      <w:r w:rsidR="00292A51" w:rsidRPr="00513790">
        <w:rPr>
          <w:rFonts w:ascii="Arial" w:hAnsi="Arial" w:cs="Arial"/>
          <w:b/>
          <w:sz w:val="24"/>
          <w:szCs w:val="24"/>
        </w:rPr>
        <w:t>s</w:t>
      </w:r>
    </w:p>
    <w:p w:rsidR="00C93C24" w:rsidRPr="00513790" w:rsidRDefault="00C93C24" w:rsidP="0068077C">
      <w:pPr>
        <w:spacing w:after="0" w:line="240" w:lineRule="auto"/>
        <w:contextualSpacing/>
        <w:jc w:val="center"/>
        <w:rPr>
          <w:rFonts w:ascii="Arial" w:hAnsi="Arial" w:cs="Arial"/>
          <w:b/>
          <w:sz w:val="24"/>
          <w:szCs w:val="24"/>
        </w:rPr>
      </w:pPr>
    </w:p>
    <w:p w:rsidR="00292A51" w:rsidRPr="00513790" w:rsidRDefault="00C93C24" w:rsidP="0068077C">
      <w:pPr>
        <w:spacing w:after="0" w:line="240" w:lineRule="auto"/>
        <w:contextualSpacing/>
        <w:jc w:val="center"/>
        <w:rPr>
          <w:rFonts w:ascii="Arial" w:hAnsi="Arial" w:cs="Arial"/>
          <w:b/>
          <w:sz w:val="24"/>
          <w:szCs w:val="24"/>
        </w:rPr>
      </w:pPr>
      <w:r w:rsidRPr="00513790">
        <w:rPr>
          <w:rFonts w:ascii="Arial" w:hAnsi="Arial" w:cs="Arial"/>
          <w:b/>
          <w:sz w:val="24"/>
          <w:szCs w:val="24"/>
        </w:rPr>
        <w:t>Ma. Trinidad Franco Arpero</w:t>
      </w:r>
      <w:r w:rsidR="00292A51" w:rsidRPr="00513790">
        <w:rPr>
          <w:rFonts w:ascii="Arial" w:hAnsi="Arial" w:cs="Arial"/>
          <w:b/>
          <w:sz w:val="24"/>
          <w:szCs w:val="24"/>
        </w:rPr>
        <w:tab/>
      </w:r>
      <w:r w:rsidR="00292A51" w:rsidRPr="00513790">
        <w:rPr>
          <w:rFonts w:ascii="Arial" w:hAnsi="Arial" w:cs="Arial"/>
          <w:b/>
          <w:sz w:val="24"/>
          <w:szCs w:val="24"/>
        </w:rPr>
        <w:tab/>
      </w:r>
      <w:r w:rsidRPr="00513790">
        <w:rPr>
          <w:rFonts w:ascii="Arial" w:hAnsi="Arial" w:cs="Arial"/>
          <w:b/>
          <w:sz w:val="24"/>
          <w:szCs w:val="24"/>
        </w:rPr>
        <w:tab/>
        <w:t>Mónica Miriam Granillo Velazco</w:t>
      </w:r>
    </w:p>
    <w:p w:rsidR="00292A51" w:rsidRPr="00513790" w:rsidRDefault="00292A51" w:rsidP="0068077C">
      <w:pPr>
        <w:spacing w:after="0" w:line="240" w:lineRule="auto"/>
        <w:contextualSpacing/>
        <w:jc w:val="center"/>
        <w:rPr>
          <w:rFonts w:ascii="Arial" w:hAnsi="Arial" w:cs="Arial"/>
          <w:b/>
          <w:sz w:val="24"/>
          <w:szCs w:val="24"/>
        </w:rPr>
      </w:pPr>
    </w:p>
    <w:p w:rsidR="00292A51" w:rsidRPr="00513790" w:rsidRDefault="00E86D43" w:rsidP="0068077C">
      <w:pPr>
        <w:spacing w:after="0" w:line="240" w:lineRule="auto"/>
        <w:contextualSpacing/>
        <w:jc w:val="center"/>
        <w:rPr>
          <w:rFonts w:ascii="Arial" w:hAnsi="Arial" w:cs="Arial"/>
          <w:b/>
          <w:sz w:val="24"/>
          <w:szCs w:val="24"/>
        </w:rPr>
      </w:pPr>
      <w:r w:rsidRPr="00513790">
        <w:rPr>
          <w:rFonts w:ascii="Arial" w:hAnsi="Arial" w:cs="Arial"/>
          <w:b/>
          <w:sz w:val="24"/>
          <w:szCs w:val="24"/>
        </w:rPr>
        <w:t>Viridiana Fuentes Cruz</w:t>
      </w:r>
    </w:p>
    <w:sectPr w:rsidR="00292A51" w:rsidRPr="00513790" w:rsidSect="00513790">
      <w:footerReference w:type="default" r:id="rId7"/>
      <w:pgSz w:w="12240" w:h="15840"/>
      <w:pgMar w:top="624" w:right="907" w:bottom="1021"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3651" w:rsidRDefault="002F3651" w:rsidP="00F1161A">
      <w:pPr>
        <w:spacing w:after="0" w:line="240" w:lineRule="auto"/>
      </w:pPr>
      <w:r>
        <w:separator/>
      </w:r>
    </w:p>
  </w:endnote>
  <w:endnote w:type="continuationSeparator" w:id="0">
    <w:p w:rsidR="002F3651" w:rsidRDefault="002F3651" w:rsidP="00F11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61A" w:rsidRDefault="00F1161A" w:rsidP="00F1161A">
    <w:pPr>
      <w:pStyle w:val="Piedepgina"/>
      <w:tabs>
        <w:tab w:val="clear" w:pos="4419"/>
        <w:tab w:val="clear" w:pos="8838"/>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3651" w:rsidRDefault="002F3651" w:rsidP="00F1161A">
      <w:pPr>
        <w:spacing w:after="0" w:line="240" w:lineRule="auto"/>
      </w:pPr>
      <w:r>
        <w:separator/>
      </w:r>
    </w:p>
  </w:footnote>
  <w:footnote w:type="continuationSeparator" w:id="0">
    <w:p w:rsidR="002F3651" w:rsidRDefault="002F3651" w:rsidP="00F116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123D1"/>
    <w:multiLevelType w:val="hybridMultilevel"/>
    <w:tmpl w:val="6694D2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66131DE"/>
    <w:multiLevelType w:val="hybridMultilevel"/>
    <w:tmpl w:val="A6463D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E9A0957"/>
    <w:multiLevelType w:val="hybridMultilevel"/>
    <w:tmpl w:val="1D5475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8D13F6C"/>
    <w:multiLevelType w:val="hybridMultilevel"/>
    <w:tmpl w:val="A9EEA8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0477867"/>
    <w:multiLevelType w:val="hybridMultilevel"/>
    <w:tmpl w:val="D0945268"/>
    <w:lvl w:ilvl="0" w:tplc="080A000F">
      <w:start w:val="1"/>
      <w:numFmt w:val="decimal"/>
      <w:lvlText w:val="%1."/>
      <w:lvlJc w:val="left"/>
      <w:pPr>
        <w:ind w:left="783" w:hanging="360"/>
      </w:pPr>
    </w:lvl>
    <w:lvl w:ilvl="1" w:tplc="080A0019" w:tentative="1">
      <w:start w:val="1"/>
      <w:numFmt w:val="lowerLetter"/>
      <w:lvlText w:val="%2."/>
      <w:lvlJc w:val="left"/>
      <w:pPr>
        <w:ind w:left="1503" w:hanging="360"/>
      </w:pPr>
    </w:lvl>
    <w:lvl w:ilvl="2" w:tplc="080A001B" w:tentative="1">
      <w:start w:val="1"/>
      <w:numFmt w:val="lowerRoman"/>
      <w:lvlText w:val="%3."/>
      <w:lvlJc w:val="right"/>
      <w:pPr>
        <w:ind w:left="2223" w:hanging="180"/>
      </w:pPr>
    </w:lvl>
    <w:lvl w:ilvl="3" w:tplc="080A000F" w:tentative="1">
      <w:start w:val="1"/>
      <w:numFmt w:val="decimal"/>
      <w:lvlText w:val="%4."/>
      <w:lvlJc w:val="left"/>
      <w:pPr>
        <w:ind w:left="2943" w:hanging="360"/>
      </w:pPr>
    </w:lvl>
    <w:lvl w:ilvl="4" w:tplc="080A0019" w:tentative="1">
      <w:start w:val="1"/>
      <w:numFmt w:val="lowerLetter"/>
      <w:lvlText w:val="%5."/>
      <w:lvlJc w:val="left"/>
      <w:pPr>
        <w:ind w:left="3663" w:hanging="360"/>
      </w:pPr>
    </w:lvl>
    <w:lvl w:ilvl="5" w:tplc="080A001B" w:tentative="1">
      <w:start w:val="1"/>
      <w:numFmt w:val="lowerRoman"/>
      <w:lvlText w:val="%6."/>
      <w:lvlJc w:val="right"/>
      <w:pPr>
        <w:ind w:left="4383" w:hanging="180"/>
      </w:pPr>
    </w:lvl>
    <w:lvl w:ilvl="6" w:tplc="080A000F" w:tentative="1">
      <w:start w:val="1"/>
      <w:numFmt w:val="decimal"/>
      <w:lvlText w:val="%7."/>
      <w:lvlJc w:val="left"/>
      <w:pPr>
        <w:ind w:left="5103" w:hanging="360"/>
      </w:pPr>
    </w:lvl>
    <w:lvl w:ilvl="7" w:tplc="080A0019" w:tentative="1">
      <w:start w:val="1"/>
      <w:numFmt w:val="lowerLetter"/>
      <w:lvlText w:val="%8."/>
      <w:lvlJc w:val="left"/>
      <w:pPr>
        <w:ind w:left="5823" w:hanging="360"/>
      </w:pPr>
    </w:lvl>
    <w:lvl w:ilvl="8" w:tplc="080A001B" w:tentative="1">
      <w:start w:val="1"/>
      <w:numFmt w:val="lowerRoman"/>
      <w:lvlText w:val="%9."/>
      <w:lvlJc w:val="right"/>
      <w:pPr>
        <w:ind w:left="6543" w:hanging="180"/>
      </w:pPr>
    </w:lvl>
  </w:abstractNum>
  <w:abstractNum w:abstractNumId="5" w15:restartNumberingAfterBreak="0">
    <w:nsid w:val="51840166"/>
    <w:multiLevelType w:val="hybridMultilevel"/>
    <w:tmpl w:val="9F0619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0991BF2"/>
    <w:multiLevelType w:val="hybridMultilevel"/>
    <w:tmpl w:val="734A5A0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DCC065C"/>
    <w:multiLevelType w:val="hybridMultilevel"/>
    <w:tmpl w:val="2FB230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7"/>
  </w:num>
  <w:num w:numId="3">
    <w:abstractNumId w:val="1"/>
  </w:num>
  <w:num w:numId="4">
    <w:abstractNumId w:val="6"/>
  </w:num>
  <w:num w:numId="5">
    <w:abstractNumId w:val="5"/>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A51"/>
    <w:rsid w:val="000126B5"/>
    <w:rsid w:val="00027180"/>
    <w:rsid w:val="00046D2F"/>
    <w:rsid w:val="000C298B"/>
    <w:rsid w:val="00101A9D"/>
    <w:rsid w:val="0010674F"/>
    <w:rsid w:val="00156D0E"/>
    <w:rsid w:val="00162411"/>
    <w:rsid w:val="00207C2D"/>
    <w:rsid w:val="00292A51"/>
    <w:rsid w:val="002941B1"/>
    <w:rsid w:val="002F3651"/>
    <w:rsid w:val="00307409"/>
    <w:rsid w:val="003312A6"/>
    <w:rsid w:val="003421C5"/>
    <w:rsid w:val="003A7E2F"/>
    <w:rsid w:val="003D2AC0"/>
    <w:rsid w:val="003D45C4"/>
    <w:rsid w:val="00403A9A"/>
    <w:rsid w:val="00486103"/>
    <w:rsid w:val="00496A97"/>
    <w:rsid w:val="00513790"/>
    <w:rsid w:val="005154C3"/>
    <w:rsid w:val="00524497"/>
    <w:rsid w:val="00527232"/>
    <w:rsid w:val="00583796"/>
    <w:rsid w:val="005A1A04"/>
    <w:rsid w:val="005C400B"/>
    <w:rsid w:val="00615110"/>
    <w:rsid w:val="00632FA2"/>
    <w:rsid w:val="00652F1C"/>
    <w:rsid w:val="00671A43"/>
    <w:rsid w:val="006764E1"/>
    <w:rsid w:val="0067697B"/>
    <w:rsid w:val="0068077C"/>
    <w:rsid w:val="006B4FE4"/>
    <w:rsid w:val="006B62A0"/>
    <w:rsid w:val="006D07B3"/>
    <w:rsid w:val="006F466A"/>
    <w:rsid w:val="0076139E"/>
    <w:rsid w:val="0076566E"/>
    <w:rsid w:val="00786F16"/>
    <w:rsid w:val="007E20EA"/>
    <w:rsid w:val="00812897"/>
    <w:rsid w:val="0084015B"/>
    <w:rsid w:val="0087247B"/>
    <w:rsid w:val="008F51CB"/>
    <w:rsid w:val="00901D08"/>
    <w:rsid w:val="00914F81"/>
    <w:rsid w:val="009A02AE"/>
    <w:rsid w:val="009C30EE"/>
    <w:rsid w:val="00A047B1"/>
    <w:rsid w:val="00A22D8F"/>
    <w:rsid w:val="00A8110A"/>
    <w:rsid w:val="00A82022"/>
    <w:rsid w:val="00AD4849"/>
    <w:rsid w:val="00B0140B"/>
    <w:rsid w:val="00B23426"/>
    <w:rsid w:val="00B85024"/>
    <w:rsid w:val="00BB6EA4"/>
    <w:rsid w:val="00BD3859"/>
    <w:rsid w:val="00BD3F6A"/>
    <w:rsid w:val="00C60D2E"/>
    <w:rsid w:val="00C65C5A"/>
    <w:rsid w:val="00C93C24"/>
    <w:rsid w:val="00CF79DC"/>
    <w:rsid w:val="00D11F47"/>
    <w:rsid w:val="00D47CAF"/>
    <w:rsid w:val="00D90379"/>
    <w:rsid w:val="00DA27C3"/>
    <w:rsid w:val="00E068EA"/>
    <w:rsid w:val="00E86D43"/>
    <w:rsid w:val="00EB2CD8"/>
    <w:rsid w:val="00EC068A"/>
    <w:rsid w:val="00EC3B87"/>
    <w:rsid w:val="00ED5669"/>
    <w:rsid w:val="00F1161A"/>
    <w:rsid w:val="00FE0B29"/>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7658C"/>
  <w15:docId w15:val="{AFC916A7-2E22-4129-A059-FCBEAAA35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2A51"/>
  </w:style>
  <w:style w:type="paragraph" w:styleId="Ttulo1">
    <w:name w:val="heading 1"/>
    <w:aliases w:val="titulo"/>
    <w:basedOn w:val="Normal"/>
    <w:next w:val="Normal"/>
    <w:link w:val="Ttulo1Car"/>
    <w:qFormat/>
    <w:rsid w:val="00292A51"/>
    <w:pPr>
      <w:keepNext/>
      <w:spacing w:after="0" w:line="240" w:lineRule="auto"/>
      <w:jc w:val="center"/>
      <w:outlineLvl w:val="0"/>
    </w:pPr>
    <w:rPr>
      <w:rFonts w:ascii="Arial" w:eastAsia="MS Mincho" w:hAnsi="Arial" w:cs="Arial"/>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Car"/>
    <w:basedOn w:val="Fuentedeprrafopredeter"/>
    <w:link w:val="Ttulo1"/>
    <w:rsid w:val="00292A51"/>
    <w:rPr>
      <w:rFonts w:ascii="Arial" w:eastAsia="MS Mincho" w:hAnsi="Arial" w:cs="Arial"/>
      <w:szCs w:val="24"/>
      <w:lang w:val="es-ES" w:eastAsia="es-ES"/>
    </w:rPr>
  </w:style>
  <w:style w:type="paragraph" w:styleId="Textoindependiente">
    <w:name w:val="Body Text"/>
    <w:basedOn w:val="Normal"/>
    <w:link w:val="TextoindependienteCar"/>
    <w:semiHidden/>
    <w:unhideWhenUsed/>
    <w:rsid w:val="00292A51"/>
    <w:pPr>
      <w:spacing w:after="120"/>
    </w:pPr>
    <w:rPr>
      <w:rFonts w:ascii="Calibri" w:eastAsia="Calibri" w:hAnsi="Calibri" w:cs="Times New Roman"/>
      <w:lang w:val="en-US"/>
    </w:rPr>
  </w:style>
  <w:style w:type="character" w:customStyle="1" w:styleId="TextoindependienteCar">
    <w:name w:val="Texto independiente Car"/>
    <w:basedOn w:val="Fuentedeprrafopredeter"/>
    <w:link w:val="Textoindependiente"/>
    <w:semiHidden/>
    <w:rsid w:val="00292A51"/>
    <w:rPr>
      <w:rFonts w:ascii="Calibri" w:eastAsia="Calibri" w:hAnsi="Calibri" w:cs="Times New Roman"/>
      <w:lang w:val="en-US"/>
    </w:rPr>
  </w:style>
  <w:style w:type="paragraph" w:styleId="Sinespaciado">
    <w:name w:val="No Spacing"/>
    <w:uiPriority w:val="1"/>
    <w:qFormat/>
    <w:rsid w:val="00914F81"/>
    <w:pPr>
      <w:spacing w:after="0" w:line="240" w:lineRule="auto"/>
    </w:pPr>
  </w:style>
  <w:style w:type="paragraph" w:styleId="Encabezado">
    <w:name w:val="header"/>
    <w:basedOn w:val="Normal"/>
    <w:link w:val="EncabezadoCar"/>
    <w:uiPriority w:val="99"/>
    <w:unhideWhenUsed/>
    <w:rsid w:val="00F1161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161A"/>
  </w:style>
  <w:style w:type="paragraph" w:styleId="Piedepgina">
    <w:name w:val="footer"/>
    <w:basedOn w:val="Normal"/>
    <w:link w:val="PiedepginaCar"/>
    <w:uiPriority w:val="99"/>
    <w:unhideWhenUsed/>
    <w:rsid w:val="00F116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161A"/>
  </w:style>
  <w:style w:type="paragraph" w:styleId="Textodeglobo">
    <w:name w:val="Balloon Text"/>
    <w:basedOn w:val="Normal"/>
    <w:link w:val="TextodegloboCar"/>
    <w:uiPriority w:val="99"/>
    <w:semiHidden/>
    <w:unhideWhenUsed/>
    <w:rsid w:val="008724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724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8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1164</Words>
  <Characters>6403</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9</cp:revision>
  <cp:lastPrinted>2021-09-08T20:22:00Z</cp:lastPrinted>
  <dcterms:created xsi:type="dcterms:W3CDTF">2021-09-08T20:21:00Z</dcterms:created>
  <dcterms:modified xsi:type="dcterms:W3CDTF">2021-09-15T18:27:00Z</dcterms:modified>
</cp:coreProperties>
</file>