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3DDD" w:rsidRPr="00343717" w:rsidRDefault="00F23DDD" w:rsidP="00F23DDD">
      <w:pPr>
        <w:keepNext/>
        <w:jc w:val="center"/>
        <w:outlineLvl w:val="0"/>
        <w:rPr>
          <w:rFonts w:ascii="Arial" w:hAnsi="Arial" w:cs="Arial"/>
          <w:b/>
          <w:sz w:val="24"/>
          <w:szCs w:val="24"/>
          <w:lang w:val="es-MX"/>
        </w:rPr>
      </w:pPr>
      <w:r w:rsidRPr="00343717">
        <w:rPr>
          <w:rFonts w:ascii="Arial" w:eastAsia="MS Mincho" w:hAnsi="Arial" w:cs="Arial"/>
          <w:b/>
          <w:sz w:val="24"/>
          <w:szCs w:val="24"/>
          <w:lang w:val="es-MX"/>
        </w:rPr>
        <w:t>ACTA DE LA SESIÓN DELIBERANTE SEMI-PRESENCIAL DE LA “LX</w:t>
      </w:r>
      <w:r w:rsidR="00A40303" w:rsidRPr="00343717">
        <w:rPr>
          <w:rFonts w:ascii="Arial" w:eastAsia="MS Mincho" w:hAnsi="Arial" w:cs="Arial"/>
          <w:b/>
          <w:sz w:val="24"/>
          <w:szCs w:val="24"/>
          <w:lang w:val="es-MX"/>
        </w:rPr>
        <w:t>I</w:t>
      </w:r>
      <w:r w:rsidRPr="00343717">
        <w:rPr>
          <w:rFonts w:ascii="Arial" w:eastAsia="MS Mincho" w:hAnsi="Arial" w:cs="Arial"/>
          <w:b/>
          <w:sz w:val="24"/>
          <w:szCs w:val="24"/>
          <w:lang w:val="es-MX"/>
        </w:rPr>
        <w:t>”</w:t>
      </w:r>
      <w:r w:rsidR="00A40303" w:rsidRPr="00343717">
        <w:rPr>
          <w:rFonts w:ascii="Arial" w:eastAsia="MS Mincho" w:hAnsi="Arial" w:cs="Arial"/>
          <w:b/>
          <w:sz w:val="24"/>
          <w:szCs w:val="24"/>
          <w:lang w:val="es-MX"/>
        </w:rPr>
        <w:t xml:space="preserve"> </w:t>
      </w:r>
      <w:r w:rsidRPr="00343717">
        <w:rPr>
          <w:rFonts w:ascii="Arial" w:eastAsia="MS Mincho" w:hAnsi="Arial" w:cs="Arial"/>
          <w:b/>
          <w:sz w:val="24"/>
          <w:szCs w:val="24"/>
          <w:lang w:val="es-MX"/>
        </w:rPr>
        <w:t xml:space="preserve">LEGISLATURA </w:t>
      </w:r>
      <w:r w:rsidRPr="00343717">
        <w:rPr>
          <w:rFonts w:ascii="Arial" w:hAnsi="Arial" w:cs="Arial"/>
          <w:b/>
          <w:sz w:val="24"/>
          <w:szCs w:val="24"/>
          <w:lang w:val="es-MX"/>
        </w:rPr>
        <w:t>DEL ESTADO DE MÉXICO</w:t>
      </w:r>
    </w:p>
    <w:p w:rsidR="00F23DDD" w:rsidRPr="00343717" w:rsidRDefault="00F23DDD" w:rsidP="00F23DDD">
      <w:pPr>
        <w:keepNext/>
        <w:jc w:val="both"/>
        <w:outlineLvl w:val="0"/>
        <w:rPr>
          <w:rFonts w:ascii="Arial" w:hAnsi="Arial" w:cs="Arial"/>
          <w:b/>
          <w:sz w:val="24"/>
          <w:szCs w:val="24"/>
          <w:lang w:val="es-MX"/>
        </w:rPr>
      </w:pPr>
    </w:p>
    <w:p w:rsidR="00F23DDD" w:rsidRPr="00343717" w:rsidRDefault="00F23DDD" w:rsidP="00F23DDD">
      <w:pPr>
        <w:keepNext/>
        <w:jc w:val="center"/>
        <w:outlineLvl w:val="0"/>
        <w:rPr>
          <w:rFonts w:ascii="Arial" w:eastAsia="MS Mincho" w:hAnsi="Arial" w:cs="Arial"/>
          <w:sz w:val="24"/>
          <w:szCs w:val="24"/>
          <w:lang w:val="es-MX"/>
        </w:rPr>
      </w:pPr>
      <w:r w:rsidRPr="00343717">
        <w:rPr>
          <w:rFonts w:ascii="Arial" w:hAnsi="Arial" w:cs="Arial"/>
          <w:sz w:val="24"/>
          <w:szCs w:val="24"/>
          <w:lang w:val="es-MX"/>
        </w:rPr>
        <w:t>Celebrada el día</w:t>
      </w:r>
      <w:r w:rsidR="00A40303" w:rsidRPr="00343717">
        <w:rPr>
          <w:rFonts w:ascii="Arial" w:hAnsi="Arial" w:cs="Arial"/>
          <w:sz w:val="24"/>
          <w:szCs w:val="24"/>
          <w:lang w:val="es-MX"/>
        </w:rPr>
        <w:t xml:space="preserve"> cinco de octubre </w:t>
      </w:r>
      <w:r w:rsidRPr="00343717">
        <w:rPr>
          <w:rFonts w:ascii="Arial" w:hAnsi="Arial" w:cs="Arial"/>
          <w:sz w:val="24"/>
          <w:szCs w:val="24"/>
          <w:lang w:val="es-MX"/>
        </w:rPr>
        <w:t>de dos mil veintiuno</w:t>
      </w:r>
    </w:p>
    <w:p w:rsidR="00F23DDD" w:rsidRPr="00343717" w:rsidRDefault="00F23DDD" w:rsidP="00F23DDD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A40303" w:rsidRPr="00343717" w:rsidRDefault="00A40303" w:rsidP="00A40303">
      <w:pPr>
        <w:keepNext/>
        <w:jc w:val="center"/>
        <w:outlineLvl w:val="0"/>
        <w:rPr>
          <w:rFonts w:ascii="Arial" w:eastAsia="MS Mincho" w:hAnsi="Arial" w:cs="Arial"/>
          <w:b/>
          <w:bCs/>
          <w:sz w:val="24"/>
          <w:szCs w:val="24"/>
        </w:rPr>
      </w:pPr>
      <w:r w:rsidRPr="00343717">
        <w:rPr>
          <w:rFonts w:ascii="Arial" w:eastAsia="MS Mincho" w:hAnsi="Arial" w:cs="Arial"/>
          <w:b/>
          <w:bCs/>
          <w:sz w:val="24"/>
          <w:szCs w:val="24"/>
        </w:rPr>
        <w:t xml:space="preserve">Presidenta Diputada Ingrid </w:t>
      </w:r>
      <w:proofErr w:type="spellStart"/>
      <w:r w:rsidRPr="00343717">
        <w:rPr>
          <w:rFonts w:ascii="Arial" w:eastAsia="MS Mincho" w:hAnsi="Arial" w:cs="Arial"/>
          <w:b/>
          <w:bCs/>
          <w:sz w:val="24"/>
          <w:szCs w:val="24"/>
        </w:rPr>
        <w:t>Krasopani</w:t>
      </w:r>
      <w:proofErr w:type="spellEnd"/>
      <w:r w:rsidRPr="00343717">
        <w:rPr>
          <w:rFonts w:ascii="Arial" w:eastAsia="MS Mincho" w:hAnsi="Arial" w:cs="Arial"/>
          <w:b/>
          <w:bCs/>
          <w:sz w:val="24"/>
          <w:szCs w:val="24"/>
        </w:rPr>
        <w:t xml:space="preserve"> </w:t>
      </w:r>
      <w:proofErr w:type="spellStart"/>
      <w:r w:rsidRPr="00343717">
        <w:rPr>
          <w:rFonts w:ascii="Arial" w:eastAsia="MS Mincho" w:hAnsi="Arial" w:cs="Arial"/>
          <w:b/>
          <w:bCs/>
          <w:sz w:val="24"/>
          <w:szCs w:val="24"/>
        </w:rPr>
        <w:t>Schemelensky</w:t>
      </w:r>
      <w:proofErr w:type="spellEnd"/>
      <w:r w:rsidRPr="00343717">
        <w:rPr>
          <w:rFonts w:ascii="Arial" w:eastAsia="MS Mincho" w:hAnsi="Arial" w:cs="Arial"/>
          <w:b/>
          <w:bCs/>
          <w:sz w:val="24"/>
          <w:szCs w:val="24"/>
        </w:rPr>
        <w:t xml:space="preserve"> Castro</w:t>
      </w:r>
    </w:p>
    <w:p w:rsidR="00A40303" w:rsidRPr="00343717" w:rsidRDefault="00A40303" w:rsidP="00F23DDD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F23DDD" w:rsidRPr="00343717" w:rsidRDefault="00F23DDD" w:rsidP="00F23DDD">
      <w:pPr>
        <w:ind w:right="108"/>
        <w:contextualSpacing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En el Salón de Sesiones del H. Poder Legislativo, en la ciudad de Toluca de Lerdo, capital del Estado de México, siendo las </w:t>
      </w:r>
      <w:r w:rsidR="00A6788F" w:rsidRPr="00343717">
        <w:rPr>
          <w:rFonts w:ascii="Arial" w:hAnsi="Arial" w:cs="Arial"/>
          <w:sz w:val="24"/>
          <w:szCs w:val="24"/>
        </w:rPr>
        <w:t xml:space="preserve">catorce horas con cinco </w:t>
      </w:r>
      <w:r w:rsidRPr="00343717">
        <w:rPr>
          <w:rFonts w:ascii="Arial" w:hAnsi="Arial" w:cs="Arial"/>
          <w:sz w:val="24"/>
          <w:szCs w:val="24"/>
        </w:rPr>
        <w:t xml:space="preserve">minutos del día </w:t>
      </w:r>
      <w:r w:rsidR="00A6788F" w:rsidRPr="00343717">
        <w:rPr>
          <w:rFonts w:ascii="Arial" w:hAnsi="Arial" w:cs="Arial"/>
          <w:sz w:val="24"/>
          <w:szCs w:val="24"/>
        </w:rPr>
        <w:t xml:space="preserve">cinco de octubre </w:t>
      </w:r>
      <w:r w:rsidRPr="00343717">
        <w:rPr>
          <w:rFonts w:ascii="Arial" w:hAnsi="Arial" w:cs="Arial"/>
          <w:sz w:val="24"/>
          <w:szCs w:val="24"/>
        </w:rPr>
        <w:t>de dos</w:t>
      </w:r>
      <w:r w:rsidR="00343717">
        <w:rPr>
          <w:rFonts w:ascii="Arial" w:hAnsi="Arial" w:cs="Arial"/>
          <w:sz w:val="24"/>
          <w:szCs w:val="24"/>
        </w:rPr>
        <w:t xml:space="preserve"> </w:t>
      </w:r>
      <w:r w:rsidRPr="00343717">
        <w:rPr>
          <w:rFonts w:ascii="Arial" w:hAnsi="Arial" w:cs="Arial"/>
          <w:sz w:val="24"/>
          <w:szCs w:val="24"/>
        </w:rPr>
        <w:t xml:space="preserve">mil veintiuno, la Presidencia abre la sesión una vez que la Secretaría verificó la existencia del quórum, mediante el sistema electrónico. </w:t>
      </w:r>
    </w:p>
    <w:p w:rsidR="00F23DDD" w:rsidRPr="00343717" w:rsidRDefault="00F23DDD" w:rsidP="00F23DDD">
      <w:pPr>
        <w:ind w:right="108"/>
        <w:contextualSpacing/>
        <w:jc w:val="both"/>
        <w:rPr>
          <w:rFonts w:ascii="Arial" w:hAnsi="Arial" w:cs="Arial"/>
          <w:sz w:val="24"/>
          <w:szCs w:val="24"/>
        </w:rPr>
      </w:pPr>
    </w:p>
    <w:p w:rsidR="00F23DDD" w:rsidRPr="00343717" w:rsidRDefault="00F23DDD" w:rsidP="00F23DDD">
      <w:pPr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>La Secretaría, por instrucciones de la Presidencia, da lectura a la propuesta de orden del día</w:t>
      </w:r>
      <w:r w:rsidRPr="00343717">
        <w:rPr>
          <w:rFonts w:ascii="Arial" w:hAnsi="Arial" w:cs="Arial"/>
          <w:sz w:val="24"/>
          <w:szCs w:val="24"/>
          <w:lang w:val="es-MX"/>
        </w:rPr>
        <w:t xml:space="preserve">. </w:t>
      </w:r>
      <w:r w:rsidRPr="00343717">
        <w:rPr>
          <w:rFonts w:ascii="Arial" w:hAnsi="Arial" w:cs="Arial"/>
          <w:sz w:val="24"/>
          <w:szCs w:val="24"/>
        </w:rPr>
        <w:t>La propuesta de orden del día es aprobada por unanimidad de votos y se desarrolla conforme al tenor siguiente:</w:t>
      </w:r>
    </w:p>
    <w:p w:rsidR="00F23DDD" w:rsidRPr="00343717" w:rsidRDefault="00F23DDD" w:rsidP="00F23DDD">
      <w:pPr>
        <w:jc w:val="both"/>
        <w:rPr>
          <w:rFonts w:ascii="Arial" w:hAnsi="Arial" w:cs="Arial"/>
          <w:sz w:val="24"/>
          <w:szCs w:val="24"/>
        </w:rPr>
      </w:pPr>
    </w:p>
    <w:p w:rsidR="00F23DDD" w:rsidRPr="00343717" w:rsidRDefault="00F23DDD" w:rsidP="00F23DDD">
      <w:pPr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>1.- La Presidencia informa que el acta de la sesión anterior ha sido publicada en la Gaceta Parlamentaria, por lo que pregunta si existen observaciones o comentarios a la misma. El acta es aprobada por unanimidad de votos.</w:t>
      </w:r>
    </w:p>
    <w:p w:rsidR="00603435" w:rsidRPr="00343717" w:rsidRDefault="00603435" w:rsidP="00825ED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03435" w:rsidRPr="00343717" w:rsidRDefault="00603435" w:rsidP="00603435">
      <w:pPr>
        <w:pStyle w:val="Textoindependiente"/>
        <w:spacing w:before="1"/>
        <w:jc w:val="both"/>
        <w:rPr>
          <w:rFonts w:ascii="Arial" w:hAnsi="Arial" w:cs="Arial"/>
        </w:rPr>
      </w:pPr>
      <w:r w:rsidRPr="00343717">
        <w:rPr>
          <w:rFonts w:ascii="Arial" w:hAnsi="Arial" w:cs="Arial"/>
        </w:rPr>
        <w:t xml:space="preserve">2.- La Presidencia solicita a la Secretaría distribuya las cédulas de votación, para la elección de </w:t>
      </w:r>
      <w:proofErr w:type="gramStart"/>
      <w:r w:rsidRPr="00343717">
        <w:rPr>
          <w:rFonts w:ascii="Arial" w:hAnsi="Arial" w:cs="Arial"/>
        </w:rPr>
        <w:t>Vicepresidentes</w:t>
      </w:r>
      <w:proofErr w:type="gramEnd"/>
      <w:r w:rsidRPr="00343717">
        <w:rPr>
          <w:rFonts w:ascii="Arial" w:hAnsi="Arial" w:cs="Arial"/>
        </w:rPr>
        <w:t xml:space="preserve"> y Secretario</w:t>
      </w:r>
      <w:r w:rsidR="006E306A">
        <w:rPr>
          <w:rFonts w:ascii="Arial" w:hAnsi="Arial" w:cs="Arial"/>
        </w:rPr>
        <w:t>s</w:t>
      </w:r>
      <w:r w:rsidRPr="00343717">
        <w:rPr>
          <w:rFonts w:ascii="Arial" w:hAnsi="Arial" w:cs="Arial"/>
        </w:rPr>
        <w:t xml:space="preserve"> que habrán de fungir durante el </w:t>
      </w:r>
      <w:r w:rsidR="005869CB" w:rsidRPr="00343717">
        <w:rPr>
          <w:rFonts w:ascii="Arial" w:hAnsi="Arial" w:cs="Arial"/>
        </w:rPr>
        <w:t xml:space="preserve">Segundo Mes </w:t>
      </w:r>
      <w:r w:rsidRPr="00343717">
        <w:rPr>
          <w:rFonts w:ascii="Arial" w:hAnsi="Arial" w:cs="Arial"/>
        </w:rPr>
        <w:t xml:space="preserve">del </w:t>
      </w:r>
      <w:r w:rsidR="005869CB" w:rsidRPr="00343717">
        <w:rPr>
          <w:rFonts w:ascii="Arial" w:hAnsi="Arial" w:cs="Arial"/>
        </w:rPr>
        <w:t xml:space="preserve">Primer Periodo Ordinario </w:t>
      </w:r>
      <w:r w:rsidRPr="00343717">
        <w:rPr>
          <w:rFonts w:ascii="Arial" w:hAnsi="Arial" w:cs="Arial"/>
        </w:rPr>
        <w:t xml:space="preserve">de </w:t>
      </w:r>
      <w:r w:rsidR="005869CB" w:rsidRPr="00343717">
        <w:rPr>
          <w:rFonts w:ascii="Arial" w:hAnsi="Arial" w:cs="Arial"/>
        </w:rPr>
        <w:t xml:space="preserve">Sesiones </w:t>
      </w:r>
      <w:r w:rsidRPr="00343717">
        <w:rPr>
          <w:rFonts w:ascii="Arial" w:hAnsi="Arial" w:cs="Arial"/>
        </w:rPr>
        <w:t xml:space="preserve">del </w:t>
      </w:r>
      <w:r w:rsidR="005869CB" w:rsidRPr="00343717">
        <w:rPr>
          <w:rFonts w:ascii="Arial" w:hAnsi="Arial" w:cs="Arial"/>
        </w:rPr>
        <w:t xml:space="preserve">Primer Año </w:t>
      </w:r>
      <w:r w:rsidRPr="00343717">
        <w:rPr>
          <w:rFonts w:ascii="Arial" w:hAnsi="Arial" w:cs="Arial"/>
        </w:rPr>
        <w:t>del Ejercicio Constitucional de la LXI Legislatura.</w:t>
      </w:r>
    </w:p>
    <w:p w:rsidR="00603435" w:rsidRPr="00343717" w:rsidRDefault="00603435" w:rsidP="00603435">
      <w:pPr>
        <w:jc w:val="both"/>
        <w:rPr>
          <w:rFonts w:ascii="Arial" w:hAnsi="Arial" w:cs="Arial"/>
          <w:sz w:val="24"/>
          <w:szCs w:val="24"/>
        </w:rPr>
      </w:pPr>
    </w:p>
    <w:p w:rsidR="00603435" w:rsidRDefault="005869CB" w:rsidP="00281E0A">
      <w:pPr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>L</w:t>
      </w:r>
      <w:r w:rsidR="00603435" w:rsidRPr="00343717">
        <w:rPr>
          <w:rFonts w:ascii="Arial" w:hAnsi="Arial" w:cs="Arial"/>
          <w:sz w:val="24"/>
          <w:szCs w:val="24"/>
        </w:rPr>
        <w:t xml:space="preserve">a Presidencia declara como </w:t>
      </w:r>
      <w:r w:rsidR="00281E0A" w:rsidRPr="00343717">
        <w:rPr>
          <w:rFonts w:ascii="Arial" w:hAnsi="Arial" w:cs="Arial"/>
          <w:sz w:val="24"/>
          <w:szCs w:val="24"/>
        </w:rPr>
        <w:t>Vicepresidentes: a l</w:t>
      </w:r>
      <w:r w:rsidRPr="00343717">
        <w:rPr>
          <w:rFonts w:ascii="Arial" w:hAnsi="Arial" w:cs="Arial"/>
          <w:sz w:val="24"/>
          <w:szCs w:val="24"/>
        </w:rPr>
        <w:t>os</w:t>
      </w:r>
      <w:r w:rsidR="00AA1CBD" w:rsidRPr="00343717">
        <w:rPr>
          <w:rFonts w:ascii="Arial" w:hAnsi="Arial" w:cs="Arial"/>
          <w:sz w:val="24"/>
          <w:szCs w:val="24"/>
        </w:rPr>
        <w:t xml:space="preserve"> diputados</w:t>
      </w:r>
      <w:r w:rsidR="00281E0A" w:rsidRPr="00343717">
        <w:rPr>
          <w:rFonts w:ascii="Arial" w:hAnsi="Arial" w:cs="Arial"/>
          <w:sz w:val="24"/>
          <w:szCs w:val="24"/>
        </w:rPr>
        <w:t xml:space="preserve"> Lilia Urbina Salazar</w:t>
      </w:r>
      <w:r w:rsidRPr="00343717">
        <w:rPr>
          <w:rFonts w:ascii="Arial" w:hAnsi="Arial" w:cs="Arial"/>
          <w:sz w:val="24"/>
          <w:szCs w:val="24"/>
        </w:rPr>
        <w:t xml:space="preserve"> y </w:t>
      </w:r>
      <w:r w:rsidR="00281E0A" w:rsidRPr="00343717">
        <w:rPr>
          <w:rFonts w:ascii="Arial" w:hAnsi="Arial" w:cs="Arial"/>
          <w:sz w:val="24"/>
          <w:szCs w:val="24"/>
        </w:rPr>
        <w:t>Faustino de la Cruz Pérez</w:t>
      </w:r>
      <w:r w:rsidR="00AA1CBD" w:rsidRPr="00343717">
        <w:rPr>
          <w:rFonts w:ascii="Arial" w:hAnsi="Arial" w:cs="Arial"/>
          <w:sz w:val="24"/>
          <w:szCs w:val="24"/>
        </w:rPr>
        <w:t>;</w:t>
      </w:r>
      <w:r w:rsidR="00281E0A" w:rsidRPr="00343717">
        <w:rPr>
          <w:rFonts w:ascii="Arial" w:hAnsi="Arial" w:cs="Arial"/>
          <w:sz w:val="24"/>
          <w:szCs w:val="24"/>
        </w:rPr>
        <w:t xml:space="preserve"> y Secretari</w:t>
      </w:r>
      <w:r w:rsidR="006E306A">
        <w:rPr>
          <w:rFonts w:ascii="Arial" w:hAnsi="Arial" w:cs="Arial"/>
          <w:sz w:val="24"/>
          <w:szCs w:val="24"/>
        </w:rPr>
        <w:t>a</w:t>
      </w:r>
      <w:r w:rsidR="00281E0A" w:rsidRPr="00343717">
        <w:rPr>
          <w:rFonts w:ascii="Arial" w:hAnsi="Arial" w:cs="Arial"/>
          <w:sz w:val="24"/>
          <w:szCs w:val="24"/>
        </w:rPr>
        <w:t>s</w:t>
      </w:r>
      <w:r w:rsidR="00AA1CBD" w:rsidRPr="00343717">
        <w:rPr>
          <w:rFonts w:ascii="Arial" w:hAnsi="Arial" w:cs="Arial"/>
          <w:sz w:val="24"/>
          <w:szCs w:val="24"/>
        </w:rPr>
        <w:t>,</w:t>
      </w:r>
      <w:r w:rsidR="00281E0A" w:rsidRPr="00343717">
        <w:rPr>
          <w:rFonts w:ascii="Arial" w:hAnsi="Arial" w:cs="Arial"/>
          <w:sz w:val="24"/>
          <w:szCs w:val="24"/>
        </w:rPr>
        <w:t xml:space="preserve"> a</w:t>
      </w:r>
      <w:r w:rsidR="00AA1CBD" w:rsidRPr="00343717">
        <w:rPr>
          <w:rFonts w:ascii="Arial" w:hAnsi="Arial" w:cs="Arial"/>
          <w:sz w:val="24"/>
          <w:szCs w:val="24"/>
        </w:rPr>
        <w:t xml:space="preserve"> </w:t>
      </w:r>
      <w:r w:rsidR="00281E0A" w:rsidRPr="00343717">
        <w:rPr>
          <w:rFonts w:ascii="Arial" w:hAnsi="Arial" w:cs="Arial"/>
          <w:sz w:val="24"/>
          <w:szCs w:val="24"/>
        </w:rPr>
        <w:t>l</w:t>
      </w:r>
      <w:r w:rsidR="006E306A">
        <w:rPr>
          <w:rFonts w:ascii="Arial" w:hAnsi="Arial" w:cs="Arial"/>
          <w:sz w:val="24"/>
          <w:szCs w:val="24"/>
        </w:rPr>
        <w:t>a</w:t>
      </w:r>
      <w:r w:rsidR="00AA1CBD" w:rsidRPr="00343717">
        <w:rPr>
          <w:rFonts w:ascii="Arial" w:hAnsi="Arial" w:cs="Arial"/>
          <w:sz w:val="24"/>
          <w:szCs w:val="24"/>
        </w:rPr>
        <w:t>s</w:t>
      </w:r>
      <w:r w:rsidR="00281E0A" w:rsidRPr="00343717">
        <w:rPr>
          <w:rFonts w:ascii="Arial" w:hAnsi="Arial" w:cs="Arial"/>
          <w:sz w:val="24"/>
          <w:szCs w:val="24"/>
        </w:rPr>
        <w:t xml:space="preserve"> diputad</w:t>
      </w:r>
      <w:r w:rsidR="006E306A">
        <w:rPr>
          <w:rFonts w:ascii="Arial" w:hAnsi="Arial" w:cs="Arial"/>
          <w:sz w:val="24"/>
          <w:szCs w:val="24"/>
        </w:rPr>
        <w:t>a</w:t>
      </w:r>
      <w:r w:rsidR="00281E0A" w:rsidRPr="00343717">
        <w:rPr>
          <w:rFonts w:ascii="Arial" w:hAnsi="Arial" w:cs="Arial"/>
          <w:sz w:val="24"/>
          <w:szCs w:val="24"/>
        </w:rPr>
        <w:t>s</w:t>
      </w:r>
      <w:r w:rsidR="00AA1CBD" w:rsidRPr="00343717">
        <w:rPr>
          <w:rFonts w:ascii="Arial" w:hAnsi="Arial" w:cs="Arial"/>
          <w:sz w:val="24"/>
          <w:szCs w:val="24"/>
        </w:rPr>
        <w:t>,</w:t>
      </w:r>
      <w:r w:rsidR="00281E0A" w:rsidRPr="00343717">
        <w:rPr>
          <w:rFonts w:ascii="Arial" w:hAnsi="Arial" w:cs="Arial"/>
          <w:sz w:val="24"/>
          <w:szCs w:val="24"/>
        </w:rPr>
        <w:t xml:space="preserve"> Silvia Barberena Maldonado, Claudia </w:t>
      </w:r>
      <w:r w:rsidR="00DD01A0">
        <w:rPr>
          <w:rFonts w:ascii="Arial" w:hAnsi="Arial" w:cs="Arial"/>
          <w:sz w:val="24"/>
          <w:szCs w:val="24"/>
        </w:rPr>
        <w:t xml:space="preserve">Desiree </w:t>
      </w:r>
      <w:r w:rsidR="00281E0A" w:rsidRPr="00343717">
        <w:rPr>
          <w:rFonts w:ascii="Arial" w:hAnsi="Arial" w:cs="Arial"/>
          <w:sz w:val="24"/>
          <w:szCs w:val="24"/>
        </w:rPr>
        <w:t xml:space="preserve">Morales Robledo y </w:t>
      </w:r>
      <w:r w:rsidR="00AA1CBD" w:rsidRPr="00343717">
        <w:rPr>
          <w:rFonts w:ascii="Arial" w:hAnsi="Arial" w:cs="Arial"/>
          <w:sz w:val="24"/>
          <w:szCs w:val="24"/>
        </w:rPr>
        <w:t>J</w:t>
      </w:r>
      <w:r w:rsidR="00281E0A" w:rsidRPr="00343717">
        <w:rPr>
          <w:rFonts w:ascii="Arial" w:hAnsi="Arial" w:cs="Arial"/>
          <w:sz w:val="24"/>
          <w:szCs w:val="24"/>
        </w:rPr>
        <w:t>uana Bonilla Jaime.</w:t>
      </w:r>
    </w:p>
    <w:p w:rsidR="00343717" w:rsidRDefault="00343717" w:rsidP="00281E0A">
      <w:pPr>
        <w:jc w:val="both"/>
        <w:rPr>
          <w:rFonts w:ascii="Arial" w:hAnsi="Arial" w:cs="Arial"/>
          <w:sz w:val="24"/>
          <w:szCs w:val="24"/>
        </w:rPr>
      </w:pPr>
    </w:p>
    <w:p w:rsidR="00825EDE" w:rsidRDefault="009C488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3.- </w:t>
      </w:r>
      <w:r w:rsidR="00554EA2">
        <w:rPr>
          <w:rFonts w:ascii="Arial" w:hAnsi="Arial" w:cs="Arial"/>
          <w:sz w:val="24"/>
          <w:szCs w:val="24"/>
        </w:rPr>
        <w:t>L</w:t>
      </w:r>
      <w:r w:rsidR="00343717">
        <w:rPr>
          <w:rFonts w:ascii="Arial" w:hAnsi="Arial" w:cs="Arial"/>
          <w:sz w:val="24"/>
          <w:szCs w:val="24"/>
        </w:rPr>
        <w:t xml:space="preserve">a </w:t>
      </w:r>
      <w:r w:rsidR="00554EA2">
        <w:rPr>
          <w:rFonts w:ascii="Arial" w:hAnsi="Arial" w:cs="Arial"/>
          <w:sz w:val="24"/>
          <w:szCs w:val="24"/>
        </w:rPr>
        <w:t>Vicepresidencia</w:t>
      </w:r>
      <w:r w:rsidR="00343717">
        <w:rPr>
          <w:rFonts w:ascii="Arial" w:hAnsi="Arial" w:cs="Arial"/>
          <w:sz w:val="24"/>
          <w:szCs w:val="24"/>
        </w:rPr>
        <w:t xml:space="preserve">, por instrucciones de la Presidencia, da lectura a las iniciativas de </w:t>
      </w:r>
      <w:r w:rsidR="00825EDE" w:rsidRPr="00343717">
        <w:rPr>
          <w:rFonts w:ascii="Arial" w:hAnsi="Arial" w:cs="Arial"/>
          <w:sz w:val="24"/>
          <w:szCs w:val="24"/>
        </w:rPr>
        <w:t>Tablas de valores unitarios del suelo y construcción para el Ejercicio Fiscal 2022, actualicen las tablas de valores</w:t>
      </w:r>
      <w:r w:rsidR="00BF2713"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</w:t>
      </w:r>
      <w:r w:rsidR="00BF2713" w:rsidRPr="000622BC">
        <w:rPr>
          <w:rFonts w:ascii="Arial" w:hAnsi="Arial" w:cs="Arial"/>
          <w:sz w:val="24"/>
          <w:szCs w:val="24"/>
        </w:rPr>
        <w:t>remitidas por los Municipios de Ayapango, C</w:t>
      </w:r>
      <w:r w:rsidR="00DD01A0">
        <w:rPr>
          <w:rFonts w:ascii="Arial" w:hAnsi="Arial" w:cs="Arial"/>
          <w:sz w:val="24"/>
          <w:szCs w:val="24"/>
        </w:rPr>
        <w:t>o</w:t>
      </w:r>
      <w:r w:rsidR="00BF2713" w:rsidRPr="000622BC">
        <w:rPr>
          <w:rFonts w:ascii="Arial" w:hAnsi="Arial" w:cs="Arial"/>
          <w:sz w:val="24"/>
          <w:szCs w:val="24"/>
        </w:rPr>
        <w:t xml:space="preserve">atepec de Harinas, Texcaltitlán, Villa de Allende, Almoloya de Alquisiras, </w:t>
      </w:r>
      <w:proofErr w:type="spellStart"/>
      <w:r w:rsidR="00BF2713" w:rsidRPr="000622BC">
        <w:rPr>
          <w:rFonts w:ascii="Arial" w:hAnsi="Arial" w:cs="Arial"/>
          <w:sz w:val="24"/>
          <w:szCs w:val="24"/>
        </w:rPr>
        <w:t>Polotitlán</w:t>
      </w:r>
      <w:proofErr w:type="spellEnd"/>
      <w:r w:rsidR="00BF2713" w:rsidRPr="000622BC">
        <w:rPr>
          <w:rFonts w:ascii="Arial" w:hAnsi="Arial" w:cs="Arial"/>
          <w:sz w:val="24"/>
          <w:szCs w:val="24"/>
        </w:rPr>
        <w:t>, Villa Guerrero, Tenango del Valle, Valle de Bravo, Apaxco, Xonacatlán, Jocotitlán, Zacazonapan, Aculco y Temascalcingo</w:t>
      </w:r>
      <w:r w:rsidR="00554EA2"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las cuales deciden llevarse entre otros para determinación de impuesto predial.</w:t>
      </w:r>
    </w:p>
    <w:p w:rsidR="00343717" w:rsidRDefault="00343717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343717" w:rsidRDefault="00554EA2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Presidencia las registra y las remite a las Comisiones Legislativas de Planeación y Gasto Público, Finanzas Públicas y de Legislación y Administración Municipal, para su estudio y dictamen.</w:t>
      </w:r>
    </w:p>
    <w:p w:rsidR="00554EA2" w:rsidRPr="00343717" w:rsidRDefault="00554EA2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CD2020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4.- </w:t>
      </w:r>
      <w:r w:rsidR="00554EA2">
        <w:rPr>
          <w:rFonts w:ascii="Arial" w:hAnsi="Arial" w:cs="Arial"/>
          <w:sz w:val="24"/>
          <w:szCs w:val="24"/>
        </w:rPr>
        <w:t xml:space="preserve">La Vicepresidencia, por instrucciones de la Presidencia, da lectura a </w:t>
      </w:r>
      <w:r w:rsidR="00825EDE" w:rsidRPr="00343717">
        <w:rPr>
          <w:rFonts w:ascii="Arial" w:hAnsi="Arial" w:cs="Arial"/>
          <w:sz w:val="24"/>
          <w:szCs w:val="24"/>
        </w:rPr>
        <w:t>la iniciativa con proyecto de decreto por el que se expide la Ley de Instituciones de Asistencia Privada del Estado de México presentada por el titular del Ejecutivo Estatal.</w:t>
      </w:r>
    </w:p>
    <w:p w:rsidR="00554EA2" w:rsidRDefault="00554EA2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54EA2" w:rsidRDefault="00554EA2" w:rsidP="00554EA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Presidencia las registra y la remite a las Comisiones Legislativas de Gobernación y Puntos Constitucionales, y de Salud, Asistencia y Bienestar Social, para su estudio y dictamen.</w:t>
      </w:r>
    </w:p>
    <w:p w:rsidR="00554EA2" w:rsidRPr="00343717" w:rsidRDefault="00554EA2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CD2020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5.- </w:t>
      </w:r>
      <w:r w:rsidR="00825EDE" w:rsidRPr="00343717">
        <w:rPr>
          <w:rFonts w:ascii="Arial" w:hAnsi="Arial" w:cs="Arial"/>
          <w:sz w:val="24"/>
          <w:szCs w:val="24"/>
        </w:rPr>
        <w:t>L</w:t>
      </w:r>
      <w:r w:rsidR="00554EA2">
        <w:rPr>
          <w:rFonts w:ascii="Arial" w:hAnsi="Arial" w:cs="Arial"/>
          <w:sz w:val="24"/>
          <w:szCs w:val="24"/>
        </w:rPr>
        <w:t>a Vicepresidencia, por instrucciones de la Presidencia, da l</w:t>
      </w:r>
      <w:r w:rsidR="00825EDE" w:rsidRPr="00343717">
        <w:rPr>
          <w:rFonts w:ascii="Arial" w:hAnsi="Arial" w:cs="Arial"/>
          <w:sz w:val="24"/>
          <w:szCs w:val="24"/>
        </w:rPr>
        <w:t>ectura a la iniciativa con proyecto de decreto por el que se autoriza al Honorable Ayuntamiento de Chalco Estado de México a concesionar el servicio público de disposición final y recolección de residuos sólidos en favor de la iniciativa privada por un periodo de 20 años, presentada por el Titular del Ejecutivo Estatal.</w:t>
      </w:r>
    </w:p>
    <w:p w:rsidR="00554EA2" w:rsidRDefault="00554EA2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54EA2" w:rsidRDefault="00554EA2" w:rsidP="00554EA2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Presidencia la registra y las remite a las Comisiones Legislativas de Legislación y Administración Municipal, </w:t>
      </w:r>
      <w:r w:rsidR="00694B49">
        <w:rPr>
          <w:rFonts w:ascii="Arial" w:hAnsi="Arial" w:cs="Arial"/>
          <w:sz w:val="24"/>
          <w:szCs w:val="24"/>
        </w:rPr>
        <w:t xml:space="preserve">y de Protección Ambiental y Cambio Climático, </w:t>
      </w:r>
      <w:r>
        <w:rPr>
          <w:rFonts w:ascii="Arial" w:hAnsi="Arial" w:cs="Arial"/>
          <w:sz w:val="24"/>
          <w:szCs w:val="24"/>
        </w:rPr>
        <w:t>para su estudio y dictamen.</w:t>
      </w:r>
    </w:p>
    <w:p w:rsidR="00554EA2" w:rsidRPr="00343717" w:rsidRDefault="00554EA2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694B49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6.- La Vicepresidencia, por instrucciones de la Presidencia, da lectura al</w:t>
      </w:r>
      <w:r w:rsidR="00825EDE" w:rsidRPr="00343717">
        <w:rPr>
          <w:rFonts w:ascii="Arial" w:hAnsi="Arial" w:cs="Arial"/>
          <w:sz w:val="24"/>
          <w:szCs w:val="24"/>
        </w:rPr>
        <w:t xml:space="preserve"> Acuerdo sobre el cuarto informe acerca del estado que guarda la Administración Pública de la entidad rinde el Gobernador Constitucional licenciado Alfredo de Mazo Maza.</w:t>
      </w:r>
    </w:p>
    <w:p w:rsidR="00694B49" w:rsidRDefault="00694B49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94B49" w:rsidRPr="000622BC" w:rsidRDefault="00694B49" w:rsidP="00694B49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  <w:lang w:eastAsia="es-MX"/>
        </w:rPr>
        <w:t xml:space="preserve">La Presidencia </w:t>
      </w:r>
      <w:r w:rsidRPr="000622BC">
        <w:rPr>
          <w:rFonts w:ascii="Arial" w:hAnsi="Arial" w:cs="Arial"/>
          <w:sz w:val="24"/>
          <w:szCs w:val="24"/>
          <w:lang w:eastAsia="es-MX"/>
        </w:rPr>
        <w:t>reitera el acuerdo por el que se tiene por rendido el informe de Gobierno y por cumplimentado lo establecido en la Constitución Política del Estado Libre y Soberano de México.</w:t>
      </w:r>
      <w:r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0622BC">
        <w:rPr>
          <w:rFonts w:ascii="Arial" w:hAnsi="Arial" w:cs="Arial"/>
          <w:sz w:val="24"/>
          <w:szCs w:val="24"/>
          <w:lang w:eastAsia="es-MX"/>
        </w:rPr>
        <w:t>En atención a las prácticas y usos parlamentarios, en su oportunidad se realizará el análisis de dicho informe.</w:t>
      </w:r>
    </w:p>
    <w:p w:rsidR="00694B49" w:rsidRPr="00343717" w:rsidRDefault="00694B49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B27FE" w:rsidRDefault="00694B49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7.- La Vicepresidencia, por instrucciones de la Presidencia, da lectura a</w:t>
      </w:r>
      <w:r w:rsidR="00825EDE" w:rsidRPr="00343717">
        <w:rPr>
          <w:rFonts w:ascii="Arial" w:hAnsi="Arial" w:cs="Arial"/>
          <w:sz w:val="24"/>
          <w:szCs w:val="24"/>
        </w:rPr>
        <w:t xml:space="preserve"> la iniciativa con proyecto de decreto por el que se designa representantes del Poder Legislativo en el Consejo directivo del </w:t>
      </w:r>
      <w:r w:rsidR="0053279C" w:rsidRPr="00343717">
        <w:rPr>
          <w:rFonts w:ascii="Arial" w:hAnsi="Arial" w:cs="Arial"/>
          <w:sz w:val="24"/>
          <w:szCs w:val="24"/>
        </w:rPr>
        <w:t xml:space="preserve">Instituto Hacendario </w:t>
      </w:r>
      <w:r w:rsidR="00825EDE" w:rsidRPr="00343717">
        <w:rPr>
          <w:rFonts w:ascii="Arial" w:hAnsi="Arial" w:cs="Arial"/>
          <w:sz w:val="24"/>
          <w:szCs w:val="24"/>
        </w:rPr>
        <w:t>del Estado de México,</w:t>
      </w:r>
      <w:r w:rsidR="00EB27FE">
        <w:rPr>
          <w:rFonts w:ascii="Arial" w:hAnsi="Arial" w:cs="Arial"/>
          <w:sz w:val="24"/>
          <w:szCs w:val="24"/>
        </w:rPr>
        <w:t xml:space="preserve"> en la forma siguiente:</w:t>
      </w:r>
    </w:p>
    <w:p w:rsidR="00EB27FE" w:rsidRPr="000622BC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 xml:space="preserve">Propietario: diputada Mónica Angélica Álvarez </w:t>
      </w:r>
      <w:proofErr w:type="spellStart"/>
      <w:r w:rsidRPr="000622BC">
        <w:rPr>
          <w:rFonts w:ascii="Arial" w:hAnsi="Arial" w:cs="Arial"/>
          <w:sz w:val="24"/>
          <w:szCs w:val="24"/>
        </w:rPr>
        <w:t>Nemer</w:t>
      </w:r>
      <w:proofErr w:type="spellEnd"/>
      <w:r>
        <w:rPr>
          <w:rFonts w:ascii="Arial" w:hAnsi="Arial" w:cs="Arial"/>
          <w:sz w:val="24"/>
          <w:szCs w:val="24"/>
        </w:rPr>
        <w:t xml:space="preserve">; </w:t>
      </w:r>
      <w:r w:rsidRPr="000622BC">
        <w:rPr>
          <w:rFonts w:ascii="Arial" w:hAnsi="Arial" w:cs="Arial"/>
          <w:sz w:val="24"/>
          <w:szCs w:val="24"/>
        </w:rPr>
        <w:t xml:space="preserve">Suplente: diputado Marco Antonio Cruz </w:t>
      </w:r>
      <w:proofErr w:type="spellStart"/>
      <w:r w:rsidRPr="000622BC">
        <w:rPr>
          <w:rFonts w:ascii="Arial" w:hAnsi="Arial" w:cs="Arial"/>
          <w:sz w:val="24"/>
          <w:szCs w:val="24"/>
        </w:rPr>
        <w:t>Cruz</w:t>
      </w:r>
      <w:proofErr w:type="spellEnd"/>
      <w:r w:rsidRPr="000622BC">
        <w:rPr>
          <w:rFonts w:ascii="Arial" w:hAnsi="Arial" w:cs="Arial"/>
          <w:sz w:val="24"/>
          <w:szCs w:val="24"/>
        </w:rPr>
        <w:t>.</w:t>
      </w:r>
    </w:p>
    <w:p w:rsidR="00EB27FE" w:rsidRPr="000622BC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>Propietario: diputado Iván de Jesús Esquer Cruz</w:t>
      </w:r>
      <w:r>
        <w:rPr>
          <w:rFonts w:ascii="Arial" w:hAnsi="Arial" w:cs="Arial"/>
          <w:sz w:val="24"/>
          <w:szCs w:val="24"/>
        </w:rPr>
        <w:t xml:space="preserve">; </w:t>
      </w:r>
      <w:r w:rsidRPr="000622BC">
        <w:rPr>
          <w:rFonts w:ascii="Arial" w:hAnsi="Arial" w:cs="Arial"/>
          <w:sz w:val="24"/>
          <w:szCs w:val="24"/>
        </w:rPr>
        <w:t>Suplente: diputada Karla Aguilar Talavera.</w:t>
      </w:r>
    </w:p>
    <w:p w:rsidR="00EB27FE" w:rsidRPr="000622BC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>Propietario: diputada Miriam Escalona Piña</w:t>
      </w:r>
      <w:r>
        <w:rPr>
          <w:rFonts w:ascii="Arial" w:hAnsi="Arial" w:cs="Arial"/>
          <w:sz w:val="24"/>
          <w:szCs w:val="24"/>
        </w:rPr>
        <w:t xml:space="preserve">; </w:t>
      </w:r>
      <w:r w:rsidRPr="000622BC">
        <w:rPr>
          <w:rFonts w:ascii="Arial" w:hAnsi="Arial" w:cs="Arial"/>
          <w:sz w:val="24"/>
          <w:szCs w:val="24"/>
        </w:rPr>
        <w:t>Suplente: diputado Alfonso Adrián Juárez Jiménez.</w:t>
      </w:r>
    </w:p>
    <w:p w:rsidR="00EB27FE" w:rsidRPr="000622BC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>Propietaria: diputada Silvia Barberena Maldonado</w:t>
      </w:r>
      <w:r>
        <w:rPr>
          <w:rFonts w:ascii="Arial" w:hAnsi="Arial" w:cs="Arial"/>
          <w:sz w:val="24"/>
          <w:szCs w:val="24"/>
        </w:rPr>
        <w:t xml:space="preserve">; </w:t>
      </w:r>
      <w:r w:rsidRPr="000622BC">
        <w:rPr>
          <w:rFonts w:ascii="Arial" w:hAnsi="Arial" w:cs="Arial"/>
          <w:sz w:val="24"/>
          <w:szCs w:val="24"/>
        </w:rPr>
        <w:t xml:space="preserve">Suplente: María Trinidad Franco </w:t>
      </w:r>
      <w:proofErr w:type="spellStart"/>
      <w:r w:rsidRPr="000622BC">
        <w:rPr>
          <w:rFonts w:ascii="Arial" w:hAnsi="Arial" w:cs="Arial"/>
          <w:sz w:val="24"/>
          <w:szCs w:val="24"/>
        </w:rPr>
        <w:t>Arpero</w:t>
      </w:r>
      <w:proofErr w:type="spellEnd"/>
      <w:r w:rsidRPr="000622BC">
        <w:rPr>
          <w:rFonts w:ascii="Arial" w:hAnsi="Arial" w:cs="Arial"/>
          <w:sz w:val="24"/>
          <w:szCs w:val="24"/>
        </w:rPr>
        <w:t>.</w:t>
      </w:r>
    </w:p>
    <w:p w:rsidR="00EB27FE" w:rsidRPr="000622BC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 xml:space="preserve">Propietaria: </w:t>
      </w:r>
      <w:proofErr w:type="spellStart"/>
      <w:r w:rsidRPr="000622BC">
        <w:rPr>
          <w:rFonts w:ascii="Arial" w:hAnsi="Arial" w:cs="Arial"/>
          <w:sz w:val="24"/>
          <w:szCs w:val="24"/>
        </w:rPr>
        <w:t>Élida</w:t>
      </w:r>
      <w:proofErr w:type="spellEnd"/>
      <w:r w:rsidRPr="000622BC">
        <w:rPr>
          <w:rFonts w:ascii="Arial" w:hAnsi="Arial" w:cs="Arial"/>
          <w:sz w:val="24"/>
          <w:szCs w:val="24"/>
        </w:rPr>
        <w:t xml:space="preserve"> Castelán Mondragón</w:t>
      </w:r>
      <w:r>
        <w:rPr>
          <w:rFonts w:ascii="Arial" w:hAnsi="Arial" w:cs="Arial"/>
          <w:sz w:val="24"/>
          <w:szCs w:val="24"/>
        </w:rPr>
        <w:t xml:space="preserve">; </w:t>
      </w:r>
      <w:r w:rsidRPr="000622BC">
        <w:rPr>
          <w:rFonts w:ascii="Arial" w:hAnsi="Arial" w:cs="Arial"/>
          <w:sz w:val="24"/>
          <w:szCs w:val="24"/>
        </w:rPr>
        <w:t>Suplente: diputada Viridiana Fuentes Cruz.</w:t>
      </w:r>
    </w:p>
    <w:p w:rsidR="00EB27FE" w:rsidRPr="000622BC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>Propietaria: diputado Rigoberto Vargas Hernández</w:t>
      </w:r>
      <w:r>
        <w:rPr>
          <w:rFonts w:ascii="Arial" w:hAnsi="Arial" w:cs="Arial"/>
          <w:sz w:val="24"/>
          <w:szCs w:val="24"/>
        </w:rPr>
        <w:t xml:space="preserve">; </w:t>
      </w:r>
      <w:r w:rsidRPr="000622BC">
        <w:rPr>
          <w:rFonts w:ascii="Arial" w:hAnsi="Arial" w:cs="Arial"/>
          <w:sz w:val="24"/>
          <w:szCs w:val="24"/>
        </w:rPr>
        <w:t>Suplente diputada Mónica Granillo Velazco.</w:t>
      </w:r>
    </w:p>
    <w:p w:rsidR="00EB27FE" w:rsidRPr="000622BC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>Titular del Órgano Superior de Fiscalización Dra. En derecho Miroslava Carrillo Martínez.</w:t>
      </w:r>
    </w:p>
    <w:p w:rsidR="00694B49" w:rsidRDefault="00EB27F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0622BC">
        <w:rPr>
          <w:rFonts w:ascii="Arial" w:hAnsi="Arial" w:cs="Arial"/>
          <w:sz w:val="24"/>
          <w:szCs w:val="24"/>
        </w:rPr>
        <w:t>El diputado Alfonso Adrián Juárez Jiménez, fungirá como propietario y la diputada Miriam Escalona Piña, fungirá como suplente, integrarán la comisión permanente cuando el Consejo Directivo sesione en esa modalidad</w:t>
      </w:r>
      <w:r>
        <w:rPr>
          <w:rFonts w:ascii="Arial" w:hAnsi="Arial" w:cs="Arial"/>
          <w:sz w:val="24"/>
          <w:szCs w:val="24"/>
        </w:rPr>
        <w:t xml:space="preserve">, </w:t>
      </w:r>
      <w:r w:rsidR="00825EDE" w:rsidRPr="00343717">
        <w:rPr>
          <w:rFonts w:ascii="Arial" w:hAnsi="Arial" w:cs="Arial"/>
          <w:sz w:val="24"/>
          <w:szCs w:val="24"/>
        </w:rPr>
        <w:t>formulada por los diputados integrantes de la Junta de Coordinación Política</w:t>
      </w:r>
      <w:r w:rsidR="00694B49">
        <w:rPr>
          <w:rFonts w:ascii="Arial" w:hAnsi="Arial" w:cs="Arial"/>
          <w:sz w:val="24"/>
          <w:szCs w:val="24"/>
        </w:rPr>
        <w:t>. Solicita la dispensa del trámite de dictamen.</w:t>
      </w:r>
    </w:p>
    <w:p w:rsidR="00825ED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94B49" w:rsidRDefault="00EB27F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aprueba la dispensa del trámite de dictamen por unanimidad de votos.</w:t>
      </w:r>
    </w:p>
    <w:p w:rsidR="00EB27FE" w:rsidRDefault="00EB27F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B27FE" w:rsidRPr="00343717" w:rsidRDefault="00EB27FE" w:rsidP="00EB27FE">
      <w:pPr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Sin que motive debate el acuerdo, la Presidencia señala </w:t>
      </w:r>
      <w:proofErr w:type="gramStart"/>
      <w:r w:rsidRPr="00343717">
        <w:rPr>
          <w:rFonts w:ascii="Arial" w:hAnsi="Arial" w:cs="Arial"/>
          <w:sz w:val="24"/>
          <w:szCs w:val="24"/>
        </w:rPr>
        <w:t>que</w:t>
      </w:r>
      <w:proofErr w:type="gramEnd"/>
      <w:r w:rsidRPr="00343717">
        <w:rPr>
          <w:rFonts w:ascii="Arial" w:hAnsi="Arial" w:cs="Arial"/>
          <w:sz w:val="24"/>
          <w:szCs w:val="24"/>
        </w:rPr>
        <w:t xml:space="preserve"> para emitir la resolución de la Legislatura, se realice la votación nominal, mediante el sistema electrónico, y solicita a la Secretaría, abrir el mismo hasta por 2 minutos, destacando que si algún integrante de la Legislatura desea separar algún artículo para su discusión particular, se sirva manifestarlo. El acuerdo, es aprobado en lo general, por unanimidad de votos y considerando que no se separaron artículos para su discusión particular, se tiene también por aprobado en lo particular; y la Presidencia solicita a la Secretaría provea el cumplimiento de la resolución de la Legislatura.</w:t>
      </w:r>
    </w:p>
    <w:p w:rsidR="00EB27FE" w:rsidRPr="00343717" w:rsidRDefault="00EB27F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775633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8.- La Vicepresidencia, por instrucciones de la Presidencia, da lectura a</w:t>
      </w:r>
      <w:r w:rsidR="00825EDE" w:rsidRPr="00343717">
        <w:rPr>
          <w:rFonts w:ascii="Arial" w:hAnsi="Arial" w:cs="Arial"/>
          <w:sz w:val="24"/>
          <w:szCs w:val="24"/>
        </w:rPr>
        <w:t xml:space="preserve"> la iniciativa </w:t>
      </w:r>
      <w:r>
        <w:rPr>
          <w:rFonts w:ascii="Arial" w:hAnsi="Arial" w:cs="Arial"/>
          <w:sz w:val="24"/>
          <w:szCs w:val="24"/>
        </w:rPr>
        <w:t>y</w:t>
      </w:r>
      <w:r w:rsidR="00825EDE" w:rsidRPr="00343717">
        <w:rPr>
          <w:rFonts w:ascii="Arial" w:hAnsi="Arial" w:cs="Arial"/>
          <w:sz w:val="24"/>
          <w:szCs w:val="24"/>
        </w:rPr>
        <w:t xml:space="preserve"> proyecto de decreto para designar 4 representantes propietarios y 4 suplentes de este poder</w:t>
      </w:r>
      <w:r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para integrar la Asamblea General del </w:t>
      </w:r>
      <w:proofErr w:type="spellStart"/>
      <w:r w:rsidR="00825EDE" w:rsidRPr="00343717">
        <w:rPr>
          <w:rFonts w:ascii="Arial" w:hAnsi="Arial" w:cs="Arial"/>
          <w:sz w:val="24"/>
          <w:szCs w:val="24"/>
        </w:rPr>
        <w:t>Comite</w:t>
      </w:r>
      <w:proofErr w:type="spellEnd"/>
      <w:r w:rsidR="00825EDE" w:rsidRPr="00343717">
        <w:rPr>
          <w:rFonts w:ascii="Arial" w:hAnsi="Arial" w:cs="Arial"/>
          <w:sz w:val="24"/>
          <w:szCs w:val="24"/>
        </w:rPr>
        <w:t xml:space="preserve"> de Planeación para el Desarrollo del Estado de México,</w:t>
      </w:r>
      <w:r w:rsidR="00775633">
        <w:rPr>
          <w:rFonts w:ascii="Arial" w:hAnsi="Arial" w:cs="Arial"/>
          <w:sz w:val="24"/>
          <w:szCs w:val="24"/>
        </w:rPr>
        <w:t xml:space="preserve"> en la forma siguiente:</w:t>
      </w:r>
    </w:p>
    <w:p w:rsidR="00EB27FE" w:rsidRDefault="00775633" w:rsidP="00775633">
      <w:pPr>
        <w:ind w:right="1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Propietaria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dip</w:t>
      </w:r>
      <w:r>
        <w:rPr>
          <w:rFonts w:ascii="Arial" w:hAnsi="Arial" w:cs="Arial"/>
          <w:sz w:val="24"/>
          <w:szCs w:val="24"/>
        </w:rPr>
        <w:t>utada</w:t>
      </w:r>
      <w:r w:rsidRPr="000622BC">
        <w:rPr>
          <w:rFonts w:ascii="Arial" w:hAnsi="Arial" w:cs="Arial"/>
          <w:sz w:val="24"/>
          <w:szCs w:val="24"/>
        </w:rPr>
        <w:t xml:space="preserve"> María del Carm</w:t>
      </w:r>
      <w:r>
        <w:rPr>
          <w:rFonts w:ascii="Arial" w:hAnsi="Arial" w:cs="Arial"/>
          <w:sz w:val="24"/>
          <w:szCs w:val="24"/>
        </w:rPr>
        <w:t>e</w:t>
      </w:r>
      <w:r w:rsidRPr="000622BC">
        <w:rPr>
          <w:rFonts w:ascii="Arial" w:hAnsi="Arial" w:cs="Arial"/>
          <w:sz w:val="24"/>
          <w:szCs w:val="24"/>
        </w:rPr>
        <w:t>n de la Rosa Mendoza</w:t>
      </w:r>
      <w:r>
        <w:rPr>
          <w:rFonts w:ascii="Arial" w:hAnsi="Arial" w:cs="Arial"/>
          <w:sz w:val="24"/>
          <w:szCs w:val="24"/>
        </w:rPr>
        <w:t>;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Suplente</w:t>
      </w:r>
      <w:r>
        <w:rPr>
          <w:rFonts w:ascii="Arial" w:hAnsi="Arial" w:cs="Arial"/>
          <w:sz w:val="24"/>
          <w:szCs w:val="24"/>
        </w:rPr>
        <w:t>,</w:t>
      </w:r>
      <w:r w:rsidRPr="00F60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0622BC">
        <w:rPr>
          <w:rFonts w:ascii="Arial" w:hAnsi="Arial" w:cs="Arial"/>
          <w:sz w:val="24"/>
          <w:szCs w:val="24"/>
        </w:rPr>
        <w:t>ip</w:t>
      </w:r>
      <w:r>
        <w:rPr>
          <w:rFonts w:ascii="Arial" w:hAnsi="Arial" w:cs="Arial"/>
          <w:sz w:val="24"/>
          <w:szCs w:val="24"/>
        </w:rPr>
        <w:t>utada</w:t>
      </w:r>
      <w:r w:rsidRPr="000622BC">
        <w:rPr>
          <w:rFonts w:ascii="Arial" w:hAnsi="Arial" w:cs="Arial"/>
          <w:sz w:val="24"/>
          <w:szCs w:val="24"/>
        </w:rPr>
        <w:t xml:space="preserve"> Luz María Hernández Berm</w:t>
      </w:r>
      <w:r>
        <w:rPr>
          <w:rFonts w:ascii="Arial" w:hAnsi="Arial" w:cs="Arial"/>
          <w:sz w:val="24"/>
          <w:szCs w:val="24"/>
        </w:rPr>
        <w:t>ú</w:t>
      </w:r>
      <w:r w:rsidRPr="000622BC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;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Propietario</w:t>
      </w:r>
      <w:r>
        <w:rPr>
          <w:rFonts w:ascii="Arial" w:hAnsi="Arial" w:cs="Arial"/>
          <w:sz w:val="24"/>
          <w:szCs w:val="24"/>
        </w:rPr>
        <w:t>,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dip</w:t>
      </w:r>
      <w:r>
        <w:rPr>
          <w:rFonts w:ascii="Arial" w:hAnsi="Arial" w:cs="Arial"/>
          <w:sz w:val="24"/>
          <w:szCs w:val="24"/>
        </w:rPr>
        <w:t>utado</w:t>
      </w:r>
      <w:r w:rsidRPr="000622BC">
        <w:rPr>
          <w:rFonts w:ascii="Arial" w:hAnsi="Arial" w:cs="Arial"/>
          <w:sz w:val="24"/>
          <w:szCs w:val="24"/>
        </w:rPr>
        <w:t xml:space="preserve"> Braulio Antonio Álvarez Jasso</w:t>
      </w:r>
      <w:r>
        <w:rPr>
          <w:rFonts w:ascii="Arial" w:hAnsi="Arial" w:cs="Arial"/>
          <w:sz w:val="24"/>
          <w:szCs w:val="24"/>
        </w:rPr>
        <w:t>;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Suplente</w:t>
      </w:r>
      <w:r>
        <w:rPr>
          <w:rFonts w:ascii="Arial" w:hAnsi="Arial" w:cs="Arial"/>
          <w:sz w:val="24"/>
          <w:szCs w:val="24"/>
        </w:rPr>
        <w:t>,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Alfredo Quiroz Fuentes</w:t>
      </w:r>
      <w:r>
        <w:rPr>
          <w:rFonts w:ascii="Arial" w:hAnsi="Arial" w:cs="Arial"/>
          <w:sz w:val="24"/>
          <w:szCs w:val="24"/>
        </w:rPr>
        <w:t>; P</w:t>
      </w:r>
      <w:r w:rsidRPr="000622BC">
        <w:rPr>
          <w:rFonts w:ascii="Arial" w:hAnsi="Arial" w:cs="Arial"/>
          <w:sz w:val="24"/>
          <w:szCs w:val="24"/>
        </w:rPr>
        <w:t>ropietari</w:t>
      </w:r>
      <w:r>
        <w:rPr>
          <w:rFonts w:ascii="Arial" w:hAnsi="Arial" w:cs="Arial"/>
          <w:sz w:val="24"/>
          <w:szCs w:val="24"/>
        </w:rPr>
        <w:t>a,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dip</w:t>
      </w:r>
      <w:r>
        <w:rPr>
          <w:rFonts w:ascii="Arial" w:hAnsi="Arial" w:cs="Arial"/>
          <w:sz w:val="24"/>
          <w:szCs w:val="24"/>
        </w:rPr>
        <w:t>utada,</w:t>
      </w:r>
      <w:r w:rsidRPr="000622BC">
        <w:rPr>
          <w:rFonts w:ascii="Arial" w:hAnsi="Arial" w:cs="Arial"/>
          <w:sz w:val="24"/>
          <w:szCs w:val="24"/>
        </w:rPr>
        <w:t xml:space="preserve"> María Luisa Mendoza Mondragón</w:t>
      </w:r>
      <w:r>
        <w:rPr>
          <w:rFonts w:ascii="Arial" w:hAnsi="Arial" w:cs="Arial"/>
          <w:sz w:val="24"/>
          <w:szCs w:val="24"/>
        </w:rPr>
        <w:t>;</w:t>
      </w:r>
      <w:r w:rsidRPr="00F60A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Suplente,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dip</w:t>
      </w:r>
      <w:r>
        <w:rPr>
          <w:rFonts w:ascii="Arial" w:hAnsi="Arial" w:cs="Arial"/>
          <w:sz w:val="24"/>
          <w:szCs w:val="24"/>
        </w:rPr>
        <w:t>utada,</w:t>
      </w:r>
      <w:r w:rsidRPr="000622BC">
        <w:rPr>
          <w:rFonts w:ascii="Arial" w:hAnsi="Arial" w:cs="Arial"/>
          <w:sz w:val="24"/>
          <w:szCs w:val="24"/>
        </w:rPr>
        <w:t xml:space="preserve"> Martha Amalia Moya Bastón</w:t>
      </w:r>
      <w:r>
        <w:rPr>
          <w:rFonts w:ascii="Arial" w:hAnsi="Arial" w:cs="Arial"/>
          <w:sz w:val="24"/>
          <w:szCs w:val="24"/>
        </w:rPr>
        <w:t>;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Propietario</w:t>
      </w:r>
      <w:r>
        <w:rPr>
          <w:rFonts w:ascii="Arial" w:hAnsi="Arial" w:cs="Arial"/>
          <w:sz w:val="24"/>
          <w:szCs w:val="24"/>
        </w:rPr>
        <w:t>,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dip</w:t>
      </w:r>
      <w:r>
        <w:rPr>
          <w:rFonts w:ascii="Arial" w:hAnsi="Arial" w:cs="Arial"/>
          <w:sz w:val="24"/>
          <w:szCs w:val="24"/>
        </w:rPr>
        <w:t>utado</w:t>
      </w:r>
      <w:r w:rsidRPr="000622BC">
        <w:rPr>
          <w:rFonts w:ascii="Arial" w:hAnsi="Arial" w:cs="Arial"/>
          <w:sz w:val="24"/>
          <w:szCs w:val="24"/>
        </w:rPr>
        <w:t xml:space="preserve"> Martín Zepeda Hernández</w:t>
      </w:r>
      <w:r>
        <w:rPr>
          <w:rFonts w:ascii="Arial" w:hAnsi="Arial" w:cs="Arial"/>
          <w:sz w:val="24"/>
          <w:szCs w:val="24"/>
        </w:rPr>
        <w:t>;</w:t>
      </w:r>
      <w:r w:rsidRPr="000622BC">
        <w:rPr>
          <w:rFonts w:ascii="Arial" w:hAnsi="Arial" w:cs="Arial"/>
          <w:sz w:val="24"/>
          <w:szCs w:val="24"/>
        </w:rPr>
        <w:t xml:space="preserve"> Suplente</w:t>
      </w:r>
      <w:r>
        <w:rPr>
          <w:rFonts w:ascii="Arial" w:hAnsi="Arial" w:cs="Arial"/>
          <w:sz w:val="24"/>
          <w:szCs w:val="24"/>
        </w:rPr>
        <w:t>,</w:t>
      </w:r>
      <w:r w:rsidRPr="00F60A72">
        <w:rPr>
          <w:rFonts w:ascii="Arial" w:hAnsi="Arial" w:cs="Arial"/>
          <w:sz w:val="24"/>
          <w:szCs w:val="24"/>
        </w:rPr>
        <w:t xml:space="preserve"> </w:t>
      </w:r>
      <w:r w:rsidRPr="000622BC">
        <w:rPr>
          <w:rFonts w:ascii="Arial" w:hAnsi="Arial" w:cs="Arial"/>
          <w:sz w:val="24"/>
          <w:szCs w:val="24"/>
        </w:rPr>
        <w:t>dip</w:t>
      </w:r>
      <w:r>
        <w:rPr>
          <w:rFonts w:ascii="Arial" w:hAnsi="Arial" w:cs="Arial"/>
          <w:sz w:val="24"/>
          <w:szCs w:val="24"/>
        </w:rPr>
        <w:t xml:space="preserve">utado, </w:t>
      </w:r>
      <w:r w:rsidRPr="000622BC">
        <w:rPr>
          <w:rFonts w:ascii="Arial" w:hAnsi="Arial" w:cs="Arial"/>
          <w:sz w:val="24"/>
          <w:szCs w:val="24"/>
        </w:rPr>
        <w:t>Sergio García</w:t>
      </w:r>
      <w:r>
        <w:rPr>
          <w:rFonts w:ascii="Arial" w:hAnsi="Arial" w:cs="Arial"/>
          <w:sz w:val="24"/>
          <w:szCs w:val="24"/>
        </w:rPr>
        <w:t xml:space="preserve"> Sosa, </w:t>
      </w:r>
      <w:r w:rsidR="00825EDE" w:rsidRPr="00343717">
        <w:rPr>
          <w:rFonts w:ascii="Arial" w:hAnsi="Arial" w:cs="Arial"/>
          <w:sz w:val="24"/>
          <w:szCs w:val="24"/>
        </w:rPr>
        <w:t>presentada por la Junta de Coordinación Política</w:t>
      </w:r>
      <w:r w:rsidR="00EB27FE">
        <w:rPr>
          <w:rFonts w:ascii="Arial" w:hAnsi="Arial" w:cs="Arial"/>
          <w:sz w:val="24"/>
          <w:szCs w:val="24"/>
        </w:rPr>
        <w:t>. Solicita la dispensa del trámite de dictamen.</w:t>
      </w:r>
    </w:p>
    <w:p w:rsidR="00EB27FE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B27FE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aprueba la dispensa del trámite de dictamen por unanimidad de votos.</w:t>
      </w:r>
    </w:p>
    <w:p w:rsidR="00EB27FE" w:rsidRDefault="00EB27FE" w:rsidP="00EB27F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B27FE" w:rsidRPr="00343717" w:rsidRDefault="00EB27FE" w:rsidP="00EB27FE">
      <w:pPr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Sin que motive debate el acuerdo, la Presidencia señala </w:t>
      </w:r>
      <w:proofErr w:type="gramStart"/>
      <w:r w:rsidRPr="00343717">
        <w:rPr>
          <w:rFonts w:ascii="Arial" w:hAnsi="Arial" w:cs="Arial"/>
          <w:sz w:val="24"/>
          <w:szCs w:val="24"/>
        </w:rPr>
        <w:t>que</w:t>
      </w:r>
      <w:proofErr w:type="gramEnd"/>
      <w:r w:rsidRPr="00343717">
        <w:rPr>
          <w:rFonts w:ascii="Arial" w:hAnsi="Arial" w:cs="Arial"/>
          <w:sz w:val="24"/>
          <w:szCs w:val="24"/>
        </w:rPr>
        <w:t xml:space="preserve"> para emitir la resolución de la Legislatura, se realice la votación nominal, mediante el sistema electrónico, y solicita a la Secretaría, abrir el mismo hasta por 2 minutos, destacando que si algún integrante de la Legislatura desea separar algún artículo para su discusión particular, se sirva manifestarlo. El acuerdo, es aprobado en lo general, por unanimidad de votos y considerando que no se separaron artículos para su discusión particular, se tiene también por aprobado en lo particular; y la Presidencia solicita a la Secretaría provea el cumplimiento de la resolución de la Legislatura.</w:t>
      </w:r>
    </w:p>
    <w:p w:rsidR="00825EDE" w:rsidRPr="00EB27F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:rsidR="00825EDE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9.- </w:t>
      </w:r>
      <w:r w:rsidRPr="00343717">
        <w:rPr>
          <w:rFonts w:ascii="Arial" w:hAnsi="Arial" w:cs="Arial"/>
          <w:sz w:val="24"/>
          <w:szCs w:val="24"/>
        </w:rPr>
        <w:t>La diputada Anaís Miriam Burgos Hernández</w:t>
      </w:r>
      <w:r>
        <w:rPr>
          <w:rFonts w:ascii="Arial" w:hAnsi="Arial" w:cs="Arial"/>
          <w:sz w:val="24"/>
          <w:szCs w:val="24"/>
        </w:rPr>
        <w:t xml:space="preserve"> hace uso de la palabra, para dar l</w:t>
      </w:r>
      <w:r w:rsidR="00825EDE" w:rsidRPr="00343717">
        <w:rPr>
          <w:rFonts w:ascii="Arial" w:hAnsi="Arial" w:cs="Arial"/>
          <w:sz w:val="24"/>
          <w:szCs w:val="24"/>
        </w:rPr>
        <w:t xml:space="preserve">ectura </w:t>
      </w:r>
      <w:r>
        <w:rPr>
          <w:rFonts w:ascii="Arial" w:hAnsi="Arial" w:cs="Arial"/>
          <w:sz w:val="24"/>
          <w:szCs w:val="24"/>
        </w:rPr>
        <w:t>a</w:t>
      </w:r>
      <w:r w:rsidR="00825EDE" w:rsidRPr="00343717">
        <w:rPr>
          <w:rFonts w:ascii="Arial" w:hAnsi="Arial" w:cs="Arial"/>
          <w:sz w:val="24"/>
          <w:szCs w:val="24"/>
        </w:rPr>
        <w:t xml:space="preserve"> al </w:t>
      </w:r>
      <w:r w:rsidR="00CD30C6" w:rsidRPr="00343717">
        <w:rPr>
          <w:rFonts w:ascii="Arial" w:hAnsi="Arial" w:cs="Arial"/>
          <w:sz w:val="24"/>
          <w:szCs w:val="24"/>
        </w:rPr>
        <w:t>inic</w:t>
      </w:r>
      <w:r w:rsidR="00CD30C6">
        <w:rPr>
          <w:rFonts w:ascii="Arial" w:hAnsi="Arial" w:cs="Arial"/>
          <w:sz w:val="24"/>
          <w:szCs w:val="24"/>
        </w:rPr>
        <w:t>ia</w:t>
      </w:r>
      <w:r w:rsidR="00CD30C6" w:rsidRPr="00343717">
        <w:rPr>
          <w:rFonts w:ascii="Arial" w:hAnsi="Arial" w:cs="Arial"/>
          <w:sz w:val="24"/>
          <w:szCs w:val="24"/>
        </w:rPr>
        <w:t>tiva</w:t>
      </w:r>
      <w:r w:rsidR="00825EDE" w:rsidRPr="00343717">
        <w:rPr>
          <w:rFonts w:ascii="Arial" w:hAnsi="Arial" w:cs="Arial"/>
          <w:sz w:val="24"/>
          <w:szCs w:val="24"/>
        </w:rPr>
        <w:t xml:space="preserve"> con proyecto de decreto por lo que reforman los artículos 4.1 BIS, 4.4</w:t>
      </w:r>
      <w:r w:rsidR="00267A44"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fracción IX del artículo 4.7, 4.72, 4.403 y 4.404 del Código Civil del Estado de México presentada por</w:t>
      </w:r>
      <w:r>
        <w:rPr>
          <w:rFonts w:ascii="Arial" w:hAnsi="Arial" w:cs="Arial"/>
          <w:sz w:val="24"/>
          <w:szCs w:val="24"/>
        </w:rPr>
        <w:t xml:space="preserve"> la propia diputada y los diputados</w:t>
      </w:r>
      <w:r w:rsidR="00825EDE" w:rsidRPr="00343717">
        <w:rPr>
          <w:rFonts w:ascii="Arial" w:hAnsi="Arial" w:cs="Arial"/>
          <w:sz w:val="24"/>
          <w:szCs w:val="24"/>
        </w:rPr>
        <w:t xml:space="preserve"> Daniel Andrés Sibaja González, María del Carmen de la Rosa Mendoza</w:t>
      </w:r>
      <w:r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Lourdes Jezabel Delgado Flores, Max Agustín </w:t>
      </w:r>
      <w:r w:rsidRPr="00343717">
        <w:rPr>
          <w:rFonts w:ascii="Arial" w:hAnsi="Arial" w:cs="Arial"/>
          <w:sz w:val="24"/>
          <w:szCs w:val="24"/>
        </w:rPr>
        <w:t xml:space="preserve">Correa </w:t>
      </w:r>
      <w:r>
        <w:rPr>
          <w:rFonts w:ascii="Arial" w:hAnsi="Arial" w:cs="Arial"/>
          <w:sz w:val="24"/>
          <w:szCs w:val="24"/>
        </w:rPr>
        <w:t xml:space="preserve">Hernández </w:t>
      </w:r>
      <w:r w:rsidR="00825EDE" w:rsidRPr="003437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Issac Martin Montoya Má</w:t>
      </w:r>
      <w:r w:rsidR="00825EDE" w:rsidRPr="00343717">
        <w:rPr>
          <w:rFonts w:ascii="Arial" w:hAnsi="Arial" w:cs="Arial"/>
          <w:sz w:val="24"/>
          <w:szCs w:val="24"/>
        </w:rPr>
        <w:t>rquez</w:t>
      </w:r>
      <w:r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en nombre del Grupo Parlamentario morena.</w:t>
      </w: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775633" w:rsidRDefault="00775633" w:rsidP="0077563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Presidencia la registra y la remite a las Comisiones Legislativas de Gobernación y Puntos Constitucionales, de Procuración y Administración de Justicia y para la Igualdad de Género, para su estudio y dictamen.</w:t>
      </w: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10.- La diputada Yesica Yanet Rojas Hernández hace uso de la palabra, para dar l</w:t>
      </w:r>
      <w:r w:rsidR="00825EDE" w:rsidRPr="00343717">
        <w:rPr>
          <w:rFonts w:ascii="Arial" w:hAnsi="Arial" w:cs="Arial"/>
          <w:sz w:val="24"/>
          <w:szCs w:val="24"/>
        </w:rPr>
        <w:t xml:space="preserve">ectura </w:t>
      </w:r>
      <w:r>
        <w:rPr>
          <w:rFonts w:ascii="Arial" w:hAnsi="Arial" w:cs="Arial"/>
          <w:sz w:val="24"/>
          <w:szCs w:val="24"/>
        </w:rPr>
        <w:t>a</w:t>
      </w:r>
      <w:r w:rsidR="00825EDE" w:rsidRPr="00343717">
        <w:rPr>
          <w:rFonts w:ascii="Arial" w:hAnsi="Arial" w:cs="Arial"/>
          <w:sz w:val="24"/>
          <w:szCs w:val="24"/>
        </w:rPr>
        <w:t xml:space="preserve"> la iniciativa con proyecto de decreto por el que se reforma, el artículo 204 del Código Penal del Estado de México con el fin de erradicar el uso y participación de menores en delitos de alto impacto, presentado por la </w:t>
      </w:r>
      <w:r>
        <w:rPr>
          <w:rFonts w:ascii="Arial" w:hAnsi="Arial" w:cs="Arial"/>
          <w:sz w:val="24"/>
          <w:szCs w:val="24"/>
        </w:rPr>
        <w:t xml:space="preserve">propia </w:t>
      </w:r>
      <w:r w:rsidR="00825EDE" w:rsidRPr="00343717">
        <w:rPr>
          <w:rFonts w:ascii="Arial" w:hAnsi="Arial" w:cs="Arial"/>
          <w:sz w:val="24"/>
          <w:szCs w:val="24"/>
        </w:rPr>
        <w:t>diputada</w:t>
      </w:r>
      <w:r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en nombre del Grupo Parlamentario del Partido morena.</w:t>
      </w: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775633" w:rsidRDefault="00775633" w:rsidP="00775633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Presidencia la registra y la remite a la Comisión Legislativa de Procuración y Administración de Justicia, para su estudio y dictamen.</w:t>
      </w:r>
    </w:p>
    <w:p w:rsidR="00775633" w:rsidRPr="00343717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11.- La diputada Karina Labastida Sotelo hace uso de la palabra, para dar l</w:t>
      </w:r>
      <w:r w:rsidR="00825EDE" w:rsidRPr="00343717">
        <w:rPr>
          <w:rFonts w:ascii="Arial" w:hAnsi="Arial" w:cs="Arial"/>
          <w:sz w:val="24"/>
          <w:szCs w:val="24"/>
        </w:rPr>
        <w:t xml:space="preserve">ectura a la iniciativa con proyecto de decreto por el que se reforman y adicionan diversas disposiciones de la Ley Orgánica Municipal del Estado de México con el objetivo de </w:t>
      </w:r>
      <w:r w:rsidR="00406C61">
        <w:rPr>
          <w:rFonts w:ascii="Arial" w:hAnsi="Arial" w:cs="Arial"/>
          <w:sz w:val="24"/>
          <w:szCs w:val="24"/>
        </w:rPr>
        <w:t>establecer en los Municipios su Mecanismo de Adelanto para las Mujeres con nivel Jerárquico de Dirección, así como; fortalecer el perfil profesional de sus titulares, fijar sus atribuciones y establec</w:t>
      </w:r>
      <w:bookmarkStart w:id="0" w:name="_GoBack"/>
      <w:bookmarkEnd w:id="0"/>
      <w:r w:rsidR="00406C61">
        <w:rPr>
          <w:rFonts w:ascii="Arial" w:hAnsi="Arial" w:cs="Arial"/>
          <w:sz w:val="24"/>
          <w:szCs w:val="24"/>
        </w:rPr>
        <w:t>er el servicio profesional de carrera en estos,</w:t>
      </w:r>
      <w:r w:rsidR="00825EDE" w:rsidRPr="00343717">
        <w:rPr>
          <w:rFonts w:ascii="Arial" w:hAnsi="Arial" w:cs="Arial"/>
          <w:sz w:val="24"/>
          <w:szCs w:val="24"/>
        </w:rPr>
        <w:t xml:space="preserve"> presentada por la </w:t>
      </w:r>
      <w:r>
        <w:rPr>
          <w:rFonts w:ascii="Arial" w:hAnsi="Arial" w:cs="Arial"/>
          <w:sz w:val="24"/>
          <w:szCs w:val="24"/>
        </w:rPr>
        <w:t xml:space="preserve">propia </w:t>
      </w:r>
      <w:r w:rsidR="00825EDE" w:rsidRPr="00343717">
        <w:rPr>
          <w:rFonts w:ascii="Arial" w:hAnsi="Arial" w:cs="Arial"/>
          <w:sz w:val="24"/>
          <w:szCs w:val="24"/>
        </w:rPr>
        <w:t>diputada</w:t>
      </w:r>
      <w:r>
        <w:rPr>
          <w:rFonts w:ascii="Arial" w:hAnsi="Arial" w:cs="Arial"/>
          <w:sz w:val="24"/>
          <w:szCs w:val="24"/>
        </w:rPr>
        <w:t>,</w:t>
      </w:r>
      <w:r w:rsidR="00825EDE" w:rsidRPr="00343717">
        <w:rPr>
          <w:rFonts w:ascii="Arial" w:hAnsi="Arial" w:cs="Arial"/>
          <w:sz w:val="24"/>
          <w:szCs w:val="24"/>
        </w:rPr>
        <w:t xml:space="preserve"> en nombre del Grupo Parlamentario del Partido morena.</w:t>
      </w: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</w:rPr>
        <w:t xml:space="preserve">La Presidencia la registra y la remite a las </w:t>
      </w:r>
      <w:r w:rsidRPr="000622BC">
        <w:rPr>
          <w:rFonts w:ascii="Arial" w:hAnsi="Arial" w:cs="Arial"/>
          <w:sz w:val="24"/>
          <w:szCs w:val="24"/>
          <w:lang w:eastAsia="es-MX"/>
        </w:rPr>
        <w:t>Comisiones Legislativas de Legislación y Administración Municipal y Para las Declaratorias de Alerta de Violencia de Género Contra las Mujeres por Feminicidio y Desaparición</w:t>
      </w:r>
      <w:r>
        <w:rPr>
          <w:rFonts w:ascii="Arial" w:hAnsi="Arial" w:cs="Arial"/>
          <w:sz w:val="24"/>
          <w:szCs w:val="24"/>
          <w:lang w:eastAsia="es-MX"/>
        </w:rPr>
        <w:t>,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para su estudio y dictamen.</w:t>
      </w: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:rsidR="00825EDE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</w:rPr>
        <w:t>12.- Se obvia la l</w:t>
      </w:r>
      <w:r w:rsidR="00825EDE" w:rsidRPr="00343717">
        <w:rPr>
          <w:rFonts w:ascii="Arial" w:hAnsi="Arial" w:cs="Arial"/>
          <w:sz w:val="24"/>
          <w:szCs w:val="24"/>
        </w:rPr>
        <w:t xml:space="preserve">ectura de la iniciativa con proyecto de decreto que adiciona un párrafo al </w:t>
      </w:r>
      <w:r w:rsidR="00267A44">
        <w:rPr>
          <w:rFonts w:ascii="Arial" w:hAnsi="Arial" w:cs="Arial"/>
          <w:sz w:val="24"/>
          <w:szCs w:val="24"/>
        </w:rPr>
        <w:t xml:space="preserve">inciso </w:t>
      </w:r>
      <w:r w:rsidR="00825EDE" w:rsidRPr="00343717">
        <w:rPr>
          <w:rFonts w:ascii="Arial" w:hAnsi="Arial" w:cs="Arial"/>
          <w:sz w:val="24"/>
          <w:szCs w:val="24"/>
        </w:rPr>
        <w:t xml:space="preserve">a) del artículo 139 de la Constitución Política del 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>Estado Libre y Soberano de México del Estado de México, presentada por el diputado Enrique Vargas del Villar en nombre del Grupo Parlamentario del Partido Acción Nacional.</w:t>
      </w: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:rsidR="00775633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  <w:lang w:eastAsia="es-MX"/>
        </w:rPr>
        <w:lastRenderedPageBreak/>
        <w:t>La Presidencia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registra </w:t>
      </w:r>
      <w:r>
        <w:rPr>
          <w:rFonts w:ascii="Arial" w:hAnsi="Arial" w:cs="Arial"/>
          <w:sz w:val="24"/>
          <w:szCs w:val="24"/>
          <w:lang w:eastAsia="es-MX"/>
        </w:rPr>
        <w:t>y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remite</w:t>
      </w:r>
      <w:r>
        <w:rPr>
          <w:rFonts w:ascii="Arial" w:hAnsi="Arial" w:cs="Arial"/>
          <w:sz w:val="24"/>
          <w:szCs w:val="24"/>
          <w:lang w:eastAsia="es-MX"/>
        </w:rPr>
        <w:t xml:space="preserve"> 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las Comisiones Legislativas de Gobernación y Puntos Constitucionales y de Gestión Integral de Riesgos y de Protección Civil</w:t>
      </w:r>
      <w:r>
        <w:rPr>
          <w:rFonts w:ascii="Arial" w:hAnsi="Arial" w:cs="Arial"/>
          <w:sz w:val="24"/>
          <w:szCs w:val="24"/>
          <w:lang w:eastAsia="es-MX"/>
        </w:rPr>
        <w:t>,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para </w:t>
      </w:r>
      <w:r w:rsidRPr="000622BC">
        <w:rPr>
          <w:rFonts w:ascii="Arial" w:hAnsi="Arial" w:cs="Arial"/>
          <w:sz w:val="24"/>
          <w:szCs w:val="24"/>
        </w:rPr>
        <w:t>su estudio y dictamen.</w:t>
      </w:r>
    </w:p>
    <w:p w:rsidR="00775633" w:rsidRPr="00343717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:rsidR="00825EDE" w:rsidRDefault="00775633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  <w:r>
        <w:rPr>
          <w:rFonts w:ascii="Arial" w:hAnsi="Arial" w:cs="Arial"/>
          <w:sz w:val="24"/>
          <w:szCs w:val="24"/>
          <w:lang w:eastAsia="es-MX"/>
        </w:rPr>
        <w:t xml:space="preserve">13.- </w:t>
      </w:r>
      <w:r w:rsidR="005C6CD0">
        <w:rPr>
          <w:rFonts w:ascii="Arial" w:hAnsi="Arial" w:cs="Arial"/>
          <w:sz w:val="24"/>
          <w:szCs w:val="24"/>
          <w:lang w:eastAsia="es-MX"/>
        </w:rPr>
        <w:t xml:space="preserve">La diputada </w:t>
      </w:r>
      <w:r w:rsidR="005C6CD0" w:rsidRPr="000622BC">
        <w:rPr>
          <w:rFonts w:ascii="Arial" w:hAnsi="Arial" w:cs="Arial"/>
          <w:sz w:val="24"/>
          <w:szCs w:val="24"/>
        </w:rPr>
        <w:t>María de los Ángeles Dávila Vargas</w:t>
      </w:r>
      <w:r w:rsidR="005C6CD0" w:rsidRPr="00343717">
        <w:rPr>
          <w:rFonts w:ascii="Arial" w:hAnsi="Arial" w:cs="Arial"/>
          <w:sz w:val="24"/>
          <w:szCs w:val="24"/>
          <w:lang w:eastAsia="es-MX"/>
        </w:rPr>
        <w:t xml:space="preserve"> </w:t>
      </w:r>
      <w:r w:rsidR="005C6CD0">
        <w:rPr>
          <w:rFonts w:ascii="Arial" w:hAnsi="Arial" w:cs="Arial"/>
          <w:sz w:val="24"/>
          <w:szCs w:val="24"/>
          <w:lang w:eastAsia="es-MX"/>
        </w:rPr>
        <w:t xml:space="preserve">hace uso de la palabra, para dar </w:t>
      </w:r>
      <w:proofErr w:type="spellStart"/>
      <w:r w:rsidR="005C6CD0">
        <w:rPr>
          <w:rFonts w:ascii="Arial" w:hAnsi="Arial" w:cs="Arial"/>
          <w:sz w:val="24"/>
          <w:szCs w:val="24"/>
          <w:lang w:eastAsia="es-MX"/>
        </w:rPr>
        <w:t>l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>TRECE</w:t>
      </w:r>
      <w:proofErr w:type="spellEnd"/>
      <w:r w:rsidR="00825EDE" w:rsidRPr="00343717">
        <w:rPr>
          <w:rFonts w:ascii="Arial" w:hAnsi="Arial" w:cs="Arial"/>
          <w:sz w:val="24"/>
          <w:szCs w:val="24"/>
          <w:lang w:eastAsia="es-MX"/>
        </w:rPr>
        <w:t xml:space="preserve">. Lectura y acuerdo conducente de la iniciativa con proyecto de decreto que se reforma el artículo 46, de la Constitución Política del Estado Libre y Soberano de México </w:t>
      </w:r>
      <w:r w:rsidR="00825EDE" w:rsidRPr="00343717">
        <w:rPr>
          <w:rFonts w:ascii="Arial" w:hAnsi="Arial" w:cs="Arial"/>
          <w:sz w:val="24"/>
          <w:szCs w:val="24"/>
        </w:rPr>
        <w:t xml:space="preserve">y el artículo sexto de la Ley Orgánica del Poder Legislativo del 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 xml:space="preserve">Estado Libre y Soberano de México y derogando el artículo </w:t>
      </w:r>
      <w:r w:rsidR="006D49E8">
        <w:rPr>
          <w:rFonts w:ascii="Arial" w:hAnsi="Arial" w:cs="Arial"/>
          <w:sz w:val="24"/>
          <w:szCs w:val="24"/>
          <w:lang w:eastAsia="es-MX"/>
        </w:rPr>
        <w:t>Cuarto T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>ransitorio</w:t>
      </w:r>
      <w:r w:rsidR="006D49E8">
        <w:rPr>
          <w:rFonts w:ascii="Arial" w:hAnsi="Arial" w:cs="Arial"/>
          <w:sz w:val="24"/>
          <w:szCs w:val="24"/>
          <w:lang w:eastAsia="es-MX"/>
        </w:rPr>
        <w:t>,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 xml:space="preserve"> presentada por la </w:t>
      </w:r>
      <w:r w:rsidR="006D49E8">
        <w:rPr>
          <w:rFonts w:ascii="Arial" w:hAnsi="Arial" w:cs="Arial"/>
          <w:sz w:val="24"/>
          <w:szCs w:val="24"/>
          <w:lang w:eastAsia="es-MX"/>
        </w:rPr>
        <w:t xml:space="preserve">propia 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>diputada</w:t>
      </w:r>
      <w:r w:rsidR="006D49E8">
        <w:rPr>
          <w:rFonts w:ascii="Arial" w:hAnsi="Arial" w:cs="Arial"/>
          <w:sz w:val="24"/>
          <w:szCs w:val="24"/>
          <w:lang w:eastAsia="es-MX"/>
        </w:rPr>
        <w:t>,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 xml:space="preserve"> en nombre del Grupo Parlamentario del Partido Acción Nacional.</w:t>
      </w:r>
    </w:p>
    <w:p w:rsidR="006D49E8" w:rsidRDefault="006D49E8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:rsidR="006D49E8" w:rsidRDefault="006D49E8" w:rsidP="006D49E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Presidencia la registra y la remite a la Comisión Legislativa de Gobernación y Puntos Constitucionales, para su estudio y dictamen.</w:t>
      </w:r>
    </w:p>
    <w:p w:rsidR="006D49E8" w:rsidRPr="00343717" w:rsidRDefault="006D49E8" w:rsidP="00AA1CBD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:rsidR="00825EDE" w:rsidRDefault="006D49E8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MX"/>
        </w:rPr>
        <w:t xml:space="preserve">14.- 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>L</w:t>
      </w:r>
      <w:r w:rsidR="00886ECC">
        <w:rPr>
          <w:rFonts w:ascii="Arial" w:hAnsi="Arial" w:cs="Arial"/>
          <w:sz w:val="24"/>
          <w:szCs w:val="24"/>
          <w:lang w:eastAsia="es-MX"/>
        </w:rPr>
        <w:t>a diputada Viridiana Fuentes Cruz hace uso de la palabra, para dar l</w:t>
      </w:r>
      <w:r w:rsidR="00825EDE" w:rsidRPr="00343717">
        <w:rPr>
          <w:rFonts w:ascii="Arial" w:hAnsi="Arial" w:cs="Arial"/>
          <w:sz w:val="24"/>
          <w:szCs w:val="24"/>
          <w:lang w:eastAsia="es-MX"/>
        </w:rPr>
        <w:t xml:space="preserve">ectura a la iniciativa con proyecto de decreto por el que se reforma el artículo 2.16 y se adiciona un </w:t>
      </w:r>
      <w:proofErr w:type="spellStart"/>
      <w:r w:rsidR="00825EDE" w:rsidRPr="00343717">
        <w:rPr>
          <w:rFonts w:ascii="Arial" w:hAnsi="Arial" w:cs="Arial"/>
          <w:sz w:val="24"/>
          <w:szCs w:val="24"/>
          <w:lang w:eastAsia="es-MX"/>
        </w:rPr>
        <w:t>capitulo</w:t>
      </w:r>
      <w:proofErr w:type="spellEnd"/>
      <w:r w:rsidR="00825EDE" w:rsidRPr="00343717">
        <w:rPr>
          <w:rFonts w:ascii="Arial" w:hAnsi="Arial" w:cs="Arial"/>
          <w:sz w:val="24"/>
          <w:szCs w:val="24"/>
          <w:lang w:eastAsia="es-MX"/>
        </w:rPr>
        <w:t xml:space="preserve"> segundo BIS y los artículos 2.22 bis y 2.22 ter </w:t>
      </w:r>
      <w:r w:rsidR="00825EDE" w:rsidRPr="00343717">
        <w:rPr>
          <w:rFonts w:ascii="Arial" w:hAnsi="Arial" w:cs="Arial"/>
          <w:sz w:val="24"/>
          <w:szCs w:val="24"/>
        </w:rPr>
        <w:t xml:space="preserve">del título tercero del libro segundo del Código Administrativo del Estado de México, se reforman los artículos 248, 250, 251 del Código Penal del Estado de México y se reforma el artículo 2.1 del libro segundo, título primero del Código Civil del Estado de México, presentada por </w:t>
      </w:r>
      <w:r w:rsidR="00886ECC">
        <w:rPr>
          <w:rFonts w:ascii="Arial" w:hAnsi="Arial" w:cs="Arial"/>
          <w:sz w:val="24"/>
          <w:szCs w:val="24"/>
        </w:rPr>
        <w:t>la propia diputada y los diputados</w:t>
      </w:r>
      <w:r w:rsidR="00825EDE" w:rsidRPr="00343717">
        <w:rPr>
          <w:rFonts w:ascii="Arial" w:hAnsi="Arial" w:cs="Arial"/>
          <w:sz w:val="24"/>
          <w:szCs w:val="24"/>
        </w:rPr>
        <w:t xml:space="preserve"> </w:t>
      </w:r>
      <w:r w:rsidR="00886ECC">
        <w:rPr>
          <w:rFonts w:ascii="Arial" w:hAnsi="Arial" w:cs="Arial"/>
          <w:sz w:val="24"/>
          <w:szCs w:val="24"/>
        </w:rPr>
        <w:t xml:space="preserve">Omar Ortega Álvarez y </w:t>
      </w:r>
      <w:r w:rsidR="00825EDE" w:rsidRPr="00343717">
        <w:rPr>
          <w:rFonts w:ascii="Arial" w:hAnsi="Arial" w:cs="Arial"/>
          <w:sz w:val="24"/>
          <w:szCs w:val="24"/>
        </w:rPr>
        <w:t xml:space="preserve">María </w:t>
      </w:r>
      <w:r w:rsidR="00886ECC">
        <w:rPr>
          <w:rFonts w:ascii="Arial" w:hAnsi="Arial" w:cs="Arial"/>
          <w:sz w:val="24"/>
          <w:szCs w:val="24"/>
        </w:rPr>
        <w:t>E</w:t>
      </w:r>
      <w:r w:rsidR="00825EDE" w:rsidRPr="00343717">
        <w:rPr>
          <w:rFonts w:ascii="Arial" w:hAnsi="Arial" w:cs="Arial"/>
          <w:sz w:val="24"/>
          <w:szCs w:val="24"/>
        </w:rPr>
        <w:t>lida Castelán Mondragón, en nombre del Grupo Parlamentario del Partido de la Revolución Democrática.</w:t>
      </w:r>
    </w:p>
    <w:p w:rsidR="00886ECC" w:rsidRDefault="00886ECC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F5797" w:rsidRDefault="006F5797" w:rsidP="006F5797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MX"/>
        </w:rPr>
        <w:t>La Presidencia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registra </w:t>
      </w:r>
      <w:r>
        <w:rPr>
          <w:rFonts w:ascii="Arial" w:hAnsi="Arial" w:cs="Arial"/>
          <w:sz w:val="24"/>
          <w:szCs w:val="24"/>
          <w:lang w:eastAsia="es-MX"/>
        </w:rPr>
        <w:t>y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remite</w:t>
      </w:r>
      <w:r>
        <w:rPr>
          <w:rFonts w:ascii="Arial" w:hAnsi="Arial" w:cs="Arial"/>
          <w:sz w:val="24"/>
          <w:szCs w:val="24"/>
          <w:lang w:eastAsia="es-MX"/>
        </w:rPr>
        <w:t xml:space="preserve"> 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las Comisiones Legislativas de Gobernación y Puntos Constitucionales</w:t>
      </w:r>
      <w:r>
        <w:rPr>
          <w:rFonts w:ascii="Arial" w:hAnsi="Arial" w:cs="Arial"/>
          <w:sz w:val="24"/>
          <w:szCs w:val="24"/>
          <w:lang w:eastAsia="es-MX"/>
        </w:rPr>
        <w:t>,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de </w:t>
      </w:r>
      <w:r>
        <w:rPr>
          <w:rFonts w:ascii="Arial" w:hAnsi="Arial" w:cs="Arial"/>
          <w:sz w:val="24"/>
          <w:szCs w:val="24"/>
          <w:lang w:eastAsia="es-MX"/>
        </w:rPr>
        <w:t>Salud, Asistencia y Bienestar Social y de Procuración y Administración de Justicia,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para </w:t>
      </w:r>
      <w:r w:rsidRPr="000622BC">
        <w:rPr>
          <w:rFonts w:ascii="Arial" w:hAnsi="Arial" w:cs="Arial"/>
          <w:sz w:val="24"/>
          <w:szCs w:val="24"/>
        </w:rPr>
        <w:t>su estudio y dictamen.</w:t>
      </w:r>
    </w:p>
    <w:p w:rsidR="006F5797" w:rsidRDefault="006F5797" w:rsidP="006F5797">
      <w:pPr>
        <w:pStyle w:val="Sinespaciado"/>
        <w:jc w:val="both"/>
        <w:rPr>
          <w:rFonts w:ascii="Arial" w:hAnsi="Arial" w:cs="Arial"/>
          <w:sz w:val="24"/>
          <w:szCs w:val="24"/>
          <w:lang w:eastAsia="es-MX"/>
        </w:rPr>
      </w:pPr>
    </w:p>
    <w:p w:rsidR="00825ED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>15.- L</w:t>
      </w:r>
      <w:r w:rsidR="006F5797">
        <w:rPr>
          <w:rFonts w:ascii="Arial" w:hAnsi="Arial" w:cs="Arial"/>
          <w:sz w:val="24"/>
          <w:szCs w:val="24"/>
        </w:rPr>
        <w:t xml:space="preserve">a diputada </w:t>
      </w:r>
      <w:r w:rsidR="00DD01A0">
        <w:rPr>
          <w:rFonts w:ascii="Arial" w:hAnsi="Arial" w:cs="Arial"/>
          <w:sz w:val="24"/>
          <w:szCs w:val="24"/>
        </w:rPr>
        <w:t xml:space="preserve">María </w:t>
      </w:r>
      <w:r w:rsidR="006F5797">
        <w:rPr>
          <w:rFonts w:ascii="Arial" w:hAnsi="Arial" w:cs="Arial"/>
          <w:sz w:val="24"/>
          <w:szCs w:val="24"/>
        </w:rPr>
        <w:t>Elida Castelán Mondragón hace uso de la palabra, para dar l</w:t>
      </w:r>
      <w:r w:rsidRPr="00343717">
        <w:rPr>
          <w:rFonts w:ascii="Arial" w:hAnsi="Arial" w:cs="Arial"/>
          <w:sz w:val="24"/>
          <w:szCs w:val="24"/>
        </w:rPr>
        <w:t xml:space="preserve">ectura a la Iniciativa con Proyecto de Decreto por el que se reforman diversos artículos del Código Civil del Estado de México, presentada por </w:t>
      </w:r>
      <w:r w:rsidR="006F5797">
        <w:rPr>
          <w:rFonts w:ascii="Arial" w:hAnsi="Arial" w:cs="Arial"/>
          <w:sz w:val="24"/>
          <w:szCs w:val="24"/>
        </w:rPr>
        <w:t>la propia diputada y los d</w:t>
      </w:r>
      <w:r w:rsidRPr="00343717">
        <w:rPr>
          <w:rFonts w:ascii="Arial" w:hAnsi="Arial" w:cs="Arial"/>
          <w:sz w:val="24"/>
          <w:szCs w:val="24"/>
        </w:rPr>
        <w:t>iputado</w:t>
      </w:r>
      <w:r w:rsidR="006F5797">
        <w:rPr>
          <w:rFonts w:ascii="Arial" w:hAnsi="Arial" w:cs="Arial"/>
          <w:sz w:val="24"/>
          <w:szCs w:val="24"/>
        </w:rPr>
        <w:t>s</w:t>
      </w:r>
      <w:r w:rsidRPr="00343717">
        <w:rPr>
          <w:rFonts w:ascii="Arial" w:hAnsi="Arial" w:cs="Arial"/>
          <w:sz w:val="24"/>
          <w:szCs w:val="24"/>
        </w:rPr>
        <w:t xml:space="preserve"> Omar Ortega Álvarez</w:t>
      </w:r>
      <w:r w:rsidR="006F5797">
        <w:rPr>
          <w:rFonts w:ascii="Arial" w:hAnsi="Arial" w:cs="Arial"/>
          <w:sz w:val="24"/>
          <w:szCs w:val="24"/>
        </w:rPr>
        <w:t xml:space="preserve"> y </w:t>
      </w:r>
      <w:r w:rsidRPr="00343717">
        <w:rPr>
          <w:rFonts w:ascii="Arial" w:hAnsi="Arial" w:cs="Arial"/>
          <w:sz w:val="24"/>
          <w:szCs w:val="24"/>
        </w:rPr>
        <w:t>Viridiana Fuentes Cruz, en nombre del Grupo Parlamentario del Partido de la Revolución Democrática.</w:t>
      </w:r>
    </w:p>
    <w:p w:rsidR="006F5797" w:rsidRDefault="006F5797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F5797" w:rsidRDefault="006F5797" w:rsidP="006F5797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MX"/>
        </w:rPr>
        <w:t>La Presidencia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registra </w:t>
      </w:r>
      <w:r>
        <w:rPr>
          <w:rFonts w:ascii="Arial" w:hAnsi="Arial" w:cs="Arial"/>
          <w:sz w:val="24"/>
          <w:szCs w:val="24"/>
          <w:lang w:eastAsia="es-MX"/>
        </w:rPr>
        <w:t>y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remite</w:t>
      </w:r>
      <w:r>
        <w:rPr>
          <w:rFonts w:ascii="Arial" w:hAnsi="Arial" w:cs="Arial"/>
          <w:sz w:val="24"/>
          <w:szCs w:val="24"/>
          <w:lang w:eastAsia="es-MX"/>
        </w:rPr>
        <w:t xml:space="preserve"> 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las Comisiones Legislativas de Gobernación y Puntos Constitucionales</w:t>
      </w:r>
      <w:r>
        <w:rPr>
          <w:rFonts w:ascii="Arial" w:hAnsi="Arial" w:cs="Arial"/>
          <w:sz w:val="24"/>
          <w:szCs w:val="24"/>
          <w:lang w:eastAsia="es-MX"/>
        </w:rPr>
        <w:t>,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de </w:t>
      </w:r>
      <w:r>
        <w:rPr>
          <w:rFonts w:ascii="Arial" w:hAnsi="Arial" w:cs="Arial"/>
          <w:sz w:val="24"/>
          <w:szCs w:val="24"/>
          <w:lang w:eastAsia="es-MX"/>
        </w:rPr>
        <w:t>Procuración y Administración de Justicia y Para la Igualdad de Género, pa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ra </w:t>
      </w:r>
      <w:r w:rsidRPr="000622BC">
        <w:rPr>
          <w:rFonts w:ascii="Arial" w:hAnsi="Arial" w:cs="Arial"/>
          <w:sz w:val="24"/>
          <w:szCs w:val="24"/>
        </w:rPr>
        <w:t>su estudio y dictamen.</w:t>
      </w:r>
    </w:p>
    <w:p w:rsidR="006F5797" w:rsidRPr="00343717" w:rsidRDefault="006F5797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>16.-</w:t>
      </w:r>
      <w:r w:rsidR="006F5797">
        <w:rPr>
          <w:rFonts w:ascii="Arial" w:hAnsi="Arial" w:cs="Arial"/>
          <w:sz w:val="24"/>
          <w:szCs w:val="24"/>
        </w:rPr>
        <w:t xml:space="preserve"> Se obvia la lectura </w:t>
      </w:r>
      <w:r w:rsidRPr="00343717">
        <w:rPr>
          <w:rFonts w:ascii="Arial" w:hAnsi="Arial" w:cs="Arial"/>
          <w:sz w:val="24"/>
          <w:szCs w:val="24"/>
        </w:rPr>
        <w:t xml:space="preserve">del Punto de Acuerdo por el que se exhorta respetuosamente a los 125 Ayuntamientos del Estado de México para que en el ámbito de sus atribuciones, condonen a los contribuyentes hasta el cien por ciento del pago por los derechos de suministro de agua potable en particular a los de uso doméstico que se encuentran en el Régimen de Tarifa Única de Conformidad con la fracción I, inciso b del artículo 130 del Código Financiero del Estado de México y sus Municipios, ya que están recibiendo de manera intermitente el servicio, presentado por el diputado Daniel Andrés Sibaja González, en nombre del Grupo Parlamentario del Partido morena. </w:t>
      </w:r>
    </w:p>
    <w:p w:rsidR="00D22DF0" w:rsidRDefault="00D22DF0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22DF0" w:rsidRDefault="00D22DF0" w:rsidP="00D22D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MX"/>
        </w:rPr>
        <w:t>La Presidencia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registra </w:t>
      </w:r>
      <w:r>
        <w:rPr>
          <w:rFonts w:ascii="Arial" w:hAnsi="Arial" w:cs="Arial"/>
          <w:sz w:val="24"/>
          <w:szCs w:val="24"/>
          <w:lang w:eastAsia="es-MX"/>
        </w:rPr>
        <w:t>y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remite</w:t>
      </w:r>
      <w:r>
        <w:rPr>
          <w:rFonts w:ascii="Arial" w:hAnsi="Arial" w:cs="Arial"/>
          <w:sz w:val="24"/>
          <w:szCs w:val="24"/>
          <w:lang w:eastAsia="es-MX"/>
        </w:rPr>
        <w:t xml:space="preserve"> 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la</w:t>
      </w:r>
      <w:r>
        <w:rPr>
          <w:rFonts w:ascii="Arial" w:hAnsi="Arial" w:cs="Arial"/>
          <w:sz w:val="24"/>
          <w:szCs w:val="24"/>
          <w:lang w:eastAsia="es-MX"/>
        </w:rPr>
        <w:t>s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Comisiones Legislativas de </w:t>
      </w:r>
      <w:r>
        <w:rPr>
          <w:rFonts w:ascii="Arial" w:hAnsi="Arial" w:cs="Arial"/>
          <w:sz w:val="24"/>
          <w:szCs w:val="24"/>
          <w:lang w:eastAsia="es-MX"/>
        </w:rPr>
        <w:t>Planeación y Gasto Público y de Finanzas Públicas, pa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ra </w:t>
      </w:r>
      <w:r w:rsidRPr="000622BC">
        <w:rPr>
          <w:rFonts w:ascii="Arial" w:hAnsi="Arial" w:cs="Arial"/>
          <w:sz w:val="24"/>
          <w:szCs w:val="24"/>
        </w:rPr>
        <w:t>su estudio y dictamen.</w:t>
      </w:r>
    </w:p>
    <w:p w:rsidR="00D22DF0" w:rsidRPr="00343717" w:rsidRDefault="00D22DF0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lastRenderedPageBreak/>
        <w:t xml:space="preserve">17.- </w:t>
      </w:r>
      <w:r w:rsidR="0021537D">
        <w:rPr>
          <w:rFonts w:ascii="Arial" w:hAnsi="Arial" w:cs="Arial"/>
          <w:sz w:val="24"/>
          <w:szCs w:val="24"/>
        </w:rPr>
        <w:t xml:space="preserve">Se obvia la lectura de </w:t>
      </w:r>
      <w:r w:rsidRPr="00343717">
        <w:rPr>
          <w:rFonts w:ascii="Arial" w:hAnsi="Arial" w:cs="Arial"/>
          <w:sz w:val="24"/>
          <w:szCs w:val="24"/>
        </w:rPr>
        <w:t xml:space="preserve">del Punto de Acuerdo, por el que se exhorta al Honorable Ayuntamiento de Naucalpan de Juárez, cubra a la brevedad los pagos pendientes de Nómina de Trabajadores de Confianza, Colaboradores del Cuerpo Edilicio, Trabajadoras y Trabajadores del DIF Municipal y Empleados de la Dirección de Seguridad Pública Municipal, presentado por la Diputada Martha Amalia Moya Bastón, en nombre del Grupo Parlamentario del Partido Acción Nacional. </w:t>
      </w:r>
    </w:p>
    <w:p w:rsidR="0021537D" w:rsidRDefault="0021537D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1537D" w:rsidRDefault="0021537D" w:rsidP="0021537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MX"/>
        </w:rPr>
        <w:t>La Presidencia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registra </w:t>
      </w:r>
      <w:r>
        <w:rPr>
          <w:rFonts w:ascii="Arial" w:hAnsi="Arial" w:cs="Arial"/>
          <w:sz w:val="24"/>
          <w:szCs w:val="24"/>
          <w:lang w:eastAsia="es-MX"/>
        </w:rPr>
        <w:t>y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remite</w:t>
      </w:r>
      <w:r>
        <w:rPr>
          <w:rFonts w:ascii="Arial" w:hAnsi="Arial" w:cs="Arial"/>
          <w:sz w:val="24"/>
          <w:szCs w:val="24"/>
          <w:lang w:eastAsia="es-MX"/>
        </w:rPr>
        <w:t xml:space="preserve"> 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las Comisiones Legislativas de </w:t>
      </w:r>
      <w:r>
        <w:rPr>
          <w:rFonts w:ascii="Arial" w:hAnsi="Arial" w:cs="Arial"/>
          <w:sz w:val="24"/>
          <w:szCs w:val="24"/>
          <w:lang w:eastAsia="es-MX"/>
        </w:rPr>
        <w:t>Legislación y Administración Municipal y de Trabajo, Previsión y Seguridad Social, pa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ra </w:t>
      </w:r>
      <w:r w:rsidRPr="000622BC">
        <w:rPr>
          <w:rFonts w:ascii="Arial" w:hAnsi="Arial" w:cs="Arial"/>
          <w:sz w:val="24"/>
          <w:szCs w:val="24"/>
        </w:rPr>
        <w:t>su estudio y dictamen.</w:t>
      </w:r>
    </w:p>
    <w:p w:rsidR="0021537D" w:rsidRPr="00343717" w:rsidRDefault="0021537D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>18.- L</w:t>
      </w:r>
      <w:r w:rsidR="0021537D">
        <w:rPr>
          <w:rFonts w:ascii="Arial" w:hAnsi="Arial" w:cs="Arial"/>
          <w:sz w:val="24"/>
          <w:szCs w:val="24"/>
        </w:rPr>
        <w:t>a diputada Silvia Barberena Maldonado hace uso de la palabra, para dar l</w:t>
      </w:r>
      <w:r w:rsidRPr="00343717">
        <w:rPr>
          <w:rFonts w:ascii="Arial" w:hAnsi="Arial" w:cs="Arial"/>
          <w:sz w:val="24"/>
          <w:szCs w:val="24"/>
        </w:rPr>
        <w:t xml:space="preserve">ectura al Punto de Acuerdo a fin de exhortar a la Secretaría de Salud del Ejecutivo Estatal para que informe de qué forma da cumplimiento a los protocolos de atención a las personas con riesgo suicida en los diferentes niveles de atención, prioritariamente en la prevención y educación de los trastornos mentales, presentado por la </w:t>
      </w:r>
      <w:r w:rsidR="0021537D">
        <w:rPr>
          <w:rFonts w:ascii="Arial" w:hAnsi="Arial" w:cs="Arial"/>
          <w:sz w:val="24"/>
          <w:szCs w:val="24"/>
        </w:rPr>
        <w:t>propia d</w:t>
      </w:r>
      <w:r w:rsidRPr="00343717">
        <w:rPr>
          <w:rFonts w:ascii="Arial" w:hAnsi="Arial" w:cs="Arial"/>
          <w:sz w:val="24"/>
          <w:szCs w:val="24"/>
        </w:rPr>
        <w:t xml:space="preserve">iputada, en nombre del Grupo Parlamentario del Partido del Trabajo. </w:t>
      </w:r>
    </w:p>
    <w:p w:rsidR="0021537D" w:rsidRDefault="0021537D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21537D" w:rsidRDefault="0021537D" w:rsidP="0021537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s-MX"/>
        </w:rPr>
        <w:t>La Presidencia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registra </w:t>
      </w:r>
      <w:r>
        <w:rPr>
          <w:rFonts w:ascii="Arial" w:hAnsi="Arial" w:cs="Arial"/>
          <w:sz w:val="24"/>
          <w:szCs w:val="24"/>
          <w:lang w:eastAsia="es-MX"/>
        </w:rPr>
        <w:t>y la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remite</w:t>
      </w:r>
      <w:r>
        <w:rPr>
          <w:rFonts w:ascii="Arial" w:hAnsi="Arial" w:cs="Arial"/>
          <w:sz w:val="24"/>
          <w:szCs w:val="24"/>
          <w:lang w:eastAsia="es-MX"/>
        </w:rPr>
        <w:t xml:space="preserve"> 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 la Comisi</w:t>
      </w:r>
      <w:r w:rsidR="00D157AC">
        <w:rPr>
          <w:rFonts w:ascii="Arial" w:hAnsi="Arial" w:cs="Arial"/>
          <w:sz w:val="24"/>
          <w:szCs w:val="24"/>
          <w:lang w:eastAsia="es-MX"/>
        </w:rPr>
        <w:t>ó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n Legislativa de </w:t>
      </w:r>
      <w:r w:rsidR="00D157AC">
        <w:rPr>
          <w:rFonts w:ascii="Arial" w:hAnsi="Arial" w:cs="Arial"/>
          <w:sz w:val="24"/>
          <w:szCs w:val="24"/>
          <w:lang w:eastAsia="es-MX"/>
        </w:rPr>
        <w:t>Salud, Asistencia y Bienestar Social</w:t>
      </w:r>
      <w:r>
        <w:rPr>
          <w:rFonts w:ascii="Arial" w:hAnsi="Arial" w:cs="Arial"/>
          <w:sz w:val="24"/>
          <w:szCs w:val="24"/>
          <w:lang w:eastAsia="es-MX"/>
        </w:rPr>
        <w:t>, pa</w:t>
      </w:r>
      <w:r w:rsidRPr="000622BC">
        <w:rPr>
          <w:rFonts w:ascii="Arial" w:hAnsi="Arial" w:cs="Arial"/>
          <w:sz w:val="24"/>
          <w:szCs w:val="24"/>
          <w:lang w:eastAsia="es-MX"/>
        </w:rPr>
        <w:t xml:space="preserve">ra </w:t>
      </w:r>
      <w:r w:rsidRPr="000622BC">
        <w:rPr>
          <w:rFonts w:ascii="Arial" w:hAnsi="Arial" w:cs="Arial"/>
          <w:sz w:val="24"/>
          <w:szCs w:val="24"/>
        </w:rPr>
        <w:t>su estudio y dictamen.</w:t>
      </w:r>
    </w:p>
    <w:p w:rsidR="0021537D" w:rsidRPr="00343717" w:rsidRDefault="0021537D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19. </w:t>
      </w:r>
      <w:r w:rsidR="00D157AC">
        <w:rPr>
          <w:rFonts w:ascii="Arial" w:hAnsi="Arial" w:cs="Arial"/>
          <w:sz w:val="24"/>
          <w:szCs w:val="24"/>
        </w:rPr>
        <w:t xml:space="preserve">Uso de la palabra por la diputada María del Rosario Elizalde Vázquez, para dar lectura al </w:t>
      </w:r>
      <w:r w:rsidRPr="00343717">
        <w:rPr>
          <w:rFonts w:ascii="Arial" w:hAnsi="Arial" w:cs="Arial"/>
          <w:sz w:val="24"/>
          <w:szCs w:val="24"/>
        </w:rPr>
        <w:t xml:space="preserve">Pronunciamiento para exaltar y reconocer la participación de grandes mujeres en el movimiento de independencia, presentado por </w:t>
      </w:r>
      <w:r w:rsidR="00D157AC">
        <w:rPr>
          <w:rFonts w:ascii="Arial" w:hAnsi="Arial" w:cs="Arial"/>
          <w:sz w:val="24"/>
          <w:szCs w:val="24"/>
        </w:rPr>
        <w:t>e</w:t>
      </w:r>
      <w:r w:rsidRPr="00343717">
        <w:rPr>
          <w:rFonts w:ascii="Arial" w:hAnsi="Arial" w:cs="Arial"/>
          <w:sz w:val="24"/>
          <w:szCs w:val="24"/>
        </w:rPr>
        <w:t>n nombre del Grupo Parlamentario del Partido morena.</w:t>
      </w:r>
    </w:p>
    <w:p w:rsidR="00D157AC" w:rsidRDefault="00D157AC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157AC" w:rsidRPr="00343717" w:rsidRDefault="00D157AC" w:rsidP="00D157AC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  <w:lang w:val="es-MX"/>
        </w:rPr>
      </w:pPr>
      <w:r w:rsidRPr="00343717">
        <w:rPr>
          <w:rFonts w:ascii="Arial" w:eastAsiaTheme="minorHAnsi" w:hAnsi="Arial" w:cs="Arial"/>
          <w:sz w:val="24"/>
          <w:szCs w:val="24"/>
          <w:lang w:val="es-MX"/>
        </w:rPr>
        <w:t>Se registra lo expresado.</w:t>
      </w:r>
    </w:p>
    <w:p w:rsidR="00D157AC" w:rsidRPr="00343717" w:rsidRDefault="00D157AC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825EDE" w:rsidRDefault="00825EDE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343717">
        <w:rPr>
          <w:rFonts w:ascii="Arial" w:hAnsi="Arial" w:cs="Arial"/>
          <w:sz w:val="24"/>
          <w:szCs w:val="24"/>
        </w:rPr>
        <w:t xml:space="preserve">20. </w:t>
      </w:r>
      <w:r w:rsidR="00D157AC">
        <w:rPr>
          <w:rFonts w:ascii="Arial" w:hAnsi="Arial" w:cs="Arial"/>
          <w:sz w:val="24"/>
          <w:szCs w:val="24"/>
        </w:rPr>
        <w:t xml:space="preserve">Uso de la palabra por el </w:t>
      </w:r>
      <w:r w:rsidR="00D157AC" w:rsidRPr="00343717">
        <w:rPr>
          <w:rFonts w:ascii="Arial" w:hAnsi="Arial" w:cs="Arial"/>
          <w:sz w:val="24"/>
          <w:szCs w:val="24"/>
        </w:rPr>
        <w:t>diputado Rigoberto Vargas Cervantes</w:t>
      </w:r>
      <w:r w:rsidR="00D157AC">
        <w:rPr>
          <w:rFonts w:ascii="Arial" w:hAnsi="Arial" w:cs="Arial"/>
          <w:sz w:val="24"/>
          <w:szCs w:val="24"/>
        </w:rPr>
        <w:t xml:space="preserve">, para dar lectura al </w:t>
      </w:r>
      <w:r w:rsidRPr="00343717">
        <w:rPr>
          <w:rFonts w:ascii="Arial" w:hAnsi="Arial" w:cs="Arial"/>
          <w:sz w:val="24"/>
          <w:szCs w:val="24"/>
        </w:rPr>
        <w:t>Pronunciamiento con motivo de la conmemoración del Día Mundial del Docente, en nombre del Grupo Parlamentar</w:t>
      </w:r>
      <w:r w:rsidR="00D157AC">
        <w:rPr>
          <w:rFonts w:ascii="Arial" w:hAnsi="Arial" w:cs="Arial"/>
          <w:sz w:val="24"/>
          <w:szCs w:val="24"/>
        </w:rPr>
        <w:t>io del Partido de Nueva Alianza</w:t>
      </w:r>
      <w:r w:rsidRPr="00343717">
        <w:rPr>
          <w:rFonts w:ascii="Arial" w:hAnsi="Arial" w:cs="Arial"/>
          <w:sz w:val="24"/>
          <w:szCs w:val="24"/>
        </w:rPr>
        <w:t>.</w:t>
      </w:r>
    </w:p>
    <w:p w:rsidR="00D157AC" w:rsidRDefault="00D157AC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D157AC" w:rsidRPr="00343717" w:rsidRDefault="00D157AC" w:rsidP="00D157AC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  <w:lang w:val="es-MX"/>
        </w:rPr>
      </w:pPr>
      <w:r w:rsidRPr="00343717">
        <w:rPr>
          <w:rFonts w:ascii="Arial" w:eastAsiaTheme="minorHAnsi" w:hAnsi="Arial" w:cs="Arial"/>
          <w:sz w:val="24"/>
          <w:szCs w:val="24"/>
          <w:lang w:val="es-MX"/>
        </w:rPr>
        <w:t>Se registra lo expresado.</w:t>
      </w:r>
    </w:p>
    <w:p w:rsidR="00D157AC" w:rsidRDefault="00D157AC" w:rsidP="00AA1CB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F23DDD" w:rsidRPr="00343717" w:rsidRDefault="00F23DDD" w:rsidP="00F23DDD">
      <w:pPr>
        <w:jc w:val="both"/>
        <w:rPr>
          <w:rFonts w:ascii="Arial" w:hAnsi="Arial" w:cs="Arial"/>
          <w:sz w:val="24"/>
          <w:szCs w:val="24"/>
          <w:lang w:val="es-MX"/>
        </w:rPr>
      </w:pPr>
      <w:r w:rsidRPr="00343717">
        <w:rPr>
          <w:rFonts w:ascii="Arial" w:hAnsi="Arial" w:cs="Arial"/>
          <w:sz w:val="24"/>
          <w:szCs w:val="24"/>
          <w:lang w:val="es-MX"/>
        </w:rPr>
        <w:t>La Presidencia solicita a la Secretaría, registre la asistencia a la sesión, informando esta última, que ha quedado registrada la asistencia de los diputados.</w:t>
      </w:r>
    </w:p>
    <w:p w:rsidR="00F23DDD" w:rsidRPr="00343717" w:rsidRDefault="00F23DDD" w:rsidP="00F23DDD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23DDD" w:rsidRPr="00343717" w:rsidRDefault="00D157AC" w:rsidP="00F23DDD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21</w:t>
      </w:r>
      <w:r w:rsidR="00F23DDD" w:rsidRPr="00343717">
        <w:rPr>
          <w:rFonts w:ascii="Arial" w:hAnsi="Arial" w:cs="Arial"/>
          <w:sz w:val="24"/>
          <w:szCs w:val="24"/>
          <w:lang w:val="es-MX"/>
        </w:rPr>
        <w:t xml:space="preserve">.- Agotados los asuntos en cartera, la Presidencia levanta la sesión siendo las </w:t>
      </w:r>
      <w:r>
        <w:rPr>
          <w:rFonts w:ascii="Arial" w:hAnsi="Arial" w:cs="Arial"/>
          <w:sz w:val="24"/>
          <w:szCs w:val="24"/>
          <w:lang w:val="es-MX"/>
        </w:rPr>
        <w:t>dieciséis</w:t>
      </w:r>
      <w:r w:rsidR="00F23DDD" w:rsidRPr="00343717">
        <w:rPr>
          <w:rFonts w:ascii="Arial" w:hAnsi="Arial" w:cs="Arial"/>
          <w:sz w:val="24"/>
          <w:szCs w:val="24"/>
          <w:lang w:val="es-MX"/>
        </w:rPr>
        <w:t xml:space="preserve"> horas con </w:t>
      </w:r>
      <w:r w:rsidR="00CE2A79" w:rsidRPr="00343717">
        <w:rPr>
          <w:rFonts w:ascii="Arial" w:hAnsi="Arial" w:cs="Arial"/>
          <w:sz w:val="24"/>
          <w:szCs w:val="24"/>
          <w:lang w:val="es-MX"/>
        </w:rPr>
        <w:t xml:space="preserve">treinta y </w:t>
      </w:r>
      <w:r w:rsidR="00F23DDD" w:rsidRPr="00343717">
        <w:rPr>
          <w:rFonts w:ascii="Arial" w:hAnsi="Arial" w:cs="Arial"/>
          <w:sz w:val="24"/>
          <w:szCs w:val="24"/>
          <w:lang w:val="es-MX"/>
        </w:rPr>
        <w:t>si</w:t>
      </w:r>
      <w:r>
        <w:rPr>
          <w:rFonts w:ascii="Arial" w:hAnsi="Arial" w:cs="Arial"/>
          <w:sz w:val="24"/>
          <w:szCs w:val="24"/>
          <w:lang w:val="es-MX"/>
        </w:rPr>
        <w:t>ete</w:t>
      </w:r>
      <w:r w:rsidR="00F23DDD" w:rsidRPr="00343717">
        <w:rPr>
          <w:rFonts w:ascii="Arial" w:hAnsi="Arial" w:cs="Arial"/>
          <w:sz w:val="24"/>
          <w:szCs w:val="24"/>
          <w:lang w:val="es-MX"/>
        </w:rPr>
        <w:t xml:space="preserve"> minutos del día de la fecha y cita para el día </w:t>
      </w:r>
      <w:r w:rsidR="00CE2A79" w:rsidRPr="00343717">
        <w:rPr>
          <w:rFonts w:ascii="Arial" w:hAnsi="Arial" w:cs="Arial"/>
          <w:sz w:val="24"/>
          <w:szCs w:val="24"/>
          <w:lang w:val="es-MX"/>
        </w:rPr>
        <w:t>jueves</w:t>
      </w:r>
      <w:r w:rsidR="00F23DDD" w:rsidRPr="00343717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siete</w:t>
      </w:r>
      <w:r w:rsidR="00F23DDD" w:rsidRPr="00343717">
        <w:rPr>
          <w:rFonts w:ascii="Arial" w:hAnsi="Arial" w:cs="Arial"/>
          <w:sz w:val="24"/>
          <w:szCs w:val="24"/>
          <w:lang w:val="es-MX"/>
        </w:rPr>
        <w:t xml:space="preserve"> del mes y año en curso, a las doce horas. </w:t>
      </w:r>
    </w:p>
    <w:p w:rsidR="00F23DDD" w:rsidRPr="00343717" w:rsidRDefault="00F23DDD" w:rsidP="00F23DDD">
      <w:pPr>
        <w:jc w:val="both"/>
        <w:rPr>
          <w:rFonts w:ascii="Arial" w:hAnsi="Arial" w:cs="Arial"/>
          <w:sz w:val="24"/>
          <w:szCs w:val="24"/>
          <w:lang w:val="es-MX"/>
        </w:rPr>
      </w:pPr>
    </w:p>
    <w:p w:rsidR="00F23DDD" w:rsidRPr="00343717" w:rsidRDefault="00F23DDD" w:rsidP="00F23DDD">
      <w:pPr>
        <w:jc w:val="center"/>
        <w:rPr>
          <w:rFonts w:ascii="Arial" w:hAnsi="Arial" w:cs="Arial"/>
          <w:b/>
          <w:sz w:val="24"/>
          <w:szCs w:val="24"/>
        </w:rPr>
      </w:pPr>
      <w:r w:rsidRPr="00343717">
        <w:rPr>
          <w:rFonts w:ascii="Arial" w:hAnsi="Arial" w:cs="Arial"/>
          <w:b/>
          <w:sz w:val="24"/>
          <w:szCs w:val="24"/>
        </w:rPr>
        <w:t xml:space="preserve">Diputados </w:t>
      </w:r>
      <w:proofErr w:type="gramStart"/>
      <w:r w:rsidRPr="00343717">
        <w:rPr>
          <w:rFonts w:ascii="Arial" w:hAnsi="Arial" w:cs="Arial"/>
          <w:b/>
          <w:sz w:val="24"/>
          <w:szCs w:val="24"/>
        </w:rPr>
        <w:t>Secretarios</w:t>
      </w:r>
      <w:proofErr w:type="gramEnd"/>
    </w:p>
    <w:p w:rsidR="00F23DDD" w:rsidRPr="00343717" w:rsidRDefault="00F23DDD" w:rsidP="00F23DDD">
      <w:pPr>
        <w:jc w:val="center"/>
        <w:rPr>
          <w:rFonts w:ascii="Arial" w:hAnsi="Arial" w:cs="Arial"/>
          <w:b/>
          <w:sz w:val="24"/>
          <w:szCs w:val="24"/>
        </w:rPr>
      </w:pPr>
    </w:p>
    <w:p w:rsidR="00F23DDD" w:rsidRPr="00343717" w:rsidRDefault="00003F9E" w:rsidP="00F23DDD">
      <w:pPr>
        <w:ind w:right="108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343717">
        <w:rPr>
          <w:rFonts w:ascii="Arial" w:hAnsi="Arial" w:cs="Arial"/>
          <w:b/>
          <w:sz w:val="24"/>
          <w:szCs w:val="24"/>
        </w:rPr>
        <w:t>Silvia Barberena Maldonado</w:t>
      </w:r>
      <w:r w:rsidR="00F23DDD" w:rsidRPr="00343717">
        <w:rPr>
          <w:rFonts w:ascii="Arial" w:hAnsi="Arial" w:cs="Arial"/>
          <w:b/>
          <w:sz w:val="24"/>
          <w:szCs w:val="24"/>
        </w:rPr>
        <w:tab/>
      </w:r>
      <w:r w:rsidR="00F23DDD" w:rsidRPr="00343717">
        <w:rPr>
          <w:rFonts w:ascii="Arial" w:hAnsi="Arial" w:cs="Arial"/>
          <w:b/>
          <w:sz w:val="24"/>
          <w:szCs w:val="24"/>
        </w:rPr>
        <w:tab/>
      </w:r>
      <w:r w:rsidRPr="00343717">
        <w:rPr>
          <w:rFonts w:ascii="Arial" w:hAnsi="Arial" w:cs="Arial"/>
          <w:b/>
          <w:sz w:val="24"/>
          <w:szCs w:val="24"/>
        </w:rPr>
        <w:t>Claudia Morales Robledo</w:t>
      </w:r>
    </w:p>
    <w:p w:rsidR="00F23DDD" w:rsidRPr="00343717" w:rsidRDefault="00F23DDD" w:rsidP="00F23DDD">
      <w:pPr>
        <w:ind w:right="108"/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:rsidR="00003F9E" w:rsidRDefault="004166FB" w:rsidP="00003F9E">
      <w:pPr>
        <w:ind w:right="108"/>
        <w:jc w:val="center"/>
        <w:rPr>
          <w:rFonts w:ascii="Arial" w:hAnsi="Arial" w:cs="Arial"/>
          <w:b/>
          <w:sz w:val="24"/>
          <w:szCs w:val="24"/>
        </w:rPr>
      </w:pPr>
      <w:r w:rsidRPr="00343717">
        <w:rPr>
          <w:rFonts w:ascii="Arial" w:hAnsi="Arial" w:cs="Arial"/>
          <w:b/>
          <w:sz w:val="24"/>
          <w:szCs w:val="24"/>
        </w:rPr>
        <w:t>Juana Bonilla Jaime</w:t>
      </w:r>
    </w:p>
    <w:p w:rsidR="00EB27FE" w:rsidRPr="00343717" w:rsidRDefault="00EB27FE" w:rsidP="00003F9E">
      <w:pPr>
        <w:ind w:right="108"/>
        <w:jc w:val="center"/>
        <w:rPr>
          <w:rFonts w:ascii="Arial" w:hAnsi="Arial" w:cs="Arial"/>
          <w:b/>
          <w:sz w:val="24"/>
          <w:szCs w:val="24"/>
        </w:rPr>
      </w:pPr>
    </w:p>
    <w:sectPr w:rsidR="00EB27FE" w:rsidRPr="00343717" w:rsidSect="007E5FE3">
      <w:footerReference w:type="default" r:id="rId6"/>
      <w:pgSz w:w="12240" w:h="15840"/>
      <w:pgMar w:top="624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3BBE" w:rsidRDefault="00983BBE">
      <w:r>
        <w:separator/>
      </w:r>
    </w:p>
  </w:endnote>
  <w:endnote w:type="continuationSeparator" w:id="0">
    <w:p w:rsidR="00983BBE" w:rsidRDefault="0098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44028559"/>
      <w:docPartObj>
        <w:docPartGallery w:val="Page Numbers (Bottom of Page)"/>
        <w:docPartUnique/>
      </w:docPartObj>
    </w:sdtPr>
    <w:sdtEndPr/>
    <w:sdtContent>
      <w:p w:rsidR="007E5FE3" w:rsidRDefault="007E5FE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E26CDC" w:rsidRDefault="00E26C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3BBE" w:rsidRDefault="00983BBE">
      <w:r>
        <w:separator/>
      </w:r>
    </w:p>
  </w:footnote>
  <w:footnote w:type="continuationSeparator" w:id="0">
    <w:p w:rsidR="00983BBE" w:rsidRDefault="00983B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553"/>
    <w:rsid w:val="00003F9E"/>
    <w:rsid w:val="000E3A3C"/>
    <w:rsid w:val="00102604"/>
    <w:rsid w:val="00111438"/>
    <w:rsid w:val="0015076E"/>
    <w:rsid w:val="001975C8"/>
    <w:rsid w:val="001E4553"/>
    <w:rsid w:val="00207878"/>
    <w:rsid w:val="0021537D"/>
    <w:rsid w:val="00215D1D"/>
    <w:rsid w:val="00267A44"/>
    <w:rsid w:val="0027147F"/>
    <w:rsid w:val="00281E0A"/>
    <w:rsid w:val="002D75D7"/>
    <w:rsid w:val="00307409"/>
    <w:rsid w:val="00311D94"/>
    <w:rsid w:val="003312A6"/>
    <w:rsid w:val="00335F4B"/>
    <w:rsid w:val="003421C5"/>
    <w:rsid w:val="00343717"/>
    <w:rsid w:val="00355285"/>
    <w:rsid w:val="00357DEA"/>
    <w:rsid w:val="003A6DD7"/>
    <w:rsid w:val="00406C61"/>
    <w:rsid w:val="004166FB"/>
    <w:rsid w:val="00462B23"/>
    <w:rsid w:val="00527232"/>
    <w:rsid w:val="0053279C"/>
    <w:rsid w:val="00554EA2"/>
    <w:rsid w:val="00562869"/>
    <w:rsid w:val="005869CB"/>
    <w:rsid w:val="00596083"/>
    <w:rsid w:val="005C6CD0"/>
    <w:rsid w:val="005C6E96"/>
    <w:rsid w:val="005C7B26"/>
    <w:rsid w:val="00603435"/>
    <w:rsid w:val="00603BA7"/>
    <w:rsid w:val="00604D99"/>
    <w:rsid w:val="00652F1C"/>
    <w:rsid w:val="00671A43"/>
    <w:rsid w:val="00694B49"/>
    <w:rsid w:val="006B7523"/>
    <w:rsid w:val="006D07B3"/>
    <w:rsid w:val="006D49E8"/>
    <w:rsid w:val="006E306A"/>
    <w:rsid w:val="006F5797"/>
    <w:rsid w:val="0076139E"/>
    <w:rsid w:val="00775633"/>
    <w:rsid w:val="007A660A"/>
    <w:rsid w:val="007C2C8C"/>
    <w:rsid w:val="007E5FE3"/>
    <w:rsid w:val="00825EDE"/>
    <w:rsid w:val="0083634D"/>
    <w:rsid w:val="00886ECC"/>
    <w:rsid w:val="008D187A"/>
    <w:rsid w:val="008D762B"/>
    <w:rsid w:val="009155C8"/>
    <w:rsid w:val="00970EB6"/>
    <w:rsid w:val="00975A15"/>
    <w:rsid w:val="00983BBE"/>
    <w:rsid w:val="009C4883"/>
    <w:rsid w:val="00A40303"/>
    <w:rsid w:val="00A6788F"/>
    <w:rsid w:val="00A8110A"/>
    <w:rsid w:val="00AA1CBD"/>
    <w:rsid w:val="00AB4325"/>
    <w:rsid w:val="00AB496E"/>
    <w:rsid w:val="00AC31A0"/>
    <w:rsid w:val="00B23426"/>
    <w:rsid w:val="00B44D0C"/>
    <w:rsid w:val="00BF2713"/>
    <w:rsid w:val="00C84459"/>
    <w:rsid w:val="00CD2020"/>
    <w:rsid w:val="00CD30C6"/>
    <w:rsid w:val="00CE2A79"/>
    <w:rsid w:val="00CF7916"/>
    <w:rsid w:val="00CF79DC"/>
    <w:rsid w:val="00D11F47"/>
    <w:rsid w:val="00D157AC"/>
    <w:rsid w:val="00D22DF0"/>
    <w:rsid w:val="00D47CAF"/>
    <w:rsid w:val="00D54F6B"/>
    <w:rsid w:val="00D64514"/>
    <w:rsid w:val="00D73639"/>
    <w:rsid w:val="00DA4CA4"/>
    <w:rsid w:val="00DB6CE2"/>
    <w:rsid w:val="00DD01A0"/>
    <w:rsid w:val="00DE04D2"/>
    <w:rsid w:val="00DE456B"/>
    <w:rsid w:val="00E011A3"/>
    <w:rsid w:val="00E26CDC"/>
    <w:rsid w:val="00E414CE"/>
    <w:rsid w:val="00E62B1F"/>
    <w:rsid w:val="00EB27FE"/>
    <w:rsid w:val="00ED0158"/>
    <w:rsid w:val="00F23DDD"/>
    <w:rsid w:val="00F60A72"/>
    <w:rsid w:val="00F7426C"/>
    <w:rsid w:val="00F963FB"/>
    <w:rsid w:val="00FF2F64"/>
    <w:rsid w:val="00FF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00C07"/>
  <w15:docId w15:val="{0E8ACC0E-DFD0-4F0C-8932-5EFE9A1A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F23DD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rsid w:val="001E4553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Ttulo2">
    <w:name w:val="heading 2"/>
    <w:basedOn w:val="Normal"/>
    <w:link w:val="Ttulo2Car"/>
    <w:uiPriority w:val="9"/>
    <w:qFormat/>
    <w:rsid w:val="001E4553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4553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1E4553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1E4553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1E45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E45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styleId="nfasis">
    <w:name w:val="Emphasis"/>
    <w:basedOn w:val="Fuentedeprrafopredeter"/>
    <w:uiPriority w:val="20"/>
    <w:qFormat/>
    <w:rsid w:val="001E4553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553"/>
    <w:pPr>
      <w:widowControl/>
      <w:autoSpaceDE/>
      <w:autoSpaceDN/>
    </w:pPr>
    <w:rPr>
      <w:rFonts w:ascii="Tahoma" w:eastAsiaTheme="minorHAnsi" w:hAnsi="Tahoma" w:cs="Tahoma"/>
      <w:sz w:val="16"/>
      <w:szCs w:val="16"/>
      <w:lang w:val="es-MX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553"/>
    <w:rPr>
      <w:rFonts w:ascii="Tahoma" w:hAnsi="Tahoma" w:cs="Tahoma"/>
      <w:sz w:val="16"/>
      <w:szCs w:val="16"/>
    </w:rPr>
  </w:style>
  <w:style w:type="character" w:customStyle="1" w:styleId="fbcommentscount">
    <w:name w:val="fb_comments_count"/>
    <w:basedOn w:val="Fuentedeprrafopredeter"/>
    <w:rsid w:val="00215D1D"/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F23DDD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F23DDD"/>
    <w:rPr>
      <w:rFonts w:ascii="Arial MT" w:eastAsia="Arial MT" w:hAnsi="Arial MT" w:cs="Arial MT"/>
      <w:sz w:val="24"/>
      <w:szCs w:val="24"/>
      <w:lang w:val="es-ES"/>
    </w:rPr>
  </w:style>
  <w:style w:type="paragraph" w:styleId="Sinespaciado">
    <w:name w:val="No Spacing"/>
    <w:uiPriority w:val="1"/>
    <w:qFormat/>
    <w:rsid w:val="00F23DDD"/>
    <w:pPr>
      <w:spacing w:after="0" w:line="240" w:lineRule="auto"/>
    </w:pPr>
  </w:style>
  <w:style w:type="paragraph" w:customStyle="1" w:styleId="Default">
    <w:name w:val="Default"/>
    <w:rsid w:val="00F23D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23D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3DDD"/>
    <w:rPr>
      <w:rFonts w:ascii="Arial MT" w:eastAsia="Arial MT" w:hAnsi="Arial MT" w:cs="Arial MT"/>
      <w:lang w:val="es-ES"/>
    </w:rPr>
  </w:style>
  <w:style w:type="paragraph" w:styleId="Prrafodelista">
    <w:name w:val="List Paragraph"/>
    <w:basedOn w:val="Normal"/>
    <w:uiPriority w:val="34"/>
    <w:qFormat/>
    <w:rsid w:val="005C6E96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MX"/>
    </w:rPr>
  </w:style>
  <w:style w:type="table" w:styleId="Tablaconcuadrcula">
    <w:name w:val="Table Grid"/>
    <w:basedOn w:val="Tablanormal"/>
    <w:uiPriority w:val="59"/>
    <w:rsid w:val="00EB27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E5F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E5FE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0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45321">
                      <w:blockQuote w:val="1"/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2327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A39623</dc:creator>
  <cp:keywords/>
  <dc:description/>
  <cp:lastModifiedBy>PRODESK</cp:lastModifiedBy>
  <cp:revision>15</cp:revision>
  <cp:lastPrinted>2021-08-11T19:58:00Z</cp:lastPrinted>
  <dcterms:created xsi:type="dcterms:W3CDTF">2021-08-11T19:51:00Z</dcterms:created>
  <dcterms:modified xsi:type="dcterms:W3CDTF">2021-10-06T22:51:00Z</dcterms:modified>
</cp:coreProperties>
</file>