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77F" w:rsidRPr="00272840" w:rsidRDefault="00272840" w:rsidP="002728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2840">
        <w:rPr>
          <w:rFonts w:ascii="Arial" w:hAnsi="Arial" w:cs="Arial"/>
          <w:b/>
          <w:sz w:val="24"/>
          <w:szCs w:val="24"/>
        </w:rPr>
        <w:t>ACTA DE LA SESIÓN DE LA DIPUTACIÓN PERMANENTE DE LA “LXI” LEGISLATURA DEL ESTADO DE MÉXICO, CELEBRADA EL DÍA VEINTIOCHO DE MAYO DE DOS MIL VEINTICUATRO.</w:t>
      </w:r>
    </w:p>
    <w:p w:rsidR="0091077F" w:rsidRPr="00272840" w:rsidRDefault="0091077F" w:rsidP="002728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077F" w:rsidRDefault="0091077F" w:rsidP="002728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2840">
        <w:rPr>
          <w:rFonts w:ascii="Arial" w:hAnsi="Arial" w:cs="Arial"/>
          <w:b/>
          <w:sz w:val="24"/>
          <w:szCs w:val="24"/>
        </w:rPr>
        <w:t>Presidenta Diputada María Zareth Cruz Hernández.</w:t>
      </w:r>
    </w:p>
    <w:p w:rsidR="00272840" w:rsidRPr="00272840" w:rsidRDefault="00272840" w:rsidP="002728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077F" w:rsidRPr="00272840" w:rsidRDefault="0091077F" w:rsidP="00272840">
      <w:pPr>
        <w:pStyle w:val="Textoindependiente"/>
        <w:jc w:val="both"/>
        <w:rPr>
          <w:rFonts w:ascii="Arial" w:hAnsi="Arial" w:cs="Arial"/>
        </w:rPr>
      </w:pPr>
      <w:r w:rsidRPr="00272840">
        <w:rPr>
          <w:rFonts w:ascii="Arial" w:hAnsi="Arial" w:cs="Arial"/>
        </w:rPr>
        <w:t xml:space="preserve">En el Salón de Sesiones del H. Poder Legislativo, en la ciudad de Toluca de Lerdo, capital del Estado de México, la Presidencia abre la </w:t>
      </w:r>
      <w:r w:rsidR="00272840" w:rsidRPr="00272840">
        <w:rPr>
          <w:rFonts w:ascii="Arial" w:hAnsi="Arial" w:cs="Arial"/>
        </w:rPr>
        <w:t>Sesión</w:t>
      </w:r>
      <w:r w:rsidRPr="00272840">
        <w:rPr>
          <w:rFonts w:ascii="Arial" w:hAnsi="Arial" w:cs="Arial"/>
        </w:rPr>
        <w:t xml:space="preserve">, siendo las doce horas </w:t>
      </w:r>
      <w:r w:rsidR="00272840" w:rsidRPr="00272840">
        <w:rPr>
          <w:rFonts w:ascii="Arial" w:hAnsi="Arial" w:cs="Arial"/>
        </w:rPr>
        <w:t>con veintinueve</w:t>
      </w:r>
      <w:r w:rsidRPr="00272840">
        <w:rPr>
          <w:rFonts w:ascii="Arial" w:hAnsi="Arial" w:cs="Arial"/>
        </w:rPr>
        <w:t xml:space="preserve"> minutos del día </w:t>
      </w:r>
      <w:r w:rsidR="00272840" w:rsidRPr="00272840">
        <w:rPr>
          <w:rFonts w:ascii="Arial" w:hAnsi="Arial" w:cs="Arial"/>
        </w:rPr>
        <w:t>veintiocho</w:t>
      </w:r>
      <w:r w:rsidRPr="00272840">
        <w:rPr>
          <w:rFonts w:ascii="Arial" w:hAnsi="Arial" w:cs="Arial"/>
        </w:rPr>
        <w:t xml:space="preserve"> de mayo de dos mil veinticuatro, una vez que la Secretaría verificó la existencia del quórum.</w:t>
      </w:r>
    </w:p>
    <w:p w:rsidR="0091077F" w:rsidRPr="00272840" w:rsidRDefault="0091077F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077F" w:rsidRPr="00272840" w:rsidRDefault="0091077F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840">
        <w:rPr>
          <w:rFonts w:ascii="Arial" w:hAnsi="Arial" w:cs="Arial"/>
          <w:sz w:val="24"/>
          <w:szCs w:val="24"/>
        </w:rPr>
        <w:t xml:space="preserve">La Secretaría da lectura a la propuesta de orden del día. La propuesta de orden del día es aprobada por unanimidad de votos y se desarrolla conforme al tenor siguiente: </w:t>
      </w:r>
    </w:p>
    <w:p w:rsidR="0091077F" w:rsidRPr="00272840" w:rsidRDefault="0091077F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077F" w:rsidRPr="00272840" w:rsidRDefault="0091077F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840">
        <w:rPr>
          <w:rFonts w:ascii="Arial" w:hAnsi="Arial" w:cs="Arial"/>
          <w:sz w:val="24"/>
          <w:szCs w:val="24"/>
        </w:rPr>
        <w:t xml:space="preserve">1.- La Presidencia informa que el </w:t>
      </w:r>
      <w:r w:rsidR="00272840" w:rsidRPr="00272840">
        <w:rPr>
          <w:rFonts w:ascii="Arial" w:hAnsi="Arial" w:cs="Arial"/>
          <w:sz w:val="24"/>
          <w:szCs w:val="24"/>
        </w:rPr>
        <w:t xml:space="preserve">Acta </w:t>
      </w:r>
      <w:r w:rsidRPr="00272840">
        <w:rPr>
          <w:rFonts w:ascii="Arial" w:hAnsi="Arial" w:cs="Arial"/>
          <w:sz w:val="24"/>
          <w:szCs w:val="24"/>
        </w:rPr>
        <w:t xml:space="preserve">de la </w:t>
      </w:r>
      <w:r w:rsidR="00272840" w:rsidRPr="00272840">
        <w:rPr>
          <w:rFonts w:ascii="Arial" w:hAnsi="Arial" w:cs="Arial"/>
          <w:sz w:val="24"/>
          <w:szCs w:val="24"/>
        </w:rPr>
        <w:t xml:space="preserve">Sesión Anterior </w:t>
      </w:r>
      <w:r w:rsidRPr="00272840">
        <w:rPr>
          <w:rFonts w:ascii="Arial" w:hAnsi="Arial" w:cs="Arial"/>
          <w:sz w:val="24"/>
          <w:szCs w:val="24"/>
        </w:rPr>
        <w:t xml:space="preserve">ha sido publicada en la Gaceta Parlamentaria y pregunta si existen observaciones o comentarios a la misma. El </w:t>
      </w:r>
      <w:r w:rsidR="00272840" w:rsidRPr="00272840">
        <w:rPr>
          <w:rFonts w:ascii="Arial" w:hAnsi="Arial" w:cs="Arial"/>
          <w:sz w:val="24"/>
          <w:szCs w:val="24"/>
        </w:rPr>
        <w:t xml:space="preserve">Acta </w:t>
      </w:r>
      <w:r w:rsidRPr="00272840">
        <w:rPr>
          <w:rFonts w:ascii="Arial" w:hAnsi="Arial" w:cs="Arial"/>
          <w:sz w:val="24"/>
          <w:szCs w:val="24"/>
        </w:rPr>
        <w:t xml:space="preserve">es aprobada, por unanimidad de votos. </w:t>
      </w:r>
    </w:p>
    <w:p w:rsidR="00272840" w:rsidRPr="00272840" w:rsidRDefault="00272840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9C149E" w:rsidRPr="00272840" w:rsidRDefault="0091077F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2.- La Presidencia </w:t>
      </w:r>
      <w:r w:rsidR="009C149E" w:rsidRPr="00272840">
        <w:rPr>
          <w:rFonts w:ascii="Arial" w:hAnsi="Arial" w:cs="Arial"/>
          <w:sz w:val="24"/>
          <w:szCs w:val="24"/>
        </w:rPr>
        <w:t xml:space="preserve">comisiona al </w:t>
      </w:r>
      <w:r w:rsidR="00272840" w:rsidRPr="00272840">
        <w:rPr>
          <w:rFonts w:ascii="Arial" w:hAnsi="Arial" w:cs="Arial"/>
          <w:sz w:val="24"/>
          <w:szCs w:val="24"/>
        </w:rPr>
        <w:t xml:space="preserve">Diputado </w:t>
      </w:r>
      <w:r w:rsidR="009C149E" w:rsidRPr="00272840">
        <w:rPr>
          <w:rFonts w:ascii="Arial" w:hAnsi="Arial" w:cs="Arial"/>
          <w:sz w:val="24"/>
          <w:szCs w:val="24"/>
        </w:rPr>
        <w:t xml:space="preserve">Sergio Rodríguez Velázquez para que sirva acompañar al frente de este estrado al </w:t>
      </w:r>
      <w:r w:rsidR="00272840" w:rsidRPr="00272840">
        <w:rPr>
          <w:rFonts w:ascii="Arial" w:hAnsi="Arial" w:cs="Arial"/>
          <w:sz w:val="24"/>
          <w:szCs w:val="24"/>
        </w:rPr>
        <w:t xml:space="preserve">Diputado </w:t>
      </w:r>
      <w:r w:rsidR="009C149E" w:rsidRPr="00272840">
        <w:rPr>
          <w:rFonts w:ascii="Arial" w:eastAsia="Times New Roman" w:hAnsi="Arial" w:cs="Arial"/>
          <w:sz w:val="24"/>
          <w:szCs w:val="24"/>
          <w:lang w:eastAsia="es-MX"/>
        </w:rPr>
        <w:t>Arturo Jiménez García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, para que </w:t>
      </w:r>
      <w:r w:rsidR="009C149E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rinda su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>Protesta Constitucional</w:t>
      </w:r>
      <w:r w:rsidR="009C149E" w:rsidRPr="00272840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9C149E" w:rsidRPr="00272840" w:rsidRDefault="009C149E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9C149E" w:rsidRPr="00272840" w:rsidRDefault="009C149E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Protesta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Constitucional 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del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Diputado 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>Arturo Jiménez García.</w:t>
      </w:r>
    </w:p>
    <w:p w:rsidR="009C149E" w:rsidRPr="00272840" w:rsidRDefault="009C149E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9C149E" w:rsidRPr="00272840" w:rsidRDefault="009C149E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3.- La Secretaría, por instrucciones de la Presidencia, da lectura a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los 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oficios por los que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>Diputadas y Diputados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 informan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las fechas en 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>que se reincorporan a su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 tarea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>legislativas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272840">
        <w:rPr>
          <w:rFonts w:ascii="Arial" w:eastAsia="Times New Roman" w:hAnsi="Arial" w:cs="Arial"/>
          <w:sz w:val="24"/>
          <w:szCs w:val="24"/>
          <w:lang w:eastAsia="es-MX"/>
        </w:rPr>
        <w:t>de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 la forma siguiente: </w:t>
      </w:r>
    </w:p>
    <w:p w:rsidR="009C149E" w:rsidRPr="00272840" w:rsidRDefault="009C149E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969"/>
      </w:tblGrid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2840">
              <w:rPr>
                <w:rFonts w:ascii="Arial" w:hAnsi="Arial" w:cs="Arial"/>
                <w:b/>
                <w:sz w:val="24"/>
                <w:szCs w:val="24"/>
              </w:rPr>
              <w:t>DIPUTADA/DIPUTADO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72840">
              <w:rPr>
                <w:rFonts w:ascii="Arial" w:hAnsi="Arial" w:cs="Arial"/>
                <w:b/>
                <w:sz w:val="24"/>
                <w:szCs w:val="24"/>
              </w:rPr>
              <w:t>FECHA DE REINCORPORACIÓN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Sergio García Sosa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30 de abril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Luz Ma. Hernández Bermúdez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16 de mayo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Azucena Cisneros Coss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03 de junio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Mónica Angélica Álvarez Nemer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03 de junio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Gretel González Aguirre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03 de junio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Rigoberto Vargas Cervantes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03 de junio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Mónica Miriam Granillo Velazco 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03 de junio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María Elida Castelán Mondragón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04 de junio de 2024</w:t>
            </w:r>
          </w:p>
        </w:tc>
      </w:tr>
      <w:tr w:rsidR="00272840" w:rsidRPr="00272840" w:rsidTr="00272840">
        <w:trPr>
          <w:jc w:val="center"/>
        </w:trPr>
        <w:tc>
          <w:tcPr>
            <w:tcW w:w="3828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Alonso Adrián Juárez Jiménez</w:t>
            </w:r>
          </w:p>
        </w:tc>
        <w:tc>
          <w:tcPr>
            <w:tcW w:w="3969" w:type="dxa"/>
            <w:shd w:val="clear" w:color="auto" w:fill="auto"/>
          </w:tcPr>
          <w:p w:rsidR="00272840" w:rsidRPr="00272840" w:rsidRDefault="00272840" w:rsidP="0027284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840">
              <w:rPr>
                <w:rFonts w:ascii="Arial" w:hAnsi="Arial" w:cs="Arial"/>
                <w:sz w:val="24"/>
                <w:szCs w:val="24"/>
              </w:rPr>
              <w:t>04 de junio de 2024</w:t>
            </w:r>
          </w:p>
        </w:tc>
      </w:tr>
    </w:tbl>
    <w:p w:rsidR="00040511" w:rsidRPr="00272840" w:rsidRDefault="00040511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9C149E" w:rsidRPr="00272840" w:rsidRDefault="00040511" w:rsidP="0027284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La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Presidencia 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señala que se tiene por enterada de las </w:t>
      </w:r>
      <w:r w:rsidR="00272840" w:rsidRPr="00272840">
        <w:rPr>
          <w:rFonts w:ascii="Arial" w:eastAsia="Times New Roman" w:hAnsi="Arial" w:cs="Arial"/>
          <w:sz w:val="24"/>
          <w:szCs w:val="24"/>
          <w:lang w:eastAsia="es-MX"/>
        </w:rPr>
        <w:t>re</w:t>
      </w:r>
      <w:r w:rsidRPr="00272840">
        <w:rPr>
          <w:rFonts w:ascii="Arial" w:eastAsia="Times New Roman" w:hAnsi="Arial" w:cs="Arial"/>
          <w:sz w:val="24"/>
          <w:szCs w:val="24"/>
          <w:lang w:eastAsia="es-MX"/>
        </w:rPr>
        <w:t>incorporaciones.</w:t>
      </w:r>
      <w:r w:rsidR="00060210" w:rsidRPr="00272840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</w:p>
    <w:p w:rsidR="0091077F" w:rsidRPr="00272840" w:rsidRDefault="0091077F" w:rsidP="0027284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91077F" w:rsidRPr="00272840" w:rsidRDefault="0091077F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840">
        <w:rPr>
          <w:rFonts w:ascii="Arial" w:hAnsi="Arial" w:cs="Arial"/>
          <w:sz w:val="24"/>
          <w:szCs w:val="24"/>
        </w:rPr>
        <w:t xml:space="preserve">La Presidencia solicita a la Secretaría, registre la asistencia a la </w:t>
      </w:r>
      <w:r w:rsidR="00272840" w:rsidRPr="00272840">
        <w:rPr>
          <w:rFonts w:ascii="Arial" w:hAnsi="Arial" w:cs="Arial"/>
          <w:sz w:val="24"/>
          <w:szCs w:val="24"/>
        </w:rPr>
        <w:t>Sesión</w:t>
      </w:r>
      <w:r w:rsidRPr="00272840">
        <w:rPr>
          <w:rFonts w:ascii="Arial" w:hAnsi="Arial" w:cs="Arial"/>
          <w:sz w:val="24"/>
          <w:szCs w:val="24"/>
        </w:rPr>
        <w:t xml:space="preserve">, informando esta última, que ha quedado registrada la asistencia a la </w:t>
      </w:r>
      <w:r w:rsidR="00272840" w:rsidRPr="00272840">
        <w:rPr>
          <w:rFonts w:ascii="Arial" w:hAnsi="Arial" w:cs="Arial"/>
          <w:sz w:val="24"/>
          <w:szCs w:val="24"/>
        </w:rPr>
        <w:t>Sesión</w:t>
      </w:r>
      <w:r w:rsidRPr="00272840">
        <w:rPr>
          <w:rFonts w:ascii="Arial" w:hAnsi="Arial" w:cs="Arial"/>
          <w:sz w:val="24"/>
          <w:szCs w:val="24"/>
        </w:rPr>
        <w:t>.</w:t>
      </w:r>
    </w:p>
    <w:p w:rsidR="0091077F" w:rsidRPr="00272840" w:rsidRDefault="0091077F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077F" w:rsidRPr="00272840" w:rsidRDefault="00040511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840">
        <w:rPr>
          <w:rFonts w:ascii="Arial" w:hAnsi="Arial" w:cs="Arial"/>
          <w:sz w:val="24"/>
          <w:szCs w:val="24"/>
        </w:rPr>
        <w:t>4</w:t>
      </w:r>
      <w:r w:rsidR="0091077F" w:rsidRPr="00272840">
        <w:rPr>
          <w:rFonts w:ascii="Arial" w:hAnsi="Arial" w:cs="Arial"/>
          <w:sz w:val="24"/>
          <w:szCs w:val="24"/>
        </w:rPr>
        <w:t xml:space="preserve">.- La Presidencia levanta la sesión siendo las </w:t>
      </w:r>
      <w:r w:rsidRPr="00272840">
        <w:rPr>
          <w:rFonts w:ascii="Arial" w:hAnsi="Arial" w:cs="Arial"/>
          <w:sz w:val="24"/>
          <w:szCs w:val="24"/>
        </w:rPr>
        <w:t>doce</w:t>
      </w:r>
      <w:r w:rsidR="0091077F" w:rsidRPr="00272840">
        <w:rPr>
          <w:rFonts w:ascii="Arial" w:hAnsi="Arial" w:cs="Arial"/>
          <w:sz w:val="24"/>
          <w:szCs w:val="24"/>
        </w:rPr>
        <w:t xml:space="preserve"> horas </w:t>
      </w:r>
      <w:r w:rsidRPr="00272840">
        <w:rPr>
          <w:rFonts w:ascii="Arial" w:hAnsi="Arial" w:cs="Arial"/>
          <w:sz w:val="24"/>
          <w:szCs w:val="24"/>
        </w:rPr>
        <w:t xml:space="preserve">con cuarenta y nueve minutos del día de </w:t>
      </w:r>
      <w:r w:rsidR="0091077F" w:rsidRPr="00272840">
        <w:rPr>
          <w:rFonts w:ascii="Arial" w:hAnsi="Arial" w:cs="Arial"/>
          <w:sz w:val="24"/>
          <w:szCs w:val="24"/>
        </w:rPr>
        <w:t xml:space="preserve">la fecha y solicita permanecer atentos a la convocatoria de la próxima </w:t>
      </w:r>
      <w:r w:rsidR="00272840" w:rsidRPr="00272840">
        <w:rPr>
          <w:rFonts w:ascii="Arial" w:hAnsi="Arial" w:cs="Arial"/>
          <w:sz w:val="24"/>
          <w:szCs w:val="24"/>
        </w:rPr>
        <w:t>Sesión</w:t>
      </w:r>
      <w:r w:rsidR="0091077F" w:rsidRPr="00272840">
        <w:rPr>
          <w:rFonts w:ascii="Arial" w:hAnsi="Arial" w:cs="Arial"/>
          <w:sz w:val="24"/>
          <w:szCs w:val="24"/>
        </w:rPr>
        <w:t>.</w:t>
      </w:r>
    </w:p>
    <w:p w:rsidR="0091077F" w:rsidRPr="00272840" w:rsidRDefault="0091077F" w:rsidP="002728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077F" w:rsidRPr="00272840" w:rsidRDefault="00272840" w:rsidP="002728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2840">
        <w:rPr>
          <w:rFonts w:ascii="Arial" w:hAnsi="Arial" w:cs="Arial"/>
          <w:b/>
          <w:sz w:val="24"/>
          <w:szCs w:val="24"/>
        </w:rPr>
        <w:t>Secretar</w:t>
      </w:r>
      <w:r w:rsidR="00E8218B">
        <w:rPr>
          <w:rFonts w:ascii="Arial" w:hAnsi="Arial" w:cs="Arial"/>
          <w:b/>
          <w:sz w:val="24"/>
          <w:szCs w:val="24"/>
        </w:rPr>
        <w:t>i</w:t>
      </w:r>
      <w:bookmarkStart w:id="0" w:name="_GoBack"/>
      <w:bookmarkEnd w:id="0"/>
      <w:r w:rsidRPr="00272840">
        <w:rPr>
          <w:rFonts w:ascii="Arial" w:hAnsi="Arial" w:cs="Arial"/>
          <w:b/>
          <w:sz w:val="24"/>
          <w:szCs w:val="24"/>
        </w:rPr>
        <w:t>a</w:t>
      </w:r>
    </w:p>
    <w:p w:rsidR="0091077F" w:rsidRDefault="0091077F" w:rsidP="002728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840" w:rsidRPr="00272840" w:rsidRDefault="00272840" w:rsidP="002728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077F" w:rsidRPr="00272840" w:rsidRDefault="00272840" w:rsidP="0027284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272840">
        <w:rPr>
          <w:rFonts w:ascii="Arial" w:hAnsi="Arial" w:cs="Arial"/>
          <w:b/>
          <w:sz w:val="24"/>
          <w:szCs w:val="24"/>
        </w:rPr>
        <w:t xml:space="preserve">Dip. </w:t>
      </w:r>
      <w:r w:rsidR="0091077F" w:rsidRPr="00272840">
        <w:rPr>
          <w:rFonts w:ascii="Arial" w:hAnsi="Arial" w:cs="Arial"/>
          <w:b/>
          <w:sz w:val="24"/>
          <w:szCs w:val="24"/>
        </w:rPr>
        <w:t>Martha Amalia Moya Bastón</w:t>
      </w:r>
    </w:p>
    <w:sectPr w:rsidR="0091077F" w:rsidRPr="00272840" w:rsidSect="009B5FBB">
      <w:pgSz w:w="12240" w:h="15840"/>
      <w:pgMar w:top="454" w:right="907" w:bottom="45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94C" w:rsidRDefault="00DC494C" w:rsidP="0082615D">
      <w:pPr>
        <w:spacing w:after="0" w:line="240" w:lineRule="auto"/>
      </w:pPr>
      <w:r>
        <w:separator/>
      </w:r>
    </w:p>
  </w:endnote>
  <w:endnote w:type="continuationSeparator" w:id="0">
    <w:p w:rsidR="00DC494C" w:rsidRDefault="00DC494C" w:rsidP="0082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94C" w:rsidRDefault="00DC494C" w:rsidP="0082615D">
      <w:pPr>
        <w:spacing w:after="0" w:line="240" w:lineRule="auto"/>
      </w:pPr>
      <w:r>
        <w:separator/>
      </w:r>
    </w:p>
  </w:footnote>
  <w:footnote w:type="continuationSeparator" w:id="0">
    <w:p w:rsidR="00DC494C" w:rsidRDefault="00DC494C" w:rsidP="00826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D287E"/>
    <w:multiLevelType w:val="multilevel"/>
    <w:tmpl w:val="5F34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B0DD5"/>
    <w:multiLevelType w:val="multilevel"/>
    <w:tmpl w:val="CA82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27936"/>
    <w:multiLevelType w:val="multilevel"/>
    <w:tmpl w:val="BEAE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2A39F2"/>
    <w:multiLevelType w:val="multilevel"/>
    <w:tmpl w:val="8BEC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02321"/>
    <w:multiLevelType w:val="multilevel"/>
    <w:tmpl w:val="B294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B11FF2"/>
    <w:multiLevelType w:val="multilevel"/>
    <w:tmpl w:val="6048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5D"/>
    <w:rsid w:val="00040511"/>
    <w:rsid w:val="00060210"/>
    <w:rsid w:val="00272840"/>
    <w:rsid w:val="00307F00"/>
    <w:rsid w:val="00414BD9"/>
    <w:rsid w:val="004C7560"/>
    <w:rsid w:val="00500225"/>
    <w:rsid w:val="005D0F02"/>
    <w:rsid w:val="006C63EA"/>
    <w:rsid w:val="007D3C6E"/>
    <w:rsid w:val="0082615D"/>
    <w:rsid w:val="008A2199"/>
    <w:rsid w:val="0091077F"/>
    <w:rsid w:val="00970D38"/>
    <w:rsid w:val="009B5FBB"/>
    <w:rsid w:val="009C149E"/>
    <w:rsid w:val="00DC494C"/>
    <w:rsid w:val="00E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F166"/>
  <w15:chartTrackingRefBased/>
  <w15:docId w15:val="{37F19D0E-3C5B-448D-B3F3-4946DFCB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77F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826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826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826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4BD9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82615D"/>
    <w:rPr>
      <w:b/>
      <w:bCs/>
    </w:rPr>
  </w:style>
  <w:style w:type="paragraph" w:customStyle="1" w:styleId="lq4u6">
    <w:name w:val="lq4u6"/>
    <w:basedOn w:val="Normal"/>
    <w:rsid w:val="0082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ptgqd">
    <w:name w:val="ptgqd"/>
    <w:basedOn w:val="Fuentedeprrafopredeter"/>
    <w:rsid w:val="0082615D"/>
  </w:style>
  <w:style w:type="character" w:styleId="nfasis">
    <w:name w:val="Emphasis"/>
    <w:basedOn w:val="Fuentedeprrafopredeter"/>
    <w:uiPriority w:val="20"/>
    <w:qFormat/>
    <w:rsid w:val="0082615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2615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82615D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82615D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wrapper-text-media">
    <w:name w:val="wrapper-text-media"/>
    <w:basedOn w:val="Fuentedeprrafopredeter"/>
    <w:rsid w:val="0082615D"/>
  </w:style>
  <w:style w:type="character" w:customStyle="1" w:styleId="name">
    <w:name w:val="name"/>
    <w:basedOn w:val="Fuentedeprrafopredeter"/>
    <w:rsid w:val="0082615D"/>
  </w:style>
  <w:style w:type="character" w:customStyle="1" w:styleId="teaser">
    <w:name w:val="teaser"/>
    <w:basedOn w:val="Fuentedeprrafopredeter"/>
    <w:rsid w:val="0082615D"/>
  </w:style>
  <w:style w:type="paragraph" w:customStyle="1" w:styleId="item-social">
    <w:name w:val="item-social"/>
    <w:basedOn w:val="Normal"/>
    <w:rsid w:val="0082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teaser1">
    <w:name w:val="teaser1"/>
    <w:basedOn w:val="Normal"/>
    <w:rsid w:val="0082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82615D"/>
    <w:rPr>
      <w:color w:val="0000FF"/>
      <w:u w:val="single"/>
    </w:rPr>
  </w:style>
  <w:style w:type="character" w:customStyle="1" w:styleId="btn">
    <w:name w:val="btn"/>
    <w:basedOn w:val="Fuentedeprrafopredeter"/>
    <w:rsid w:val="0082615D"/>
  </w:style>
  <w:style w:type="character" w:customStyle="1" w:styleId="metatext">
    <w:name w:val="meta_text"/>
    <w:basedOn w:val="Fuentedeprrafopredeter"/>
    <w:rsid w:val="0082615D"/>
  </w:style>
  <w:style w:type="character" w:customStyle="1" w:styleId="category-separator">
    <w:name w:val="category-separator"/>
    <w:basedOn w:val="Fuentedeprrafopredeter"/>
    <w:rsid w:val="0082615D"/>
  </w:style>
  <w:style w:type="paragraph" w:customStyle="1" w:styleId="beyondwords-clickable">
    <w:name w:val="beyondwords-clickable"/>
    <w:basedOn w:val="Normal"/>
    <w:rsid w:val="0082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826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15D"/>
  </w:style>
  <w:style w:type="paragraph" w:styleId="Piedepgina">
    <w:name w:val="footer"/>
    <w:basedOn w:val="Normal"/>
    <w:link w:val="PiedepginaCar"/>
    <w:uiPriority w:val="99"/>
    <w:unhideWhenUsed/>
    <w:rsid w:val="00826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15D"/>
  </w:style>
  <w:style w:type="character" w:customStyle="1" w:styleId="html-span">
    <w:name w:val="html-span"/>
    <w:basedOn w:val="Fuentedeprrafopredeter"/>
    <w:rsid w:val="00500225"/>
  </w:style>
  <w:style w:type="character" w:customStyle="1" w:styleId="xt0b8zv">
    <w:name w:val="xt0b8zv"/>
    <w:basedOn w:val="Fuentedeprrafopredeter"/>
    <w:rsid w:val="00500225"/>
  </w:style>
  <w:style w:type="character" w:customStyle="1" w:styleId="x1e558r4">
    <w:name w:val="x1e558r4"/>
    <w:basedOn w:val="Fuentedeprrafopredeter"/>
    <w:rsid w:val="00500225"/>
  </w:style>
  <w:style w:type="character" w:customStyle="1" w:styleId="by">
    <w:name w:val="by"/>
    <w:basedOn w:val="Fuentedeprrafopredeter"/>
    <w:rsid w:val="00500225"/>
  </w:style>
  <w:style w:type="character" w:customStyle="1" w:styleId="author-name">
    <w:name w:val="author-name"/>
    <w:basedOn w:val="Fuentedeprrafopredeter"/>
    <w:rsid w:val="00500225"/>
  </w:style>
  <w:style w:type="character" w:customStyle="1" w:styleId="entry-time">
    <w:name w:val="entry-time"/>
    <w:basedOn w:val="Fuentedeprrafopredeter"/>
    <w:rsid w:val="00500225"/>
  </w:style>
  <w:style w:type="character" w:customStyle="1" w:styleId="on">
    <w:name w:val="on"/>
    <w:basedOn w:val="Fuentedeprrafopredeter"/>
    <w:rsid w:val="00500225"/>
  </w:style>
  <w:style w:type="character" w:customStyle="1" w:styleId="entry-comments-link">
    <w:name w:val="entry-comments-link"/>
    <w:basedOn w:val="Fuentedeprrafopredeter"/>
    <w:rsid w:val="00500225"/>
  </w:style>
  <w:style w:type="character" w:customStyle="1" w:styleId="Ttulo4Car">
    <w:name w:val="Título 4 Car"/>
    <w:basedOn w:val="Fuentedeprrafopredeter"/>
    <w:link w:val="Ttulo4"/>
    <w:uiPriority w:val="9"/>
    <w:semiHidden/>
    <w:rsid w:val="00414B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utlinebutton">
    <w:name w:val="outline_button"/>
    <w:basedOn w:val="Fuentedeprrafopredeter"/>
    <w:rsid w:val="00414BD9"/>
  </w:style>
  <w:style w:type="character" w:styleId="CitaHTML">
    <w:name w:val="HTML Cite"/>
    <w:basedOn w:val="Fuentedeprrafopredeter"/>
    <w:uiPriority w:val="99"/>
    <w:semiHidden/>
    <w:unhideWhenUsed/>
    <w:rsid w:val="00414BD9"/>
    <w:rPr>
      <w:i/>
      <w:iCs/>
    </w:rPr>
  </w:style>
  <w:style w:type="character" w:customStyle="1" w:styleId="light">
    <w:name w:val="light"/>
    <w:basedOn w:val="Fuentedeprrafopredeter"/>
    <w:rsid w:val="00414BD9"/>
  </w:style>
  <w:style w:type="character" w:customStyle="1" w:styleId="filterlabel">
    <w:name w:val="filter_label"/>
    <w:basedOn w:val="Fuentedeprrafopredeter"/>
    <w:rsid w:val="00414BD9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414B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414BD9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414B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414BD9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4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4BD9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910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91077F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  <w:link w:val="Sinespaciado"/>
    <w:uiPriority w:val="1"/>
    <w:locked/>
    <w:rsid w:val="0091077F"/>
  </w:style>
  <w:style w:type="paragraph" w:styleId="Sinespaciado">
    <w:name w:val="No Spacing"/>
    <w:link w:val="SinespaciadoCar"/>
    <w:uiPriority w:val="1"/>
    <w:qFormat/>
    <w:rsid w:val="00910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87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39233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6897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66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92889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91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560588">
                      <w:marLeft w:val="0"/>
                      <w:marRight w:val="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03462">
                          <w:marLeft w:val="0"/>
                          <w:marRight w:val="0"/>
                          <w:marTop w:val="15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3685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3635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9169">
                      <w:blockQuote w:val="1"/>
                      <w:marLeft w:val="0"/>
                      <w:marRight w:val="72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302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139791">
                      <w:blockQuote w:val="1"/>
                      <w:marLeft w:val="0"/>
                      <w:marRight w:val="72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0526">
                      <w:blockQuote w:val="1"/>
                      <w:marLeft w:val="0"/>
                      <w:marRight w:val="72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6137">
                      <w:blockQuote w:val="1"/>
                      <w:marLeft w:val="0"/>
                      <w:marRight w:val="72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297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3897">
                      <w:blockQuote w:val="1"/>
                      <w:marLeft w:val="0"/>
                      <w:marRight w:val="72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2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9346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9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221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9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747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93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703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165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57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414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73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7571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051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5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85251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19670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78356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072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28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22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0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87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0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93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069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198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63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614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92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54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67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17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741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50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63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13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32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1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3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99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94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58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73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919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43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5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50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2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1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7328">
                      <w:marLeft w:val="0"/>
                      <w:marRight w:val="0"/>
                      <w:marTop w:val="150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1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27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736681">
                      <w:marLeft w:val="0"/>
                      <w:marRight w:val="0"/>
                      <w:marTop w:val="6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72640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920">
                          <w:marLeft w:val="0"/>
                          <w:marRight w:val="0"/>
                          <w:marTop w:val="60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09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3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1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8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73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95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09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98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63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8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13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01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4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4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01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71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8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6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0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82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35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09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7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3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9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37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55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53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88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27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397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02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60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98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14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14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292328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934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413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443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9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655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59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53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41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60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8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16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121798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604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36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474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4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63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46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01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8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80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28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57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96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45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1534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61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28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561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18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30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9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2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507035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98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44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723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84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26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5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2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657871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332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087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620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84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97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11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50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505173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8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61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82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46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655803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30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8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44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747068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2232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20347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048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623552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91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288094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69589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0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552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829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5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63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96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60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0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12" w:space="0" w:color="EEEEEE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007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77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56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558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394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304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024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91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2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21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627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767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121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523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984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424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307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6834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81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48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87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3321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70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637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9604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269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037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9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52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60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758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24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8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028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964902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967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05501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8678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72562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91036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30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8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10928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32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62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91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4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603636">
                      <w:marLeft w:val="0"/>
                      <w:marRight w:val="0"/>
                      <w:marTop w:val="21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86996">
                          <w:marLeft w:val="0"/>
                          <w:marRight w:val="0"/>
                          <w:marTop w:val="15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92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5528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93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48476">
                      <w:blockQuote w:val="1"/>
                      <w:marLeft w:val="0"/>
                      <w:marRight w:val="72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79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67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32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8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495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523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0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855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05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204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3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06450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0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907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2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685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700816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2406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8196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67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93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1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04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5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111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58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22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48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248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34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6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698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82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288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69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11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264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50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1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007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346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1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7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90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48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7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2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0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70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4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5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3254">
                      <w:marLeft w:val="0"/>
                      <w:marRight w:val="0"/>
                      <w:marTop w:val="150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43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6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92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8183638">
                      <w:marLeft w:val="0"/>
                      <w:marRight w:val="0"/>
                      <w:marTop w:val="6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68713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7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6633">
                          <w:marLeft w:val="0"/>
                          <w:marRight w:val="0"/>
                          <w:marTop w:val="60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6990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05457">
          <w:marLeft w:val="0"/>
          <w:marRight w:val="0"/>
          <w:marTop w:val="24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8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8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4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29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9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15070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16879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5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6941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2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2522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7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16273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3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9958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1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5266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24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5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2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83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2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6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2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693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33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2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8018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51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52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22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8923">
          <w:marLeft w:val="0"/>
          <w:marRight w:val="0"/>
          <w:marTop w:val="24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7073">
              <w:marLeft w:val="0"/>
              <w:marRight w:val="45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0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6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6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466">
          <w:blockQuote w:val="1"/>
          <w:marLeft w:val="0"/>
          <w:marRight w:val="0"/>
          <w:marTop w:val="60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474">
          <w:blockQuote w:val="1"/>
          <w:marLeft w:val="0"/>
          <w:marRight w:val="0"/>
          <w:marTop w:val="60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399">
          <w:blockQuote w:val="1"/>
          <w:marLeft w:val="0"/>
          <w:marRight w:val="0"/>
          <w:marTop w:val="60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961343">
                              <w:marLeft w:val="810"/>
                              <w:marRight w:val="810"/>
                              <w:marTop w:val="81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92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3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4</cp:revision>
  <cp:lastPrinted>2024-05-28T20:10:00Z</cp:lastPrinted>
  <dcterms:created xsi:type="dcterms:W3CDTF">2024-05-28T23:01:00Z</dcterms:created>
  <dcterms:modified xsi:type="dcterms:W3CDTF">2024-06-20T00:17:00Z</dcterms:modified>
</cp:coreProperties>
</file>