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BC6" w:rsidRPr="004334F1" w:rsidRDefault="004334F1" w:rsidP="004334F1">
      <w:pPr>
        <w:contextualSpacing/>
        <w:jc w:val="both"/>
        <w:rPr>
          <w:rFonts w:ascii="Arial" w:eastAsia="Arial" w:hAnsi="Arial" w:cs="Arial"/>
          <w:b/>
          <w:sz w:val="24"/>
          <w:szCs w:val="24"/>
        </w:rPr>
      </w:pPr>
      <w:r w:rsidRPr="004334F1">
        <w:rPr>
          <w:rFonts w:ascii="Arial" w:eastAsia="Arial" w:hAnsi="Arial" w:cs="Arial"/>
          <w:b/>
          <w:sz w:val="24"/>
          <w:szCs w:val="24"/>
        </w:rPr>
        <w:t>ACTA DE LA SESIÓN DELIBERANTE DE LA “LXI” LEGISLATURA DEL ESTADO DE MÉXICO, CELEBRADA EL DÍA DIECIOCHO DE ABRIL DE DOS MIL VEINTITRÉS.</w:t>
      </w:r>
    </w:p>
    <w:p w:rsidR="00B97BC6" w:rsidRPr="00900106" w:rsidRDefault="00B97BC6" w:rsidP="00900106">
      <w:pPr>
        <w:ind w:left="708" w:hanging="708"/>
        <w:contextualSpacing/>
        <w:jc w:val="center"/>
        <w:rPr>
          <w:rFonts w:ascii="Arial" w:eastAsia="Arial" w:hAnsi="Arial" w:cs="Arial"/>
          <w:b/>
          <w:sz w:val="24"/>
          <w:szCs w:val="24"/>
        </w:rPr>
      </w:pPr>
    </w:p>
    <w:p w:rsidR="00B97BC6" w:rsidRPr="00900106" w:rsidRDefault="00B97BC6" w:rsidP="00900106">
      <w:pPr>
        <w:ind w:left="708" w:hanging="708"/>
        <w:contextualSpacing/>
        <w:jc w:val="center"/>
        <w:rPr>
          <w:rFonts w:ascii="Arial" w:eastAsia="Arial" w:hAnsi="Arial" w:cs="Arial"/>
          <w:b/>
          <w:sz w:val="24"/>
          <w:szCs w:val="24"/>
        </w:rPr>
      </w:pPr>
      <w:r w:rsidRPr="00900106">
        <w:rPr>
          <w:rFonts w:ascii="Arial" w:eastAsia="Arial" w:hAnsi="Arial" w:cs="Arial"/>
          <w:b/>
          <w:sz w:val="24"/>
          <w:szCs w:val="24"/>
        </w:rPr>
        <w:t>Presidente Diputado Marco Antonio Cruz Cruz</w:t>
      </w:r>
    </w:p>
    <w:p w:rsidR="00B97BC6" w:rsidRPr="007908DF" w:rsidRDefault="00B97BC6" w:rsidP="006A6335">
      <w:pPr>
        <w:ind w:left="708" w:hanging="708"/>
        <w:contextualSpacing/>
        <w:jc w:val="both"/>
        <w:rPr>
          <w:rFonts w:ascii="Arial" w:eastAsia="Arial" w:hAnsi="Arial" w:cs="Arial"/>
          <w:sz w:val="24"/>
          <w:szCs w:val="24"/>
        </w:rPr>
      </w:pPr>
    </w:p>
    <w:p w:rsidR="00B97BC6" w:rsidRPr="007908DF" w:rsidRDefault="00B97BC6" w:rsidP="006A6335">
      <w:pPr>
        <w:contextualSpacing/>
        <w:jc w:val="both"/>
        <w:rPr>
          <w:rFonts w:ascii="Arial" w:eastAsia="Arial" w:hAnsi="Arial" w:cs="Arial"/>
          <w:sz w:val="24"/>
          <w:szCs w:val="24"/>
        </w:rPr>
      </w:pPr>
      <w:r w:rsidRPr="007908DF">
        <w:rPr>
          <w:rFonts w:ascii="Arial" w:eastAsia="Arial" w:hAnsi="Arial" w:cs="Arial"/>
          <w:sz w:val="24"/>
          <w:szCs w:val="24"/>
        </w:rPr>
        <w:t xml:space="preserve">En el Salón de sesiones del H. Poder Legislativo, en la ciudad de Toluca de Lerdo, capital del Estado de México, la Presidencia abre la sesión siendo las doce horas con </w:t>
      </w:r>
      <w:r w:rsidR="007908DF" w:rsidRPr="007908DF">
        <w:rPr>
          <w:rFonts w:ascii="Arial" w:eastAsia="Arial" w:hAnsi="Arial" w:cs="Arial"/>
          <w:sz w:val="24"/>
          <w:szCs w:val="24"/>
        </w:rPr>
        <w:t>cuarenta y cinco minutos del día dieciocho de abril de dos mil veintitrés</w:t>
      </w:r>
      <w:r w:rsidRPr="007908DF">
        <w:rPr>
          <w:rFonts w:ascii="Arial" w:eastAsia="Arial" w:hAnsi="Arial" w:cs="Arial"/>
          <w:sz w:val="24"/>
          <w:szCs w:val="24"/>
        </w:rPr>
        <w:t xml:space="preserve">, una vez que la Secretaría verificó la existencia del quórum, mediante el sistema electrónico. </w:t>
      </w:r>
    </w:p>
    <w:p w:rsidR="00B97BC6" w:rsidRPr="007908DF" w:rsidRDefault="00B97BC6" w:rsidP="006A6335">
      <w:pPr>
        <w:contextualSpacing/>
        <w:jc w:val="both"/>
        <w:rPr>
          <w:rFonts w:ascii="Arial" w:eastAsia="Arial" w:hAnsi="Arial" w:cs="Arial"/>
          <w:sz w:val="24"/>
          <w:szCs w:val="24"/>
        </w:rPr>
      </w:pPr>
    </w:p>
    <w:p w:rsidR="00B97BC6" w:rsidRPr="007908DF" w:rsidRDefault="00B97BC6" w:rsidP="006A6335">
      <w:pPr>
        <w:contextualSpacing/>
        <w:jc w:val="both"/>
        <w:rPr>
          <w:rFonts w:ascii="Arial" w:eastAsia="Arial" w:hAnsi="Arial" w:cs="Arial"/>
          <w:sz w:val="24"/>
          <w:szCs w:val="24"/>
        </w:rPr>
      </w:pPr>
      <w:r w:rsidRPr="007908DF">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B97BC6" w:rsidRPr="007908DF" w:rsidRDefault="00B97BC6" w:rsidP="006A6335">
      <w:pPr>
        <w:ind w:left="708" w:hanging="708"/>
        <w:contextualSpacing/>
        <w:jc w:val="both"/>
        <w:rPr>
          <w:rFonts w:ascii="Arial" w:eastAsia="Arial" w:hAnsi="Arial" w:cs="Arial"/>
          <w:sz w:val="24"/>
          <w:szCs w:val="24"/>
        </w:rPr>
      </w:pPr>
    </w:p>
    <w:p w:rsidR="00B97BC6" w:rsidRPr="007908DF" w:rsidRDefault="00B97BC6" w:rsidP="006A6335">
      <w:pPr>
        <w:pStyle w:val="Default"/>
        <w:contextualSpacing/>
        <w:jc w:val="both"/>
        <w:rPr>
          <w:rFonts w:eastAsia="Arial"/>
          <w:color w:val="auto"/>
        </w:rPr>
      </w:pPr>
      <w:r w:rsidRPr="007908DF">
        <w:rPr>
          <w:rFonts w:eastAsia="Arial"/>
          <w:color w:val="auto"/>
        </w:rPr>
        <w:t xml:space="preserve">1.- La Presidencia informa que el </w:t>
      </w:r>
      <w:r w:rsidRPr="007908DF">
        <w:rPr>
          <w:color w:val="auto"/>
        </w:rPr>
        <w:t xml:space="preserve">Acta de la Sesión </w:t>
      </w:r>
      <w:r w:rsidR="00886905" w:rsidRPr="007908DF">
        <w:rPr>
          <w:color w:val="auto"/>
        </w:rPr>
        <w:t>Anterior</w:t>
      </w:r>
      <w:r w:rsidRPr="007908DF">
        <w:rPr>
          <w:rFonts w:eastAsia="Arial"/>
          <w:color w:val="auto"/>
        </w:rPr>
        <w:t>, ha sido publicada en la Gaceta Parlamentaria, por lo que pregunta si existen observaciones o comentarios a la misma. El acta es aprobada por unanimidad de votos.</w:t>
      </w:r>
    </w:p>
    <w:p w:rsidR="00B97BC6" w:rsidRPr="007908DF" w:rsidRDefault="00B97BC6" w:rsidP="006A6335">
      <w:pPr>
        <w:pStyle w:val="Default"/>
        <w:contextualSpacing/>
        <w:jc w:val="both"/>
        <w:rPr>
          <w:rFonts w:eastAsia="Arial"/>
          <w:color w:val="auto"/>
        </w:rPr>
      </w:pPr>
    </w:p>
    <w:p w:rsidR="006A6335" w:rsidRDefault="006A6335" w:rsidP="006A6335">
      <w:pPr>
        <w:pStyle w:val="Textoindependiente"/>
        <w:ind w:right="116"/>
        <w:contextualSpacing/>
        <w:jc w:val="both"/>
        <w:rPr>
          <w:rFonts w:ascii="Arial" w:hAnsi="Arial" w:cs="Arial"/>
        </w:rPr>
      </w:pPr>
      <w:r w:rsidRPr="007908DF">
        <w:rPr>
          <w:rFonts w:ascii="Arial" w:hAnsi="Arial" w:cs="Arial"/>
        </w:rPr>
        <w:t>2.- L</w:t>
      </w:r>
      <w:r>
        <w:rPr>
          <w:rFonts w:ascii="Arial" w:hAnsi="Arial" w:cs="Arial"/>
        </w:rPr>
        <w:t xml:space="preserve">a </w:t>
      </w:r>
      <w:r w:rsidR="00F37154">
        <w:rPr>
          <w:rFonts w:ascii="Arial" w:hAnsi="Arial" w:cs="Arial"/>
        </w:rPr>
        <w:t>diputada Claudia Desirée Morales Robledo</w:t>
      </w:r>
      <w:r>
        <w:rPr>
          <w:rFonts w:ascii="Arial" w:hAnsi="Arial" w:cs="Arial"/>
        </w:rPr>
        <w:t>, da l</w:t>
      </w:r>
      <w:r w:rsidRPr="007908DF">
        <w:rPr>
          <w:rFonts w:ascii="Arial" w:hAnsi="Arial" w:cs="Arial"/>
        </w:rPr>
        <w:t>ectura al Dictamen de la Iniciativa de</w:t>
      </w:r>
      <w:r w:rsidRPr="007908DF">
        <w:rPr>
          <w:rFonts w:ascii="Arial" w:hAnsi="Arial" w:cs="Arial"/>
          <w:spacing w:val="1"/>
        </w:rPr>
        <w:t xml:space="preserve"> </w:t>
      </w:r>
      <w:r w:rsidRPr="007908DF">
        <w:rPr>
          <w:rFonts w:ascii="Arial" w:hAnsi="Arial" w:cs="Arial"/>
        </w:rPr>
        <w:t>Decreto por el que se autoriza al H. Ayuntamiento de La Paz, Estado de México, a</w:t>
      </w:r>
      <w:r w:rsidRPr="007908DF">
        <w:rPr>
          <w:rFonts w:ascii="Arial" w:hAnsi="Arial" w:cs="Arial"/>
          <w:spacing w:val="1"/>
        </w:rPr>
        <w:t xml:space="preserve"> </w:t>
      </w:r>
      <w:r w:rsidRPr="007908DF">
        <w:rPr>
          <w:rFonts w:ascii="Arial" w:hAnsi="Arial" w:cs="Arial"/>
        </w:rPr>
        <w:t>desincorporar del patrimonio municipal tres inmuebles para que sean donados a</w:t>
      </w:r>
      <w:r w:rsidRPr="007908DF">
        <w:rPr>
          <w:rFonts w:ascii="Arial" w:hAnsi="Arial" w:cs="Arial"/>
          <w:spacing w:val="1"/>
        </w:rPr>
        <w:t xml:space="preserve"> </w:t>
      </w:r>
      <w:r w:rsidRPr="007908DF">
        <w:rPr>
          <w:rFonts w:ascii="Arial" w:hAnsi="Arial" w:cs="Arial"/>
        </w:rPr>
        <w:t>título</w:t>
      </w:r>
      <w:r w:rsidRPr="007908DF">
        <w:rPr>
          <w:rFonts w:ascii="Arial" w:hAnsi="Arial" w:cs="Arial"/>
          <w:spacing w:val="-9"/>
        </w:rPr>
        <w:t xml:space="preserve"> </w:t>
      </w:r>
      <w:r w:rsidRPr="007908DF">
        <w:rPr>
          <w:rFonts w:ascii="Arial" w:hAnsi="Arial" w:cs="Arial"/>
        </w:rPr>
        <w:t>gratuito</w:t>
      </w:r>
      <w:r w:rsidRPr="007908DF">
        <w:rPr>
          <w:rFonts w:ascii="Arial" w:hAnsi="Arial" w:cs="Arial"/>
          <w:spacing w:val="-6"/>
        </w:rPr>
        <w:t xml:space="preserve"> </w:t>
      </w:r>
      <w:r w:rsidRPr="007908DF">
        <w:rPr>
          <w:rFonts w:ascii="Arial" w:hAnsi="Arial" w:cs="Arial"/>
        </w:rPr>
        <w:t>a</w:t>
      </w:r>
      <w:r w:rsidRPr="007908DF">
        <w:rPr>
          <w:rFonts w:ascii="Arial" w:hAnsi="Arial" w:cs="Arial"/>
          <w:spacing w:val="-6"/>
        </w:rPr>
        <w:t xml:space="preserve"> </w:t>
      </w:r>
      <w:r w:rsidRPr="007908DF">
        <w:rPr>
          <w:rFonts w:ascii="Arial" w:hAnsi="Arial" w:cs="Arial"/>
        </w:rPr>
        <w:t>favor</w:t>
      </w:r>
      <w:r w:rsidRPr="007908DF">
        <w:rPr>
          <w:rFonts w:ascii="Arial" w:hAnsi="Arial" w:cs="Arial"/>
          <w:spacing w:val="-9"/>
        </w:rPr>
        <w:t xml:space="preserve"> </w:t>
      </w:r>
      <w:r w:rsidRPr="007908DF">
        <w:rPr>
          <w:rFonts w:ascii="Arial" w:hAnsi="Arial" w:cs="Arial"/>
        </w:rPr>
        <w:t>del</w:t>
      </w:r>
      <w:r w:rsidRPr="007908DF">
        <w:rPr>
          <w:rFonts w:ascii="Arial" w:hAnsi="Arial" w:cs="Arial"/>
          <w:spacing w:val="-6"/>
        </w:rPr>
        <w:t xml:space="preserve"> </w:t>
      </w:r>
      <w:r w:rsidRPr="007908DF">
        <w:rPr>
          <w:rFonts w:ascii="Arial" w:hAnsi="Arial" w:cs="Arial"/>
        </w:rPr>
        <w:t>Gobierno</w:t>
      </w:r>
      <w:r w:rsidRPr="007908DF">
        <w:rPr>
          <w:rFonts w:ascii="Arial" w:hAnsi="Arial" w:cs="Arial"/>
          <w:spacing w:val="-8"/>
        </w:rPr>
        <w:t xml:space="preserve"> </w:t>
      </w:r>
      <w:r w:rsidRPr="007908DF">
        <w:rPr>
          <w:rFonts w:ascii="Arial" w:hAnsi="Arial" w:cs="Arial"/>
        </w:rPr>
        <w:t>del</w:t>
      </w:r>
      <w:r w:rsidRPr="007908DF">
        <w:rPr>
          <w:rFonts w:ascii="Arial" w:hAnsi="Arial" w:cs="Arial"/>
          <w:spacing w:val="-9"/>
        </w:rPr>
        <w:t xml:space="preserve"> </w:t>
      </w:r>
      <w:r w:rsidRPr="007908DF">
        <w:rPr>
          <w:rFonts w:ascii="Arial" w:hAnsi="Arial" w:cs="Arial"/>
        </w:rPr>
        <w:t>Estado</w:t>
      </w:r>
      <w:r w:rsidRPr="007908DF">
        <w:rPr>
          <w:rFonts w:ascii="Arial" w:hAnsi="Arial" w:cs="Arial"/>
          <w:spacing w:val="-7"/>
        </w:rPr>
        <w:t xml:space="preserve"> </w:t>
      </w:r>
      <w:r w:rsidRPr="007908DF">
        <w:rPr>
          <w:rFonts w:ascii="Arial" w:hAnsi="Arial" w:cs="Arial"/>
        </w:rPr>
        <w:t>de</w:t>
      </w:r>
      <w:r w:rsidRPr="007908DF">
        <w:rPr>
          <w:rFonts w:ascii="Arial" w:hAnsi="Arial" w:cs="Arial"/>
          <w:spacing w:val="-7"/>
        </w:rPr>
        <w:t xml:space="preserve"> </w:t>
      </w:r>
      <w:r w:rsidRPr="007908DF">
        <w:rPr>
          <w:rFonts w:ascii="Arial" w:hAnsi="Arial" w:cs="Arial"/>
        </w:rPr>
        <w:t>México</w:t>
      </w:r>
      <w:r w:rsidRPr="007908DF">
        <w:rPr>
          <w:rFonts w:ascii="Arial" w:hAnsi="Arial" w:cs="Arial"/>
          <w:spacing w:val="-9"/>
        </w:rPr>
        <w:t xml:space="preserve"> </w:t>
      </w:r>
      <w:r w:rsidRPr="007908DF">
        <w:rPr>
          <w:rFonts w:ascii="Arial" w:hAnsi="Arial" w:cs="Arial"/>
        </w:rPr>
        <w:t>para</w:t>
      </w:r>
      <w:r w:rsidRPr="007908DF">
        <w:rPr>
          <w:rFonts w:ascii="Arial" w:hAnsi="Arial" w:cs="Arial"/>
          <w:spacing w:val="-6"/>
        </w:rPr>
        <w:t xml:space="preserve"> </w:t>
      </w:r>
      <w:r w:rsidRPr="007908DF">
        <w:rPr>
          <w:rFonts w:ascii="Arial" w:hAnsi="Arial" w:cs="Arial"/>
        </w:rPr>
        <w:t>la</w:t>
      </w:r>
      <w:r w:rsidRPr="007908DF">
        <w:rPr>
          <w:rFonts w:ascii="Arial" w:hAnsi="Arial" w:cs="Arial"/>
          <w:spacing w:val="-6"/>
        </w:rPr>
        <w:t xml:space="preserve"> </w:t>
      </w:r>
      <w:r w:rsidRPr="007908DF">
        <w:rPr>
          <w:rFonts w:ascii="Arial" w:hAnsi="Arial" w:cs="Arial"/>
        </w:rPr>
        <w:t>construcción</w:t>
      </w:r>
      <w:r w:rsidRPr="007908DF">
        <w:rPr>
          <w:rFonts w:ascii="Arial" w:hAnsi="Arial" w:cs="Arial"/>
          <w:spacing w:val="-7"/>
        </w:rPr>
        <w:t xml:space="preserve"> </w:t>
      </w:r>
      <w:r w:rsidRPr="007908DF">
        <w:rPr>
          <w:rFonts w:ascii="Arial" w:hAnsi="Arial" w:cs="Arial"/>
        </w:rPr>
        <w:t>de</w:t>
      </w:r>
      <w:r w:rsidRPr="007908DF">
        <w:rPr>
          <w:rFonts w:ascii="Arial" w:hAnsi="Arial" w:cs="Arial"/>
          <w:spacing w:val="-5"/>
        </w:rPr>
        <w:t xml:space="preserve"> </w:t>
      </w:r>
      <w:r w:rsidRPr="007908DF">
        <w:rPr>
          <w:rFonts w:ascii="Arial" w:hAnsi="Arial" w:cs="Arial"/>
        </w:rPr>
        <w:t>las</w:t>
      </w:r>
      <w:r w:rsidRPr="007908DF">
        <w:rPr>
          <w:rFonts w:ascii="Arial" w:hAnsi="Arial" w:cs="Arial"/>
          <w:spacing w:val="-65"/>
        </w:rPr>
        <w:t xml:space="preserve"> </w:t>
      </w:r>
      <w:r w:rsidRPr="007908DF">
        <w:rPr>
          <w:rFonts w:ascii="Arial" w:hAnsi="Arial" w:cs="Arial"/>
        </w:rPr>
        <w:t>obras “Parque de la Ciencia”, “Ciudad Mujeres” y Cuartel Policial”, presentada por</w:t>
      </w:r>
      <w:r w:rsidRPr="007908DF">
        <w:rPr>
          <w:rFonts w:ascii="Arial" w:hAnsi="Arial" w:cs="Arial"/>
          <w:spacing w:val="1"/>
        </w:rPr>
        <w:t xml:space="preserve"> </w:t>
      </w:r>
      <w:r w:rsidRPr="007908DF">
        <w:rPr>
          <w:rFonts w:ascii="Arial" w:hAnsi="Arial" w:cs="Arial"/>
        </w:rPr>
        <w:t>el Titular del Ejecutivo Estatal, formulado por la Comisión Legislativa de Patrimonio</w:t>
      </w:r>
      <w:r w:rsidRPr="007908DF">
        <w:rPr>
          <w:rFonts w:ascii="Arial" w:hAnsi="Arial" w:cs="Arial"/>
          <w:spacing w:val="-64"/>
        </w:rPr>
        <w:t xml:space="preserve"> </w:t>
      </w:r>
      <w:r w:rsidRPr="007908DF">
        <w:rPr>
          <w:rFonts w:ascii="Arial" w:hAnsi="Arial" w:cs="Arial"/>
        </w:rPr>
        <w:t>Estatal y</w:t>
      </w:r>
      <w:r w:rsidRPr="007908DF">
        <w:rPr>
          <w:rFonts w:ascii="Arial" w:hAnsi="Arial" w:cs="Arial"/>
          <w:spacing w:val="-3"/>
        </w:rPr>
        <w:t xml:space="preserve"> </w:t>
      </w:r>
      <w:r w:rsidRPr="007908DF">
        <w:rPr>
          <w:rFonts w:ascii="Arial" w:hAnsi="Arial" w:cs="Arial"/>
        </w:rPr>
        <w:t>Municipal.</w:t>
      </w:r>
    </w:p>
    <w:p w:rsidR="006A6335" w:rsidRDefault="006A6335" w:rsidP="006A6335">
      <w:pPr>
        <w:pStyle w:val="Textoindependiente"/>
        <w:ind w:right="116"/>
        <w:contextualSpacing/>
        <w:jc w:val="both"/>
        <w:rPr>
          <w:rFonts w:ascii="Arial" w:hAnsi="Arial" w:cs="Arial"/>
        </w:rPr>
      </w:pPr>
    </w:p>
    <w:p w:rsidR="006A6335" w:rsidRDefault="006A6335" w:rsidP="006A6335">
      <w:pPr>
        <w:pStyle w:val="Sinespaciado"/>
        <w:contextualSpacing/>
        <w:jc w:val="both"/>
        <w:rPr>
          <w:rFonts w:ascii="Arial" w:hAnsi="Arial" w:cs="Arial"/>
          <w:sz w:val="24"/>
          <w:szCs w:val="24"/>
        </w:rPr>
      </w:pPr>
      <w:r w:rsidRPr="007908DF">
        <w:rPr>
          <w:rFonts w:ascii="Arial" w:eastAsia="Arial" w:hAnsi="Arial" w:cs="Arial"/>
          <w:sz w:val="24"/>
          <w:szCs w:val="24"/>
        </w:rPr>
        <w:t xml:space="preserve">Sin que motive debate el </w:t>
      </w:r>
      <w:r>
        <w:rPr>
          <w:rFonts w:ascii="Arial" w:eastAsia="Arial" w:hAnsi="Arial" w:cs="Arial"/>
          <w:sz w:val="24"/>
          <w:szCs w:val="24"/>
        </w:rPr>
        <w:t xml:space="preserve">Dictamen y </w:t>
      </w:r>
      <w:r w:rsidR="00F37154">
        <w:rPr>
          <w:rFonts w:ascii="Arial" w:eastAsia="Arial" w:hAnsi="Arial" w:cs="Arial"/>
          <w:sz w:val="24"/>
          <w:szCs w:val="24"/>
        </w:rPr>
        <w:t xml:space="preserve">el </w:t>
      </w:r>
      <w:r>
        <w:rPr>
          <w:rFonts w:ascii="Arial" w:eastAsia="Arial" w:hAnsi="Arial" w:cs="Arial"/>
          <w:sz w:val="24"/>
          <w:szCs w:val="24"/>
        </w:rPr>
        <w:t>Proyecto de Decreto</w:t>
      </w:r>
      <w:r w:rsidRPr="007908DF">
        <w:rPr>
          <w:rFonts w:ascii="Arial" w:eastAsia="Arial" w:hAnsi="Arial" w:cs="Arial"/>
          <w:sz w:val="24"/>
          <w:szCs w:val="24"/>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Pr>
          <w:rFonts w:ascii="Arial" w:eastAsia="Arial" w:hAnsi="Arial" w:cs="Arial"/>
          <w:sz w:val="24"/>
          <w:szCs w:val="24"/>
        </w:rPr>
        <w:t>Dictamen y Proyecto de Decreto</w:t>
      </w:r>
      <w:r w:rsidRPr="007908DF">
        <w:rPr>
          <w:rFonts w:ascii="Arial" w:eastAsia="Arial" w:hAnsi="Arial" w:cs="Arial"/>
          <w:sz w:val="24"/>
          <w:szCs w:val="24"/>
        </w:rPr>
        <w:t xml:space="preserve">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7908DF">
        <w:rPr>
          <w:rFonts w:ascii="Arial" w:hAnsi="Arial" w:cs="Arial"/>
          <w:sz w:val="24"/>
          <w:szCs w:val="24"/>
        </w:rPr>
        <w:t>.</w:t>
      </w:r>
    </w:p>
    <w:p w:rsidR="006A6335" w:rsidRPr="007908DF" w:rsidRDefault="006A6335" w:rsidP="006A6335">
      <w:pPr>
        <w:pStyle w:val="Sinespaciado"/>
        <w:contextualSpacing/>
        <w:jc w:val="both"/>
        <w:rPr>
          <w:rFonts w:ascii="Arial" w:hAnsi="Arial" w:cs="Arial"/>
          <w:sz w:val="24"/>
          <w:szCs w:val="24"/>
        </w:rPr>
      </w:pPr>
    </w:p>
    <w:p w:rsidR="006A6335" w:rsidRDefault="006A6335" w:rsidP="006A6335">
      <w:pPr>
        <w:pStyle w:val="Textoindependiente"/>
        <w:ind w:right="116"/>
        <w:contextualSpacing/>
        <w:jc w:val="both"/>
        <w:rPr>
          <w:rFonts w:ascii="Arial" w:hAnsi="Arial" w:cs="Arial"/>
        </w:rPr>
      </w:pPr>
      <w:r w:rsidRPr="007908DF">
        <w:rPr>
          <w:rFonts w:ascii="Arial" w:hAnsi="Arial" w:cs="Arial"/>
        </w:rPr>
        <w:t>3.- L</w:t>
      </w:r>
      <w:r>
        <w:rPr>
          <w:rFonts w:ascii="Arial" w:hAnsi="Arial" w:cs="Arial"/>
        </w:rPr>
        <w:t>a diputada Anais Miriam Burgos Hernández hace uso de la palabra, para dar lectura</w:t>
      </w:r>
      <w:r w:rsidRPr="007908DF">
        <w:rPr>
          <w:rFonts w:ascii="Arial" w:hAnsi="Arial" w:cs="Arial"/>
        </w:rPr>
        <w:t xml:space="preserve"> al Dictamen de la Iniciativa de</w:t>
      </w:r>
      <w:r w:rsidRPr="007908DF">
        <w:rPr>
          <w:rFonts w:ascii="Arial" w:hAnsi="Arial" w:cs="Arial"/>
          <w:spacing w:val="1"/>
        </w:rPr>
        <w:t xml:space="preserve"> </w:t>
      </w:r>
      <w:r w:rsidRPr="007908DF">
        <w:rPr>
          <w:rFonts w:ascii="Arial" w:hAnsi="Arial" w:cs="Arial"/>
        </w:rPr>
        <w:t>Decreto por el que se autoriza al H. Ayuntamiento de Amecameca, Estado de</w:t>
      </w:r>
      <w:r w:rsidRPr="007908DF">
        <w:rPr>
          <w:rFonts w:ascii="Arial" w:hAnsi="Arial" w:cs="Arial"/>
          <w:spacing w:val="1"/>
        </w:rPr>
        <w:t xml:space="preserve"> </w:t>
      </w:r>
      <w:r w:rsidRPr="007908DF">
        <w:rPr>
          <w:rFonts w:ascii="Arial" w:hAnsi="Arial" w:cs="Arial"/>
        </w:rPr>
        <w:t>México,</w:t>
      </w:r>
      <w:r w:rsidRPr="007908DF">
        <w:rPr>
          <w:rFonts w:ascii="Arial" w:hAnsi="Arial" w:cs="Arial"/>
          <w:spacing w:val="-9"/>
        </w:rPr>
        <w:t xml:space="preserve"> </w:t>
      </w:r>
      <w:r w:rsidRPr="007908DF">
        <w:rPr>
          <w:rFonts w:ascii="Arial" w:hAnsi="Arial" w:cs="Arial"/>
        </w:rPr>
        <w:t>a</w:t>
      </w:r>
      <w:r w:rsidRPr="007908DF">
        <w:rPr>
          <w:rFonts w:ascii="Arial" w:hAnsi="Arial" w:cs="Arial"/>
          <w:spacing w:val="-11"/>
        </w:rPr>
        <w:t xml:space="preserve"> </w:t>
      </w:r>
      <w:r w:rsidRPr="007908DF">
        <w:rPr>
          <w:rFonts w:ascii="Arial" w:hAnsi="Arial" w:cs="Arial"/>
        </w:rPr>
        <w:t>desincorporar</w:t>
      </w:r>
      <w:r w:rsidRPr="007908DF">
        <w:rPr>
          <w:rFonts w:ascii="Arial" w:hAnsi="Arial" w:cs="Arial"/>
          <w:spacing w:val="-11"/>
        </w:rPr>
        <w:t xml:space="preserve"> </w:t>
      </w:r>
      <w:r w:rsidRPr="007908DF">
        <w:rPr>
          <w:rFonts w:ascii="Arial" w:hAnsi="Arial" w:cs="Arial"/>
        </w:rPr>
        <w:t>del</w:t>
      </w:r>
      <w:r w:rsidRPr="007908DF">
        <w:rPr>
          <w:rFonts w:ascii="Arial" w:hAnsi="Arial" w:cs="Arial"/>
          <w:spacing w:val="-12"/>
        </w:rPr>
        <w:t xml:space="preserve"> </w:t>
      </w:r>
      <w:r w:rsidRPr="007908DF">
        <w:rPr>
          <w:rFonts w:ascii="Arial" w:hAnsi="Arial" w:cs="Arial"/>
        </w:rPr>
        <w:t>patrimonio</w:t>
      </w:r>
      <w:r w:rsidRPr="007908DF">
        <w:rPr>
          <w:rFonts w:ascii="Arial" w:hAnsi="Arial" w:cs="Arial"/>
          <w:spacing w:val="-11"/>
        </w:rPr>
        <w:t xml:space="preserve"> </w:t>
      </w:r>
      <w:r w:rsidRPr="007908DF">
        <w:rPr>
          <w:rFonts w:ascii="Arial" w:hAnsi="Arial" w:cs="Arial"/>
        </w:rPr>
        <w:t>municipal</w:t>
      </w:r>
      <w:r w:rsidRPr="007908DF">
        <w:rPr>
          <w:rFonts w:ascii="Arial" w:hAnsi="Arial" w:cs="Arial"/>
          <w:spacing w:val="-11"/>
        </w:rPr>
        <w:t xml:space="preserve"> </w:t>
      </w:r>
      <w:r w:rsidRPr="007908DF">
        <w:rPr>
          <w:rFonts w:ascii="Arial" w:hAnsi="Arial" w:cs="Arial"/>
        </w:rPr>
        <w:t>un</w:t>
      </w:r>
      <w:r w:rsidRPr="007908DF">
        <w:rPr>
          <w:rFonts w:ascii="Arial" w:hAnsi="Arial" w:cs="Arial"/>
          <w:spacing w:val="-8"/>
        </w:rPr>
        <w:t xml:space="preserve"> </w:t>
      </w:r>
      <w:r w:rsidRPr="007908DF">
        <w:rPr>
          <w:rFonts w:ascii="Arial" w:hAnsi="Arial" w:cs="Arial"/>
        </w:rPr>
        <w:t>inmueble</w:t>
      </w:r>
      <w:r w:rsidRPr="007908DF">
        <w:rPr>
          <w:rFonts w:ascii="Arial" w:hAnsi="Arial" w:cs="Arial"/>
          <w:spacing w:val="-12"/>
        </w:rPr>
        <w:t xml:space="preserve"> </w:t>
      </w:r>
      <w:r w:rsidRPr="007908DF">
        <w:rPr>
          <w:rFonts w:ascii="Arial" w:hAnsi="Arial" w:cs="Arial"/>
        </w:rPr>
        <w:t>para</w:t>
      </w:r>
      <w:r w:rsidRPr="007908DF">
        <w:rPr>
          <w:rFonts w:ascii="Arial" w:hAnsi="Arial" w:cs="Arial"/>
          <w:spacing w:val="-11"/>
        </w:rPr>
        <w:t xml:space="preserve"> </w:t>
      </w:r>
      <w:r w:rsidRPr="007908DF">
        <w:rPr>
          <w:rFonts w:ascii="Arial" w:hAnsi="Arial" w:cs="Arial"/>
        </w:rPr>
        <w:t>que</w:t>
      </w:r>
      <w:r w:rsidRPr="007908DF">
        <w:rPr>
          <w:rFonts w:ascii="Arial" w:hAnsi="Arial" w:cs="Arial"/>
          <w:spacing w:val="-12"/>
        </w:rPr>
        <w:t xml:space="preserve"> </w:t>
      </w:r>
      <w:r w:rsidRPr="007908DF">
        <w:rPr>
          <w:rFonts w:ascii="Arial" w:hAnsi="Arial" w:cs="Arial"/>
        </w:rPr>
        <w:t>sea</w:t>
      </w:r>
      <w:r w:rsidRPr="007908DF">
        <w:rPr>
          <w:rFonts w:ascii="Arial" w:hAnsi="Arial" w:cs="Arial"/>
          <w:spacing w:val="-11"/>
        </w:rPr>
        <w:t xml:space="preserve"> </w:t>
      </w:r>
      <w:r w:rsidRPr="007908DF">
        <w:rPr>
          <w:rFonts w:ascii="Arial" w:hAnsi="Arial" w:cs="Arial"/>
        </w:rPr>
        <w:t>donado</w:t>
      </w:r>
      <w:r w:rsidRPr="007908DF">
        <w:rPr>
          <w:rFonts w:ascii="Arial" w:hAnsi="Arial" w:cs="Arial"/>
          <w:spacing w:val="-64"/>
        </w:rPr>
        <w:t xml:space="preserve"> </w:t>
      </w:r>
      <w:r w:rsidRPr="007908DF">
        <w:rPr>
          <w:rFonts w:ascii="Arial" w:hAnsi="Arial" w:cs="Arial"/>
        </w:rPr>
        <w:t>a título gratuito a favor del Gobierno del Estado de México, con destino a la</w:t>
      </w:r>
      <w:r w:rsidRPr="007908DF">
        <w:rPr>
          <w:rFonts w:ascii="Arial" w:hAnsi="Arial" w:cs="Arial"/>
          <w:spacing w:val="1"/>
        </w:rPr>
        <w:t xml:space="preserve"> </w:t>
      </w:r>
      <w:r w:rsidRPr="007908DF">
        <w:rPr>
          <w:rFonts w:ascii="Arial" w:hAnsi="Arial" w:cs="Arial"/>
        </w:rPr>
        <w:t>Secretaría</w:t>
      </w:r>
      <w:r w:rsidRPr="007908DF">
        <w:rPr>
          <w:rFonts w:ascii="Arial" w:hAnsi="Arial" w:cs="Arial"/>
          <w:spacing w:val="1"/>
        </w:rPr>
        <w:t xml:space="preserve"> </w:t>
      </w:r>
      <w:r w:rsidRPr="007908DF">
        <w:rPr>
          <w:rFonts w:ascii="Arial" w:hAnsi="Arial" w:cs="Arial"/>
        </w:rPr>
        <w:t>de</w:t>
      </w:r>
      <w:r w:rsidRPr="007908DF">
        <w:rPr>
          <w:rFonts w:ascii="Arial" w:hAnsi="Arial" w:cs="Arial"/>
          <w:spacing w:val="1"/>
        </w:rPr>
        <w:t xml:space="preserve"> </w:t>
      </w:r>
      <w:r w:rsidRPr="007908DF">
        <w:rPr>
          <w:rFonts w:ascii="Arial" w:hAnsi="Arial" w:cs="Arial"/>
        </w:rPr>
        <w:t>las Mujeres, para la construcción</w:t>
      </w:r>
      <w:r w:rsidRPr="007908DF">
        <w:rPr>
          <w:rFonts w:ascii="Arial" w:hAnsi="Arial" w:cs="Arial"/>
          <w:spacing w:val="1"/>
        </w:rPr>
        <w:t xml:space="preserve"> </w:t>
      </w:r>
      <w:r w:rsidRPr="007908DF">
        <w:rPr>
          <w:rFonts w:ascii="Arial" w:hAnsi="Arial" w:cs="Arial"/>
        </w:rPr>
        <w:t>de la obra “Ciudad</w:t>
      </w:r>
      <w:r w:rsidRPr="007908DF">
        <w:rPr>
          <w:rFonts w:ascii="Arial" w:hAnsi="Arial" w:cs="Arial"/>
          <w:spacing w:val="1"/>
        </w:rPr>
        <w:t xml:space="preserve"> </w:t>
      </w:r>
      <w:r w:rsidRPr="007908DF">
        <w:rPr>
          <w:rFonts w:ascii="Arial" w:hAnsi="Arial" w:cs="Arial"/>
        </w:rPr>
        <w:t>Mujeres”,</w:t>
      </w:r>
      <w:r w:rsidRPr="007908DF">
        <w:rPr>
          <w:rFonts w:ascii="Arial" w:hAnsi="Arial" w:cs="Arial"/>
          <w:spacing w:val="1"/>
        </w:rPr>
        <w:t xml:space="preserve"> </w:t>
      </w:r>
      <w:r w:rsidRPr="007908DF">
        <w:rPr>
          <w:rFonts w:ascii="Arial" w:hAnsi="Arial" w:cs="Arial"/>
        </w:rPr>
        <w:t>presentada</w:t>
      </w:r>
      <w:r w:rsidRPr="007908DF">
        <w:rPr>
          <w:rFonts w:ascii="Arial" w:hAnsi="Arial" w:cs="Arial"/>
          <w:spacing w:val="-14"/>
        </w:rPr>
        <w:t xml:space="preserve"> </w:t>
      </w:r>
      <w:r w:rsidRPr="007908DF">
        <w:rPr>
          <w:rFonts w:ascii="Arial" w:hAnsi="Arial" w:cs="Arial"/>
        </w:rPr>
        <w:t>por</w:t>
      </w:r>
      <w:r w:rsidRPr="007908DF">
        <w:rPr>
          <w:rFonts w:ascii="Arial" w:hAnsi="Arial" w:cs="Arial"/>
          <w:spacing w:val="-15"/>
        </w:rPr>
        <w:t xml:space="preserve"> </w:t>
      </w:r>
      <w:r w:rsidRPr="007908DF">
        <w:rPr>
          <w:rFonts w:ascii="Arial" w:hAnsi="Arial" w:cs="Arial"/>
        </w:rPr>
        <w:t>el</w:t>
      </w:r>
      <w:r w:rsidRPr="007908DF">
        <w:rPr>
          <w:rFonts w:ascii="Arial" w:hAnsi="Arial" w:cs="Arial"/>
          <w:spacing w:val="-14"/>
        </w:rPr>
        <w:t xml:space="preserve"> </w:t>
      </w:r>
      <w:r w:rsidRPr="007908DF">
        <w:rPr>
          <w:rFonts w:ascii="Arial" w:hAnsi="Arial" w:cs="Arial"/>
        </w:rPr>
        <w:t>Titular</w:t>
      </w:r>
      <w:r w:rsidRPr="007908DF">
        <w:rPr>
          <w:rFonts w:ascii="Arial" w:hAnsi="Arial" w:cs="Arial"/>
          <w:spacing w:val="-14"/>
        </w:rPr>
        <w:t xml:space="preserve"> </w:t>
      </w:r>
      <w:r w:rsidRPr="007908DF">
        <w:rPr>
          <w:rFonts w:ascii="Arial" w:hAnsi="Arial" w:cs="Arial"/>
        </w:rPr>
        <w:t>del</w:t>
      </w:r>
      <w:r w:rsidRPr="007908DF">
        <w:rPr>
          <w:rFonts w:ascii="Arial" w:hAnsi="Arial" w:cs="Arial"/>
          <w:spacing w:val="-14"/>
        </w:rPr>
        <w:t xml:space="preserve"> </w:t>
      </w:r>
      <w:r w:rsidRPr="007908DF">
        <w:rPr>
          <w:rFonts w:ascii="Arial" w:hAnsi="Arial" w:cs="Arial"/>
        </w:rPr>
        <w:t>Ejecutivo</w:t>
      </w:r>
      <w:r w:rsidRPr="007908DF">
        <w:rPr>
          <w:rFonts w:ascii="Arial" w:hAnsi="Arial" w:cs="Arial"/>
          <w:spacing w:val="-14"/>
        </w:rPr>
        <w:t xml:space="preserve"> </w:t>
      </w:r>
      <w:r w:rsidRPr="007908DF">
        <w:rPr>
          <w:rFonts w:ascii="Arial" w:hAnsi="Arial" w:cs="Arial"/>
        </w:rPr>
        <w:t>Estatal,</w:t>
      </w:r>
      <w:r w:rsidRPr="007908DF">
        <w:rPr>
          <w:rFonts w:ascii="Arial" w:hAnsi="Arial" w:cs="Arial"/>
          <w:spacing w:val="-13"/>
        </w:rPr>
        <w:t xml:space="preserve"> </w:t>
      </w:r>
      <w:r w:rsidRPr="007908DF">
        <w:rPr>
          <w:rFonts w:ascii="Arial" w:hAnsi="Arial" w:cs="Arial"/>
        </w:rPr>
        <w:t>formulado</w:t>
      </w:r>
      <w:r w:rsidRPr="007908DF">
        <w:rPr>
          <w:rFonts w:ascii="Arial" w:hAnsi="Arial" w:cs="Arial"/>
          <w:spacing w:val="-13"/>
        </w:rPr>
        <w:t xml:space="preserve"> </w:t>
      </w:r>
      <w:r w:rsidRPr="007908DF">
        <w:rPr>
          <w:rFonts w:ascii="Arial" w:hAnsi="Arial" w:cs="Arial"/>
        </w:rPr>
        <w:t>por</w:t>
      </w:r>
      <w:r w:rsidRPr="007908DF">
        <w:rPr>
          <w:rFonts w:ascii="Arial" w:hAnsi="Arial" w:cs="Arial"/>
          <w:spacing w:val="-15"/>
        </w:rPr>
        <w:t xml:space="preserve"> </w:t>
      </w:r>
      <w:r w:rsidRPr="007908DF">
        <w:rPr>
          <w:rFonts w:ascii="Arial" w:hAnsi="Arial" w:cs="Arial"/>
        </w:rPr>
        <w:t>la</w:t>
      </w:r>
      <w:r w:rsidRPr="007908DF">
        <w:rPr>
          <w:rFonts w:ascii="Arial" w:hAnsi="Arial" w:cs="Arial"/>
          <w:spacing w:val="-14"/>
        </w:rPr>
        <w:t xml:space="preserve"> </w:t>
      </w:r>
      <w:r w:rsidRPr="007908DF">
        <w:rPr>
          <w:rFonts w:ascii="Arial" w:hAnsi="Arial" w:cs="Arial"/>
        </w:rPr>
        <w:t>Comisión</w:t>
      </w:r>
      <w:r w:rsidRPr="007908DF">
        <w:rPr>
          <w:rFonts w:ascii="Arial" w:hAnsi="Arial" w:cs="Arial"/>
          <w:spacing w:val="-13"/>
        </w:rPr>
        <w:t xml:space="preserve"> </w:t>
      </w:r>
      <w:r w:rsidRPr="007908DF">
        <w:rPr>
          <w:rFonts w:ascii="Arial" w:hAnsi="Arial" w:cs="Arial"/>
        </w:rPr>
        <w:t>Legislativa</w:t>
      </w:r>
      <w:r w:rsidRPr="007908DF">
        <w:rPr>
          <w:rFonts w:ascii="Arial" w:hAnsi="Arial" w:cs="Arial"/>
          <w:spacing w:val="-64"/>
        </w:rPr>
        <w:t xml:space="preserve"> </w:t>
      </w:r>
      <w:r w:rsidRPr="007908DF">
        <w:rPr>
          <w:rFonts w:ascii="Arial" w:hAnsi="Arial" w:cs="Arial"/>
        </w:rPr>
        <w:t>de</w:t>
      </w:r>
      <w:r w:rsidRPr="007908DF">
        <w:rPr>
          <w:rFonts w:ascii="Arial" w:hAnsi="Arial" w:cs="Arial"/>
          <w:spacing w:val="-1"/>
        </w:rPr>
        <w:t xml:space="preserve"> </w:t>
      </w:r>
      <w:r w:rsidRPr="007908DF">
        <w:rPr>
          <w:rFonts w:ascii="Arial" w:hAnsi="Arial" w:cs="Arial"/>
        </w:rPr>
        <w:t>Patrimonio Estatal</w:t>
      </w:r>
      <w:r w:rsidRPr="007908DF">
        <w:rPr>
          <w:rFonts w:ascii="Arial" w:hAnsi="Arial" w:cs="Arial"/>
          <w:spacing w:val="-3"/>
        </w:rPr>
        <w:t xml:space="preserve"> </w:t>
      </w:r>
      <w:r w:rsidRPr="007908DF">
        <w:rPr>
          <w:rFonts w:ascii="Arial" w:hAnsi="Arial" w:cs="Arial"/>
        </w:rPr>
        <w:t>y Municipal.</w:t>
      </w:r>
    </w:p>
    <w:p w:rsidR="006A6335" w:rsidRDefault="006A6335" w:rsidP="006A6335">
      <w:pPr>
        <w:pStyle w:val="Textoindependiente"/>
        <w:ind w:right="116"/>
        <w:contextualSpacing/>
        <w:jc w:val="both"/>
        <w:rPr>
          <w:rFonts w:ascii="Arial" w:hAnsi="Arial" w:cs="Arial"/>
        </w:rPr>
      </w:pPr>
    </w:p>
    <w:p w:rsidR="006A6335" w:rsidRDefault="006A6335" w:rsidP="006A6335">
      <w:pPr>
        <w:pStyle w:val="Textoindependiente"/>
        <w:ind w:right="116"/>
        <w:contextualSpacing/>
        <w:jc w:val="both"/>
        <w:rPr>
          <w:rFonts w:ascii="Arial" w:hAnsi="Arial" w:cs="Arial"/>
        </w:rPr>
      </w:pPr>
      <w:r>
        <w:rPr>
          <w:rFonts w:ascii="Arial" w:hAnsi="Arial" w:cs="Arial"/>
        </w:rPr>
        <w:t xml:space="preserve"> </w:t>
      </w:r>
      <w:r w:rsidRPr="007908DF">
        <w:rPr>
          <w:rFonts w:ascii="Arial" w:eastAsia="Arial" w:hAnsi="Arial" w:cs="Arial"/>
        </w:rPr>
        <w:t xml:space="preserve">Sin que motive debate el </w:t>
      </w:r>
      <w:r>
        <w:rPr>
          <w:rFonts w:ascii="Arial" w:eastAsia="Arial" w:hAnsi="Arial" w:cs="Arial"/>
        </w:rPr>
        <w:t xml:space="preserve">Dictamen y </w:t>
      </w:r>
      <w:r w:rsidR="00F37154">
        <w:rPr>
          <w:rFonts w:ascii="Arial" w:eastAsia="Arial" w:hAnsi="Arial" w:cs="Arial"/>
        </w:rPr>
        <w:t xml:space="preserve">el </w:t>
      </w:r>
      <w:r>
        <w:rPr>
          <w:rFonts w:ascii="Arial" w:eastAsia="Arial" w:hAnsi="Arial" w:cs="Arial"/>
        </w:rPr>
        <w:t>Proyecto de Decreto</w:t>
      </w:r>
      <w:r w:rsidRPr="007908DF">
        <w:rPr>
          <w:rFonts w:ascii="Arial" w:eastAsia="Arial" w:hAnsi="Arial" w:cs="Arial"/>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Pr>
          <w:rFonts w:ascii="Arial" w:eastAsia="Arial" w:hAnsi="Arial" w:cs="Arial"/>
        </w:rPr>
        <w:t>Dictamen y Proyecto de Decreto</w:t>
      </w:r>
      <w:r w:rsidRPr="007908DF">
        <w:rPr>
          <w:rFonts w:ascii="Arial" w:eastAsia="Arial" w:hAnsi="Arial" w:cs="Arial"/>
        </w:rPr>
        <w:t xml:space="preserve"> es aprobad</w:t>
      </w:r>
      <w:r w:rsidR="00F37154">
        <w:rPr>
          <w:rFonts w:ascii="Arial" w:eastAsia="Arial" w:hAnsi="Arial" w:cs="Arial"/>
        </w:rPr>
        <w:t>a</w:t>
      </w:r>
      <w:r w:rsidRPr="007908DF">
        <w:rPr>
          <w:rFonts w:ascii="Arial" w:eastAsia="Arial" w:hAnsi="Arial" w:cs="Arial"/>
        </w:rPr>
        <w:t xml:space="preserve"> en lo general, por unanimidad de votos y considerando, que no se separaron artículos para su discusión particular, se tiene también por aprobad</w:t>
      </w:r>
      <w:r w:rsidR="00F37154">
        <w:rPr>
          <w:rFonts w:ascii="Arial" w:eastAsia="Arial" w:hAnsi="Arial" w:cs="Arial"/>
        </w:rPr>
        <w:t>a</w:t>
      </w:r>
      <w:r w:rsidRPr="007908DF">
        <w:rPr>
          <w:rFonts w:ascii="Arial" w:eastAsia="Arial" w:hAnsi="Arial" w:cs="Arial"/>
        </w:rPr>
        <w:t xml:space="preserve"> en lo particular; y la Presidencia solicita a la Secretaría provea el cumplimiento de la resolución de la Legislatura</w:t>
      </w:r>
      <w:r w:rsidRPr="007908DF">
        <w:rPr>
          <w:rFonts w:ascii="Arial" w:hAnsi="Arial" w:cs="Arial"/>
        </w:rPr>
        <w:t>.</w:t>
      </w:r>
    </w:p>
    <w:p w:rsidR="006A6335" w:rsidRPr="007908DF" w:rsidRDefault="006A6335" w:rsidP="006A6335">
      <w:pPr>
        <w:pStyle w:val="Textoindependiente"/>
        <w:ind w:right="116"/>
        <w:contextualSpacing/>
        <w:jc w:val="both"/>
        <w:rPr>
          <w:rFonts w:ascii="Arial" w:hAnsi="Arial" w:cs="Arial"/>
        </w:rPr>
      </w:pPr>
    </w:p>
    <w:p w:rsidR="006A6335" w:rsidRPr="007908DF" w:rsidRDefault="006A6335" w:rsidP="006A6335">
      <w:pPr>
        <w:pStyle w:val="Textoindependiente"/>
        <w:spacing w:before="1"/>
        <w:contextualSpacing/>
        <w:rPr>
          <w:rFonts w:ascii="Arial" w:hAnsi="Arial" w:cs="Arial"/>
        </w:rPr>
      </w:pPr>
    </w:p>
    <w:p w:rsidR="006A6335" w:rsidRDefault="006A6335" w:rsidP="006A6335">
      <w:pPr>
        <w:pStyle w:val="Textoindependiente"/>
        <w:ind w:right="116"/>
        <w:contextualSpacing/>
        <w:jc w:val="both"/>
        <w:rPr>
          <w:rFonts w:ascii="Arial" w:hAnsi="Arial" w:cs="Arial"/>
        </w:rPr>
      </w:pPr>
      <w:r w:rsidRPr="007908DF">
        <w:rPr>
          <w:rFonts w:ascii="Arial" w:hAnsi="Arial" w:cs="Arial"/>
        </w:rPr>
        <w:t xml:space="preserve">4.- </w:t>
      </w:r>
      <w:r>
        <w:rPr>
          <w:rFonts w:ascii="Arial" w:hAnsi="Arial" w:cs="Arial"/>
        </w:rPr>
        <w:t>El diputado Emiliano Aguirre Cruz hace uso de la palabra, para dar l</w:t>
      </w:r>
      <w:r w:rsidRPr="007908DF">
        <w:rPr>
          <w:rFonts w:ascii="Arial" w:hAnsi="Arial" w:cs="Arial"/>
        </w:rPr>
        <w:t>ectura al Dictamen de la Iniciativa de</w:t>
      </w:r>
      <w:r w:rsidRPr="007908DF">
        <w:rPr>
          <w:rFonts w:ascii="Arial" w:hAnsi="Arial" w:cs="Arial"/>
          <w:spacing w:val="1"/>
        </w:rPr>
        <w:t xml:space="preserve"> </w:t>
      </w:r>
      <w:r w:rsidRPr="007908DF">
        <w:rPr>
          <w:rFonts w:ascii="Arial" w:hAnsi="Arial" w:cs="Arial"/>
        </w:rPr>
        <w:t>Decreto</w:t>
      </w:r>
      <w:r w:rsidRPr="007908DF">
        <w:rPr>
          <w:rFonts w:ascii="Arial" w:hAnsi="Arial" w:cs="Arial"/>
          <w:spacing w:val="-6"/>
        </w:rPr>
        <w:t xml:space="preserve"> </w:t>
      </w:r>
      <w:r w:rsidRPr="007908DF">
        <w:rPr>
          <w:rFonts w:ascii="Arial" w:hAnsi="Arial" w:cs="Arial"/>
        </w:rPr>
        <w:t>por</w:t>
      </w:r>
      <w:r w:rsidRPr="007908DF">
        <w:rPr>
          <w:rFonts w:ascii="Arial" w:hAnsi="Arial" w:cs="Arial"/>
          <w:spacing w:val="-6"/>
        </w:rPr>
        <w:t xml:space="preserve"> </w:t>
      </w:r>
      <w:r w:rsidRPr="007908DF">
        <w:rPr>
          <w:rFonts w:ascii="Arial" w:hAnsi="Arial" w:cs="Arial"/>
        </w:rPr>
        <w:t>el</w:t>
      </w:r>
      <w:r w:rsidRPr="007908DF">
        <w:rPr>
          <w:rFonts w:ascii="Arial" w:hAnsi="Arial" w:cs="Arial"/>
          <w:spacing w:val="-7"/>
        </w:rPr>
        <w:t xml:space="preserve"> </w:t>
      </w:r>
      <w:r w:rsidRPr="007908DF">
        <w:rPr>
          <w:rFonts w:ascii="Arial" w:hAnsi="Arial" w:cs="Arial"/>
        </w:rPr>
        <w:t>que</w:t>
      </w:r>
      <w:r w:rsidRPr="007908DF">
        <w:rPr>
          <w:rFonts w:ascii="Arial" w:hAnsi="Arial" w:cs="Arial"/>
          <w:spacing w:val="-5"/>
        </w:rPr>
        <w:t xml:space="preserve"> </w:t>
      </w:r>
      <w:r w:rsidRPr="007908DF">
        <w:rPr>
          <w:rFonts w:ascii="Arial" w:hAnsi="Arial" w:cs="Arial"/>
        </w:rPr>
        <w:t>se</w:t>
      </w:r>
      <w:r w:rsidRPr="007908DF">
        <w:rPr>
          <w:rFonts w:ascii="Arial" w:hAnsi="Arial" w:cs="Arial"/>
          <w:spacing w:val="-8"/>
        </w:rPr>
        <w:t xml:space="preserve"> </w:t>
      </w:r>
      <w:r w:rsidRPr="007908DF">
        <w:rPr>
          <w:rFonts w:ascii="Arial" w:hAnsi="Arial" w:cs="Arial"/>
        </w:rPr>
        <w:t>autoriza</w:t>
      </w:r>
      <w:r w:rsidRPr="007908DF">
        <w:rPr>
          <w:rFonts w:ascii="Arial" w:hAnsi="Arial" w:cs="Arial"/>
          <w:spacing w:val="-7"/>
        </w:rPr>
        <w:t xml:space="preserve"> </w:t>
      </w:r>
      <w:r w:rsidRPr="007908DF">
        <w:rPr>
          <w:rFonts w:ascii="Arial" w:hAnsi="Arial" w:cs="Arial"/>
        </w:rPr>
        <w:t>al</w:t>
      </w:r>
      <w:r w:rsidRPr="007908DF">
        <w:rPr>
          <w:rFonts w:ascii="Arial" w:hAnsi="Arial" w:cs="Arial"/>
          <w:spacing w:val="-7"/>
        </w:rPr>
        <w:t xml:space="preserve"> </w:t>
      </w:r>
      <w:r w:rsidRPr="007908DF">
        <w:rPr>
          <w:rFonts w:ascii="Arial" w:hAnsi="Arial" w:cs="Arial"/>
        </w:rPr>
        <w:t>H.</w:t>
      </w:r>
      <w:r w:rsidRPr="007908DF">
        <w:rPr>
          <w:rFonts w:ascii="Arial" w:hAnsi="Arial" w:cs="Arial"/>
          <w:spacing w:val="-6"/>
        </w:rPr>
        <w:t xml:space="preserve"> </w:t>
      </w:r>
      <w:r w:rsidRPr="007908DF">
        <w:rPr>
          <w:rFonts w:ascii="Arial" w:hAnsi="Arial" w:cs="Arial"/>
        </w:rPr>
        <w:t>Ayuntamiento</w:t>
      </w:r>
      <w:r w:rsidRPr="007908DF">
        <w:rPr>
          <w:rFonts w:ascii="Arial" w:hAnsi="Arial" w:cs="Arial"/>
          <w:spacing w:val="-8"/>
        </w:rPr>
        <w:t xml:space="preserve"> </w:t>
      </w:r>
      <w:r w:rsidRPr="007908DF">
        <w:rPr>
          <w:rFonts w:ascii="Arial" w:hAnsi="Arial" w:cs="Arial"/>
        </w:rPr>
        <w:t>de</w:t>
      </w:r>
      <w:r w:rsidRPr="007908DF">
        <w:rPr>
          <w:rFonts w:ascii="Arial" w:hAnsi="Arial" w:cs="Arial"/>
          <w:spacing w:val="-5"/>
        </w:rPr>
        <w:t xml:space="preserve"> </w:t>
      </w:r>
      <w:r w:rsidRPr="007908DF">
        <w:rPr>
          <w:rFonts w:ascii="Arial" w:hAnsi="Arial" w:cs="Arial"/>
        </w:rPr>
        <w:t>San</w:t>
      </w:r>
      <w:r w:rsidRPr="007908DF">
        <w:rPr>
          <w:rFonts w:ascii="Arial" w:hAnsi="Arial" w:cs="Arial"/>
          <w:spacing w:val="-6"/>
        </w:rPr>
        <w:t xml:space="preserve"> </w:t>
      </w:r>
      <w:r w:rsidRPr="007908DF">
        <w:rPr>
          <w:rFonts w:ascii="Arial" w:hAnsi="Arial" w:cs="Arial"/>
        </w:rPr>
        <w:t>Mateo</w:t>
      </w:r>
      <w:r w:rsidRPr="007908DF">
        <w:rPr>
          <w:rFonts w:ascii="Arial" w:hAnsi="Arial" w:cs="Arial"/>
          <w:spacing w:val="-5"/>
        </w:rPr>
        <w:t xml:space="preserve"> </w:t>
      </w:r>
      <w:r w:rsidRPr="007908DF">
        <w:rPr>
          <w:rFonts w:ascii="Arial" w:hAnsi="Arial" w:cs="Arial"/>
        </w:rPr>
        <w:t>Atenco,</w:t>
      </w:r>
      <w:r w:rsidRPr="007908DF">
        <w:rPr>
          <w:rFonts w:ascii="Arial" w:hAnsi="Arial" w:cs="Arial"/>
          <w:spacing w:val="-8"/>
        </w:rPr>
        <w:t xml:space="preserve"> </w:t>
      </w:r>
      <w:r w:rsidRPr="007908DF">
        <w:rPr>
          <w:rFonts w:ascii="Arial" w:hAnsi="Arial" w:cs="Arial"/>
        </w:rPr>
        <w:t>Estado</w:t>
      </w:r>
      <w:r w:rsidRPr="007908DF">
        <w:rPr>
          <w:rFonts w:ascii="Arial" w:hAnsi="Arial" w:cs="Arial"/>
          <w:spacing w:val="-6"/>
        </w:rPr>
        <w:t xml:space="preserve"> </w:t>
      </w:r>
      <w:r w:rsidRPr="007908DF">
        <w:rPr>
          <w:rFonts w:ascii="Arial" w:hAnsi="Arial" w:cs="Arial"/>
        </w:rPr>
        <w:t>de</w:t>
      </w:r>
      <w:r w:rsidRPr="007908DF">
        <w:rPr>
          <w:rFonts w:ascii="Arial" w:hAnsi="Arial" w:cs="Arial"/>
          <w:spacing w:val="-64"/>
        </w:rPr>
        <w:t xml:space="preserve"> </w:t>
      </w:r>
      <w:r w:rsidRPr="007908DF">
        <w:rPr>
          <w:rFonts w:ascii="Arial" w:hAnsi="Arial" w:cs="Arial"/>
        </w:rPr>
        <w:lastRenderedPageBreak/>
        <w:t>México,</w:t>
      </w:r>
      <w:r w:rsidRPr="007908DF">
        <w:rPr>
          <w:rFonts w:ascii="Arial" w:hAnsi="Arial" w:cs="Arial"/>
          <w:spacing w:val="-2"/>
        </w:rPr>
        <w:t xml:space="preserve"> </w:t>
      </w:r>
      <w:r w:rsidRPr="007908DF">
        <w:rPr>
          <w:rFonts w:ascii="Arial" w:hAnsi="Arial" w:cs="Arial"/>
        </w:rPr>
        <w:t>a</w:t>
      </w:r>
      <w:r w:rsidRPr="007908DF">
        <w:rPr>
          <w:rFonts w:ascii="Arial" w:hAnsi="Arial" w:cs="Arial"/>
          <w:spacing w:val="-2"/>
        </w:rPr>
        <w:t xml:space="preserve"> </w:t>
      </w:r>
      <w:r w:rsidRPr="007908DF">
        <w:rPr>
          <w:rFonts w:ascii="Arial" w:hAnsi="Arial" w:cs="Arial"/>
        </w:rPr>
        <w:t>desincorporar</w:t>
      </w:r>
      <w:r w:rsidRPr="007908DF">
        <w:rPr>
          <w:rFonts w:ascii="Arial" w:hAnsi="Arial" w:cs="Arial"/>
          <w:spacing w:val="-2"/>
        </w:rPr>
        <w:t xml:space="preserve"> </w:t>
      </w:r>
      <w:r w:rsidRPr="007908DF">
        <w:rPr>
          <w:rFonts w:ascii="Arial" w:hAnsi="Arial" w:cs="Arial"/>
        </w:rPr>
        <w:t>del</w:t>
      </w:r>
      <w:r w:rsidRPr="007908DF">
        <w:rPr>
          <w:rFonts w:ascii="Arial" w:hAnsi="Arial" w:cs="Arial"/>
          <w:spacing w:val="-4"/>
        </w:rPr>
        <w:t xml:space="preserve"> </w:t>
      </w:r>
      <w:r w:rsidRPr="007908DF">
        <w:rPr>
          <w:rFonts w:ascii="Arial" w:hAnsi="Arial" w:cs="Arial"/>
        </w:rPr>
        <w:t>patrimonio</w:t>
      </w:r>
      <w:r w:rsidRPr="007908DF">
        <w:rPr>
          <w:rFonts w:ascii="Arial" w:hAnsi="Arial" w:cs="Arial"/>
          <w:spacing w:val="-4"/>
        </w:rPr>
        <w:t xml:space="preserve"> </w:t>
      </w:r>
      <w:r w:rsidRPr="007908DF">
        <w:rPr>
          <w:rFonts w:ascii="Arial" w:hAnsi="Arial" w:cs="Arial"/>
        </w:rPr>
        <w:t>del</w:t>
      </w:r>
      <w:r w:rsidRPr="007908DF">
        <w:rPr>
          <w:rFonts w:ascii="Arial" w:hAnsi="Arial" w:cs="Arial"/>
          <w:spacing w:val="-4"/>
        </w:rPr>
        <w:t xml:space="preserve"> </w:t>
      </w:r>
      <w:r w:rsidRPr="007908DF">
        <w:rPr>
          <w:rFonts w:ascii="Arial" w:hAnsi="Arial" w:cs="Arial"/>
        </w:rPr>
        <w:t>municipio</w:t>
      </w:r>
      <w:r w:rsidRPr="007908DF">
        <w:rPr>
          <w:rFonts w:ascii="Arial" w:hAnsi="Arial" w:cs="Arial"/>
          <w:spacing w:val="-4"/>
        </w:rPr>
        <w:t xml:space="preserve"> </w:t>
      </w:r>
      <w:r w:rsidRPr="007908DF">
        <w:rPr>
          <w:rFonts w:ascii="Arial" w:hAnsi="Arial" w:cs="Arial"/>
        </w:rPr>
        <w:t>un</w:t>
      </w:r>
      <w:r w:rsidRPr="007908DF">
        <w:rPr>
          <w:rFonts w:ascii="Arial" w:hAnsi="Arial" w:cs="Arial"/>
          <w:spacing w:val="-3"/>
        </w:rPr>
        <w:t xml:space="preserve"> </w:t>
      </w:r>
      <w:r w:rsidRPr="007908DF">
        <w:rPr>
          <w:rFonts w:ascii="Arial" w:hAnsi="Arial" w:cs="Arial"/>
        </w:rPr>
        <w:t>inmueble,</w:t>
      </w:r>
      <w:r w:rsidRPr="007908DF">
        <w:rPr>
          <w:rFonts w:ascii="Arial" w:hAnsi="Arial" w:cs="Arial"/>
          <w:spacing w:val="-4"/>
        </w:rPr>
        <w:t xml:space="preserve"> </w:t>
      </w:r>
      <w:r w:rsidRPr="007908DF">
        <w:rPr>
          <w:rFonts w:ascii="Arial" w:hAnsi="Arial" w:cs="Arial"/>
        </w:rPr>
        <w:t>ubicado</w:t>
      </w:r>
      <w:r w:rsidRPr="007908DF">
        <w:rPr>
          <w:rFonts w:ascii="Arial" w:hAnsi="Arial" w:cs="Arial"/>
          <w:spacing w:val="-3"/>
        </w:rPr>
        <w:t xml:space="preserve"> </w:t>
      </w:r>
      <w:r w:rsidRPr="007908DF">
        <w:rPr>
          <w:rFonts w:ascii="Arial" w:hAnsi="Arial" w:cs="Arial"/>
        </w:rPr>
        <w:t>en</w:t>
      </w:r>
      <w:r w:rsidRPr="007908DF">
        <w:rPr>
          <w:rFonts w:ascii="Arial" w:hAnsi="Arial" w:cs="Arial"/>
          <w:spacing w:val="-2"/>
        </w:rPr>
        <w:t xml:space="preserve"> </w:t>
      </w:r>
      <w:r w:rsidRPr="007908DF">
        <w:rPr>
          <w:rFonts w:ascii="Arial" w:hAnsi="Arial" w:cs="Arial"/>
        </w:rPr>
        <w:t>calle</w:t>
      </w:r>
      <w:r w:rsidRPr="007908DF">
        <w:rPr>
          <w:rFonts w:ascii="Arial" w:hAnsi="Arial" w:cs="Arial"/>
          <w:spacing w:val="-64"/>
        </w:rPr>
        <w:t xml:space="preserve"> </w:t>
      </w:r>
      <w:r w:rsidRPr="007908DF">
        <w:rPr>
          <w:rFonts w:ascii="Arial" w:hAnsi="Arial" w:cs="Arial"/>
        </w:rPr>
        <w:t>Miguel</w:t>
      </w:r>
      <w:r w:rsidRPr="007908DF">
        <w:rPr>
          <w:rFonts w:ascii="Arial" w:hAnsi="Arial" w:cs="Arial"/>
          <w:spacing w:val="-6"/>
        </w:rPr>
        <w:t xml:space="preserve"> </w:t>
      </w:r>
      <w:r w:rsidRPr="007908DF">
        <w:rPr>
          <w:rFonts w:ascii="Arial" w:hAnsi="Arial" w:cs="Arial"/>
        </w:rPr>
        <w:t>Hidalgo</w:t>
      </w:r>
      <w:r w:rsidRPr="007908DF">
        <w:rPr>
          <w:rFonts w:ascii="Arial" w:hAnsi="Arial" w:cs="Arial"/>
          <w:spacing w:val="-5"/>
        </w:rPr>
        <w:t xml:space="preserve"> </w:t>
      </w:r>
      <w:r w:rsidRPr="007908DF">
        <w:rPr>
          <w:rFonts w:ascii="Arial" w:hAnsi="Arial" w:cs="Arial"/>
        </w:rPr>
        <w:t>número</w:t>
      </w:r>
      <w:r w:rsidRPr="007908DF">
        <w:rPr>
          <w:rFonts w:ascii="Arial" w:hAnsi="Arial" w:cs="Arial"/>
          <w:spacing w:val="-5"/>
        </w:rPr>
        <w:t xml:space="preserve"> </w:t>
      </w:r>
      <w:r w:rsidRPr="007908DF">
        <w:rPr>
          <w:rFonts w:ascii="Arial" w:hAnsi="Arial" w:cs="Arial"/>
        </w:rPr>
        <w:t>1315,</w:t>
      </w:r>
      <w:r w:rsidRPr="007908DF">
        <w:rPr>
          <w:rFonts w:ascii="Arial" w:hAnsi="Arial" w:cs="Arial"/>
          <w:spacing w:val="-5"/>
        </w:rPr>
        <w:t xml:space="preserve"> </w:t>
      </w:r>
      <w:r w:rsidRPr="007908DF">
        <w:rPr>
          <w:rFonts w:ascii="Arial" w:hAnsi="Arial" w:cs="Arial"/>
        </w:rPr>
        <w:t>Barrio</w:t>
      </w:r>
      <w:r w:rsidRPr="007908DF">
        <w:rPr>
          <w:rFonts w:ascii="Arial" w:hAnsi="Arial" w:cs="Arial"/>
          <w:spacing w:val="-5"/>
        </w:rPr>
        <w:t xml:space="preserve"> </w:t>
      </w:r>
      <w:r w:rsidRPr="007908DF">
        <w:rPr>
          <w:rFonts w:ascii="Arial" w:hAnsi="Arial" w:cs="Arial"/>
        </w:rPr>
        <w:t>de</w:t>
      </w:r>
      <w:r w:rsidRPr="007908DF">
        <w:rPr>
          <w:rFonts w:ascii="Arial" w:hAnsi="Arial" w:cs="Arial"/>
          <w:spacing w:val="-6"/>
        </w:rPr>
        <w:t xml:space="preserve"> </w:t>
      </w:r>
      <w:r w:rsidRPr="007908DF">
        <w:rPr>
          <w:rFonts w:ascii="Arial" w:hAnsi="Arial" w:cs="Arial"/>
        </w:rPr>
        <w:t>Santa</w:t>
      </w:r>
      <w:r w:rsidRPr="007908DF">
        <w:rPr>
          <w:rFonts w:ascii="Arial" w:hAnsi="Arial" w:cs="Arial"/>
          <w:spacing w:val="-5"/>
        </w:rPr>
        <w:t xml:space="preserve"> </w:t>
      </w:r>
      <w:r w:rsidRPr="007908DF">
        <w:rPr>
          <w:rFonts w:ascii="Arial" w:hAnsi="Arial" w:cs="Arial"/>
        </w:rPr>
        <w:t>María,</w:t>
      </w:r>
      <w:r w:rsidRPr="007908DF">
        <w:rPr>
          <w:rFonts w:ascii="Arial" w:hAnsi="Arial" w:cs="Arial"/>
          <w:spacing w:val="-7"/>
        </w:rPr>
        <w:t xml:space="preserve"> </w:t>
      </w:r>
      <w:r w:rsidRPr="007908DF">
        <w:rPr>
          <w:rFonts w:ascii="Arial" w:hAnsi="Arial" w:cs="Arial"/>
        </w:rPr>
        <w:t>San</w:t>
      </w:r>
      <w:r w:rsidRPr="007908DF">
        <w:rPr>
          <w:rFonts w:ascii="Arial" w:hAnsi="Arial" w:cs="Arial"/>
          <w:spacing w:val="-5"/>
        </w:rPr>
        <w:t xml:space="preserve"> </w:t>
      </w:r>
      <w:r w:rsidRPr="007908DF">
        <w:rPr>
          <w:rFonts w:ascii="Arial" w:hAnsi="Arial" w:cs="Arial"/>
        </w:rPr>
        <w:t>Mateo</w:t>
      </w:r>
      <w:r w:rsidRPr="007908DF">
        <w:rPr>
          <w:rFonts w:ascii="Arial" w:hAnsi="Arial" w:cs="Arial"/>
          <w:spacing w:val="-7"/>
        </w:rPr>
        <w:t xml:space="preserve"> </w:t>
      </w:r>
      <w:r w:rsidRPr="007908DF">
        <w:rPr>
          <w:rFonts w:ascii="Arial" w:hAnsi="Arial" w:cs="Arial"/>
        </w:rPr>
        <w:t>Atenco,</w:t>
      </w:r>
      <w:r w:rsidRPr="007908DF">
        <w:rPr>
          <w:rFonts w:ascii="Arial" w:hAnsi="Arial" w:cs="Arial"/>
          <w:spacing w:val="-6"/>
        </w:rPr>
        <w:t xml:space="preserve"> </w:t>
      </w:r>
      <w:r w:rsidRPr="007908DF">
        <w:rPr>
          <w:rFonts w:ascii="Arial" w:hAnsi="Arial" w:cs="Arial"/>
        </w:rPr>
        <w:t>Estado</w:t>
      </w:r>
      <w:r w:rsidRPr="007908DF">
        <w:rPr>
          <w:rFonts w:ascii="Arial" w:hAnsi="Arial" w:cs="Arial"/>
          <w:spacing w:val="-7"/>
        </w:rPr>
        <w:t xml:space="preserve"> </w:t>
      </w:r>
      <w:r w:rsidRPr="007908DF">
        <w:rPr>
          <w:rFonts w:ascii="Arial" w:hAnsi="Arial" w:cs="Arial"/>
        </w:rPr>
        <w:t>de</w:t>
      </w:r>
      <w:r w:rsidRPr="007908DF">
        <w:rPr>
          <w:rFonts w:ascii="Arial" w:hAnsi="Arial" w:cs="Arial"/>
          <w:spacing w:val="-64"/>
        </w:rPr>
        <w:t xml:space="preserve"> </w:t>
      </w:r>
      <w:r w:rsidRPr="007908DF">
        <w:rPr>
          <w:rFonts w:ascii="Arial" w:hAnsi="Arial" w:cs="Arial"/>
        </w:rPr>
        <w:t>México, para que sea donado a título gratuito, en favor del Gobierno del Estado de</w:t>
      </w:r>
      <w:r w:rsidRPr="007908DF">
        <w:rPr>
          <w:rFonts w:ascii="Arial" w:hAnsi="Arial" w:cs="Arial"/>
          <w:spacing w:val="-64"/>
        </w:rPr>
        <w:t xml:space="preserve"> </w:t>
      </w:r>
      <w:r w:rsidRPr="007908DF">
        <w:rPr>
          <w:rFonts w:ascii="Arial" w:hAnsi="Arial" w:cs="Arial"/>
          <w:spacing w:val="-1"/>
        </w:rPr>
        <w:t>México,</w:t>
      </w:r>
      <w:r w:rsidRPr="007908DF">
        <w:rPr>
          <w:rFonts w:ascii="Arial" w:hAnsi="Arial" w:cs="Arial"/>
          <w:spacing w:val="-14"/>
        </w:rPr>
        <w:t xml:space="preserve"> </w:t>
      </w:r>
      <w:r w:rsidRPr="007908DF">
        <w:rPr>
          <w:rFonts w:ascii="Arial" w:hAnsi="Arial" w:cs="Arial"/>
          <w:spacing w:val="-1"/>
        </w:rPr>
        <w:t>con</w:t>
      </w:r>
      <w:r w:rsidRPr="007908DF">
        <w:rPr>
          <w:rFonts w:ascii="Arial" w:hAnsi="Arial" w:cs="Arial"/>
          <w:spacing w:val="-14"/>
        </w:rPr>
        <w:t xml:space="preserve"> </w:t>
      </w:r>
      <w:r w:rsidRPr="007908DF">
        <w:rPr>
          <w:rFonts w:ascii="Arial" w:hAnsi="Arial" w:cs="Arial"/>
          <w:spacing w:val="-1"/>
        </w:rPr>
        <w:t>destino</w:t>
      </w:r>
      <w:r w:rsidRPr="007908DF">
        <w:rPr>
          <w:rFonts w:ascii="Arial" w:hAnsi="Arial" w:cs="Arial"/>
          <w:spacing w:val="-16"/>
        </w:rPr>
        <w:t xml:space="preserve"> </w:t>
      </w:r>
      <w:r w:rsidRPr="007908DF">
        <w:rPr>
          <w:rFonts w:ascii="Arial" w:hAnsi="Arial" w:cs="Arial"/>
          <w:spacing w:val="-1"/>
        </w:rPr>
        <w:t>a</w:t>
      </w:r>
      <w:r w:rsidRPr="007908DF">
        <w:rPr>
          <w:rFonts w:ascii="Arial" w:hAnsi="Arial" w:cs="Arial"/>
          <w:spacing w:val="-16"/>
        </w:rPr>
        <w:t xml:space="preserve"> </w:t>
      </w:r>
      <w:r w:rsidRPr="007908DF">
        <w:rPr>
          <w:rFonts w:ascii="Arial" w:hAnsi="Arial" w:cs="Arial"/>
          <w:spacing w:val="-1"/>
        </w:rPr>
        <w:t>la</w:t>
      </w:r>
      <w:r w:rsidRPr="007908DF">
        <w:rPr>
          <w:rFonts w:ascii="Arial" w:hAnsi="Arial" w:cs="Arial"/>
          <w:spacing w:val="-14"/>
        </w:rPr>
        <w:t xml:space="preserve"> </w:t>
      </w:r>
      <w:r w:rsidRPr="007908DF">
        <w:rPr>
          <w:rFonts w:ascii="Arial" w:hAnsi="Arial" w:cs="Arial"/>
          <w:spacing w:val="-1"/>
        </w:rPr>
        <w:t>Secretaría</w:t>
      </w:r>
      <w:r w:rsidRPr="007908DF">
        <w:rPr>
          <w:rFonts w:ascii="Arial" w:hAnsi="Arial" w:cs="Arial"/>
          <w:spacing w:val="-16"/>
        </w:rPr>
        <w:t xml:space="preserve"> </w:t>
      </w:r>
      <w:r w:rsidRPr="007908DF">
        <w:rPr>
          <w:rFonts w:ascii="Arial" w:hAnsi="Arial" w:cs="Arial"/>
          <w:spacing w:val="-1"/>
        </w:rPr>
        <w:t>de</w:t>
      </w:r>
      <w:r w:rsidRPr="007908DF">
        <w:rPr>
          <w:rFonts w:ascii="Arial" w:hAnsi="Arial" w:cs="Arial"/>
          <w:spacing w:val="-14"/>
        </w:rPr>
        <w:t xml:space="preserve"> </w:t>
      </w:r>
      <w:r w:rsidRPr="007908DF">
        <w:rPr>
          <w:rFonts w:ascii="Arial" w:hAnsi="Arial" w:cs="Arial"/>
          <w:spacing w:val="-1"/>
        </w:rPr>
        <w:t>las</w:t>
      </w:r>
      <w:r w:rsidRPr="007908DF">
        <w:rPr>
          <w:rFonts w:ascii="Arial" w:hAnsi="Arial" w:cs="Arial"/>
          <w:spacing w:val="-14"/>
        </w:rPr>
        <w:t xml:space="preserve"> </w:t>
      </w:r>
      <w:r w:rsidRPr="007908DF">
        <w:rPr>
          <w:rFonts w:ascii="Arial" w:hAnsi="Arial" w:cs="Arial"/>
        </w:rPr>
        <w:t>Mujeres,</w:t>
      </w:r>
      <w:r w:rsidRPr="007908DF">
        <w:rPr>
          <w:rFonts w:ascii="Arial" w:hAnsi="Arial" w:cs="Arial"/>
          <w:spacing w:val="-14"/>
        </w:rPr>
        <w:t xml:space="preserve"> </w:t>
      </w:r>
      <w:r w:rsidRPr="007908DF">
        <w:rPr>
          <w:rFonts w:ascii="Arial" w:hAnsi="Arial" w:cs="Arial"/>
        </w:rPr>
        <w:t>para</w:t>
      </w:r>
      <w:r w:rsidRPr="007908DF">
        <w:rPr>
          <w:rFonts w:ascii="Arial" w:hAnsi="Arial" w:cs="Arial"/>
          <w:spacing w:val="-17"/>
        </w:rPr>
        <w:t xml:space="preserve"> </w:t>
      </w:r>
      <w:r w:rsidRPr="007908DF">
        <w:rPr>
          <w:rFonts w:ascii="Arial" w:hAnsi="Arial" w:cs="Arial"/>
        </w:rPr>
        <w:t>que</w:t>
      </w:r>
      <w:r w:rsidRPr="007908DF">
        <w:rPr>
          <w:rFonts w:ascii="Arial" w:hAnsi="Arial" w:cs="Arial"/>
          <w:spacing w:val="-16"/>
        </w:rPr>
        <w:t xml:space="preserve"> </w:t>
      </w:r>
      <w:r w:rsidRPr="007908DF">
        <w:rPr>
          <w:rFonts w:ascii="Arial" w:hAnsi="Arial" w:cs="Arial"/>
        </w:rPr>
        <w:t>se</w:t>
      </w:r>
      <w:r w:rsidRPr="007908DF">
        <w:rPr>
          <w:rFonts w:ascii="Arial" w:hAnsi="Arial" w:cs="Arial"/>
          <w:spacing w:val="-14"/>
        </w:rPr>
        <w:t xml:space="preserve"> </w:t>
      </w:r>
      <w:r w:rsidRPr="007908DF">
        <w:rPr>
          <w:rFonts w:ascii="Arial" w:hAnsi="Arial" w:cs="Arial"/>
        </w:rPr>
        <w:t>construya</w:t>
      </w:r>
      <w:r w:rsidRPr="007908DF">
        <w:rPr>
          <w:rFonts w:ascii="Arial" w:hAnsi="Arial" w:cs="Arial"/>
          <w:spacing w:val="-13"/>
        </w:rPr>
        <w:t xml:space="preserve"> </w:t>
      </w:r>
      <w:r w:rsidRPr="007908DF">
        <w:rPr>
          <w:rFonts w:ascii="Arial" w:hAnsi="Arial" w:cs="Arial"/>
        </w:rPr>
        <w:t>la</w:t>
      </w:r>
      <w:r w:rsidRPr="007908DF">
        <w:rPr>
          <w:rFonts w:ascii="Arial" w:hAnsi="Arial" w:cs="Arial"/>
          <w:spacing w:val="-14"/>
        </w:rPr>
        <w:t xml:space="preserve"> </w:t>
      </w:r>
      <w:r w:rsidRPr="007908DF">
        <w:rPr>
          <w:rFonts w:ascii="Arial" w:hAnsi="Arial" w:cs="Arial"/>
        </w:rPr>
        <w:t>“Ciudad</w:t>
      </w:r>
      <w:r w:rsidRPr="007908DF">
        <w:rPr>
          <w:rFonts w:ascii="Arial" w:hAnsi="Arial" w:cs="Arial"/>
          <w:spacing w:val="-64"/>
        </w:rPr>
        <w:t xml:space="preserve"> </w:t>
      </w:r>
      <w:r w:rsidRPr="007908DF">
        <w:rPr>
          <w:rFonts w:ascii="Arial" w:hAnsi="Arial" w:cs="Arial"/>
        </w:rPr>
        <w:t>Mujeres”, presentada por el Titular del Ejecutivo Estatal, formulado por la Comisión</w:t>
      </w:r>
      <w:r w:rsidRPr="007908DF">
        <w:rPr>
          <w:rFonts w:ascii="Arial" w:hAnsi="Arial" w:cs="Arial"/>
          <w:spacing w:val="-64"/>
        </w:rPr>
        <w:t xml:space="preserve"> </w:t>
      </w:r>
      <w:r w:rsidRPr="007908DF">
        <w:rPr>
          <w:rFonts w:ascii="Arial" w:hAnsi="Arial" w:cs="Arial"/>
        </w:rPr>
        <w:t>Legislativa</w:t>
      </w:r>
      <w:r w:rsidRPr="007908DF">
        <w:rPr>
          <w:rFonts w:ascii="Arial" w:hAnsi="Arial" w:cs="Arial"/>
          <w:spacing w:val="-3"/>
        </w:rPr>
        <w:t xml:space="preserve"> </w:t>
      </w:r>
      <w:r w:rsidRPr="007908DF">
        <w:rPr>
          <w:rFonts w:ascii="Arial" w:hAnsi="Arial" w:cs="Arial"/>
        </w:rPr>
        <w:t>de</w:t>
      </w:r>
      <w:r w:rsidRPr="007908DF">
        <w:rPr>
          <w:rFonts w:ascii="Arial" w:hAnsi="Arial" w:cs="Arial"/>
          <w:spacing w:val="-2"/>
        </w:rPr>
        <w:t xml:space="preserve"> </w:t>
      </w:r>
      <w:r w:rsidRPr="007908DF">
        <w:rPr>
          <w:rFonts w:ascii="Arial" w:hAnsi="Arial" w:cs="Arial"/>
        </w:rPr>
        <w:t>Patrimonio Estatal y Municipal.</w:t>
      </w:r>
      <w:r>
        <w:rPr>
          <w:rFonts w:ascii="Arial" w:hAnsi="Arial" w:cs="Arial"/>
        </w:rPr>
        <w:t xml:space="preserve"> </w:t>
      </w:r>
    </w:p>
    <w:p w:rsidR="006A6335" w:rsidRDefault="006A6335" w:rsidP="006A6335">
      <w:pPr>
        <w:pStyle w:val="Textoindependiente"/>
        <w:ind w:right="116"/>
        <w:contextualSpacing/>
        <w:jc w:val="both"/>
        <w:rPr>
          <w:rFonts w:ascii="Arial" w:hAnsi="Arial" w:cs="Arial"/>
        </w:rPr>
      </w:pPr>
    </w:p>
    <w:p w:rsidR="006A6335" w:rsidRDefault="006A6335" w:rsidP="006A6335">
      <w:pPr>
        <w:pStyle w:val="Textoindependiente"/>
        <w:ind w:right="116"/>
        <w:contextualSpacing/>
        <w:jc w:val="both"/>
        <w:rPr>
          <w:rFonts w:ascii="Arial" w:hAnsi="Arial" w:cs="Arial"/>
        </w:rPr>
      </w:pPr>
      <w:r w:rsidRPr="007908DF">
        <w:rPr>
          <w:rFonts w:ascii="Arial" w:eastAsia="Arial" w:hAnsi="Arial" w:cs="Arial"/>
        </w:rPr>
        <w:t xml:space="preserve">Sin que motive debate el </w:t>
      </w:r>
      <w:r>
        <w:rPr>
          <w:rFonts w:ascii="Arial" w:eastAsia="Arial" w:hAnsi="Arial" w:cs="Arial"/>
        </w:rPr>
        <w:t xml:space="preserve">Dictamen y </w:t>
      </w:r>
      <w:r w:rsidR="00F37154">
        <w:rPr>
          <w:rFonts w:ascii="Arial" w:eastAsia="Arial" w:hAnsi="Arial" w:cs="Arial"/>
        </w:rPr>
        <w:t xml:space="preserve">el </w:t>
      </w:r>
      <w:r>
        <w:rPr>
          <w:rFonts w:ascii="Arial" w:eastAsia="Arial" w:hAnsi="Arial" w:cs="Arial"/>
        </w:rPr>
        <w:t>Proyecto de Decreto</w:t>
      </w:r>
      <w:r w:rsidRPr="007908DF">
        <w:rPr>
          <w:rFonts w:ascii="Arial" w:eastAsia="Arial" w:hAnsi="Arial" w:cs="Arial"/>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Pr>
          <w:rFonts w:ascii="Arial" w:eastAsia="Arial" w:hAnsi="Arial" w:cs="Arial"/>
        </w:rPr>
        <w:t xml:space="preserve">Dictamen y </w:t>
      </w:r>
      <w:r w:rsidR="004334F1">
        <w:rPr>
          <w:rFonts w:ascii="Arial" w:eastAsia="Arial" w:hAnsi="Arial" w:cs="Arial"/>
        </w:rPr>
        <w:t>Proyecto de</w:t>
      </w:r>
      <w:r>
        <w:rPr>
          <w:rFonts w:ascii="Arial" w:eastAsia="Arial" w:hAnsi="Arial" w:cs="Arial"/>
        </w:rPr>
        <w:t xml:space="preserve"> Decreto</w:t>
      </w:r>
      <w:r w:rsidRPr="007908DF">
        <w:rPr>
          <w:rFonts w:ascii="Arial" w:eastAsia="Arial" w:hAnsi="Arial" w:cs="Arial"/>
        </w:rPr>
        <w:t xml:space="preserve">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7908DF">
        <w:rPr>
          <w:rFonts w:ascii="Arial" w:hAnsi="Arial" w:cs="Arial"/>
        </w:rPr>
        <w:t>.</w:t>
      </w:r>
      <w:r>
        <w:rPr>
          <w:rFonts w:ascii="Arial" w:hAnsi="Arial" w:cs="Arial"/>
        </w:rPr>
        <w:t xml:space="preserve"> </w:t>
      </w:r>
    </w:p>
    <w:p w:rsidR="006A6335" w:rsidRDefault="006A6335" w:rsidP="006A6335">
      <w:pPr>
        <w:pStyle w:val="Textoindependiente"/>
        <w:ind w:right="116"/>
        <w:contextualSpacing/>
        <w:jc w:val="both"/>
        <w:rPr>
          <w:rFonts w:ascii="Arial" w:hAnsi="Arial" w:cs="Arial"/>
        </w:rPr>
      </w:pPr>
    </w:p>
    <w:p w:rsidR="001C7943" w:rsidRDefault="006A6335" w:rsidP="001C7943">
      <w:pPr>
        <w:pStyle w:val="Textoindependiente"/>
        <w:ind w:right="116"/>
        <w:contextualSpacing/>
        <w:jc w:val="both"/>
        <w:rPr>
          <w:rFonts w:ascii="Arial" w:hAnsi="Arial" w:cs="Arial"/>
        </w:rPr>
      </w:pPr>
      <w:r w:rsidRPr="007908DF">
        <w:rPr>
          <w:rFonts w:ascii="Arial" w:hAnsi="Arial" w:cs="Arial"/>
        </w:rPr>
        <w:t>5.- L</w:t>
      </w:r>
      <w:r w:rsidR="001C7943">
        <w:rPr>
          <w:rFonts w:ascii="Arial" w:hAnsi="Arial" w:cs="Arial"/>
        </w:rPr>
        <w:t>a diputada Miriam Escalo Piña hace uso de la palabra, para dar l</w:t>
      </w:r>
      <w:r w:rsidRPr="007908DF">
        <w:rPr>
          <w:rFonts w:ascii="Arial" w:hAnsi="Arial" w:cs="Arial"/>
        </w:rPr>
        <w:t>ectura al Dictamen de la Iniciativa de</w:t>
      </w:r>
      <w:r w:rsidRPr="007908DF">
        <w:rPr>
          <w:rFonts w:ascii="Arial" w:hAnsi="Arial" w:cs="Arial"/>
          <w:spacing w:val="1"/>
        </w:rPr>
        <w:t xml:space="preserve"> </w:t>
      </w:r>
      <w:r w:rsidRPr="007908DF">
        <w:rPr>
          <w:rFonts w:ascii="Arial" w:hAnsi="Arial" w:cs="Arial"/>
        </w:rPr>
        <w:t>Decreto por el que se autoriza al H. Ayuntamiento de Zinacantepec, Estado de</w:t>
      </w:r>
      <w:r w:rsidRPr="007908DF">
        <w:rPr>
          <w:rFonts w:ascii="Arial" w:hAnsi="Arial" w:cs="Arial"/>
          <w:spacing w:val="1"/>
        </w:rPr>
        <w:t xml:space="preserve"> </w:t>
      </w:r>
      <w:r w:rsidRPr="007908DF">
        <w:rPr>
          <w:rFonts w:ascii="Arial" w:hAnsi="Arial" w:cs="Arial"/>
        </w:rPr>
        <w:t>México, a desincorporar y donar un inmueble de propiedad municipal a favor del</w:t>
      </w:r>
      <w:r w:rsidRPr="007908DF">
        <w:rPr>
          <w:rFonts w:ascii="Arial" w:hAnsi="Arial" w:cs="Arial"/>
          <w:spacing w:val="1"/>
        </w:rPr>
        <w:t xml:space="preserve"> </w:t>
      </w:r>
      <w:r w:rsidRPr="007908DF">
        <w:rPr>
          <w:rFonts w:ascii="Arial" w:hAnsi="Arial" w:cs="Arial"/>
        </w:rPr>
        <w:t>Instituto de Salud del Estado de México (ISEM), para la conclusión de la obra</w:t>
      </w:r>
      <w:r w:rsidRPr="007908DF">
        <w:rPr>
          <w:rFonts w:ascii="Arial" w:hAnsi="Arial" w:cs="Arial"/>
          <w:spacing w:val="1"/>
        </w:rPr>
        <w:t xml:space="preserve"> </w:t>
      </w:r>
      <w:r w:rsidRPr="007908DF">
        <w:rPr>
          <w:rFonts w:ascii="Arial" w:hAnsi="Arial" w:cs="Arial"/>
        </w:rPr>
        <w:t>“Hospital</w:t>
      </w:r>
      <w:r w:rsidRPr="007908DF">
        <w:rPr>
          <w:rFonts w:ascii="Arial" w:hAnsi="Arial" w:cs="Arial"/>
          <w:spacing w:val="-8"/>
        </w:rPr>
        <w:t xml:space="preserve"> </w:t>
      </w:r>
      <w:r w:rsidRPr="007908DF">
        <w:rPr>
          <w:rFonts w:ascii="Arial" w:hAnsi="Arial" w:cs="Arial"/>
        </w:rPr>
        <w:t>Integral</w:t>
      </w:r>
      <w:r w:rsidRPr="007908DF">
        <w:rPr>
          <w:rFonts w:ascii="Arial" w:hAnsi="Arial" w:cs="Arial"/>
          <w:spacing w:val="-7"/>
        </w:rPr>
        <w:t xml:space="preserve"> </w:t>
      </w:r>
      <w:r w:rsidRPr="007908DF">
        <w:rPr>
          <w:rFonts w:ascii="Arial" w:hAnsi="Arial" w:cs="Arial"/>
        </w:rPr>
        <w:t>de</w:t>
      </w:r>
      <w:r w:rsidRPr="007908DF">
        <w:rPr>
          <w:rFonts w:ascii="Arial" w:hAnsi="Arial" w:cs="Arial"/>
          <w:spacing w:val="-6"/>
        </w:rPr>
        <w:t xml:space="preserve"> </w:t>
      </w:r>
      <w:r w:rsidRPr="007908DF">
        <w:rPr>
          <w:rFonts w:ascii="Arial" w:hAnsi="Arial" w:cs="Arial"/>
        </w:rPr>
        <w:t>Segundo</w:t>
      </w:r>
      <w:r w:rsidRPr="007908DF">
        <w:rPr>
          <w:rFonts w:ascii="Arial" w:hAnsi="Arial" w:cs="Arial"/>
          <w:spacing w:val="-7"/>
        </w:rPr>
        <w:t xml:space="preserve"> </w:t>
      </w:r>
      <w:r w:rsidRPr="007908DF">
        <w:rPr>
          <w:rFonts w:ascii="Arial" w:hAnsi="Arial" w:cs="Arial"/>
        </w:rPr>
        <w:t>Nivel”,</w:t>
      </w:r>
      <w:r w:rsidRPr="007908DF">
        <w:rPr>
          <w:rFonts w:ascii="Arial" w:hAnsi="Arial" w:cs="Arial"/>
          <w:spacing w:val="-6"/>
        </w:rPr>
        <w:t xml:space="preserve"> </w:t>
      </w:r>
      <w:r w:rsidRPr="007908DF">
        <w:rPr>
          <w:rFonts w:ascii="Arial" w:hAnsi="Arial" w:cs="Arial"/>
        </w:rPr>
        <w:t>presentada</w:t>
      </w:r>
      <w:r w:rsidRPr="007908DF">
        <w:rPr>
          <w:rFonts w:ascii="Arial" w:hAnsi="Arial" w:cs="Arial"/>
          <w:spacing w:val="-8"/>
        </w:rPr>
        <w:t xml:space="preserve"> </w:t>
      </w:r>
      <w:r w:rsidRPr="007908DF">
        <w:rPr>
          <w:rFonts w:ascii="Arial" w:hAnsi="Arial" w:cs="Arial"/>
        </w:rPr>
        <w:t>por</w:t>
      </w:r>
      <w:r w:rsidRPr="007908DF">
        <w:rPr>
          <w:rFonts w:ascii="Arial" w:hAnsi="Arial" w:cs="Arial"/>
          <w:spacing w:val="-7"/>
        </w:rPr>
        <w:t xml:space="preserve"> </w:t>
      </w:r>
      <w:r w:rsidRPr="007908DF">
        <w:rPr>
          <w:rFonts w:ascii="Arial" w:hAnsi="Arial" w:cs="Arial"/>
        </w:rPr>
        <w:t>el</w:t>
      </w:r>
      <w:r w:rsidRPr="007908DF">
        <w:rPr>
          <w:rFonts w:ascii="Arial" w:hAnsi="Arial" w:cs="Arial"/>
          <w:spacing w:val="-8"/>
        </w:rPr>
        <w:t xml:space="preserve"> </w:t>
      </w:r>
      <w:r w:rsidRPr="007908DF">
        <w:rPr>
          <w:rFonts w:ascii="Arial" w:hAnsi="Arial" w:cs="Arial"/>
        </w:rPr>
        <w:t>Titular</w:t>
      </w:r>
      <w:r w:rsidRPr="007908DF">
        <w:rPr>
          <w:rFonts w:ascii="Arial" w:hAnsi="Arial" w:cs="Arial"/>
          <w:spacing w:val="-7"/>
        </w:rPr>
        <w:t xml:space="preserve"> </w:t>
      </w:r>
      <w:r w:rsidRPr="007908DF">
        <w:rPr>
          <w:rFonts w:ascii="Arial" w:hAnsi="Arial" w:cs="Arial"/>
        </w:rPr>
        <w:t>del</w:t>
      </w:r>
      <w:r w:rsidRPr="007908DF">
        <w:rPr>
          <w:rFonts w:ascii="Arial" w:hAnsi="Arial" w:cs="Arial"/>
          <w:spacing w:val="-7"/>
        </w:rPr>
        <w:t xml:space="preserve"> </w:t>
      </w:r>
      <w:r w:rsidRPr="007908DF">
        <w:rPr>
          <w:rFonts w:ascii="Arial" w:hAnsi="Arial" w:cs="Arial"/>
        </w:rPr>
        <w:t>Ejecutivo</w:t>
      </w:r>
      <w:r w:rsidRPr="007908DF">
        <w:rPr>
          <w:rFonts w:ascii="Arial" w:hAnsi="Arial" w:cs="Arial"/>
          <w:spacing w:val="-6"/>
        </w:rPr>
        <w:t xml:space="preserve"> </w:t>
      </w:r>
      <w:r w:rsidRPr="007908DF">
        <w:rPr>
          <w:rFonts w:ascii="Arial" w:hAnsi="Arial" w:cs="Arial"/>
        </w:rPr>
        <w:t>Estatal,</w:t>
      </w:r>
      <w:r w:rsidRPr="007908DF">
        <w:rPr>
          <w:rFonts w:ascii="Arial" w:hAnsi="Arial" w:cs="Arial"/>
          <w:spacing w:val="-65"/>
        </w:rPr>
        <w:t xml:space="preserve"> </w:t>
      </w:r>
      <w:r w:rsidRPr="007908DF">
        <w:rPr>
          <w:rFonts w:ascii="Arial" w:hAnsi="Arial" w:cs="Arial"/>
        </w:rPr>
        <w:t>formulado</w:t>
      </w:r>
      <w:r w:rsidRPr="007908DF">
        <w:rPr>
          <w:rFonts w:ascii="Arial" w:hAnsi="Arial" w:cs="Arial"/>
          <w:spacing w:val="-3"/>
        </w:rPr>
        <w:t xml:space="preserve"> </w:t>
      </w:r>
      <w:r w:rsidRPr="007908DF">
        <w:rPr>
          <w:rFonts w:ascii="Arial" w:hAnsi="Arial" w:cs="Arial"/>
        </w:rPr>
        <w:t>por la</w:t>
      </w:r>
      <w:r w:rsidRPr="007908DF">
        <w:rPr>
          <w:rFonts w:ascii="Arial" w:hAnsi="Arial" w:cs="Arial"/>
          <w:spacing w:val="-3"/>
        </w:rPr>
        <w:t xml:space="preserve"> </w:t>
      </w:r>
      <w:r w:rsidRPr="007908DF">
        <w:rPr>
          <w:rFonts w:ascii="Arial" w:hAnsi="Arial" w:cs="Arial"/>
        </w:rPr>
        <w:t>Comisión</w:t>
      </w:r>
      <w:r w:rsidRPr="007908DF">
        <w:rPr>
          <w:rFonts w:ascii="Arial" w:hAnsi="Arial" w:cs="Arial"/>
          <w:spacing w:val="1"/>
        </w:rPr>
        <w:t xml:space="preserve"> </w:t>
      </w:r>
      <w:r w:rsidRPr="007908DF">
        <w:rPr>
          <w:rFonts w:ascii="Arial" w:hAnsi="Arial" w:cs="Arial"/>
        </w:rPr>
        <w:t>Legislativa</w:t>
      </w:r>
      <w:r w:rsidRPr="007908DF">
        <w:rPr>
          <w:rFonts w:ascii="Arial" w:hAnsi="Arial" w:cs="Arial"/>
          <w:spacing w:val="-3"/>
        </w:rPr>
        <w:t xml:space="preserve"> </w:t>
      </w:r>
      <w:r w:rsidRPr="007908DF">
        <w:rPr>
          <w:rFonts w:ascii="Arial" w:hAnsi="Arial" w:cs="Arial"/>
        </w:rPr>
        <w:t>de</w:t>
      </w:r>
      <w:r w:rsidRPr="007908DF">
        <w:rPr>
          <w:rFonts w:ascii="Arial" w:hAnsi="Arial" w:cs="Arial"/>
          <w:spacing w:val="-2"/>
        </w:rPr>
        <w:t xml:space="preserve"> </w:t>
      </w:r>
      <w:r w:rsidRPr="007908DF">
        <w:rPr>
          <w:rFonts w:ascii="Arial" w:hAnsi="Arial" w:cs="Arial"/>
        </w:rPr>
        <w:t>Patrimonio</w:t>
      </w:r>
      <w:r w:rsidRPr="007908DF">
        <w:rPr>
          <w:rFonts w:ascii="Arial" w:hAnsi="Arial" w:cs="Arial"/>
          <w:spacing w:val="-3"/>
        </w:rPr>
        <w:t xml:space="preserve"> </w:t>
      </w:r>
      <w:r w:rsidRPr="007908DF">
        <w:rPr>
          <w:rFonts w:ascii="Arial" w:hAnsi="Arial" w:cs="Arial"/>
        </w:rPr>
        <w:t>Estatal y</w:t>
      </w:r>
      <w:r w:rsidRPr="007908DF">
        <w:rPr>
          <w:rFonts w:ascii="Arial" w:hAnsi="Arial" w:cs="Arial"/>
          <w:spacing w:val="-1"/>
        </w:rPr>
        <w:t xml:space="preserve"> </w:t>
      </w:r>
      <w:r w:rsidRPr="007908DF">
        <w:rPr>
          <w:rFonts w:ascii="Arial" w:hAnsi="Arial" w:cs="Arial"/>
        </w:rPr>
        <w:t>Municipal.</w:t>
      </w:r>
      <w:r w:rsidR="001C7943">
        <w:rPr>
          <w:rFonts w:ascii="Arial" w:hAnsi="Arial" w:cs="Arial"/>
        </w:rPr>
        <w:t xml:space="preserve"> </w:t>
      </w:r>
    </w:p>
    <w:p w:rsidR="001C7943" w:rsidRDefault="001C7943" w:rsidP="001C7943">
      <w:pPr>
        <w:pStyle w:val="Textoindependiente"/>
        <w:ind w:right="116"/>
        <w:contextualSpacing/>
        <w:jc w:val="both"/>
        <w:rPr>
          <w:rFonts w:ascii="Arial" w:hAnsi="Arial" w:cs="Arial"/>
        </w:rPr>
      </w:pPr>
    </w:p>
    <w:p w:rsidR="001C7943" w:rsidRDefault="001C7943" w:rsidP="001C7943">
      <w:pPr>
        <w:pStyle w:val="Textoindependiente"/>
        <w:ind w:right="116"/>
        <w:contextualSpacing/>
        <w:jc w:val="both"/>
        <w:rPr>
          <w:rFonts w:ascii="Arial" w:hAnsi="Arial" w:cs="Arial"/>
        </w:rPr>
      </w:pPr>
      <w:r w:rsidRPr="007908DF">
        <w:rPr>
          <w:rFonts w:ascii="Arial" w:eastAsia="Arial" w:hAnsi="Arial" w:cs="Arial"/>
        </w:rPr>
        <w:t xml:space="preserve">Sin que motive debate el </w:t>
      </w:r>
      <w:r>
        <w:rPr>
          <w:rFonts w:ascii="Arial" w:eastAsia="Arial" w:hAnsi="Arial" w:cs="Arial"/>
        </w:rPr>
        <w:t xml:space="preserve">Dictamen y </w:t>
      </w:r>
      <w:r w:rsidR="00F37154">
        <w:rPr>
          <w:rFonts w:ascii="Arial" w:eastAsia="Arial" w:hAnsi="Arial" w:cs="Arial"/>
        </w:rPr>
        <w:t xml:space="preserve">el </w:t>
      </w:r>
      <w:r>
        <w:rPr>
          <w:rFonts w:ascii="Arial" w:eastAsia="Arial" w:hAnsi="Arial" w:cs="Arial"/>
        </w:rPr>
        <w:t>Proyecto de Decreto</w:t>
      </w:r>
      <w:r w:rsidRPr="007908DF">
        <w:rPr>
          <w:rFonts w:ascii="Arial" w:eastAsia="Arial" w:hAnsi="Arial" w:cs="Arial"/>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Pr>
          <w:rFonts w:ascii="Arial" w:eastAsia="Arial" w:hAnsi="Arial" w:cs="Arial"/>
        </w:rPr>
        <w:t>Dictamen y Proyecto de Decreto</w:t>
      </w:r>
      <w:r w:rsidRPr="007908DF">
        <w:rPr>
          <w:rFonts w:ascii="Arial" w:eastAsia="Arial" w:hAnsi="Arial" w:cs="Arial"/>
        </w:rPr>
        <w:t xml:space="preserve"> es aprobad</w:t>
      </w:r>
      <w:r w:rsidR="00F37154">
        <w:rPr>
          <w:rFonts w:ascii="Arial" w:eastAsia="Arial" w:hAnsi="Arial" w:cs="Arial"/>
        </w:rPr>
        <w:t>a</w:t>
      </w:r>
      <w:r w:rsidRPr="007908DF">
        <w:rPr>
          <w:rFonts w:ascii="Arial" w:eastAsia="Arial" w:hAnsi="Arial" w:cs="Arial"/>
        </w:rPr>
        <w:t xml:space="preserve"> en lo general, por unanimidad de votos y considerando, que no se separaron artículos para su discusión particular, se tiene también por aprobad</w:t>
      </w:r>
      <w:r w:rsidR="00F37154">
        <w:rPr>
          <w:rFonts w:ascii="Arial" w:eastAsia="Arial" w:hAnsi="Arial" w:cs="Arial"/>
        </w:rPr>
        <w:t>a</w:t>
      </w:r>
      <w:r w:rsidRPr="007908DF">
        <w:rPr>
          <w:rFonts w:ascii="Arial" w:eastAsia="Arial" w:hAnsi="Arial" w:cs="Arial"/>
        </w:rPr>
        <w:t xml:space="preserve"> en lo particular; y la Presidencia solicita a la Secretaría provea el cumplimiento de la resolución de la Legislatura</w:t>
      </w:r>
      <w:r w:rsidRPr="007908DF">
        <w:rPr>
          <w:rFonts w:ascii="Arial" w:hAnsi="Arial" w:cs="Arial"/>
        </w:rPr>
        <w:t>.</w:t>
      </w:r>
    </w:p>
    <w:p w:rsidR="001C7943" w:rsidRDefault="001C7943" w:rsidP="001C7943">
      <w:pPr>
        <w:pStyle w:val="Textoindependiente"/>
        <w:ind w:right="116"/>
        <w:contextualSpacing/>
        <w:jc w:val="both"/>
        <w:rPr>
          <w:rFonts w:ascii="Arial" w:hAnsi="Arial" w:cs="Arial"/>
        </w:rPr>
      </w:pPr>
    </w:p>
    <w:p w:rsidR="006A6335" w:rsidRDefault="006A6335" w:rsidP="001C7943">
      <w:pPr>
        <w:pStyle w:val="Textoindependiente"/>
        <w:ind w:right="116"/>
        <w:contextualSpacing/>
        <w:jc w:val="both"/>
        <w:rPr>
          <w:rFonts w:ascii="Arial" w:hAnsi="Arial" w:cs="Arial"/>
        </w:rPr>
      </w:pPr>
      <w:r w:rsidRPr="007908DF">
        <w:rPr>
          <w:rFonts w:ascii="Arial" w:hAnsi="Arial" w:cs="Arial"/>
        </w:rPr>
        <w:t>6.- L</w:t>
      </w:r>
      <w:r w:rsidR="001C7943">
        <w:rPr>
          <w:rFonts w:ascii="Arial" w:hAnsi="Arial" w:cs="Arial"/>
        </w:rPr>
        <w:t>a diputada Ma Josefina Aguilar Sánchez hace uso de la palabra, para dar l</w:t>
      </w:r>
      <w:r w:rsidRPr="007908DF">
        <w:rPr>
          <w:rFonts w:ascii="Arial" w:hAnsi="Arial" w:cs="Arial"/>
        </w:rPr>
        <w:t>ectura al Dictamen de la Iniciativa con</w:t>
      </w:r>
      <w:r w:rsidRPr="007908DF">
        <w:rPr>
          <w:rFonts w:ascii="Arial" w:hAnsi="Arial" w:cs="Arial"/>
          <w:spacing w:val="1"/>
        </w:rPr>
        <w:t xml:space="preserve"> </w:t>
      </w:r>
      <w:r w:rsidR="00F37154" w:rsidRPr="007908DF">
        <w:rPr>
          <w:rFonts w:ascii="Arial" w:hAnsi="Arial" w:cs="Arial"/>
        </w:rPr>
        <w:t xml:space="preserve">Proyecto </w:t>
      </w:r>
      <w:r w:rsidRPr="007908DF">
        <w:rPr>
          <w:rFonts w:ascii="Arial" w:hAnsi="Arial" w:cs="Arial"/>
        </w:rPr>
        <w:t>de Decreto por el que se declara el 24 de abril de cada año, como el “Día</w:t>
      </w:r>
      <w:r w:rsidRPr="007908DF">
        <w:rPr>
          <w:rFonts w:ascii="Arial" w:hAnsi="Arial" w:cs="Arial"/>
          <w:spacing w:val="-64"/>
        </w:rPr>
        <w:t xml:space="preserve"> </w:t>
      </w:r>
      <w:r w:rsidRPr="007908DF">
        <w:rPr>
          <w:rFonts w:ascii="Arial" w:hAnsi="Arial" w:cs="Arial"/>
        </w:rPr>
        <w:t>del Ejidatario Mexiquense”, presentada por el Grupo Parlamentario del Partido</w:t>
      </w:r>
      <w:r w:rsidRPr="007908DF">
        <w:rPr>
          <w:rFonts w:ascii="Arial" w:hAnsi="Arial" w:cs="Arial"/>
          <w:spacing w:val="1"/>
        </w:rPr>
        <w:t xml:space="preserve"> </w:t>
      </w:r>
      <w:r w:rsidRPr="007908DF">
        <w:rPr>
          <w:rFonts w:ascii="Arial" w:hAnsi="Arial" w:cs="Arial"/>
        </w:rPr>
        <w:t>Revolucionario Institucional, formulado por la Comisión Legislativa de Gobernación</w:t>
      </w:r>
      <w:r w:rsidRPr="007908DF">
        <w:rPr>
          <w:rFonts w:ascii="Arial" w:hAnsi="Arial" w:cs="Arial"/>
          <w:spacing w:val="-64"/>
        </w:rPr>
        <w:t xml:space="preserve"> </w:t>
      </w:r>
      <w:r w:rsidRPr="007908DF">
        <w:rPr>
          <w:rFonts w:ascii="Arial" w:hAnsi="Arial" w:cs="Arial"/>
        </w:rPr>
        <w:t>y</w:t>
      </w:r>
      <w:r w:rsidRPr="007908DF">
        <w:rPr>
          <w:rFonts w:ascii="Arial" w:hAnsi="Arial" w:cs="Arial"/>
          <w:spacing w:val="-1"/>
        </w:rPr>
        <w:t xml:space="preserve"> </w:t>
      </w:r>
      <w:r w:rsidRPr="007908DF">
        <w:rPr>
          <w:rFonts w:ascii="Arial" w:hAnsi="Arial" w:cs="Arial"/>
        </w:rPr>
        <w:t>Puntos Constitucionales.</w:t>
      </w:r>
    </w:p>
    <w:p w:rsidR="001C7943" w:rsidRDefault="001C7943" w:rsidP="001C7943">
      <w:pPr>
        <w:pStyle w:val="Textoindependiente"/>
        <w:ind w:right="116"/>
        <w:contextualSpacing/>
        <w:jc w:val="both"/>
        <w:rPr>
          <w:rFonts w:ascii="Arial" w:eastAsia="Arial" w:hAnsi="Arial" w:cs="Arial"/>
        </w:rPr>
      </w:pPr>
    </w:p>
    <w:p w:rsidR="001C7943" w:rsidRPr="007908DF" w:rsidRDefault="001C7943" w:rsidP="001C7943">
      <w:pPr>
        <w:pStyle w:val="Textoindependiente"/>
        <w:ind w:right="116"/>
        <w:contextualSpacing/>
        <w:jc w:val="both"/>
        <w:rPr>
          <w:rFonts w:ascii="Arial" w:hAnsi="Arial" w:cs="Arial"/>
        </w:rPr>
      </w:pPr>
      <w:r w:rsidRPr="007908DF">
        <w:rPr>
          <w:rFonts w:ascii="Arial" w:eastAsia="Arial" w:hAnsi="Arial" w:cs="Arial"/>
        </w:rPr>
        <w:t xml:space="preserve">Sin que motive debate el </w:t>
      </w:r>
      <w:r>
        <w:rPr>
          <w:rFonts w:ascii="Arial" w:eastAsia="Arial" w:hAnsi="Arial" w:cs="Arial"/>
        </w:rPr>
        <w:t xml:space="preserve">Dictamen y </w:t>
      </w:r>
      <w:r w:rsidR="00F37154">
        <w:rPr>
          <w:rFonts w:ascii="Arial" w:eastAsia="Arial" w:hAnsi="Arial" w:cs="Arial"/>
        </w:rPr>
        <w:t xml:space="preserve">el </w:t>
      </w:r>
      <w:r>
        <w:rPr>
          <w:rFonts w:ascii="Arial" w:eastAsia="Arial" w:hAnsi="Arial" w:cs="Arial"/>
        </w:rPr>
        <w:t>Proyecto de Decreto</w:t>
      </w:r>
      <w:r w:rsidRPr="007908DF">
        <w:rPr>
          <w:rFonts w:ascii="Arial" w:eastAsia="Arial" w:hAnsi="Arial" w:cs="Arial"/>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Pr>
          <w:rFonts w:ascii="Arial" w:eastAsia="Arial" w:hAnsi="Arial" w:cs="Arial"/>
        </w:rPr>
        <w:t>Dictamen y Proyecto de Decreto</w:t>
      </w:r>
      <w:r w:rsidRPr="007908DF">
        <w:rPr>
          <w:rFonts w:ascii="Arial" w:eastAsia="Arial" w:hAnsi="Arial" w:cs="Arial"/>
        </w:rPr>
        <w:t xml:space="preserve"> es aprobad</w:t>
      </w:r>
      <w:r w:rsidR="00F37154">
        <w:rPr>
          <w:rFonts w:ascii="Arial" w:eastAsia="Arial" w:hAnsi="Arial" w:cs="Arial"/>
        </w:rPr>
        <w:t>a</w:t>
      </w:r>
      <w:r w:rsidRPr="007908DF">
        <w:rPr>
          <w:rFonts w:ascii="Arial" w:eastAsia="Arial" w:hAnsi="Arial" w:cs="Arial"/>
        </w:rPr>
        <w:t xml:space="preserve"> en lo general, por unanimidad de votos y considerando, que no se separaron artículos para su discusión particular, se tiene también por aprobad</w:t>
      </w:r>
      <w:r w:rsidR="00F37154">
        <w:rPr>
          <w:rFonts w:ascii="Arial" w:eastAsia="Arial" w:hAnsi="Arial" w:cs="Arial"/>
        </w:rPr>
        <w:t>a</w:t>
      </w:r>
      <w:r w:rsidRPr="007908DF">
        <w:rPr>
          <w:rFonts w:ascii="Arial" w:eastAsia="Arial" w:hAnsi="Arial" w:cs="Arial"/>
        </w:rPr>
        <w:t xml:space="preserve"> en lo particular; y la Presidencia solicita a la Secretaría provea el cumplimiento de la resolución de la Legislatura</w:t>
      </w:r>
      <w:r w:rsidRPr="007908DF">
        <w:rPr>
          <w:rFonts w:ascii="Arial" w:hAnsi="Arial" w:cs="Arial"/>
        </w:rPr>
        <w:t>.</w:t>
      </w:r>
    </w:p>
    <w:p w:rsidR="006A6335" w:rsidRPr="007908DF" w:rsidRDefault="006A6335" w:rsidP="006A6335">
      <w:pPr>
        <w:pStyle w:val="Textoindependiente"/>
        <w:contextualSpacing/>
        <w:rPr>
          <w:rFonts w:ascii="Arial" w:hAnsi="Arial" w:cs="Arial"/>
        </w:rPr>
      </w:pPr>
    </w:p>
    <w:p w:rsidR="001C7943" w:rsidRDefault="006A6335" w:rsidP="006A6335">
      <w:pPr>
        <w:pStyle w:val="Textoindependiente"/>
        <w:ind w:right="113"/>
        <w:contextualSpacing/>
        <w:jc w:val="both"/>
        <w:rPr>
          <w:rFonts w:ascii="Arial" w:hAnsi="Arial" w:cs="Arial"/>
        </w:rPr>
      </w:pPr>
      <w:r w:rsidRPr="007908DF">
        <w:rPr>
          <w:rFonts w:ascii="Arial" w:hAnsi="Arial" w:cs="Arial"/>
        </w:rPr>
        <w:t>7.- L</w:t>
      </w:r>
      <w:r w:rsidR="001C7943">
        <w:rPr>
          <w:rFonts w:ascii="Arial" w:hAnsi="Arial" w:cs="Arial"/>
        </w:rPr>
        <w:t>a diputada Ma. Trinidad Franco Arpero hace uso de la palabra, para dar l</w:t>
      </w:r>
      <w:r w:rsidRPr="007908DF">
        <w:rPr>
          <w:rFonts w:ascii="Arial" w:hAnsi="Arial" w:cs="Arial"/>
        </w:rPr>
        <w:t>ectura al Dictamen de la Iniciativa con</w:t>
      </w:r>
      <w:r w:rsidRPr="007908DF">
        <w:rPr>
          <w:rFonts w:ascii="Arial" w:hAnsi="Arial" w:cs="Arial"/>
          <w:spacing w:val="1"/>
        </w:rPr>
        <w:t xml:space="preserve"> </w:t>
      </w:r>
      <w:r w:rsidR="00F37154" w:rsidRPr="007908DF">
        <w:rPr>
          <w:rFonts w:ascii="Arial" w:hAnsi="Arial" w:cs="Arial"/>
        </w:rPr>
        <w:t xml:space="preserve">Proyecto </w:t>
      </w:r>
      <w:r w:rsidRPr="007908DF">
        <w:rPr>
          <w:rFonts w:ascii="Arial" w:hAnsi="Arial" w:cs="Arial"/>
        </w:rPr>
        <w:t xml:space="preserve">de </w:t>
      </w:r>
      <w:r w:rsidR="00F37154" w:rsidRPr="007908DF">
        <w:rPr>
          <w:rFonts w:ascii="Arial" w:hAnsi="Arial" w:cs="Arial"/>
        </w:rPr>
        <w:t xml:space="preserve">Decreto </w:t>
      </w:r>
      <w:r w:rsidRPr="007908DF">
        <w:rPr>
          <w:rFonts w:ascii="Arial" w:hAnsi="Arial" w:cs="Arial"/>
        </w:rPr>
        <w:t>para que se Decrete el 4 de Mayo de cada año como “Día del</w:t>
      </w:r>
      <w:r w:rsidRPr="007908DF">
        <w:rPr>
          <w:rFonts w:ascii="Arial" w:hAnsi="Arial" w:cs="Arial"/>
          <w:spacing w:val="1"/>
        </w:rPr>
        <w:t xml:space="preserve"> </w:t>
      </w:r>
      <w:r w:rsidRPr="007908DF">
        <w:rPr>
          <w:rFonts w:ascii="Arial" w:hAnsi="Arial" w:cs="Arial"/>
        </w:rPr>
        <w:t>Normalista Mexiquense, presentada por el Grupo Parlamentario del Partido del</w:t>
      </w:r>
      <w:r w:rsidRPr="007908DF">
        <w:rPr>
          <w:rFonts w:ascii="Arial" w:hAnsi="Arial" w:cs="Arial"/>
          <w:spacing w:val="1"/>
        </w:rPr>
        <w:t xml:space="preserve"> </w:t>
      </w:r>
      <w:r w:rsidRPr="007908DF">
        <w:rPr>
          <w:rFonts w:ascii="Arial" w:hAnsi="Arial" w:cs="Arial"/>
        </w:rPr>
        <w:t>Trabajo,</w:t>
      </w:r>
      <w:r w:rsidRPr="007908DF">
        <w:rPr>
          <w:rFonts w:ascii="Arial" w:hAnsi="Arial" w:cs="Arial"/>
          <w:spacing w:val="1"/>
        </w:rPr>
        <w:t xml:space="preserve"> </w:t>
      </w:r>
      <w:r w:rsidRPr="007908DF">
        <w:rPr>
          <w:rFonts w:ascii="Arial" w:hAnsi="Arial" w:cs="Arial"/>
        </w:rPr>
        <w:t>formulado</w:t>
      </w:r>
      <w:r w:rsidRPr="007908DF">
        <w:rPr>
          <w:rFonts w:ascii="Arial" w:hAnsi="Arial" w:cs="Arial"/>
          <w:spacing w:val="1"/>
        </w:rPr>
        <w:t xml:space="preserve"> </w:t>
      </w:r>
      <w:r w:rsidRPr="007908DF">
        <w:rPr>
          <w:rFonts w:ascii="Arial" w:hAnsi="Arial" w:cs="Arial"/>
        </w:rPr>
        <w:t>por</w:t>
      </w:r>
      <w:r w:rsidRPr="007908DF">
        <w:rPr>
          <w:rFonts w:ascii="Arial" w:hAnsi="Arial" w:cs="Arial"/>
          <w:spacing w:val="1"/>
        </w:rPr>
        <w:t xml:space="preserve"> </w:t>
      </w:r>
      <w:r w:rsidRPr="007908DF">
        <w:rPr>
          <w:rFonts w:ascii="Arial" w:hAnsi="Arial" w:cs="Arial"/>
        </w:rPr>
        <w:t>las</w:t>
      </w:r>
      <w:r w:rsidRPr="007908DF">
        <w:rPr>
          <w:rFonts w:ascii="Arial" w:hAnsi="Arial" w:cs="Arial"/>
          <w:spacing w:val="1"/>
        </w:rPr>
        <w:t xml:space="preserve"> </w:t>
      </w:r>
      <w:r w:rsidRPr="007908DF">
        <w:rPr>
          <w:rFonts w:ascii="Arial" w:hAnsi="Arial" w:cs="Arial"/>
        </w:rPr>
        <w:t>Comisiones</w:t>
      </w:r>
      <w:r w:rsidRPr="007908DF">
        <w:rPr>
          <w:rFonts w:ascii="Arial" w:hAnsi="Arial" w:cs="Arial"/>
          <w:spacing w:val="1"/>
        </w:rPr>
        <w:t xml:space="preserve"> </w:t>
      </w:r>
      <w:r w:rsidRPr="007908DF">
        <w:rPr>
          <w:rFonts w:ascii="Arial" w:hAnsi="Arial" w:cs="Arial"/>
        </w:rPr>
        <w:t>Legislativas</w:t>
      </w:r>
      <w:r w:rsidRPr="007908DF">
        <w:rPr>
          <w:rFonts w:ascii="Arial" w:hAnsi="Arial" w:cs="Arial"/>
          <w:spacing w:val="1"/>
        </w:rPr>
        <w:t xml:space="preserve"> </w:t>
      </w:r>
      <w:r w:rsidRPr="007908DF">
        <w:rPr>
          <w:rFonts w:ascii="Arial" w:hAnsi="Arial" w:cs="Arial"/>
        </w:rPr>
        <w:t>de</w:t>
      </w:r>
      <w:r w:rsidRPr="007908DF">
        <w:rPr>
          <w:rFonts w:ascii="Arial" w:hAnsi="Arial" w:cs="Arial"/>
          <w:spacing w:val="1"/>
        </w:rPr>
        <w:t xml:space="preserve"> </w:t>
      </w:r>
      <w:r w:rsidRPr="007908DF">
        <w:rPr>
          <w:rFonts w:ascii="Arial" w:hAnsi="Arial" w:cs="Arial"/>
        </w:rPr>
        <w:t>Gobernación</w:t>
      </w:r>
      <w:r w:rsidRPr="007908DF">
        <w:rPr>
          <w:rFonts w:ascii="Arial" w:hAnsi="Arial" w:cs="Arial"/>
          <w:spacing w:val="1"/>
        </w:rPr>
        <w:t xml:space="preserve"> </w:t>
      </w:r>
      <w:r w:rsidRPr="007908DF">
        <w:rPr>
          <w:rFonts w:ascii="Arial" w:hAnsi="Arial" w:cs="Arial"/>
        </w:rPr>
        <w:t>y</w:t>
      </w:r>
      <w:r w:rsidRPr="007908DF">
        <w:rPr>
          <w:rFonts w:ascii="Arial" w:hAnsi="Arial" w:cs="Arial"/>
          <w:spacing w:val="1"/>
        </w:rPr>
        <w:t xml:space="preserve"> </w:t>
      </w:r>
      <w:r w:rsidRPr="007908DF">
        <w:rPr>
          <w:rFonts w:ascii="Arial" w:hAnsi="Arial" w:cs="Arial"/>
        </w:rPr>
        <w:t>Puntos</w:t>
      </w:r>
      <w:r w:rsidRPr="007908DF">
        <w:rPr>
          <w:rFonts w:ascii="Arial" w:hAnsi="Arial" w:cs="Arial"/>
          <w:spacing w:val="-64"/>
        </w:rPr>
        <w:t xml:space="preserve"> </w:t>
      </w:r>
      <w:r w:rsidRPr="007908DF">
        <w:rPr>
          <w:rFonts w:ascii="Arial" w:hAnsi="Arial" w:cs="Arial"/>
        </w:rPr>
        <w:t>Constitucionales,</w:t>
      </w:r>
      <w:r w:rsidRPr="007908DF">
        <w:rPr>
          <w:rFonts w:ascii="Arial" w:hAnsi="Arial" w:cs="Arial"/>
          <w:spacing w:val="-3"/>
        </w:rPr>
        <w:t xml:space="preserve"> </w:t>
      </w:r>
      <w:r w:rsidRPr="007908DF">
        <w:rPr>
          <w:rFonts w:ascii="Arial" w:hAnsi="Arial" w:cs="Arial"/>
        </w:rPr>
        <w:t>y Educación,</w:t>
      </w:r>
      <w:r w:rsidRPr="007908DF">
        <w:rPr>
          <w:rFonts w:ascii="Arial" w:hAnsi="Arial" w:cs="Arial"/>
          <w:spacing w:val="-1"/>
        </w:rPr>
        <w:t xml:space="preserve"> </w:t>
      </w:r>
      <w:r w:rsidRPr="007908DF">
        <w:rPr>
          <w:rFonts w:ascii="Arial" w:hAnsi="Arial" w:cs="Arial"/>
        </w:rPr>
        <w:t>Cultura, Ciencia y</w:t>
      </w:r>
      <w:r w:rsidRPr="007908DF">
        <w:rPr>
          <w:rFonts w:ascii="Arial" w:hAnsi="Arial" w:cs="Arial"/>
          <w:spacing w:val="-1"/>
        </w:rPr>
        <w:t xml:space="preserve"> </w:t>
      </w:r>
      <w:r w:rsidRPr="007908DF">
        <w:rPr>
          <w:rFonts w:ascii="Arial" w:hAnsi="Arial" w:cs="Arial"/>
        </w:rPr>
        <w:t>Tecnología.</w:t>
      </w:r>
      <w:r w:rsidR="001C7943">
        <w:rPr>
          <w:rFonts w:ascii="Arial" w:hAnsi="Arial" w:cs="Arial"/>
        </w:rPr>
        <w:t xml:space="preserve"> </w:t>
      </w:r>
    </w:p>
    <w:p w:rsidR="001C7943" w:rsidRDefault="001C7943" w:rsidP="006A6335">
      <w:pPr>
        <w:pStyle w:val="Textoindependiente"/>
        <w:ind w:right="113"/>
        <w:contextualSpacing/>
        <w:jc w:val="both"/>
        <w:rPr>
          <w:rFonts w:ascii="Arial" w:hAnsi="Arial" w:cs="Arial"/>
        </w:rPr>
      </w:pPr>
    </w:p>
    <w:p w:rsidR="006A6335" w:rsidRDefault="001C7943" w:rsidP="006A6335">
      <w:pPr>
        <w:pStyle w:val="Textoindependiente"/>
        <w:ind w:right="113"/>
        <w:contextualSpacing/>
        <w:jc w:val="both"/>
        <w:rPr>
          <w:rFonts w:ascii="Arial" w:hAnsi="Arial" w:cs="Arial"/>
        </w:rPr>
      </w:pPr>
      <w:r w:rsidRPr="007908DF">
        <w:rPr>
          <w:rFonts w:ascii="Arial" w:eastAsia="Arial" w:hAnsi="Arial" w:cs="Arial"/>
        </w:rPr>
        <w:t xml:space="preserve">Sin que motive debate el </w:t>
      </w:r>
      <w:r>
        <w:rPr>
          <w:rFonts w:ascii="Arial" w:eastAsia="Arial" w:hAnsi="Arial" w:cs="Arial"/>
        </w:rPr>
        <w:t xml:space="preserve">Dictamen y </w:t>
      </w:r>
      <w:r w:rsidR="00F37154">
        <w:rPr>
          <w:rFonts w:ascii="Arial" w:eastAsia="Arial" w:hAnsi="Arial" w:cs="Arial"/>
        </w:rPr>
        <w:t xml:space="preserve">el </w:t>
      </w:r>
      <w:r>
        <w:rPr>
          <w:rFonts w:ascii="Arial" w:eastAsia="Arial" w:hAnsi="Arial" w:cs="Arial"/>
        </w:rPr>
        <w:t>Proyecto de Decreto</w:t>
      </w:r>
      <w:r w:rsidRPr="007908DF">
        <w:rPr>
          <w:rFonts w:ascii="Arial" w:eastAsia="Arial" w:hAnsi="Arial" w:cs="Arial"/>
        </w:rPr>
        <w:t xml:space="preserve">, la Presidencia señala que, para </w:t>
      </w:r>
      <w:r w:rsidRPr="007908DF">
        <w:rPr>
          <w:rFonts w:ascii="Arial" w:eastAsia="Arial" w:hAnsi="Arial" w:cs="Arial"/>
        </w:rPr>
        <w:lastRenderedPageBreak/>
        <w:t xml:space="preserve">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Pr>
          <w:rFonts w:ascii="Arial" w:eastAsia="Arial" w:hAnsi="Arial" w:cs="Arial"/>
        </w:rPr>
        <w:t>Dictamen y Proyecto de Decreto</w:t>
      </w:r>
      <w:r w:rsidRPr="007908DF">
        <w:rPr>
          <w:rFonts w:ascii="Arial" w:eastAsia="Arial" w:hAnsi="Arial" w:cs="Arial"/>
        </w:rPr>
        <w:t xml:space="preserve"> es aprobad</w:t>
      </w:r>
      <w:r w:rsidR="00F37154">
        <w:rPr>
          <w:rFonts w:ascii="Arial" w:eastAsia="Arial" w:hAnsi="Arial" w:cs="Arial"/>
        </w:rPr>
        <w:t>a</w:t>
      </w:r>
      <w:r w:rsidRPr="007908DF">
        <w:rPr>
          <w:rFonts w:ascii="Arial" w:eastAsia="Arial" w:hAnsi="Arial" w:cs="Arial"/>
        </w:rPr>
        <w:t xml:space="preserve"> en lo general, por unanimidad de votos y considerando, que no se separaron artículos para su discusión particular, se tiene también por aprobad</w:t>
      </w:r>
      <w:r w:rsidR="00F37154">
        <w:rPr>
          <w:rFonts w:ascii="Arial" w:eastAsia="Arial" w:hAnsi="Arial" w:cs="Arial"/>
        </w:rPr>
        <w:t>a</w:t>
      </w:r>
      <w:r w:rsidRPr="007908DF">
        <w:rPr>
          <w:rFonts w:ascii="Arial" w:eastAsia="Arial" w:hAnsi="Arial" w:cs="Arial"/>
        </w:rPr>
        <w:t xml:space="preserve"> en lo particular; y la Presidencia solicita a la Secretaría provea el cumplimiento de la resolución de la Legislatura</w:t>
      </w:r>
      <w:r w:rsidRPr="007908DF">
        <w:rPr>
          <w:rFonts w:ascii="Arial" w:hAnsi="Arial" w:cs="Arial"/>
        </w:rPr>
        <w:t>.</w:t>
      </w:r>
    </w:p>
    <w:p w:rsidR="001C7943" w:rsidRDefault="001C7943" w:rsidP="006A6335">
      <w:pPr>
        <w:pStyle w:val="Textoindependiente"/>
        <w:ind w:right="113"/>
        <w:contextualSpacing/>
        <w:jc w:val="both"/>
        <w:rPr>
          <w:rFonts w:ascii="Arial" w:hAnsi="Arial" w:cs="Arial"/>
        </w:rPr>
      </w:pPr>
    </w:p>
    <w:p w:rsidR="00286C1A" w:rsidRPr="007908DF" w:rsidRDefault="00286C1A" w:rsidP="00286C1A">
      <w:pPr>
        <w:spacing w:before="1"/>
        <w:ind w:right="114"/>
        <w:contextualSpacing/>
        <w:jc w:val="both"/>
        <w:rPr>
          <w:rFonts w:ascii="Arial" w:hAnsi="Arial" w:cs="Arial"/>
          <w:sz w:val="24"/>
          <w:szCs w:val="24"/>
        </w:rPr>
      </w:pPr>
      <w:r w:rsidRPr="007908DF">
        <w:rPr>
          <w:rFonts w:ascii="Arial" w:hAnsi="Arial" w:cs="Arial"/>
          <w:sz w:val="24"/>
          <w:szCs w:val="24"/>
        </w:rPr>
        <w:t>8.-</w:t>
      </w:r>
      <w:r w:rsidRPr="007908DF">
        <w:rPr>
          <w:rFonts w:ascii="Arial" w:hAnsi="Arial" w:cs="Arial"/>
          <w:spacing w:val="-9"/>
          <w:sz w:val="24"/>
          <w:szCs w:val="24"/>
        </w:rPr>
        <w:t xml:space="preserve"> </w:t>
      </w:r>
      <w:r w:rsidRPr="007908DF">
        <w:rPr>
          <w:rFonts w:ascii="Arial" w:hAnsi="Arial" w:cs="Arial"/>
          <w:sz w:val="24"/>
          <w:szCs w:val="24"/>
        </w:rPr>
        <w:t>L</w:t>
      </w:r>
      <w:r>
        <w:rPr>
          <w:rFonts w:ascii="Arial" w:hAnsi="Arial" w:cs="Arial"/>
          <w:sz w:val="24"/>
          <w:szCs w:val="24"/>
        </w:rPr>
        <w:t>a diputada Anais Miriam Burgos Hernández hace uso de la palabra, para dar l</w:t>
      </w:r>
      <w:r w:rsidRPr="007908DF">
        <w:rPr>
          <w:rFonts w:ascii="Arial" w:hAnsi="Arial" w:cs="Arial"/>
          <w:sz w:val="24"/>
          <w:szCs w:val="24"/>
        </w:rPr>
        <w:t>ectura</w:t>
      </w:r>
      <w:r w:rsidRPr="007908DF">
        <w:rPr>
          <w:rFonts w:ascii="Arial" w:hAnsi="Arial" w:cs="Arial"/>
          <w:spacing w:val="-9"/>
          <w:sz w:val="24"/>
          <w:szCs w:val="24"/>
        </w:rPr>
        <w:t xml:space="preserve"> </w:t>
      </w:r>
      <w:r w:rsidRPr="007908DF">
        <w:rPr>
          <w:rFonts w:ascii="Arial" w:hAnsi="Arial" w:cs="Arial"/>
          <w:sz w:val="24"/>
          <w:szCs w:val="24"/>
        </w:rPr>
        <w:t>a</w:t>
      </w:r>
      <w:r>
        <w:rPr>
          <w:rFonts w:ascii="Arial" w:hAnsi="Arial" w:cs="Arial"/>
          <w:sz w:val="24"/>
          <w:szCs w:val="24"/>
        </w:rPr>
        <w:t xml:space="preserve"> </w:t>
      </w:r>
      <w:r w:rsidRPr="007908DF">
        <w:rPr>
          <w:rFonts w:ascii="Arial" w:hAnsi="Arial" w:cs="Arial"/>
          <w:sz w:val="24"/>
          <w:szCs w:val="24"/>
        </w:rPr>
        <w:t>la</w:t>
      </w:r>
      <w:r w:rsidRPr="007908DF">
        <w:rPr>
          <w:rFonts w:ascii="Arial" w:hAnsi="Arial" w:cs="Arial"/>
          <w:spacing w:val="-3"/>
          <w:sz w:val="24"/>
          <w:szCs w:val="24"/>
        </w:rPr>
        <w:t xml:space="preserve"> </w:t>
      </w:r>
      <w:r w:rsidRPr="007908DF">
        <w:rPr>
          <w:rFonts w:ascii="Arial" w:hAnsi="Arial" w:cs="Arial"/>
          <w:sz w:val="24"/>
          <w:szCs w:val="24"/>
        </w:rPr>
        <w:t>Iniciativa</w:t>
      </w:r>
      <w:r w:rsidRPr="007908DF">
        <w:rPr>
          <w:rFonts w:ascii="Arial" w:hAnsi="Arial" w:cs="Arial"/>
          <w:spacing w:val="-7"/>
          <w:sz w:val="24"/>
          <w:szCs w:val="24"/>
        </w:rPr>
        <w:t xml:space="preserve"> </w:t>
      </w:r>
      <w:r w:rsidRPr="007908DF">
        <w:rPr>
          <w:rFonts w:ascii="Arial" w:hAnsi="Arial" w:cs="Arial"/>
          <w:sz w:val="24"/>
          <w:szCs w:val="24"/>
        </w:rPr>
        <w:t>de</w:t>
      </w:r>
      <w:r w:rsidRPr="007908DF">
        <w:rPr>
          <w:rFonts w:ascii="Arial" w:hAnsi="Arial" w:cs="Arial"/>
          <w:spacing w:val="-8"/>
          <w:sz w:val="24"/>
          <w:szCs w:val="24"/>
        </w:rPr>
        <w:t xml:space="preserve"> </w:t>
      </w:r>
      <w:r w:rsidRPr="007908DF">
        <w:rPr>
          <w:rFonts w:ascii="Arial" w:hAnsi="Arial" w:cs="Arial"/>
          <w:sz w:val="24"/>
          <w:szCs w:val="24"/>
        </w:rPr>
        <w:t>Decreto</w:t>
      </w:r>
      <w:r w:rsidRPr="007908DF">
        <w:rPr>
          <w:rFonts w:ascii="Arial" w:hAnsi="Arial" w:cs="Arial"/>
          <w:spacing w:val="-8"/>
          <w:sz w:val="24"/>
          <w:szCs w:val="24"/>
        </w:rPr>
        <w:t xml:space="preserve"> </w:t>
      </w:r>
      <w:r w:rsidRPr="007908DF">
        <w:rPr>
          <w:rFonts w:ascii="Arial" w:hAnsi="Arial" w:cs="Arial"/>
          <w:sz w:val="24"/>
          <w:szCs w:val="24"/>
        </w:rPr>
        <w:t>por</w:t>
      </w:r>
      <w:r w:rsidRPr="007908DF">
        <w:rPr>
          <w:rFonts w:ascii="Arial" w:hAnsi="Arial" w:cs="Arial"/>
          <w:spacing w:val="-8"/>
          <w:sz w:val="24"/>
          <w:szCs w:val="24"/>
        </w:rPr>
        <w:t xml:space="preserve"> </w:t>
      </w:r>
      <w:r w:rsidRPr="007908DF">
        <w:rPr>
          <w:rFonts w:ascii="Arial" w:hAnsi="Arial" w:cs="Arial"/>
          <w:sz w:val="24"/>
          <w:szCs w:val="24"/>
        </w:rPr>
        <w:t>el</w:t>
      </w:r>
      <w:r w:rsidRPr="007908DF">
        <w:rPr>
          <w:rFonts w:ascii="Arial" w:hAnsi="Arial" w:cs="Arial"/>
          <w:spacing w:val="-10"/>
          <w:sz w:val="24"/>
          <w:szCs w:val="24"/>
        </w:rPr>
        <w:t xml:space="preserve"> </w:t>
      </w:r>
      <w:r w:rsidRPr="007908DF">
        <w:rPr>
          <w:rFonts w:ascii="Arial" w:hAnsi="Arial" w:cs="Arial"/>
          <w:sz w:val="24"/>
          <w:szCs w:val="24"/>
        </w:rPr>
        <w:t>que</w:t>
      </w:r>
      <w:r w:rsidRPr="007908DF">
        <w:rPr>
          <w:rFonts w:ascii="Arial" w:hAnsi="Arial" w:cs="Arial"/>
          <w:spacing w:val="-6"/>
          <w:sz w:val="24"/>
          <w:szCs w:val="24"/>
        </w:rPr>
        <w:t xml:space="preserve"> </w:t>
      </w:r>
      <w:r w:rsidRPr="007908DF">
        <w:rPr>
          <w:rFonts w:ascii="Arial" w:hAnsi="Arial" w:cs="Arial"/>
          <w:sz w:val="24"/>
          <w:szCs w:val="24"/>
        </w:rPr>
        <w:t>se</w:t>
      </w:r>
      <w:r w:rsidRPr="007908DF">
        <w:rPr>
          <w:rFonts w:ascii="Arial" w:hAnsi="Arial" w:cs="Arial"/>
          <w:spacing w:val="-5"/>
          <w:sz w:val="24"/>
          <w:szCs w:val="24"/>
        </w:rPr>
        <w:t xml:space="preserve"> </w:t>
      </w:r>
      <w:r w:rsidRPr="007908DF">
        <w:rPr>
          <w:rFonts w:ascii="Arial" w:hAnsi="Arial" w:cs="Arial"/>
          <w:sz w:val="24"/>
          <w:szCs w:val="24"/>
        </w:rPr>
        <w:t>adiciona</w:t>
      </w:r>
      <w:r w:rsidRPr="007908DF">
        <w:rPr>
          <w:rFonts w:ascii="Arial" w:hAnsi="Arial" w:cs="Arial"/>
          <w:spacing w:val="-64"/>
          <w:sz w:val="24"/>
          <w:szCs w:val="24"/>
        </w:rPr>
        <w:t xml:space="preserve"> </w:t>
      </w:r>
      <w:r w:rsidRPr="007908DF">
        <w:rPr>
          <w:rFonts w:ascii="Arial" w:hAnsi="Arial" w:cs="Arial"/>
          <w:sz w:val="24"/>
          <w:szCs w:val="24"/>
        </w:rPr>
        <w:t>la fracción V Bis al artículo 7 y se adiciona un artículo 16 Bis, ambos de la Ley de</w:t>
      </w:r>
      <w:r w:rsidRPr="007908DF">
        <w:rPr>
          <w:rFonts w:ascii="Arial" w:hAnsi="Arial" w:cs="Arial"/>
          <w:spacing w:val="1"/>
          <w:sz w:val="24"/>
          <w:szCs w:val="24"/>
        </w:rPr>
        <w:t xml:space="preserve"> </w:t>
      </w:r>
      <w:r w:rsidRPr="007908DF">
        <w:rPr>
          <w:rFonts w:ascii="Arial" w:hAnsi="Arial" w:cs="Arial"/>
          <w:sz w:val="24"/>
          <w:szCs w:val="24"/>
        </w:rPr>
        <w:t>Acceso</w:t>
      </w:r>
      <w:r w:rsidRPr="007908DF">
        <w:rPr>
          <w:rFonts w:ascii="Arial" w:hAnsi="Arial" w:cs="Arial"/>
          <w:spacing w:val="-13"/>
          <w:sz w:val="24"/>
          <w:szCs w:val="24"/>
        </w:rPr>
        <w:t xml:space="preserve"> </w:t>
      </w:r>
      <w:r w:rsidRPr="007908DF">
        <w:rPr>
          <w:rFonts w:ascii="Arial" w:hAnsi="Arial" w:cs="Arial"/>
          <w:sz w:val="24"/>
          <w:szCs w:val="24"/>
        </w:rPr>
        <w:t>de</w:t>
      </w:r>
      <w:r w:rsidRPr="007908DF">
        <w:rPr>
          <w:rFonts w:ascii="Arial" w:hAnsi="Arial" w:cs="Arial"/>
          <w:spacing w:val="-12"/>
          <w:sz w:val="24"/>
          <w:szCs w:val="24"/>
        </w:rPr>
        <w:t xml:space="preserve"> </w:t>
      </w:r>
      <w:r w:rsidRPr="007908DF">
        <w:rPr>
          <w:rFonts w:ascii="Arial" w:hAnsi="Arial" w:cs="Arial"/>
          <w:sz w:val="24"/>
          <w:szCs w:val="24"/>
        </w:rPr>
        <w:t>las</w:t>
      </w:r>
      <w:r w:rsidRPr="007908DF">
        <w:rPr>
          <w:rFonts w:ascii="Arial" w:hAnsi="Arial" w:cs="Arial"/>
          <w:spacing w:val="-12"/>
          <w:sz w:val="24"/>
          <w:szCs w:val="24"/>
        </w:rPr>
        <w:t xml:space="preserve"> </w:t>
      </w:r>
      <w:r w:rsidRPr="007908DF">
        <w:rPr>
          <w:rFonts w:ascii="Arial" w:hAnsi="Arial" w:cs="Arial"/>
          <w:sz w:val="24"/>
          <w:szCs w:val="24"/>
        </w:rPr>
        <w:t>Mujeres</w:t>
      </w:r>
      <w:r w:rsidRPr="007908DF">
        <w:rPr>
          <w:rFonts w:ascii="Arial" w:hAnsi="Arial" w:cs="Arial"/>
          <w:spacing w:val="-12"/>
          <w:sz w:val="24"/>
          <w:szCs w:val="24"/>
        </w:rPr>
        <w:t xml:space="preserve"> </w:t>
      </w:r>
      <w:r w:rsidRPr="007908DF">
        <w:rPr>
          <w:rFonts w:ascii="Arial" w:hAnsi="Arial" w:cs="Arial"/>
          <w:sz w:val="24"/>
          <w:szCs w:val="24"/>
        </w:rPr>
        <w:t>a</w:t>
      </w:r>
      <w:r w:rsidRPr="007908DF">
        <w:rPr>
          <w:rFonts w:ascii="Arial" w:hAnsi="Arial" w:cs="Arial"/>
          <w:spacing w:val="-11"/>
          <w:sz w:val="24"/>
          <w:szCs w:val="24"/>
        </w:rPr>
        <w:t xml:space="preserve"> </w:t>
      </w:r>
      <w:r w:rsidRPr="007908DF">
        <w:rPr>
          <w:rFonts w:ascii="Arial" w:hAnsi="Arial" w:cs="Arial"/>
          <w:sz w:val="24"/>
          <w:szCs w:val="24"/>
        </w:rPr>
        <w:t>una</w:t>
      </w:r>
      <w:r w:rsidRPr="007908DF">
        <w:rPr>
          <w:rFonts w:ascii="Arial" w:hAnsi="Arial" w:cs="Arial"/>
          <w:spacing w:val="-12"/>
          <w:sz w:val="24"/>
          <w:szCs w:val="24"/>
        </w:rPr>
        <w:t xml:space="preserve"> </w:t>
      </w:r>
      <w:r w:rsidRPr="007908DF">
        <w:rPr>
          <w:rFonts w:ascii="Arial" w:hAnsi="Arial" w:cs="Arial"/>
          <w:sz w:val="24"/>
          <w:szCs w:val="24"/>
        </w:rPr>
        <w:t>Vida</w:t>
      </w:r>
      <w:r w:rsidRPr="007908DF">
        <w:rPr>
          <w:rFonts w:ascii="Arial" w:hAnsi="Arial" w:cs="Arial"/>
          <w:spacing w:val="-12"/>
          <w:sz w:val="24"/>
          <w:szCs w:val="24"/>
        </w:rPr>
        <w:t xml:space="preserve"> </w:t>
      </w:r>
      <w:r w:rsidRPr="007908DF">
        <w:rPr>
          <w:rFonts w:ascii="Arial" w:hAnsi="Arial" w:cs="Arial"/>
          <w:sz w:val="24"/>
          <w:szCs w:val="24"/>
        </w:rPr>
        <w:t>Libre</w:t>
      </w:r>
      <w:r w:rsidRPr="007908DF">
        <w:rPr>
          <w:rFonts w:ascii="Arial" w:hAnsi="Arial" w:cs="Arial"/>
          <w:spacing w:val="-12"/>
          <w:sz w:val="24"/>
          <w:szCs w:val="24"/>
        </w:rPr>
        <w:t xml:space="preserve"> </w:t>
      </w:r>
      <w:r w:rsidRPr="007908DF">
        <w:rPr>
          <w:rFonts w:ascii="Arial" w:hAnsi="Arial" w:cs="Arial"/>
          <w:sz w:val="24"/>
          <w:szCs w:val="24"/>
        </w:rPr>
        <w:t>de</w:t>
      </w:r>
      <w:r w:rsidRPr="007908DF">
        <w:rPr>
          <w:rFonts w:ascii="Arial" w:hAnsi="Arial" w:cs="Arial"/>
          <w:spacing w:val="-14"/>
          <w:sz w:val="24"/>
          <w:szCs w:val="24"/>
        </w:rPr>
        <w:t xml:space="preserve"> </w:t>
      </w:r>
      <w:r w:rsidRPr="007908DF">
        <w:rPr>
          <w:rFonts w:ascii="Arial" w:hAnsi="Arial" w:cs="Arial"/>
          <w:sz w:val="24"/>
          <w:szCs w:val="24"/>
        </w:rPr>
        <w:t>Violencia</w:t>
      </w:r>
      <w:r w:rsidRPr="007908DF">
        <w:rPr>
          <w:rFonts w:ascii="Arial" w:hAnsi="Arial" w:cs="Arial"/>
          <w:spacing w:val="-12"/>
          <w:sz w:val="24"/>
          <w:szCs w:val="24"/>
        </w:rPr>
        <w:t xml:space="preserve"> </w:t>
      </w:r>
      <w:r w:rsidRPr="007908DF">
        <w:rPr>
          <w:rFonts w:ascii="Arial" w:hAnsi="Arial" w:cs="Arial"/>
          <w:sz w:val="24"/>
          <w:szCs w:val="24"/>
        </w:rPr>
        <w:t>del</w:t>
      </w:r>
      <w:r w:rsidRPr="007908DF">
        <w:rPr>
          <w:rFonts w:ascii="Arial" w:hAnsi="Arial" w:cs="Arial"/>
          <w:spacing w:val="-12"/>
          <w:sz w:val="24"/>
          <w:szCs w:val="24"/>
        </w:rPr>
        <w:t xml:space="preserve"> </w:t>
      </w:r>
      <w:r w:rsidRPr="007908DF">
        <w:rPr>
          <w:rFonts w:ascii="Arial" w:hAnsi="Arial" w:cs="Arial"/>
          <w:sz w:val="24"/>
          <w:szCs w:val="24"/>
        </w:rPr>
        <w:t>Estado</w:t>
      </w:r>
      <w:r w:rsidRPr="007908DF">
        <w:rPr>
          <w:rFonts w:ascii="Arial" w:hAnsi="Arial" w:cs="Arial"/>
          <w:spacing w:val="-13"/>
          <w:sz w:val="24"/>
          <w:szCs w:val="24"/>
        </w:rPr>
        <w:t xml:space="preserve"> </w:t>
      </w:r>
      <w:r w:rsidRPr="007908DF">
        <w:rPr>
          <w:rFonts w:ascii="Arial" w:hAnsi="Arial" w:cs="Arial"/>
          <w:sz w:val="24"/>
          <w:szCs w:val="24"/>
        </w:rPr>
        <w:t>de</w:t>
      </w:r>
      <w:r w:rsidRPr="007908DF">
        <w:rPr>
          <w:rFonts w:ascii="Arial" w:hAnsi="Arial" w:cs="Arial"/>
          <w:spacing w:val="-12"/>
          <w:sz w:val="24"/>
          <w:szCs w:val="24"/>
        </w:rPr>
        <w:t xml:space="preserve"> </w:t>
      </w:r>
      <w:r w:rsidRPr="007908DF">
        <w:rPr>
          <w:rFonts w:ascii="Arial" w:hAnsi="Arial" w:cs="Arial"/>
          <w:sz w:val="24"/>
          <w:szCs w:val="24"/>
        </w:rPr>
        <w:t>México,</w:t>
      </w:r>
      <w:r w:rsidRPr="007908DF">
        <w:rPr>
          <w:rFonts w:ascii="Arial" w:hAnsi="Arial" w:cs="Arial"/>
          <w:spacing w:val="-5"/>
          <w:sz w:val="24"/>
          <w:szCs w:val="24"/>
        </w:rPr>
        <w:t xml:space="preserve"> </w:t>
      </w:r>
      <w:r w:rsidRPr="007908DF">
        <w:rPr>
          <w:rFonts w:ascii="Arial" w:hAnsi="Arial" w:cs="Arial"/>
          <w:sz w:val="24"/>
          <w:szCs w:val="24"/>
        </w:rPr>
        <w:t>con</w:t>
      </w:r>
      <w:r w:rsidRPr="007908DF">
        <w:rPr>
          <w:rFonts w:ascii="Arial" w:hAnsi="Arial" w:cs="Arial"/>
          <w:spacing w:val="-65"/>
          <w:sz w:val="24"/>
          <w:szCs w:val="24"/>
        </w:rPr>
        <w:t xml:space="preserve"> </w:t>
      </w:r>
      <w:r w:rsidRPr="007908DF">
        <w:rPr>
          <w:rFonts w:ascii="Arial" w:hAnsi="Arial" w:cs="Arial"/>
          <w:sz w:val="24"/>
          <w:szCs w:val="24"/>
        </w:rPr>
        <w:t>el objeto de adicionar el término de la violencia simbólica y mediática, presentada</w:t>
      </w:r>
      <w:r w:rsidRPr="007908DF">
        <w:rPr>
          <w:rFonts w:ascii="Arial" w:hAnsi="Arial" w:cs="Arial"/>
          <w:spacing w:val="1"/>
          <w:sz w:val="24"/>
          <w:szCs w:val="24"/>
        </w:rPr>
        <w:t xml:space="preserve"> </w:t>
      </w:r>
      <w:r w:rsidRPr="007908DF">
        <w:rPr>
          <w:rFonts w:ascii="Arial" w:hAnsi="Arial" w:cs="Arial"/>
          <w:sz w:val="24"/>
          <w:szCs w:val="24"/>
        </w:rPr>
        <w:t>por</w:t>
      </w:r>
      <w:r w:rsidRPr="007908DF">
        <w:rPr>
          <w:rFonts w:ascii="Arial" w:hAnsi="Arial" w:cs="Arial"/>
          <w:spacing w:val="1"/>
          <w:sz w:val="24"/>
          <w:szCs w:val="24"/>
        </w:rPr>
        <w:t xml:space="preserve"> </w:t>
      </w:r>
      <w:r w:rsidRPr="007908DF">
        <w:rPr>
          <w:rFonts w:ascii="Arial" w:hAnsi="Arial" w:cs="Arial"/>
          <w:sz w:val="24"/>
          <w:szCs w:val="24"/>
        </w:rPr>
        <w:t>la</w:t>
      </w:r>
      <w:r w:rsidRPr="007908DF">
        <w:rPr>
          <w:rFonts w:ascii="Arial" w:hAnsi="Arial" w:cs="Arial"/>
          <w:spacing w:val="1"/>
          <w:sz w:val="24"/>
          <w:szCs w:val="24"/>
        </w:rPr>
        <w:t xml:space="preserve"> </w:t>
      </w:r>
      <w:r>
        <w:rPr>
          <w:rFonts w:ascii="Arial" w:hAnsi="Arial" w:cs="Arial"/>
          <w:spacing w:val="1"/>
          <w:sz w:val="24"/>
          <w:szCs w:val="24"/>
        </w:rPr>
        <w:t>propia d</w:t>
      </w:r>
      <w:r w:rsidRPr="007908DF">
        <w:rPr>
          <w:rFonts w:ascii="Arial" w:hAnsi="Arial" w:cs="Arial"/>
          <w:sz w:val="24"/>
          <w:szCs w:val="24"/>
        </w:rPr>
        <w:t>iputada,</w:t>
      </w:r>
      <w:r w:rsidRPr="007908DF">
        <w:rPr>
          <w:rFonts w:ascii="Arial" w:hAnsi="Arial" w:cs="Arial"/>
          <w:spacing w:val="1"/>
          <w:sz w:val="24"/>
          <w:szCs w:val="24"/>
        </w:rPr>
        <w:t xml:space="preserve"> </w:t>
      </w:r>
      <w:r w:rsidRPr="007908DF">
        <w:rPr>
          <w:rFonts w:ascii="Arial" w:hAnsi="Arial" w:cs="Arial"/>
          <w:sz w:val="24"/>
          <w:szCs w:val="24"/>
        </w:rPr>
        <w:t>en</w:t>
      </w:r>
      <w:r w:rsidRPr="007908DF">
        <w:rPr>
          <w:rFonts w:ascii="Arial" w:hAnsi="Arial" w:cs="Arial"/>
          <w:spacing w:val="1"/>
          <w:sz w:val="24"/>
          <w:szCs w:val="24"/>
        </w:rPr>
        <w:t xml:space="preserve"> </w:t>
      </w:r>
      <w:r w:rsidRPr="007908DF">
        <w:rPr>
          <w:rFonts w:ascii="Arial" w:hAnsi="Arial" w:cs="Arial"/>
          <w:sz w:val="24"/>
          <w:szCs w:val="24"/>
        </w:rPr>
        <w:t>nombre</w:t>
      </w:r>
      <w:r w:rsidRPr="007908DF">
        <w:rPr>
          <w:rFonts w:ascii="Arial" w:hAnsi="Arial" w:cs="Arial"/>
          <w:spacing w:val="1"/>
          <w:sz w:val="24"/>
          <w:szCs w:val="24"/>
        </w:rPr>
        <w:t xml:space="preserve"> </w:t>
      </w:r>
      <w:r w:rsidRPr="007908DF">
        <w:rPr>
          <w:rFonts w:ascii="Arial" w:hAnsi="Arial" w:cs="Arial"/>
          <w:sz w:val="24"/>
          <w:szCs w:val="24"/>
        </w:rPr>
        <w:t>del</w:t>
      </w:r>
      <w:r w:rsidRPr="007908DF">
        <w:rPr>
          <w:rFonts w:ascii="Arial" w:hAnsi="Arial" w:cs="Arial"/>
          <w:spacing w:val="1"/>
          <w:sz w:val="24"/>
          <w:szCs w:val="24"/>
        </w:rPr>
        <w:t xml:space="preserve"> </w:t>
      </w:r>
      <w:r w:rsidRPr="007908DF">
        <w:rPr>
          <w:rFonts w:ascii="Arial" w:hAnsi="Arial" w:cs="Arial"/>
          <w:sz w:val="24"/>
          <w:szCs w:val="24"/>
        </w:rPr>
        <w:t>Grupo</w:t>
      </w:r>
      <w:r w:rsidRPr="007908DF">
        <w:rPr>
          <w:rFonts w:ascii="Arial" w:hAnsi="Arial" w:cs="Arial"/>
          <w:spacing w:val="1"/>
          <w:sz w:val="24"/>
          <w:szCs w:val="24"/>
        </w:rPr>
        <w:t xml:space="preserve"> </w:t>
      </w:r>
      <w:r w:rsidRPr="007908DF">
        <w:rPr>
          <w:rFonts w:ascii="Arial" w:hAnsi="Arial" w:cs="Arial"/>
          <w:sz w:val="24"/>
          <w:szCs w:val="24"/>
        </w:rPr>
        <w:t>Parlamentario</w:t>
      </w:r>
      <w:r w:rsidRPr="007908DF">
        <w:rPr>
          <w:rFonts w:ascii="Arial" w:hAnsi="Arial" w:cs="Arial"/>
          <w:spacing w:val="-1"/>
          <w:sz w:val="24"/>
          <w:szCs w:val="24"/>
        </w:rPr>
        <w:t xml:space="preserve"> </w:t>
      </w:r>
      <w:r w:rsidRPr="007908DF">
        <w:rPr>
          <w:rFonts w:ascii="Arial" w:hAnsi="Arial" w:cs="Arial"/>
          <w:sz w:val="24"/>
          <w:szCs w:val="24"/>
        </w:rPr>
        <w:t>del</w:t>
      </w:r>
      <w:r w:rsidRPr="007908DF">
        <w:rPr>
          <w:rFonts w:ascii="Arial" w:hAnsi="Arial" w:cs="Arial"/>
          <w:spacing w:val="-3"/>
          <w:sz w:val="24"/>
          <w:szCs w:val="24"/>
        </w:rPr>
        <w:t xml:space="preserve"> </w:t>
      </w:r>
      <w:r w:rsidRPr="007908DF">
        <w:rPr>
          <w:rFonts w:ascii="Arial" w:hAnsi="Arial" w:cs="Arial"/>
          <w:sz w:val="24"/>
          <w:szCs w:val="24"/>
        </w:rPr>
        <w:t>Partido</w:t>
      </w:r>
      <w:r w:rsidRPr="007908DF">
        <w:rPr>
          <w:rFonts w:ascii="Arial" w:hAnsi="Arial" w:cs="Arial"/>
          <w:spacing w:val="-2"/>
          <w:sz w:val="24"/>
          <w:szCs w:val="24"/>
        </w:rPr>
        <w:t xml:space="preserve"> </w:t>
      </w:r>
      <w:r w:rsidRPr="007908DF">
        <w:rPr>
          <w:rFonts w:ascii="Arial" w:hAnsi="Arial" w:cs="Arial"/>
          <w:sz w:val="24"/>
          <w:szCs w:val="24"/>
        </w:rPr>
        <w:t>morena.</w:t>
      </w:r>
    </w:p>
    <w:p w:rsidR="00286C1A" w:rsidRDefault="00286C1A" w:rsidP="00286C1A">
      <w:pPr>
        <w:pStyle w:val="Textoindependiente"/>
        <w:contextualSpacing/>
        <w:rPr>
          <w:rFonts w:ascii="Arial" w:hAnsi="Arial" w:cs="Arial"/>
        </w:rPr>
      </w:pPr>
    </w:p>
    <w:p w:rsidR="00286C1A" w:rsidRPr="00C93ED4" w:rsidRDefault="00286C1A" w:rsidP="00286C1A">
      <w:pPr>
        <w:pStyle w:val="Sinespaciado"/>
        <w:jc w:val="both"/>
        <w:rPr>
          <w:rFonts w:ascii="Arial" w:hAnsi="Arial" w:cs="Arial"/>
          <w:sz w:val="24"/>
          <w:szCs w:val="24"/>
        </w:rPr>
      </w:pPr>
      <w:r>
        <w:rPr>
          <w:rFonts w:ascii="Arial" w:hAnsi="Arial" w:cs="Arial"/>
        </w:rPr>
        <w:t xml:space="preserve">La Presidencia la </w:t>
      </w:r>
      <w:r w:rsidRPr="00C93ED4">
        <w:rPr>
          <w:rFonts w:ascii="Arial" w:hAnsi="Arial" w:cs="Arial"/>
          <w:sz w:val="24"/>
          <w:szCs w:val="24"/>
        </w:rPr>
        <w:t>remite a las Comisiones Legislativas de Procuración y Administración de Justicia, y Para las Declaratorias de Alerta de Violencia de Género contra las Mujeres por Feminicidio y Desaparición, esto para su estudio y dictamen.</w:t>
      </w:r>
    </w:p>
    <w:p w:rsidR="00286C1A" w:rsidRPr="007908DF" w:rsidRDefault="00286C1A" w:rsidP="00286C1A">
      <w:pPr>
        <w:pStyle w:val="Textoindependiente"/>
        <w:contextualSpacing/>
        <w:rPr>
          <w:rFonts w:ascii="Arial" w:hAnsi="Arial" w:cs="Arial"/>
        </w:rPr>
      </w:pPr>
    </w:p>
    <w:p w:rsidR="00286C1A" w:rsidRPr="007908DF" w:rsidRDefault="00286C1A" w:rsidP="00286C1A">
      <w:pPr>
        <w:pStyle w:val="Textoindependiente"/>
        <w:ind w:right="115"/>
        <w:contextualSpacing/>
        <w:jc w:val="both"/>
        <w:rPr>
          <w:rFonts w:ascii="Arial" w:hAnsi="Arial" w:cs="Arial"/>
        </w:rPr>
      </w:pPr>
      <w:r w:rsidRPr="007908DF">
        <w:rPr>
          <w:rFonts w:ascii="Arial" w:hAnsi="Arial" w:cs="Arial"/>
        </w:rPr>
        <w:t>9.- L</w:t>
      </w:r>
      <w:r>
        <w:rPr>
          <w:rFonts w:ascii="Arial" w:hAnsi="Arial" w:cs="Arial"/>
        </w:rPr>
        <w:t>a diputada Karina Labastida Sotelo hace uso de la palabra, para dar l</w:t>
      </w:r>
      <w:r w:rsidRPr="007908DF">
        <w:rPr>
          <w:rFonts w:ascii="Arial" w:hAnsi="Arial" w:cs="Arial"/>
        </w:rPr>
        <w:t>ectura a la Iniciativa con Proyecto de Decreto por el</w:t>
      </w:r>
      <w:r w:rsidRPr="007908DF">
        <w:rPr>
          <w:rFonts w:ascii="Arial" w:hAnsi="Arial" w:cs="Arial"/>
          <w:spacing w:val="1"/>
        </w:rPr>
        <w:t xml:space="preserve"> </w:t>
      </w:r>
      <w:r w:rsidRPr="007908DF">
        <w:rPr>
          <w:rFonts w:ascii="Arial" w:hAnsi="Arial" w:cs="Arial"/>
        </w:rPr>
        <w:t>que se reforman y adicionan diversas disposiciones a la Ley Orgánica del Poder</w:t>
      </w:r>
      <w:r w:rsidRPr="007908DF">
        <w:rPr>
          <w:rFonts w:ascii="Arial" w:hAnsi="Arial" w:cs="Arial"/>
          <w:spacing w:val="1"/>
        </w:rPr>
        <w:t xml:space="preserve"> </w:t>
      </w:r>
      <w:r w:rsidRPr="007908DF">
        <w:rPr>
          <w:rFonts w:ascii="Arial" w:hAnsi="Arial" w:cs="Arial"/>
        </w:rPr>
        <w:t>Legislativo del Estado Libre y Soberano de México, con el objetivo de legislar</w:t>
      </w:r>
      <w:r w:rsidRPr="007908DF">
        <w:rPr>
          <w:rFonts w:ascii="Arial" w:hAnsi="Arial" w:cs="Arial"/>
          <w:spacing w:val="1"/>
        </w:rPr>
        <w:t xml:space="preserve"> </w:t>
      </w:r>
      <w:r w:rsidRPr="007908DF">
        <w:rPr>
          <w:rFonts w:ascii="Arial" w:hAnsi="Arial" w:cs="Arial"/>
        </w:rPr>
        <w:t>con</w:t>
      </w:r>
      <w:r w:rsidRPr="007908DF">
        <w:rPr>
          <w:rFonts w:ascii="Arial" w:hAnsi="Arial" w:cs="Arial"/>
          <w:spacing w:val="-12"/>
        </w:rPr>
        <w:t xml:space="preserve"> </w:t>
      </w:r>
      <w:r w:rsidRPr="007908DF">
        <w:rPr>
          <w:rFonts w:ascii="Arial" w:hAnsi="Arial" w:cs="Arial"/>
        </w:rPr>
        <w:t>perspectiva</w:t>
      </w:r>
      <w:r w:rsidRPr="007908DF">
        <w:rPr>
          <w:rFonts w:ascii="Arial" w:hAnsi="Arial" w:cs="Arial"/>
          <w:spacing w:val="-11"/>
        </w:rPr>
        <w:t xml:space="preserve"> </w:t>
      </w:r>
      <w:r w:rsidRPr="007908DF">
        <w:rPr>
          <w:rFonts w:ascii="Arial" w:hAnsi="Arial" w:cs="Arial"/>
        </w:rPr>
        <w:t>de</w:t>
      </w:r>
      <w:r w:rsidRPr="007908DF">
        <w:rPr>
          <w:rFonts w:ascii="Arial" w:hAnsi="Arial" w:cs="Arial"/>
          <w:spacing w:val="-11"/>
        </w:rPr>
        <w:t xml:space="preserve"> </w:t>
      </w:r>
      <w:r w:rsidRPr="007908DF">
        <w:rPr>
          <w:rFonts w:ascii="Arial" w:hAnsi="Arial" w:cs="Arial"/>
        </w:rPr>
        <w:t>género,</w:t>
      </w:r>
      <w:r w:rsidRPr="007908DF">
        <w:rPr>
          <w:rFonts w:ascii="Arial" w:hAnsi="Arial" w:cs="Arial"/>
          <w:spacing w:val="-11"/>
        </w:rPr>
        <w:t xml:space="preserve"> </w:t>
      </w:r>
      <w:r w:rsidRPr="007908DF">
        <w:rPr>
          <w:rFonts w:ascii="Arial" w:hAnsi="Arial" w:cs="Arial"/>
        </w:rPr>
        <w:t>a</w:t>
      </w:r>
      <w:r w:rsidRPr="007908DF">
        <w:rPr>
          <w:rFonts w:ascii="Arial" w:hAnsi="Arial" w:cs="Arial"/>
          <w:spacing w:val="-12"/>
        </w:rPr>
        <w:t xml:space="preserve"> </w:t>
      </w:r>
      <w:r w:rsidRPr="007908DF">
        <w:rPr>
          <w:rFonts w:ascii="Arial" w:hAnsi="Arial" w:cs="Arial"/>
        </w:rPr>
        <w:t>fin</w:t>
      </w:r>
      <w:r w:rsidRPr="007908DF">
        <w:rPr>
          <w:rFonts w:ascii="Arial" w:hAnsi="Arial" w:cs="Arial"/>
          <w:spacing w:val="-11"/>
        </w:rPr>
        <w:t xml:space="preserve"> </w:t>
      </w:r>
      <w:r w:rsidRPr="007908DF">
        <w:rPr>
          <w:rFonts w:ascii="Arial" w:hAnsi="Arial" w:cs="Arial"/>
        </w:rPr>
        <w:t>de</w:t>
      </w:r>
      <w:r w:rsidRPr="007908DF">
        <w:rPr>
          <w:rFonts w:ascii="Arial" w:hAnsi="Arial" w:cs="Arial"/>
          <w:spacing w:val="-11"/>
        </w:rPr>
        <w:t xml:space="preserve"> </w:t>
      </w:r>
      <w:r w:rsidRPr="007908DF">
        <w:rPr>
          <w:rFonts w:ascii="Arial" w:hAnsi="Arial" w:cs="Arial"/>
        </w:rPr>
        <w:t>que</w:t>
      </w:r>
      <w:r w:rsidRPr="007908DF">
        <w:rPr>
          <w:rFonts w:ascii="Arial" w:hAnsi="Arial" w:cs="Arial"/>
          <w:spacing w:val="-11"/>
        </w:rPr>
        <w:t xml:space="preserve"> </w:t>
      </w:r>
      <w:r w:rsidRPr="007908DF">
        <w:rPr>
          <w:rFonts w:ascii="Arial" w:hAnsi="Arial" w:cs="Arial"/>
        </w:rPr>
        <w:t>los</w:t>
      </w:r>
      <w:r w:rsidRPr="007908DF">
        <w:rPr>
          <w:rFonts w:ascii="Arial" w:hAnsi="Arial" w:cs="Arial"/>
          <w:spacing w:val="-12"/>
        </w:rPr>
        <w:t xml:space="preserve"> </w:t>
      </w:r>
      <w:r w:rsidRPr="007908DF">
        <w:rPr>
          <w:rFonts w:ascii="Arial" w:hAnsi="Arial" w:cs="Arial"/>
        </w:rPr>
        <w:t>dictámenes</w:t>
      </w:r>
      <w:r w:rsidRPr="007908DF">
        <w:rPr>
          <w:rFonts w:ascii="Arial" w:hAnsi="Arial" w:cs="Arial"/>
          <w:spacing w:val="-12"/>
        </w:rPr>
        <w:t xml:space="preserve"> </w:t>
      </w:r>
      <w:r w:rsidRPr="007908DF">
        <w:rPr>
          <w:rFonts w:ascii="Arial" w:hAnsi="Arial" w:cs="Arial"/>
        </w:rPr>
        <w:t>se</w:t>
      </w:r>
      <w:r w:rsidRPr="007908DF">
        <w:rPr>
          <w:rFonts w:ascii="Arial" w:hAnsi="Arial" w:cs="Arial"/>
          <w:spacing w:val="-11"/>
        </w:rPr>
        <w:t xml:space="preserve"> </w:t>
      </w:r>
      <w:r w:rsidRPr="007908DF">
        <w:rPr>
          <w:rFonts w:ascii="Arial" w:hAnsi="Arial" w:cs="Arial"/>
        </w:rPr>
        <w:t>elaboren</w:t>
      </w:r>
      <w:r w:rsidRPr="007908DF">
        <w:rPr>
          <w:rFonts w:ascii="Arial" w:hAnsi="Arial" w:cs="Arial"/>
          <w:spacing w:val="-11"/>
        </w:rPr>
        <w:t xml:space="preserve"> </w:t>
      </w:r>
      <w:r w:rsidRPr="007908DF">
        <w:rPr>
          <w:rFonts w:ascii="Arial" w:hAnsi="Arial" w:cs="Arial"/>
        </w:rPr>
        <w:t>con</w:t>
      </w:r>
      <w:r w:rsidRPr="007908DF">
        <w:rPr>
          <w:rFonts w:ascii="Arial" w:hAnsi="Arial" w:cs="Arial"/>
          <w:spacing w:val="-11"/>
        </w:rPr>
        <w:t xml:space="preserve"> </w:t>
      </w:r>
      <w:r w:rsidRPr="007908DF">
        <w:rPr>
          <w:rFonts w:ascii="Arial" w:hAnsi="Arial" w:cs="Arial"/>
        </w:rPr>
        <w:t>perspectiva</w:t>
      </w:r>
      <w:r w:rsidRPr="007908DF">
        <w:rPr>
          <w:rFonts w:ascii="Arial" w:hAnsi="Arial" w:cs="Arial"/>
          <w:spacing w:val="-65"/>
        </w:rPr>
        <w:t xml:space="preserve"> </w:t>
      </w:r>
      <w:r w:rsidRPr="007908DF">
        <w:rPr>
          <w:rFonts w:ascii="Arial" w:hAnsi="Arial" w:cs="Arial"/>
        </w:rPr>
        <w:t>de</w:t>
      </w:r>
      <w:r w:rsidRPr="007908DF">
        <w:rPr>
          <w:rFonts w:ascii="Arial" w:hAnsi="Arial" w:cs="Arial"/>
          <w:spacing w:val="1"/>
        </w:rPr>
        <w:t xml:space="preserve"> </w:t>
      </w:r>
      <w:r w:rsidRPr="007908DF">
        <w:rPr>
          <w:rFonts w:ascii="Arial" w:hAnsi="Arial" w:cs="Arial"/>
        </w:rPr>
        <w:t>género,</w:t>
      </w:r>
      <w:r w:rsidRPr="007908DF">
        <w:rPr>
          <w:rFonts w:ascii="Arial" w:hAnsi="Arial" w:cs="Arial"/>
          <w:spacing w:val="1"/>
        </w:rPr>
        <w:t xml:space="preserve"> </w:t>
      </w:r>
      <w:r w:rsidRPr="007908DF">
        <w:rPr>
          <w:rFonts w:ascii="Arial" w:hAnsi="Arial" w:cs="Arial"/>
        </w:rPr>
        <w:t>redactado</w:t>
      </w:r>
      <w:r w:rsidRPr="007908DF">
        <w:rPr>
          <w:rFonts w:ascii="Arial" w:hAnsi="Arial" w:cs="Arial"/>
          <w:spacing w:val="1"/>
        </w:rPr>
        <w:t xml:space="preserve"> </w:t>
      </w:r>
      <w:r w:rsidRPr="007908DF">
        <w:rPr>
          <w:rFonts w:ascii="Arial" w:hAnsi="Arial" w:cs="Arial"/>
        </w:rPr>
        <w:t>con</w:t>
      </w:r>
      <w:r w:rsidRPr="007908DF">
        <w:rPr>
          <w:rFonts w:ascii="Arial" w:hAnsi="Arial" w:cs="Arial"/>
          <w:spacing w:val="1"/>
        </w:rPr>
        <w:t xml:space="preserve"> </w:t>
      </w:r>
      <w:r w:rsidRPr="007908DF">
        <w:rPr>
          <w:rFonts w:ascii="Arial" w:hAnsi="Arial" w:cs="Arial"/>
        </w:rPr>
        <w:t>lenguaje</w:t>
      </w:r>
      <w:r w:rsidRPr="007908DF">
        <w:rPr>
          <w:rFonts w:ascii="Arial" w:hAnsi="Arial" w:cs="Arial"/>
          <w:spacing w:val="1"/>
        </w:rPr>
        <w:t xml:space="preserve"> </w:t>
      </w:r>
      <w:r w:rsidRPr="007908DF">
        <w:rPr>
          <w:rFonts w:ascii="Arial" w:hAnsi="Arial" w:cs="Arial"/>
        </w:rPr>
        <w:t>claro,</w:t>
      </w:r>
      <w:r w:rsidRPr="007908DF">
        <w:rPr>
          <w:rFonts w:ascii="Arial" w:hAnsi="Arial" w:cs="Arial"/>
          <w:spacing w:val="1"/>
        </w:rPr>
        <w:t xml:space="preserve"> </w:t>
      </w:r>
      <w:r w:rsidRPr="007908DF">
        <w:rPr>
          <w:rFonts w:ascii="Arial" w:hAnsi="Arial" w:cs="Arial"/>
        </w:rPr>
        <w:t>preciso,</w:t>
      </w:r>
      <w:r w:rsidRPr="007908DF">
        <w:rPr>
          <w:rFonts w:ascii="Arial" w:hAnsi="Arial" w:cs="Arial"/>
          <w:spacing w:val="1"/>
        </w:rPr>
        <w:t xml:space="preserve"> </w:t>
      </w:r>
      <w:r w:rsidRPr="007908DF">
        <w:rPr>
          <w:rFonts w:ascii="Arial" w:hAnsi="Arial" w:cs="Arial"/>
        </w:rPr>
        <w:t>incluyente</w:t>
      </w:r>
      <w:r w:rsidRPr="007908DF">
        <w:rPr>
          <w:rFonts w:ascii="Arial" w:hAnsi="Arial" w:cs="Arial"/>
          <w:spacing w:val="1"/>
        </w:rPr>
        <w:t xml:space="preserve"> </w:t>
      </w:r>
      <w:r w:rsidRPr="007908DF">
        <w:rPr>
          <w:rFonts w:ascii="Arial" w:hAnsi="Arial" w:cs="Arial"/>
        </w:rPr>
        <w:t>y</w:t>
      </w:r>
      <w:r w:rsidRPr="007908DF">
        <w:rPr>
          <w:rFonts w:ascii="Arial" w:hAnsi="Arial" w:cs="Arial"/>
          <w:spacing w:val="1"/>
        </w:rPr>
        <w:t xml:space="preserve"> </w:t>
      </w:r>
      <w:r w:rsidRPr="007908DF">
        <w:rPr>
          <w:rFonts w:ascii="Arial" w:hAnsi="Arial" w:cs="Arial"/>
        </w:rPr>
        <w:t>no</w:t>
      </w:r>
      <w:r w:rsidRPr="007908DF">
        <w:rPr>
          <w:rFonts w:ascii="Arial" w:hAnsi="Arial" w:cs="Arial"/>
          <w:spacing w:val="1"/>
        </w:rPr>
        <w:t xml:space="preserve"> </w:t>
      </w:r>
      <w:r w:rsidRPr="007908DF">
        <w:rPr>
          <w:rFonts w:ascii="Arial" w:hAnsi="Arial" w:cs="Arial"/>
        </w:rPr>
        <w:t>sexista,</w:t>
      </w:r>
      <w:r w:rsidRPr="007908DF">
        <w:rPr>
          <w:rFonts w:ascii="Arial" w:hAnsi="Arial" w:cs="Arial"/>
          <w:spacing w:val="1"/>
        </w:rPr>
        <w:t xml:space="preserve"> </w:t>
      </w:r>
      <w:r w:rsidRPr="007908DF">
        <w:rPr>
          <w:rFonts w:ascii="Arial" w:hAnsi="Arial" w:cs="Arial"/>
        </w:rPr>
        <w:t>presentada</w:t>
      </w:r>
      <w:r w:rsidRPr="007908DF">
        <w:rPr>
          <w:rFonts w:ascii="Arial" w:hAnsi="Arial" w:cs="Arial"/>
          <w:spacing w:val="1"/>
        </w:rPr>
        <w:t xml:space="preserve"> </w:t>
      </w:r>
      <w:r w:rsidRPr="007908DF">
        <w:rPr>
          <w:rFonts w:ascii="Arial" w:hAnsi="Arial" w:cs="Arial"/>
        </w:rPr>
        <w:t>por</w:t>
      </w:r>
      <w:r w:rsidRPr="007908DF">
        <w:rPr>
          <w:rFonts w:ascii="Arial" w:hAnsi="Arial" w:cs="Arial"/>
          <w:spacing w:val="1"/>
        </w:rPr>
        <w:t xml:space="preserve"> </w:t>
      </w:r>
      <w:r w:rsidRPr="007908DF">
        <w:rPr>
          <w:rFonts w:ascii="Arial" w:hAnsi="Arial" w:cs="Arial"/>
        </w:rPr>
        <w:t>la</w:t>
      </w:r>
      <w:r w:rsidRPr="007908DF">
        <w:rPr>
          <w:rFonts w:ascii="Arial" w:hAnsi="Arial" w:cs="Arial"/>
          <w:spacing w:val="1"/>
        </w:rPr>
        <w:t xml:space="preserve"> </w:t>
      </w:r>
      <w:r>
        <w:rPr>
          <w:rFonts w:ascii="Arial" w:hAnsi="Arial" w:cs="Arial"/>
          <w:spacing w:val="1"/>
        </w:rPr>
        <w:t>propia d</w:t>
      </w:r>
      <w:r w:rsidRPr="007908DF">
        <w:rPr>
          <w:rFonts w:ascii="Arial" w:hAnsi="Arial" w:cs="Arial"/>
        </w:rPr>
        <w:t>iputada,</w:t>
      </w:r>
      <w:r w:rsidRPr="007908DF">
        <w:rPr>
          <w:rFonts w:ascii="Arial" w:hAnsi="Arial" w:cs="Arial"/>
          <w:spacing w:val="1"/>
        </w:rPr>
        <w:t xml:space="preserve"> </w:t>
      </w:r>
      <w:r w:rsidRPr="007908DF">
        <w:rPr>
          <w:rFonts w:ascii="Arial" w:hAnsi="Arial" w:cs="Arial"/>
        </w:rPr>
        <w:t>en</w:t>
      </w:r>
      <w:r w:rsidRPr="007908DF">
        <w:rPr>
          <w:rFonts w:ascii="Arial" w:hAnsi="Arial" w:cs="Arial"/>
          <w:spacing w:val="1"/>
        </w:rPr>
        <w:t xml:space="preserve"> </w:t>
      </w:r>
      <w:r w:rsidRPr="007908DF">
        <w:rPr>
          <w:rFonts w:ascii="Arial" w:hAnsi="Arial" w:cs="Arial"/>
        </w:rPr>
        <w:t>nombre</w:t>
      </w:r>
      <w:r w:rsidRPr="007908DF">
        <w:rPr>
          <w:rFonts w:ascii="Arial" w:hAnsi="Arial" w:cs="Arial"/>
          <w:spacing w:val="1"/>
        </w:rPr>
        <w:t xml:space="preserve"> </w:t>
      </w:r>
      <w:r w:rsidRPr="007908DF">
        <w:rPr>
          <w:rFonts w:ascii="Arial" w:hAnsi="Arial" w:cs="Arial"/>
        </w:rPr>
        <w:t>del</w:t>
      </w:r>
      <w:r w:rsidRPr="007908DF">
        <w:rPr>
          <w:rFonts w:ascii="Arial" w:hAnsi="Arial" w:cs="Arial"/>
          <w:spacing w:val="1"/>
        </w:rPr>
        <w:t xml:space="preserve"> </w:t>
      </w:r>
      <w:r w:rsidRPr="007908DF">
        <w:rPr>
          <w:rFonts w:ascii="Arial" w:hAnsi="Arial" w:cs="Arial"/>
        </w:rPr>
        <w:t>Grupo</w:t>
      </w:r>
      <w:r w:rsidRPr="007908DF">
        <w:rPr>
          <w:rFonts w:ascii="Arial" w:hAnsi="Arial" w:cs="Arial"/>
          <w:spacing w:val="1"/>
        </w:rPr>
        <w:t xml:space="preserve"> </w:t>
      </w:r>
      <w:r w:rsidRPr="007908DF">
        <w:rPr>
          <w:rFonts w:ascii="Arial" w:hAnsi="Arial" w:cs="Arial"/>
        </w:rPr>
        <w:t>Parlamentario</w:t>
      </w:r>
      <w:r w:rsidRPr="007908DF">
        <w:rPr>
          <w:rFonts w:ascii="Arial" w:hAnsi="Arial" w:cs="Arial"/>
          <w:spacing w:val="-1"/>
        </w:rPr>
        <w:t xml:space="preserve"> </w:t>
      </w:r>
      <w:r w:rsidRPr="007908DF">
        <w:rPr>
          <w:rFonts w:ascii="Arial" w:hAnsi="Arial" w:cs="Arial"/>
        </w:rPr>
        <w:t>del</w:t>
      </w:r>
      <w:r w:rsidRPr="007908DF">
        <w:rPr>
          <w:rFonts w:ascii="Arial" w:hAnsi="Arial" w:cs="Arial"/>
          <w:spacing w:val="-3"/>
        </w:rPr>
        <w:t xml:space="preserve"> </w:t>
      </w:r>
      <w:r w:rsidRPr="007908DF">
        <w:rPr>
          <w:rFonts w:ascii="Arial" w:hAnsi="Arial" w:cs="Arial"/>
        </w:rPr>
        <w:t>Partido</w:t>
      </w:r>
      <w:r w:rsidRPr="007908DF">
        <w:rPr>
          <w:rFonts w:ascii="Arial" w:hAnsi="Arial" w:cs="Arial"/>
          <w:spacing w:val="-2"/>
        </w:rPr>
        <w:t xml:space="preserve"> </w:t>
      </w:r>
      <w:r w:rsidRPr="007908DF">
        <w:rPr>
          <w:rFonts w:ascii="Arial" w:hAnsi="Arial" w:cs="Arial"/>
        </w:rPr>
        <w:t>morena.</w:t>
      </w:r>
    </w:p>
    <w:p w:rsidR="00286C1A" w:rsidRDefault="00286C1A" w:rsidP="00286C1A">
      <w:pPr>
        <w:pStyle w:val="Textoindependiente"/>
        <w:contextualSpacing/>
        <w:rPr>
          <w:rFonts w:ascii="Arial" w:hAnsi="Arial" w:cs="Arial"/>
        </w:rPr>
      </w:pPr>
    </w:p>
    <w:p w:rsidR="00640085" w:rsidRPr="007908DF" w:rsidRDefault="00286C1A" w:rsidP="00640085">
      <w:pPr>
        <w:contextualSpacing/>
        <w:jc w:val="both"/>
        <w:rPr>
          <w:rFonts w:ascii="Arial" w:hAnsi="Arial" w:cs="Arial"/>
          <w:sz w:val="24"/>
          <w:szCs w:val="24"/>
        </w:rPr>
      </w:pPr>
      <w:r>
        <w:rPr>
          <w:rFonts w:ascii="Arial" w:hAnsi="Arial" w:cs="Arial"/>
        </w:rPr>
        <w:t xml:space="preserve">La Presidencia </w:t>
      </w:r>
      <w:r w:rsidR="004334F1">
        <w:rPr>
          <w:rFonts w:ascii="Arial" w:hAnsi="Arial" w:cs="Arial"/>
        </w:rPr>
        <w:t>la remite</w:t>
      </w:r>
      <w:r w:rsidR="00640085" w:rsidRPr="007908DF">
        <w:rPr>
          <w:rFonts w:ascii="Arial" w:hAnsi="Arial" w:cs="Arial"/>
          <w:sz w:val="24"/>
          <w:szCs w:val="24"/>
        </w:rPr>
        <w:t xml:space="preserve"> a la Comisi</w:t>
      </w:r>
      <w:r w:rsidR="00F37154">
        <w:rPr>
          <w:rFonts w:ascii="Arial" w:hAnsi="Arial" w:cs="Arial"/>
          <w:sz w:val="24"/>
          <w:szCs w:val="24"/>
        </w:rPr>
        <w:t>ón</w:t>
      </w:r>
      <w:r w:rsidR="00640085" w:rsidRPr="007908DF">
        <w:rPr>
          <w:rFonts w:ascii="Arial" w:hAnsi="Arial" w:cs="Arial"/>
          <w:sz w:val="24"/>
          <w:szCs w:val="24"/>
        </w:rPr>
        <w:t xml:space="preserve"> Legislativa de Gobernación y Puntos Constitucionales</w:t>
      </w:r>
      <w:r w:rsidR="00640085">
        <w:rPr>
          <w:rFonts w:ascii="Arial" w:hAnsi="Arial" w:cs="Arial"/>
          <w:sz w:val="24"/>
          <w:szCs w:val="24"/>
        </w:rPr>
        <w:t>,</w:t>
      </w:r>
      <w:r w:rsidR="00640085" w:rsidRPr="007908DF">
        <w:rPr>
          <w:rFonts w:ascii="Arial" w:hAnsi="Arial" w:cs="Arial"/>
          <w:sz w:val="24"/>
          <w:szCs w:val="24"/>
        </w:rPr>
        <w:t xml:space="preserve"> para su estudio y dictamen.</w:t>
      </w:r>
    </w:p>
    <w:p w:rsidR="00286C1A" w:rsidRPr="007908DF" w:rsidRDefault="00286C1A" w:rsidP="00286C1A">
      <w:pPr>
        <w:pStyle w:val="Textoindependiente"/>
        <w:contextualSpacing/>
        <w:rPr>
          <w:rFonts w:ascii="Arial" w:hAnsi="Arial" w:cs="Arial"/>
        </w:rPr>
      </w:pPr>
    </w:p>
    <w:p w:rsidR="00286C1A" w:rsidRPr="007908DF" w:rsidRDefault="00286C1A" w:rsidP="00286C1A">
      <w:pPr>
        <w:pStyle w:val="Textoindependiente"/>
        <w:ind w:right="117"/>
        <w:contextualSpacing/>
        <w:jc w:val="both"/>
        <w:rPr>
          <w:rFonts w:ascii="Arial" w:hAnsi="Arial" w:cs="Arial"/>
        </w:rPr>
      </w:pPr>
      <w:r w:rsidRPr="007908DF">
        <w:rPr>
          <w:rFonts w:ascii="Arial" w:hAnsi="Arial" w:cs="Arial"/>
        </w:rPr>
        <w:t xml:space="preserve">10.- </w:t>
      </w:r>
      <w:r w:rsidR="00640085">
        <w:rPr>
          <w:rFonts w:ascii="Arial" w:hAnsi="Arial" w:cs="Arial"/>
        </w:rPr>
        <w:t xml:space="preserve">El diputado </w:t>
      </w:r>
      <w:r w:rsidR="00640085" w:rsidRPr="007908DF">
        <w:rPr>
          <w:rFonts w:ascii="Arial" w:hAnsi="Arial" w:cs="Arial"/>
        </w:rPr>
        <w:t>Isaac</w:t>
      </w:r>
      <w:r w:rsidR="00640085" w:rsidRPr="007908DF">
        <w:rPr>
          <w:rFonts w:ascii="Arial" w:hAnsi="Arial" w:cs="Arial"/>
          <w:spacing w:val="-2"/>
        </w:rPr>
        <w:t xml:space="preserve"> </w:t>
      </w:r>
      <w:r w:rsidR="00640085" w:rsidRPr="007908DF">
        <w:rPr>
          <w:rFonts w:ascii="Arial" w:hAnsi="Arial" w:cs="Arial"/>
        </w:rPr>
        <w:t>Martín</w:t>
      </w:r>
      <w:r w:rsidR="00640085" w:rsidRPr="007908DF">
        <w:rPr>
          <w:rFonts w:ascii="Arial" w:hAnsi="Arial" w:cs="Arial"/>
          <w:spacing w:val="-5"/>
        </w:rPr>
        <w:t xml:space="preserve"> </w:t>
      </w:r>
      <w:r w:rsidR="00640085" w:rsidRPr="007908DF">
        <w:rPr>
          <w:rFonts w:ascii="Arial" w:hAnsi="Arial" w:cs="Arial"/>
        </w:rPr>
        <w:t>Montoya</w:t>
      </w:r>
      <w:r w:rsidR="00640085" w:rsidRPr="007908DF">
        <w:rPr>
          <w:rFonts w:ascii="Arial" w:hAnsi="Arial" w:cs="Arial"/>
          <w:spacing w:val="-2"/>
        </w:rPr>
        <w:t xml:space="preserve"> </w:t>
      </w:r>
      <w:r w:rsidR="00640085" w:rsidRPr="007908DF">
        <w:rPr>
          <w:rFonts w:ascii="Arial" w:hAnsi="Arial" w:cs="Arial"/>
        </w:rPr>
        <w:t xml:space="preserve">Márquez </w:t>
      </w:r>
      <w:r w:rsidR="00640085">
        <w:rPr>
          <w:rFonts w:ascii="Arial" w:hAnsi="Arial" w:cs="Arial"/>
        </w:rPr>
        <w:t>hace uso de la palabra, para dar l</w:t>
      </w:r>
      <w:r w:rsidRPr="007908DF">
        <w:rPr>
          <w:rFonts w:ascii="Arial" w:hAnsi="Arial" w:cs="Arial"/>
        </w:rPr>
        <w:t>ectura a la Iniciativa con Proyecto de Decreto por el</w:t>
      </w:r>
      <w:r w:rsidRPr="007908DF">
        <w:rPr>
          <w:rFonts w:ascii="Arial" w:hAnsi="Arial" w:cs="Arial"/>
          <w:spacing w:val="1"/>
        </w:rPr>
        <w:t xml:space="preserve"> </w:t>
      </w:r>
      <w:r w:rsidRPr="007908DF">
        <w:rPr>
          <w:rFonts w:ascii="Arial" w:hAnsi="Arial" w:cs="Arial"/>
        </w:rPr>
        <w:t>que</w:t>
      </w:r>
      <w:r w:rsidRPr="007908DF">
        <w:rPr>
          <w:rFonts w:ascii="Arial" w:hAnsi="Arial" w:cs="Arial"/>
          <w:spacing w:val="-4"/>
        </w:rPr>
        <w:t xml:space="preserve"> </w:t>
      </w:r>
      <w:r w:rsidRPr="007908DF">
        <w:rPr>
          <w:rFonts w:ascii="Arial" w:hAnsi="Arial" w:cs="Arial"/>
        </w:rPr>
        <w:t>se</w:t>
      </w:r>
      <w:r w:rsidRPr="007908DF">
        <w:rPr>
          <w:rFonts w:ascii="Arial" w:hAnsi="Arial" w:cs="Arial"/>
          <w:spacing w:val="-1"/>
        </w:rPr>
        <w:t xml:space="preserve"> </w:t>
      </w:r>
      <w:r w:rsidRPr="007908DF">
        <w:rPr>
          <w:rFonts w:ascii="Arial" w:hAnsi="Arial" w:cs="Arial"/>
        </w:rPr>
        <w:t>reforman</w:t>
      </w:r>
      <w:r w:rsidRPr="007908DF">
        <w:rPr>
          <w:rFonts w:ascii="Arial" w:hAnsi="Arial" w:cs="Arial"/>
          <w:spacing w:val="-3"/>
        </w:rPr>
        <w:t xml:space="preserve"> </w:t>
      </w:r>
      <w:r w:rsidRPr="007908DF">
        <w:rPr>
          <w:rFonts w:ascii="Arial" w:hAnsi="Arial" w:cs="Arial"/>
        </w:rPr>
        <w:t>diversas</w:t>
      </w:r>
      <w:r w:rsidRPr="007908DF">
        <w:rPr>
          <w:rFonts w:ascii="Arial" w:hAnsi="Arial" w:cs="Arial"/>
          <w:spacing w:val="-2"/>
        </w:rPr>
        <w:t xml:space="preserve"> </w:t>
      </w:r>
      <w:r w:rsidRPr="007908DF">
        <w:rPr>
          <w:rFonts w:ascii="Arial" w:hAnsi="Arial" w:cs="Arial"/>
        </w:rPr>
        <w:t>disposiciones</w:t>
      </w:r>
      <w:r w:rsidRPr="007908DF">
        <w:rPr>
          <w:rFonts w:ascii="Arial" w:hAnsi="Arial" w:cs="Arial"/>
          <w:spacing w:val="-4"/>
        </w:rPr>
        <w:t xml:space="preserve"> </w:t>
      </w:r>
      <w:r w:rsidRPr="007908DF">
        <w:rPr>
          <w:rFonts w:ascii="Arial" w:hAnsi="Arial" w:cs="Arial"/>
        </w:rPr>
        <w:t>de</w:t>
      </w:r>
      <w:r w:rsidRPr="007908DF">
        <w:rPr>
          <w:rFonts w:ascii="Arial" w:hAnsi="Arial" w:cs="Arial"/>
          <w:spacing w:val="-2"/>
        </w:rPr>
        <w:t xml:space="preserve"> </w:t>
      </w:r>
      <w:r w:rsidRPr="007908DF">
        <w:rPr>
          <w:rFonts w:ascii="Arial" w:hAnsi="Arial" w:cs="Arial"/>
        </w:rPr>
        <w:t>la</w:t>
      </w:r>
      <w:r w:rsidRPr="007908DF">
        <w:rPr>
          <w:rFonts w:ascii="Arial" w:hAnsi="Arial" w:cs="Arial"/>
          <w:spacing w:val="-1"/>
        </w:rPr>
        <w:t xml:space="preserve"> </w:t>
      </w:r>
      <w:r w:rsidRPr="007908DF">
        <w:rPr>
          <w:rFonts w:ascii="Arial" w:hAnsi="Arial" w:cs="Arial"/>
        </w:rPr>
        <w:t>Ley</w:t>
      </w:r>
      <w:r w:rsidRPr="007908DF">
        <w:rPr>
          <w:rFonts w:ascii="Arial" w:hAnsi="Arial" w:cs="Arial"/>
          <w:spacing w:val="-2"/>
        </w:rPr>
        <w:t xml:space="preserve"> </w:t>
      </w:r>
      <w:r w:rsidRPr="007908DF">
        <w:rPr>
          <w:rFonts w:ascii="Arial" w:hAnsi="Arial" w:cs="Arial"/>
        </w:rPr>
        <w:t>Orgánica</w:t>
      </w:r>
      <w:r w:rsidRPr="007908DF">
        <w:rPr>
          <w:rFonts w:ascii="Arial" w:hAnsi="Arial" w:cs="Arial"/>
          <w:spacing w:val="-2"/>
        </w:rPr>
        <w:t xml:space="preserve"> </w:t>
      </w:r>
      <w:r w:rsidRPr="007908DF">
        <w:rPr>
          <w:rFonts w:ascii="Arial" w:hAnsi="Arial" w:cs="Arial"/>
        </w:rPr>
        <w:t>Municipal</w:t>
      </w:r>
      <w:r w:rsidRPr="007908DF">
        <w:rPr>
          <w:rFonts w:ascii="Arial" w:hAnsi="Arial" w:cs="Arial"/>
          <w:spacing w:val="-1"/>
        </w:rPr>
        <w:t xml:space="preserve"> </w:t>
      </w:r>
      <w:r w:rsidRPr="007908DF">
        <w:rPr>
          <w:rFonts w:ascii="Arial" w:hAnsi="Arial" w:cs="Arial"/>
        </w:rPr>
        <w:t>del</w:t>
      </w:r>
      <w:r w:rsidRPr="007908DF">
        <w:rPr>
          <w:rFonts w:ascii="Arial" w:hAnsi="Arial" w:cs="Arial"/>
          <w:spacing w:val="-4"/>
        </w:rPr>
        <w:t xml:space="preserve"> </w:t>
      </w:r>
      <w:r w:rsidRPr="007908DF">
        <w:rPr>
          <w:rFonts w:ascii="Arial" w:hAnsi="Arial" w:cs="Arial"/>
        </w:rPr>
        <w:t>Estado</w:t>
      </w:r>
      <w:r w:rsidRPr="007908DF">
        <w:rPr>
          <w:rFonts w:ascii="Arial" w:hAnsi="Arial" w:cs="Arial"/>
          <w:spacing w:val="-64"/>
        </w:rPr>
        <w:t xml:space="preserve"> </w:t>
      </w:r>
      <w:r w:rsidRPr="007908DF">
        <w:rPr>
          <w:rFonts w:ascii="Arial" w:hAnsi="Arial" w:cs="Arial"/>
        </w:rPr>
        <w:t>de</w:t>
      </w:r>
      <w:r w:rsidRPr="007908DF">
        <w:rPr>
          <w:rFonts w:ascii="Arial" w:hAnsi="Arial" w:cs="Arial"/>
          <w:spacing w:val="-3"/>
        </w:rPr>
        <w:t xml:space="preserve"> </w:t>
      </w:r>
      <w:r w:rsidRPr="007908DF">
        <w:rPr>
          <w:rFonts w:ascii="Arial" w:hAnsi="Arial" w:cs="Arial"/>
        </w:rPr>
        <w:t>México,</w:t>
      </w:r>
      <w:r w:rsidRPr="007908DF">
        <w:rPr>
          <w:rFonts w:ascii="Arial" w:hAnsi="Arial" w:cs="Arial"/>
          <w:spacing w:val="-4"/>
        </w:rPr>
        <w:t xml:space="preserve"> </w:t>
      </w:r>
      <w:r w:rsidRPr="007908DF">
        <w:rPr>
          <w:rFonts w:ascii="Arial" w:hAnsi="Arial" w:cs="Arial"/>
        </w:rPr>
        <w:t>presentada</w:t>
      </w:r>
      <w:r w:rsidRPr="007908DF">
        <w:rPr>
          <w:rFonts w:ascii="Arial" w:hAnsi="Arial" w:cs="Arial"/>
          <w:spacing w:val="-2"/>
        </w:rPr>
        <w:t xml:space="preserve"> </w:t>
      </w:r>
      <w:r w:rsidRPr="007908DF">
        <w:rPr>
          <w:rFonts w:ascii="Arial" w:hAnsi="Arial" w:cs="Arial"/>
        </w:rPr>
        <w:t>por</w:t>
      </w:r>
      <w:r w:rsidRPr="007908DF">
        <w:rPr>
          <w:rFonts w:ascii="Arial" w:hAnsi="Arial" w:cs="Arial"/>
          <w:spacing w:val="-3"/>
        </w:rPr>
        <w:t xml:space="preserve"> </w:t>
      </w:r>
      <w:r w:rsidRPr="007908DF">
        <w:rPr>
          <w:rFonts w:ascii="Arial" w:hAnsi="Arial" w:cs="Arial"/>
        </w:rPr>
        <w:t>el</w:t>
      </w:r>
      <w:r w:rsidRPr="007908DF">
        <w:rPr>
          <w:rFonts w:ascii="Arial" w:hAnsi="Arial" w:cs="Arial"/>
          <w:spacing w:val="-2"/>
        </w:rPr>
        <w:t xml:space="preserve"> </w:t>
      </w:r>
      <w:r w:rsidR="00640085">
        <w:rPr>
          <w:rFonts w:ascii="Arial" w:hAnsi="Arial" w:cs="Arial"/>
          <w:spacing w:val="-2"/>
        </w:rPr>
        <w:t>propio d</w:t>
      </w:r>
      <w:r w:rsidRPr="007908DF">
        <w:rPr>
          <w:rFonts w:ascii="Arial" w:hAnsi="Arial" w:cs="Arial"/>
        </w:rPr>
        <w:t>iputado,</w:t>
      </w:r>
      <w:r w:rsidRPr="007908DF">
        <w:rPr>
          <w:rFonts w:ascii="Arial" w:hAnsi="Arial" w:cs="Arial"/>
          <w:spacing w:val="-4"/>
        </w:rPr>
        <w:t xml:space="preserve"> </w:t>
      </w:r>
      <w:r w:rsidRPr="007908DF">
        <w:rPr>
          <w:rFonts w:ascii="Arial" w:hAnsi="Arial" w:cs="Arial"/>
        </w:rPr>
        <w:t>en</w:t>
      </w:r>
      <w:r w:rsidRPr="007908DF">
        <w:rPr>
          <w:rFonts w:ascii="Arial" w:hAnsi="Arial" w:cs="Arial"/>
          <w:spacing w:val="-3"/>
        </w:rPr>
        <w:t xml:space="preserve"> </w:t>
      </w:r>
      <w:r w:rsidRPr="007908DF">
        <w:rPr>
          <w:rFonts w:ascii="Arial" w:hAnsi="Arial" w:cs="Arial"/>
        </w:rPr>
        <w:t>nombre</w:t>
      </w:r>
      <w:r w:rsidRPr="007908DF">
        <w:rPr>
          <w:rFonts w:ascii="Arial" w:hAnsi="Arial" w:cs="Arial"/>
          <w:spacing w:val="-64"/>
        </w:rPr>
        <w:t xml:space="preserve"> </w:t>
      </w:r>
      <w:r w:rsidRPr="007908DF">
        <w:rPr>
          <w:rFonts w:ascii="Arial" w:hAnsi="Arial" w:cs="Arial"/>
        </w:rPr>
        <w:t>del</w:t>
      </w:r>
      <w:r w:rsidRPr="007908DF">
        <w:rPr>
          <w:rFonts w:ascii="Arial" w:hAnsi="Arial" w:cs="Arial"/>
          <w:spacing w:val="-1"/>
        </w:rPr>
        <w:t xml:space="preserve"> </w:t>
      </w:r>
      <w:r w:rsidRPr="007908DF">
        <w:rPr>
          <w:rFonts w:ascii="Arial" w:hAnsi="Arial" w:cs="Arial"/>
        </w:rPr>
        <w:t>Grupo Parlamentario del Partido</w:t>
      </w:r>
      <w:r w:rsidRPr="007908DF">
        <w:rPr>
          <w:rFonts w:ascii="Arial" w:hAnsi="Arial" w:cs="Arial"/>
          <w:spacing w:val="-3"/>
        </w:rPr>
        <w:t xml:space="preserve"> </w:t>
      </w:r>
      <w:r w:rsidRPr="007908DF">
        <w:rPr>
          <w:rFonts w:ascii="Arial" w:hAnsi="Arial" w:cs="Arial"/>
        </w:rPr>
        <w:t>morena.</w:t>
      </w:r>
    </w:p>
    <w:p w:rsidR="00286C1A" w:rsidRDefault="00286C1A" w:rsidP="00286C1A">
      <w:pPr>
        <w:pStyle w:val="Textoindependiente"/>
        <w:contextualSpacing/>
        <w:rPr>
          <w:rFonts w:ascii="Arial" w:hAnsi="Arial" w:cs="Arial"/>
        </w:rPr>
      </w:pPr>
    </w:p>
    <w:p w:rsidR="00640085" w:rsidRDefault="00730E14" w:rsidP="00286C1A">
      <w:pPr>
        <w:pStyle w:val="Textoindependiente"/>
        <w:contextualSpacing/>
        <w:rPr>
          <w:rFonts w:ascii="Arial" w:hAnsi="Arial" w:cs="Arial"/>
        </w:rPr>
      </w:pPr>
      <w:r>
        <w:rPr>
          <w:rFonts w:ascii="Arial" w:hAnsi="Arial" w:cs="Arial"/>
        </w:rPr>
        <w:t xml:space="preserve">La presidencia la </w:t>
      </w:r>
      <w:r w:rsidRPr="00C93ED4">
        <w:rPr>
          <w:rFonts w:ascii="Arial" w:hAnsi="Arial" w:cs="Arial"/>
        </w:rPr>
        <w:t>remite a la Comisión Legislativa de Legislación y Administración Municipal para su estudio y dictamen.</w:t>
      </w:r>
    </w:p>
    <w:p w:rsidR="00730E14" w:rsidRPr="007908DF" w:rsidRDefault="00730E14" w:rsidP="00286C1A">
      <w:pPr>
        <w:pStyle w:val="Textoindependiente"/>
        <w:contextualSpacing/>
        <w:rPr>
          <w:rFonts w:ascii="Arial" w:hAnsi="Arial" w:cs="Arial"/>
        </w:rPr>
      </w:pPr>
    </w:p>
    <w:p w:rsidR="00286C1A" w:rsidRDefault="00286C1A" w:rsidP="00286C1A">
      <w:pPr>
        <w:spacing w:before="1"/>
        <w:ind w:right="114"/>
        <w:contextualSpacing/>
        <w:jc w:val="both"/>
        <w:rPr>
          <w:rFonts w:ascii="Arial" w:hAnsi="Arial" w:cs="Arial"/>
          <w:sz w:val="24"/>
          <w:szCs w:val="24"/>
        </w:rPr>
      </w:pPr>
      <w:r w:rsidRPr="007908DF">
        <w:rPr>
          <w:rFonts w:ascii="Arial" w:hAnsi="Arial" w:cs="Arial"/>
          <w:sz w:val="24"/>
          <w:szCs w:val="24"/>
        </w:rPr>
        <w:t>11.- L</w:t>
      </w:r>
      <w:r w:rsidR="00730E14">
        <w:rPr>
          <w:rFonts w:ascii="Arial" w:hAnsi="Arial" w:cs="Arial"/>
          <w:sz w:val="24"/>
          <w:szCs w:val="24"/>
        </w:rPr>
        <w:t>a diputada Myriam Cárdenas Rojas hace uso de la palabra, para dar l</w:t>
      </w:r>
      <w:r w:rsidRPr="007908DF">
        <w:rPr>
          <w:rFonts w:ascii="Arial" w:hAnsi="Arial" w:cs="Arial"/>
          <w:sz w:val="24"/>
          <w:szCs w:val="24"/>
        </w:rPr>
        <w:t xml:space="preserve">ectura a la Iniciativa con </w:t>
      </w:r>
      <w:r w:rsidR="00F37154" w:rsidRPr="007908DF">
        <w:rPr>
          <w:rFonts w:ascii="Arial" w:hAnsi="Arial" w:cs="Arial"/>
          <w:sz w:val="24"/>
          <w:szCs w:val="24"/>
        </w:rPr>
        <w:t xml:space="preserve">Proyecto </w:t>
      </w:r>
      <w:r w:rsidRPr="007908DF">
        <w:rPr>
          <w:rFonts w:ascii="Arial" w:hAnsi="Arial" w:cs="Arial"/>
          <w:sz w:val="24"/>
          <w:szCs w:val="24"/>
        </w:rPr>
        <w:t>de Decreto por el</w:t>
      </w:r>
      <w:r w:rsidRPr="007908DF">
        <w:rPr>
          <w:rFonts w:ascii="Arial" w:hAnsi="Arial" w:cs="Arial"/>
          <w:spacing w:val="1"/>
          <w:sz w:val="24"/>
          <w:szCs w:val="24"/>
        </w:rPr>
        <w:t xml:space="preserve"> </w:t>
      </w:r>
      <w:r w:rsidRPr="007908DF">
        <w:rPr>
          <w:rFonts w:ascii="Arial" w:hAnsi="Arial" w:cs="Arial"/>
          <w:sz w:val="24"/>
          <w:szCs w:val="24"/>
        </w:rPr>
        <w:t>que</w:t>
      </w:r>
      <w:r w:rsidRPr="007908DF">
        <w:rPr>
          <w:rFonts w:ascii="Arial" w:hAnsi="Arial" w:cs="Arial"/>
          <w:spacing w:val="-12"/>
          <w:sz w:val="24"/>
          <w:szCs w:val="24"/>
        </w:rPr>
        <w:t xml:space="preserve"> </w:t>
      </w:r>
      <w:r w:rsidRPr="007908DF">
        <w:rPr>
          <w:rFonts w:ascii="Arial" w:hAnsi="Arial" w:cs="Arial"/>
          <w:sz w:val="24"/>
          <w:szCs w:val="24"/>
        </w:rPr>
        <w:t>se</w:t>
      </w:r>
      <w:r w:rsidRPr="007908DF">
        <w:rPr>
          <w:rFonts w:ascii="Arial" w:hAnsi="Arial" w:cs="Arial"/>
          <w:spacing w:val="-11"/>
          <w:sz w:val="24"/>
          <w:szCs w:val="24"/>
        </w:rPr>
        <w:t xml:space="preserve"> </w:t>
      </w:r>
      <w:r w:rsidRPr="007908DF">
        <w:rPr>
          <w:rFonts w:ascii="Arial" w:hAnsi="Arial" w:cs="Arial"/>
          <w:sz w:val="24"/>
          <w:szCs w:val="24"/>
        </w:rPr>
        <w:t>reforman</w:t>
      </w:r>
      <w:r w:rsidRPr="007908DF">
        <w:rPr>
          <w:rFonts w:ascii="Arial" w:hAnsi="Arial" w:cs="Arial"/>
          <w:spacing w:val="-12"/>
          <w:sz w:val="24"/>
          <w:szCs w:val="24"/>
        </w:rPr>
        <w:t xml:space="preserve"> </w:t>
      </w:r>
      <w:r w:rsidRPr="007908DF">
        <w:rPr>
          <w:rFonts w:ascii="Arial" w:hAnsi="Arial" w:cs="Arial"/>
          <w:sz w:val="24"/>
          <w:szCs w:val="24"/>
        </w:rPr>
        <w:t>y</w:t>
      </w:r>
      <w:r w:rsidRPr="007908DF">
        <w:rPr>
          <w:rFonts w:ascii="Arial" w:hAnsi="Arial" w:cs="Arial"/>
          <w:spacing w:val="-14"/>
          <w:sz w:val="24"/>
          <w:szCs w:val="24"/>
        </w:rPr>
        <w:t xml:space="preserve"> </w:t>
      </w:r>
      <w:r w:rsidRPr="007908DF">
        <w:rPr>
          <w:rFonts w:ascii="Arial" w:hAnsi="Arial" w:cs="Arial"/>
          <w:sz w:val="24"/>
          <w:szCs w:val="24"/>
        </w:rPr>
        <w:t>adicionan</w:t>
      </w:r>
      <w:r w:rsidRPr="007908DF">
        <w:rPr>
          <w:rFonts w:ascii="Arial" w:hAnsi="Arial" w:cs="Arial"/>
          <w:spacing w:val="-12"/>
          <w:sz w:val="24"/>
          <w:szCs w:val="24"/>
        </w:rPr>
        <w:t xml:space="preserve"> </w:t>
      </w:r>
      <w:r w:rsidRPr="007908DF">
        <w:rPr>
          <w:rFonts w:ascii="Arial" w:hAnsi="Arial" w:cs="Arial"/>
          <w:sz w:val="24"/>
          <w:szCs w:val="24"/>
        </w:rPr>
        <w:t>diversas</w:t>
      </w:r>
      <w:r w:rsidRPr="007908DF">
        <w:rPr>
          <w:rFonts w:ascii="Arial" w:hAnsi="Arial" w:cs="Arial"/>
          <w:spacing w:val="-14"/>
          <w:sz w:val="24"/>
          <w:szCs w:val="24"/>
        </w:rPr>
        <w:t xml:space="preserve"> </w:t>
      </w:r>
      <w:r w:rsidRPr="007908DF">
        <w:rPr>
          <w:rFonts w:ascii="Arial" w:hAnsi="Arial" w:cs="Arial"/>
          <w:sz w:val="24"/>
          <w:szCs w:val="24"/>
        </w:rPr>
        <w:t>disposiciones</w:t>
      </w:r>
      <w:r w:rsidRPr="007908DF">
        <w:rPr>
          <w:rFonts w:ascii="Arial" w:hAnsi="Arial" w:cs="Arial"/>
          <w:spacing w:val="-15"/>
          <w:sz w:val="24"/>
          <w:szCs w:val="24"/>
        </w:rPr>
        <w:t xml:space="preserve"> </w:t>
      </w:r>
      <w:r w:rsidRPr="007908DF">
        <w:rPr>
          <w:rFonts w:ascii="Arial" w:hAnsi="Arial" w:cs="Arial"/>
          <w:sz w:val="24"/>
          <w:szCs w:val="24"/>
        </w:rPr>
        <w:t>del</w:t>
      </w:r>
      <w:r w:rsidRPr="007908DF">
        <w:rPr>
          <w:rFonts w:ascii="Arial" w:hAnsi="Arial" w:cs="Arial"/>
          <w:spacing w:val="-6"/>
          <w:sz w:val="24"/>
          <w:szCs w:val="24"/>
        </w:rPr>
        <w:t xml:space="preserve"> </w:t>
      </w:r>
      <w:r w:rsidRPr="007908DF">
        <w:rPr>
          <w:rFonts w:ascii="Arial" w:hAnsi="Arial" w:cs="Arial"/>
          <w:sz w:val="24"/>
          <w:szCs w:val="24"/>
        </w:rPr>
        <w:t>Código</w:t>
      </w:r>
      <w:r w:rsidRPr="007908DF">
        <w:rPr>
          <w:rFonts w:ascii="Arial" w:hAnsi="Arial" w:cs="Arial"/>
          <w:spacing w:val="-13"/>
          <w:sz w:val="24"/>
          <w:szCs w:val="24"/>
        </w:rPr>
        <w:t xml:space="preserve"> </w:t>
      </w:r>
      <w:r w:rsidRPr="007908DF">
        <w:rPr>
          <w:rFonts w:ascii="Arial" w:hAnsi="Arial" w:cs="Arial"/>
          <w:sz w:val="24"/>
          <w:szCs w:val="24"/>
        </w:rPr>
        <w:t>Administrativo</w:t>
      </w:r>
      <w:r w:rsidRPr="007908DF">
        <w:rPr>
          <w:rFonts w:ascii="Arial" w:hAnsi="Arial" w:cs="Arial"/>
          <w:spacing w:val="-12"/>
          <w:sz w:val="24"/>
          <w:szCs w:val="24"/>
        </w:rPr>
        <w:t xml:space="preserve"> </w:t>
      </w:r>
      <w:r w:rsidRPr="007908DF">
        <w:rPr>
          <w:rFonts w:ascii="Arial" w:hAnsi="Arial" w:cs="Arial"/>
          <w:sz w:val="24"/>
          <w:szCs w:val="24"/>
        </w:rPr>
        <w:t>del</w:t>
      </w:r>
      <w:r w:rsidRPr="007908DF">
        <w:rPr>
          <w:rFonts w:ascii="Arial" w:hAnsi="Arial" w:cs="Arial"/>
          <w:spacing w:val="-65"/>
          <w:sz w:val="24"/>
          <w:szCs w:val="24"/>
        </w:rPr>
        <w:t xml:space="preserve"> </w:t>
      </w:r>
      <w:r w:rsidRPr="007908DF">
        <w:rPr>
          <w:rFonts w:ascii="Arial" w:hAnsi="Arial" w:cs="Arial"/>
          <w:sz w:val="24"/>
          <w:szCs w:val="24"/>
        </w:rPr>
        <w:t>Estado de México, de la Ley de Educación del Estado de México, y la Ley</w:t>
      </w:r>
      <w:r w:rsidRPr="007908DF">
        <w:rPr>
          <w:rFonts w:ascii="Arial" w:hAnsi="Arial" w:cs="Arial"/>
          <w:spacing w:val="1"/>
          <w:sz w:val="24"/>
          <w:szCs w:val="24"/>
        </w:rPr>
        <w:t xml:space="preserve"> </w:t>
      </w:r>
      <w:r w:rsidRPr="007908DF">
        <w:rPr>
          <w:rFonts w:ascii="Arial" w:hAnsi="Arial" w:cs="Arial"/>
          <w:sz w:val="24"/>
          <w:szCs w:val="24"/>
        </w:rPr>
        <w:t xml:space="preserve">Orgánica Municipal del Estado de México, presentada por la </w:t>
      </w:r>
      <w:r w:rsidR="00730E14">
        <w:rPr>
          <w:rFonts w:ascii="Arial" w:hAnsi="Arial" w:cs="Arial"/>
          <w:sz w:val="24"/>
          <w:szCs w:val="24"/>
        </w:rPr>
        <w:t>propia d</w:t>
      </w:r>
      <w:r w:rsidRPr="007908DF">
        <w:rPr>
          <w:rFonts w:ascii="Arial" w:hAnsi="Arial" w:cs="Arial"/>
          <w:sz w:val="24"/>
          <w:szCs w:val="24"/>
        </w:rPr>
        <w:t>iputada, en nombre del Grupo Parlamentario del Partido Revolucionario</w:t>
      </w:r>
      <w:r w:rsidRPr="007908DF">
        <w:rPr>
          <w:rFonts w:ascii="Arial" w:hAnsi="Arial" w:cs="Arial"/>
          <w:spacing w:val="1"/>
          <w:sz w:val="24"/>
          <w:szCs w:val="24"/>
        </w:rPr>
        <w:t xml:space="preserve"> </w:t>
      </w:r>
      <w:r w:rsidRPr="007908DF">
        <w:rPr>
          <w:rFonts w:ascii="Arial" w:hAnsi="Arial" w:cs="Arial"/>
          <w:sz w:val="24"/>
          <w:szCs w:val="24"/>
        </w:rPr>
        <w:t>Institucional.</w:t>
      </w:r>
    </w:p>
    <w:p w:rsidR="00730E14" w:rsidRDefault="00730E14" w:rsidP="00286C1A">
      <w:pPr>
        <w:spacing w:before="1"/>
        <w:ind w:right="114"/>
        <w:contextualSpacing/>
        <w:jc w:val="both"/>
        <w:rPr>
          <w:rFonts w:ascii="Arial" w:hAnsi="Arial" w:cs="Arial"/>
          <w:sz w:val="24"/>
          <w:szCs w:val="24"/>
        </w:rPr>
      </w:pPr>
    </w:p>
    <w:p w:rsidR="00730E14" w:rsidRPr="007908DF" w:rsidRDefault="00730E14" w:rsidP="00286C1A">
      <w:pPr>
        <w:spacing w:before="1"/>
        <w:ind w:right="114"/>
        <w:contextualSpacing/>
        <w:jc w:val="both"/>
        <w:rPr>
          <w:rFonts w:ascii="Arial" w:hAnsi="Arial" w:cs="Arial"/>
          <w:sz w:val="24"/>
          <w:szCs w:val="24"/>
        </w:rPr>
      </w:pPr>
      <w:r>
        <w:rPr>
          <w:rFonts w:ascii="Arial" w:hAnsi="Arial" w:cs="Arial"/>
          <w:sz w:val="24"/>
          <w:szCs w:val="24"/>
        </w:rPr>
        <w:t xml:space="preserve">La Presidencia la </w:t>
      </w:r>
      <w:r w:rsidR="00BD4200" w:rsidRPr="00C93ED4">
        <w:rPr>
          <w:rFonts w:ascii="Arial" w:hAnsi="Arial" w:cs="Arial"/>
          <w:sz w:val="24"/>
          <w:szCs w:val="24"/>
        </w:rPr>
        <w:t>remite a las Comisiones Legislativas de Educación, Cultura, Ciencia y Tecnología y de Legislación y Administración Municipal, para su estudio y dictamen.</w:t>
      </w:r>
    </w:p>
    <w:p w:rsidR="00286C1A" w:rsidRPr="007908DF" w:rsidRDefault="00286C1A" w:rsidP="00286C1A">
      <w:pPr>
        <w:pStyle w:val="Textoindependiente"/>
        <w:contextualSpacing/>
        <w:rPr>
          <w:rFonts w:ascii="Arial" w:hAnsi="Arial" w:cs="Arial"/>
        </w:rPr>
      </w:pPr>
    </w:p>
    <w:p w:rsidR="00286C1A" w:rsidRDefault="00286C1A" w:rsidP="00286C1A">
      <w:pPr>
        <w:pStyle w:val="Textoindependiente"/>
        <w:spacing w:before="133"/>
        <w:ind w:right="117"/>
        <w:contextualSpacing/>
        <w:jc w:val="both"/>
        <w:rPr>
          <w:rFonts w:ascii="Arial" w:hAnsi="Arial" w:cs="Arial"/>
        </w:rPr>
      </w:pPr>
      <w:r w:rsidRPr="007908DF">
        <w:rPr>
          <w:rFonts w:ascii="Arial" w:hAnsi="Arial" w:cs="Arial"/>
        </w:rPr>
        <w:t>12.- L</w:t>
      </w:r>
      <w:r w:rsidR="00BD4200">
        <w:rPr>
          <w:rFonts w:ascii="Arial" w:hAnsi="Arial" w:cs="Arial"/>
        </w:rPr>
        <w:t>a diputada Martha Amalia Moya Bastón hace uso de la palabra, para dar l</w:t>
      </w:r>
      <w:r w:rsidRPr="007908DF">
        <w:rPr>
          <w:rFonts w:ascii="Arial" w:hAnsi="Arial" w:cs="Arial"/>
        </w:rPr>
        <w:t>ectura a la Iniciativa con Proyecto de decreto por el</w:t>
      </w:r>
      <w:r w:rsidRPr="007908DF">
        <w:rPr>
          <w:rFonts w:ascii="Arial" w:hAnsi="Arial" w:cs="Arial"/>
          <w:spacing w:val="1"/>
        </w:rPr>
        <w:t xml:space="preserve"> </w:t>
      </w:r>
      <w:r w:rsidRPr="007908DF">
        <w:rPr>
          <w:rFonts w:ascii="Arial" w:hAnsi="Arial" w:cs="Arial"/>
        </w:rPr>
        <w:t>cual se adiciona un segundo párrafo a la fracción XVI del artículo 2.23 del Código</w:t>
      </w:r>
      <w:r w:rsidRPr="007908DF">
        <w:rPr>
          <w:rFonts w:ascii="Arial" w:hAnsi="Arial" w:cs="Arial"/>
          <w:spacing w:val="1"/>
        </w:rPr>
        <w:t xml:space="preserve"> </w:t>
      </w:r>
      <w:r w:rsidRPr="007908DF">
        <w:rPr>
          <w:rFonts w:ascii="Arial" w:hAnsi="Arial" w:cs="Arial"/>
        </w:rPr>
        <w:t>Administrativo</w:t>
      </w:r>
      <w:r w:rsidRPr="007908DF">
        <w:rPr>
          <w:rFonts w:ascii="Arial" w:hAnsi="Arial" w:cs="Arial"/>
          <w:spacing w:val="-5"/>
        </w:rPr>
        <w:t xml:space="preserve"> </w:t>
      </w:r>
      <w:r w:rsidRPr="007908DF">
        <w:rPr>
          <w:rFonts w:ascii="Arial" w:hAnsi="Arial" w:cs="Arial"/>
        </w:rPr>
        <w:t>del</w:t>
      </w:r>
      <w:r w:rsidRPr="007908DF">
        <w:rPr>
          <w:rFonts w:ascii="Arial" w:hAnsi="Arial" w:cs="Arial"/>
          <w:spacing w:val="-6"/>
        </w:rPr>
        <w:t xml:space="preserve"> </w:t>
      </w:r>
      <w:r w:rsidRPr="007908DF">
        <w:rPr>
          <w:rFonts w:ascii="Arial" w:hAnsi="Arial" w:cs="Arial"/>
        </w:rPr>
        <w:t>Estado</w:t>
      </w:r>
      <w:r w:rsidRPr="007908DF">
        <w:rPr>
          <w:rFonts w:ascii="Arial" w:hAnsi="Arial" w:cs="Arial"/>
          <w:spacing w:val="-4"/>
        </w:rPr>
        <w:t xml:space="preserve"> </w:t>
      </w:r>
      <w:r w:rsidRPr="007908DF">
        <w:rPr>
          <w:rFonts w:ascii="Arial" w:hAnsi="Arial" w:cs="Arial"/>
        </w:rPr>
        <w:t>de</w:t>
      </w:r>
      <w:r w:rsidRPr="007908DF">
        <w:rPr>
          <w:rFonts w:ascii="Arial" w:hAnsi="Arial" w:cs="Arial"/>
          <w:spacing w:val="-4"/>
        </w:rPr>
        <w:t xml:space="preserve"> </w:t>
      </w:r>
      <w:r w:rsidRPr="007908DF">
        <w:rPr>
          <w:rFonts w:ascii="Arial" w:hAnsi="Arial" w:cs="Arial"/>
        </w:rPr>
        <w:t>México,</w:t>
      </w:r>
      <w:r w:rsidRPr="007908DF">
        <w:rPr>
          <w:rFonts w:ascii="Arial" w:hAnsi="Arial" w:cs="Arial"/>
          <w:spacing w:val="-5"/>
        </w:rPr>
        <w:t xml:space="preserve"> </w:t>
      </w:r>
      <w:r w:rsidRPr="007908DF">
        <w:rPr>
          <w:rFonts w:ascii="Arial" w:hAnsi="Arial" w:cs="Arial"/>
        </w:rPr>
        <w:t>para</w:t>
      </w:r>
      <w:r w:rsidRPr="007908DF">
        <w:rPr>
          <w:rFonts w:ascii="Arial" w:hAnsi="Arial" w:cs="Arial"/>
          <w:spacing w:val="-7"/>
        </w:rPr>
        <w:t xml:space="preserve"> </w:t>
      </w:r>
      <w:r w:rsidRPr="007908DF">
        <w:rPr>
          <w:rFonts w:ascii="Arial" w:hAnsi="Arial" w:cs="Arial"/>
        </w:rPr>
        <w:t>establecer</w:t>
      </w:r>
      <w:r w:rsidRPr="007908DF">
        <w:rPr>
          <w:rFonts w:ascii="Arial" w:hAnsi="Arial" w:cs="Arial"/>
          <w:spacing w:val="-6"/>
        </w:rPr>
        <w:t xml:space="preserve"> </w:t>
      </w:r>
      <w:r w:rsidRPr="007908DF">
        <w:rPr>
          <w:rFonts w:ascii="Arial" w:hAnsi="Arial" w:cs="Arial"/>
        </w:rPr>
        <w:t>programas</w:t>
      </w:r>
      <w:r w:rsidRPr="007908DF">
        <w:rPr>
          <w:rFonts w:ascii="Arial" w:hAnsi="Arial" w:cs="Arial"/>
          <w:spacing w:val="-9"/>
        </w:rPr>
        <w:t xml:space="preserve"> </w:t>
      </w:r>
      <w:r w:rsidRPr="007908DF">
        <w:rPr>
          <w:rFonts w:ascii="Arial" w:hAnsi="Arial" w:cs="Arial"/>
        </w:rPr>
        <w:t>de</w:t>
      </w:r>
      <w:r w:rsidRPr="007908DF">
        <w:rPr>
          <w:rFonts w:ascii="Arial" w:hAnsi="Arial" w:cs="Arial"/>
          <w:spacing w:val="-5"/>
        </w:rPr>
        <w:t xml:space="preserve"> </w:t>
      </w:r>
      <w:r w:rsidRPr="007908DF">
        <w:rPr>
          <w:rFonts w:ascii="Arial" w:hAnsi="Arial" w:cs="Arial"/>
        </w:rPr>
        <w:t>educación</w:t>
      </w:r>
      <w:r w:rsidRPr="007908DF">
        <w:rPr>
          <w:rFonts w:ascii="Arial" w:hAnsi="Arial" w:cs="Arial"/>
          <w:spacing w:val="-7"/>
        </w:rPr>
        <w:t xml:space="preserve"> </w:t>
      </w:r>
      <w:r w:rsidRPr="007908DF">
        <w:rPr>
          <w:rFonts w:ascii="Arial" w:hAnsi="Arial" w:cs="Arial"/>
        </w:rPr>
        <w:t>y</w:t>
      </w:r>
      <w:r w:rsidRPr="007908DF">
        <w:rPr>
          <w:rFonts w:ascii="Arial" w:hAnsi="Arial" w:cs="Arial"/>
          <w:spacing w:val="-65"/>
        </w:rPr>
        <w:t xml:space="preserve"> </w:t>
      </w:r>
      <w:r w:rsidRPr="007908DF">
        <w:rPr>
          <w:rFonts w:ascii="Arial" w:hAnsi="Arial" w:cs="Arial"/>
        </w:rPr>
        <w:t>campañas</w:t>
      </w:r>
      <w:r w:rsidRPr="007908DF">
        <w:rPr>
          <w:rFonts w:ascii="Arial" w:hAnsi="Arial" w:cs="Arial"/>
          <w:spacing w:val="4"/>
        </w:rPr>
        <w:t xml:space="preserve"> </w:t>
      </w:r>
      <w:r w:rsidRPr="007908DF">
        <w:rPr>
          <w:rFonts w:ascii="Arial" w:hAnsi="Arial" w:cs="Arial"/>
        </w:rPr>
        <w:t>de</w:t>
      </w:r>
      <w:r w:rsidRPr="007908DF">
        <w:rPr>
          <w:rFonts w:ascii="Arial" w:hAnsi="Arial" w:cs="Arial"/>
          <w:spacing w:val="6"/>
        </w:rPr>
        <w:t xml:space="preserve"> </w:t>
      </w:r>
      <w:r w:rsidRPr="007908DF">
        <w:rPr>
          <w:rFonts w:ascii="Arial" w:hAnsi="Arial" w:cs="Arial"/>
        </w:rPr>
        <w:t>información</w:t>
      </w:r>
      <w:r w:rsidRPr="007908DF">
        <w:rPr>
          <w:rFonts w:ascii="Arial" w:hAnsi="Arial" w:cs="Arial"/>
          <w:spacing w:val="6"/>
        </w:rPr>
        <w:t xml:space="preserve"> </w:t>
      </w:r>
      <w:r w:rsidRPr="007908DF">
        <w:rPr>
          <w:rFonts w:ascii="Arial" w:hAnsi="Arial" w:cs="Arial"/>
        </w:rPr>
        <w:t>para</w:t>
      </w:r>
      <w:r w:rsidRPr="007908DF">
        <w:rPr>
          <w:rFonts w:ascii="Arial" w:hAnsi="Arial" w:cs="Arial"/>
          <w:spacing w:val="4"/>
        </w:rPr>
        <w:t xml:space="preserve"> </w:t>
      </w:r>
      <w:r w:rsidRPr="007908DF">
        <w:rPr>
          <w:rFonts w:ascii="Arial" w:hAnsi="Arial" w:cs="Arial"/>
        </w:rPr>
        <w:t>la</w:t>
      </w:r>
      <w:r w:rsidRPr="007908DF">
        <w:rPr>
          <w:rFonts w:ascii="Arial" w:hAnsi="Arial" w:cs="Arial"/>
          <w:spacing w:val="3"/>
        </w:rPr>
        <w:t xml:space="preserve"> </w:t>
      </w:r>
      <w:r w:rsidRPr="007908DF">
        <w:rPr>
          <w:rFonts w:ascii="Arial" w:hAnsi="Arial" w:cs="Arial"/>
        </w:rPr>
        <w:t>promoción</w:t>
      </w:r>
      <w:r w:rsidRPr="007908DF">
        <w:rPr>
          <w:rFonts w:ascii="Arial" w:hAnsi="Arial" w:cs="Arial"/>
          <w:spacing w:val="1"/>
        </w:rPr>
        <w:t xml:space="preserve"> </w:t>
      </w:r>
      <w:r w:rsidRPr="007908DF">
        <w:rPr>
          <w:rFonts w:ascii="Arial" w:hAnsi="Arial" w:cs="Arial"/>
        </w:rPr>
        <w:t>de</w:t>
      </w:r>
      <w:r w:rsidRPr="007908DF">
        <w:rPr>
          <w:rFonts w:ascii="Arial" w:hAnsi="Arial" w:cs="Arial"/>
          <w:spacing w:val="5"/>
        </w:rPr>
        <w:t xml:space="preserve"> </w:t>
      </w:r>
      <w:r w:rsidRPr="007908DF">
        <w:rPr>
          <w:rFonts w:ascii="Arial" w:hAnsi="Arial" w:cs="Arial"/>
        </w:rPr>
        <w:t>la</w:t>
      </w:r>
      <w:r w:rsidRPr="007908DF">
        <w:rPr>
          <w:rFonts w:ascii="Arial" w:hAnsi="Arial" w:cs="Arial"/>
          <w:spacing w:val="5"/>
        </w:rPr>
        <w:t xml:space="preserve"> </w:t>
      </w:r>
      <w:r w:rsidRPr="007908DF">
        <w:rPr>
          <w:rFonts w:ascii="Arial" w:hAnsi="Arial" w:cs="Arial"/>
        </w:rPr>
        <w:t>cultura</w:t>
      </w:r>
      <w:r w:rsidRPr="007908DF">
        <w:rPr>
          <w:rFonts w:ascii="Arial" w:hAnsi="Arial" w:cs="Arial"/>
          <w:spacing w:val="3"/>
        </w:rPr>
        <w:t xml:space="preserve"> </w:t>
      </w:r>
      <w:r w:rsidRPr="007908DF">
        <w:rPr>
          <w:rFonts w:ascii="Arial" w:hAnsi="Arial" w:cs="Arial"/>
        </w:rPr>
        <w:t>de</w:t>
      </w:r>
      <w:r w:rsidRPr="007908DF">
        <w:rPr>
          <w:rFonts w:ascii="Arial" w:hAnsi="Arial" w:cs="Arial"/>
          <w:spacing w:val="3"/>
        </w:rPr>
        <w:t xml:space="preserve"> </w:t>
      </w:r>
      <w:r w:rsidRPr="007908DF">
        <w:rPr>
          <w:rFonts w:ascii="Arial" w:hAnsi="Arial" w:cs="Arial"/>
        </w:rPr>
        <w:t>donación</w:t>
      </w:r>
      <w:r w:rsidRPr="007908DF">
        <w:rPr>
          <w:rFonts w:ascii="Arial" w:hAnsi="Arial" w:cs="Arial"/>
          <w:spacing w:val="5"/>
        </w:rPr>
        <w:t xml:space="preserve"> </w:t>
      </w:r>
      <w:r w:rsidRPr="007908DF">
        <w:rPr>
          <w:rFonts w:ascii="Arial" w:hAnsi="Arial" w:cs="Arial"/>
        </w:rPr>
        <w:t>de</w:t>
      </w:r>
      <w:r w:rsidRPr="007908DF">
        <w:rPr>
          <w:rFonts w:ascii="Arial" w:hAnsi="Arial" w:cs="Arial"/>
          <w:spacing w:val="6"/>
        </w:rPr>
        <w:t xml:space="preserve"> </w:t>
      </w:r>
      <w:r w:rsidRPr="007908DF">
        <w:rPr>
          <w:rFonts w:ascii="Arial" w:hAnsi="Arial" w:cs="Arial"/>
        </w:rPr>
        <w:t xml:space="preserve">órganos  y tejidos, presentada por la </w:t>
      </w:r>
      <w:r w:rsidR="00BD4200">
        <w:rPr>
          <w:rFonts w:ascii="Arial" w:hAnsi="Arial" w:cs="Arial"/>
        </w:rPr>
        <w:t>propia d</w:t>
      </w:r>
      <w:r w:rsidRPr="007908DF">
        <w:rPr>
          <w:rFonts w:ascii="Arial" w:hAnsi="Arial" w:cs="Arial"/>
        </w:rPr>
        <w:t>iputada y el Diputado</w:t>
      </w:r>
      <w:r w:rsidRPr="007908DF">
        <w:rPr>
          <w:rFonts w:ascii="Arial" w:hAnsi="Arial" w:cs="Arial"/>
          <w:spacing w:val="1"/>
        </w:rPr>
        <w:t xml:space="preserve"> </w:t>
      </w:r>
      <w:r w:rsidRPr="007908DF">
        <w:rPr>
          <w:rFonts w:ascii="Arial" w:hAnsi="Arial" w:cs="Arial"/>
        </w:rPr>
        <w:t>Enrique Vargas del Villar, en nombre del Grupo Parlamentario del Partido Acción</w:t>
      </w:r>
      <w:r w:rsidRPr="007908DF">
        <w:rPr>
          <w:rFonts w:ascii="Arial" w:hAnsi="Arial" w:cs="Arial"/>
          <w:spacing w:val="1"/>
        </w:rPr>
        <w:t xml:space="preserve"> </w:t>
      </w:r>
      <w:r w:rsidRPr="007908DF">
        <w:rPr>
          <w:rFonts w:ascii="Arial" w:hAnsi="Arial" w:cs="Arial"/>
        </w:rPr>
        <w:t>Nacional.</w:t>
      </w:r>
    </w:p>
    <w:p w:rsidR="00BD4200" w:rsidRDefault="00BD4200" w:rsidP="00286C1A">
      <w:pPr>
        <w:pStyle w:val="Textoindependiente"/>
        <w:spacing w:before="133"/>
        <w:ind w:right="117"/>
        <w:contextualSpacing/>
        <w:jc w:val="both"/>
        <w:rPr>
          <w:rFonts w:ascii="Arial" w:hAnsi="Arial" w:cs="Arial"/>
        </w:rPr>
      </w:pPr>
    </w:p>
    <w:p w:rsidR="00BD4200" w:rsidRPr="007908DF" w:rsidRDefault="00BD4200" w:rsidP="00BD4200">
      <w:pPr>
        <w:ind w:right="-154"/>
        <w:contextualSpacing/>
        <w:jc w:val="both"/>
        <w:rPr>
          <w:rFonts w:ascii="Arial" w:hAnsi="Arial" w:cs="Arial"/>
          <w:sz w:val="24"/>
          <w:szCs w:val="24"/>
        </w:rPr>
      </w:pPr>
      <w:r>
        <w:rPr>
          <w:rFonts w:ascii="Arial" w:hAnsi="Arial" w:cs="Arial"/>
        </w:rPr>
        <w:lastRenderedPageBreak/>
        <w:t xml:space="preserve">La Presidencia la remite </w:t>
      </w:r>
      <w:r w:rsidRPr="007908DF">
        <w:rPr>
          <w:rFonts w:ascii="Arial" w:hAnsi="Arial" w:cs="Arial"/>
          <w:sz w:val="24"/>
          <w:szCs w:val="24"/>
        </w:rPr>
        <w:t xml:space="preserve">a la Comisión Legislativa de </w:t>
      </w:r>
      <w:r>
        <w:rPr>
          <w:rFonts w:ascii="Arial" w:hAnsi="Arial" w:cs="Arial"/>
          <w:sz w:val="24"/>
          <w:szCs w:val="24"/>
        </w:rPr>
        <w:t xml:space="preserve">Salud, Asistencia y Bienestar </w:t>
      </w:r>
      <w:r w:rsidR="00F37154">
        <w:rPr>
          <w:rFonts w:ascii="Arial" w:hAnsi="Arial" w:cs="Arial"/>
          <w:sz w:val="24"/>
          <w:szCs w:val="24"/>
        </w:rPr>
        <w:t>Social</w:t>
      </w:r>
      <w:r w:rsidRPr="007908DF">
        <w:rPr>
          <w:rFonts w:ascii="Arial" w:hAnsi="Arial" w:cs="Arial"/>
          <w:sz w:val="24"/>
          <w:szCs w:val="24"/>
        </w:rPr>
        <w:t>, para su estudio y dictamen.</w:t>
      </w:r>
    </w:p>
    <w:p w:rsidR="00BD4200" w:rsidRDefault="00BD4200" w:rsidP="00286C1A">
      <w:pPr>
        <w:pStyle w:val="Textoindependiente"/>
        <w:ind w:right="117"/>
        <w:contextualSpacing/>
        <w:jc w:val="both"/>
        <w:rPr>
          <w:rFonts w:ascii="Arial" w:hAnsi="Arial" w:cs="Arial"/>
        </w:rPr>
      </w:pPr>
    </w:p>
    <w:p w:rsidR="00286C1A" w:rsidRPr="007908DF" w:rsidRDefault="00286C1A" w:rsidP="00286C1A">
      <w:pPr>
        <w:pStyle w:val="Textoindependiente"/>
        <w:ind w:right="117"/>
        <w:contextualSpacing/>
        <w:jc w:val="both"/>
        <w:rPr>
          <w:rFonts w:ascii="Arial" w:hAnsi="Arial" w:cs="Arial"/>
        </w:rPr>
      </w:pPr>
      <w:r w:rsidRPr="007908DF">
        <w:rPr>
          <w:rFonts w:ascii="Arial" w:hAnsi="Arial" w:cs="Arial"/>
        </w:rPr>
        <w:t>13.- L</w:t>
      </w:r>
      <w:r w:rsidR="00EB64B9">
        <w:rPr>
          <w:rFonts w:ascii="Arial" w:hAnsi="Arial" w:cs="Arial"/>
        </w:rPr>
        <w:t>a diputada Silvia Barberena Maldonado hace uso de la palabra, para dar l</w:t>
      </w:r>
      <w:r w:rsidRPr="007908DF">
        <w:rPr>
          <w:rFonts w:ascii="Arial" w:hAnsi="Arial" w:cs="Arial"/>
        </w:rPr>
        <w:t xml:space="preserve">ectura </w:t>
      </w:r>
      <w:r w:rsidR="00EB64B9">
        <w:rPr>
          <w:rFonts w:ascii="Arial" w:hAnsi="Arial" w:cs="Arial"/>
        </w:rPr>
        <w:t>a</w:t>
      </w:r>
      <w:r w:rsidRPr="007908DF">
        <w:rPr>
          <w:rFonts w:ascii="Arial" w:hAnsi="Arial" w:cs="Arial"/>
        </w:rPr>
        <w:t xml:space="preserve"> la Iniciativa con Proyecto de Decreto por el</w:t>
      </w:r>
      <w:r w:rsidRPr="007908DF">
        <w:rPr>
          <w:rFonts w:ascii="Arial" w:hAnsi="Arial" w:cs="Arial"/>
          <w:spacing w:val="1"/>
        </w:rPr>
        <w:t xml:space="preserve"> </w:t>
      </w:r>
      <w:r w:rsidRPr="007908DF">
        <w:rPr>
          <w:rFonts w:ascii="Arial" w:hAnsi="Arial" w:cs="Arial"/>
        </w:rPr>
        <w:t>que se reforma la fracción XXII del artículo 96 Duodecies de la Ley Orgánica</w:t>
      </w:r>
      <w:r w:rsidRPr="007908DF">
        <w:rPr>
          <w:rFonts w:ascii="Arial" w:hAnsi="Arial" w:cs="Arial"/>
          <w:spacing w:val="1"/>
        </w:rPr>
        <w:t xml:space="preserve"> </w:t>
      </w:r>
      <w:r w:rsidRPr="007908DF">
        <w:rPr>
          <w:rFonts w:ascii="Arial" w:hAnsi="Arial" w:cs="Arial"/>
        </w:rPr>
        <w:t>Municipal del Estado de México, con el fin de crear Programas de atención a la</w:t>
      </w:r>
      <w:r w:rsidRPr="007908DF">
        <w:rPr>
          <w:rFonts w:ascii="Arial" w:hAnsi="Arial" w:cs="Arial"/>
          <w:spacing w:val="1"/>
        </w:rPr>
        <w:t xml:space="preserve"> </w:t>
      </w:r>
      <w:r w:rsidRPr="007908DF">
        <w:rPr>
          <w:rFonts w:ascii="Arial" w:hAnsi="Arial" w:cs="Arial"/>
        </w:rPr>
        <w:t>salud mental para prevenir la violencia contra los niños, niñas y adolescentes en el</w:t>
      </w:r>
      <w:r w:rsidRPr="007908DF">
        <w:rPr>
          <w:rFonts w:ascii="Arial" w:hAnsi="Arial" w:cs="Arial"/>
          <w:spacing w:val="-64"/>
        </w:rPr>
        <w:t xml:space="preserve"> </w:t>
      </w:r>
      <w:r w:rsidRPr="007908DF">
        <w:rPr>
          <w:rFonts w:ascii="Arial" w:hAnsi="Arial" w:cs="Arial"/>
        </w:rPr>
        <w:t xml:space="preserve">Estado de México, presentada por la </w:t>
      </w:r>
      <w:r w:rsidR="00EB64B9">
        <w:rPr>
          <w:rFonts w:ascii="Arial" w:hAnsi="Arial" w:cs="Arial"/>
        </w:rPr>
        <w:t>propia d</w:t>
      </w:r>
      <w:r w:rsidRPr="007908DF">
        <w:rPr>
          <w:rFonts w:ascii="Arial" w:hAnsi="Arial" w:cs="Arial"/>
        </w:rPr>
        <w:t>iputada, en</w:t>
      </w:r>
      <w:r w:rsidRPr="007908DF">
        <w:rPr>
          <w:rFonts w:ascii="Arial" w:hAnsi="Arial" w:cs="Arial"/>
          <w:spacing w:val="1"/>
        </w:rPr>
        <w:t xml:space="preserve"> </w:t>
      </w:r>
      <w:r w:rsidRPr="007908DF">
        <w:rPr>
          <w:rFonts w:ascii="Arial" w:hAnsi="Arial" w:cs="Arial"/>
        </w:rPr>
        <w:t>nombre</w:t>
      </w:r>
      <w:r w:rsidRPr="007908DF">
        <w:rPr>
          <w:rFonts w:ascii="Arial" w:hAnsi="Arial" w:cs="Arial"/>
          <w:spacing w:val="-3"/>
        </w:rPr>
        <w:t xml:space="preserve"> </w:t>
      </w:r>
      <w:r w:rsidRPr="007908DF">
        <w:rPr>
          <w:rFonts w:ascii="Arial" w:hAnsi="Arial" w:cs="Arial"/>
        </w:rPr>
        <w:t>del Grupo Parlamentario</w:t>
      </w:r>
      <w:r w:rsidRPr="007908DF">
        <w:rPr>
          <w:rFonts w:ascii="Arial" w:hAnsi="Arial" w:cs="Arial"/>
          <w:spacing w:val="-3"/>
        </w:rPr>
        <w:t xml:space="preserve"> </w:t>
      </w:r>
      <w:r w:rsidRPr="007908DF">
        <w:rPr>
          <w:rFonts w:ascii="Arial" w:hAnsi="Arial" w:cs="Arial"/>
        </w:rPr>
        <w:t>del</w:t>
      </w:r>
      <w:r w:rsidRPr="007908DF">
        <w:rPr>
          <w:rFonts w:ascii="Arial" w:hAnsi="Arial" w:cs="Arial"/>
          <w:spacing w:val="-3"/>
        </w:rPr>
        <w:t xml:space="preserve"> </w:t>
      </w:r>
      <w:r w:rsidRPr="007908DF">
        <w:rPr>
          <w:rFonts w:ascii="Arial" w:hAnsi="Arial" w:cs="Arial"/>
        </w:rPr>
        <w:t>Partido</w:t>
      </w:r>
      <w:r w:rsidRPr="007908DF">
        <w:rPr>
          <w:rFonts w:ascii="Arial" w:hAnsi="Arial" w:cs="Arial"/>
          <w:spacing w:val="-4"/>
        </w:rPr>
        <w:t xml:space="preserve"> </w:t>
      </w:r>
      <w:r w:rsidRPr="007908DF">
        <w:rPr>
          <w:rFonts w:ascii="Arial" w:hAnsi="Arial" w:cs="Arial"/>
        </w:rPr>
        <w:t>del Trabajo.</w:t>
      </w:r>
    </w:p>
    <w:p w:rsidR="00286C1A" w:rsidRDefault="00286C1A" w:rsidP="00286C1A">
      <w:pPr>
        <w:pStyle w:val="Textoindependiente"/>
        <w:contextualSpacing/>
        <w:rPr>
          <w:rFonts w:ascii="Arial" w:hAnsi="Arial" w:cs="Arial"/>
        </w:rPr>
      </w:pPr>
    </w:p>
    <w:p w:rsidR="00F37154" w:rsidRPr="007908DF" w:rsidRDefault="00F37154" w:rsidP="00F37154">
      <w:pPr>
        <w:spacing w:before="1"/>
        <w:ind w:right="114"/>
        <w:contextualSpacing/>
        <w:jc w:val="both"/>
        <w:rPr>
          <w:rFonts w:ascii="Arial" w:hAnsi="Arial" w:cs="Arial"/>
          <w:sz w:val="24"/>
          <w:szCs w:val="24"/>
        </w:rPr>
      </w:pPr>
      <w:r>
        <w:rPr>
          <w:rFonts w:ascii="Arial" w:hAnsi="Arial" w:cs="Arial"/>
          <w:sz w:val="24"/>
          <w:szCs w:val="24"/>
        </w:rPr>
        <w:t xml:space="preserve">La Presidencia la </w:t>
      </w:r>
      <w:r w:rsidRPr="00C93ED4">
        <w:rPr>
          <w:rFonts w:ascii="Arial" w:hAnsi="Arial" w:cs="Arial"/>
          <w:sz w:val="24"/>
          <w:szCs w:val="24"/>
        </w:rPr>
        <w:t>remite a las Comisiones Legislativas de</w:t>
      </w:r>
      <w:r>
        <w:rPr>
          <w:rFonts w:ascii="Arial" w:hAnsi="Arial" w:cs="Arial"/>
          <w:sz w:val="24"/>
          <w:szCs w:val="24"/>
        </w:rPr>
        <w:t xml:space="preserve"> Legislación y Administración Municipal y de Salud, Asistencia y Bienestar Social</w:t>
      </w:r>
      <w:r w:rsidRPr="00C93ED4">
        <w:rPr>
          <w:rFonts w:ascii="Arial" w:hAnsi="Arial" w:cs="Arial"/>
          <w:sz w:val="24"/>
          <w:szCs w:val="24"/>
        </w:rPr>
        <w:t>, para su estudio y dictamen.</w:t>
      </w:r>
    </w:p>
    <w:p w:rsidR="00F37154" w:rsidRPr="007908DF" w:rsidRDefault="00F37154" w:rsidP="00286C1A">
      <w:pPr>
        <w:pStyle w:val="Textoindependiente"/>
        <w:contextualSpacing/>
        <w:rPr>
          <w:rFonts w:ascii="Arial" w:hAnsi="Arial" w:cs="Arial"/>
        </w:rPr>
      </w:pPr>
    </w:p>
    <w:p w:rsidR="00286C1A" w:rsidRDefault="00286C1A" w:rsidP="00286C1A">
      <w:pPr>
        <w:pStyle w:val="Textoindependiente"/>
        <w:spacing w:before="1"/>
        <w:ind w:right="117"/>
        <w:contextualSpacing/>
        <w:jc w:val="both"/>
        <w:rPr>
          <w:rFonts w:ascii="Arial" w:hAnsi="Arial" w:cs="Arial"/>
        </w:rPr>
      </w:pPr>
      <w:r w:rsidRPr="007908DF">
        <w:rPr>
          <w:rFonts w:ascii="Arial" w:hAnsi="Arial" w:cs="Arial"/>
        </w:rPr>
        <w:t xml:space="preserve">14.- </w:t>
      </w:r>
      <w:r w:rsidR="00A46CA6">
        <w:rPr>
          <w:rFonts w:ascii="Arial" w:hAnsi="Arial" w:cs="Arial"/>
        </w:rPr>
        <w:t xml:space="preserve">A petición de los presentantes, se obvia la lectura a  de la </w:t>
      </w:r>
      <w:r w:rsidRPr="007908DF">
        <w:rPr>
          <w:rFonts w:ascii="Arial" w:hAnsi="Arial" w:cs="Arial"/>
        </w:rPr>
        <w:t>Iniciativa con Proyecto de Decreto por el que se derogan las fracciones V y VI del artículo 9, se agrega la Sección V de los Derechos Sexuales y Reproductivo al Capítulo I De los Derechos de los Jóvenes del Título Segundo de los Derechos de los Jóvenes de la Ley de la Juventud del Estado de México, en materia de derechos sexuales y reproductivos de las juventudes, presentada por la Diputada María Élida Castelán Mondragón y la Diputada Viridiana Fuentes Cruz, en nombre del Grupo Parlamentario del Partido de la Revolución Democrática.</w:t>
      </w:r>
    </w:p>
    <w:p w:rsidR="00A46CA6" w:rsidRDefault="00A46CA6" w:rsidP="00286C1A">
      <w:pPr>
        <w:pStyle w:val="Textoindependiente"/>
        <w:spacing w:before="1"/>
        <w:ind w:right="117"/>
        <w:contextualSpacing/>
        <w:jc w:val="both"/>
        <w:rPr>
          <w:rFonts w:ascii="Arial" w:hAnsi="Arial" w:cs="Arial"/>
        </w:rPr>
      </w:pPr>
    </w:p>
    <w:p w:rsidR="00FE2B10" w:rsidRPr="00C93ED4" w:rsidRDefault="00A46CA6" w:rsidP="00FE2B10">
      <w:pPr>
        <w:pStyle w:val="Sinespaciado"/>
        <w:jc w:val="both"/>
        <w:rPr>
          <w:rFonts w:ascii="Arial" w:hAnsi="Arial" w:cs="Arial"/>
          <w:sz w:val="24"/>
          <w:szCs w:val="24"/>
        </w:rPr>
      </w:pPr>
      <w:r>
        <w:rPr>
          <w:rFonts w:ascii="Arial" w:hAnsi="Arial" w:cs="Arial"/>
        </w:rPr>
        <w:t xml:space="preserve">La </w:t>
      </w:r>
      <w:r w:rsidR="00FE2B10">
        <w:rPr>
          <w:rFonts w:ascii="Arial" w:hAnsi="Arial" w:cs="Arial"/>
        </w:rPr>
        <w:t xml:space="preserve">Presidencia </w:t>
      </w:r>
      <w:r>
        <w:rPr>
          <w:rFonts w:ascii="Arial" w:hAnsi="Arial" w:cs="Arial"/>
        </w:rPr>
        <w:t xml:space="preserve">la </w:t>
      </w:r>
      <w:r w:rsidR="00FE2B10" w:rsidRPr="00C93ED4">
        <w:rPr>
          <w:rFonts w:ascii="Arial" w:hAnsi="Arial" w:cs="Arial"/>
          <w:sz w:val="24"/>
          <w:szCs w:val="24"/>
        </w:rPr>
        <w:t xml:space="preserve">remite a las Comisiones Legislativas de </w:t>
      </w:r>
      <w:r w:rsidR="00F37154">
        <w:rPr>
          <w:rFonts w:ascii="Arial" w:hAnsi="Arial" w:cs="Arial"/>
          <w:sz w:val="24"/>
          <w:szCs w:val="24"/>
        </w:rPr>
        <w:t xml:space="preserve">la </w:t>
      </w:r>
      <w:r w:rsidR="00FE2B10" w:rsidRPr="00C93ED4">
        <w:rPr>
          <w:rFonts w:ascii="Arial" w:hAnsi="Arial" w:cs="Arial"/>
          <w:sz w:val="24"/>
          <w:szCs w:val="24"/>
        </w:rPr>
        <w:t>Juventud y el Deporte y de la Salud, Asistencia y Bienestar Social, para su estudio y dictamen.</w:t>
      </w:r>
    </w:p>
    <w:p w:rsidR="00286C1A" w:rsidRPr="007908DF" w:rsidRDefault="00286C1A" w:rsidP="00286C1A">
      <w:pPr>
        <w:pStyle w:val="Textoindependiente"/>
        <w:contextualSpacing/>
        <w:rPr>
          <w:rFonts w:ascii="Arial" w:hAnsi="Arial" w:cs="Arial"/>
        </w:rPr>
      </w:pPr>
    </w:p>
    <w:p w:rsidR="00286C1A" w:rsidRDefault="00286C1A" w:rsidP="00286C1A">
      <w:pPr>
        <w:pStyle w:val="Textoindependiente"/>
        <w:ind w:right="116"/>
        <w:contextualSpacing/>
        <w:jc w:val="both"/>
        <w:rPr>
          <w:rFonts w:ascii="Arial" w:hAnsi="Arial" w:cs="Arial"/>
        </w:rPr>
      </w:pPr>
      <w:r w:rsidRPr="007908DF">
        <w:rPr>
          <w:rFonts w:ascii="Arial" w:hAnsi="Arial" w:cs="Arial"/>
        </w:rPr>
        <w:t xml:space="preserve">15.- </w:t>
      </w:r>
      <w:r w:rsidR="00F37154">
        <w:rPr>
          <w:rFonts w:ascii="Arial" w:hAnsi="Arial" w:cs="Arial"/>
        </w:rPr>
        <w:t xml:space="preserve">La </w:t>
      </w:r>
      <w:r w:rsidR="00FE2B10">
        <w:rPr>
          <w:rFonts w:ascii="Arial" w:hAnsi="Arial" w:cs="Arial"/>
        </w:rPr>
        <w:t>d</w:t>
      </w:r>
      <w:r w:rsidR="00FE2B10" w:rsidRPr="007908DF">
        <w:rPr>
          <w:rFonts w:ascii="Arial" w:hAnsi="Arial" w:cs="Arial"/>
        </w:rPr>
        <w:t xml:space="preserve">iputada Claudia </w:t>
      </w:r>
      <w:r w:rsidR="00F37154" w:rsidRPr="007908DF">
        <w:rPr>
          <w:rFonts w:ascii="Arial" w:hAnsi="Arial" w:cs="Arial"/>
        </w:rPr>
        <w:t>Desirée</w:t>
      </w:r>
      <w:r w:rsidR="00FE2B10" w:rsidRPr="007908DF">
        <w:rPr>
          <w:rFonts w:ascii="Arial" w:hAnsi="Arial" w:cs="Arial"/>
        </w:rPr>
        <w:t xml:space="preserve"> Morales Robledo </w:t>
      </w:r>
      <w:r w:rsidR="00FE2B10">
        <w:rPr>
          <w:rFonts w:ascii="Arial" w:hAnsi="Arial" w:cs="Arial"/>
        </w:rPr>
        <w:t>hace uso de la ´palabra, para dar l</w:t>
      </w:r>
      <w:r w:rsidRPr="007908DF">
        <w:rPr>
          <w:rFonts w:ascii="Arial" w:hAnsi="Arial" w:cs="Arial"/>
        </w:rPr>
        <w:t>ectura a la Iniciativa con Proyecto de Decreto por el</w:t>
      </w:r>
      <w:r w:rsidRPr="007908DF">
        <w:rPr>
          <w:rFonts w:ascii="Arial" w:hAnsi="Arial" w:cs="Arial"/>
          <w:spacing w:val="1"/>
        </w:rPr>
        <w:t xml:space="preserve"> </w:t>
      </w:r>
      <w:r w:rsidRPr="007908DF">
        <w:rPr>
          <w:rFonts w:ascii="Arial" w:hAnsi="Arial" w:cs="Arial"/>
        </w:rPr>
        <w:t>que se reforman y adicionan diversas disposiciones de la Ley Orgánica y del</w:t>
      </w:r>
      <w:r w:rsidRPr="007908DF">
        <w:rPr>
          <w:rFonts w:ascii="Arial" w:hAnsi="Arial" w:cs="Arial"/>
          <w:spacing w:val="1"/>
        </w:rPr>
        <w:t xml:space="preserve"> </w:t>
      </w:r>
      <w:r w:rsidRPr="007908DF">
        <w:rPr>
          <w:rFonts w:ascii="Arial" w:hAnsi="Arial" w:cs="Arial"/>
        </w:rPr>
        <w:t>Reglamento</w:t>
      </w:r>
      <w:r w:rsidRPr="007908DF">
        <w:rPr>
          <w:rFonts w:ascii="Arial" w:hAnsi="Arial" w:cs="Arial"/>
          <w:spacing w:val="-8"/>
        </w:rPr>
        <w:t xml:space="preserve"> </w:t>
      </w:r>
      <w:r w:rsidRPr="007908DF">
        <w:rPr>
          <w:rFonts w:ascii="Arial" w:hAnsi="Arial" w:cs="Arial"/>
        </w:rPr>
        <w:t>del</w:t>
      </w:r>
      <w:r w:rsidRPr="007908DF">
        <w:rPr>
          <w:rFonts w:ascii="Arial" w:hAnsi="Arial" w:cs="Arial"/>
          <w:spacing w:val="-8"/>
        </w:rPr>
        <w:t xml:space="preserve"> </w:t>
      </w:r>
      <w:r w:rsidRPr="007908DF">
        <w:rPr>
          <w:rFonts w:ascii="Arial" w:hAnsi="Arial" w:cs="Arial"/>
        </w:rPr>
        <w:t>Poder</w:t>
      </w:r>
      <w:r w:rsidRPr="007908DF">
        <w:rPr>
          <w:rFonts w:ascii="Arial" w:hAnsi="Arial" w:cs="Arial"/>
          <w:spacing w:val="-8"/>
        </w:rPr>
        <w:t xml:space="preserve"> </w:t>
      </w:r>
      <w:r w:rsidRPr="007908DF">
        <w:rPr>
          <w:rFonts w:ascii="Arial" w:hAnsi="Arial" w:cs="Arial"/>
        </w:rPr>
        <w:t>Legislativo</w:t>
      </w:r>
      <w:r w:rsidRPr="007908DF">
        <w:rPr>
          <w:rFonts w:ascii="Arial" w:hAnsi="Arial" w:cs="Arial"/>
          <w:spacing w:val="-8"/>
        </w:rPr>
        <w:t xml:space="preserve"> </w:t>
      </w:r>
      <w:r w:rsidRPr="007908DF">
        <w:rPr>
          <w:rFonts w:ascii="Arial" w:hAnsi="Arial" w:cs="Arial"/>
        </w:rPr>
        <w:t>del</w:t>
      </w:r>
      <w:r w:rsidRPr="007908DF">
        <w:rPr>
          <w:rFonts w:ascii="Arial" w:hAnsi="Arial" w:cs="Arial"/>
          <w:spacing w:val="-7"/>
        </w:rPr>
        <w:t xml:space="preserve"> </w:t>
      </w:r>
      <w:r w:rsidRPr="007908DF">
        <w:rPr>
          <w:rFonts w:ascii="Arial" w:hAnsi="Arial" w:cs="Arial"/>
        </w:rPr>
        <w:t>Estado</w:t>
      </w:r>
      <w:r w:rsidRPr="007908DF">
        <w:rPr>
          <w:rFonts w:ascii="Arial" w:hAnsi="Arial" w:cs="Arial"/>
          <w:spacing w:val="-9"/>
        </w:rPr>
        <w:t xml:space="preserve"> </w:t>
      </w:r>
      <w:r w:rsidRPr="007908DF">
        <w:rPr>
          <w:rFonts w:ascii="Arial" w:hAnsi="Arial" w:cs="Arial"/>
        </w:rPr>
        <w:t>Libre</w:t>
      </w:r>
      <w:r w:rsidRPr="007908DF">
        <w:rPr>
          <w:rFonts w:ascii="Arial" w:hAnsi="Arial" w:cs="Arial"/>
          <w:spacing w:val="-7"/>
        </w:rPr>
        <w:t xml:space="preserve"> </w:t>
      </w:r>
      <w:r w:rsidRPr="007908DF">
        <w:rPr>
          <w:rFonts w:ascii="Arial" w:hAnsi="Arial" w:cs="Arial"/>
        </w:rPr>
        <w:t>y</w:t>
      </w:r>
      <w:r w:rsidRPr="007908DF">
        <w:rPr>
          <w:rFonts w:ascii="Arial" w:hAnsi="Arial" w:cs="Arial"/>
          <w:spacing w:val="-7"/>
        </w:rPr>
        <w:t xml:space="preserve"> </w:t>
      </w:r>
      <w:r w:rsidRPr="007908DF">
        <w:rPr>
          <w:rFonts w:ascii="Arial" w:hAnsi="Arial" w:cs="Arial"/>
        </w:rPr>
        <w:t>Soberano</w:t>
      </w:r>
      <w:r w:rsidRPr="007908DF">
        <w:rPr>
          <w:rFonts w:ascii="Arial" w:hAnsi="Arial" w:cs="Arial"/>
          <w:spacing w:val="-11"/>
        </w:rPr>
        <w:t xml:space="preserve"> </w:t>
      </w:r>
      <w:r w:rsidRPr="007908DF">
        <w:rPr>
          <w:rFonts w:ascii="Arial" w:hAnsi="Arial" w:cs="Arial"/>
        </w:rPr>
        <w:t>de</w:t>
      </w:r>
      <w:r w:rsidRPr="007908DF">
        <w:rPr>
          <w:rFonts w:ascii="Arial" w:hAnsi="Arial" w:cs="Arial"/>
          <w:spacing w:val="-7"/>
        </w:rPr>
        <w:t xml:space="preserve"> </w:t>
      </w:r>
      <w:r w:rsidRPr="007908DF">
        <w:rPr>
          <w:rFonts w:ascii="Arial" w:hAnsi="Arial" w:cs="Arial"/>
        </w:rPr>
        <w:t>México,</w:t>
      </w:r>
      <w:r w:rsidRPr="007908DF">
        <w:rPr>
          <w:rFonts w:ascii="Arial" w:hAnsi="Arial" w:cs="Arial"/>
          <w:spacing w:val="-8"/>
        </w:rPr>
        <w:t xml:space="preserve"> </w:t>
      </w:r>
      <w:r w:rsidRPr="007908DF">
        <w:rPr>
          <w:rFonts w:ascii="Arial" w:hAnsi="Arial" w:cs="Arial"/>
        </w:rPr>
        <w:t>con</w:t>
      </w:r>
      <w:r w:rsidRPr="007908DF">
        <w:rPr>
          <w:rFonts w:ascii="Arial" w:hAnsi="Arial" w:cs="Arial"/>
          <w:spacing w:val="-64"/>
        </w:rPr>
        <w:t xml:space="preserve"> </w:t>
      </w:r>
      <w:r w:rsidRPr="007908DF">
        <w:rPr>
          <w:rFonts w:ascii="Arial" w:hAnsi="Arial" w:cs="Arial"/>
        </w:rPr>
        <w:t>la finalidad de establecer como obligaciones de las y los diputados al Congreso del</w:t>
      </w:r>
      <w:r w:rsidRPr="007908DF">
        <w:rPr>
          <w:rFonts w:ascii="Arial" w:hAnsi="Arial" w:cs="Arial"/>
          <w:spacing w:val="-64"/>
        </w:rPr>
        <w:t xml:space="preserve"> </w:t>
      </w:r>
      <w:r w:rsidRPr="007908DF">
        <w:rPr>
          <w:rFonts w:ascii="Arial" w:hAnsi="Arial" w:cs="Arial"/>
        </w:rPr>
        <w:t>Estado,</w:t>
      </w:r>
      <w:r w:rsidRPr="007908DF">
        <w:rPr>
          <w:rFonts w:ascii="Arial" w:hAnsi="Arial" w:cs="Arial"/>
          <w:spacing w:val="1"/>
        </w:rPr>
        <w:t xml:space="preserve"> </w:t>
      </w:r>
      <w:r w:rsidRPr="007908DF">
        <w:rPr>
          <w:rFonts w:ascii="Arial" w:hAnsi="Arial" w:cs="Arial"/>
        </w:rPr>
        <w:t>informar de los</w:t>
      </w:r>
      <w:r w:rsidRPr="007908DF">
        <w:rPr>
          <w:rFonts w:ascii="Arial" w:hAnsi="Arial" w:cs="Arial"/>
          <w:spacing w:val="1"/>
        </w:rPr>
        <w:t xml:space="preserve"> </w:t>
      </w:r>
      <w:r w:rsidRPr="007908DF">
        <w:rPr>
          <w:rFonts w:ascii="Arial" w:hAnsi="Arial" w:cs="Arial"/>
        </w:rPr>
        <w:t>asuntos en los que tengan intereses y</w:t>
      </w:r>
      <w:r w:rsidRPr="007908DF">
        <w:rPr>
          <w:rFonts w:ascii="Arial" w:hAnsi="Arial" w:cs="Arial"/>
          <w:spacing w:val="1"/>
        </w:rPr>
        <w:t xml:space="preserve"> </w:t>
      </w:r>
      <w:r w:rsidRPr="007908DF">
        <w:rPr>
          <w:rFonts w:ascii="Arial" w:hAnsi="Arial" w:cs="Arial"/>
        </w:rPr>
        <w:t>excusarse de</w:t>
      </w:r>
      <w:r w:rsidRPr="007908DF">
        <w:rPr>
          <w:rFonts w:ascii="Arial" w:hAnsi="Arial" w:cs="Arial"/>
          <w:spacing w:val="1"/>
        </w:rPr>
        <w:t xml:space="preserve"> </w:t>
      </w:r>
      <w:r w:rsidRPr="007908DF">
        <w:rPr>
          <w:rFonts w:ascii="Arial" w:hAnsi="Arial" w:cs="Arial"/>
        </w:rPr>
        <w:t>participar en el proceso legislativo de los mismos; ejercer el voto, salvo que exista</w:t>
      </w:r>
      <w:r w:rsidRPr="007908DF">
        <w:rPr>
          <w:rFonts w:ascii="Arial" w:hAnsi="Arial" w:cs="Arial"/>
          <w:spacing w:val="1"/>
        </w:rPr>
        <w:t xml:space="preserve"> </w:t>
      </w:r>
      <w:r w:rsidRPr="007908DF">
        <w:rPr>
          <w:rFonts w:ascii="Arial" w:hAnsi="Arial" w:cs="Arial"/>
        </w:rPr>
        <w:t>excusa</w:t>
      </w:r>
      <w:r w:rsidRPr="007908DF">
        <w:rPr>
          <w:rFonts w:ascii="Arial" w:hAnsi="Arial" w:cs="Arial"/>
          <w:spacing w:val="1"/>
        </w:rPr>
        <w:t xml:space="preserve"> </w:t>
      </w:r>
      <w:r w:rsidRPr="007908DF">
        <w:rPr>
          <w:rFonts w:ascii="Arial" w:hAnsi="Arial" w:cs="Arial"/>
        </w:rPr>
        <w:t>y</w:t>
      </w:r>
      <w:r w:rsidRPr="007908DF">
        <w:rPr>
          <w:rFonts w:ascii="Arial" w:hAnsi="Arial" w:cs="Arial"/>
          <w:spacing w:val="1"/>
        </w:rPr>
        <w:t xml:space="preserve"> </w:t>
      </w:r>
      <w:r w:rsidRPr="007908DF">
        <w:rPr>
          <w:rFonts w:ascii="Arial" w:hAnsi="Arial" w:cs="Arial"/>
        </w:rPr>
        <w:t>abstenerse</w:t>
      </w:r>
      <w:r w:rsidRPr="007908DF">
        <w:rPr>
          <w:rFonts w:ascii="Arial" w:hAnsi="Arial" w:cs="Arial"/>
          <w:spacing w:val="1"/>
        </w:rPr>
        <w:t xml:space="preserve"> </w:t>
      </w:r>
      <w:r w:rsidRPr="007908DF">
        <w:rPr>
          <w:rFonts w:ascii="Arial" w:hAnsi="Arial" w:cs="Arial"/>
        </w:rPr>
        <w:t>de</w:t>
      </w:r>
      <w:r w:rsidRPr="007908DF">
        <w:rPr>
          <w:rFonts w:ascii="Arial" w:hAnsi="Arial" w:cs="Arial"/>
          <w:spacing w:val="1"/>
        </w:rPr>
        <w:t xml:space="preserve"> </w:t>
      </w:r>
      <w:r w:rsidRPr="007908DF">
        <w:rPr>
          <w:rFonts w:ascii="Arial" w:hAnsi="Arial" w:cs="Arial"/>
        </w:rPr>
        <w:t>obtener</w:t>
      </w:r>
      <w:r w:rsidRPr="007908DF">
        <w:rPr>
          <w:rFonts w:ascii="Arial" w:hAnsi="Arial" w:cs="Arial"/>
          <w:spacing w:val="1"/>
        </w:rPr>
        <w:t xml:space="preserve"> </w:t>
      </w:r>
      <w:r w:rsidRPr="007908DF">
        <w:rPr>
          <w:rFonts w:ascii="Arial" w:hAnsi="Arial" w:cs="Arial"/>
        </w:rPr>
        <w:t>beneficios</w:t>
      </w:r>
      <w:r w:rsidRPr="007908DF">
        <w:rPr>
          <w:rFonts w:ascii="Arial" w:hAnsi="Arial" w:cs="Arial"/>
          <w:spacing w:val="1"/>
        </w:rPr>
        <w:t xml:space="preserve"> </w:t>
      </w:r>
      <w:r w:rsidRPr="007908DF">
        <w:rPr>
          <w:rFonts w:ascii="Arial" w:hAnsi="Arial" w:cs="Arial"/>
        </w:rPr>
        <w:t>por</w:t>
      </w:r>
      <w:r w:rsidRPr="007908DF">
        <w:rPr>
          <w:rFonts w:ascii="Arial" w:hAnsi="Arial" w:cs="Arial"/>
          <w:spacing w:val="1"/>
        </w:rPr>
        <w:t xml:space="preserve"> </w:t>
      </w:r>
      <w:r w:rsidRPr="007908DF">
        <w:rPr>
          <w:rFonts w:ascii="Arial" w:hAnsi="Arial" w:cs="Arial"/>
        </w:rPr>
        <w:t>la</w:t>
      </w:r>
      <w:r w:rsidRPr="007908DF">
        <w:rPr>
          <w:rFonts w:ascii="Arial" w:hAnsi="Arial" w:cs="Arial"/>
          <w:spacing w:val="1"/>
        </w:rPr>
        <w:t xml:space="preserve"> </w:t>
      </w:r>
      <w:r w:rsidRPr="007908DF">
        <w:rPr>
          <w:rFonts w:ascii="Arial" w:hAnsi="Arial" w:cs="Arial"/>
        </w:rPr>
        <w:t>realización</w:t>
      </w:r>
      <w:r w:rsidRPr="007908DF">
        <w:rPr>
          <w:rFonts w:ascii="Arial" w:hAnsi="Arial" w:cs="Arial"/>
          <w:spacing w:val="1"/>
        </w:rPr>
        <w:t xml:space="preserve"> </w:t>
      </w:r>
      <w:r w:rsidRPr="007908DF">
        <w:rPr>
          <w:rFonts w:ascii="Arial" w:hAnsi="Arial" w:cs="Arial"/>
        </w:rPr>
        <w:t>de</w:t>
      </w:r>
      <w:r w:rsidRPr="007908DF">
        <w:rPr>
          <w:rFonts w:ascii="Arial" w:hAnsi="Arial" w:cs="Arial"/>
          <w:spacing w:val="1"/>
        </w:rPr>
        <w:t xml:space="preserve"> </w:t>
      </w:r>
      <w:r w:rsidRPr="007908DF">
        <w:rPr>
          <w:rFonts w:ascii="Arial" w:hAnsi="Arial" w:cs="Arial"/>
        </w:rPr>
        <w:t>actividades</w:t>
      </w:r>
      <w:r w:rsidRPr="007908DF">
        <w:rPr>
          <w:rFonts w:ascii="Arial" w:hAnsi="Arial" w:cs="Arial"/>
          <w:spacing w:val="1"/>
        </w:rPr>
        <w:t xml:space="preserve"> </w:t>
      </w:r>
      <w:r w:rsidRPr="007908DF">
        <w:rPr>
          <w:rFonts w:ascii="Arial" w:hAnsi="Arial" w:cs="Arial"/>
        </w:rPr>
        <w:t>inherentes a su cargo para sí o sus cónyuges, parientes hasta en cuarto grado,</w:t>
      </w:r>
      <w:r w:rsidRPr="007908DF">
        <w:rPr>
          <w:rFonts w:ascii="Arial" w:hAnsi="Arial" w:cs="Arial"/>
          <w:spacing w:val="1"/>
        </w:rPr>
        <w:t xml:space="preserve"> </w:t>
      </w:r>
      <w:r w:rsidRPr="007908DF">
        <w:rPr>
          <w:rFonts w:ascii="Arial" w:hAnsi="Arial" w:cs="Arial"/>
        </w:rPr>
        <w:t>terceros con los que tengan relaciones laborales y socios de empresas de las que</w:t>
      </w:r>
      <w:r w:rsidRPr="007908DF">
        <w:rPr>
          <w:rFonts w:ascii="Arial" w:hAnsi="Arial" w:cs="Arial"/>
          <w:spacing w:val="1"/>
        </w:rPr>
        <w:t xml:space="preserve"> </w:t>
      </w:r>
      <w:r w:rsidRPr="007908DF">
        <w:rPr>
          <w:rFonts w:ascii="Arial" w:hAnsi="Arial" w:cs="Arial"/>
        </w:rPr>
        <w:t xml:space="preserve">formen o hayan formado parte, presentada por la </w:t>
      </w:r>
      <w:r w:rsidR="00FE2B10">
        <w:rPr>
          <w:rFonts w:ascii="Arial" w:hAnsi="Arial" w:cs="Arial"/>
        </w:rPr>
        <w:t>propia diputada y la d</w:t>
      </w:r>
      <w:r w:rsidRPr="007908DF">
        <w:rPr>
          <w:rFonts w:ascii="Arial" w:hAnsi="Arial" w:cs="Arial"/>
        </w:rPr>
        <w:t>iputada María Luisa Mendoza</w:t>
      </w:r>
      <w:r w:rsidRPr="007908DF">
        <w:rPr>
          <w:rFonts w:ascii="Arial" w:hAnsi="Arial" w:cs="Arial"/>
          <w:spacing w:val="1"/>
        </w:rPr>
        <w:t xml:space="preserve"> </w:t>
      </w:r>
      <w:r w:rsidRPr="007908DF">
        <w:rPr>
          <w:rFonts w:ascii="Arial" w:hAnsi="Arial" w:cs="Arial"/>
        </w:rPr>
        <w:t>Mondragón, en nombre del Grupo</w:t>
      </w:r>
      <w:r w:rsidRPr="007908DF">
        <w:rPr>
          <w:rFonts w:ascii="Arial" w:hAnsi="Arial" w:cs="Arial"/>
          <w:spacing w:val="1"/>
        </w:rPr>
        <w:t xml:space="preserve"> </w:t>
      </w:r>
      <w:r w:rsidRPr="007908DF">
        <w:rPr>
          <w:rFonts w:ascii="Arial" w:hAnsi="Arial" w:cs="Arial"/>
        </w:rPr>
        <w:t>Parlamentario</w:t>
      </w:r>
      <w:r w:rsidRPr="007908DF">
        <w:rPr>
          <w:rFonts w:ascii="Arial" w:hAnsi="Arial" w:cs="Arial"/>
          <w:spacing w:val="-1"/>
        </w:rPr>
        <w:t xml:space="preserve"> </w:t>
      </w:r>
      <w:r w:rsidRPr="007908DF">
        <w:rPr>
          <w:rFonts w:ascii="Arial" w:hAnsi="Arial" w:cs="Arial"/>
        </w:rPr>
        <w:t>del</w:t>
      </w:r>
      <w:r w:rsidRPr="007908DF">
        <w:rPr>
          <w:rFonts w:ascii="Arial" w:hAnsi="Arial" w:cs="Arial"/>
          <w:spacing w:val="-3"/>
        </w:rPr>
        <w:t xml:space="preserve"> </w:t>
      </w:r>
      <w:r w:rsidRPr="007908DF">
        <w:rPr>
          <w:rFonts w:ascii="Arial" w:hAnsi="Arial" w:cs="Arial"/>
        </w:rPr>
        <w:t>Partido Verde</w:t>
      </w:r>
      <w:r w:rsidRPr="007908DF">
        <w:rPr>
          <w:rFonts w:ascii="Arial" w:hAnsi="Arial" w:cs="Arial"/>
          <w:spacing w:val="-2"/>
        </w:rPr>
        <w:t xml:space="preserve"> </w:t>
      </w:r>
      <w:r w:rsidRPr="007908DF">
        <w:rPr>
          <w:rFonts w:ascii="Arial" w:hAnsi="Arial" w:cs="Arial"/>
        </w:rPr>
        <w:t>Ecologista</w:t>
      </w:r>
      <w:r w:rsidRPr="007908DF">
        <w:rPr>
          <w:rFonts w:ascii="Arial" w:hAnsi="Arial" w:cs="Arial"/>
          <w:spacing w:val="-2"/>
        </w:rPr>
        <w:t xml:space="preserve"> </w:t>
      </w:r>
      <w:r w:rsidRPr="007908DF">
        <w:rPr>
          <w:rFonts w:ascii="Arial" w:hAnsi="Arial" w:cs="Arial"/>
        </w:rPr>
        <w:t>de México.</w:t>
      </w:r>
    </w:p>
    <w:p w:rsidR="00FE2B10" w:rsidRDefault="00FE2B10" w:rsidP="00286C1A">
      <w:pPr>
        <w:pStyle w:val="Textoindependiente"/>
        <w:ind w:right="116"/>
        <w:contextualSpacing/>
        <w:jc w:val="both"/>
        <w:rPr>
          <w:rFonts w:ascii="Arial" w:hAnsi="Arial" w:cs="Arial"/>
        </w:rPr>
      </w:pPr>
    </w:p>
    <w:p w:rsidR="00FE2B10" w:rsidRPr="007908DF" w:rsidRDefault="00FE2B10" w:rsidP="00286C1A">
      <w:pPr>
        <w:pStyle w:val="Textoindependiente"/>
        <w:ind w:right="116"/>
        <w:contextualSpacing/>
        <w:jc w:val="both"/>
        <w:rPr>
          <w:rFonts w:ascii="Arial" w:hAnsi="Arial" w:cs="Arial"/>
        </w:rPr>
      </w:pPr>
      <w:r>
        <w:rPr>
          <w:rFonts w:ascii="Arial" w:hAnsi="Arial" w:cs="Arial"/>
        </w:rPr>
        <w:t xml:space="preserve">La </w:t>
      </w:r>
      <w:r w:rsidR="0036365B">
        <w:rPr>
          <w:rFonts w:ascii="Arial" w:hAnsi="Arial" w:cs="Arial"/>
        </w:rPr>
        <w:t xml:space="preserve">Presidencia </w:t>
      </w:r>
      <w:r>
        <w:rPr>
          <w:rFonts w:ascii="Arial" w:hAnsi="Arial" w:cs="Arial"/>
        </w:rPr>
        <w:t xml:space="preserve">la </w:t>
      </w:r>
      <w:r w:rsidR="0036365B">
        <w:rPr>
          <w:rFonts w:ascii="Arial" w:hAnsi="Arial" w:cs="Arial"/>
        </w:rPr>
        <w:t xml:space="preserve">remite a la Comisión </w:t>
      </w:r>
      <w:r w:rsidR="00AA1628">
        <w:rPr>
          <w:rFonts w:ascii="Arial" w:hAnsi="Arial" w:cs="Arial"/>
        </w:rPr>
        <w:t xml:space="preserve">Legislativa </w:t>
      </w:r>
      <w:r w:rsidR="0036365B">
        <w:rPr>
          <w:rFonts w:ascii="Arial" w:hAnsi="Arial" w:cs="Arial"/>
        </w:rPr>
        <w:t xml:space="preserve">de Gobernación y </w:t>
      </w:r>
      <w:r w:rsidR="00AA1628">
        <w:rPr>
          <w:rFonts w:ascii="Arial" w:hAnsi="Arial" w:cs="Arial"/>
        </w:rPr>
        <w:t>Puntos Constitucionales</w:t>
      </w:r>
      <w:r w:rsidR="0036365B">
        <w:rPr>
          <w:rFonts w:ascii="Arial" w:hAnsi="Arial" w:cs="Arial"/>
        </w:rPr>
        <w:t>, para su estudio y dictamen.</w:t>
      </w:r>
    </w:p>
    <w:p w:rsidR="00286C1A" w:rsidRPr="007908DF" w:rsidRDefault="00286C1A" w:rsidP="00286C1A">
      <w:pPr>
        <w:pStyle w:val="Textoindependiente"/>
        <w:spacing w:before="1"/>
        <w:contextualSpacing/>
        <w:rPr>
          <w:rFonts w:ascii="Arial" w:hAnsi="Arial" w:cs="Arial"/>
        </w:rPr>
      </w:pPr>
    </w:p>
    <w:p w:rsidR="00286C1A" w:rsidRDefault="00286C1A" w:rsidP="00286C1A">
      <w:pPr>
        <w:pStyle w:val="Textoindependiente"/>
        <w:ind w:right="119"/>
        <w:contextualSpacing/>
        <w:jc w:val="both"/>
        <w:rPr>
          <w:rFonts w:ascii="Arial" w:hAnsi="Arial" w:cs="Arial"/>
        </w:rPr>
      </w:pPr>
      <w:r w:rsidRPr="007908DF">
        <w:rPr>
          <w:rFonts w:ascii="Arial" w:hAnsi="Arial" w:cs="Arial"/>
        </w:rPr>
        <w:t>16.-</w:t>
      </w:r>
      <w:r w:rsidRPr="007908DF">
        <w:rPr>
          <w:rFonts w:ascii="Arial" w:hAnsi="Arial" w:cs="Arial"/>
          <w:spacing w:val="-7"/>
        </w:rPr>
        <w:t xml:space="preserve"> </w:t>
      </w:r>
      <w:r w:rsidRPr="007908DF">
        <w:rPr>
          <w:rFonts w:ascii="Arial" w:hAnsi="Arial" w:cs="Arial"/>
        </w:rPr>
        <w:t>L</w:t>
      </w:r>
      <w:r w:rsidR="00AA1628">
        <w:rPr>
          <w:rFonts w:ascii="Arial" w:hAnsi="Arial" w:cs="Arial"/>
        </w:rPr>
        <w:t>a diputada Mónica Miriam Granillo Velazco hace uso de la palabra, para dar l</w:t>
      </w:r>
      <w:r w:rsidRPr="007908DF">
        <w:rPr>
          <w:rFonts w:ascii="Arial" w:hAnsi="Arial" w:cs="Arial"/>
        </w:rPr>
        <w:t>ectura</w:t>
      </w:r>
      <w:r w:rsidRPr="007908DF">
        <w:rPr>
          <w:rFonts w:ascii="Arial" w:hAnsi="Arial" w:cs="Arial"/>
          <w:spacing w:val="-6"/>
        </w:rPr>
        <w:t xml:space="preserve"> </w:t>
      </w:r>
      <w:r w:rsidRPr="007908DF">
        <w:rPr>
          <w:rFonts w:ascii="Arial" w:hAnsi="Arial" w:cs="Arial"/>
        </w:rPr>
        <w:t>a</w:t>
      </w:r>
      <w:r w:rsidRPr="007908DF">
        <w:rPr>
          <w:rFonts w:ascii="Arial" w:hAnsi="Arial" w:cs="Arial"/>
          <w:spacing w:val="-6"/>
        </w:rPr>
        <w:t xml:space="preserve"> </w:t>
      </w:r>
      <w:r w:rsidRPr="007908DF">
        <w:rPr>
          <w:rFonts w:ascii="Arial" w:hAnsi="Arial" w:cs="Arial"/>
        </w:rPr>
        <w:t>la</w:t>
      </w:r>
      <w:r w:rsidRPr="007908DF">
        <w:rPr>
          <w:rFonts w:ascii="Arial" w:hAnsi="Arial" w:cs="Arial"/>
          <w:spacing w:val="-1"/>
        </w:rPr>
        <w:t xml:space="preserve"> </w:t>
      </w:r>
      <w:r w:rsidRPr="007908DF">
        <w:rPr>
          <w:rFonts w:ascii="Arial" w:hAnsi="Arial" w:cs="Arial"/>
        </w:rPr>
        <w:t>Iniciativa</w:t>
      </w:r>
      <w:r w:rsidRPr="007908DF">
        <w:rPr>
          <w:rFonts w:ascii="Arial" w:hAnsi="Arial" w:cs="Arial"/>
          <w:spacing w:val="-5"/>
        </w:rPr>
        <w:t xml:space="preserve"> </w:t>
      </w:r>
      <w:r w:rsidRPr="007908DF">
        <w:rPr>
          <w:rFonts w:ascii="Arial" w:hAnsi="Arial" w:cs="Arial"/>
        </w:rPr>
        <w:t>con</w:t>
      </w:r>
      <w:r w:rsidRPr="007908DF">
        <w:rPr>
          <w:rFonts w:ascii="Arial" w:hAnsi="Arial" w:cs="Arial"/>
          <w:spacing w:val="-6"/>
        </w:rPr>
        <w:t xml:space="preserve"> </w:t>
      </w:r>
      <w:r w:rsidRPr="007908DF">
        <w:rPr>
          <w:rFonts w:ascii="Arial" w:hAnsi="Arial" w:cs="Arial"/>
        </w:rPr>
        <w:t>Proyecto</w:t>
      </w:r>
      <w:r w:rsidRPr="007908DF">
        <w:rPr>
          <w:rFonts w:ascii="Arial" w:hAnsi="Arial" w:cs="Arial"/>
          <w:spacing w:val="-5"/>
        </w:rPr>
        <w:t xml:space="preserve"> </w:t>
      </w:r>
      <w:r w:rsidRPr="007908DF">
        <w:rPr>
          <w:rFonts w:ascii="Arial" w:hAnsi="Arial" w:cs="Arial"/>
        </w:rPr>
        <w:t>de</w:t>
      </w:r>
      <w:r w:rsidRPr="007908DF">
        <w:rPr>
          <w:rFonts w:ascii="Arial" w:hAnsi="Arial" w:cs="Arial"/>
          <w:spacing w:val="-8"/>
        </w:rPr>
        <w:t xml:space="preserve"> </w:t>
      </w:r>
      <w:r w:rsidRPr="007908DF">
        <w:rPr>
          <w:rFonts w:ascii="Arial" w:hAnsi="Arial" w:cs="Arial"/>
        </w:rPr>
        <w:t>Decreto</w:t>
      </w:r>
      <w:r w:rsidRPr="007908DF">
        <w:rPr>
          <w:rFonts w:ascii="Arial" w:hAnsi="Arial" w:cs="Arial"/>
          <w:spacing w:val="-5"/>
        </w:rPr>
        <w:t xml:space="preserve"> </w:t>
      </w:r>
      <w:r w:rsidRPr="007908DF">
        <w:rPr>
          <w:rFonts w:ascii="Arial" w:hAnsi="Arial" w:cs="Arial"/>
        </w:rPr>
        <w:t>que</w:t>
      </w:r>
      <w:r w:rsidRPr="007908DF">
        <w:rPr>
          <w:rFonts w:ascii="Arial" w:hAnsi="Arial" w:cs="Arial"/>
          <w:spacing w:val="-6"/>
        </w:rPr>
        <w:t xml:space="preserve"> </w:t>
      </w:r>
      <w:r w:rsidRPr="007908DF">
        <w:rPr>
          <w:rFonts w:ascii="Arial" w:hAnsi="Arial" w:cs="Arial"/>
        </w:rPr>
        <w:t>se</w:t>
      </w:r>
      <w:r w:rsidRPr="007908DF">
        <w:rPr>
          <w:rFonts w:ascii="Arial" w:hAnsi="Arial" w:cs="Arial"/>
          <w:spacing w:val="-64"/>
        </w:rPr>
        <w:t xml:space="preserve"> </w:t>
      </w:r>
      <w:r w:rsidRPr="007908DF">
        <w:rPr>
          <w:rFonts w:ascii="Arial" w:hAnsi="Arial" w:cs="Arial"/>
        </w:rPr>
        <w:t>presenta ante el Congreso de la Unión, mediante el cual se reforma el segundo</w:t>
      </w:r>
      <w:r w:rsidRPr="007908DF">
        <w:rPr>
          <w:rFonts w:ascii="Arial" w:hAnsi="Arial" w:cs="Arial"/>
          <w:spacing w:val="1"/>
        </w:rPr>
        <w:t xml:space="preserve"> </w:t>
      </w:r>
      <w:r w:rsidRPr="007908DF">
        <w:rPr>
          <w:rFonts w:ascii="Arial" w:hAnsi="Arial" w:cs="Arial"/>
        </w:rPr>
        <w:t>párrafo de la fracción XV del artículo 39, de la Ley General del Sistema para la</w:t>
      </w:r>
      <w:r w:rsidRPr="007908DF">
        <w:rPr>
          <w:rFonts w:ascii="Arial" w:hAnsi="Arial" w:cs="Arial"/>
          <w:spacing w:val="1"/>
        </w:rPr>
        <w:t xml:space="preserve"> </w:t>
      </w:r>
      <w:r w:rsidRPr="007908DF">
        <w:rPr>
          <w:rFonts w:ascii="Arial" w:hAnsi="Arial" w:cs="Arial"/>
        </w:rPr>
        <w:t>Carrera de las Maestras y Maestros, con la finalidad de que el personal docente</w:t>
      </w:r>
      <w:r w:rsidRPr="007908DF">
        <w:rPr>
          <w:rFonts w:ascii="Arial" w:hAnsi="Arial" w:cs="Arial"/>
          <w:spacing w:val="1"/>
        </w:rPr>
        <w:t xml:space="preserve"> </w:t>
      </w:r>
      <w:r w:rsidRPr="007908DF">
        <w:rPr>
          <w:rFonts w:ascii="Arial" w:hAnsi="Arial" w:cs="Arial"/>
        </w:rPr>
        <w:t>que cuente con nombramiento definitivo, tenga la posibilidad de participar en los</w:t>
      </w:r>
      <w:r w:rsidRPr="007908DF">
        <w:rPr>
          <w:rFonts w:ascii="Arial" w:hAnsi="Arial" w:cs="Arial"/>
          <w:spacing w:val="1"/>
        </w:rPr>
        <w:t xml:space="preserve"> </w:t>
      </w:r>
      <w:r w:rsidRPr="007908DF">
        <w:rPr>
          <w:rFonts w:ascii="Arial" w:hAnsi="Arial" w:cs="Arial"/>
        </w:rPr>
        <w:t>procesos de admisión en su mismo nivel educativo o en otro diferente si cubre el</w:t>
      </w:r>
      <w:r w:rsidRPr="007908DF">
        <w:rPr>
          <w:rFonts w:ascii="Arial" w:hAnsi="Arial" w:cs="Arial"/>
          <w:spacing w:val="1"/>
        </w:rPr>
        <w:t xml:space="preserve"> </w:t>
      </w:r>
      <w:r w:rsidRPr="007908DF">
        <w:rPr>
          <w:rFonts w:ascii="Arial" w:hAnsi="Arial" w:cs="Arial"/>
        </w:rPr>
        <w:t>perfil profesional, fomenta su profesionalización docente y cumple con los criterios</w:t>
      </w:r>
      <w:r w:rsidRPr="007908DF">
        <w:rPr>
          <w:rFonts w:ascii="Arial" w:hAnsi="Arial" w:cs="Arial"/>
          <w:spacing w:val="1"/>
        </w:rPr>
        <w:t xml:space="preserve"> </w:t>
      </w:r>
      <w:r w:rsidRPr="007908DF">
        <w:rPr>
          <w:rFonts w:ascii="Arial" w:hAnsi="Arial" w:cs="Arial"/>
        </w:rPr>
        <w:t>de</w:t>
      </w:r>
      <w:r w:rsidRPr="007908DF">
        <w:rPr>
          <w:rFonts w:ascii="Arial" w:hAnsi="Arial" w:cs="Arial"/>
          <w:spacing w:val="-2"/>
        </w:rPr>
        <w:t xml:space="preserve"> </w:t>
      </w:r>
      <w:r w:rsidRPr="007908DF">
        <w:rPr>
          <w:rFonts w:ascii="Arial" w:hAnsi="Arial" w:cs="Arial"/>
        </w:rPr>
        <w:t>compatibilidad,</w:t>
      </w:r>
      <w:r w:rsidRPr="007908DF">
        <w:rPr>
          <w:rFonts w:ascii="Arial" w:hAnsi="Arial" w:cs="Arial"/>
          <w:spacing w:val="1"/>
        </w:rPr>
        <w:t xml:space="preserve"> </w:t>
      </w:r>
      <w:r w:rsidRPr="007908DF">
        <w:rPr>
          <w:rFonts w:ascii="Arial" w:hAnsi="Arial" w:cs="Arial"/>
        </w:rPr>
        <w:t>presentada</w:t>
      </w:r>
      <w:r w:rsidRPr="007908DF">
        <w:rPr>
          <w:rFonts w:ascii="Arial" w:hAnsi="Arial" w:cs="Arial"/>
          <w:spacing w:val="-3"/>
        </w:rPr>
        <w:t xml:space="preserve"> </w:t>
      </w:r>
      <w:r w:rsidRPr="007908DF">
        <w:rPr>
          <w:rFonts w:ascii="Arial" w:hAnsi="Arial" w:cs="Arial"/>
        </w:rPr>
        <w:t>por</w:t>
      </w:r>
      <w:r w:rsidRPr="007908DF">
        <w:rPr>
          <w:rFonts w:ascii="Arial" w:hAnsi="Arial" w:cs="Arial"/>
          <w:spacing w:val="-1"/>
        </w:rPr>
        <w:t xml:space="preserve"> </w:t>
      </w:r>
      <w:r w:rsidRPr="007908DF">
        <w:rPr>
          <w:rFonts w:ascii="Arial" w:hAnsi="Arial" w:cs="Arial"/>
        </w:rPr>
        <w:t>la</w:t>
      </w:r>
      <w:r w:rsidR="00AA1628">
        <w:rPr>
          <w:rFonts w:ascii="Arial" w:hAnsi="Arial" w:cs="Arial"/>
        </w:rPr>
        <w:t xml:space="preserve"> propia d</w:t>
      </w:r>
      <w:r w:rsidRPr="007908DF">
        <w:rPr>
          <w:rFonts w:ascii="Arial" w:hAnsi="Arial" w:cs="Arial"/>
        </w:rPr>
        <w:t>iputada.</w:t>
      </w:r>
    </w:p>
    <w:p w:rsidR="00AA1628" w:rsidRDefault="00AA1628" w:rsidP="00286C1A">
      <w:pPr>
        <w:pStyle w:val="Textoindependiente"/>
        <w:ind w:right="119"/>
        <w:contextualSpacing/>
        <w:jc w:val="both"/>
        <w:rPr>
          <w:rFonts w:ascii="Arial" w:hAnsi="Arial" w:cs="Arial"/>
        </w:rPr>
      </w:pPr>
    </w:p>
    <w:p w:rsidR="000F0AA0" w:rsidRDefault="00AA1628" w:rsidP="000F0AA0">
      <w:pPr>
        <w:pStyle w:val="Sinespaciado"/>
        <w:jc w:val="both"/>
        <w:rPr>
          <w:rFonts w:ascii="Arial" w:hAnsi="Arial" w:cs="Arial"/>
          <w:sz w:val="24"/>
          <w:szCs w:val="24"/>
        </w:rPr>
      </w:pPr>
      <w:r>
        <w:rPr>
          <w:rFonts w:ascii="Arial" w:hAnsi="Arial" w:cs="Arial"/>
        </w:rPr>
        <w:t xml:space="preserve">La </w:t>
      </w:r>
      <w:r w:rsidR="00F37154">
        <w:rPr>
          <w:rFonts w:ascii="Arial" w:hAnsi="Arial" w:cs="Arial"/>
        </w:rPr>
        <w:t xml:space="preserve">Presidencia </w:t>
      </w:r>
      <w:r>
        <w:rPr>
          <w:rFonts w:ascii="Arial" w:hAnsi="Arial" w:cs="Arial"/>
        </w:rPr>
        <w:t xml:space="preserve">la </w:t>
      </w:r>
      <w:r w:rsidR="000F0AA0" w:rsidRPr="00C93ED4">
        <w:rPr>
          <w:rFonts w:ascii="Arial" w:hAnsi="Arial" w:cs="Arial"/>
          <w:sz w:val="24"/>
          <w:szCs w:val="24"/>
        </w:rPr>
        <w:t>remite a la Comisión Legislativa de Educación, Cultura, Ciencia y Tecnología, para su estudio y dictamen.</w:t>
      </w:r>
    </w:p>
    <w:p w:rsidR="00CB74C7" w:rsidRPr="00C93ED4" w:rsidRDefault="00CB74C7" w:rsidP="000F0AA0">
      <w:pPr>
        <w:pStyle w:val="Sinespaciado"/>
        <w:jc w:val="both"/>
        <w:rPr>
          <w:rFonts w:ascii="Arial" w:hAnsi="Arial" w:cs="Arial"/>
          <w:sz w:val="24"/>
          <w:szCs w:val="24"/>
        </w:rPr>
      </w:pPr>
    </w:p>
    <w:p w:rsidR="00CB74C7" w:rsidRPr="007908DF" w:rsidRDefault="000F0AA0" w:rsidP="00CB74C7">
      <w:pPr>
        <w:pStyle w:val="Textoindependiente"/>
        <w:ind w:right="121"/>
        <w:contextualSpacing/>
        <w:jc w:val="both"/>
        <w:rPr>
          <w:rFonts w:ascii="Arial" w:hAnsi="Arial" w:cs="Arial"/>
        </w:rPr>
      </w:pPr>
      <w:r w:rsidRPr="007908DF">
        <w:rPr>
          <w:rFonts w:ascii="Arial" w:hAnsi="Arial" w:cs="Arial"/>
        </w:rPr>
        <w:t xml:space="preserve">17.- </w:t>
      </w:r>
      <w:r>
        <w:rPr>
          <w:rFonts w:ascii="Arial" w:hAnsi="Arial" w:cs="Arial"/>
        </w:rPr>
        <w:t xml:space="preserve">El diputado </w:t>
      </w:r>
      <w:r w:rsidRPr="007908DF">
        <w:rPr>
          <w:rFonts w:ascii="Arial" w:hAnsi="Arial" w:cs="Arial"/>
        </w:rPr>
        <w:t xml:space="preserve">Daniel Andrés Sibaja González </w:t>
      </w:r>
      <w:r>
        <w:rPr>
          <w:rFonts w:ascii="Arial" w:hAnsi="Arial" w:cs="Arial"/>
        </w:rPr>
        <w:t>hace uso de la palabra, para dar l</w:t>
      </w:r>
      <w:r w:rsidRPr="007908DF">
        <w:rPr>
          <w:rFonts w:ascii="Arial" w:hAnsi="Arial" w:cs="Arial"/>
        </w:rPr>
        <w:t>ectura al Punto de Acuerdo de urgente y obvia</w:t>
      </w:r>
      <w:r w:rsidRPr="007908DF">
        <w:rPr>
          <w:rFonts w:ascii="Arial" w:hAnsi="Arial" w:cs="Arial"/>
          <w:spacing w:val="1"/>
        </w:rPr>
        <w:t xml:space="preserve"> </w:t>
      </w:r>
      <w:r w:rsidRPr="007908DF">
        <w:rPr>
          <w:rFonts w:ascii="Arial" w:hAnsi="Arial" w:cs="Arial"/>
        </w:rPr>
        <w:t>resolución</w:t>
      </w:r>
      <w:r w:rsidRPr="007908DF">
        <w:rPr>
          <w:rFonts w:ascii="Arial" w:hAnsi="Arial" w:cs="Arial"/>
          <w:spacing w:val="-4"/>
        </w:rPr>
        <w:t xml:space="preserve"> </w:t>
      </w:r>
      <w:r w:rsidRPr="007908DF">
        <w:rPr>
          <w:rFonts w:ascii="Arial" w:hAnsi="Arial" w:cs="Arial"/>
        </w:rPr>
        <w:t>por</w:t>
      </w:r>
      <w:r w:rsidRPr="007908DF">
        <w:rPr>
          <w:rFonts w:ascii="Arial" w:hAnsi="Arial" w:cs="Arial"/>
          <w:spacing w:val="-5"/>
        </w:rPr>
        <w:t xml:space="preserve"> </w:t>
      </w:r>
      <w:r w:rsidRPr="007908DF">
        <w:rPr>
          <w:rFonts w:ascii="Arial" w:hAnsi="Arial" w:cs="Arial"/>
        </w:rPr>
        <w:t>el</w:t>
      </w:r>
      <w:r w:rsidRPr="007908DF">
        <w:rPr>
          <w:rFonts w:ascii="Arial" w:hAnsi="Arial" w:cs="Arial"/>
          <w:spacing w:val="-2"/>
        </w:rPr>
        <w:t xml:space="preserve"> </w:t>
      </w:r>
      <w:r w:rsidRPr="007908DF">
        <w:rPr>
          <w:rFonts w:ascii="Arial" w:hAnsi="Arial" w:cs="Arial"/>
        </w:rPr>
        <w:t>que</w:t>
      </w:r>
      <w:r w:rsidRPr="007908DF">
        <w:rPr>
          <w:rFonts w:ascii="Arial" w:hAnsi="Arial" w:cs="Arial"/>
          <w:spacing w:val="-3"/>
        </w:rPr>
        <w:t xml:space="preserve"> </w:t>
      </w:r>
      <w:r w:rsidRPr="007908DF">
        <w:rPr>
          <w:rFonts w:ascii="Arial" w:hAnsi="Arial" w:cs="Arial"/>
        </w:rPr>
        <w:t>se</w:t>
      </w:r>
      <w:r w:rsidRPr="007908DF">
        <w:rPr>
          <w:rFonts w:ascii="Arial" w:hAnsi="Arial" w:cs="Arial"/>
          <w:spacing w:val="-1"/>
        </w:rPr>
        <w:t xml:space="preserve"> </w:t>
      </w:r>
      <w:r w:rsidRPr="007908DF">
        <w:rPr>
          <w:rFonts w:ascii="Arial" w:hAnsi="Arial" w:cs="Arial"/>
        </w:rPr>
        <w:t>exhorta</w:t>
      </w:r>
      <w:r w:rsidRPr="007908DF">
        <w:rPr>
          <w:rFonts w:ascii="Arial" w:hAnsi="Arial" w:cs="Arial"/>
          <w:spacing w:val="-4"/>
        </w:rPr>
        <w:t xml:space="preserve"> </w:t>
      </w:r>
      <w:r w:rsidRPr="007908DF">
        <w:rPr>
          <w:rFonts w:ascii="Arial" w:hAnsi="Arial" w:cs="Arial"/>
        </w:rPr>
        <w:t>respetuosamente</w:t>
      </w:r>
      <w:r w:rsidRPr="007908DF">
        <w:rPr>
          <w:rFonts w:ascii="Arial" w:hAnsi="Arial" w:cs="Arial"/>
          <w:spacing w:val="-2"/>
        </w:rPr>
        <w:t xml:space="preserve"> </w:t>
      </w:r>
      <w:r w:rsidRPr="007908DF">
        <w:rPr>
          <w:rFonts w:ascii="Arial" w:hAnsi="Arial" w:cs="Arial"/>
        </w:rPr>
        <w:t>al</w:t>
      </w:r>
      <w:r w:rsidRPr="007908DF">
        <w:rPr>
          <w:rFonts w:ascii="Arial" w:hAnsi="Arial" w:cs="Arial"/>
          <w:spacing w:val="-1"/>
        </w:rPr>
        <w:t xml:space="preserve"> </w:t>
      </w:r>
      <w:r w:rsidRPr="007908DF">
        <w:rPr>
          <w:rFonts w:ascii="Arial" w:hAnsi="Arial" w:cs="Arial"/>
        </w:rPr>
        <w:t>titular</w:t>
      </w:r>
      <w:r w:rsidRPr="007908DF">
        <w:rPr>
          <w:rFonts w:ascii="Arial" w:hAnsi="Arial" w:cs="Arial"/>
          <w:spacing w:val="-2"/>
        </w:rPr>
        <w:t xml:space="preserve"> </w:t>
      </w:r>
      <w:r w:rsidRPr="007908DF">
        <w:rPr>
          <w:rFonts w:ascii="Arial" w:hAnsi="Arial" w:cs="Arial"/>
        </w:rPr>
        <w:lastRenderedPageBreak/>
        <w:t>de</w:t>
      </w:r>
      <w:r w:rsidRPr="007908DF">
        <w:rPr>
          <w:rFonts w:ascii="Arial" w:hAnsi="Arial" w:cs="Arial"/>
          <w:spacing w:val="-2"/>
        </w:rPr>
        <w:t xml:space="preserve"> </w:t>
      </w:r>
      <w:r w:rsidRPr="007908DF">
        <w:rPr>
          <w:rFonts w:ascii="Arial" w:hAnsi="Arial" w:cs="Arial"/>
        </w:rPr>
        <w:t>la</w:t>
      </w:r>
      <w:r w:rsidRPr="007908DF">
        <w:rPr>
          <w:rFonts w:ascii="Arial" w:hAnsi="Arial" w:cs="Arial"/>
          <w:spacing w:val="-2"/>
        </w:rPr>
        <w:t xml:space="preserve"> </w:t>
      </w:r>
      <w:r w:rsidRPr="007908DF">
        <w:rPr>
          <w:rFonts w:ascii="Arial" w:hAnsi="Arial" w:cs="Arial"/>
        </w:rPr>
        <w:t>Fiscalía</w:t>
      </w:r>
      <w:r w:rsidRPr="007908DF">
        <w:rPr>
          <w:rFonts w:ascii="Arial" w:hAnsi="Arial" w:cs="Arial"/>
          <w:spacing w:val="-3"/>
        </w:rPr>
        <w:t xml:space="preserve"> </w:t>
      </w:r>
      <w:r w:rsidRPr="007908DF">
        <w:rPr>
          <w:rFonts w:ascii="Arial" w:hAnsi="Arial" w:cs="Arial"/>
        </w:rPr>
        <w:t>General</w:t>
      </w:r>
      <w:r w:rsidRPr="007908DF">
        <w:rPr>
          <w:rFonts w:ascii="Arial" w:hAnsi="Arial" w:cs="Arial"/>
          <w:spacing w:val="-64"/>
        </w:rPr>
        <w:t xml:space="preserve"> </w:t>
      </w:r>
      <w:r w:rsidRPr="007908DF">
        <w:rPr>
          <w:rFonts w:ascii="Arial" w:hAnsi="Arial" w:cs="Arial"/>
          <w:spacing w:val="-1"/>
        </w:rPr>
        <w:t>de</w:t>
      </w:r>
      <w:r w:rsidRPr="007908DF">
        <w:rPr>
          <w:rFonts w:ascii="Arial" w:hAnsi="Arial" w:cs="Arial"/>
          <w:spacing w:val="-14"/>
        </w:rPr>
        <w:t xml:space="preserve"> </w:t>
      </w:r>
      <w:r w:rsidRPr="007908DF">
        <w:rPr>
          <w:rFonts w:ascii="Arial" w:hAnsi="Arial" w:cs="Arial"/>
          <w:spacing w:val="-1"/>
        </w:rPr>
        <w:t>Justicia</w:t>
      </w:r>
      <w:r w:rsidRPr="007908DF">
        <w:rPr>
          <w:rFonts w:ascii="Arial" w:hAnsi="Arial" w:cs="Arial"/>
          <w:spacing w:val="-15"/>
        </w:rPr>
        <w:t xml:space="preserve"> </w:t>
      </w:r>
      <w:r w:rsidRPr="007908DF">
        <w:rPr>
          <w:rFonts w:ascii="Arial" w:hAnsi="Arial" w:cs="Arial"/>
          <w:spacing w:val="-1"/>
        </w:rPr>
        <w:t>del</w:t>
      </w:r>
      <w:r w:rsidRPr="007908DF">
        <w:rPr>
          <w:rFonts w:ascii="Arial" w:hAnsi="Arial" w:cs="Arial"/>
          <w:spacing w:val="-16"/>
        </w:rPr>
        <w:t xml:space="preserve"> </w:t>
      </w:r>
      <w:r w:rsidRPr="007908DF">
        <w:rPr>
          <w:rFonts w:ascii="Arial" w:hAnsi="Arial" w:cs="Arial"/>
          <w:spacing w:val="-1"/>
        </w:rPr>
        <w:t>Estado</w:t>
      </w:r>
      <w:r w:rsidRPr="007908DF">
        <w:rPr>
          <w:rFonts w:ascii="Arial" w:hAnsi="Arial" w:cs="Arial"/>
          <w:spacing w:val="-15"/>
        </w:rPr>
        <w:t xml:space="preserve"> </w:t>
      </w:r>
      <w:r w:rsidRPr="007908DF">
        <w:rPr>
          <w:rFonts w:ascii="Arial" w:hAnsi="Arial" w:cs="Arial"/>
          <w:spacing w:val="-1"/>
        </w:rPr>
        <w:t>de</w:t>
      </w:r>
      <w:r w:rsidRPr="007908DF">
        <w:rPr>
          <w:rFonts w:ascii="Arial" w:hAnsi="Arial" w:cs="Arial"/>
          <w:spacing w:val="-14"/>
        </w:rPr>
        <w:t xml:space="preserve"> </w:t>
      </w:r>
      <w:r w:rsidRPr="007908DF">
        <w:rPr>
          <w:rFonts w:ascii="Arial" w:hAnsi="Arial" w:cs="Arial"/>
          <w:spacing w:val="-1"/>
        </w:rPr>
        <w:t>México,</w:t>
      </w:r>
      <w:r w:rsidRPr="007908DF">
        <w:rPr>
          <w:rFonts w:ascii="Arial" w:hAnsi="Arial" w:cs="Arial"/>
          <w:spacing w:val="-15"/>
        </w:rPr>
        <w:t xml:space="preserve"> </w:t>
      </w:r>
      <w:r w:rsidRPr="007908DF">
        <w:rPr>
          <w:rFonts w:ascii="Arial" w:hAnsi="Arial" w:cs="Arial"/>
        </w:rPr>
        <w:t>informe</w:t>
      </w:r>
      <w:r w:rsidRPr="007908DF">
        <w:rPr>
          <w:rFonts w:ascii="Arial" w:hAnsi="Arial" w:cs="Arial"/>
          <w:spacing w:val="-16"/>
        </w:rPr>
        <w:t xml:space="preserve"> </w:t>
      </w:r>
      <w:r w:rsidRPr="007908DF">
        <w:rPr>
          <w:rFonts w:ascii="Arial" w:hAnsi="Arial" w:cs="Arial"/>
        </w:rPr>
        <w:t>a</w:t>
      </w:r>
      <w:r w:rsidRPr="007908DF">
        <w:rPr>
          <w:rFonts w:ascii="Arial" w:hAnsi="Arial" w:cs="Arial"/>
          <w:spacing w:val="-16"/>
        </w:rPr>
        <w:t xml:space="preserve"> </w:t>
      </w:r>
      <w:r w:rsidRPr="007908DF">
        <w:rPr>
          <w:rFonts w:ascii="Arial" w:hAnsi="Arial" w:cs="Arial"/>
        </w:rPr>
        <w:t>esta</w:t>
      </w:r>
      <w:r w:rsidRPr="007908DF">
        <w:rPr>
          <w:rFonts w:ascii="Arial" w:hAnsi="Arial" w:cs="Arial"/>
          <w:spacing w:val="-15"/>
        </w:rPr>
        <w:t xml:space="preserve"> </w:t>
      </w:r>
      <w:r w:rsidRPr="007908DF">
        <w:rPr>
          <w:rFonts w:ascii="Arial" w:hAnsi="Arial" w:cs="Arial"/>
        </w:rPr>
        <w:t>Legislatura</w:t>
      </w:r>
      <w:r w:rsidRPr="007908DF">
        <w:rPr>
          <w:rFonts w:ascii="Arial" w:hAnsi="Arial" w:cs="Arial"/>
          <w:spacing w:val="-14"/>
        </w:rPr>
        <w:t xml:space="preserve"> </w:t>
      </w:r>
      <w:r w:rsidRPr="007908DF">
        <w:rPr>
          <w:rFonts w:ascii="Arial" w:hAnsi="Arial" w:cs="Arial"/>
        </w:rPr>
        <w:t>las</w:t>
      </w:r>
      <w:r w:rsidRPr="007908DF">
        <w:rPr>
          <w:rFonts w:ascii="Arial" w:hAnsi="Arial" w:cs="Arial"/>
          <w:spacing w:val="-15"/>
        </w:rPr>
        <w:t xml:space="preserve"> </w:t>
      </w:r>
      <w:r w:rsidRPr="007908DF">
        <w:rPr>
          <w:rFonts w:ascii="Arial" w:hAnsi="Arial" w:cs="Arial"/>
        </w:rPr>
        <w:t>estadísticas</w:t>
      </w:r>
      <w:r w:rsidRPr="007908DF">
        <w:rPr>
          <w:rFonts w:ascii="Arial" w:hAnsi="Arial" w:cs="Arial"/>
          <w:spacing w:val="-14"/>
        </w:rPr>
        <w:t xml:space="preserve"> </w:t>
      </w:r>
      <w:r w:rsidRPr="007908DF">
        <w:rPr>
          <w:rFonts w:ascii="Arial" w:hAnsi="Arial" w:cs="Arial"/>
        </w:rPr>
        <w:t>sobre</w:t>
      </w:r>
      <w:r w:rsidRPr="007908DF">
        <w:rPr>
          <w:rFonts w:ascii="Arial" w:hAnsi="Arial" w:cs="Arial"/>
          <w:spacing w:val="-65"/>
        </w:rPr>
        <w:t xml:space="preserve"> </w:t>
      </w:r>
      <w:r w:rsidRPr="007908DF">
        <w:rPr>
          <w:rFonts w:ascii="Arial" w:hAnsi="Arial" w:cs="Arial"/>
          <w:spacing w:val="-1"/>
        </w:rPr>
        <w:t>el</w:t>
      </w:r>
      <w:r w:rsidRPr="007908DF">
        <w:rPr>
          <w:rFonts w:ascii="Arial" w:hAnsi="Arial" w:cs="Arial"/>
          <w:spacing w:val="-15"/>
        </w:rPr>
        <w:t xml:space="preserve"> </w:t>
      </w:r>
      <w:r w:rsidRPr="007908DF">
        <w:rPr>
          <w:rFonts w:ascii="Arial" w:hAnsi="Arial" w:cs="Arial"/>
          <w:spacing w:val="-1"/>
        </w:rPr>
        <w:t>número</w:t>
      </w:r>
      <w:r w:rsidRPr="007908DF">
        <w:rPr>
          <w:rFonts w:ascii="Arial" w:hAnsi="Arial" w:cs="Arial"/>
          <w:spacing w:val="-16"/>
        </w:rPr>
        <w:t xml:space="preserve"> </w:t>
      </w:r>
      <w:r w:rsidRPr="007908DF">
        <w:rPr>
          <w:rFonts w:ascii="Arial" w:hAnsi="Arial" w:cs="Arial"/>
          <w:spacing w:val="-1"/>
        </w:rPr>
        <w:t>de</w:t>
      </w:r>
      <w:r w:rsidRPr="007908DF">
        <w:rPr>
          <w:rFonts w:ascii="Arial" w:hAnsi="Arial" w:cs="Arial"/>
          <w:spacing w:val="-14"/>
        </w:rPr>
        <w:t xml:space="preserve"> </w:t>
      </w:r>
      <w:r w:rsidRPr="007908DF">
        <w:rPr>
          <w:rFonts w:ascii="Arial" w:hAnsi="Arial" w:cs="Arial"/>
          <w:spacing w:val="-1"/>
        </w:rPr>
        <w:t>denuncias</w:t>
      </w:r>
      <w:r w:rsidRPr="007908DF">
        <w:rPr>
          <w:rFonts w:ascii="Arial" w:hAnsi="Arial" w:cs="Arial"/>
          <w:spacing w:val="-13"/>
        </w:rPr>
        <w:t xml:space="preserve"> </w:t>
      </w:r>
      <w:r w:rsidRPr="007908DF">
        <w:rPr>
          <w:rFonts w:ascii="Arial" w:hAnsi="Arial" w:cs="Arial"/>
          <w:spacing w:val="-1"/>
        </w:rPr>
        <w:t>recibidas,</w:t>
      </w:r>
      <w:r w:rsidRPr="007908DF">
        <w:rPr>
          <w:rFonts w:ascii="Arial" w:hAnsi="Arial" w:cs="Arial"/>
          <w:spacing w:val="-16"/>
        </w:rPr>
        <w:t xml:space="preserve"> </w:t>
      </w:r>
      <w:r w:rsidRPr="007908DF">
        <w:rPr>
          <w:rFonts w:ascii="Arial" w:hAnsi="Arial" w:cs="Arial"/>
        </w:rPr>
        <w:t>detenidos,</w:t>
      </w:r>
      <w:r w:rsidRPr="007908DF">
        <w:rPr>
          <w:rFonts w:ascii="Arial" w:hAnsi="Arial" w:cs="Arial"/>
          <w:spacing w:val="-15"/>
        </w:rPr>
        <w:t xml:space="preserve"> </w:t>
      </w:r>
      <w:r w:rsidRPr="007908DF">
        <w:rPr>
          <w:rFonts w:ascii="Arial" w:hAnsi="Arial" w:cs="Arial"/>
        </w:rPr>
        <w:t>procesados</w:t>
      </w:r>
      <w:r w:rsidRPr="007908DF">
        <w:rPr>
          <w:rFonts w:ascii="Arial" w:hAnsi="Arial" w:cs="Arial"/>
          <w:spacing w:val="-13"/>
        </w:rPr>
        <w:t xml:space="preserve"> </w:t>
      </w:r>
      <w:r w:rsidRPr="007908DF">
        <w:rPr>
          <w:rFonts w:ascii="Arial" w:hAnsi="Arial" w:cs="Arial"/>
        </w:rPr>
        <w:t>y</w:t>
      </w:r>
      <w:r w:rsidRPr="007908DF">
        <w:rPr>
          <w:rFonts w:ascii="Arial" w:hAnsi="Arial" w:cs="Arial"/>
          <w:spacing w:val="-14"/>
        </w:rPr>
        <w:t xml:space="preserve"> </w:t>
      </w:r>
      <w:r w:rsidRPr="007908DF">
        <w:rPr>
          <w:rFonts w:ascii="Arial" w:hAnsi="Arial" w:cs="Arial"/>
        </w:rPr>
        <w:t>sentenciados</w:t>
      </w:r>
      <w:r w:rsidRPr="007908DF">
        <w:rPr>
          <w:rFonts w:ascii="Arial" w:hAnsi="Arial" w:cs="Arial"/>
          <w:spacing w:val="-16"/>
        </w:rPr>
        <w:t xml:space="preserve"> </w:t>
      </w:r>
      <w:r w:rsidRPr="007908DF">
        <w:rPr>
          <w:rFonts w:ascii="Arial" w:hAnsi="Arial" w:cs="Arial"/>
        </w:rPr>
        <w:t>por</w:t>
      </w:r>
      <w:r w:rsidRPr="007908DF">
        <w:rPr>
          <w:rFonts w:ascii="Arial" w:hAnsi="Arial" w:cs="Arial"/>
          <w:spacing w:val="-15"/>
        </w:rPr>
        <w:t xml:space="preserve"> </w:t>
      </w:r>
      <w:r w:rsidRPr="007908DF">
        <w:rPr>
          <w:rFonts w:ascii="Arial" w:hAnsi="Arial" w:cs="Arial"/>
        </w:rPr>
        <w:t>delitos</w:t>
      </w:r>
      <w:r w:rsidRPr="007908DF">
        <w:rPr>
          <w:rFonts w:ascii="Arial" w:hAnsi="Arial" w:cs="Arial"/>
          <w:spacing w:val="-64"/>
        </w:rPr>
        <w:t xml:space="preserve"> </w:t>
      </w:r>
      <w:r w:rsidRPr="007908DF">
        <w:rPr>
          <w:rFonts w:ascii="Arial" w:hAnsi="Arial" w:cs="Arial"/>
        </w:rPr>
        <w:t>de sustracción o apropiación de agua potable en la entidad durante el año 2022 y</w:t>
      </w:r>
      <w:r w:rsidRPr="007908DF">
        <w:rPr>
          <w:rFonts w:ascii="Arial" w:hAnsi="Arial" w:cs="Arial"/>
          <w:spacing w:val="1"/>
        </w:rPr>
        <w:t xml:space="preserve"> </w:t>
      </w:r>
      <w:r w:rsidRPr="007908DF">
        <w:rPr>
          <w:rFonts w:ascii="Arial" w:hAnsi="Arial" w:cs="Arial"/>
        </w:rPr>
        <w:t>el corriente; asimismo se exhorta al titular de la Comisión del Agua del Estado</w:t>
      </w:r>
      <w:r w:rsidRPr="007908DF">
        <w:rPr>
          <w:rFonts w:ascii="Arial" w:hAnsi="Arial" w:cs="Arial"/>
          <w:spacing w:val="1"/>
        </w:rPr>
        <w:t xml:space="preserve"> </w:t>
      </w:r>
      <w:r w:rsidRPr="007908DF">
        <w:rPr>
          <w:rFonts w:ascii="Arial" w:hAnsi="Arial" w:cs="Arial"/>
        </w:rPr>
        <w:t>de</w:t>
      </w:r>
      <w:r w:rsidRPr="007908DF">
        <w:rPr>
          <w:rFonts w:ascii="Arial" w:hAnsi="Arial" w:cs="Arial"/>
          <w:spacing w:val="-4"/>
        </w:rPr>
        <w:t xml:space="preserve"> </w:t>
      </w:r>
      <w:r w:rsidRPr="007908DF">
        <w:rPr>
          <w:rFonts w:ascii="Arial" w:hAnsi="Arial" w:cs="Arial"/>
        </w:rPr>
        <w:t>México</w:t>
      </w:r>
      <w:r w:rsidRPr="007908DF">
        <w:rPr>
          <w:rFonts w:ascii="Arial" w:hAnsi="Arial" w:cs="Arial"/>
          <w:spacing w:val="-4"/>
        </w:rPr>
        <w:t xml:space="preserve"> </w:t>
      </w:r>
      <w:r w:rsidRPr="007908DF">
        <w:rPr>
          <w:rFonts w:ascii="Arial" w:hAnsi="Arial" w:cs="Arial"/>
        </w:rPr>
        <w:t>y</w:t>
      </w:r>
      <w:r w:rsidRPr="007908DF">
        <w:rPr>
          <w:rFonts w:ascii="Arial" w:hAnsi="Arial" w:cs="Arial"/>
          <w:spacing w:val="-5"/>
        </w:rPr>
        <w:t xml:space="preserve"> </w:t>
      </w:r>
      <w:r w:rsidRPr="007908DF">
        <w:rPr>
          <w:rFonts w:ascii="Arial" w:hAnsi="Arial" w:cs="Arial"/>
        </w:rPr>
        <w:t>a</w:t>
      </w:r>
      <w:r w:rsidRPr="007908DF">
        <w:rPr>
          <w:rFonts w:ascii="Arial" w:hAnsi="Arial" w:cs="Arial"/>
          <w:spacing w:val="-3"/>
        </w:rPr>
        <w:t xml:space="preserve"> </w:t>
      </w:r>
      <w:r w:rsidRPr="007908DF">
        <w:rPr>
          <w:rFonts w:ascii="Arial" w:hAnsi="Arial" w:cs="Arial"/>
        </w:rPr>
        <w:t>los</w:t>
      </w:r>
      <w:r w:rsidRPr="007908DF">
        <w:rPr>
          <w:rFonts w:ascii="Arial" w:hAnsi="Arial" w:cs="Arial"/>
          <w:spacing w:val="-5"/>
        </w:rPr>
        <w:t xml:space="preserve"> </w:t>
      </w:r>
      <w:r w:rsidRPr="007908DF">
        <w:rPr>
          <w:rFonts w:ascii="Arial" w:hAnsi="Arial" w:cs="Arial"/>
        </w:rPr>
        <w:t>125</w:t>
      </w:r>
      <w:r w:rsidRPr="007908DF">
        <w:rPr>
          <w:rFonts w:ascii="Arial" w:hAnsi="Arial" w:cs="Arial"/>
          <w:spacing w:val="-6"/>
        </w:rPr>
        <w:t xml:space="preserve"> </w:t>
      </w:r>
      <w:r w:rsidRPr="007908DF">
        <w:rPr>
          <w:rFonts w:ascii="Arial" w:hAnsi="Arial" w:cs="Arial"/>
        </w:rPr>
        <w:t>Ayuntamientos</w:t>
      </w:r>
      <w:r w:rsidRPr="007908DF">
        <w:rPr>
          <w:rFonts w:ascii="Arial" w:hAnsi="Arial" w:cs="Arial"/>
          <w:spacing w:val="-3"/>
        </w:rPr>
        <w:t xml:space="preserve"> </w:t>
      </w:r>
      <w:r w:rsidRPr="007908DF">
        <w:rPr>
          <w:rFonts w:ascii="Arial" w:hAnsi="Arial" w:cs="Arial"/>
        </w:rPr>
        <w:t>de</w:t>
      </w:r>
      <w:r w:rsidRPr="007908DF">
        <w:rPr>
          <w:rFonts w:ascii="Arial" w:hAnsi="Arial" w:cs="Arial"/>
          <w:spacing w:val="-5"/>
        </w:rPr>
        <w:t xml:space="preserve"> </w:t>
      </w:r>
      <w:r w:rsidRPr="007908DF">
        <w:rPr>
          <w:rFonts w:ascii="Arial" w:hAnsi="Arial" w:cs="Arial"/>
        </w:rPr>
        <w:t>los</w:t>
      </w:r>
      <w:r w:rsidRPr="007908DF">
        <w:rPr>
          <w:rFonts w:ascii="Arial" w:hAnsi="Arial" w:cs="Arial"/>
          <w:spacing w:val="-3"/>
        </w:rPr>
        <w:t xml:space="preserve"> </w:t>
      </w:r>
      <w:r w:rsidRPr="007908DF">
        <w:rPr>
          <w:rFonts w:ascii="Arial" w:hAnsi="Arial" w:cs="Arial"/>
        </w:rPr>
        <w:t>municipios</w:t>
      </w:r>
      <w:r w:rsidRPr="007908DF">
        <w:rPr>
          <w:rFonts w:ascii="Arial" w:hAnsi="Arial" w:cs="Arial"/>
          <w:spacing w:val="-3"/>
        </w:rPr>
        <w:t xml:space="preserve"> </w:t>
      </w:r>
      <w:r w:rsidRPr="007908DF">
        <w:rPr>
          <w:rFonts w:ascii="Arial" w:hAnsi="Arial" w:cs="Arial"/>
        </w:rPr>
        <w:t>de</w:t>
      </w:r>
      <w:r w:rsidRPr="007908DF">
        <w:rPr>
          <w:rFonts w:ascii="Arial" w:hAnsi="Arial" w:cs="Arial"/>
          <w:spacing w:val="-6"/>
        </w:rPr>
        <w:t xml:space="preserve"> </w:t>
      </w:r>
      <w:r w:rsidRPr="007908DF">
        <w:rPr>
          <w:rFonts w:ascii="Arial" w:hAnsi="Arial" w:cs="Arial"/>
        </w:rPr>
        <w:t>la</w:t>
      </w:r>
      <w:r w:rsidRPr="007908DF">
        <w:rPr>
          <w:rFonts w:ascii="Arial" w:hAnsi="Arial" w:cs="Arial"/>
          <w:spacing w:val="-5"/>
        </w:rPr>
        <w:t xml:space="preserve"> </w:t>
      </w:r>
      <w:r w:rsidRPr="007908DF">
        <w:rPr>
          <w:rFonts w:ascii="Arial" w:hAnsi="Arial" w:cs="Arial"/>
        </w:rPr>
        <w:t>entidad</w:t>
      </w:r>
      <w:r w:rsidRPr="007908DF">
        <w:rPr>
          <w:rFonts w:ascii="Arial" w:hAnsi="Arial" w:cs="Arial"/>
          <w:spacing w:val="2"/>
        </w:rPr>
        <w:t xml:space="preserve"> </w:t>
      </w:r>
      <w:r w:rsidRPr="007908DF">
        <w:rPr>
          <w:rFonts w:ascii="Arial" w:hAnsi="Arial" w:cs="Arial"/>
        </w:rPr>
        <w:t>informen</w:t>
      </w:r>
      <w:r w:rsidRPr="007908DF">
        <w:rPr>
          <w:rFonts w:ascii="Arial" w:hAnsi="Arial" w:cs="Arial"/>
          <w:spacing w:val="-64"/>
        </w:rPr>
        <w:t xml:space="preserve"> </w:t>
      </w:r>
      <w:r w:rsidRPr="007908DF">
        <w:rPr>
          <w:rFonts w:ascii="Arial" w:hAnsi="Arial" w:cs="Arial"/>
        </w:rPr>
        <w:t>el número de reportes recibidos y atendidos contra el servicio público, presentado</w:t>
      </w:r>
      <w:r w:rsidRPr="007908DF">
        <w:rPr>
          <w:rFonts w:ascii="Arial" w:hAnsi="Arial" w:cs="Arial"/>
          <w:spacing w:val="1"/>
        </w:rPr>
        <w:t xml:space="preserve"> </w:t>
      </w:r>
      <w:r>
        <w:rPr>
          <w:rFonts w:ascii="Arial" w:hAnsi="Arial" w:cs="Arial"/>
        </w:rPr>
        <w:t xml:space="preserve">por </w:t>
      </w:r>
      <w:r w:rsidRPr="007908DF">
        <w:rPr>
          <w:rFonts w:ascii="Arial" w:hAnsi="Arial" w:cs="Arial"/>
        </w:rPr>
        <w:t>l</w:t>
      </w:r>
      <w:r>
        <w:rPr>
          <w:rFonts w:ascii="Arial" w:hAnsi="Arial" w:cs="Arial"/>
        </w:rPr>
        <w:t>os d</w:t>
      </w:r>
      <w:r w:rsidRPr="007908DF">
        <w:rPr>
          <w:rFonts w:ascii="Arial" w:hAnsi="Arial" w:cs="Arial"/>
        </w:rPr>
        <w:t>iputado</w:t>
      </w:r>
      <w:r>
        <w:rPr>
          <w:rFonts w:ascii="Arial" w:hAnsi="Arial" w:cs="Arial"/>
        </w:rPr>
        <w:t>s</w:t>
      </w:r>
      <w:r w:rsidRPr="007908DF">
        <w:rPr>
          <w:rFonts w:ascii="Arial" w:hAnsi="Arial" w:cs="Arial"/>
        </w:rPr>
        <w:t xml:space="preserve"> </w:t>
      </w:r>
      <w:r>
        <w:rPr>
          <w:rFonts w:ascii="Arial" w:hAnsi="Arial" w:cs="Arial"/>
        </w:rPr>
        <w:t>d</w:t>
      </w:r>
      <w:r w:rsidRPr="007908DF">
        <w:rPr>
          <w:rFonts w:ascii="Arial" w:hAnsi="Arial" w:cs="Arial"/>
        </w:rPr>
        <w:t>iputado Faustino de la Cruz</w:t>
      </w:r>
      <w:r w:rsidRPr="007908DF">
        <w:rPr>
          <w:rFonts w:ascii="Arial" w:hAnsi="Arial" w:cs="Arial"/>
          <w:spacing w:val="1"/>
        </w:rPr>
        <w:t xml:space="preserve"> </w:t>
      </w:r>
      <w:r w:rsidRPr="007908DF">
        <w:rPr>
          <w:rFonts w:ascii="Arial" w:hAnsi="Arial" w:cs="Arial"/>
        </w:rPr>
        <w:t xml:space="preserve">Pérez, Azucena Cisneros Coss, Camilo Murillo Zavala y </w:t>
      </w:r>
      <w:r>
        <w:rPr>
          <w:rFonts w:ascii="Arial" w:hAnsi="Arial" w:cs="Arial"/>
        </w:rPr>
        <w:t>Luz</w:t>
      </w:r>
      <w:r w:rsidRPr="007908DF">
        <w:rPr>
          <w:rFonts w:ascii="Arial" w:hAnsi="Arial" w:cs="Arial"/>
        </w:rPr>
        <w:t xml:space="preserve"> Ma. Hernández Bermúdez, en nombre del Grupo Parlamentario del</w:t>
      </w:r>
      <w:r w:rsidRPr="007908DF">
        <w:rPr>
          <w:rFonts w:ascii="Arial" w:hAnsi="Arial" w:cs="Arial"/>
          <w:spacing w:val="1"/>
        </w:rPr>
        <w:t xml:space="preserve"> </w:t>
      </w:r>
      <w:r w:rsidRPr="007908DF">
        <w:rPr>
          <w:rFonts w:ascii="Arial" w:hAnsi="Arial" w:cs="Arial"/>
        </w:rPr>
        <w:t>Partido</w:t>
      </w:r>
      <w:r w:rsidRPr="007908DF">
        <w:rPr>
          <w:rFonts w:ascii="Arial" w:hAnsi="Arial" w:cs="Arial"/>
          <w:spacing w:val="-3"/>
        </w:rPr>
        <w:t xml:space="preserve"> </w:t>
      </w:r>
      <w:r w:rsidRPr="007908DF">
        <w:rPr>
          <w:rFonts w:ascii="Arial" w:hAnsi="Arial" w:cs="Arial"/>
        </w:rPr>
        <w:t>morena.</w:t>
      </w:r>
      <w:r w:rsidR="00CB74C7" w:rsidRPr="00CB74C7">
        <w:rPr>
          <w:rFonts w:ascii="Arial" w:hAnsi="Arial" w:cs="Arial"/>
        </w:rPr>
        <w:t xml:space="preserve"> </w:t>
      </w:r>
      <w:r w:rsidR="00CB74C7" w:rsidRPr="007908DF">
        <w:rPr>
          <w:rFonts w:ascii="Arial" w:hAnsi="Arial" w:cs="Arial"/>
        </w:rPr>
        <w:t>Solicita la dispensa del trámite de dictamen.</w:t>
      </w:r>
    </w:p>
    <w:p w:rsidR="00CB74C7" w:rsidRPr="007908DF" w:rsidRDefault="00CB74C7" w:rsidP="00CB74C7">
      <w:pPr>
        <w:pStyle w:val="Textoindependiente"/>
        <w:ind w:right="121"/>
        <w:contextualSpacing/>
        <w:jc w:val="both"/>
        <w:rPr>
          <w:rFonts w:ascii="Arial" w:hAnsi="Arial" w:cs="Arial"/>
        </w:rPr>
      </w:pPr>
    </w:p>
    <w:p w:rsidR="00CB74C7" w:rsidRPr="007908DF" w:rsidRDefault="00CB74C7" w:rsidP="00CB74C7">
      <w:pPr>
        <w:pStyle w:val="Textoindependiente"/>
        <w:contextualSpacing/>
        <w:jc w:val="both"/>
        <w:rPr>
          <w:rFonts w:ascii="Arial" w:hAnsi="Arial" w:cs="Arial"/>
        </w:rPr>
      </w:pPr>
      <w:r w:rsidRPr="007908DF">
        <w:rPr>
          <w:rFonts w:ascii="Arial" w:hAnsi="Arial" w:cs="Arial"/>
        </w:rPr>
        <w:t>Es aprobada la dispensa del trámite de dictamen, por unanimidad de votos.</w:t>
      </w:r>
    </w:p>
    <w:p w:rsidR="00CB74C7" w:rsidRPr="007908DF" w:rsidRDefault="00CB74C7" w:rsidP="00CB74C7">
      <w:pPr>
        <w:pStyle w:val="Textoindependiente"/>
        <w:contextualSpacing/>
        <w:jc w:val="both"/>
        <w:rPr>
          <w:rFonts w:ascii="Arial" w:hAnsi="Arial" w:cs="Arial"/>
        </w:rPr>
      </w:pPr>
    </w:p>
    <w:p w:rsidR="000F0AA0" w:rsidRDefault="00CB74C7" w:rsidP="00CB74C7">
      <w:pPr>
        <w:spacing w:before="133"/>
        <w:ind w:right="116"/>
        <w:contextualSpacing/>
        <w:jc w:val="both"/>
        <w:rPr>
          <w:rFonts w:ascii="Arial" w:hAnsi="Arial" w:cs="Arial"/>
          <w:sz w:val="24"/>
          <w:szCs w:val="24"/>
        </w:rPr>
      </w:pPr>
      <w:r w:rsidRPr="007908DF">
        <w:rPr>
          <w:rFonts w:ascii="Arial" w:eastAsia="Arial" w:hAnsi="Arial" w:cs="Arial"/>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7908DF">
        <w:rPr>
          <w:rFonts w:ascii="Arial" w:hAnsi="Arial" w:cs="Arial"/>
          <w:sz w:val="24"/>
          <w:szCs w:val="24"/>
        </w:rPr>
        <w:t>.</w:t>
      </w:r>
    </w:p>
    <w:p w:rsidR="000F0AA0" w:rsidRPr="007908DF" w:rsidRDefault="000F0AA0" w:rsidP="000F0AA0">
      <w:pPr>
        <w:spacing w:before="133"/>
        <w:ind w:right="116"/>
        <w:contextualSpacing/>
        <w:jc w:val="both"/>
        <w:rPr>
          <w:rFonts w:ascii="Arial" w:hAnsi="Arial" w:cs="Arial"/>
          <w:sz w:val="24"/>
          <w:szCs w:val="24"/>
        </w:rPr>
      </w:pPr>
    </w:p>
    <w:p w:rsidR="000F0AA0" w:rsidRDefault="000F0AA0" w:rsidP="000F0AA0">
      <w:pPr>
        <w:ind w:right="114"/>
        <w:contextualSpacing/>
        <w:jc w:val="both"/>
        <w:rPr>
          <w:rFonts w:ascii="Arial" w:hAnsi="Arial" w:cs="Arial"/>
          <w:sz w:val="24"/>
          <w:szCs w:val="24"/>
        </w:rPr>
      </w:pPr>
      <w:r w:rsidRPr="007908DF">
        <w:rPr>
          <w:rFonts w:ascii="Arial" w:hAnsi="Arial" w:cs="Arial"/>
          <w:sz w:val="24"/>
          <w:szCs w:val="24"/>
        </w:rPr>
        <w:t xml:space="preserve">18.- </w:t>
      </w:r>
      <w:r w:rsidR="00CB74C7">
        <w:rPr>
          <w:rFonts w:ascii="Arial" w:hAnsi="Arial" w:cs="Arial"/>
          <w:sz w:val="24"/>
          <w:szCs w:val="24"/>
        </w:rPr>
        <w:t xml:space="preserve">El diputado Luis </w:t>
      </w:r>
      <w:r w:rsidR="00F37154">
        <w:rPr>
          <w:rFonts w:ascii="Arial" w:hAnsi="Arial" w:cs="Arial"/>
          <w:sz w:val="24"/>
          <w:szCs w:val="24"/>
        </w:rPr>
        <w:t xml:space="preserve">Narciso Fierro </w:t>
      </w:r>
      <w:r w:rsidR="00CB74C7">
        <w:rPr>
          <w:rFonts w:ascii="Arial" w:hAnsi="Arial" w:cs="Arial"/>
          <w:sz w:val="24"/>
          <w:szCs w:val="24"/>
        </w:rPr>
        <w:t>Cima hace uso de la palabra, para dar l</w:t>
      </w:r>
      <w:r w:rsidRPr="007908DF">
        <w:rPr>
          <w:rFonts w:ascii="Arial" w:hAnsi="Arial" w:cs="Arial"/>
          <w:sz w:val="24"/>
          <w:szCs w:val="24"/>
        </w:rPr>
        <w:t>ectura al Punto de Acuerdo por el que se Exhorta</w:t>
      </w:r>
      <w:r w:rsidRPr="007908DF">
        <w:rPr>
          <w:rFonts w:ascii="Arial" w:hAnsi="Arial" w:cs="Arial"/>
          <w:spacing w:val="1"/>
          <w:sz w:val="24"/>
          <w:szCs w:val="24"/>
        </w:rPr>
        <w:t xml:space="preserve"> </w:t>
      </w:r>
      <w:r w:rsidRPr="007908DF">
        <w:rPr>
          <w:rFonts w:ascii="Arial" w:hAnsi="Arial" w:cs="Arial"/>
          <w:sz w:val="24"/>
          <w:szCs w:val="24"/>
        </w:rPr>
        <w:t>respetuosamente</w:t>
      </w:r>
      <w:r w:rsidRPr="007908DF">
        <w:rPr>
          <w:rFonts w:ascii="Arial" w:hAnsi="Arial" w:cs="Arial"/>
          <w:spacing w:val="-10"/>
          <w:sz w:val="24"/>
          <w:szCs w:val="24"/>
        </w:rPr>
        <w:t xml:space="preserve"> </w:t>
      </w:r>
      <w:r w:rsidRPr="007908DF">
        <w:rPr>
          <w:rFonts w:ascii="Arial" w:hAnsi="Arial" w:cs="Arial"/>
          <w:sz w:val="24"/>
          <w:szCs w:val="24"/>
        </w:rPr>
        <w:t>a</w:t>
      </w:r>
      <w:r w:rsidRPr="007908DF">
        <w:rPr>
          <w:rFonts w:ascii="Arial" w:hAnsi="Arial" w:cs="Arial"/>
          <w:spacing w:val="-11"/>
          <w:sz w:val="24"/>
          <w:szCs w:val="24"/>
        </w:rPr>
        <w:t xml:space="preserve"> </w:t>
      </w:r>
      <w:r w:rsidRPr="007908DF">
        <w:rPr>
          <w:rFonts w:ascii="Arial" w:hAnsi="Arial" w:cs="Arial"/>
          <w:sz w:val="24"/>
          <w:szCs w:val="24"/>
        </w:rPr>
        <w:t>los</w:t>
      </w:r>
      <w:r w:rsidRPr="007908DF">
        <w:rPr>
          <w:rFonts w:ascii="Arial" w:hAnsi="Arial" w:cs="Arial"/>
          <w:spacing w:val="-10"/>
          <w:sz w:val="24"/>
          <w:szCs w:val="24"/>
        </w:rPr>
        <w:t xml:space="preserve"> </w:t>
      </w:r>
      <w:r w:rsidRPr="007908DF">
        <w:rPr>
          <w:rFonts w:ascii="Arial" w:hAnsi="Arial" w:cs="Arial"/>
          <w:sz w:val="24"/>
          <w:szCs w:val="24"/>
        </w:rPr>
        <w:t>125</w:t>
      </w:r>
      <w:r w:rsidRPr="007908DF">
        <w:rPr>
          <w:rFonts w:ascii="Arial" w:hAnsi="Arial" w:cs="Arial"/>
          <w:spacing w:val="-11"/>
          <w:sz w:val="24"/>
          <w:szCs w:val="24"/>
        </w:rPr>
        <w:t xml:space="preserve"> </w:t>
      </w:r>
      <w:r w:rsidRPr="007908DF">
        <w:rPr>
          <w:rFonts w:ascii="Arial" w:hAnsi="Arial" w:cs="Arial"/>
          <w:sz w:val="24"/>
          <w:szCs w:val="24"/>
        </w:rPr>
        <w:t>ayuntamientos</w:t>
      </w:r>
      <w:r w:rsidRPr="007908DF">
        <w:rPr>
          <w:rFonts w:ascii="Arial" w:hAnsi="Arial" w:cs="Arial"/>
          <w:spacing w:val="-11"/>
          <w:sz w:val="24"/>
          <w:szCs w:val="24"/>
        </w:rPr>
        <w:t xml:space="preserve"> </w:t>
      </w:r>
      <w:r w:rsidRPr="007908DF">
        <w:rPr>
          <w:rFonts w:ascii="Arial" w:hAnsi="Arial" w:cs="Arial"/>
          <w:sz w:val="24"/>
          <w:szCs w:val="24"/>
        </w:rPr>
        <w:t>del</w:t>
      </w:r>
      <w:r w:rsidRPr="007908DF">
        <w:rPr>
          <w:rFonts w:ascii="Arial" w:hAnsi="Arial" w:cs="Arial"/>
          <w:spacing w:val="-10"/>
          <w:sz w:val="24"/>
          <w:szCs w:val="24"/>
        </w:rPr>
        <w:t xml:space="preserve"> </w:t>
      </w:r>
      <w:r w:rsidRPr="007908DF">
        <w:rPr>
          <w:rFonts w:ascii="Arial" w:hAnsi="Arial" w:cs="Arial"/>
          <w:sz w:val="24"/>
          <w:szCs w:val="24"/>
        </w:rPr>
        <w:t>Estado</w:t>
      </w:r>
      <w:r w:rsidRPr="007908DF">
        <w:rPr>
          <w:rFonts w:ascii="Arial" w:hAnsi="Arial" w:cs="Arial"/>
          <w:spacing w:val="-12"/>
          <w:sz w:val="24"/>
          <w:szCs w:val="24"/>
        </w:rPr>
        <w:t xml:space="preserve"> </w:t>
      </w:r>
      <w:r w:rsidRPr="007908DF">
        <w:rPr>
          <w:rFonts w:ascii="Arial" w:hAnsi="Arial" w:cs="Arial"/>
          <w:sz w:val="24"/>
          <w:szCs w:val="24"/>
        </w:rPr>
        <w:t>de</w:t>
      </w:r>
      <w:r w:rsidRPr="007908DF">
        <w:rPr>
          <w:rFonts w:ascii="Arial" w:hAnsi="Arial" w:cs="Arial"/>
          <w:spacing w:val="-10"/>
          <w:sz w:val="24"/>
          <w:szCs w:val="24"/>
        </w:rPr>
        <w:t xml:space="preserve"> </w:t>
      </w:r>
      <w:r w:rsidRPr="007908DF">
        <w:rPr>
          <w:rFonts w:ascii="Arial" w:hAnsi="Arial" w:cs="Arial"/>
          <w:sz w:val="24"/>
          <w:szCs w:val="24"/>
        </w:rPr>
        <w:t>México</w:t>
      </w:r>
      <w:r w:rsidRPr="007908DF">
        <w:rPr>
          <w:rFonts w:ascii="Arial" w:hAnsi="Arial" w:cs="Arial"/>
          <w:spacing w:val="-11"/>
          <w:sz w:val="24"/>
          <w:szCs w:val="24"/>
        </w:rPr>
        <w:t xml:space="preserve"> </w:t>
      </w:r>
      <w:r w:rsidRPr="007908DF">
        <w:rPr>
          <w:rFonts w:ascii="Arial" w:hAnsi="Arial" w:cs="Arial"/>
          <w:sz w:val="24"/>
          <w:szCs w:val="24"/>
        </w:rPr>
        <w:t>en</w:t>
      </w:r>
      <w:r w:rsidRPr="007908DF">
        <w:rPr>
          <w:rFonts w:ascii="Arial" w:hAnsi="Arial" w:cs="Arial"/>
          <w:spacing w:val="-10"/>
          <w:sz w:val="24"/>
          <w:szCs w:val="24"/>
        </w:rPr>
        <w:t xml:space="preserve"> </w:t>
      </w:r>
      <w:r w:rsidRPr="007908DF">
        <w:rPr>
          <w:rFonts w:ascii="Arial" w:hAnsi="Arial" w:cs="Arial"/>
          <w:sz w:val="24"/>
          <w:szCs w:val="24"/>
        </w:rPr>
        <w:t>coordinación</w:t>
      </w:r>
      <w:r w:rsidRPr="007908DF">
        <w:rPr>
          <w:rFonts w:ascii="Arial" w:hAnsi="Arial" w:cs="Arial"/>
          <w:spacing w:val="-64"/>
          <w:sz w:val="24"/>
          <w:szCs w:val="24"/>
        </w:rPr>
        <w:t xml:space="preserve"> </w:t>
      </w:r>
      <w:r w:rsidRPr="007908DF">
        <w:rPr>
          <w:rFonts w:ascii="Arial" w:hAnsi="Arial" w:cs="Arial"/>
          <w:sz w:val="24"/>
          <w:szCs w:val="24"/>
        </w:rPr>
        <w:t>con la Secretaría de Medio Ambiente del Estado de México y Protección Civil</w:t>
      </w:r>
      <w:r w:rsidRPr="007908DF">
        <w:rPr>
          <w:rFonts w:ascii="Arial" w:hAnsi="Arial" w:cs="Arial"/>
          <w:spacing w:val="1"/>
          <w:sz w:val="24"/>
          <w:szCs w:val="24"/>
        </w:rPr>
        <w:t xml:space="preserve"> </w:t>
      </w:r>
      <w:r w:rsidRPr="007908DF">
        <w:rPr>
          <w:rFonts w:ascii="Arial" w:hAnsi="Arial" w:cs="Arial"/>
          <w:sz w:val="24"/>
          <w:szCs w:val="24"/>
        </w:rPr>
        <w:t>del Estado de México, a fin de que se instruyan y lleven a cabo los mecanismos</w:t>
      </w:r>
      <w:r w:rsidRPr="007908DF">
        <w:rPr>
          <w:rFonts w:ascii="Arial" w:hAnsi="Arial" w:cs="Arial"/>
          <w:spacing w:val="1"/>
          <w:sz w:val="24"/>
          <w:szCs w:val="24"/>
        </w:rPr>
        <w:t xml:space="preserve"> </w:t>
      </w:r>
      <w:r w:rsidRPr="007908DF">
        <w:rPr>
          <w:rFonts w:ascii="Arial" w:hAnsi="Arial" w:cs="Arial"/>
          <w:sz w:val="24"/>
          <w:szCs w:val="24"/>
        </w:rPr>
        <w:t>de planificación para la programación del manejo del fuego, asimismo, conformen</w:t>
      </w:r>
      <w:r w:rsidRPr="007908DF">
        <w:rPr>
          <w:rFonts w:ascii="Arial" w:hAnsi="Arial" w:cs="Arial"/>
          <w:spacing w:val="1"/>
          <w:sz w:val="24"/>
          <w:szCs w:val="24"/>
        </w:rPr>
        <w:t xml:space="preserve"> </w:t>
      </w:r>
      <w:r w:rsidRPr="007908DF">
        <w:rPr>
          <w:rFonts w:ascii="Arial" w:hAnsi="Arial" w:cs="Arial"/>
          <w:sz w:val="24"/>
          <w:szCs w:val="24"/>
        </w:rPr>
        <w:t>brigadas</w:t>
      </w:r>
      <w:r w:rsidRPr="007908DF">
        <w:rPr>
          <w:rFonts w:ascii="Arial" w:hAnsi="Arial" w:cs="Arial"/>
          <w:spacing w:val="1"/>
          <w:sz w:val="24"/>
          <w:szCs w:val="24"/>
        </w:rPr>
        <w:t xml:space="preserve"> </w:t>
      </w:r>
      <w:r w:rsidRPr="007908DF">
        <w:rPr>
          <w:rFonts w:ascii="Arial" w:hAnsi="Arial" w:cs="Arial"/>
          <w:sz w:val="24"/>
          <w:szCs w:val="24"/>
        </w:rPr>
        <w:t>debidamente</w:t>
      </w:r>
      <w:r w:rsidRPr="007908DF">
        <w:rPr>
          <w:rFonts w:ascii="Arial" w:hAnsi="Arial" w:cs="Arial"/>
          <w:spacing w:val="1"/>
          <w:sz w:val="24"/>
          <w:szCs w:val="24"/>
        </w:rPr>
        <w:t xml:space="preserve"> </w:t>
      </w:r>
      <w:r w:rsidRPr="007908DF">
        <w:rPr>
          <w:rFonts w:ascii="Arial" w:hAnsi="Arial" w:cs="Arial"/>
          <w:sz w:val="24"/>
          <w:szCs w:val="24"/>
        </w:rPr>
        <w:t>equipadas,</w:t>
      </w:r>
      <w:r w:rsidRPr="007908DF">
        <w:rPr>
          <w:rFonts w:ascii="Arial" w:hAnsi="Arial" w:cs="Arial"/>
          <w:spacing w:val="1"/>
          <w:sz w:val="24"/>
          <w:szCs w:val="24"/>
        </w:rPr>
        <w:t xml:space="preserve"> </w:t>
      </w:r>
      <w:r w:rsidRPr="007908DF">
        <w:rPr>
          <w:rFonts w:ascii="Arial" w:hAnsi="Arial" w:cs="Arial"/>
          <w:sz w:val="24"/>
          <w:szCs w:val="24"/>
        </w:rPr>
        <w:t>entrenadas</w:t>
      </w:r>
      <w:r w:rsidRPr="007908DF">
        <w:rPr>
          <w:rFonts w:ascii="Arial" w:hAnsi="Arial" w:cs="Arial"/>
          <w:spacing w:val="1"/>
          <w:sz w:val="24"/>
          <w:szCs w:val="24"/>
        </w:rPr>
        <w:t xml:space="preserve"> </w:t>
      </w:r>
      <w:r w:rsidRPr="007908DF">
        <w:rPr>
          <w:rFonts w:ascii="Arial" w:hAnsi="Arial" w:cs="Arial"/>
          <w:sz w:val="24"/>
          <w:szCs w:val="24"/>
        </w:rPr>
        <w:t>y</w:t>
      </w:r>
      <w:r w:rsidRPr="007908DF">
        <w:rPr>
          <w:rFonts w:ascii="Arial" w:hAnsi="Arial" w:cs="Arial"/>
          <w:spacing w:val="1"/>
          <w:sz w:val="24"/>
          <w:szCs w:val="24"/>
        </w:rPr>
        <w:t xml:space="preserve"> </w:t>
      </w:r>
      <w:r w:rsidRPr="007908DF">
        <w:rPr>
          <w:rFonts w:ascii="Arial" w:hAnsi="Arial" w:cs="Arial"/>
          <w:sz w:val="24"/>
          <w:szCs w:val="24"/>
        </w:rPr>
        <w:t>capacitadas</w:t>
      </w:r>
      <w:r w:rsidRPr="007908DF">
        <w:rPr>
          <w:rFonts w:ascii="Arial" w:hAnsi="Arial" w:cs="Arial"/>
          <w:spacing w:val="1"/>
          <w:sz w:val="24"/>
          <w:szCs w:val="24"/>
        </w:rPr>
        <w:t xml:space="preserve"> </w:t>
      </w:r>
      <w:r w:rsidRPr="007908DF">
        <w:rPr>
          <w:rFonts w:ascii="Arial" w:hAnsi="Arial" w:cs="Arial"/>
          <w:sz w:val="24"/>
          <w:szCs w:val="24"/>
        </w:rPr>
        <w:t>en</w:t>
      </w:r>
      <w:r w:rsidRPr="007908DF">
        <w:rPr>
          <w:rFonts w:ascii="Arial" w:hAnsi="Arial" w:cs="Arial"/>
          <w:spacing w:val="1"/>
          <w:sz w:val="24"/>
          <w:szCs w:val="24"/>
        </w:rPr>
        <w:t xml:space="preserve"> </w:t>
      </w:r>
      <w:r w:rsidRPr="007908DF">
        <w:rPr>
          <w:rFonts w:ascii="Arial" w:hAnsi="Arial" w:cs="Arial"/>
          <w:sz w:val="24"/>
          <w:szCs w:val="24"/>
        </w:rPr>
        <w:t>la</w:t>
      </w:r>
      <w:r w:rsidRPr="007908DF">
        <w:rPr>
          <w:rFonts w:ascii="Arial" w:hAnsi="Arial" w:cs="Arial"/>
          <w:spacing w:val="1"/>
          <w:sz w:val="24"/>
          <w:szCs w:val="24"/>
        </w:rPr>
        <w:t xml:space="preserve"> </w:t>
      </w:r>
      <w:r w:rsidRPr="007908DF">
        <w:rPr>
          <w:rFonts w:ascii="Arial" w:hAnsi="Arial" w:cs="Arial"/>
          <w:sz w:val="24"/>
          <w:szCs w:val="24"/>
        </w:rPr>
        <w:t>vigilancia,</w:t>
      </w:r>
      <w:r w:rsidRPr="007908DF">
        <w:rPr>
          <w:rFonts w:ascii="Arial" w:hAnsi="Arial" w:cs="Arial"/>
          <w:spacing w:val="1"/>
          <w:sz w:val="24"/>
          <w:szCs w:val="24"/>
        </w:rPr>
        <w:t xml:space="preserve"> </w:t>
      </w:r>
      <w:r w:rsidRPr="007908DF">
        <w:rPr>
          <w:rFonts w:ascii="Arial" w:hAnsi="Arial" w:cs="Arial"/>
          <w:sz w:val="24"/>
          <w:szCs w:val="24"/>
        </w:rPr>
        <w:t xml:space="preserve">prevención y combate de incendios forestales, presentado por el </w:t>
      </w:r>
      <w:r w:rsidR="00CB74C7">
        <w:rPr>
          <w:rFonts w:ascii="Arial" w:hAnsi="Arial" w:cs="Arial"/>
          <w:sz w:val="24"/>
          <w:szCs w:val="24"/>
        </w:rPr>
        <w:t>propio d</w:t>
      </w:r>
      <w:r w:rsidRPr="007908DF">
        <w:rPr>
          <w:rFonts w:ascii="Arial" w:hAnsi="Arial" w:cs="Arial"/>
          <w:sz w:val="24"/>
          <w:szCs w:val="24"/>
        </w:rPr>
        <w:t xml:space="preserve">iputado y el </w:t>
      </w:r>
      <w:r w:rsidR="00CB74C7">
        <w:rPr>
          <w:rFonts w:ascii="Arial" w:hAnsi="Arial" w:cs="Arial"/>
          <w:sz w:val="24"/>
          <w:szCs w:val="24"/>
        </w:rPr>
        <w:t>d</w:t>
      </w:r>
      <w:r w:rsidRPr="007908DF">
        <w:rPr>
          <w:rFonts w:ascii="Arial" w:hAnsi="Arial" w:cs="Arial"/>
          <w:sz w:val="24"/>
          <w:szCs w:val="24"/>
        </w:rPr>
        <w:t>iputado Enrique Vargas del Villar, en nombre del Grupo</w:t>
      </w:r>
      <w:r w:rsidRPr="007908DF">
        <w:rPr>
          <w:rFonts w:ascii="Arial" w:hAnsi="Arial" w:cs="Arial"/>
          <w:spacing w:val="1"/>
          <w:sz w:val="24"/>
          <w:szCs w:val="24"/>
        </w:rPr>
        <w:t xml:space="preserve"> </w:t>
      </w:r>
      <w:r w:rsidRPr="007908DF">
        <w:rPr>
          <w:rFonts w:ascii="Arial" w:hAnsi="Arial" w:cs="Arial"/>
          <w:sz w:val="24"/>
          <w:szCs w:val="24"/>
        </w:rPr>
        <w:t>Parlamentario</w:t>
      </w:r>
      <w:r w:rsidRPr="007908DF">
        <w:rPr>
          <w:rFonts w:ascii="Arial" w:hAnsi="Arial" w:cs="Arial"/>
          <w:spacing w:val="-1"/>
          <w:sz w:val="24"/>
          <w:szCs w:val="24"/>
        </w:rPr>
        <w:t xml:space="preserve"> </w:t>
      </w:r>
      <w:r w:rsidRPr="007908DF">
        <w:rPr>
          <w:rFonts w:ascii="Arial" w:hAnsi="Arial" w:cs="Arial"/>
          <w:sz w:val="24"/>
          <w:szCs w:val="24"/>
        </w:rPr>
        <w:t>del</w:t>
      </w:r>
      <w:r w:rsidRPr="007908DF">
        <w:rPr>
          <w:rFonts w:ascii="Arial" w:hAnsi="Arial" w:cs="Arial"/>
          <w:spacing w:val="-3"/>
          <w:sz w:val="24"/>
          <w:szCs w:val="24"/>
        </w:rPr>
        <w:t xml:space="preserve"> </w:t>
      </w:r>
      <w:r w:rsidRPr="007908DF">
        <w:rPr>
          <w:rFonts w:ascii="Arial" w:hAnsi="Arial" w:cs="Arial"/>
          <w:sz w:val="24"/>
          <w:szCs w:val="24"/>
        </w:rPr>
        <w:t>Partido Acción Nacional.</w:t>
      </w:r>
    </w:p>
    <w:p w:rsidR="00CB74C7" w:rsidRPr="007908DF" w:rsidRDefault="00CB74C7" w:rsidP="000F0AA0">
      <w:pPr>
        <w:ind w:right="114"/>
        <w:contextualSpacing/>
        <w:jc w:val="both"/>
        <w:rPr>
          <w:rFonts w:ascii="Arial" w:hAnsi="Arial" w:cs="Arial"/>
          <w:sz w:val="24"/>
          <w:szCs w:val="24"/>
        </w:rPr>
      </w:pPr>
    </w:p>
    <w:p w:rsidR="000F0AA0" w:rsidRDefault="00BC3D6F" w:rsidP="00BC3D6F">
      <w:pPr>
        <w:pStyle w:val="Textoindependiente"/>
        <w:spacing w:before="1"/>
        <w:contextualSpacing/>
        <w:jc w:val="both"/>
        <w:rPr>
          <w:rFonts w:ascii="Arial" w:eastAsia="Times New Roman" w:hAnsi="Arial" w:cs="Arial"/>
          <w:lang w:eastAsia="es-MX"/>
        </w:rPr>
      </w:pPr>
      <w:r>
        <w:rPr>
          <w:rFonts w:ascii="Arial" w:hAnsi="Arial" w:cs="Arial"/>
        </w:rPr>
        <w:t xml:space="preserve">La Presidencia lo </w:t>
      </w:r>
      <w:r w:rsidRPr="00C93ED4">
        <w:rPr>
          <w:rFonts w:ascii="Arial" w:eastAsia="Times New Roman" w:hAnsi="Arial" w:cs="Arial"/>
          <w:lang w:eastAsia="es-MX"/>
        </w:rPr>
        <w:t>remite a las Comisiones Legislativas de Protección Ambiental y Cambio Climático y de Gestión Integral de Riesgos y Protección Civil para su estudio y dictamen.</w:t>
      </w:r>
    </w:p>
    <w:p w:rsidR="00BC3D6F" w:rsidRPr="007908DF" w:rsidRDefault="00BC3D6F" w:rsidP="000F0AA0">
      <w:pPr>
        <w:pStyle w:val="Textoindependiente"/>
        <w:spacing w:before="1"/>
        <w:contextualSpacing/>
        <w:rPr>
          <w:rFonts w:ascii="Arial" w:hAnsi="Arial" w:cs="Arial"/>
        </w:rPr>
      </w:pPr>
    </w:p>
    <w:p w:rsidR="00BC3D6F" w:rsidRPr="007908DF" w:rsidRDefault="000F0AA0" w:rsidP="00BC3D6F">
      <w:pPr>
        <w:pStyle w:val="Textoindependiente"/>
        <w:ind w:right="121"/>
        <w:contextualSpacing/>
        <w:jc w:val="both"/>
        <w:rPr>
          <w:rFonts w:ascii="Arial" w:hAnsi="Arial" w:cs="Arial"/>
        </w:rPr>
      </w:pPr>
      <w:r w:rsidRPr="007908DF">
        <w:rPr>
          <w:rFonts w:ascii="Arial" w:hAnsi="Arial" w:cs="Arial"/>
        </w:rPr>
        <w:t>19.- L</w:t>
      </w:r>
      <w:r w:rsidR="00BC3D6F">
        <w:rPr>
          <w:rFonts w:ascii="Arial" w:hAnsi="Arial" w:cs="Arial"/>
        </w:rPr>
        <w:t>a diputada Juana Bonilla Jaime hace uso de la palabra, para dar l</w:t>
      </w:r>
      <w:r w:rsidRPr="007908DF">
        <w:rPr>
          <w:rFonts w:ascii="Arial" w:hAnsi="Arial" w:cs="Arial"/>
        </w:rPr>
        <w:t>ectura al Punto de Acuerdo de urgente y obvia</w:t>
      </w:r>
      <w:r w:rsidRPr="007908DF">
        <w:rPr>
          <w:rFonts w:ascii="Arial" w:hAnsi="Arial" w:cs="Arial"/>
          <w:spacing w:val="1"/>
        </w:rPr>
        <w:t xml:space="preserve"> </w:t>
      </w:r>
      <w:r w:rsidRPr="007908DF">
        <w:rPr>
          <w:rFonts w:ascii="Arial" w:hAnsi="Arial" w:cs="Arial"/>
        </w:rPr>
        <w:t>resolución por el que se exhorta a las autoridades del Estado de México y a la</w:t>
      </w:r>
      <w:r w:rsidRPr="007908DF">
        <w:rPr>
          <w:rFonts w:ascii="Arial" w:hAnsi="Arial" w:cs="Arial"/>
          <w:spacing w:val="1"/>
        </w:rPr>
        <w:t xml:space="preserve"> </w:t>
      </w:r>
      <w:r w:rsidRPr="007908DF">
        <w:rPr>
          <w:rFonts w:ascii="Arial" w:hAnsi="Arial" w:cs="Arial"/>
        </w:rPr>
        <w:t>CODHEM,</w:t>
      </w:r>
      <w:r w:rsidRPr="007908DF">
        <w:rPr>
          <w:rFonts w:ascii="Arial" w:hAnsi="Arial" w:cs="Arial"/>
          <w:spacing w:val="1"/>
        </w:rPr>
        <w:t xml:space="preserve"> </w:t>
      </w:r>
      <w:r w:rsidRPr="007908DF">
        <w:rPr>
          <w:rFonts w:ascii="Arial" w:hAnsi="Arial" w:cs="Arial"/>
        </w:rPr>
        <w:t>a</w:t>
      </w:r>
      <w:r w:rsidRPr="007908DF">
        <w:rPr>
          <w:rFonts w:ascii="Arial" w:hAnsi="Arial" w:cs="Arial"/>
          <w:spacing w:val="1"/>
        </w:rPr>
        <w:t xml:space="preserve"> </w:t>
      </w:r>
      <w:r w:rsidRPr="007908DF">
        <w:rPr>
          <w:rFonts w:ascii="Arial" w:hAnsi="Arial" w:cs="Arial"/>
        </w:rPr>
        <w:t>que</w:t>
      </w:r>
      <w:r w:rsidRPr="007908DF">
        <w:rPr>
          <w:rFonts w:ascii="Arial" w:hAnsi="Arial" w:cs="Arial"/>
          <w:spacing w:val="1"/>
        </w:rPr>
        <w:t xml:space="preserve"> </w:t>
      </w:r>
      <w:r w:rsidRPr="007908DF">
        <w:rPr>
          <w:rFonts w:ascii="Arial" w:hAnsi="Arial" w:cs="Arial"/>
        </w:rPr>
        <w:t>atiendan</w:t>
      </w:r>
      <w:r w:rsidRPr="007908DF">
        <w:rPr>
          <w:rFonts w:ascii="Arial" w:hAnsi="Arial" w:cs="Arial"/>
          <w:spacing w:val="1"/>
        </w:rPr>
        <w:t xml:space="preserve"> </w:t>
      </w:r>
      <w:r w:rsidRPr="007908DF">
        <w:rPr>
          <w:rFonts w:ascii="Arial" w:hAnsi="Arial" w:cs="Arial"/>
        </w:rPr>
        <w:t>la</w:t>
      </w:r>
      <w:r w:rsidRPr="007908DF">
        <w:rPr>
          <w:rFonts w:ascii="Arial" w:hAnsi="Arial" w:cs="Arial"/>
          <w:spacing w:val="1"/>
        </w:rPr>
        <w:t xml:space="preserve"> </w:t>
      </w:r>
      <w:r w:rsidRPr="007908DF">
        <w:rPr>
          <w:rFonts w:ascii="Arial" w:hAnsi="Arial" w:cs="Arial"/>
        </w:rPr>
        <w:t>crisis</w:t>
      </w:r>
      <w:r w:rsidRPr="007908DF">
        <w:rPr>
          <w:rFonts w:ascii="Arial" w:hAnsi="Arial" w:cs="Arial"/>
          <w:spacing w:val="1"/>
        </w:rPr>
        <w:t xml:space="preserve"> </w:t>
      </w:r>
      <w:r w:rsidRPr="007908DF">
        <w:rPr>
          <w:rFonts w:ascii="Arial" w:hAnsi="Arial" w:cs="Arial"/>
        </w:rPr>
        <w:t>migratoria</w:t>
      </w:r>
      <w:r w:rsidRPr="007908DF">
        <w:rPr>
          <w:rFonts w:ascii="Arial" w:hAnsi="Arial" w:cs="Arial"/>
          <w:spacing w:val="1"/>
        </w:rPr>
        <w:t xml:space="preserve"> </w:t>
      </w:r>
      <w:r w:rsidRPr="007908DF">
        <w:rPr>
          <w:rFonts w:ascii="Arial" w:hAnsi="Arial" w:cs="Arial"/>
        </w:rPr>
        <w:t>especialmente</w:t>
      </w:r>
      <w:r w:rsidRPr="007908DF">
        <w:rPr>
          <w:rFonts w:ascii="Arial" w:hAnsi="Arial" w:cs="Arial"/>
          <w:spacing w:val="1"/>
        </w:rPr>
        <w:t xml:space="preserve"> </w:t>
      </w:r>
      <w:r w:rsidRPr="007908DF">
        <w:rPr>
          <w:rFonts w:ascii="Arial" w:hAnsi="Arial" w:cs="Arial"/>
        </w:rPr>
        <w:t>en</w:t>
      </w:r>
      <w:r w:rsidRPr="007908DF">
        <w:rPr>
          <w:rFonts w:ascii="Arial" w:hAnsi="Arial" w:cs="Arial"/>
          <w:spacing w:val="1"/>
        </w:rPr>
        <w:t xml:space="preserve"> </w:t>
      </w:r>
      <w:r w:rsidRPr="007908DF">
        <w:rPr>
          <w:rFonts w:ascii="Arial" w:hAnsi="Arial" w:cs="Arial"/>
        </w:rPr>
        <w:t>el</w:t>
      </w:r>
      <w:r w:rsidRPr="007908DF">
        <w:rPr>
          <w:rFonts w:ascii="Arial" w:hAnsi="Arial" w:cs="Arial"/>
          <w:spacing w:val="1"/>
        </w:rPr>
        <w:t xml:space="preserve"> </w:t>
      </w:r>
      <w:r w:rsidRPr="007908DF">
        <w:rPr>
          <w:rFonts w:ascii="Arial" w:hAnsi="Arial" w:cs="Arial"/>
        </w:rPr>
        <w:t>Albergue</w:t>
      </w:r>
      <w:r w:rsidRPr="007908DF">
        <w:rPr>
          <w:rFonts w:ascii="Arial" w:hAnsi="Arial" w:cs="Arial"/>
          <w:spacing w:val="1"/>
        </w:rPr>
        <w:t xml:space="preserve"> </w:t>
      </w:r>
      <w:r w:rsidRPr="007908DF">
        <w:rPr>
          <w:rFonts w:ascii="Arial" w:hAnsi="Arial" w:cs="Arial"/>
        </w:rPr>
        <w:t>Hermanas</w:t>
      </w:r>
      <w:r w:rsidRPr="007908DF">
        <w:rPr>
          <w:rFonts w:ascii="Arial" w:hAnsi="Arial" w:cs="Arial"/>
          <w:spacing w:val="1"/>
        </w:rPr>
        <w:t xml:space="preserve"> </w:t>
      </w:r>
      <w:r w:rsidRPr="007908DF">
        <w:rPr>
          <w:rFonts w:ascii="Arial" w:hAnsi="Arial" w:cs="Arial"/>
        </w:rPr>
        <w:t>y</w:t>
      </w:r>
      <w:r w:rsidRPr="007908DF">
        <w:rPr>
          <w:rFonts w:ascii="Arial" w:hAnsi="Arial" w:cs="Arial"/>
          <w:spacing w:val="1"/>
        </w:rPr>
        <w:t xml:space="preserve"> </w:t>
      </w:r>
      <w:r w:rsidRPr="007908DF">
        <w:rPr>
          <w:rFonts w:ascii="Arial" w:hAnsi="Arial" w:cs="Arial"/>
        </w:rPr>
        <w:t>Hermanos</w:t>
      </w:r>
      <w:r w:rsidRPr="007908DF">
        <w:rPr>
          <w:rFonts w:ascii="Arial" w:hAnsi="Arial" w:cs="Arial"/>
          <w:spacing w:val="1"/>
        </w:rPr>
        <w:t xml:space="preserve"> </w:t>
      </w:r>
      <w:r w:rsidRPr="007908DF">
        <w:rPr>
          <w:rFonts w:ascii="Arial" w:hAnsi="Arial" w:cs="Arial"/>
        </w:rPr>
        <w:t>en</w:t>
      </w:r>
      <w:r w:rsidRPr="007908DF">
        <w:rPr>
          <w:rFonts w:ascii="Arial" w:hAnsi="Arial" w:cs="Arial"/>
          <w:spacing w:val="1"/>
        </w:rPr>
        <w:t xml:space="preserve"> </w:t>
      </w:r>
      <w:r w:rsidRPr="007908DF">
        <w:rPr>
          <w:rFonts w:ascii="Arial" w:hAnsi="Arial" w:cs="Arial"/>
        </w:rPr>
        <w:t>Camino</w:t>
      </w:r>
      <w:r w:rsidRPr="007908DF">
        <w:rPr>
          <w:rFonts w:ascii="Arial" w:hAnsi="Arial" w:cs="Arial"/>
          <w:spacing w:val="1"/>
        </w:rPr>
        <w:t xml:space="preserve"> </w:t>
      </w:r>
      <w:r w:rsidRPr="007908DF">
        <w:rPr>
          <w:rFonts w:ascii="Arial" w:hAnsi="Arial" w:cs="Arial"/>
        </w:rPr>
        <w:t>ubicado</w:t>
      </w:r>
      <w:r w:rsidRPr="007908DF">
        <w:rPr>
          <w:rFonts w:ascii="Arial" w:hAnsi="Arial" w:cs="Arial"/>
          <w:spacing w:val="1"/>
        </w:rPr>
        <w:t xml:space="preserve"> </w:t>
      </w:r>
      <w:r w:rsidRPr="007908DF">
        <w:rPr>
          <w:rFonts w:ascii="Arial" w:hAnsi="Arial" w:cs="Arial"/>
        </w:rPr>
        <w:t>en</w:t>
      </w:r>
      <w:r w:rsidRPr="007908DF">
        <w:rPr>
          <w:rFonts w:ascii="Arial" w:hAnsi="Arial" w:cs="Arial"/>
          <w:spacing w:val="1"/>
        </w:rPr>
        <w:t xml:space="preserve"> </w:t>
      </w:r>
      <w:r w:rsidRPr="007908DF">
        <w:rPr>
          <w:rFonts w:ascii="Arial" w:hAnsi="Arial" w:cs="Arial"/>
        </w:rPr>
        <w:t>Metepec,</w:t>
      </w:r>
      <w:r w:rsidRPr="007908DF">
        <w:rPr>
          <w:rFonts w:ascii="Arial" w:hAnsi="Arial" w:cs="Arial"/>
          <w:spacing w:val="1"/>
        </w:rPr>
        <w:t xml:space="preserve"> </w:t>
      </w:r>
      <w:r w:rsidRPr="007908DF">
        <w:rPr>
          <w:rFonts w:ascii="Arial" w:hAnsi="Arial" w:cs="Arial"/>
        </w:rPr>
        <w:t>Estado</w:t>
      </w:r>
      <w:r w:rsidRPr="007908DF">
        <w:rPr>
          <w:rFonts w:ascii="Arial" w:hAnsi="Arial" w:cs="Arial"/>
          <w:spacing w:val="1"/>
        </w:rPr>
        <w:t xml:space="preserve"> </w:t>
      </w:r>
      <w:r w:rsidRPr="007908DF">
        <w:rPr>
          <w:rFonts w:ascii="Arial" w:hAnsi="Arial" w:cs="Arial"/>
        </w:rPr>
        <w:t>de</w:t>
      </w:r>
      <w:r w:rsidRPr="007908DF">
        <w:rPr>
          <w:rFonts w:ascii="Arial" w:hAnsi="Arial" w:cs="Arial"/>
          <w:spacing w:val="1"/>
        </w:rPr>
        <w:t xml:space="preserve"> </w:t>
      </w:r>
      <w:r w:rsidRPr="007908DF">
        <w:rPr>
          <w:rFonts w:ascii="Arial" w:hAnsi="Arial" w:cs="Arial"/>
        </w:rPr>
        <w:t>México,</w:t>
      </w:r>
      <w:r w:rsidRPr="007908DF">
        <w:rPr>
          <w:rFonts w:ascii="Arial" w:hAnsi="Arial" w:cs="Arial"/>
          <w:spacing w:val="1"/>
        </w:rPr>
        <w:t xml:space="preserve"> </w:t>
      </w:r>
      <w:r w:rsidRPr="007908DF">
        <w:rPr>
          <w:rFonts w:ascii="Arial" w:hAnsi="Arial" w:cs="Arial"/>
        </w:rPr>
        <w:t xml:space="preserve">presentado por la </w:t>
      </w:r>
      <w:r w:rsidR="00BC3D6F">
        <w:rPr>
          <w:rFonts w:ascii="Arial" w:hAnsi="Arial" w:cs="Arial"/>
        </w:rPr>
        <w:t>propia d</w:t>
      </w:r>
      <w:r w:rsidRPr="007908DF">
        <w:rPr>
          <w:rFonts w:ascii="Arial" w:hAnsi="Arial" w:cs="Arial"/>
        </w:rPr>
        <w:t xml:space="preserve">iputada y el </w:t>
      </w:r>
      <w:r w:rsidR="00BC3D6F">
        <w:rPr>
          <w:rFonts w:ascii="Arial" w:hAnsi="Arial" w:cs="Arial"/>
        </w:rPr>
        <w:t>d</w:t>
      </w:r>
      <w:r w:rsidRPr="007908DF">
        <w:rPr>
          <w:rFonts w:ascii="Arial" w:hAnsi="Arial" w:cs="Arial"/>
        </w:rPr>
        <w:t>iputado Martín Zepeda</w:t>
      </w:r>
      <w:r w:rsidRPr="007908DF">
        <w:rPr>
          <w:rFonts w:ascii="Arial" w:hAnsi="Arial" w:cs="Arial"/>
          <w:spacing w:val="1"/>
        </w:rPr>
        <w:t xml:space="preserve"> </w:t>
      </w:r>
      <w:r w:rsidRPr="007908DF">
        <w:rPr>
          <w:rFonts w:ascii="Arial" w:hAnsi="Arial" w:cs="Arial"/>
        </w:rPr>
        <w:t>Hernández,</w:t>
      </w:r>
      <w:r w:rsidRPr="007908DF">
        <w:rPr>
          <w:rFonts w:ascii="Arial" w:hAnsi="Arial" w:cs="Arial"/>
          <w:spacing w:val="-14"/>
        </w:rPr>
        <w:t xml:space="preserve"> </w:t>
      </w:r>
      <w:r w:rsidRPr="007908DF">
        <w:rPr>
          <w:rFonts w:ascii="Arial" w:hAnsi="Arial" w:cs="Arial"/>
        </w:rPr>
        <w:t>en</w:t>
      </w:r>
      <w:r w:rsidRPr="007908DF">
        <w:rPr>
          <w:rFonts w:ascii="Arial" w:hAnsi="Arial" w:cs="Arial"/>
          <w:spacing w:val="-14"/>
        </w:rPr>
        <w:t xml:space="preserve"> </w:t>
      </w:r>
      <w:r w:rsidRPr="007908DF">
        <w:rPr>
          <w:rFonts w:ascii="Arial" w:hAnsi="Arial" w:cs="Arial"/>
        </w:rPr>
        <w:t>nombre</w:t>
      </w:r>
      <w:r w:rsidRPr="007908DF">
        <w:rPr>
          <w:rFonts w:ascii="Arial" w:hAnsi="Arial" w:cs="Arial"/>
          <w:spacing w:val="-16"/>
        </w:rPr>
        <w:t xml:space="preserve"> </w:t>
      </w:r>
      <w:r w:rsidRPr="007908DF">
        <w:rPr>
          <w:rFonts w:ascii="Arial" w:hAnsi="Arial" w:cs="Arial"/>
        </w:rPr>
        <w:t>del</w:t>
      </w:r>
      <w:r w:rsidRPr="007908DF">
        <w:rPr>
          <w:rFonts w:ascii="Arial" w:hAnsi="Arial" w:cs="Arial"/>
          <w:spacing w:val="-15"/>
        </w:rPr>
        <w:t xml:space="preserve"> </w:t>
      </w:r>
      <w:r w:rsidRPr="007908DF">
        <w:rPr>
          <w:rFonts w:ascii="Arial" w:hAnsi="Arial" w:cs="Arial"/>
        </w:rPr>
        <w:t>Grupo</w:t>
      </w:r>
      <w:r w:rsidRPr="007908DF">
        <w:rPr>
          <w:rFonts w:ascii="Arial" w:hAnsi="Arial" w:cs="Arial"/>
          <w:spacing w:val="-13"/>
        </w:rPr>
        <w:t xml:space="preserve"> </w:t>
      </w:r>
      <w:r w:rsidRPr="007908DF">
        <w:rPr>
          <w:rFonts w:ascii="Arial" w:hAnsi="Arial" w:cs="Arial"/>
        </w:rPr>
        <w:t>Parlamentario</w:t>
      </w:r>
      <w:r w:rsidRPr="007908DF">
        <w:rPr>
          <w:rFonts w:ascii="Arial" w:hAnsi="Arial" w:cs="Arial"/>
          <w:spacing w:val="-14"/>
        </w:rPr>
        <w:t xml:space="preserve"> </w:t>
      </w:r>
      <w:r w:rsidRPr="007908DF">
        <w:rPr>
          <w:rFonts w:ascii="Arial" w:hAnsi="Arial" w:cs="Arial"/>
        </w:rPr>
        <w:t>del</w:t>
      </w:r>
      <w:r w:rsidRPr="007908DF">
        <w:rPr>
          <w:rFonts w:ascii="Arial" w:hAnsi="Arial" w:cs="Arial"/>
          <w:spacing w:val="-14"/>
        </w:rPr>
        <w:t xml:space="preserve"> </w:t>
      </w:r>
      <w:r w:rsidRPr="007908DF">
        <w:rPr>
          <w:rFonts w:ascii="Arial" w:hAnsi="Arial" w:cs="Arial"/>
        </w:rPr>
        <w:t>Partido</w:t>
      </w:r>
      <w:r w:rsidRPr="007908DF">
        <w:rPr>
          <w:rFonts w:ascii="Arial" w:hAnsi="Arial" w:cs="Arial"/>
          <w:spacing w:val="-14"/>
        </w:rPr>
        <w:t xml:space="preserve"> </w:t>
      </w:r>
      <w:r w:rsidRPr="007908DF">
        <w:rPr>
          <w:rFonts w:ascii="Arial" w:hAnsi="Arial" w:cs="Arial"/>
        </w:rPr>
        <w:t>Movimiento</w:t>
      </w:r>
      <w:r w:rsidRPr="007908DF">
        <w:rPr>
          <w:rFonts w:ascii="Arial" w:hAnsi="Arial" w:cs="Arial"/>
          <w:spacing w:val="-14"/>
        </w:rPr>
        <w:t xml:space="preserve"> </w:t>
      </w:r>
      <w:r w:rsidRPr="007908DF">
        <w:rPr>
          <w:rFonts w:ascii="Arial" w:hAnsi="Arial" w:cs="Arial"/>
        </w:rPr>
        <w:t>Ciudadano.</w:t>
      </w:r>
      <w:r w:rsidR="00BC3D6F">
        <w:rPr>
          <w:rFonts w:ascii="Arial" w:hAnsi="Arial" w:cs="Arial"/>
        </w:rPr>
        <w:t xml:space="preserve"> </w:t>
      </w:r>
      <w:r w:rsidR="00BC3D6F" w:rsidRPr="007908DF">
        <w:rPr>
          <w:rFonts w:ascii="Arial" w:hAnsi="Arial" w:cs="Arial"/>
        </w:rPr>
        <w:t>Solicita la dispensa del trámite de dictamen.</w:t>
      </w:r>
    </w:p>
    <w:p w:rsidR="00BC3D6F" w:rsidRPr="007908DF" w:rsidRDefault="00BC3D6F" w:rsidP="00BC3D6F">
      <w:pPr>
        <w:pStyle w:val="Textoindependiente"/>
        <w:ind w:right="121"/>
        <w:contextualSpacing/>
        <w:jc w:val="both"/>
        <w:rPr>
          <w:rFonts w:ascii="Arial" w:hAnsi="Arial" w:cs="Arial"/>
        </w:rPr>
      </w:pPr>
    </w:p>
    <w:p w:rsidR="00BC3D6F" w:rsidRPr="007908DF" w:rsidRDefault="00BC3D6F" w:rsidP="00BC3D6F">
      <w:pPr>
        <w:pStyle w:val="Textoindependiente"/>
        <w:contextualSpacing/>
        <w:jc w:val="both"/>
        <w:rPr>
          <w:rFonts w:ascii="Arial" w:hAnsi="Arial" w:cs="Arial"/>
        </w:rPr>
      </w:pPr>
      <w:r w:rsidRPr="007908DF">
        <w:rPr>
          <w:rFonts w:ascii="Arial" w:hAnsi="Arial" w:cs="Arial"/>
        </w:rPr>
        <w:t>Es aprobada la dispensa del trámite de dictamen, por unanimidad de votos.</w:t>
      </w:r>
    </w:p>
    <w:p w:rsidR="00BC3D6F" w:rsidRPr="007908DF" w:rsidRDefault="00BC3D6F" w:rsidP="00BC3D6F">
      <w:pPr>
        <w:pStyle w:val="Textoindependiente"/>
        <w:contextualSpacing/>
        <w:jc w:val="both"/>
        <w:rPr>
          <w:rFonts w:ascii="Arial" w:hAnsi="Arial" w:cs="Arial"/>
        </w:rPr>
      </w:pPr>
    </w:p>
    <w:p w:rsidR="000F0AA0" w:rsidRPr="007908DF" w:rsidRDefault="00BC3D6F" w:rsidP="00BC3D6F">
      <w:pPr>
        <w:pStyle w:val="Textoindependiente"/>
        <w:ind w:right="115"/>
        <w:contextualSpacing/>
        <w:jc w:val="both"/>
        <w:rPr>
          <w:rFonts w:ascii="Arial" w:hAnsi="Arial" w:cs="Arial"/>
        </w:rPr>
      </w:pPr>
      <w:r w:rsidRPr="007908DF">
        <w:rPr>
          <w:rFonts w:ascii="Arial" w:eastAsia="Arial" w:hAnsi="Arial" w:cs="Arial"/>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7908DF">
        <w:rPr>
          <w:rFonts w:ascii="Arial" w:hAnsi="Arial" w:cs="Arial"/>
        </w:rPr>
        <w:t>.</w:t>
      </w:r>
    </w:p>
    <w:p w:rsidR="000F0AA0" w:rsidRPr="007908DF" w:rsidRDefault="000F0AA0" w:rsidP="000F0AA0">
      <w:pPr>
        <w:pStyle w:val="Textoindependiente"/>
        <w:contextualSpacing/>
        <w:rPr>
          <w:rFonts w:ascii="Arial" w:hAnsi="Arial" w:cs="Arial"/>
        </w:rPr>
      </w:pPr>
    </w:p>
    <w:p w:rsidR="00E65EB1" w:rsidRDefault="000F0AA0" w:rsidP="000F0AA0">
      <w:pPr>
        <w:pStyle w:val="Textoindependiente"/>
        <w:ind w:right="118"/>
        <w:contextualSpacing/>
        <w:jc w:val="both"/>
        <w:rPr>
          <w:rFonts w:ascii="Arial" w:hAnsi="Arial" w:cs="Arial"/>
        </w:rPr>
      </w:pPr>
      <w:r w:rsidRPr="007908DF">
        <w:rPr>
          <w:rFonts w:ascii="Arial" w:hAnsi="Arial" w:cs="Arial"/>
        </w:rPr>
        <w:t>20</w:t>
      </w:r>
      <w:r w:rsidR="00BC3D6F">
        <w:rPr>
          <w:rFonts w:ascii="Arial" w:hAnsi="Arial" w:cs="Arial"/>
        </w:rPr>
        <w:t>.- L</w:t>
      </w:r>
      <w:r w:rsidR="00BC3D6F" w:rsidRPr="007908DF">
        <w:rPr>
          <w:rFonts w:ascii="Arial" w:hAnsi="Arial" w:cs="Arial"/>
        </w:rPr>
        <w:t xml:space="preserve">a </w:t>
      </w:r>
      <w:r w:rsidR="00BC3D6F">
        <w:rPr>
          <w:rFonts w:ascii="Arial" w:hAnsi="Arial" w:cs="Arial"/>
        </w:rPr>
        <w:t>d</w:t>
      </w:r>
      <w:r w:rsidR="00BC3D6F" w:rsidRPr="007908DF">
        <w:rPr>
          <w:rFonts w:ascii="Arial" w:hAnsi="Arial" w:cs="Arial"/>
        </w:rPr>
        <w:t>iputada Ma Josefina Aguilar Sánchez</w:t>
      </w:r>
      <w:r w:rsidR="00BC3D6F">
        <w:rPr>
          <w:rFonts w:ascii="Arial" w:hAnsi="Arial" w:cs="Arial"/>
        </w:rPr>
        <w:t xml:space="preserve"> hace uso de la palabra, para dar lectura al </w:t>
      </w:r>
      <w:r w:rsidRPr="007908DF">
        <w:rPr>
          <w:rFonts w:ascii="Arial" w:hAnsi="Arial" w:cs="Arial"/>
        </w:rPr>
        <w:lastRenderedPageBreak/>
        <w:t xml:space="preserve">Posicionamiento con motivo del Día Panamericano del Indio, presentado en nombre del Grupo </w:t>
      </w:r>
    </w:p>
    <w:p w:rsidR="00E65EB1" w:rsidRDefault="00E65EB1" w:rsidP="000F0AA0">
      <w:pPr>
        <w:pStyle w:val="Textoindependiente"/>
        <w:ind w:right="118"/>
        <w:contextualSpacing/>
        <w:jc w:val="both"/>
        <w:rPr>
          <w:rFonts w:ascii="Arial" w:hAnsi="Arial" w:cs="Arial"/>
        </w:rPr>
      </w:pPr>
    </w:p>
    <w:p w:rsidR="000F0AA0" w:rsidRDefault="000F0AA0" w:rsidP="000F0AA0">
      <w:pPr>
        <w:pStyle w:val="Textoindependiente"/>
        <w:ind w:right="118"/>
        <w:contextualSpacing/>
        <w:jc w:val="both"/>
        <w:rPr>
          <w:rFonts w:ascii="Arial" w:hAnsi="Arial" w:cs="Arial"/>
        </w:rPr>
      </w:pPr>
      <w:r w:rsidRPr="007908DF">
        <w:rPr>
          <w:rFonts w:ascii="Arial" w:hAnsi="Arial" w:cs="Arial"/>
        </w:rPr>
        <w:t>Parlamentario del</w:t>
      </w:r>
      <w:r w:rsidRPr="007908DF">
        <w:rPr>
          <w:rFonts w:ascii="Arial" w:hAnsi="Arial" w:cs="Arial"/>
          <w:spacing w:val="-64"/>
        </w:rPr>
        <w:t xml:space="preserve"> </w:t>
      </w:r>
      <w:r w:rsidRPr="007908DF">
        <w:rPr>
          <w:rFonts w:ascii="Arial" w:hAnsi="Arial" w:cs="Arial"/>
        </w:rPr>
        <w:t>Partido</w:t>
      </w:r>
      <w:r w:rsidRPr="007908DF">
        <w:rPr>
          <w:rFonts w:ascii="Arial" w:hAnsi="Arial" w:cs="Arial"/>
          <w:spacing w:val="-1"/>
        </w:rPr>
        <w:t xml:space="preserve"> </w:t>
      </w:r>
      <w:r w:rsidRPr="007908DF">
        <w:rPr>
          <w:rFonts w:ascii="Arial" w:hAnsi="Arial" w:cs="Arial"/>
        </w:rPr>
        <w:t>Revolucionario</w:t>
      </w:r>
      <w:r w:rsidRPr="007908DF">
        <w:rPr>
          <w:rFonts w:ascii="Arial" w:hAnsi="Arial" w:cs="Arial"/>
          <w:spacing w:val="-2"/>
        </w:rPr>
        <w:t xml:space="preserve"> </w:t>
      </w:r>
      <w:r w:rsidRPr="007908DF">
        <w:rPr>
          <w:rFonts w:ascii="Arial" w:hAnsi="Arial" w:cs="Arial"/>
        </w:rPr>
        <w:t>Institucional.</w:t>
      </w:r>
    </w:p>
    <w:p w:rsidR="00BC3D6F" w:rsidRPr="007908DF" w:rsidRDefault="00BC3D6F" w:rsidP="000F0AA0">
      <w:pPr>
        <w:pStyle w:val="Textoindependiente"/>
        <w:ind w:right="118"/>
        <w:contextualSpacing/>
        <w:jc w:val="both"/>
        <w:rPr>
          <w:rFonts w:ascii="Arial" w:hAnsi="Arial" w:cs="Arial"/>
        </w:rPr>
      </w:pPr>
      <w:r>
        <w:rPr>
          <w:rFonts w:ascii="Arial" w:hAnsi="Arial" w:cs="Arial"/>
        </w:rPr>
        <w:t xml:space="preserve">La </w:t>
      </w:r>
      <w:r w:rsidR="00F17DF3">
        <w:rPr>
          <w:rFonts w:ascii="Arial" w:hAnsi="Arial" w:cs="Arial"/>
        </w:rPr>
        <w:t xml:space="preserve">Presidencia </w:t>
      </w:r>
      <w:r>
        <w:rPr>
          <w:rFonts w:ascii="Arial" w:hAnsi="Arial" w:cs="Arial"/>
        </w:rPr>
        <w:t>registra lo expresado.</w:t>
      </w:r>
    </w:p>
    <w:p w:rsidR="000F0AA0" w:rsidRPr="007908DF" w:rsidRDefault="000F0AA0" w:rsidP="000F0AA0">
      <w:pPr>
        <w:pStyle w:val="Textoindependiente"/>
        <w:ind w:right="118"/>
        <w:contextualSpacing/>
        <w:jc w:val="both"/>
        <w:rPr>
          <w:rFonts w:ascii="Arial" w:hAnsi="Arial" w:cs="Arial"/>
        </w:rPr>
      </w:pPr>
    </w:p>
    <w:p w:rsidR="000F0AA0" w:rsidRDefault="000F0AA0" w:rsidP="000F0AA0">
      <w:pPr>
        <w:pStyle w:val="Textoindependiente"/>
        <w:contextualSpacing/>
        <w:jc w:val="both"/>
        <w:rPr>
          <w:rFonts w:ascii="Arial" w:hAnsi="Arial" w:cs="Arial"/>
          <w:spacing w:val="-3"/>
        </w:rPr>
      </w:pPr>
      <w:bookmarkStart w:id="0" w:name="_Hlk132676272"/>
      <w:r w:rsidRPr="007908DF">
        <w:rPr>
          <w:rFonts w:ascii="Arial" w:hAnsi="Arial" w:cs="Arial"/>
        </w:rPr>
        <w:t>21.-</w:t>
      </w:r>
      <w:r w:rsidRPr="007908DF">
        <w:rPr>
          <w:rFonts w:ascii="Arial" w:hAnsi="Arial" w:cs="Arial"/>
          <w:spacing w:val="-3"/>
        </w:rPr>
        <w:t xml:space="preserve"> L</w:t>
      </w:r>
      <w:r w:rsidR="00E53527">
        <w:rPr>
          <w:rFonts w:ascii="Arial" w:hAnsi="Arial" w:cs="Arial"/>
          <w:spacing w:val="-3"/>
        </w:rPr>
        <w:t>a Vicepresidencia, por instrucciones de la Presidencia, da lectura al</w:t>
      </w:r>
      <w:r w:rsidRPr="007908DF">
        <w:rPr>
          <w:rFonts w:ascii="Arial" w:hAnsi="Arial" w:cs="Arial"/>
          <w:spacing w:val="-3"/>
        </w:rPr>
        <w:t xml:space="preserve"> comunicado sobre turno de Comisiones Legislativas</w:t>
      </w:r>
      <w:r w:rsidR="00AE3E81">
        <w:rPr>
          <w:rFonts w:ascii="Arial" w:hAnsi="Arial" w:cs="Arial"/>
          <w:spacing w:val="-3"/>
        </w:rPr>
        <w:t xml:space="preserve"> en la forma siguiente:</w:t>
      </w:r>
    </w:p>
    <w:p w:rsidR="00AE3E81" w:rsidRDefault="00AE3E81" w:rsidP="00AE3E81">
      <w:pPr>
        <w:pStyle w:val="Sinespaciado"/>
        <w:jc w:val="both"/>
        <w:rPr>
          <w:rFonts w:ascii="Arial" w:eastAsia="Times New Roman" w:hAnsi="Arial" w:cs="Arial"/>
          <w:color w:val="000000" w:themeColor="text1"/>
          <w:sz w:val="24"/>
          <w:szCs w:val="24"/>
          <w:lang w:eastAsia="es-MX"/>
        </w:rPr>
      </w:pPr>
    </w:p>
    <w:p w:rsidR="00AE3E81" w:rsidRPr="00C93ED4" w:rsidRDefault="00AE3E81" w:rsidP="00AE3E81">
      <w:pPr>
        <w:pStyle w:val="Sinespaciado"/>
        <w:jc w:val="both"/>
        <w:rPr>
          <w:rFonts w:ascii="Arial" w:eastAsia="Times New Roman" w:hAnsi="Arial" w:cs="Arial"/>
          <w:color w:val="000000" w:themeColor="text1"/>
          <w:sz w:val="24"/>
          <w:szCs w:val="24"/>
          <w:lang w:eastAsia="es-MX"/>
        </w:rPr>
      </w:pPr>
      <w:r w:rsidRPr="00C93ED4">
        <w:rPr>
          <w:rFonts w:ascii="Arial" w:eastAsia="Times New Roman" w:hAnsi="Arial" w:cs="Arial"/>
          <w:color w:val="000000" w:themeColor="text1"/>
          <w:sz w:val="24"/>
          <w:szCs w:val="24"/>
          <w:lang w:eastAsia="es-MX"/>
        </w:rPr>
        <w:t xml:space="preserve">Iniciativa con </w:t>
      </w:r>
      <w:r w:rsidR="00E65EB1" w:rsidRPr="00C93ED4">
        <w:rPr>
          <w:rFonts w:ascii="Arial" w:eastAsia="Times New Roman" w:hAnsi="Arial" w:cs="Arial"/>
          <w:color w:val="000000" w:themeColor="text1"/>
          <w:sz w:val="24"/>
          <w:szCs w:val="24"/>
          <w:lang w:eastAsia="es-MX"/>
        </w:rPr>
        <w:t xml:space="preserve">Proyecto </w:t>
      </w:r>
      <w:r w:rsidRPr="00C93ED4">
        <w:rPr>
          <w:rFonts w:ascii="Arial" w:eastAsia="Times New Roman" w:hAnsi="Arial" w:cs="Arial"/>
          <w:color w:val="000000" w:themeColor="text1"/>
          <w:sz w:val="24"/>
          <w:szCs w:val="24"/>
          <w:lang w:eastAsia="es-MX"/>
        </w:rPr>
        <w:t xml:space="preserve">de </w:t>
      </w:r>
      <w:r w:rsidR="00E65EB1" w:rsidRPr="00C93ED4">
        <w:rPr>
          <w:rFonts w:ascii="Arial" w:eastAsia="Times New Roman" w:hAnsi="Arial" w:cs="Arial"/>
          <w:color w:val="000000" w:themeColor="text1"/>
          <w:sz w:val="24"/>
          <w:szCs w:val="24"/>
          <w:lang w:eastAsia="es-MX"/>
        </w:rPr>
        <w:t xml:space="preserve">Decreto </w:t>
      </w:r>
      <w:r w:rsidRPr="00C93ED4">
        <w:rPr>
          <w:rFonts w:ascii="Arial" w:eastAsia="Times New Roman" w:hAnsi="Arial" w:cs="Arial"/>
          <w:color w:val="000000" w:themeColor="text1"/>
          <w:sz w:val="24"/>
          <w:szCs w:val="24"/>
          <w:lang w:eastAsia="es-MX"/>
        </w:rPr>
        <w:t>por el que se expide la Ley de Justicia Cívica del Estado de México y sus Municipios, presentada por la diputada Karla Gabriela Esperanza Aguilar Talavera, en nombre del Grupo Parlamentario del Partido Revolucionario Institucional.</w:t>
      </w:r>
    </w:p>
    <w:p w:rsidR="00AE3E81" w:rsidRDefault="00AE3E81" w:rsidP="00AE3E81">
      <w:pPr>
        <w:pStyle w:val="Sinespaciado"/>
        <w:jc w:val="both"/>
        <w:rPr>
          <w:rFonts w:ascii="Arial" w:eastAsia="Times New Roman" w:hAnsi="Arial" w:cs="Arial"/>
          <w:color w:val="000000" w:themeColor="text1"/>
          <w:sz w:val="24"/>
          <w:szCs w:val="24"/>
          <w:lang w:eastAsia="es-MX"/>
        </w:rPr>
      </w:pPr>
    </w:p>
    <w:p w:rsidR="00AE3E81" w:rsidRPr="00C93ED4" w:rsidRDefault="00AE3E81" w:rsidP="00AE3E81">
      <w:pPr>
        <w:pStyle w:val="Sinespaciado"/>
        <w:jc w:val="both"/>
        <w:rPr>
          <w:rFonts w:ascii="Arial" w:eastAsia="Times New Roman" w:hAnsi="Arial" w:cs="Arial"/>
          <w:color w:val="000000" w:themeColor="text1"/>
          <w:sz w:val="24"/>
          <w:szCs w:val="24"/>
          <w:lang w:eastAsia="es-MX"/>
        </w:rPr>
      </w:pPr>
      <w:r w:rsidRPr="00C93ED4">
        <w:rPr>
          <w:rFonts w:ascii="Arial" w:eastAsia="Times New Roman" w:hAnsi="Arial" w:cs="Arial"/>
          <w:color w:val="000000" w:themeColor="text1"/>
          <w:sz w:val="24"/>
          <w:szCs w:val="24"/>
          <w:lang w:eastAsia="es-MX"/>
        </w:rPr>
        <w:t>Iniciativa con proyecto de decreto por el que se expide la Ley de Cultura Cívica para el Estado de México, presentada por la diputada Azucena Cisneros Coss, en nombre del Grupo Parlamentario del Partido morena.</w:t>
      </w:r>
    </w:p>
    <w:p w:rsidR="00AE3E81" w:rsidRPr="007908DF" w:rsidRDefault="00AE3E81" w:rsidP="000F0AA0">
      <w:pPr>
        <w:pStyle w:val="Textoindependiente"/>
        <w:contextualSpacing/>
        <w:jc w:val="both"/>
        <w:rPr>
          <w:rFonts w:ascii="Arial" w:hAnsi="Arial" w:cs="Arial"/>
          <w:spacing w:val="-3"/>
        </w:rPr>
      </w:pPr>
    </w:p>
    <w:bookmarkEnd w:id="0"/>
    <w:p w:rsidR="000F0AA0" w:rsidRDefault="00AE3E81" w:rsidP="000F0AA0">
      <w:pPr>
        <w:pStyle w:val="Textoindependiente"/>
        <w:ind w:right="118"/>
        <w:contextualSpacing/>
        <w:jc w:val="both"/>
        <w:rPr>
          <w:rFonts w:ascii="Arial" w:eastAsia="Times New Roman" w:hAnsi="Arial" w:cs="Arial"/>
          <w:color w:val="000000" w:themeColor="text1"/>
          <w:lang w:eastAsia="es-MX"/>
        </w:rPr>
      </w:pPr>
      <w:r>
        <w:rPr>
          <w:rFonts w:ascii="Arial" w:hAnsi="Arial" w:cs="Arial"/>
        </w:rPr>
        <w:t xml:space="preserve">La Presidencia </w:t>
      </w:r>
      <w:r w:rsidRPr="00C93ED4">
        <w:rPr>
          <w:rFonts w:ascii="Arial" w:eastAsia="Times New Roman" w:hAnsi="Arial" w:cs="Arial"/>
          <w:color w:val="000000" w:themeColor="text1"/>
          <w:lang w:eastAsia="es-MX"/>
        </w:rPr>
        <w:t>acuerd</w:t>
      </w:r>
      <w:r>
        <w:rPr>
          <w:rFonts w:ascii="Arial" w:eastAsia="Times New Roman" w:hAnsi="Arial" w:cs="Arial"/>
          <w:color w:val="000000" w:themeColor="text1"/>
          <w:lang w:eastAsia="es-MX"/>
        </w:rPr>
        <w:t>a</w:t>
      </w:r>
      <w:r w:rsidRPr="00C93ED4">
        <w:rPr>
          <w:rFonts w:ascii="Arial" w:eastAsia="Times New Roman" w:hAnsi="Arial" w:cs="Arial"/>
          <w:color w:val="000000" w:themeColor="text1"/>
          <w:lang w:eastAsia="es-MX"/>
        </w:rPr>
        <w:t xml:space="preserve"> la adecuación del turno de comisiones</w:t>
      </w:r>
      <w:r w:rsidR="00B2479B">
        <w:rPr>
          <w:rFonts w:ascii="Arial" w:eastAsia="Times New Roman" w:hAnsi="Arial" w:cs="Arial"/>
          <w:color w:val="000000" w:themeColor="text1"/>
          <w:lang w:eastAsia="es-MX"/>
        </w:rPr>
        <w:t xml:space="preserve"> </w:t>
      </w:r>
      <w:r w:rsidR="003C0480">
        <w:rPr>
          <w:rFonts w:ascii="Arial" w:eastAsia="Times New Roman" w:hAnsi="Arial" w:cs="Arial"/>
          <w:color w:val="000000" w:themeColor="text1"/>
          <w:lang w:eastAsia="es-MX"/>
        </w:rPr>
        <w:t>Legislativas de Gobernación y Puntos Constitucionales y  de Procuración y Administración de Justicia</w:t>
      </w:r>
      <w:r w:rsidRPr="00C93ED4">
        <w:rPr>
          <w:rFonts w:ascii="Arial" w:eastAsia="Times New Roman" w:hAnsi="Arial" w:cs="Arial"/>
          <w:color w:val="000000" w:themeColor="text1"/>
          <w:lang w:eastAsia="es-MX"/>
        </w:rPr>
        <w:t>, así como los ajustes que se estimen pertinentes.</w:t>
      </w:r>
    </w:p>
    <w:p w:rsidR="00AE3E81" w:rsidRPr="007908DF" w:rsidRDefault="00AE3E81" w:rsidP="000F0AA0">
      <w:pPr>
        <w:pStyle w:val="Textoindependiente"/>
        <w:ind w:right="118"/>
        <w:contextualSpacing/>
        <w:jc w:val="both"/>
        <w:rPr>
          <w:rFonts w:ascii="Arial" w:hAnsi="Arial" w:cs="Arial"/>
        </w:rPr>
      </w:pPr>
    </w:p>
    <w:p w:rsidR="000F0AA0" w:rsidRDefault="000F0AA0" w:rsidP="000F0AA0">
      <w:pPr>
        <w:pStyle w:val="Textoindependiente"/>
        <w:spacing w:before="92"/>
        <w:ind w:right="119"/>
        <w:contextualSpacing/>
        <w:jc w:val="both"/>
        <w:rPr>
          <w:rFonts w:ascii="Arial" w:hAnsi="Arial" w:cs="Arial"/>
        </w:rPr>
      </w:pPr>
      <w:r w:rsidRPr="007908DF">
        <w:rPr>
          <w:rFonts w:ascii="Arial" w:hAnsi="Arial" w:cs="Arial"/>
        </w:rPr>
        <w:t xml:space="preserve">22.- </w:t>
      </w:r>
      <w:r w:rsidR="00AE3E81">
        <w:rPr>
          <w:rFonts w:ascii="Arial" w:hAnsi="Arial" w:cs="Arial"/>
        </w:rPr>
        <w:t xml:space="preserve">La Vicepresidencia, por instrucciones de la Presidencia, da lectura al </w:t>
      </w:r>
      <w:r w:rsidRPr="007908DF">
        <w:rPr>
          <w:rFonts w:ascii="Arial" w:hAnsi="Arial" w:cs="Arial"/>
        </w:rPr>
        <w:t>Comunicado del Presidente Municipal Constitucional de Nezahualcóyotl, en</w:t>
      </w:r>
      <w:r w:rsidRPr="007908DF">
        <w:rPr>
          <w:rFonts w:ascii="Arial" w:hAnsi="Arial" w:cs="Arial"/>
          <w:spacing w:val="1"/>
        </w:rPr>
        <w:t xml:space="preserve"> </w:t>
      </w:r>
      <w:r w:rsidRPr="007908DF">
        <w:rPr>
          <w:rFonts w:ascii="Arial" w:hAnsi="Arial" w:cs="Arial"/>
          <w:spacing w:val="-1"/>
        </w:rPr>
        <w:t>relación</w:t>
      </w:r>
      <w:r w:rsidRPr="007908DF">
        <w:rPr>
          <w:rFonts w:ascii="Arial" w:hAnsi="Arial" w:cs="Arial"/>
          <w:spacing w:val="-12"/>
        </w:rPr>
        <w:t xml:space="preserve"> </w:t>
      </w:r>
      <w:r w:rsidRPr="007908DF">
        <w:rPr>
          <w:rFonts w:ascii="Arial" w:hAnsi="Arial" w:cs="Arial"/>
          <w:spacing w:val="-1"/>
        </w:rPr>
        <w:t>con</w:t>
      </w:r>
      <w:r w:rsidRPr="007908DF">
        <w:rPr>
          <w:rFonts w:ascii="Arial" w:hAnsi="Arial" w:cs="Arial"/>
          <w:spacing w:val="-12"/>
        </w:rPr>
        <w:t xml:space="preserve"> </w:t>
      </w:r>
      <w:r w:rsidRPr="007908DF">
        <w:rPr>
          <w:rFonts w:ascii="Arial" w:hAnsi="Arial" w:cs="Arial"/>
          <w:spacing w:val="-1"/>
        </w:rPr>
        <w:t>salida</w:t>
      </w:r>
      <w:r w:rsidRPr="007908DF">
        <w:rPr>
          <w:rFonts w:ascii="Arial" w:hAnsi="Arial" w:cs="Arial"/>
          <w:spacing w:val="-11"/>
        </w:rPr>
        <w:t xml:space="preserve"> </w:t>
      </w:r>
      <w:r w:rsidRPr="007908DF">
        <w:rPr>
          <w:rFonts w:ascii="Arial" w:hAnsi="Arial" w:cs="Arial"/>
        </w:rPr>
        <w:t>de</w:t>
      </w:r>
      <w:r w:rsidRPr="007908DF">
        <w:rPr>
          <w:rFonts w:ascii="Arial" w:hAnsi="Arial" w:cs="Arial"/>
          <w:spacing w:val="-12"/>
        </w:rPr>
        <w:t xml:space="preserve"> </w:t>
      </w:r>
      <w:r w:rsidRPr="007908DF">
        <w:rPr>
          <w:rFonts w:ascii="Arial" w:hAnsi="Arial" w:cs="Arial"/>
        </w:rPr>
        <w:t>trabajo</w:t>
      </w:r>
      <w:r w:rsidRPr="007908DF">
        <w:rPr>
          <w:rFonts w:ascii="Arial" w:hAnsi="Arial" w:cs="Arial"/>
          <w:spacing w:val="-14"/>
        </w:rPr>
        <w:t xml:space="preserve"> </w:t>
      </w:r>
      <w:r w:rsidRPr="007908DF">
        <w:rPr>
          <w:rFonts w:ascii="Arial" w:hAnsi="Arial" w:cs="Arial"/>
        </w:rPr>
        <w:t>al</w:t>
      </w:r>
      <w:r w:rsidRPr="007908DF">
        <w:rPr>
          <w:rFonts w:ascii="Arial" w:hAnsi="Arial" w:cs="Arial"/>
          <w:spacing w:val="-13"/>
        </w:rPr>
        <w:t xml:space="preserve"> </w:t>
      </w:r>
      <w:r w:rsidRPr="007908DF">
        <w:rPr>
          <w:rFonts w:ascii="Arial" w:hAnsi="Arial" w:cs="Arial"/>
        </w:rPr>
        <w:t>extranjero</w:t>
      </w:r>
      <w:r w:rsidRPr="007908DF">
        <w:rPr>
          <w:rFonts w:ascii="Arial" w:hAnsi="Arial" w:cs="Arial"/>
          <w:spacing w:val="-14"/>
        </w:rPr>
        <w:t xml:space="preserve"> </w:t>
      </w:r>
      <w:r w:rsidRPr="007908DF">
        <w:rPr>
          <w:rFonts w:ascii="Arial" w:hAnsi="Arial" w:cs="Arial"/>
        </w:rPr>
        <w:t>por</w:t>
      </w:r>
      <w:r w:rsidRPr="007908DF">
        <w:rPr>
          <w:rFonts w:ascii="Arial" w:hAnsi="Arial" w:cs="Arial"/>
          <w:spacing w:val="-16"/>
        </w:rPr>
        <w:t xml:space="preserve"> </w:t>
      </w:r>
      <w:r w:rsidRPr="007908DF">
        <w:rPr>
          <w:rFonts w:ascii="Arial" w:hAnsi="Arial" w:cs="Arial"/>
        </w:rPr>
        <w:t>el</w:t>
      </w:r>
      <w:r w:rsidRPr="007908DF">
        <w:rPr>
          <w:rFonts w:ascii="Arial" w:hAnsi="Arial" w:cs="Arial"/>
          <w:spacing w:val="-12"/>
        </w:rPr>
        <w:t xml:space="preserve"> </w:t>
      </w:r>
      <w:r w:rsidRPr="007908DF">
        <w:rPr>
          <w:rFonts w:ascii="Arial" w:hAnsi="Arial" w:cs="Arial"/>
        </w:rPr>
        <w:t>que</w:t>
      </w:r>
      <w:r w:rsidRPr="007908DF">
        <w:rPr>
          <w:rFonts w:ascii="Arial" w:hAnsi="Arial" w:cs="Arial"/>
          <w:spacing w:val="-12"/>
        </w:rPr>
        <w:t xml:space="preserve"> </w:t>
      </w:r>
      <w:r w:rsidRPr="007908DF">
        <w:rPr>
          <w:rFonts w:ascii="Arial" w:hAnsi="Arial" w:cs="Arial"/>
        </w:rPr>
        <w:t>hace</w:t>
      </w:r>
      <w:r w:rsidRPr="007908DF">
        <w:rPr>
          <w:rFonts w:ascii="Arial" w:hAnsi="Arial" w:cs="Arial"/>
          <w:spacing w:val="-11"/>
        </w:rPr>
        <w:t xml:space="preserve"> </w:t>
      </w:r>
      <w:r w:rsidRPr="007908DF">
        <w:rPr>
          <w:rFonts w:ascii="Arial" w:hAnsi="Arial" w:cs="Arial"/>
        </w:rPr>
        <w:t>saber</w:t>
      </w:r>
      <w:r w:rsidRPr="007908DF">
        <w:rPr>
          <w:rFonts w:ascii="Arial" w:hAnsi="Arial" w:cs="Arial"/>
          <w:spacing w:val="-14"/>
        </w:rPr>
        <w:t xml:space="preserve"> </w:t>
      </w:r>
      <w:r w:rsidRPr="007908DF">
        <w:rPr>
          <w:rFonts w:ascii="Arial" w:hAnsi="Arial" w:cs="Arial"/>
        </w:rPr>
        <w:t>a</w:t>
      </w:r>
      <w:r w:rsidRPr="007908DF">
        <w:rPr>
          <w:rFonts w:ascii="Arial" w:hAnsi="Arial" w:cs="Arial"/>
          <w:spacing w:val="-11"/>
        </w:rPr>
        <w:t xml:space="preserve"> </w:t>
      </w:r>
      <w:r w:rsidRPr="007908DF">
        <w:rPr>
          <w:rFonts w:ascii="Arial" w:hAnsi="Arial" w:cs="Arial"/>
        </w:rPr>
        <w:t>la</w:t>
      </w:r>
      <w:r w:rsidRPr="007908DF">
        <w:rPr>
          <w:rFonts w:ascii="Arial" w:hAnsi="Arial" w:cs="Arial"/>
          <w:spacing w:val="-17"/>
        </w:rPr>
        <w:t xml:space="preserve"> </w:t>
      </w:r>
      <w:r w:rsidRPr="007908DF">
        <w:rPr>
          <w:rFonts w:ascii="Arial" w:hAnsi="Arial" w:cs="Arial"/>
        </w:rPr>
        <w:t>LXI</w:t>
      </w:r>
      <w:r w:rsidRPr="007908DF">
        <w:rPr>
          <w:rFonts w:ascii="Arial" w:hAnsi="Arial" w:cs="Arial"/>
          <w:spacing w:val="-14"/>
        </w:rPr>
        <w:t xml:space="preserve"> </w:t>
      </w:r>
      <w:r w:rsidRPr="007908DF">
        <w:rPr>
          <w:rFonts w:ascii="Arial" w:hAnsi="Arial" w:cs="Arial"/>
        </w:rPr>
        <w:t>Legislatura</w:t>
      </w:r>
      <w:r w:rsidRPr="007908DF">
        <w:rPr>
          <w:rFonts w:ascii="Arial" w:hAnsi="Arial" w:cs="Arial"/>
          <w:spacing w:val="-64"/>
        </w:rPr>
        <w:t xml:space="preserve"> </w:t>
      </w:r>
      <w:r w:rsidRPr="007908DF">
        <w:rPr>
          <w:rFonts w:ascii="Arial" w:hAnsi="Arial" w:cs="Arial"/>
        </w:rPr>
        <w:t>del</w:t>
      </w:r>
      <w:r w:rsidRPr="007908DF">
        <w:rPr>
          <w:rFonts w:ascii="Arial" w:hAnsi="Arial" w:cs="Arial"/>
          <w:spacing w:val="-1"/>
        </w:rPr>
        <w:t xml:space="preserve"> </w:t>
      </w:r>
      <w:r w:rsidRPr="007908DF">
        <w:rPr>
          <w:rFonts w:ascii="Arial" w:hAnsi="Arial" w:cs="Arial"/>
        </w:rPr>
        <w:t>Estado</w:t>
      </w:r>
      <w:r w:rsidRPr="007908DF">
        <w:rPr>
          <w:rFonts w:ascii="Arial" w:hAnsi="Arial" w:cs="Arial"/>
          <w:spacing w:val="-2"/>
        </w:rPr>
        <w:t xml:space="preserve"> </w:t>
      </w:r>
      <w:r w:rsidRPr="007908DF">
        <w:rPr>
          <w:rFonts w:ascii="Arial" w:hAnsi="Arial" w:cs="Arial"/>
        </w:rPr>
        <w:t>de</w:t>
      </w:r>
      <w:r w:rsidRPr="007908DF">
        <w:rPr>
          <w:rFonts w:ascii="Arial" w:hAnsi="Arial" w:cs="Arial"/>
          <w:spacing w:val="-2"/>
        </w:rPr>
        <w:t xml:space="preserve"> </w:t>
      </w:r>
      <w:r w:rsidRPr="007908DF">
        <w:rPr>
          <w:rFonts w:ascii="Arial" w:hAnsi="Arial" w:cs="Arial"/>
        </w:rPr>
        <w:t>México,</w:t>
      </w:r>
      <w:r w:rsidRPr="007908DF">
        <w:rPr>
          <w:rFonts w:ascii="Arial" w:hAnsi="Arial" w:cs="Arial"/>
          <w:spacing w:val="-2"/>
        </w:rPr>
        <w:t xml:space="preserve"> saldrá </w:t>
      </w:r>
      <w:r w:rsidRPr="007908DF">
        <w:rPr>
          <w:rFonts w:ascii="Arial" w:hAnsi="Arial" w:cs="Arial"/>
        </w:rPr>
        <w:t>los días</w:t>
      </w:r>
      <w:r w:rsidRPr="007908DF">
        <w:rPr>
          <w:rFonts w:ascii="Arial" w:hAnsi="Arial" w:cs="Arial"/>
          <w:spacing w:val="-3"/>
        </w:rPr>
        <w:t xml:space="preserve"> </w:t>
      </w:r>
      <w:r w:rsidRPr="007908DF">
        <w:rPr>
          <w:rFonts w:ascii="Arial" w:hAnsi="Arial" w:cs="Arial"/>
        </w:rPr>
        <w:t>3,</w:t>
      </w:r>
      <w:r w:rsidRPr="007908DF">
        <w:rPr>
          <w:rFonts w:ascii="Arial" w:hAnsi="Arial" w:cs="Arial"/>
          <w:spacing w:val="-2"/>
        </w:rPr>
        <w:t xml:space="preserve"> </w:t>
      </w:r>
      <w:r w:rsidRPr="007908DF">
        <w:rPr>
          <w:rFonts w:ascii="Arial" w:hAnsi="Arial" w:cs="Arial"/>
        </w:rPr>
        <w:t>4 y 5</w:t>
      </w:r>
      <w:r w:rsidRPr="007908DF">
        <w:rPr>
          <w:rFonts w:ascii="Arial" w:hAnsi="Arial" w:cs="Arial"/>
          <w:spacing w:val="-2"/>
        </w:rPr>
        <w:t xml:space="preserve"> </w:t>
      </w:r>
      <w:r w:rsidRPr="007908DF">
        <w:rPr>
          <w:rFonts w:ascii="Arial" w:hAnsi="Arial" w:cs="Arial"/>
        </w:rPr>
        <w:t>de</w:t>
      </w:r>
      <w:r w:rsidRPr="007908DF">
        <w:rPr>
          <w:rFonts w:ascii="Arial" w:hAnsi="Arial" w:cs="Arial"/>
          <w:spacing w:val="-2"/>
        </w:rPr>
        <w:t xml:space="preserve"> </w:t>
      </w:r>
      <w:r w:rsidRPr="007908DF">
        <w:rPr>
          <w:rFonts w:ascii="Arial" w:hAnsi="Arial" w:cs="Arial"/>
        </w:rPr>
        <w:t>mayo</w:t>
      </w:r>
      <w:r w:rsidRPr="007908DF">
        <w:rPr>
          <w:rFonts w:ascii="Arial" w:hAnsi="Arial" w:cs="Arial"/>
          <w:spacing w:val="-1"/>
        </w:rPr>
        <w:t xml:space="preserve"> </w:t>
      </w:r>
      <w:r w:rsidRPr="007908DF">
        <w:rPr>
          <w:rFonts w:ascii="Arial" w:hAnsi="Arial" w:cs="Arial"/>
        </w:rPr>
        <w:t>del 2023.</w:t>
      </w:r>
    </w:p>
    <w:p w:rsidR="00EE7701" w:rsidRDefault="00EE7701" w:rsidP="000F0AA0">
      <w:pPr>
        <w:pStyle w:val="Textoindependiente"/>
        <w:spacing w:before="92"/>
        <w:ind w:right="119"/>
        <w:contextualSpacing/>
        <w:jc w:val="both"/>
        <w:rPr>
          <w:rFonts w:ascii="Arial" w:hAnsi="Arial" w:cs="Arial"/>
        </w:rPr>
      </w:pPr>
    </w:p>
    <w:p w:rsidR="00EE7701" w:rsidRPr="00C93ED4" w:rsidRDefault="00EE7701" w:rsidP="00EE7701">
      <w:pPr>
        <w:pStyle w:val="Sinespaciado"/>
        <w:jc w:val="both"/>
        <w:rPr>
          <w:rFonts w:ascii="Arial" w:eastAsia="Times New Roman" w:hAnsi="Arial" w:cs="Arial"/>
          <w:sz w:val="24"/>
          <w:szCs w:val="24"/>
          <w:lang w:eastAsia="es-MX"/>
        </w:rPr>
      </w:pPr>
      <w:r>
        <w:rPr>
          <w:rFonts w:ascii="Arial" w:hAnsi="Arial" w:cs="Arial"/>
        </w:rPr>
        <w:t xml:space="preserve">La Presidencia señala que se da </w:t>
      </w:r>
      <w:r w:rsidRPr="00C93ED4">
        <w:rPr>
          <w:rFonts w:ascii="Arial" w:eastAsia="Times New Roman" w:hAnsi="Arial" w:cs="Arial"/>
          <w:sz w:val="24"/>
          <w:szCs w:val="24"/>
          <w:lang w:eastAsia="es-MX"/>
        </w:rPr>
        <w:t>por enterada la LXI legislatura del comunicado</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para los efectos procedentes y la Secretaría lo registra. </w:t>
      </w:r>
    </w:p>
    <w:p w:rsidR="000F0AA0" w:rsidRPr="007908DF" w:rsidRDefault="000F0AA0" w:rsidP="000F0AA0">
      <w:pPr>
        <w:pStyle w:val="Textoindependiente"/>
        <w:ind w:right="114"/>
        <w:contextualSpacing/>
        <w:jc w:val="both"/>
        <w:rPr>
          <w:rFonts w:ascii="Arial" w:hAnsi="Arial" w:cs="Arial"/>
        </w:rPr>
      </w:pPr>
    </w:p>
    <w:p w:rsidR="000F0AA0" w:rsidRDefault="000F0AA0" w:rsidP="000F0AA0">
      <w:pPr>
        <w:pStyle w:val="Textoindependiente"/>
        <w:ind w:right="119"/>
        <w:contextualSpacing/>
        <w:jc w:val="both"/>
        <w:rPr>
          <w:rFonts w:ascii="Arial" w:hAnsi="Arial" w:cs="Arial"/>
        </w:rPr>
      </w:pPr>
      <w:r w:rsidRPr="007908DF">
        <w:rPr>
          <w:rFonts w:ascii="Arial" w:hAnsi="Arial" w:cs="Arial"/>
        </w:rPr>
        <w:t xml:space="preserve">23.- </w:t>
      </w:r>
      <w:r w:rsidR="00AE3E81">
        <w:rPr>
          <w:rFonts w:ascii="Arial" w:hAnsi="Arial" w:cs="Arial"/>
        </w:rPr>
        <w:t>La Vicepresidencia, por instrucciones de la Presidencia</w:t>
      </w:r>
      <w:r w:rsidR="00AE3E81" w:rsidRPr="007908DF">
        <w:rPr>
          <w:rFonts w:ascii="Arial" w:hAnsi="Arial" w:cs="Arial"/>
        </w:rPr>
        <w:t xml:space="preserve"> </w:t>
      </w:r>
      <w:r w:rsidRPr="007908DF">
        <w:rPr>
          <w:rFonts w:ascii="Arial" w:hAnsi="Arial" w:cs="Arial"/>
        </w:rPr>
        <w:t>Comunicado del Presidente Municipal Constitucional de Tianguistenco, en</w:t>
      </w:r>
      <w:r w:rsidRPr="007908DF">
        <w:rPr>
          <w:rFonts w:ascii="Arial" w:hAnsi="Arial" w:cs="Arial"/>
          <w:spacing w:val="1"/>
        </w:rPr>
        <w:t xml:space="preserve"> </w:t>
      </w:r>
      <w:r w:rsidRPr="007908DF">
        <w:rPr>
          <w:rFonts w:ascii="Arial" w:hAnsi="Arial" w:cs="Arial"/>
          <w:spacing w:val="-1"/>
        </w:rPr>
        <w:t>relación</w:t>
      </w:r>
      <w:r w:rsidRPr="007908DF">
        <w:rPr>
          <w:rFonts w:ascii="Arial" w:hAnsi="Arial" w:cs="Arial"/>
          <w:spacing w:val="-12"/>
        </w:rPr>
        <w:t xml:space="preserve"> </w:t>
      </w:r>
      <w:r w:rsidRPr="007908DF">
        <w:rPr>
          <w:rFonts w:ascii="Arial" w:hAnsi="Arial" w:cs="Arial"/>
          <w:spacing w:val="-1"/>
        </w:rPr>
        <w:t>con</w:t>
      </w:r>
      <w:r w:rsidRPr="007908DF">
        <w:rPr>
          <w:rFonts w:ascii="Arial" w:hAnsi="Arial" w:cs="Arial"/>
          <w:spacing w:val="-12"/>
        </w:rPr>
        <w:t xml:space="preserve"> </w:t>
      </w:r>
      <w:r w:rsidRPr="007908DF">
        <w:rPr>
          <w:rFonts w:ascii="Arial" w:hAnsi="Arial" w:cs="Arial"/>
          <w:spacing w:val="-1"/>
        </w:rPr>
        <w:t>salida</w:t>
      </w:r>
      <w:r w:rsidRPr="007908DF">
        <w:rPr>
          <w:rFonts w:ascii="Arial" w:hAnsi="Arial" w:cs="Arial"/>
          <w:spacing w:val="-11"/>
        </w:rPr>
        <w:t xml:space="preserve"> </w:t>
      </w:r>
      <w:r w:rsidRPr="007908DF">
        <w:rPr>
          <w:rFonts w:ascii="Arial" w:hAnsi="Arial" w:cs="Arial"/>
        </w:rPr>
        <w:t>de</w:t>
      </w:r>
      <w:r w:rsidRPr="007908DF">
        <w:rPr>
          <w:rFonts w:ascii="Arial" w:hAnsi="Arial" w:cs="Arial"/>
          <w:spacing w:val="-12"/>
        </w:rPr>
        <w:t xml:space="preserve"> </w:t>
      </w:r>
      <w:r w:rsidRPr="007908DF">
        <w:rPr>
          <w:rFonts w:ascii="Arial" w:hAnsi="Arial" w:cs="Arial"/>
        </w:rPr>
        <w:t>trabajo</w:t>
      </w:r>
      <w:r w:rsidRPr="007908DF">
        <w:rPr>
          <w:rFonts w:ascii="Arial" w:hAnsi="Arial" w:cs="Arial"/>
          <w:spacing w:val="-14"/>
        </w:rPr>
        <w:t xml:space="preserve"> </w:t>
      </w:r>
      <w:r w:rsidRPr="007908DF">
        <w:rPr>
          <w:rFonts w:ascii="Arial" w:hAnsi="Arial" w:cs="Arial"/>
        </w:rPr>
        <w:t>al</w:t>
      </w:r>
      <w:r w:rsidRPr="007908DF">
        <w:rPr>
          <w:rFonts w:ascii="Arial" w:hAnsi="Arial" w:cs="Arial"/>
          <w:spacing w:val="-13"/>
        </w:rPr>
        <w:t xml:space="preserve"> </w:t>
      </w:r>
      <w:r w:rsidRPr="007908DF">
        <w:rPr>
          <w:rFonts w:ascii="Arial" w:hAnsi="Arial" w:cs="Arial"/>
        </w:rPr>
        <w:t>extranjero</w:t>
      </w:r>
      <w:r w:rsidRPr="007908DF">
        <w:rPr>
          <w:rFonts w:ascii="Arial" w:hAnsi="Arial" w:cs="Arial"/>
          <w:spacing w:val="-14"/>
        </w:rPr>
        <w:t xml:space="preserve"> </w:t>
      </w:r>
      <w:r w:rsidRPr="007908DF">
        <w:rPr>
          <w:rFonts w:ascii="Arial" w:hAnsi="Arial" w:cs="Arial"/>
        </w:rPr>
        <w:t>por</w:t>
      </w:r>
      <w:r w:rsidRPr="007908DF">
        <w:rPr>
          <w:rFonts w:ascii="Arial" w:hAnsi="Arial" w:cs="Arial"/>
          <w:spacing w:val="-16"/>
        </w:rPr>
        <w:t xml:space="preserve"> </w:t>
      </w:r>
      <w:r w:rsidRPr="007908DF">
        <w:rPr>
          <w:rFonts w:ascii="Arial" w:hAnsi="Arial" w:cs="Arial"/>
        </w:rPr>
        <w:t>el</w:t>
      </w:r>
      <w:r w:rsidRPr="007908DF">
        <w:rPr>
          <w:rFonts w:ascii="Arial" w:hAnsi="Arial" w:cs="Arial"/>
          <w:spacing w:val="-12"/>
        </w:rPr>
        <w:t xml:space="preserve"> </w:t>
      </w:r>
      <w:r w:rsidRPr="007908DF">
        <w:rPr>
          <w:rFonts w:ascii="Arial" w:hAnsi="Arial" w:cs="Arial"/>
        </w:rPr>
        <w:t>que</w:t>
      </w:r>
      <w:r w:rsidRPr="007908DF">
        <w:rPr>
          <w:rFonts w:ascii="Arial" w:hAnsi="Arial" w:cs="Arial"/>
          <w:spacing w:val="-12"/>
        </w:rPr>
        <w:t xml:space="preserve"> </w:t>
      </w:r>
      <w:r w:rsidRPr="007908DF">
        <w:rPr>
          <w:rFonts w:ascii="Arial" w:hAnsi="Arial" w:cs="Arial"/>
        </w:rPr>
        <w:t>hace</w:t>
      </w:r>
      <w:r w:rsidRPr="007908DF">
        <w:rPr>
          <w:rFonts w:ascii="Arial" w:hAnsi="Arial" w:cs="Arial"/>
          <w:spacing w:val="-11"/>
        </w:rPr>
        <w:t xml:space="preserve"> </w:t>
      </w:r>
      <w:r w:rsidRPr="007908DF">
        <w:rPr>
          <w:rFonts w:ascii="Arial" w:hAnsi="Arial" w:cs="Arial"/>
        </w:rPr>
        <w:t>saber</w:t>
      </w:r>
      <w:r w:rsidRPr="007908DF">
        <w:rPr>
          <w:rFonts w:ascii="Arial" w:hAnsi="Arial" w:cs="Arial"/>
          <w:spacing w:val="-14"/>
        </w:rPr>
        <w:t xml:space="preserve"> </w:t>
      </w:r>
      <w:r w:rsidRPr="007908DF">
        <w:rPr>
          <w:rFonts w:ascii="Arial" w:hAnsi="Arial" w:cs="Arial"/>
        </w:rPr>
        <w:t>a</w:t>
      </w:r>
      <w:r w:rsidRPr="007908DF">
        <w:rPr>
          <w:rFonts w:ascii="Arial" w:hAnsi="Arial" w:cs="Arial"/>
          <w:spacing w:val="-11"/>
        </w:rPr>
        <w:t xml:space="preserve"> </w:t>
      </w:r>
      <w:r w:rsidRPr="007908DF">
        <w:rPr>
          <w:rFonts w:ascii="Arial" w:hAnsi="Arial" w:cs="Arial"/>
        </w:rPr>
        <w:t>la</w:t>
      </w:r>
      <w:r w:rsidRPr="007908DF">
        <w:rPr>
          <w:rFonts w:ascii="Arial" w:hAnsi="Arial" w:cs="Arial"/>
          <w:spacing w:val="-17"/>
        </w:rPr>
        <w:t xml:space="preserve"> </w:t>
      </w:r>
      <w:r w:rsidRPr="007908DF">
        <w:rPr>
          <w:rFonts w:ascii="Arial" w:hAnsi="Arial" w:cs="Arial"/>
        </w:rPr>
        <w:t>LXI</w:t>
      </w:r>
      <w:r w:rsidRPr="007908DF">
        <w:rPr>
          <w:rFonts w:ascii="Arial" w:hAnsi="Arial" w:cs="Arial"/>
          <w:spacing w:val="-14"/>
        </w:rPr>
        <w:t xml:space="preserve"> </w:t>
      </w:r>
      <w:r w:rsidRPr="007908DF">
        <w:rPr>
          <w:rFonts w:ascii="Arial" w:hAnsi="Arial" w:cs="Arial"/>
        </w:rPr>
        <w:t>Legislatura</w:t>
      </w:r>
      <w:r w:rsidRPr="007908DF">
        <w:rPr>
          <w:rFonts w:ascii="Arial" w:hAnsi="Arial" w:cs="Arial"/>
          <w:spacing w:val="-64"/>
        </w:rPr>
        <w:t xml:space="preserve"> </w:t>
      </w:r>
      <w:r w:rsidRPr="007908DF">
        <w:rPr>
          <w:rFonts w:ascii="Arial" w:hAnsi="Arial" w:cs="Arial"/>
        </w:rPr>
        <w:t>del</w:t>
      </w:r>
      <w:r w:rsidRPr="007908DF">
        <w:rPr>
          <w:rFonts w:ascii="Arial" w:hAnsi="Arial" w:cs="Arial"/>
          <w:spacing w:val="-1"/>
        </w:rPr>
        <w:t xml:space="preserve"> </w:t>
      </w:r>
      <w:r w:rsidRPr="007908DF">
        <w:rPr>
          <w:rFonts w:ascii="Arial" w:hAnsi="Arial" w:cs="Arial"/>
        </w:rPr>
        <w:t>Estado</w:t>
      </w:r>
      <w:r w:rsidRPr="007908DF">
        <w:rPr>
          <w:rFonts w:ascii="Arial" w:hAnsi="Arial" w:cs="Arial"/>
          <w:spacing w:val="-2"/>
        </w:rPr>
        <w:t xml:space="preserve"> </w:t>
      </w:r>
      <w:r w:rsidRPr="007908DF">
        <w:rPr>
          <w:rFonts w:ascii="Arial" w:hAnsi="Arial" w:cs="Arial"/>
        </w:rPr>
        <w:t>de</w:t>
      </w:r>
      <w:r w:rsidRPr="007908DF">
        <w:rPr>
          <w:rFonts w:ascii="Arial" w:hAnsi="Arial" w:cs="Arial"/>
          <w:spacing w:val="-2"/>
        </w:rPr>
        <w:t xml:space="preserve"> </w:t>
      </w:r>
      <w:r w:rsidRPr="007908DF">
        <w:rPr>
          <w:rFonts w:ascii="Arial" w:hAnsi="Arial" w:cs="Arial"/>
        </w:rPr>
        <w:t>México, saldrá</w:t>
      </w:r>
      <w:r w:rsidRPr="007908DF">
        <w:rPr>
          <w:rFonts w:ascii="Arial" w:hAnsi="Arial" w:cs="Arial"/>
          <w:spacing w:val="-2"/>
        </w:rPr>
        <w:t xml:space="preserve"> </w:t>
      </w:r>
      <w:r w:rsidRPr="007908DF">
        <w:rPr>
          <w:rFonts w:ascii="Arial" w:hAnsi="Arial" w:cs="Arial"/>
        </w:rPr>
        <w:t>los días</w:t>
      </w:r>
      <w:r w:rsidRPr="007908DF">
        <w:rPr>
          <w:rFonts w:ascii="Arial" w:hAnsi="Arial" w:cs="Arial"/>
          <w:spacing w:val="-3"/>
        </w:rPr>
        <w:t xml:space="preserve"> </w:t>
      </w:r>
      <w:r w:rsidRPr="007908DF">
        <w:rPr>
          <w:rFonts w:ascii="Arial" w:hAnsi="Arial" w:cs="Arial"/>
        </w:rPr>
        <w:t>del</w:t>
      </w:r>
      <w:r w:rsidRPr="007908DF">
        <w:rPr>
          <w:rFonts w:ascii="Arial" w:hAnsi="Arial" w:cs="Arial"/>
          <w:spacing w:val="-3"/>
        </w:rPr>
        <w:t xml:space="preserve"> </w:t>
      </w:r>
      <w:r w:rsidRPr="007908DF">
        <w:rPr>
          <w:rFonts w:ascii="Arial" w:hAnsi="Arial" w:cs="Arial"/>
        </w:rPr>
        <w:t>17</w:t>
      </w:r>
      <w:r w:rsidRPr="007908DF">
        <w:rPr>
          <w:rFonts w:ascii="Arial" w:hAnsi="Arial" w:cs="Arial"/>
          <w:spacing w:val="-2"/>
        </w:rPr>
        <w:t xml:space="preserve"> </w:t>
      </w:r>
      <w:r w:rsidRPr="007908DF">
        <w:rPr>
          <w:rFonts w:ascii="Arial" w:hAnsi="Arial" w:cs="Arial"/>
        </w:rPr>
        <w:t>al</w:t>
      </w:r>
      <w:r w:rsidRPr="007908DF">
        <w:rPr>
          <w:rFonts w:ascii="Arial" w:hAnsi="Arial" w:cs="Arial"/>
          <w:spacing w:val="-1"/>
        </w:rPr>
        <w:t xml:space="preserve"> </w:t>
      </w:r>
      <w:r w:rsidRPr="007908DF">
        <w:rPr>
          <w:rFonts w:ascii="Arial" w:hAnsi="Arial" w:cs="Arial"/>
        </w:rPr>
        <w:t>21</w:t>
      </w:r>
      <w:r w:rsidRPr="007908DF">
        <w:rPr>
          <w:rFonts w:ascii="Arial" w:hAnsi="Arial" w:cs="Arial"/>
          <w:spacing w:val="-2"/>
        </w:rPr>
        <w:t xml:space="preserve"> </w:t>
      </w:r>
      <w:r w:rsidRPr="007908DF">
        <w:rPr>
          <w:rFonts w:ascii="Arial" w:hAnsi="Arial" w:cs="Arial"/>
        </w:rPr>
        <w:t>de abril del 2023.</w:t>
      </w:r>
    </w:p>
    <w:p w:rsidR="00EE7701" w:rsidRDefault="00EE7701" w:rsidP="000F0AA0">
      <w:pPr>
        <w:pStyle w:val="Textoindependiente"/>
        <w:ind w:right="119"/>
        <w:contextualSpacing/>
        <w:jc w:val="both"/>
        <w:rPr>
          <w:rFonts w:ascii="Arial" w:hAnsi="Arial" w:cs="Arial"/>
        </w:rPr>
      </w:pPr>
    </w:p>
    <w:p w:rsidR="00EE7701" w:rsidRPr="00C93ED4" w:rsidRDefault="00EE7701" w:rsidP="00EE7701">
      <w:pPr>
        <w:pStyle w:val="Sinespaciado"/>
        <w:jc w:val="both"/>
        <w:rPr>
          <w:rFonts w:ascii="Arial" w:eastAsia="Times New Roman" w:hAnsi="Arial" w:cs="Arial"/>
          <w:sz w:val="24"/>
          <w:szCs w:val="24"/>
          <w:lang w:eastAsia="es-MX"/>
        </w:rPr>
      </w:pPr>
      <w:r>
        <w:rPr>
          <w:rFonts w:ascii="Arial" w:hAnsi="Arial" w:cs="Arial"/>
        </w:rPr>
        <w:t xml:space="preserve">La Presidencia señala que se da </w:t>
      </w:r>
      <w:r w:rsidRPr="00C93ED4">
        <w:rPr>
          <w:rFonts w:ascii="Arial" w:eastAsia="Times New Roman" w:hAnsi="Arial" w:cs="Arial"/>
          <w:sz w:val="24"/>
          <w:szCs w:val="24"/>
          <w:lang w:eastAsia="es-MX"/>
        </w:rPr>
        <w:t>por enterada la LXI legislatura del comunicado</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para los efectos procedentes y la Secretaría lo registra. </w:t>
      </w:r>
    </w:p>
    <w:p w:rsidR="00EE7701" w:rsidRDefault="00EE7701" w:rsidP="006A6335">
      <w:pPr>
        <w:pStyle w:val="Textoindependiente"/>
        <w:ind w:right="121"/>
        <w:contextualSpacing/>
        <w:jc w:val="both"/>
        <w:rPr>
          <w:rFonts w:ascii="Arial" w:hAnsi="Arial" w:cs="Arial"/>
        </w:rPr>
      </w:pPr>
    </w:p>
    <w:p w:rsidR="003F76C8" w:rsidRPr="007908DF" w:rsidRDefault="0037614B" w:rsidP="006A6335">
      <w:pPr>
        <w:pStyle w:val="Textoindependiente"/>
        <w:ind w:right="121"/>
        <w:contextualSpacing/>
        <w:jc w:val="both"/>
        <w:rPr>
          <w:rFonts w:ascii="Arial" w:hAnsi="Arial" w:cs="Arial"/>
        </w:rPr>
      </w:pPr>
      <w:r w:rsidRPr="007908DF">
        <w:rPr>
          <w:rFonts w:ascii="Arial" w:hAnsi="Arial" w:cs="Arial"/>
        </w:rPr>
        <w:t>La Secretaría, por instrucciones de la Presidencia da lectura a los comunicados siguientes:</w:t>
      </w:r>
    </w:p>
    <w:p w:rsidR="0037614B" w:rsidRPr="007908DF" w:rsidRDefault="0037614B" w:rsidP="006A6335">
      <w:pPr>
        <w:pStyle w:val="Textoindependiente"/>
        <w:ind w:right="121"/>
        <w:contextualSpacing/>
        <w:jc w:val="both"/>
        <w:rPr>
          <w:rFonts w:ascii="Arial" w:hAnsi="Arial" w:cs="Arial"/>
        </w:rPr>
      </w:pPr>
    </w:p>
    <w:p w:rsidR="000B7DE4" w:rsidRDefault="000B7DE4" w:rsidP="000B7DE4">
      <w:pPr>
        <w:pStyle w:val="Sinespaciado"/>
        <w:jc w:val="both"/>
        <w:rPr>
          <w:rFonts w:ascii="Arial" w:hAnsi="Arial" w:cs="Arial"/>
          <w:sz w:val="24"/>
          <w:szCs w:val="24"/>
        </w:rPr>
      </w:pPr>
      <w:r>
        <w:rPr>
          <w:rFonts w:ascii="Arial" w:eastAsia="Times New Roman" w:hAnsi="Arial" w:cs="Arial"/>
          <w:sz w:val="24"/>
          <w:szCs w:val="24"/>
          <w:lang w:eastAsia="es-MX"/>
        </w:rPr>
        <w:t>M</w:t>
      </w:r>
      <w:r w:rsidRPr="00C93ED4">
        <w:rPr>
          <w:rFonts w:ascii="Arial" w:eastAsia="Times New Roman" w:hAnsi="Arial" w:cs="Arial"/>
          <w:sz w:val="24"/>
          <w:szCs w:val="24"/>
          <w:lang w:eastAsia="es-MX"/>
        </w:rPr>
        <w:t>orena</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w:t>
      </w:r>
      <w:r>
        <w:rPr>
          <w:rFonts w:ascii="Arial" w:eastAsia="Times New Roman" w:hAnsi="Arial" w:cs="Arial"/>
          <w:sz w:val="24"/>
          <w:szCs w:val="24"/>
          <w:lang w:eastAsia="es-MX"/>
        </w:rPr>
        <w:t>d</w:t>
      </w:r>
      <w:r w:rsidRPr="00C93ED4">
        <w:rPr>
          <w:rFonts w:ascii="Arial" w:eastAsia="Times New Roman" w:hAnsi="Arial" w:cs="Arial"/>
          <w:sz w:val="24"/>
          <w:szCs w:val="24"/>
          <w:lang w:eastAsia="es-MX"/>
        </w:rPr>
        <w:t>iputad</w:t>
      </w:r>
      <w:r>
        <w:rPr>
          <w:rFonts w:ascii="Arial" w:eastAsia="Times New Roman" w:hAnsi="Arial" w:cs="Arial"/>
          <w:sz w:val="24"/>
          <w:szCs w:val="24"/>
          <w:lang w:eastAsia="es-MX"/>
        </w:rPr>
        <w:t>o Daniel Andrés Sibaja González,</w:t>
      </w:r>
      <w:r w:rsidRPr="00C93ED4">
        <w:rPr>
          <w:rFonts w:ascii="Arial" w:eastAsia="Times New Roman" w:hAnsi="Arial" w:cs="Arial"/>
          <w:sz w:val="24"/>
          <w:szCs w:val="24"/>
          <w:lang w:eastAsia="es-MX"/>
        </w:rPr>
        <w:t xml:space="preserve"> Iniciativa con proyecto de decreto por el que se adicionan los artículos 92 Bis y 92 Ter a la Ley de Agua para e</w:t>
      </w:r>
      <w:r>
        <w:rPr>
          <w:rFonts w:ascii="Arial" w:eastAsia="Times New Roman" w:hAnsi="Arial" w:cs="Arial"/>
          <w:sz w:val="24"/>
          <w:szCs w:val="24"/>
          <w:lang w:eastAsia="es-MX"/>
        </w:rPr>
        <w:t xml:space="preserve">l Estado de México y Municipios; </w:t>
      </w:r>
      <w:r w:rsidRPr="00C93ED4">
        <w:rPr>
          <w:rFonts w:ascii="Arial" w:eastAsia="Times New Roman" w:hAnsi="Arial" w:cs="Arial"/>
          <w:sz w:val="24"/>
          <w:szCs w:val="24"/>
          <w:lang w:eastAsia="es-MX"/>
        </w:rPr>
        <w:t>PAN</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diputado Adrián </w:t>
      </w:r>
      <w:r w:rsidRPr="00C93ED4">
        <w:rPr>
          <w:rFonts w:ascii="Arial" w:hAnsi="Arial" w:cs="Arial"/>
          <w:sz w:val="24"/>
          <w:szCs w:val="24"/>
        </w:rPr>
        <w:t>Juárez Jiménez, iniciativa con proyecto de decreto por el que se adiciona un párrafo al artículo 17 de la Ley Orgánica de la Administraci</w:t>
      </w:r>
      <w:r>
        <w:rPr>
          <w:rFonts w:ascii="Arial" w:hAnsi="Arial" w:cs="Arial"/>
          <w:sz w:val="24"/>
          <w:szCs w:val="24"/>
        </w:rPr>
        <w:t xml:space="preserve">ón Pública del Estado de México; </w:t>
      </w:r>
      <w:r w:rsidRPr="00C93ED4">
        <w:rPr>
          <w:rFonts w:ascii="Arial" w:hAnsi="Arial" w:cs="Arial"/>
          <w:sz w:val="24"/>
          <w:szCs w:val="24"/>
        </w:rPr>
        <w:t xml:space="preserve">Partido Verde, </w:t>
      </w:r>
      <w:r>
        <w:rPr>
          <w:rFonts w:ascii="Arial" w:hAnsi="Arial" w:cs="Arial"/>
          <w:sz w:val="24"/>
          <w:szCs w:val="24"/>
        </w:rPr>
        <w:t>diputadas</w:t>
      </w:r>
      <w:r w:rsidRPr="00C93ED4">
        <w:rPr>
          <w:rFonts w:ascii="Arial" w:hAnsi="Arial" w:cs="Arial"/>
          <w:sz w:val="24"/>
          <w:szCs w:val="24"/>
        </w:rPr>
        <w:t xml:space="preserve"> María Luisa Mendoza Mondragón</w:t>
      </w:r>
      <w:r>
        <w:rPr>
          <w:rFonts w:ascii="Arial" w:hAnsi="Arial" w:cs="Arial"/>
          <w:sz w:val="24"/>
          <w:szCs w:val="24"/>
        </w:rPr>
        <w:t xml:space="preserve"> y</w:t>
      </w:r>
      <w:r w:rsidRPr="00C93ED4">
        <w:rPr>
          <w:rFonts w:ascii="Arial" w:hAnsi="Arial" w:cs="Arial"/>
          <w:sz w:val="24"/>
          <w:szCs w:val="24"/>
        </w:rPr>
        <w:t xml:space="preserve"> Claudia Morales Robledo, iniciativa con proyecto de decreto por el que se reforman el código Administrativo del Estado de México y la Ley de Agua para el Estado de México y Municipios, martes 18 de abril</w:t>
      </w:r>
      <w:r>
        <w:rPr>
          <w:rFonts w:ascii="Arial" w:hAnsi="Arial" w:cs="Arial"/>
          <w:sz w:val="24"/>
          <w:szCs w:val="24"/>
        </w:rPr>
        <w:t>,</w:t>
      </w:r>
      <w:r w:rsidRPr="00C93ED4">
        <w:rPr>
          <w:rFonts w:ascii="Arial" w:hAnsi="Arial" w:cs="Arial"/>
          <w:sz w:val="24"/>
          <w:szCs w:val="24"/>
        </w:rPr>
        <w:t xml:space="preserve"> al término de la sesión, Salón Morena</w:t>
      </w:r>
      <w:r>
        <w:rPr>
          <w:rFonts w:ascii="Arial" w:hAnsi="Arial" w:cs="Arial"/>
          <w:sz w:val="24"/>
          <w:szCs w:val="24"/>
        </w:rPr>
        <w:t>,</w:t>
      </w:r>
      <w:r w:rsidRPr="00C93ED4">
        <w:rPr>
          <w:rFonts w:ascii="Arial" w:hAnsi="Arial" w:cs="Arial"/>
          <w:sz w:val="24"/>
          <w:szCs w:val="24"/>
        </w:rPr>
        <w:t xml:space="preserve"> modalidad mixta, reunión de trabajo y en su caso dictaminación.</w:t>
      </w:r>
    </w:p>
    <w:p w:rsidR="000B7DE4" w:rsidRPr="00C93ED4" w:rsidRDefault="000B7DE4" w:rsidP="000B7DE4">
      <w:pPr>
        <w:pStyle w:val="Sinespaciado"/>
        <w:jc w:val="both"/>
        <w:rPr>
          <w:rFonts w:ascii="Arial" w:hAnsi="Arial" w:cs="Arial"/>
          <w:sz w:val="24"/>
          <w:szCs w:val="24"/>
        </w:rPr>
      </w:pPr>
      <w:r w:rsidRPr="00C93ED4">
        <w:rPr>
          <w:rFonts w:ascii="Arial" w:hAnsi="Arial" w:cs="Arial"/>
          <w:sz w:val="24"/>
          <w:szCs w:val="24"/>
        </w:rPr>
        <w:t xml:space="preserve"> </w:t>
      </w:r>
    </w:p>
    <w:p w:rsidR="000B7DE4" w:rsidRDefault="000B7DE4" w:rsidP="000B7DE4">
      <w:pPr>
        <w:jc w:val="both"/>
        <w:rPr>
          <w:rFonts w:ascii="Arial" w:hAnsi="Arial" w:cs="Arial"/>
          <w:sz w:val="24"/>
          <w:szCs w:val="24"/>
        </w:rPr>
      </w:pPr>
      <w:r w:rsidRPr="00F3300A">
        <w:rPr>
          <w:rFonts w:ascii="Arial" w:hAnsi="Arial" w:cs="Arial"/>
          <w:sz w:val="24"/>
          <w:szCs w:val="24"/>
        </w:rPr>
        <w:t xml:space="preserve">morena, </w:t>
      </w:r>
      <w:r>
        <w:rPr>
          <w:rFonts w:ascii="Arial" w:hAnsi="Arial" w:cs="Arial"/>
          <w:sz w:val="24"/>
          <w:szCs w:val="24"/>
        </w:rPr>
        <w:t>diputada</w:t>
      </w:r>
      <w:r w:rsidRPr="00F3300A">
        <w:rPr>
          <w:rFonts w:ascii="Arial" w:hAnsi="Arial" w:cs="Arial"/>
          <w:sz w:val="24"/>
          <w:szCs w:val="24"/>
        </w:rPr>
        <w:t xml:space="preserve"> Elba Aldana Duarte, reunión de la comisión Legislativa de</w:t>
      </w:r>
      <w:r>
        <w:rPr>
          <w:rFonts w:ascii="Arial" w:hAnsi="Arial" w:cs="Arial"/>
          <w:sz w:val="24"/>
          <w:szCs w:val="24"/>
        </w:rPr>
        <w:t xml:space="preserve"> </w:t>
      </w:r>
      <w:r w:rsidRPr="00C93ED4">
        <w:rPr>
          <w:rFonts w:ascii="Arial" w:hAnsi="Arial" w:cs="Arial"/>
          <w:sz w:val="24"/>
          <w:szCs w:val="24"/>
        </w:rPr>
        <w:t>Límites Territoriales del Estado de México y sus Municipios, martes 18 de abril, al término de la sesión, salón de protocolo, en modalidad mixta, reunión a petición de la Presidenta</w:t>
      </w:r>
      <w:r>
        <w:rPr>
          <w:rFonts w:ascii="Arial" w:hAnsi="Arial" w:cs="Arial"/>
          <w:sz w:val="24"/>
          <w:szCs w:val="24"/>
        </w:rPr>
        <w:t>.</w:t>
      </w:r>
    </w:p>
    <w:p w:rsidR="000B7DE4" w:rsidRDefault="000B7DE4" w:rsidP="000B7DE4">
      <w:pPr>
        <w:jc w:val="both"/>
        <w:rPr>
          <w:rFonts w:ascii="Arial" w:hAnsi="Arial" w:cs="Arial"/>
          <w:sz w:val="24"/>
          <w:szCs w:val="24"/>
        </w:rPr>
      </w:pPr>
      <w:r w:rsidRPr="00C93ED4">
        <w:rPr>
          <w:rFonts w:ascii="Arial" w:hAnsi="Arial" w:cs="Arial"/>
          <w:sz w:val="24"/>
          <w:szCs w:val="24"/>
        </w:rPr>
        <w:t xml:space="preserve">PRI, </w:t>
      </w:r>
      <w:r>
        <w:rPr>
          <w:rFonts w:ascii="Arial" w:hAnsi="Arial" w:cs="Arial"/>
          <w:sz w:val="24"/>
          <w:szCs w:val="24"/>
        </w:rPr>
        <w:t>diputada</w:t>
      </w:r>
      <w:r w:rsidRPr="00C93ED4">
        <w:rPr>
          <w:rFonts w:ascii="Arial" w:hAnsi="Arial" w:cs="Arial"/>
          <w:sz w:val="24"/>
          <w:szCs w:val="24"/>
        </w:rPr>
        <w:t xml:space="preserve"> Aurora González Ledezma, iniciativa con proyecto de decreto por el que se adiciona un octavo párrafo y se recorren los subsecuentes del artículo 5 de la Constitución Política del Estado Libre y Soberano de México, martes 18 de abril</w:t>
      </w:r>
      <w:r>
        <w:rPr>
          <w:rFonts w:ascii="Arial" w:hAnsi="Arial" w:cs="Arial"/>
          <w:sz w:val="24"/>
          <w:szCs w:val="24"/>
        </w:rPr>
        <w:t>,</w:t>
      </w:r>
      <w:r w:rsidRPr="00C93ED4">
        <w:rPr>
          <w:rFonts w:ascii="Arial" w:hAnsi="Arial" w:cs="Arial"/>
          <w:sz w:val="24"/>
          <w:szCs w:val="24"/>
        </w:rPr>
        <w:t xml:space="preserve"> al término de la sesión, salón </w:t>
      </w:r>
      <w:r w:rsidRPr="00C93ED4">
        <w:rPr>
          <w:rFonts w:ascii="Arial" w:hAnsi="Arial" w:cs="Arial"/>
          <w:sz w:val="24"/>
          <w:szCs w:val="24"/>
        </w:rPr>
        <w:lastRenderedPageBreak/>
        <w:t>Narciso Bassols, en modalidad mixta</w:t>
      </w:r>
      <w:r>
        <w:rPr>
          <w:rFonts w:ascii="Arial" w:hAnsi="Arial" w:cs="Arial"/>
          <w:sz w:val="24"/>
          <w:szCs w:val="24"/>
        </w:rPr>
        <w:t xml:space="preserve">, </w:t>
      </w:r>
      <w:r w:rsidRPr="00C93ED4">
        <w:rPr>
          <w:rFonts w:ascii="Arial" w:hAnsi="Arial" w:cs="Arial"/>
          <w:sz w:val="24"/>
          <w:szCs w:val="24"/>
        </w:rPr>
        <w:t>Comisiones Gobernación y Puntos Constitucionales y Desarrollo y Apoyo Social, reunión de trabajo.</w:t>
      </w:r>
    </w:p>
    <w:p w:rsidR="00E65EB1" w:rsidRPr="00C93ED4" w:rsidRDefault="00E65EB1" w:rsidP="000B7DE4">
      <w:pPr>
        <w:jc w:val="both"/>
        <w:rPr>
          <w:rFonts w:ascii="Arial" w:hAnsi="Arial" w:cs="Arial"/>
          <w:sz w:val="24"/>
          <w:szCs w:val="24"/>
        </w:rPr>
      </w:pPr>
    </w:p>
    <w:p w:rsidR="000B7DE4" w:rsidRDefault="000B7DE4" w:rsidP="000B7DE4">
      <w:pPr>
        <w:pStyle w:val="Sinespaciado"/>
        <w:jc w:val="both"/>
        <w:rPr>
          <w:rFonts w:ascii="Arial" w:hAnsi="Arial" w:cs="Arial"/>
          <w:sz w:val="24"/>
          <w:szCs w:val="24"/>
        </w:rPr>
      </w:pPr>
      <w:r w:rsidRPr="00C93ED4">
        <w:rPr>
          <w:rFonts w:ascii="Arial" w:hAnsi="Arial" w:cs="Arial"/>
          <w:sz w:val="24"/>
          <w:szCs w:val="24"/>
        </w:rPr>
        <w:t>Diputado Emilio Aguirre Cruz, morena</w:t>
      </w:r>
      <w:r>
        <w:rPr>
          <w:rFonts w:ascii="Arial" w:hAnsi="Arial" w:cs="Arial"/>
          <w:sz w:val="24"/>
          <w:szCs w:val="24"/>
        </w:rPr>
        <w:t>,</w:t>
      </w:r>
      <w:r w:rsidRPr="00C93ED4">
        <w:rPr>
          <w:rFonts w:ascii="Arial" w:hAnsi="Arial" w:cs="Arial"/>
          <w:sz w:val="24"/>
          <w:szCs w:val="24"/>
        </w:rPr>
        <w:t xml:space="preserve">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w:t>
      </w:r>
      <w:r w:rsidR="00F17DF3" w:rsidRPr="00C93ED4">
        <w:rPr>
          <w:rFonts w:ascii="Arial" w:hAnsi="Arial" w:cs="Arial"/>
          <w:sz w:val="24"/>
          <w:szCs w:val="24"/>
        </w:rPr>
        <w:t>Segurid</w:t>
      </w:r>
      <w:r w:rsidR="00F17DF3">
        <w:rPr>
          <w:rFonts w:ascii="Arial" w:hAnsi="Arial" w:cs="Arial"/>
          <w:sz w:val="24"/>
          <w:szCs w:val="24"/>
        </w:rPr>
        <w:t>a</w:t>
      </w:r>
      <w:r w:rsidR="00F17DF3" w:rsidRPr="00C93ED4">
        <w:rPr>
          <w:rFonts w:ascii="Arial" w:hAnsi="Arial" w:cs="Arial"/>
          <w:sz w:val="24"/>
          <w:szCs w:val="24"/>
        </w:rPr>
        <w:t xml:space="preserve">d </w:t>
      </w:r>
      <w:r w:rsidRPr="00C93ED4">
        <w:rPr>
          <w:rFonts w:ascii="Arial" w:hAnsi="Arial" w:cs="Arial"/>
          <w:sz w:val="24"/>
          <w:szCs w:val="24"/>
        </w:rPr>
        <w:t>del Estado d</w:t>
      </w:r>
      <w:r>
        <w:rPr>
          <w:rFonts w:ascii="Arial" w:hAnsi="Arial" w:cs="Arial"/>
          <w:sz w:val="24"/>
          <w:szCs w:val="24"/>
        </w:rPr>
        <w:t>e México; miércoles 19 de abril,</w:t>
      </w:r>
      <w:r w:rsidRPr="00C93ED4">
        <w:rPr>
          <w:rFonts w:ascii="Arial" w:hAnsi="Arial" w:cs="Arial"/>
          <w:sz w:val="24"/>
          <w:szCs w:val="24"/>
        </w:rPr>
        <w:t xml:space="preserve"> 10:00 horas, salón Narciso Bassols, en modalidad mixta</w:t>
      </w:r>
      <w:r>
        <w:rPr>
          <w:rFonts w:ascii="Arial" w:hAnsi="Arial" w:cs="Arial"/>
          <w:sz w:val="24"/>
          <w:szCs w:val="24"/>
        </w:rPr>
        <w:t>,</w:t>
      </w:r>
      <w:r w:rsidRPr="00C93ED4">
        <w:rPr>
          <w:rFonts w:ascii="Arial" w:hAnsi="Arial" w:cs="Arial"/>
          <w:sz w:val="24"/>
          <w:szCs w:val="24"/>
        </w:rPr>
        <w:t xml:space="preserve"> Comisión de Educación, Cultura, Ciencia y Tecnología, Comisión de Derechos Humanos y Seguridad Pública y Tránsito</w:t>
      </w:r>
      <w:r>
        <w:rPr>
          <w:rFonts w:ascii="Arial" w:hAnsi="Arial" w:cs="Arial"/>
          <w:sz w:val="24"/>
          <w:szCs w:val="24"/>
        </w:rPr>
        <w:t>,</w:t>
      </w:r>
      <w:r w:rsidRPr="00C93ED4">
        <w:rPr>
          <w:rFonts w:ascii="Arial" w:hAnsi="Arial" w:cs="Arial"/>
          <w:sz w:val="24"/>
          <w:szCs w:val="24"/>
        </w:rPr>
        <w:t xml:space="preserve"> </w:t>
      </w:r>
      <w:r>
        <w:rPr>
          <w:rFonts w:ascii="Arial" w:hAnsi="Arial" w:cs="Arial"/>
          <w:sz w:val="24"/>
          <w:szCs w:val="24"/>
        </w:rPr>
        <w:t>r</w:t>
      </w:r>
      <w:r w:rsidRPr="00C93ED4">
        <w:rPr>
          <w:rFonts w:ascii="Arial" w:hAnsi="Arial" w:cs="Arial"/>
          <w:sz w:val="24"/>
          <w:szCs w:val="24"/>
        </w:rPr>
        <w:t>eunión de trabajo.</w:t>
      </w:r>
    </w:p>
    <w:p w:rsidR="000B7DE4" w:rsidRPr="00C93ED4" w:rsidRDefault="000B7DE4" w:rsidP="000B7DE4">
      <w:pPr>
        <w:pStyle w:val="Sinespaciado"/>
        <w:jc w:val="both"/>
        <w:rPr>
          <w:rFonts w:ascii="Arial" w:hAnsi="Arial" w:cs="Arial"/>
          <w:sz w:val="24"/>
          <w:szCs w:val="24"/>
        </w:rPr>
      </w:pPr>
    </w:p>
    <w:p w:rsidR="000B7DE4" w:rsidRPr="00C93ED4" w:rsidRDefault="000B7DE4" w:rsidP="000B7DE4">
      <w:pPr>
        <w:pStyle w:val="Sinespaciado"/>
        <w:jc w:val="both"/>
        <w:rPr>
          <w:rFonts w:ascii="Arial" w:hAnsi="Arial" w:cs="Arial"/>
          <w:sz w:val="24"/>
          <w:szCs w:val="24"/>
        </w:rPr>
      </w:pPr>
      <w:r w:rsidRPr="00C93ED4">
        <w:rPr>
          <w:rFonts w:ascii="Arial" w:hAnsi="Arial" w:cs="Arial"/>
          <w:sz w:val="24"/>
          <w:szCs w:val="24"/>
        </w:rPr>
        <w:t>Diputado Abraham Saroné Campos, iniciativa con proyecto de decreto por el que se reforman la Ley General del Sistema, para la Carrera de las Maestras y los Maestros</w:t>
      </w:r>
      <w:r>
        <w:rPr>
          <w:rFonts w:ascii="Arial" w:hAnsi="Arial" w:cs="Arial"/>
          <w:sz w:val="24"/>
          <w:szCs w:val="24"/>
        </w:rPr>
        <w:t>,</w:t>
      </w:r>
      <w:r w:rsidRPr="00C93ED4">
        <w:rPr>
          <w:rFonts w:ascii="Arial" w:hAnsi="Arial" w:cs="Arial"/>
          <w:sz w:val="24"/>
          <w:szCs w:val="24"/>
        </w:rPr>
        <w:t xml:space="preserve"> </w:t>
      </w:r>
      <w:r>
        <w:rPr>
          <w:rFonts w:ascii="Arial" w:hAnsi="Arial" w:cs="Arial"/>
          <w:sz w:val="24"/>
          <w:szCs w:val="24"/>
        </w:rPr>
        <w:t>m</w:t>
      </w:r>
      <w:r w:rsidRPr="00C93ED4">
        <w:rPr>
          <w:rFonts w:ascii="Arial" w:hAnsi="Arial" w:cs="Arial"/>
          <w:sz w:val="24"/>
          <w:szCs w:val="24"/>
        </w:rPr>
        <w:t>iércoles 19 de abril</w:t>
      </w:r>
      <w:r>
        <w:rPr>
          <w:rFonts w:ascii="Arial" w:hAnsi="Arial" w:cs="Arial"/>
          <w:sz w:val="24"/>
          <w:szCs w:val="24"/>
        </w:rPr>
        <w:t>,</w:t>
      </w:r>
      <w:r w:rsidRPr="00C93ED4">
        <w:rPr>
          <w:rFonts w:ascii="Arial" w:hAnsi="Arial" w:cs="Arial"/>
          <w:sz w:val="24"/>
          <w:szCs w:val="24"/>
        </w:rPr>
        <w:t xml:space="preserve"> 11:00 horas, Salón N</w:t>
      </w:r>
      <w:r>
        <w:rPr>
          <w:rFonts w:ascii="Arial" w:hAnsi="Arial" w:cs="Arial"/>
          <w:sz w:val="24"/>
          <w:szCs w:val="24"/>
        </w:rPr>
        <w:t>arciso Bassols, modalidad mixta,</w:t>
      </w:r>
      <w:r w:rsidRPr="00C93ED4">
        <w:rPr>
          <w:rFonts w:ascii="Arial" w:hAnsi="Arial" w:cs="Arial"/>
          <w:sz w:val="24"/>
          <w:szCs w:val="24"/>
        </w:rPr>
        <w:t xml:space="preserve"> Comisión de Educación, Cultura, Ciencia y Tecnología, reunión de trabajo. </w:t>
      </w:r>
    </w:p>
    <w:p w:rsidR="000B7DE4" w:rsidRDefault="000B7DE4" w:rsidP="000B7DE4">
      <w:pPr>
        <w:pStyle w:val="Sinespaciado"/>
        <w:jc w:val="both"/>
        <w:rPr>
          <w:rFonts w:ascii="Arial" w:hAnsi="Arial" w:cs="Arial"/>
          <w:sz w:val="24"/>
          <w:szCs w:val="24"/>
        </w:rPr>
      </w:pPr>
    </w:p>
    <w:p w:rsidR="000B7DE4" w:rsidRPr="00C93ED4" w:rsidRDefault="000B7DE4" w:rsidP="000B7DE4">
      <w:pPr>
        <w:pStyle w:val="Sinespaciado"/>
        <w:jc w:val="both"/>
        <w:rPr>
          <w:rFonts w:ascii="Arial" w:hAnsi="Arial" w:cs="Arial"/>
          <w:sz w:val="24"/>
          <w:szCs w:val="24"/>
        </w:rPr>
      </w:pPr>
      <w:r w:rsidRPr="00C93ED4">
        <w:rPr>
          <w:rFonts w:ascii="Arial" w:hAnsi="Arial" w:cs="Arial"/>
          <w:sz w:val="24"/>
          <w:szCs w:val="24"/>
        </w:rPr>
        <w:t>PT</w:t>
      </w:r>
      <w:r>
        <w:rPr>
          <w:rFonts w:ascii="Arial" w:hAnsi="Arial" w:cs="Arial"/>
          <w:sz w:val="24"/>
          <w:szCs w:val="24"/>
        </w:rPr>
        <w:t>,</w:t>
      </w:r>
      <w:r w:rsidRPr="00C93ED4">
        <w:rPr>
          <w:rFonts w:ascii="Arial" w:hAnsi="Arial" w:cs="Arial"/>
          <w:sz w:val="24"/>
          <w:szCs w:val="24"/>
        </w:rPr>
        <w:t xml:space="preserve"> diputado Sergio García Sosa, iniciativa con proyecto de decreto por el que se reforma la fracción 1 del artículo 4, las fracciones II, III y IV, del artículo 14 y las fracciones II y III del artículo 18, además se adiciona un párrafo al artículo 12 todos de la Ley que crea al Organismo Público Descentralizado de carácter Estatal denominado Universidad Tecnológica Fidel Velázquez; miércoles 19 de abril, 12 horas, salón Narciso Bassols</w:t>
      </w:r>
      <w:r>
        <w:rPr>
          <w:rFonts w:ascii="Arial" w:hAnsi="Arial" w:cs="Arial"/>
          <w:sz w:val="24"/>
          <w:szCs w:val="24"/>
        </w:rPr>
        <w:t>,</w:t>
      </w:r>
      <w:r w:rsidRPr="00C93ED4">
        <w:rPr>
          <w:rFonts w:ascii="Arial" w:hAnsi="Arial" w:cs="Arial"/>
          <w:sz w:val="24"/>
          <w:szCs w:val="24"/>
        </w:rPr>
        <w:t xml:space="preserve"> modalidad mixta</w:t>
      </w:r>
      <w:r>
        <w:rPr>
          <w:rFonts w:ascii="Arial" w:hAnsi="Arial" w:cs="Arial"/>
          <w:sz w:val="24"/>
          <w:szCs w:val="24"/>
        </w:rPr>
        <w:t>,</w:t>
      </w:r>
      <w:r w:rsidRPr="00C93ED4">
        <w:rPr>
          <w:rFonts w:ascii="Arial" w:hAnsi="Arial" w:cs="Arial"/>
          <w:sz w:val="24"/>
          <w:szCs w:val="24"/>
        </w:rPr>
        <w:t xml:space="preserve"> Comisión de Educación, Cultura, Ciencia y Tecnología, reunión de trabajo. </w:t>
      </w:r>
    </w:p>
    <w:p w:rsidR="000B7DE4" w:rsidRDefault="000B7DE4" w:rsidP="000B7DE4">
      <w:pPr>
        <w:pStyle w:val="Sinespaciado"/>
        <w:jc w:val="both"/>
        <w:rPr>
          <w:rFonts w:ascii="Arial" w:hAnsi="Arial" w:cs="Arial"/>
          <w:sz w:val="24"/>
          <w:szCs w:val="24"/>
        </w:rPr>
      </w:pPr>
    </w:p>
    <w:p w:rsidR="000B7DE4" w:rsidRDefault="000B7DE4" w:rsidP="000B7DE4">
      <w:pPr>
        <w:pStyle w:val="Sinespaciado"/>
        <w:jc w:val="both"/>
        <w:rPr>
          <w:rFonts w:ascii="Arial" w:hAnsi="Arial" w:cs="Arial"/>
          <w:sz w:val="24"/>
          <w:szCs w:val="24"/>
        </w:rPr>
      </w:pPr>
      <w:r w:rsidRPr="00C93ED4">
        <w:rPr>
          <w:rFonts w:ascii="Arial" w:hAnsi="Arial" w:cs="Arial"/>
          <w:sz w:val="24"/>
          <w:szCs w:val="24"/>
        </w:rPr>
        <w:t>Ejecutivo Estatal, iniciativa con proyecto de decreto por el que se autoriza al H. Ayuntamiento de Tlalnepantla de Baz, Estado de México, a desincorporar del Patrimonio Municipal el inmueble lote 2, ubicado en Prolongación Av. Roberto Fulton, esquina con Av. Mario Colín, Colonia Industrial, San Lorenzo Tlalnepantla de Baz Estado de México, conocido como Centro de Convenciones, para que sea enajenado mediante subasta pública y el dinero obtenido por su venta, se destine al Pago de pasivos. Miércoles 19 de abril</w:t>
      </w:r>
      <w:r>
        <w:rPr>
          <w:rFonts w:ascii="Arial" w:hAnsi="Arial" w:cs="Arial"/>
          <w:sz w:val="24"/>
          <w:szCs w:val="24"/>
        </w:rPr>
        <w:t xml:space="preserve">, </w:t>
      </w:r>
      <w:r w:rsidRPr="00C93ED4">
        <w:rPr>
          <w:rFonts w:ascii="Arial" w:hAnsi="Arial" w:cs="Arial"/>
          <w:sz w:val="24"/>
          <w:szCs w:val="24"/>
        </w:rPr>
        <w:t>13 horas, salón de Protocolo</w:t>
      </w:r>
      <w:r>
        <w:rPr>
          <w:rFonts w:ascii="Arial" w:hAnsi="Arial" w:cs="Arial"/>
          <w:sz w:val="24"/>
          <w:szCs w:val="24"/>
        </w:rPr>
        <w:t>,</w:t>
      </w:r>
      <w:r w:rsidRPr="00C93ED4">
        <w:rPr>
          <w:rFonts w:ascii="Arial" w:hAnsi="Arial" w:cs="Arial"/>
          <w:sz w:val="24"/>
          <w:szCs w:val="24"/>
        </w:rPr>
        <w:t xml:space="preserve"> modalidad mixta</w:t>
      </w:r>
      <w:r>
        <w:rPr>
          <w:rFonts w:ascii="Arial" w:hAnsi="Arial" w:cs="Arial"/>
          <w:sz w:val="24"/>
          <w:szCs w:val="24"/>
        </w:rPr>
        <w:t>,</w:t>
      </w:r>
      <w:r w:rsidRPr="00C93ED4">
        <w:rPr>
          <w:rFonts w:ascii="Arial" w:hAnsi="Arial" w:cs="Arial"/>
          <w:sz w:val="24"/>
          <w:szCs w:val="24"/>
        </w:rPr>
        <w:t xml:space="preserve"> Comisión Patrimonio Estatal y Municipal</w:t>
      </w:r>
      <w:r>
        <w:rPr>
          <w:rFonts w:ascii="Arial" w:hAnsi="Arial" w:cs="Arial"/>
          <w:sz w:val="24"/>
          <w:szCs w:val="24"/>
        </w:rPr>
        <w:t>,</w:t>
      </w:r>
      <w:r w:rsidRPr="00C93ED4">
        <w:rPr>
          <w:rFonts w:ascii="Arial" w:hAnsi="Arial" w:cs="Arial"/>
          <w:sz w:val="24"/>
          <w:szCs w:val="24"/>
        </w:rPr>
        <w:t xml:space="preserve"> </w:t>
      </w:r>
      <w:r>
        <w:rPr>
          <w:rFonts w:ascii="Arial" w:hAnsi="Arial" w:cs="Arial"/>
          <w:sz w:val="24"/>
          <w:szCs w:val="24"/>
        </w:rPr>
        <w:t>r</w:t>
      </w:r>
      <w:r w:rsidRPr="00C93ED4">
        <w:rPr>
          <w:rFonts w:ascii="Arial" w:hAnsi="Arial" w:cs="Arial"/>
          <w:sz w:val="24"/>
          <w:szCs w:val="24"/>
        </w:rPr>
        <w:t xml:space="preserve">eunión de </w:t>
      </w:r>
      <w:r>
        <w:rPr>
          <w:rFonts w:ascii="Arial" w:hAnsi="Arial" w:cs="Arial"/>
          <w:sz w:val="24"/>
          <w:szCs w:val="24"/>
        </w:rPr>
        <w:t>t</w:t>
      </w:r>
      <w:r w:rsidRPr="00C93ED4">
        <w:rPr>
          <w:rFonts w:ascii="Arial" w:hAnsi="Arial" w:cs="Arial"/>
          <w:sz w:val="24"/>
          <w:szCs w:val="24"/>
        </w:rPr>
        <w:t>rabajo y en su caso dictaminación.</w:t>
      </w:r>
    </w:p>
    <w:p w:rsidR="000B7DE4" w:rsidRPr="00C93ED4" w:rsidRDefault="000B7DE4" w:rsidP="000B7DE4">
      <w:pPr>
        <w:pStyle w:val="Sinespaciado"/>
        <w:jc w:val="both"/>
        <w:rPr>
          <w:rFonts w:ascii="Arial" w:hAnsi="Arial" w:cs="Arial"/>
          <w:sz w:val="24"/>
          <w:szCs w:val="24"/>
        </w:rPr>
      </w:pPr>
      <w:r w:rsidRPr="00C93ED4">
        <w:rPr>
          <w:rFonts w:ascii="Arial" w:hAnsi="Arial" w:cs="Arial"/>
          <w:sz w:val="24"/>
          <w:szCs w:val="24"/>
        </w:rPr>
        <w:t xml:space="preserve"> </w:t>
      </w:r>
    </w:p>
    <w:p w:rsidR="000B7DE4" w:rsidRDefault="000B7DE4" w:rsidP="000B7DE4">
      <w:pPr>
        <w:pStyle w:val="Sinespaciado"/>
        <w:jc w:val="both"/>
        <w:rPr>
          <w:rFonts w:ascii="Arial" w:hAnsi="Arial" w:cs="Arial"/>
          <w:sz w:val="24"/>
          <w:szCs w:val="24"/>
        </w:rPr>
      </w:pPr>
      <w:r w:rsidRPr="00C93ED4">
        <w:rPr>
          <w:rFonts w:ascii="Arial" w:hAnsi="Arial" w:cs="Arial"/>
          <w:sz w:val="24"/>
          <w:szCs w:val="24"/>
        </w:rPr>
        <w:t>Diputada Alicia Mercado Moreno, Partido morena, iniciativa con proyecto de decreto por el que se reforma la fracción II y se adiciona una fracción 9 al artículo 18. 47 del Código Administrativo del Estado de México. Miércoles 19 de abril</w:t>
      </w:r>
      <w:r>
        <w:rPr>
          <w:rFonts w:ascii="Arial" w:hAnsi="Arial" w:cs="Arial"/>
          <w:sz w:val="24"/>
          <w:szCs w:val="24"/>
        </w:rPr>
        <w:t>,</w:t>
      </w:r>
      <w:r w:rsidRPr="00C93ED4">
        <w:rPr>
          <w:rFonts w:ascii="Arial" w:hAnsi="Arial" w:cs="Arial"/>
          <w:sz w:val="24"/>
          <w:szCs w:val="24"/>
        </w:rPr>
        <w:t xml:space="preserve"> 14 horas, salón Protocolo, modalidad mixta, Comisión para la Atención de Grupos Vulnerables, reunión de trabajo.</w:t>
      </w:r>
    </w:p>
    <w:p w:rsidR="000B7DE4" w:rsidRPr="00C93ED4" w:rsidRDefault="000B7DE4" w:rsidP="000B7DE4">
      <w:pPr>
        <w:pStyle w:val="Sinespaciado"/>
        <w:jc w:val="both"/>
        <w:rPr>
          <w:rFonts w:ascii="Arial" w:hAnsi="Arial" w:cs="Arial"/>
          <w:sz w:val="24"/>
          <w:szCs w:val="24"/>
        </w:rPr>
      </w:pPr>
    </w:p>
    <w:p w:rsidR="000B7DE4" w:rsidRDefault="000B7DE4" w:rsidP="000B7DE4">
      <w:pPr>
        <w:pStyle w:val="Sinespaciado"/>
        <w:jc w:val="both"/>
        <w:rPr>
          <w:rFonts w:ascii="Arial" w:eastAsia="Times New Roman" w:hAnsi="Arial" w:cs="Arial"/>
          <w:sz w:val="24"/>
          <w:szCs w:val="24"/>
          <w:lang w:eastAsia="es-MX"/>
        </w:rPr>
      </w:pPr>
      <w:r w:rsidRPr="00C93ED4">
        <w:rPr>
          <w:rFonts w:ascii="Arial" w:hAnsi="Arial" w:cs="Arial"/>
          <w:sz w:val="24"/>
          <w:szCs w:val="24"/>
        </w:rPr>
        <w:t>Diputado Omar Ortega Álvarez, iniciativa con proyecto de decreto por el que se adicionan 2 párrafos al artículo 179 del Código Penal del Estado de México, junto con la</w:t>
      </w:r>
      <w:r>
        <w:rPr>
          <w:rFonts w:ascii="Arial" w:hAnsi="Arial" w:cs="Arial"/>
          <w:sz w:val="24"/>
          <w:szCs w:val="24"/>
        </w:rPr>
        <w:t>s</w:t>
      </w:r>
      <w:r w:rsidRPr="00C93ED4">
        <w:rPr>
          <w:rFonts w:ascii="Arial" w:hAnsi="Arial" w:cs="Arial"/>
          <w:sz w:val="24"/>
          <w:szCs w:val="24"/>
        </w:rPr>
        <w:t xml:space="preserve"> diputada</w:t>
      </w:r>
      <w:r>
        <w:rPr>
          <w:rFonts w:ascii="Arial" w:hAnsi="Arial" w:cs="Arial"/>
          <w:sz w:val="24"/>
          <w:szCs w:val="24"/>
        </w:rPr>
        <w:t>s</w:t>
      </w:r>
      <w:r w:rsidRPr="00C93ED4">
        <w:rPr>
          <w:rFonts w:ascii="Arial" w:hAnsi="Arial" w:cs="Arial"/>
          <w:sz w:val="24"/>
          <w:szCs w:val="24"/>
        </w:rPr>
        <w:t xml:space="preserve"> María Élida Castelán Mondragón y Viridiana Fuentes Cruz, </w:t>
      </w:r>
      <w:r>
        <w:rPr>
          <w:rFonts w:ascii="Arial" w:hAnsi="Arial" w:cs="Arial"/>
          <w:sz w:val="24"/>
          <w:szCs w:val="24"/>
        </w:rPr>
        <w:t>j</w:t>
      </w:r>
      <w:r w:rsidRPr="00C93ED4">
        <w:rPr>
          <w:rFonts w:ascii="Arial" w:eastAsia="Times New Roman" w:hAnsi="Arial" w:cs="Arial"/>
          <w:sz w:val="24"/>
          <w:szCs w:val="24"/>
          <w:lang w:eastAsia="es-MX"/>
        </w:rPr>
        <w:t>ueves 20 de abril</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10 horas, Salón Narciso Bassols, en modalidad mixta</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Comisión Procuración y Administración de Justicia</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w:t>
      </w:r>
      <w:r>
        <w:rPr>
          <w:rFonts w:ascii="Arial" w:eastAsia="Times New Roman" w:hAnsi="Arial" w:cs="Arial"/>
          <w:sz w:val="24"/>
          <w:szCs w:val="24"/>
          <w:lang w:eastAsia="es-MX"/>
        </w:rPr>
        <w:t>r</w:t>
      </w:r>
      <w:r w:rsidRPr="00C93ED4">
        <w:rPr>
          <w:rFonts w:ascii="Arial" w:eastAsia="Times New Roman" w:hAnsi="Arial" w:cs="Arial"/>
          <w:sz w:val="24"/>
          <w:szCs w:val="24"/>
          <w:lang w:eastAsia="es-MX"/>
        </w:rPr>
        <w:t>eunión de Trabajo</w:t>
      </w:r>
      <w:r>
        <w:rPr>
          <w:rFonts w:ascii="Arial" w:eastAsia="Times New Roman" w:hAnsi="Arial" w:cs="Arial"/>
          <w:sz w:val="24"/>
          <w:szCs w:val="24"/>
          <w:lang w:eastAsia="es-MX"/>
        </w:rPr>
        <w:t>.</w:t>
      </w:r>
    </w:p>
    <w:p w:rsidR="000B7DE4" w:rsidRPr="00C93ED4" w:rsidRDefault="000B7DE4" w:rsidP="000B7DE4">
      <w:pPr>
        <w:pStyle w:val="Sinespaciado"/>
        <w:jc w:val="both"/>
        <w:rPr>
          <w:rFonts w:ascii="Arial" w:hAnsi="Arial" w:cs="Arial"/>
          <w:sz w:val="24"/>
          <w:szCs w:val="24"/>
        </w:rPr>
      </w:pPr>
    </w:p>
    <w:p w:rsidR="000B7DE4" w:rsidRDefault="000B7DE4" w:rsidP="000B7DE4">
      <w:pPr>
        <w:pStyle w:val="Sinespaciado"/>
        <w:jc w:val="both"/>
        <w:rPr>
          <w:rFonts w:ascii="Arial" w:eastAsia="Times New Roman" w:hAnsi="Arial" w:cs="Arial"/>
          <w:sz w:val="24"/>
          <w:szCs w:val="24"/>
          <w:lang w:eastAsia="es-MX"/>
        </w:rPr>
      </w:pPr>
      <w:r w:rsidRPr="00C93ED4">
        <w:rPr>
          <w:rFonts w:ascii="Arial" w:eastAsia="Times New Roman" w:hAnsi="Arial" w:cs="Arial"/>
          <w:sz w:val="24"/>
          <w:szCs w:val="24"/>
          <w:lang w:eastAsia="es-MX"/>
        </w:rPr>
        <w:t>Diputada Paola Jiménez Hernández</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Iniciativa con proyecto de decreto por el que se reforman las fracciones II y III del artículo 7, se adiciona la fracción IV al artículo 13, se reforma y se adiciona un párrafo al artículo 16, se reforma el artículo 17 y se adiciona el artículo 22 Bis de la Ley para Prevenir y atender el Acoso Escolar en el Estado de México, Jueves 20 abril</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11 horas, Salón Narciso Bassols</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modalidad mixta, Comisiones Unidas, Procuración y Administración de Justicia, Educación, Cultura, Ciencia y Tecnología</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w:t>
      </w:r>
      <w:r>
        <w:rPr>
          <w:rFonts w:ascii="Arial" w:eastAsia="Times New Roman" w:hAnsi="Arial" w:cs="Arial"/>
          <w:sz w:val="24"/>
          <w:szCs w:val="24"/>
          <w:lang w:eastAsia="es-MX"/>
        </w:rPr>
        <w:t>r</w:t>
      </w:r>
      <w:r w:rsidRPr="00C93ED4">
        <w:rPr>
          <w:rFonts w:ascii="Arial" w:eastAsia="Times New Roman" w:hAnsi="Arial" w:cs="Arial"/>
          <w:sz w:val="24"/>
          <w:szCs w:val="24"/>
          <w:lang w:eastAsia="es-MX"/>
        </w:rPr>
        <w:t xml:space="preserve">eunión de </w:t>
      </w:r>
      <w:r>
        <w:rPr>
          <w:rFonts w:ascii="Arial" w:eastAsia="Times New Roman" w:hAnsi="Arial" w:cs="Arial"/>
          <w:sz w:val="24"/>
          <w:szCs w:val="24"/>
          <w:lang w:eastAsia="es-MX"/>
        </w:rPr>
        <w:t>t</w:t>
      </w:r>
      <w:r w:rsidRPr="00C93ED4">
        <w:rPr>
          <w:rFonts w:ascii="Arial" w:eastAsia="Times New Roman" w:hAnsi="Arial" w:cs="Arial"/>
          <w:sz w:val="24"/>
          <w:szCs w:val="24"/>
          <w:lang w:eastAsia="es-MX"/>
        </w:rPr>
        <w:t>rabajo</w:t>
      </w:r>
      <w:r>
        <w:rPr>
          <w:rFonts w:ascii="Arial" w:eastAsia="Times New Roman" w:hAnsi="Arial" w:cs="Arial"/>
          <w:sz w:val="24"/>
          <w:szCs w:val="24"/>
          <w:lang w:eastAsia="es-MX"/>
        </w:rPr>
        <w:t>.</w:t>
      </w:r>
    </w:p>
    <w:p w:rsidR="000B7DE4" w:rsidRPr="00C93ED4" w:rsidRDefault="000B7DE4" w:rsidP="000B7DE4">
      <w:pPr>
        <w:pStyle w:val="Sinespaciado"/>
        <w:jc w:val="both"/>
        <w:rPr>
          <w:rFonts w:ascii="Arial" w:eastAsia="Times New Roman" w:hAnsi="Arial" w:cs="Arial"/>
          <w:sz w:val="24"/>
          <w:szCs w:val="24"/>
          <w:lang w:eastAsia="es-MX"/>
        </w:rPr>
      </w:pPr>
      <w:r w:rsidRPr="00C93ED4">
        <w:rPr>
          <w:rFonts w:ascii="Arial" w:eastAsia="Times New Roman" w:hAnsi="Arial" w:cs="Arial"/>
          <w:sz w:val="24"/>
          <w:szCs w:val="24"/>
          <w:lang w:eastAsia="es-MX"/>
        </w:rPr>
        <w:t xml:space="preserve"> </w:t>
      </w:r>
    </w:p>
    <w:p w:rsidR="000B7DE4" w:rsidRDefault="000B7DE4" w:rsidP="000B7DE4">
      <w:pPr>
        <w:pStyle w:val="Sinespaciado"/>
        <w:jc w:val="both"/>
        <w:rPr>
          <w:rFonts w:ascii="Arial" w:eastAsia="Times New Roman" w:hAnsi="Arial" w:cs="Arial"/>
          <w:sz w:val="24"/>
          <w:szCs w:val="24"/>
          <w:lang w:eastAsia="es-MX"/>
        </w:rPr>
      </w:pPr>
      <w:r w:rsidRPr="00C93ED4">
        <w:rPr>
          <w:rFonts w:ascii="Arial" w:eastAsia="Times New Roman" w:hAnsi="Arial" w:cs="Arial"/>
          <w:sz w:val="24"/>
          <w:szCs w:val="24"/>
          <w:lang w:eastAsia="es-MX"/>
        </w:rPr>
        <w:t>Morena</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w:t>
      </w:r>
      <w:r>
        <w:rPr>
          <w:rFonts w:ascii="Arial" w:eastAsia="Times New Roman" w:hAnsi="Arial" w:cs="Arial"/>
          <w:sz w:val="24"/>
          <w:szCs w:val="24"/>
          <w:lang w:eastAsia="es-MX"/>
        </w:rPr>
        <w:t>d</w:t>
      </w:r>
      <w:r w:rsidRPr="00C93ED4">
        <w:rPr>
          <w:rFonts w:ascii="Arial" w:eastAsia="Times New Roman" w:hAnsi="Arial" w:cs="Arial"/>
          <w:sz w:val="24"/>
          <w:szCs w:val="24"/>
          <w:lang w:eastAsia="es-MX"/>
        </w:rPr>
        <w:t>iputada Alicia Mercado Moreno, iniciativa con proyecto de decreto por el que se reforman y derogan diversas disposiciones del Código Civil del Estado de México, nota, se contará con la presencia de personas servidoras públicas del Poder Judicial del Estado de México, jueves 20 de abril</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12 horas, Salón Narciso Bassols</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modalidad mixta, Comisiones </w:t>
      </w:r>
      <w:r w:rsidRPr="00C93ED4">
        <w:rPr>
          <w:rFonts w:ascii="Arial" w:eastAsia="Times New Roman" w:hAnsi="Arial" w:cs="Arial"/>
          <w:sz w:val="24"/>
          <w:szCs w:val="24"/>
          <w:lang w:eastAsia="es-MX"/>
        </w:rPr>
        <w:lastRenderedPageBreak/>
        <w:t>Unidas, Procuración y Administración de Justicia,</w:t>
      </w:r>
      <w:r>
        <w:rPr>
          <w:rFonts w:ascii="Arial" w:eastAsia="Times New Roman" w:hAnsi="Arial" w:cs="Arial"/>
          <w:sz w:val="24"/>
          <w:szCs w:val="24"/>
          <w:lang w:eastAsia="es-MX"/>
        </w:rPr>
        <w:t xml:space="preserve"> Atención de Grupos Vulnerables,</w:t>
      </w:r>
      <w:r w:rsidRPr="00C93ED4">
        <w:rPr>
          <w:rFonts w:ascii="Arial" w:eastAsia="Times New Roman" w:hAnsi="Arial" w:cs="Arial"/>
          <w:sz w:val="24"/>
          <w:szCs w:val="24"/>
          <w:lang w:eastAsia="es-MX"/>
        </w:rPr>
        <w:t xml:space="preserve"> </w:t>
      </w:r>
      <w:r>
        <w:rPr>
          <w:rFonts w:ascii="Arial" w:eastAsia="Times New Roman" w:hAnsi="Arial" w:cs="Arial"/>
          <w:sz w:val="24"/>
          <w:szCs w:val="24"/>
          <w:lang w:eastAsia="es-MX"/>
        </w:rPr>
        <w:t>r</w:t>
      </w:r>
      <w:r w:rsidRPr="00C93ED4">
        <w:rPr>
          <w:rFonts w:ascii="Arial" w:eastAsia="Times New Roman" w:hAnsi="Arial" w:cs="Arial"/>
          <w:sz w:val="24"/>
          <w:szCs w:val="24"/>
          <w:lang w:eastAsia="es-MX"/>
        </w:rPr>
        <w:t>eunión de trabajo.</w:t>
      </w:r>
    </w:p>
    <w:p w:rsidR="000B7DE4" w:rsidRPr="00C93ED4" w:rsidRDefault="000B7DE4" w:rsidP="000B7DE4">
      <w:pPr>
        <w:pStyle w:val="Sinespaciado"/>
        <w:jc w:val="both"/>
        <w:rPr>
          <w:rFonts w:ascii="Arial" w:eastAsia="Times New Roman" w:hAnsi="Arial" w:cs="Arial"/>
          <w:sz w:val="24"/>
          <w:szCs w:val="24"/>
          <w:lang w:eastAsia="es-MX"/>
        </w:rPr>
      </w:pPr>
    </w:p>
    <w:p w:rsidR="000B7DE4" w:rsidRDefault="000B7DE4" w:rsidP="000B7DE4">
      <w:pPr>
        <w:pStyle w:val="Sinespaciado"/>
        <w:jc w:val="both"/>
        <w:rPr>
          <w:rFonts w:ascii="Arial" w:eastAsia="Times New Roman" w:hAnsi="Arial" w:cs="Arial"/>
          <w:sz w:val="24"/>
          <w:szCs w:val="24"/>
          <w:lang w:eastAsia="es-MX"/>
        </w:rPr>
      </w:pPr>
      <w:r w:rsidRPr="00C93ED4">
        <w:rPr>
          <w:rFonts w:ascii="Arial" w:eastAsia="Times New Roman" w:hAnsi="Arial" w:cs="Arial"/>
          <w:sz w:val="24"/>
          <w:szCs w:val="24"/>
          <w:lang w:eastAsia="es-MX"/>
        </w:rPr>
        <w:t>Diputada Karla Gabriela Esperanza Aguilar Talavera</w:t>
      </w:r>
      <w:r>
        <w:rPr>
          <w:rFonts w:ascii="Arial" w:eastAsia="Times New Roman" w:hAnsi="Arial" w:cs="Arial"/>
          <w:sz w:val="24"/>
          <w:szCs w:val="24"/>
          <w:lang w:eastAsia="es-MX"/>
        </w:rPr>
        <w:t xml:space="preserve">, </w:t>
      </w:r>
      <w:r w:rsidRPr="00C93ED4">
        <w:rPr>
          <w:rFonts w:ascii="Arial" w:eastAsia="Times New Roman" w:hAnsi="Arial" w:cs="Arial"/>
          <w:sz w:val="24"/>
          <w:szCs w:val="24"/>
          <w:lang w:eastAsia="es-MX"/>
        </w:rPr>
        <w:t>PRI</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Iniciativa con proyecto de decreto por el que se expide la Ley de Justicia Cívica, el Estado de México y sus Municipios, morena Diputada Azucena Cisneros Coss, iniciativa, con proyecto de decreto por el que se expide la Ley de Cultura Cívica para el Estado de México, jueves 20 de abril</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13 horas, Salón Narciso Bassols</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modalidad mixta, Comisiones Unidas de Gobernación y Puntos Constitucionales, Procuración y Administración de Justicia</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w:t>
      </w:r>
      <w:r>
        <w:rPr>
          <w:rFonts w:ascii="Arial" w:eastAsia="Times New Roman" w:hAnsi="Arial" w:cs="Arial"/>
          <w:sz w:val="24"/>
          <w:szCs w:val="24"/>
          <w:lang w:eastAsia="es-MX"/>
        </w:rPr>
        <w:t>r</w:t>
      </w:r>
      <w:r w:rsidRPr="00C93ED4">
        <w:rPr>
          <w:rFonts w:ascii="Arial" w:eastAsia="Times New Roman" w:hAnsi="Arial" w:cs="Arial"/>
          <w:sz w:val="24"/>
          <w:szCs w:val="24"/>
          <w:lang w:eastAsia="es-MX"/>
        </w:rPr>
        <w:t>eunión de trabajo.</w:t>
      </w:r>
    </w:p>
    <w:p w:rsidR="000B7DE4" w:rsidRPr="00C93ED4" w:rsidRDefault="000B7DE4" w:rsidP="000B7DE4">
      <w:pPr>
        <w:pStyle w:val="Sinespaciado"/>
        <w:jc w:val="both"/>
        <w:rPr>
          <w:rFonts w:ascii="Arial" w:eastAsia="Times New Roman" w:hAnsi="Arial" w:cs="Arial"/>
          <w:sz w:val="24"/>
          <w:szCs w:val="24"/>
          <w:lang w:eastAsia="es-MX"/>
        </w:rPr>
      </w:pPr>
      <w:r w:rsidRPr="00C93ED4">
        <w:rPr>
          <w:rFonts w:ascii="Arial" w:eastAsia="Times New Roman" w:hAnsi="Arial" w:cs="Arial"/>
          <w:sz w:val="24"/>
          <w:szCs w:val="24"/>
          <w:lang w:eastAsia="es-MX"/>
        </w:rPr>
        <w:t xml:space="preserve"> </w:t>
      </w:r>
    </w:p>
    <w:p w:rsidR="000B7DE4" w:rsidRDefault="000B7DE4" w:rsidP="000B7DE4">
      <w:pPr>
        <w:pStyle w:val="Sinespaciado"/>
        <w:jc w:val="both"/>
        <w:rPr>
          <w:rFonts w:ascii="Arial" w:eastAsia="Times New Roman" w:hAnsi="Arial" w:cs="Arial"/>
          <w:sz w:val="24"/>
          <w:szCs w:val="24"/>
          <w:lang w:eastAsia="es-MX"/>
        </w:rPr>
      </w:pPr>
      <w:r w:rsidRPr="00C93ED4">
        <w:rPr>
          <w:rFonts w:ascii="Arial" w:eastAsia="Times New Roman" w:hAnsi="Arial" w:cs="Arial"/>
          <w:sz w:val="24"/>
          <w:szCs w:val="24"/>
          <w:lang w:eastAsia="es-MX"/>
        </w:rPr>
        <w:t xml:space="preserve">Diputada </w:t>
      </w:r>
      <w:r w:rsidRPr="00C93ED4">
        <w:rPr>
          <w:rFonts w:ascii="Arial" w:hAnsi="Arial" w:cs="Arial"/>
          <w:sz w:val="24"/>
          <w:szCs w:val="24"/>
        </w:rPr>
        <w:t>Yesica Yanet Rojas Hernández,</w:t>
      </w:r>
      <w:r>
        <w:rPr>
          <w:rFonts w:ascii="Arial" w:eastAsia="Times New Roman" w:hAnsi="Arial" w:cs="Arial"/>
          <w:sz w:val="24"/>
          <w:szCs w:val="24"/>
          <w:lang w:eastAsia="es-MX"/>
        </w:rPr>
        <w:t xml:space="preserve"> morena,</w:t>
      </w:r>
      <w:r w:rsidRPr="00C93ED4">
        <w:rPr>
          <w:rFonts w:ascii="Arial" w:eastAsia="Times New Roman" w:hAnsi="Arial" w:cs="Arial"/>
          <w:sz w:val="24"/>
          <w:szCs w:val="24"/>
          <w:lang w:eastAsia="es-MX"/>
        </w:rPr>
        <w:t xml:space="preserve"> Iniciativa con proyecto de decreto por el que se adicionan diversas disposiciones de la Ley Orgánica del Poder Legislativo del Estado Libre y Soberano de México y del Reglamento del Poder Legislativo del Estado Libre y Soberano de México, jueves 20 de abril</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14 horas, Salón Narciso Bassols</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modalidad mixta, Comisión Gobernación y Puntos Constitucionales</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w:t>
      </w:r>
      <w:r>
        <w:rPr>
          <w:rFonts w:ascii="Arial" w:eastAsia="Times New Roman" w:hAnsi="Arial" w:cs="Arial"/>
          <w:sz w:val="24"/>
          <w:szCs w:val="24"/>
          <w:lang w:eastAsia="es-MX"/>
        </w:rPr>
        <w:t>r</w:t>
      </w:r>
      <w:r w:rsidRPr="00C93ED4">
        <w:rPr>
          <w:rFonts w:ascii="Arial" w:eastAsia="Times New Roman" w:hAnsi="Arial" w:cs="Arial"/>
          <w:sz w:val="24"/>
          <w:szCs w:val="24"/>
          <w:lang w:eastAsia="es-MX"/>
        </w:rPr>
        <w:t>eunión de trabajo.</w:t>
      </w:r>
    </w:p>
    <w:p w:rsidR="000B7DE4" w:rsidRDefault="000B7DE4" w:rsidP="006A6335">
      <w:pPr>
        <w:pStyle w:val="Sinespaciado"/>
        <w:contextualSpacing/>
        <w:jc w:val="both"/>
        <w:rPr>
          <w:rFonts w:ascii="Arial" w:hAnsi="Arial" w:cs="Arial"/>
          <w:sz w:val="24"/>
          <w:szCs w:val="24"/>
        </w:rPr>
      </w:pPr>
    </w:p>
    <w:p w:rsidR="009442CC" w:rsidRPr="007908DF" w:rsidRDefault="009442CC" w:rsidP="006A6335">
      <w:pPr>
        <w:pStyle w:val="Sinespaciado"/>
        <w:contextualSpacing/>
        <w:jc w:val="both"/>
        <w:rPr>
          <w:rFonts w:ascii="Arial" w:hAnsi="Arial" w:cs="Arial"/>
          <w:sz w:val="24"/>
          <w:szCs w:val="24"/>
        </w:rPr>
      </w:pPr>
      <w:r w:rsidRPr="007908DF">
        <w:rPr>
          <w:rFonts w:ascii="Arial" w:hAnsi="Arial" w:cs="Arial"/>
          <w:sz w:val="24"/>
          <w:szCs w:val="24"/>
        </w:rPr>
        <w:t xml:space="preserve">La Legislatura queda enterada de las reuniones de trabajo de las comisiones y por lo tanto, de la posible presentación de dictámenes para su discusión y resolución en próxima sesión plenaria. </w:t>
      </w:r>
    </w:p>
    <w:p w:rsidR="009442CC" w:rsidRPr="007908DF" w:rsidRDefault="009442CC" w:rsidP="006A6335">
      <w:pPr>
        <w:pStyle w:val="Textoindependiente"/>
        <w:ind w:right="121"/>
        <w:contextualSpacing/>
        <w:jc w:val="both"/>
        <w:rPr>
          <w:rFonts w:ascii="Arial" w:hAnsi="Arial" w:cs="Arial"/>
          <w:lang w:val="es-MX"/>
        </w:rPr>
      </w:pPr>
    </w:p>
    <w:p w:rsidR="00B97BC6" w:rsidRPr="007908DF" w:rsidRDefault="00B97BC6" w:rsidP="006A6335">
      <w:pPr>
        <w:contextualSpacing/>
        <w:jc w:val="both"/>
        <w:rPr>
          <w:rFonts w:ascii="Arial" w:hAnsi="Arial" w:cs="Arial"/>
          <w:sz w:val="24"/>
          <w:szCs w:val="24"/>
        </w:rPr>
      </w:pPr>
      <w:r w:rsidRPr="007908DF">
        <w:rPr>
          <w:rFonts w:ascii="Arial" w:hAnsi="Arial" w:cs="Arial"/>
          <w:sz w:val="24"/>
          <w:szCs w:val="24"/>
        </w:rPr>
        <w:t>La Presidencia solicita a la Secretaría, registre la asistencia a la sesión, informando esta última, que ha quedado registrada la asistencia de los diputados.</w:t>
      </w:r>
    </w:p>
    <w:p w:rsidR="00B97BC6" w:rsidRPr="007908DF" w:rsidRDefault="00B97BC6" w:rsidP="006A6335">
      <w:pPr>
        <w:contextualSpacing/>
        <w:jc w:val="both"/>
        <w:rPr>
          <w:rFonts w:ascii="Arial" w:hAnsi="Arial" w:cs="Arial"/>
          <w:sz w:val="24"/>
          <w:szCs w:val="24"/>
        </w:rPr>
      </w:pPr>
    </w:p>
    <w:p w:rsidR="00B97BC6" w:rsidRPr="007908DF" w:rsidRDefault="000B7DE4" w:rsidP="006A6335">
      <w:pPr>
        <w:contextualSpacing/>
        <w:jc w:val="both"/>
        <w:rPr>
          <w:rFonts w:ascii="Arial" w:hAnsi="Arial" w:cs="Arial"/>
          <w:sz w:val="24"/>
          <w:szCs w:val="24"/>
        </w:rPr>
      </w:pPr>
      <w:r>
        <w:rPr>
          <w:rFonts w:ascii="Arial" w:hAnsi="Arial" w:cs="Arial"/>
          <w:sz w:val="24"/>
          <w:szCs w:val="24"/>
        </w:rPr>
        <w:t>24</w:t>
      </w:r>
      <w:r w:rsidR="00B97BC6" w:rsidRPr="007908DF">
        <w:rPr>
          <w:rFonts w:ascii="Arial" w:hAnsi="Arial" w:cs="Arial"/>
          <w:sz w:val="24"/>
          <w:szCs w:val="24"/>
        </w:rPr>
        <w:t xml:space="preserve">.- La Presidencia levanta la sesión siendo las </w:t>
      </w:r>
      <w:r w:rsidR="00FF5386" w:rsidRPr="007908DF">
        <w:rPr>
          <w:rFonts w:ascii="Arial" w:hAnsi="Arial" w:cs="Arial"/>
          <w:sz w:val="24"/>
          <w:szCs w:val="24"/>
        </w:rPr>
        <w:t xml:space="preserve">quince </w:t>
      </w:r>
      <w:r w:rsidR="00B97BC6" w:rsidRPr="007908DF">
        <w:rPr>
          <w:rFonts w:ascii="Arial" w:hAnsi="Arial" w:cs="Arial"/>
          <w:sz w:val="24"/>
          <w:szCs w:val="24"/>
        </w:rPr>
        <w:t>horas con veint</w:t>
      </w:r>
      <w:r w:rsidR="00FF5386" w:rsidRPr="007908DF">
        <w:rPr>
          <w:rFonts w:ascii="Arial" w:hAnsi="Arial" w:cs="Arial"/>
          <w:sz w:val="24"/>
          <w:szCs w:val="24"/>
        </w:rPr>
        <w:t>e</w:t>
      </w:r>
      <w:r w:rsidR="00B97BC6" w:rsidRPr="007908DF">
        <w:rPr>
          <w:rFonts w:ascii="Arial" w:hAnsi="Arial" w:cs="Arial"/>
          <w:sz w:val="24"/>
          <w:szCs w:val="24"/>
        </w:rPr>
        <w:t xml:space="preserve"> minutos del día de la fecha y cita par</w:t>
      </w:r>
      <w:r w:rsidR="00FF5386" w:rsidRPr="007908DF">
        <w:rPr>
          <w:rFonts w:ascii="Arial" w:hAnsi="Arial" w:cs="Arial"/>
          <w:sz w:val="24"/>
          <w:szCs w:val="24"/>
        </w:rPr>
        <w:t>a</w:t>
      </w:r>
      <w:r w:rsidR="00B97BC6" w:rsidRPr="007908DF">
        <w:rPr>
          <w:rFonts w:ascii="Arial" w:hAnsi="Arial" w:cs="Arial"/>
          <w:sz w:val="24"/>
          <w:szCs w:val="24"/>
        </w:rPr>
        <w:t xml:space="preserve"> e</w:t>
      </w:r>
      <w:r w:rsidR="00FF5386" w:rsidRPr="007908DF">
        <w:rPr>
          <w:rFonts w:ascii="Arial" w:hAnsi="Arial" w:cs="Arial"/>
          <w:sz w:val="24"/>
          <w:szCs w:val="24"/>
        </w:rPr>
        <w:t>l día martes dieciocho del mes y año en curso a las doce horas</w:t>
      </w:r>
      <w:r w:rsidR="00B97BC6" w:rsidRPr="007908DF">
        <w:rPr>
          <w:rFonts w:ascii="Arial" w:hAnsi="Arial" w:cs="Arial"/>
          <w:sz w:val="24"/>
          <w:szCs w:val="24"/>
        </w:rPr>
        <w:t>.</w:t>
      </w:r>
    </w:p>
    <w:p w:rsidR="00B97BC6" w:rsidRPr="007908DF" w:rsidRDefault="00B97BC6" w:rsidP="006A6335">
      <w:pPr>
        <w:contextualSpacing/>
        <w:jc w:val="both"/>
        <w:rPr>
          <w:rFonts w:ascii="Arial" w:hAnsi="Arial" w:cs="Arial"/>
          <w:sz w:val="24"/>
          <w:szCs w:val="24"/>
        </w:rPr>
      </w:pPr>
    </w:p>
    <w:p w:rsidR="00B97BC6" w:rsidRPr="000B7DE4" w:rsidRDefault="00B97BC6" w:rsidP="006A6335">
      <w:pPr>
        <w:contextualSpacing/>
        <w:jc w:val="center"/>
        <w:rPr>
          <w:rFonts w:ascii="Arial" w:hAnsi="Arial" w:cs="Arial"/>
          <w:b/>
          <w:sz w:val="24"/>
          <w:szCs w:val="24"/>
        </w:rPr>
      </w:pPr>
      <w:bookmarkStart w:id="1" w:name="_GoBack"/>
      <w:bookmarkEnd w:id="1"/>
      <w:r w:rsidRPr="000B7DE4">
        <w:rPr>
          <w:rFonts w:ascii="Arial" w:hAnsi="Arial" w:cs="Arial"/>
          <w:b/>
          <w:sz w:val="24"/>
          <w:szCs w:val="24"/>
        </w:rPr>
        <w:t>Diputadas Secretarias</w:t>
      </w:r>
    </w:p>
    <w:p w:rsidR="00B97BC6" w:rsidRPr="000B7DE4" w:rsidRDefault="00B97BC6" w:rsidP="006A6335">
      <w:pPr>
        <w:contextualSpacing/>
        <w:jc w:val="center"/>
        <w:rPr>
          <w:rFonts w:ascii="Arial" w:hAnsi="Arial" w:cs="Arial"/>
          <w:b/>
          <w:sz w:val="24"/>
          <w:szCs w:val="24"/>
        </w:rPr>
      </w:pPr>
    </w:p>
    <w:p w:rsidR="00B97BC6" w:rsidRPr="000B7DE4" w:rsidRDefault="004334F1" w:rsidP="006A6335">
      <w:pPr>
        <w:contextualSpacing/>
        <w:jc w:val="center"/>
        <w:rPr>
          <w:rFonts w:ascii="Arial" w:hAnsi="Arial" w:cs="Arial"/>
          <w:b/>
          <w:sz w:val="24"/>
          <w:szCs w:val="24"/>
        </w:rPr>
      </w:pPr>
      <w:r w:rsidRPr="000B7DE4">
        <w:rPr>
          <w:rFonts w:ascii="Arial" w:hAnsi="Arial" w:cs="Arial"/>
          <w:b/>
          <w:sz w:val="24"/>
          <w:szCs w:val="24"/>
        </w:rPr>
        <w:t>Viridiana Fuentes Cruz</w:t>
      </w:r>
      <w:r w:rsidRPr="000B7DE4">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sidR="00B97BC6" w:rsidRPr="000B7DE4">
        <w:rPr>
          <w:rFonts w:ascii="Arial" w:hAnsi="Arial" w:cs="Arial"/>
          <w:b/>
          <w:sz w:val="24"/>
          <w:szCs w:val="24"/>
        </w:rPr>
        <w:t>Silvia Barberena Maldonado</w:t>
      </w:r>
    </w:p>
    <w:p w:rsidR="00B97BC6" w:rsidRPr="000B7DE4" w:rsidRDefault="00B97BC6" w:rsidP="006A6335">
      <w:pPr>
        <w:contextualSpacing/>
        <w:jc w:val="center"/>
        <w:rPr>
          <w:rFonts w:ascii="Arial" w:hAnsi="Arial" w:cs="Arial"/>
          <w:b/>
          <w:sz w:val="24"/>
          <w:szCs w:val="24"/>
        </w:rPr>
      </w:pPr>
    </w:p>
    <w:p w:rsidR="00B97BC6" w:rsidRPr="000B7DE4" w:rsidRDefault="00386B9C" w:rsidP="006A6335">
      <w:pPr>
        <w:contextualSpacing/>
        <w:jc w:val="center"/>
        <w:rPr>
          <w:rFonts w:ascii="Arial" w:hAnsi="Arial" w:cs="Arial"/>
          <w:b/>
          <w:sz w:val="24"/>
          <w:szCs w:val="24"/>
        </w:rPr>
      </w:pPr>
      <w:r w:rsidRPr="000B7DE4">
        <w:rPr>
          <w:rFonts w:ascii="Arial" w:hAnsi="Arial" w:cs="Arial"/>
          <w:b/>
          <w:sz w:val="24"/>
          <w:szCs w:val="24"/>
        </w:rPr>
        <w:t>Juana Bonilla Jaime</w:t>
      </w:r>
    </w:p>
    <w:p w:rsidR="007908DF" w:rsidRPr="007908DF" w:rsidRDefault="007908DF" w:rsidP="006A6335">
      <w:pPr>
        <w:contextualSpacing/>
        <w:jc w:val="center"/>
        <w:rPr>
          <w:rFonts w:ascii="Arial" w:hAnsi="Arial" w:cs="Arial"/>
          <w:sz w:val="24"/>
          <w:szCs w:val="24"/>
        </w:rPr>
      </w:pPr>
    </w:p>
    <w:sectPr w:rsidR="007908DF" w:rsidRPr="007908DF" w:rsidSect="004334F1">
      <w:pgSz w:w="12240" w:h="15840"/>
      <w:pgMar w:top="567" w:right="907" w:bottom="567" w:left="907" w:header="822" w:footer="104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D5226"/>
    <w:multiLevelType w:val="hybridMultilevel"/>
    <w:tmpl w:val="8B34DB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532350"/>
    <w:multiLevelType w:val="hybridMultilevel"/>
    <w:tmpl w:val="E7765E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2210352"/>
    <w:multiLevelType w:val="multilevel"/>
    <w:tmpl w:val="37F2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211"/>
    <w:rsid w:val="00010384"/>
    <w:rsid w:val="00061A64"/>
    <w:rsid w:val="000B53A2"/>
    <w:rsid w:val="000B7DE4"/>
    <w:rsid w:val="000E2360"/>
    <w:rsid w:val="000F0AA0"/>
    <w:rsid w:val="00124845"/>
    <w:rsid w:val="001C7943"/>
    <w:rsid w:val="002000A3"/>
    <w:rsid w:val="00286C1A"/>
    <w:rsid w:val="002B3165"/>
    <w:rsid w:val="00307409"/>
    <w:rsid w:val="0032542F"/>
    <w:rsid w:val="003312A6"/>
    <w:rsid w:val="0034026D"/>
    <w:rsid w:val="003421C5"/>
    <w:rsid w:val="0036365B"/>
    <w:rsid w:val="00365CE8"/>
    <w:rsid w:val="0037614B"/>
    <w:rsid w:val="00386B9C"/>
    <w:rsid w:val="003C0480"/>
    <w:rsid w:val="003E09C8"/>
    <w:rsid w:val="003F76C8"/>
    <w:rsid w:val="004334F1"/>
    <w:rsid w:val="00461F04"/>
    <w:rsid w:val="004A1D00"/>
    <w:rsid w:val="004B05F9"/>
    <w:rsid w:val="005046CA"/>
    <w:rsid w:val="00527232"/>
    <w:rsid w:val="005279B6"/>
    <w:rsid w:val="00576D0C"/>
    <w:rsid w:val="00593850"/>
    <w:rsid w:val="005E40D9"/>
    <w:rsid w:val="006029CA"/>
    <w:rsid w:val="00617EC5"/>
    <w:rsid w:val="00625910"/>
    <w:rsid w:val="00640085"/>
    <w:rsid w:val="00642211"/>
    <w:rsid w:val="00652F1C"/>
    <w:rsid w:val="00671A43"/>
    <w:rsid w:val="006A6335"/>
    <w:rsid w:val="006D07B3"/>
    <w:rsid w:val="006F0333"/>
    <w:rsid w:val="006F233A"/>
    <w:rsid w:val="00721AF6"/>
    <w:rsid w:val="0072775C"/>
    <w:rsid w:val="00730E14"/>
    <w:rsid w:val="00741158"/>
    <w:rsid w:val="0076139E"/>
    <w:rsid w:val="007908DF"/>
    <w:rsid w:val="00790904"/>
    <w:rsid w:val="007A5D41"/>
    <w:rsid w:val="007C273A"/>
    <w:rsid w:val="00817D2D"/>
    <w:rsid w:val="008246E5"/>
    <w:rsid w:val="00856AD2"/>
    <w:rsid w:val="00886905"/>
    <w:rsid w:val="00900106"/>
    <w:rsid w:val="00917827"/>
    <w:rsid w:val="009442CC"/>
    <w:rsid w:val="0099611A"/>
    <w:rsid w:val="009D014E"/>
    <w:rsid w:val="00A24D32"/>
    <w:rsid w:val="00A46CA6"/>
    <w:rsid w:val="00A8110A"/>
    <w:rsid w:val="00AA1628"/>
    <w:rsid w:val="00AB67E4"/>
    <w:rsid w:val="00AC1E7A"/>
    <w:rsid w:val="00AE3E81"/>
    <w:rsid w:val="00B122DE"/>
    <w:rsid w:val="00B23426"/>
    <w:rsid w:val="00B2479B"/>
    <w:rsid w:val="00B97BC6"/>
    <w:rsid w:val="00BC3D6F"/>
    <w:rsid w:val="00BD4200"/>
    <w:rsid w:val="00BE2612"/>
    <w:rsid w:val="00C11E60"/>
    <w:rsid w:val="00C2248F"/>
    <w:rsid w:val="00CB74C7"/>
    <w:rsid w:val="00CD31E4"/>
    <w:rsid w:val="00CF2A2B"/>
    <w:rsid w:val="00CF79DC"/>
    <w:rsid w:val="00D11F47"/>
    <w:rsid w:val="00D43BA6"/>
    <w:rsid w:val="00D47CAF"/>
    <w:rsid w:val="00D74FE8"/>
    <w:rsid w:val="00D97260"/>
    <w:rsid w:val="00DA03BE"/>
    <w:rsid w:val="00E12E7B"/>
    <w:rsid w:val="00E53527"/>
    <w:rsid w:val="00E561CC"/>
    <w:rsid w:val="00E65EB1"/>
    <w:rsid w:val="00E70521"/>
    <w:rsid w:val="00EB64B9"/>
    <w:rsid w:val="00EE7701"/>
    <w:rsid w:val="00EF1BE9"/>
    <w:rsid w:val="00F01222"/>
    <w:rsid w:val="00F17DF3"/>
    <w:rsid w:val="00F37154"/>
    <w:rsid w:val="00F9163E"/>
    <w:rsid w:val="00FD4DD0"/>
    <w:rsid w:val="00FE2B10"/>
    <w:rsid w:val="00FE6C60"/>
    <w:rsid w:val="00FF2F64"/>
    <w:rsid w:val="00FF53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876FB"/>
  <w15:docId w15:val="{EC8878B8-90B7-4DF8-97BD-71B5F8F75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7BC6"/>
  </w:style>
  <w:style w:type="paragraph" w:styleId="Ttulo1">
    <w:name w:val="heading 1"/>
    <w:basedOn w:val="Normal"/>
    <w:link w:val="Ttulo1Car"/>
    <w:uiPriority w:val="9"/>
    <w:qFormat/>
    <w:rsid w:val="00642211"/>
    <w:pPr>
      <w:spacing w:before="100" w:beforeAutospacing="1" w:after="100" w:afterAutospacing="1"/>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642211"/>
    <w:pPr>
      <w:spacing w:before="100" w:beforeAutospacing="1" w:after="100" w:afterAutospacing="1"/>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642211"/>
    <w:pPr>
      <w:spacing w:before="100" w:beforeAutospacing="1" w:after="100" w:afterAutospacing="1"/>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642211"/>
    <w:pPr>
      <w:spacing w:before="100" w:beforeAutospacing="1" w:after="100" w:afterAutospacing="1"/>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42211"/>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642211"/>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642211"/>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642211"/>
    <w:rPr>
      <w:rFonts w:ascii="Times New Roman" w:eastAsia="Times New Roman" w:hAnsi="Times New Roman" w:cs="Times New Roman"/>
      <w:b/>
      <w:bCs/>
      <w:sz w:val="24"/>
      <w:szCs w:val="24"/>
      <w:lang w:eastAsia="es-MX"/>
    </w:rPr>
  </w:style>
  <w:style w:type="character" w:customStyle="1" w:styleId="fundraisersum">
    <w:name w:val="fundraiser_sum"/>
    <w:basedOn w:val="Fuentedeprrafopredeter"/>
    <w:rsid w:val="00642211"/>
  </w:style>
  <w:style w:type="character" w:customStyle="1" w:styleId="fundraisertarget">
    <w:name w:val="fundraiser_target"/>
    <w:basedOn w:val="Fuentedeprrafopredeter"/>
    <w:rsid w:val="00642211"/>
  </w:style>
  <w:style w:type="character" w:styleId="Hipervnculo">
    <w:name w:val="Hyperlink"/>
    <w:basedOn w:val="Fuentedeprrafopredeter"/>
    <w:uiPriority w:val="99"/>
    <w:semiHidden/>
    <w:unhideWhenUsed/>
    <w:rsid w:val="00642211"/>
    <w:rPr>
      <w:color w:val="0000FF"/>
      <w:u w:val="single"/>
    </w:rPr>
  </w:style>
  <w:style w:type="character" w:customStyle="1" w:styleId="pin1681249643885count">
    <w:name w:val="pin_1681249643885_count"/>
    <w:basedOn w:val="Fuentedeprrafopredeter"/>
    <w:rsid w:val="00642211"/>
  </w:style>
  <w:style w:type="paragraph" w:styleId="NormalWeb">
    <w:name w:val="Normal (Web)"/>
    <w:basedOn w:val="Normal"/>
    <w:uiPriority w:val="99"/>
    <w:semiHidden/>
    <w:unhideWhenUsed/>
    <w:rsid w:val="00642211"/>
    <w:pPr>
      <w:spacing w:before="100" w:beforeAutospacing="1" w:after="100" w:afterAutospacing="1"/>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642211"/>
    <w:rPr>
      <w:i/>
      <w:iCs/>
    </w:rPr>
  </w:style>
  <w:style w:type="character" w:styleId="Textoennegrita">
    <w:name w:val="Strong"/>
    <w:basedOn w:val="Fuentedeprrafopredeter"/>
    <w:uiPriority w:val="22"/>
    <w:qFormat/>
    <w:rsid w:val="00642211"/>
    <w:rPr>
      <w:b/>
      <w:bCs/>
    </w:rPr>
  </w:style>
  <w:style w:type="character" w:styleId="CitaHTML">
    <w:name w:val="HTML Cite"/>
    <w:basedOn w:val="Fuentedeprrafopredeter"/>
    <w:uiPriority w:val="99"/>
    <w:semiHidden/>
    <w:unhideWhenUsed/>
    <w:rsid w:val="00642211"/>
    <w:rPr>
      <w:i/>
      <w:iCs/>
    </w:rPr>
  </w:style>
  <w:style w:type="character" w:customStyle="1" w:styleId="filterlabel">
    <w:name w:val="filter_label"/>
    <w:basedOn w:val="Fuentedeprrafopredeter"/>
    <w:rsid w:val="00642211"/>
  </w:style>
  <w:style w:type="paragraph" w:styleId="z-Principiodelformulario">
    <w:name w:val="HTML Top of Form"/>
    <w:basedOn w:val="Normal"/>
    <w:next w:val="Normal"/>
    <w:link w:val="z-PrincipiodelformularioCar"/>
    <w:hidden/>
    <w:uiPriority w:val="99"/>
    <w:semiHidden/>
    <w:unhideWhenUsed/>
    <w:rsid w:val="00642211"/>
    <w:pPr>
      <w:pBdr>
        <w:bottom w:val="single" w:sz="6" w:space="1" w:color="auto"/>
      </w:pBdr>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642211"/>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642211"/>
    <w:pPr>
      <w:pBdr>
        <w:top w:val="single" w:sz="6" w:space="1" w:color="auto"/>
      </w:pBdr>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642211"/>
    <w:rPr>
      <w:rFonts w:ascii="Arial" w:eastAsia="Times New Roman" w:hAnsi="Arial" w:cs="Arial"/>
      <w:vanish/>
      <w:sz w:val="16"/>
      <w:szCs w:val="16"/>
      <w:lang w:eastAsia="es-MX"/>
    </w:rPr>
  </w:style>
  <w:style w:type="paragraph" w:styleId="Textodeglobo">
    <w:name w:val="Balloon Text"/>
    <w:basedOn w:val="Normal"/>
    <w:link w:val="TextodegloboCar"/>
    <w:uiPriority w:val="99"/>
    <w:semiHidden/>
    <w:unhideWhenUsed/>
    <w:rsid w:val="00642211"/>
    <w:rPr>
      <w:rFonts w:ascii="Tahoma" w:hAnsi="Tahoma" w:cs="Tahoma"/>
      <w:sz w:val="16"/>
      <w:szCs w:val="16"/>
    </w:rPr>
  </w:style>
  <w:style w:type="character" w:customStyle="1" w:styleId="TextodegloboCar">
    <w:name w:val="Texto de globo Car"/>
    <w:basedOn w:val="Fuentedeprrafopredeter"/>
    <w:link w:val="Textodeglobo"/>
    <w:uiPriority w:val="99"/>
    <w:semiHidden/>
    <w:rsid w:val="00642211"/>
    <w:rPr>
      <w:rFonts w:ascii="Tahoma" w:hAnsi="Tahoma" w:cs="Tahoma"/>
      <w:sz w:val="16"/>
      <w:szCs w:val="16"/>
    </w:rPr>
  </w:style>
  <w:style w:type="paragraph" w:styleId="Textoindependiente">
    <w:name w:val="Body Text"/>
    <w:basedOn w:val="Normal"/>
    <w:link w:val="TextoindependienteCar"/>
    <w:uiPriority w:val="1"/>
    <w:unhideWhenUsed/>
    <w:qFormat/>
    <w:rsid w:val="00B97BC6"/>
    <w:pPr>
      <w:widowControl w:val="0"/>
      <w:autoSpaceDE w:val="0"/>
      <w:autoSpaceDN w:val="0"/>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B97BC6"/>
    <w:rPr>
      <w:rFonts w:ascii="Arial MT" w:eastAsia="Arial MT" w:hAnsi="Arial MT" w:cs="Arial MT"/>
      <w:sz w:val="24"/>
      <w:szCs w:val="24"/>
      <w:lang w:val="es-ES"/>
    </w:rPr>
  </w:style>
  <w:style w:type="character" w:customStyle="1" w:styleId="SinespaciadoCar">
    <w:name w:val="Sin espaciado Car"/>
    <w:link w:val="Sinespaciado"/>
    <w:uiPriority w:val="1"/>
    <w:locked/>
    <w:rsid w:val="00B97BC6"/>
  </w:style>
  <w:style w:type="paragraph" w:styleId="Sinespaciado">
    <w:name w:val="No Spacing"/>
    <w:link w:val="SinespaciadoCar"/>
    <w:uiPriority w:val="1"/>
    <w:qFormat/>
    <w:rsid w:val="00B97BC6"/>
  </w:style>
  <w:style w:type="paragraph" w:customStyle="1" w:styleId="Default">
    <w:name w:val="Default"/>
    <w:rsid w:val="00B97BC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676356">
      <w:bodyDiv w:val="1"/>
      <w:marLeft w:val="0"/>
      <w:marRight w:val="0"/>
      <w:marTop w:val="0"/>
      <w:marBottom w:val="0"/>
      <w:divBdr>
        <w:top w:val="none" w:sz="0" w:space="0" w:color="auto"/>
        <w:left w:val="none" w:sz="0" w:space="0" w:color="auto"/>
        <w:bottom w:val="none" w:sz="0" w:space="0" w:color="auto"/>
        <w:right w:val="none" w:sz="0" w:space="0" w:color="auto"/>
      </w:divBdr>
      <w:divsChild>
        <w:div w:id="1344893161">
          <w:marLeft w:val="0"/>
          <w:marRight w:val="0"/>
          <w:marTop w:val="0"/>
          <w:marBottom w:val="0"/>
          <w:divBdr>
            <w:top w:val="none" w:sz="0" w:space="0" w:color="auto"/>
            <w:left w:val="none" w:sz="0" w:space="0" w:color="auto"/>
            <w:bottom w:val="none" w:sz="0" w:space="0" w:color="auto"/>
            <w:right w:val="none" w:sz="0" w:space="0" w:color="auto"/>
          </w:divBdr>
          <w:divsChild>
            <w:div w:id="1825732725">
              <w:marLeft w:val="0"/>
              <w:marRight w:val="0"/>
              <w:marTop w:val="0"/>
              <w:marBottom w:val="150"/>
              <w:divBdr>
                <w:top w:val="none" w:sz="0" w:space="0" w:color="auto"/>
                <w:left w:val="none" w:sz="0" w:space="0" w:color="auto"/>
                <w:bottom w:val="none" w:sz="0" w:space="0" w:color="auto"/>
                <w:right w:val="none" w:sz="0" w:space="0" w:color="auto"/>
              </w:divBdr>
            </w:div>
          </w:divsChild>
        </w:div>
        <w:div w:id="799224472">
          <w:marLeft w:val="0"/>
          <w:marRight w:val="0"/>
          <w:marTop w:val="0"/>
          <w:marBottom w:val="0"/>
          <w:divBdr>
            <w:top w:val="single" w:sz="2" w:space="0" w:color="FFFFFF"/>
            <w:left w:val="single" w:sz="2" w:space="0" w:color="FFFFFF"/>
            <w:bottom w:val="single" w:sz="2" w:space="0" w:color="FFFFFF"/>
            <w:right w:val="single" w:sz="2" w:space="0" w:color="FFFFFF"/>
          </w:divBdr>
          <w:divsChild>
            <w:div w:id="546841320">
              <w:marLeft w:val="0"/>
              <w:marRight w:val="0"/>
              <w:marTop w:val="0"/>
              <w:marBottom w:val="0"/>
              <w:divBdr>
                <w:top w:val="none" w:sz="0" w:space="0" w:color="auto"/>
                <w:left w:val="none" w:sz="0" w:space="0" w:color="auto"/>
                <w:bottom w:val="none" w:sz="0" w:space="0" w:color="auto"/>
                <w:right w:val="none" w:sz="0" w:space="0" w:color="auto"/>
              </w:divBdr>
              <w:divsChild>
                <w:div w:id="86927285">
                  <w:marLeft w:val="0"/>
                  <w:marRight w:val="0"/>
                  <w:marTop w:val="0"/>
                  <w:marBottom w:val="0"/>
                  <w:divBdr>
                    <w:top w:val="none" w:sz="0" w:space="0" w:color="auto"/>
                    <w:left w:val="none" w:sz="0" w:space="0" w:color="auto"/>
                    <w:bottom w:val="none" w:sz="0" w:space="0" w:color="auto"/>
                    <w:right w:val="none" w:sz="0" w:space="0" w:color="auto"/>
                  </w:divBdr>
                  <w:divsChild>
                    <w:div w:id="1047529211">
                      <w:marLeft w:val="225"/>
                      <w:marRight w:val="225"/>
                      <w:marTop w:val="600"/>
                      <w:marBottom w:val="0"/>
                      <w:divBdr>
                        <w:top w:val="none" w:sz="0" w:space="0" w:color="auto"/>
                        <w:left w:val="none" w:sz="0" w:space="0" w:color="auto"/>
                        <w:bottom w:val="none" w:sz="0" w:space="0" w:color="auto"/>
                        <w:right w:val="none" w:sz="0" w:space="0" w:color="auto"/>
                      </w:divBdr>
                      <w:divsChild>
                        <w:div w:id="903876893">
                          <w:marLeft w:val="0"/>
                          <w:marRight w:val="0"/>
                          <w:marTop w:val="0"/>
                          <w:marBottom w:val="0"/>
                          <w:divBdr>
                            <w:top w:val="none" w:sz="0" w:space="0" w:color="auto"/>
                            <w:left w:val="none" w:sz="0" w:space="0" w:color="auto"/>
                            <w:bottom w:val="none" w:sz="0" w:space="0" w:color="auto"/>
                            <w:right w:val="none" w:sz="0" w:space="0" w:color="auto"/>
                          </w:divBdr>
                        </w:div>
                        <w:div w:id="55327625">
                          <w:marLeft w:val="0"/>
                          <w:marRight w:val="0"/>
                          <w:marTop w:val="0"/>
                          <w:marBottom w:val="0"/>
                          <w:divBdr>
                            <w:top w:val="none" w:sz="0" w:space="0" w:color="auto"/>
                            <w:left w:val="none" w:sz="0" w:space="0" w:color="auto"/>
                            <w:bottom w:val="none" w:sz="0" w:space="0" w:color="auto"/>
                            <w:right w:val="none" w:sz="0" w:space="0" w:color="auto"/>
                          </w:divBdr>
                        </w:div>
                        <w:div w:id="168176488">
                          <w:marLeft w:val="0"/>
                          <w:marRight w:val="0"/>
                          <w:marTop w:val="150"/>
                          <w:marBottom w:val="0"/>
                          <w:divBdr>
                            <w:top w:val="none" w:sz="0" w:space="0" w:color="auto"/>
                            <w:left w:val="none" w:sz="0" w:space="0" w:color="auto"/>
                            <w:bottom w:val="none" w:sz="0" w:space="0" w:color="auto"/>
                            <w:right w:val="none" w:sz="0" w:space="0" w:color="auto"/>
                          </w:divBdr>
                        </w:div>
                      </w:divsChild>
                    </w:div>
                    <w:div w:id="1325663698">
                      <w:marLeft w:val="0"/>
                      <w:marRight w:val="0"/>
                      <w:marTop w:val="0"/>
                      <w:marBottom w:val="75"/>
                      <w:divBdr>
                        <w:top w:val="none" w:sz="0" w:space="0" w:color="auto"/>
                        <w:left w:val="none" w:sz="0" w:space="0" w:color="auto"/>
                        <w:bottom w:val="none" w:sz="0" w:space="0" w:color="auto"/>
                        <w:right w:val="none" w:sz="0" w:space="0" w:color="auto"/>
                      </w:divBdr>
                      <w:divsChild>
                        <w:div w:id="1171021962">
                          <w:marLeft w:val="0"/>
                          <w:marRight w:val="150"/>
                          <w:marTop w:val="0"/>
                          <w:marBottom w:val="0"/>
                          <w:divBdr>
                            <w:top w:val="none" w:sz="0" w:space="0" w:color="auto"/>
                            <w:left w:val="none" w:sz="0" w:space="0" w:color="auto"/>
                            <w:bottom w:val="none" w:sz="0" w:space="0" w:color="auto"/>
                            <w:right w:val="none" w:sz="0" w:space="0" w:color="auto"/>
                          </w:divBdr>
                        </w:div>
                        <w:div w:id="1000617839">
                          <w:marLeft w:val="0"/>
                          <w:marRight w:val="0"/>
                          <w:marTop w:val="0"/>
                          <w:marBottom w:val="0"/>
                          <w:divBdr>
                            <w:top w:val="none" w:sz="0" w:space="0" w:color="auto"/>
                            <w:left w:val="none" w:sz="0" w:space="0" w:color="auto"/>
                            <w:bottom w:val="none" w:sz="0" w:space="0" w:color="auto"/>
                            <w:right w:val="none" w:sz="0" w:space="0" w:color="auto"/>
                          </w:divBdr>
                        </w:div>
                        <w:div w:id="703865447">
                          <w:marLeft w:val="0"/>
                          <w:marRight w:val="0"/>
                          <w:marTop w:val="0"/>
                          <w:marBottom w:val="0"/>
                          <w:divBdr>
                            <w:top w:val="none" w:sz="0" w:space="0" w:color="auto"/>
                            <w:left w:val="none" w:sz="0" w:space="0" w:color="auto"/>
                            <w:bottom w:val="none" w:sz="0" w:space="0" w:color="auto"/>
                            <w:right w:val="none" w:sz="0" w:space="0" w:color="auto"/>
                          </w:divBdr>
                        </w:div>
                      </w:divsChild>
                    </w:div>
                    <w:div w:id="2147353888">
                      <w:marLeft w:val="0"/>
                      <w:marRight w:val="0"/>
                      <w:marTop w:val="240"/>
                      <w:marBottom w:val="240"/>
                      <w:divBdr>
                        <w:top w:val="dotted" w:sz="6" w:space="0" w:color="DADADA"/>
                        <w:left w:val="none" w:sz="0" w:space="0" w:color="auto"/>
                        <w:bottom w:val="dotted" w:sz="6" w:space="0" w:color="DADADA"/>
                        <w:right w:val="none" w:sz="0" w:space="0" w:color="auto"/>
                      </w:divBdr>
                      <w:divsChild>
                        <w:div w:id="1699040266">
                          <w:marLeft w:val="0"/>
                          <w:marRight w:val="0"/>
                          <w:marTop w:val="300"/>
                          <w:marBottom w:val="300"/>
                          <w:divBdr>
                            <w:top w:val="none" w:sz="0" w:space="0" w:color="auto"/>
                            <w:left w:val="none" w:sz="0" w:space="0" w:color="auto"/>
                            <w:bottom w:val="none" w:sz="0" w:space="0" w:color="auto"/>
                            <w:right w:val="none" w:sz="0" w:space="0" w:color="auto"/>
                          </w:divBdr>
                          <w:divsChild>
                            <w:div w:id="1307080428">
                              <w:marLeft w:val="0"/>
                              <w:marRight w:val="0"/>
                              <w:marTop w:val="0"/>
                              <w:marBottom w:val="0"/>
                              <w:divBdr>
                                <w:top w:val="none" w:sz="0" w:space="0" w:color="auto"/>
                                <w:left w:val="none" w:sz="0" w:space="0" w:color="auto"/>
                                <w:bottom w:val="none" w:sz="0" w:space="0" w:color="auto"/>
                                <w:right w:val="none" w:sz="0" w:space="0" w:color="auto"/>
                              </w:divBdr>
                            </w:div>
                          </w:divsChild>
                        </w:div>
                        <w:div w:id="1236819644">
                          <w:marLeft w:val="0"/>
                          <w:marRight w:val="0"/>
                          <w:marTop w:val="300"/>
                          <w:marBottom w:val="90"/>
                          <w:divBdr>
                            <w:top w:val="none" w:sz="0" w:space="0" w:color="auto"/>
                            <w:left w:val="none" w:sz="0" w:space="0" w:color="auto"/>
                            <w:bottom w:val="none" w:sz="0" w:space="0" w:color="auto"/>
                            <w:right w:val="none" w:sz="0" w:space="0" w:color="auto"/>
                          </w:divBdr>
                          <w:divsChild>
                            <w:div w:id="109852042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323385186">
                      <w:marLeft w:val="0"/>
                      <w:marRight w:val="0"/>
                      <w:marTop w:val="0"/>
                      <w:marBottom w:val="0"/>
                      <w:divBdr>
                        <w:top w:val="none" w:sz="0" w:space="0" w:color="auto"/>
                        <w:left w:val="none" w:sz="0" w:space="0" w:color="auto"/>
                        <w:bottom w:val="none" w:sz="0" w:space="0" w:color="auto"/>
                        <w:right w:val="none" w:sz="0" w:space="0" w:color="auto"/>
                      </w:divBdr>
                    </w:div>
                    <w:div w:id="365565746">
                      <w:marLeft w:val="0"/>
                      <w:marRight w:val="0"/>
                      <w:marTop w:val="0"/>
                      <w:marBottom w:val="0"/>
                      <w:divBdr>
                        <w:top w:val="none" w:sz="0" w:space="0" w:color="auto"/>
                        <w:left w:val="none" w:sz="0" w:space="0" w:color="auto"/>
                        <w:bottom w:val="none" w:sz="0" w:space="0" w:color="auto"/>
                        <w:right w:val="none" w:sz="0" w:space="0" w:color="auto"/>
                      </w:divBdr>
                    </w:div>
                    <w:div w:id="2004383219">
                      <w:marLeft w:val="150"/>
                      <w:marRight w:val="150"/>
                      <w:marTop w:val="150"/>
                      <w:marBottom w:val="150"/>
                      <w:divBdr>
                        <w:top w:val="none" w:sz="0" w:space="0" w:color="auto"/>
                        <w:left w:val="none" w:sz="0" w:space="0" w:color="auto"/>
                        <w:bottom w:val="none" w:sz="0" w:space="0" w:color="auto"/>
                        <w:right w:val="none" w:sz="0" w:space="0" w:color="auto"/>
                      </w:divBdr>
                    </w:div>
                    <w:div w:id="653410294">
                      <w:marLeft w:val="150"/>
                      <w:marRight w:val="150"/>
                      <w:marTop w:val="150"/>
                      <w:marBottom w:val="150"/>
                      <w:divBdr>
                        <w:top w:val="none" w:sz="0" w:space="0" w:color="auto"/>
                        <w:left w:val="none" w:sz="0" w:space="0" w:color="auto"/>
                        <w:bottom w:val="none" w:sz="0" w:space="0" w:color="auto"/>
                        <w:right w:val="none" w:sz="0" w:space="0" w:color="auto"/>
                      </w:divBdr>
                    </w:div>
                    <w:div w:id="1540387931">
                      <w:marLeft w:val="0"/>
                      <w:marRight w:val="0"/>
                      <w:marTop w:val="0"/>
                      <w:marBottom w:val="0"/>
                      <w:divBdr>
                        <w:top w:val="none" w:sz="0" w:space="0" w:color="auto"/>
                        <w:left w:val="none" w:sz="0" w:space="0" w:color="auto"/>
                        <w:bottom w:val="none" w:sz="0" w:space="0" w:color="auto"/>
                        <w:right w:val="none" w:sz="0" w:space="0" w:color="auto"/>
                      </w:divBdr>
                    </w:div>
                    <w:div w:id="1062412073">
                      <w:marLeft w:val="0"/>
                      <w:marRight w:val="0"/>
                      <w:marTop w:val="0"/>
                      <w:marBottom w:val="0"/>
                      <w:divBdr>
                        <w:top w:val="none" w:sz="0" w:space="0" w:color="auto"/>
                        <w:left w:val="none" w:sz="0" w:space="0" w:color="auto"/>
                        <w:bottom w:val="none" w:sz="0" w:space="0" w:color="auto"/>
                        <w:right w:val="none" w:sz="0" w:space="0" w:color="auto"/>
                      </w:divBdr>
                    </w:div>
                    <w:div w:id="2099717793">
                      <w:marLeft w:val="0"/>
                      <w:marRight w:val="0"/>
                      <w:marTop w:val="0"/>
                      <w:marBottom w:val="0"/>
                      <w:divBdr>
                        <w:top w:val="none" w:sz="0" w:space="0" w:color="auto"/>
                        <w:left w:val="none" w:sz="0" w:space="0" w:color="auto"/>
                        <w:bottom w:val="none" w:sz="0" w:space="0" w:color="auto"/>
                        <w:right w:val="none" w:sz="0" w:space="0" w:color="auto"/>
                      </w:divBdr>
                    </w:div>
                    <w:div w:id="549919702">
                      <w:marLeft w:val="0"/>
                      <w:marRight w:val="0"/>
                      <w:marTop w:val="0"/>
                      <w:marBottom w:val="0"/>
                      <w:divBdr>
                        <w:top w:val="none" w:sz="0" w:space="0" w:color="auto"/>
                        <w:left w:val="none" w:sz="0" w:space="0" w:color="auto"/>
                        <w:bottom w:val="none" w:sz="0" w:space="0" w:color="auto"/>
                        <w:right w:val="none" w:sz="0" w:space="0" w:color="auto"/>
                      </w:divBdr>
                    </w:div>
                    <w:div w:id="2067293660">
                      <w:marLeft w:val="150"/>
                      <w:marRight w:val="150"/>
                      <w:marTop w:val="150"/>
                      <w:marBottom w:val="150"/>
                      <w:divBdr>
                        <w:top w:val="none" w:sz="0" w:space="0" w:color="auto"/>
                        <w:left w:val="none" w:sz="0" w:space="0" w:color="auto"/>
                        <w:bottom w:val="none" w:sz="0" w:space="0" w:color="auto"/>
                        <w:right w:val="none" w:sz="0" w:space="0" w:color="auto"/>
                      </w:divBdr>
                    </w:div>
                    <w:div w:id="1111782199">
                      <w:marLeft w:val="0"/>
                      <w:marRight w:val="0"/>
                      <w:marTop w:val="0"/>
                      <w:marBottom w:val="0"/>
                      <w:divBdr>
                        <w:top w:val="none" w:sz="0" w:space="0" w:color="auto"/>
                        <w:left w:val="none" w:sz="0" w:space="0" w:color="auto"/>
                        <w:bottom w:val="none" w:sz="0" w:space="0" w:color="auto"/>
                        <w:right w:val="none" w:sz="0" w:space="0" w:color="auto"/>
                      </w:divBdr>
                    </w:div>
                    <w:div w:id="755323910">
                      <w:marLeft w:val="0"/>
                      <w:marRight w:val="0"/>
                      <w:marTop w:val="0"/>
                      <w:marBottom w:val="0"/>
                      <w:divBdr>
                        <w:top w:val="none" w:sz="0" w:space="0" w:color="auto"/>
                        <w:left w:val="none" w:sz="0" w:space="0" w:color="auto"/>
                        <w:bottom w:val="none" w:sz="0" w:space="0" w:color="auto"/>
                        <w:right w:val="none" w:sz="0" w:space="0" w:color="auto"/>
                      </w:divBdr>
                    </w:div>
                    <w:div w:id="946279066">
                      <w:marLeft w:val="0"/>
                      <w:marRight w:val="0"/>
                      <w:marTop w:val="0"/>
                      <w:marBottom w:val="0"/>
                      <w:divBdr>
                        <w:top w:val="none" w:sz="0" w:space="0" w:color="auto"/>
                        <w:left w:val="none" w:sz="0" w:space="0" w:color="auto"/>
                        <w:bottom w:val="none" w:sz="0" w:space="0" w:color="auto"/>
                        <w:right w:val="none" w:sz="0" w:space="0" w:color="auto"/>
                      </w:divBdr>
                    </w:div>
                    <w:div w:id="469370194">
                      <w:marLeft w:val="0"/>
                      <w:marRight w:val="0"/>
                      <w:marTop w:val="0"/>
                      <w:marBottom w:val="0"/>
                      <w:divBdr>
                        <w:top w:val="none" w:sz="0" w:space="0" w:color="auto"/>
                        <w:left w:val="none" w:sz="0" w:space="0" w:color="auto"/>
                        <w:bottom w:val="none" w:sz="0" w:space="0" w:color="auto"/>
                        <w:right w:val="none" w:sz="0" w:space="0" w:color="auto"/>
                      </w:divBdr>
                    </w:div>
                    <w:div w:id="1312641141">
                      <w:marLeft w:val="0"/>
                      <w:marRight w:val="0"/>
                      <w:marTop w:val="0"/>
                      <w:marBottom w:val="0"/>
                      <w:divBdr>
                        <w:top w:val="none" w:sz="0" w:space="0" w:color="auto"/>
                        <w:left w:val="none" w:sz="0" w:space="0" w:color="auto"/>
                        <w:bottom w:val="none" w:sz="0" w:space="0" w:color="auto"/>
                        <w:right w:val="none" w:sz="0" w:space="0" w:color="auto"/>
                      </w:divBdr>
                    </w:div>
                    <w:div w:id="1595438242">
                      <w:marLeft w:val="0"/>
                      <w:marRight w:val="0"/>
                      <w:marTop w:val="0"/>
                      <w:marBottom w:val="0"/>
                      <w:divBdr>
                        <w:top w:val="none" w:sz="0" w:space="0" w:color="auto"/>
                        <w:left w:val="none" w:sz="0" w:space="0" w:color="auto"/>
                        <w:bottom w:val="none" w:sz="0" w:space="0" w:color="auto"/>
                        <w:right w:val="none" w:sz="0" w:space="0" w:color="auto"/>
                      </w:divBdr>
                      <w:divsChild>
                        <w:div w:id="1226794711">
                          <w:marLeft w:val="0"/>
                          <w:marRight w:val="0"/>
                          <w:marTop w:val="150"/>
                          <w:marBottom w:val="150"/>
                          <w:divBdr>
                            <w:top w:val="none" w:sz="0" w:space="0" w:color="auto"/>
                            <w:left w:val="none" w:sz="0" w:space="0" w:color="auto"/>
                            <w:bottom w:val="none" w:sz="0" w:space="0" w:color="auto"/>
                            <w:right w:val="none" w:sz="0" w:space="0" w:color="auto"/>
                          </w:divBdr>
                          <w:divsChild>
                            <w:div w:id="1267693426">
                              <w:marLeft w:val="0"/>
                              <w:marRight w:val="0"/>
                              <w:marTop w:val="0"/>
                              <w:marBottom w:val="75"/>
                              <w:divBdr>
                                <w:top w:val="none" w:sz="0" w:space="0" w:color="auto"/>
                                <w:left w:val="none" w:sz="0" w:space="0" w:color="auto"/>
                                <w:bottom w:val="none" w:sz="0" w:space="0" w:color="auto"/>
                                <w:right w:val="none" w:sz="0" w:space="0" w:color="auto"/>
                              </w:divBdr>
                            </w:div>
                            <w:div w:id="1955408069">
                              <w:marLeft w:val="0"/>
                              <w:marRight w:val="0"/>
                              <w:marTop w:val="0"/>
                              <w:marBottom w:val="0"/>
                              <w:divBdr>
                                <w:top w:val="none" w:sz="0" w:space="0" w:color="auto"/>
                                <w:left w:val="none" w:sz="0" w:space="0" w:color="auto"/>
                                <w:bottom w:val="none" w:sz="0" w:space="0" w:color="auto"/>
                                <w:right w:val="none" w:sz="0" w:space="0" w:color="auto"/>
                              </w:divBdr>
                            </w:div>
                            <w:div w:id="31870296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35207730">
                      <w:marLeft w:val="0"/>
                      <w:marRight w:val="0"/>
                      <w:marTop w:val="0"/>
                      <w:marBottom w:val="0"/>
                      <w:divBdr>
                        <w:top w:val="none" w:sz="0" w:space="0" w:color="auto"/>
                        <w:left w:val="none" w:sz="0" w:space="0" w:color="auto"/>
                        <w:bottom w:val="none" w:sz="0" w:space="0" w:color="auto"/>
                        <w:right w:val="none" w:sz="0" w:space="0" w:color="auto"/>
                      </w:divBdr>
                      <w:divsChild>
                        <w:div w:id="1736733979">
                          <w:marLeft w:val="0"/>
                          <w:marRight w:val="0"/>
                          <w:marTop w:val="150"/>
                          <w:marBottom w:val="150"/>
                          <w:divBdr>
                            <w:top w:val="none" w:sz="0" w:space="0" w:color="auto"/>
                            <w:left w:val="none" w:sz="0" w:space="0" w:color="auto"/>
                            <w:bottom w:val="none" w:sz="0" w:space="0" w:color="auto"/>
                            <w:right w:val="none" w:sz="0" w:space="0" w:color="auto"/>
                          </w:divBdr>
                          <w:divsChild>
                            <w:div w:id="359740111">
                              <w:marLeft w:val="0"/>
                              <w:marRight w:val="0"/>
                              <w:marTop w:val="0"/>
                              <w:marBottom w:val="75"/>
                              <w:divBdr>
                                <w:top w:val="none" w:sz="0" w:space="0" w:color="auto"/>
                                <w:left w:val="none" w:sz="0" w:space="0" w:color="auto"/>
                                <w:bottom w:val="none" w:sz="0" w:space="0" w:color="auto"/>
                                <w:right w:val="none" w:sz="0" w:space="0" w:color="auto"/>
                              </w:divBdr>
                            </w:div>
                            <w:div w:id="14110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21611">
                      <w:marLeft w:val="0"/>
                      <w:marRight w:val="0"/>
                      <w:marTop w:val="0"/>
                      <w:marBottom w:val="0"/>
                      <w:divBdr>
                        <w:top w:val="none" w:sz="0" w:space="0" w:color="auto"/>
                        <w:left w:val="none" w:sz="0" w:space="0" w:color="auto"/>
                        <w:bottom w:val="none" w:sz="0" w:space="0" w:color="auto"/>
                        <w:right w:val="none" w:sz="0" w:space="0" w:color="auto"/>
                      </w:divBdr>
                      <w:divsChild>
                        <w:div w:id="1418551794">
                          <w:marLeft w:val="0"/>
                          <w:marRight w:val="0"/>
                          <w:marTop w:val="0"/>
                          <w:marBottom w:val="0"/>
                          <w:divBdr>
                            <w:top w:val="none" w:sz="0" w:space="0" w:color="auto"/>
                            <w:left w:val="none" w:sz="0" w:space="0" w:color="auto"/>
                            <w:bottom w:val="none" w:sz="0" w:space="0" w:color="auto"/>
                            <w:right w:val="none" w:sz="0" w:space="0" w:color="auto"/>
                          </w:divBdr>
                          <w:divsChild>
                            <w:div w:id="1774469332">
                              <w:marLeft w:val="0"/>
                              <w:marRight w:val="0"/>
                              <w:marTop w:val="150"/>
                              <w:marBottom w:val="450"/>
                              <w:divBdr>
                                <w:top w:val="none" w:sz="0" w:space="0" w:color="auto"/>
                                <w:left w:val="none" w:sz="0" w:space="0" w:color="auto"/>
                                <w:bottom w:val="none" w:sz="0" w:space="0" w:color="auto"/>
                                <w:right w:val="none" w:sz="0" w:space="0" w:color="auto"/>
                              </w:divBdr>
                              <w:divsChild>
                                <w:div w:id="1427459040">
                                  <w:marLeft w:val="30"/>
                                  <w:marRight w:val="30"/>
                                  <w:marTop w:val="0"/>
                                  <w:marBottom w:val="0"/>
                                  <w:divBdr>
                                    <w:top w:val="none" w:sz="0" w:space="0" w:color="auto"/>
                                    <w:left w:val="none" w:sz="0" w:space="0" w:color="auto"/>
                                    <w:bottom w:val="none" w:sz="0" w:space="0" w:color="auto"/>
                                    <w:right w:val="none" w:sz="0" w:space="0" w:color="auto"/>
                                  </w:divBdr>
                                </w:div>
                                <w:div w:id="1562910251">
                                  <w:marLeft w:val="30"/>
                                  <w:marRight w:val="30"/>
                                  <w:marTop w:val="0"/>
                                  <w:marBottom w:val="0"/>
                                  <w:divBdr>
                                    <w:top w:val="none" w:sz="0" w:space="0" w:color="auto"/>
                                    <w:left w:val="none" w:sz="0" w:space="0" w:color="auto"/>
                                    <w:bottom w:val="none" w:sz="0" w:space="0" w:color="auto"/>
                                    <w:right w:val="none" w:sz="0" w:space="0" w:color="auto"/>
                                  </w:divBdr>
                                </w:div>
                                <w:div w:id="1999724736">
                                  <w:marLeft w:val="30"/>
                                  <w:marRight w:val="30"/>
                                  <w:marTop w:val="0"/>
                                  <w:marBottom w:val="0"/>
                                  <w:divBdr>
                                    <w:top w:val="none" w:sz="0" w:space="0" w:color="auto"/>
                                    <w:left w:val="none" w:sz="0" w:space="0" w:color="auto"/>
                                    <w:bottom w:val="none" w:sz="0" w:space="0" w:color="auto"/>
                                    <w:right w:val="none" w:sz="0" w:space="0" w:color="auto"/>
                                  </w:divBdr>
                                </w:div>
                                <w:div w:id="1229539990">
                                  <w:marLeft w:val="30"/>
                                  <w:marRight w:val="30"/>
                                  <w:marTop w:val="0"/>
                                  <w:marBottom w:val="0"/>
                                  <w:divBdr>
                                    <w:top w:val="none" w:sz="0" w:space="0" w:color="auto"/>
                                    <w:left w:val="none" w:sz="0" w:space="0" w:color="auto"/>
                                    <w:bottom w:val="none" w:sz="0" w:space="0" w:color="auto"/>
                                    <w:right w:val="none" w:sz="0" w:space="0" w:color="auto"/>
                                  </w:divBdr>
                                </w:div>
                              </w:divsChild>
                            </w:div>
                            <w:div w:id="1730376811">
                              <w:marLeft w:val="0"/>
                              <w:marRight w:val="0"/>
                              <w:marTop w:val="0"/>
                              <w:marBottom w:val="0"/>
                              <w:divBdr>
                                <w:top w:val="none" w:sz="0" w:space="0" w:color="auto"/>
                                <w:left w:val="none" w:sz="0" w:space="0" w:color="auto"/>
                                <w:bottom w:val="none" w:sz="0" w:space="0" w:color="auto"/>
                                <w:right w:val="none" w:sz="0" w:space="0" w:color="auto"/>
                              </w:divBdr>
                              <w:divsChild>
                                <w:div w:id="462891140">
                                  <w:marLeft w:val="0"/>
                                  <w:marRight w:val="0"/>
                                  <w:marTop w:val="0"/>
                                  <w:marBottom w:val="0"/>
                                  <w:divBdr>
                                    <w:top w:val="none" w:sz="0" w:space="0" w:color="auto"/>
                                    <w:left w:val="none" w:sz="0" w:space="0" w:color="auto"/>
                                    <w:bottom w:val="none" w:sz="0" w:space="0" w:color="auto"/>
                                    <w:right w:val="none" w:sz="0" w:space="0" w:color="auto"/>
                                  </w:divBdr>
                                  <w:divsChild>
                                    <w:div w:id="385495337">
                                      <w:marLeft w:val="0"/>
                                      <w:marRight w:val="0"/>
                                      <w:marTop w:val="0"/>
                                      <w:marBottom w:val="0"/>
                                      <w:divBdr>
                                        <w:top w:val="none" w:sz="0" w:space="0" w:color="auto"/>
                                        <w:left w:val="none" w:sz="0" w:space="0" w:color="auto"/>
                                        <w:bottom w:val="none" w:sz="0" w:space="0" w:color="auto"/>
                                        <w:right w:val="none" w:sz="0" w:space="0" w:color="auto"/>
                                      </w:divBdr>
                                      <w:divsChild>
                                        <w:div w:id="2018775313">
                                          <w:marLeft w:val="0"/>
                                          <w:marRight w:val="0"/>
                                          <w:marTop w:val="0"/>
                                          <w:marBottom w:val="0"/>
                                          <w:divBdr>
                                            <w:top w:val="none" w:sz="0" w:space="0" w:color="auto"/>
                                            <w:left w:val="none" w:sz="0" w:space="0" w:color="auto"/>
                                            <w:bottom w:val="none" w:sz="0" w:space="0" w:color="auto"/>
                                            <w:right w:val="none" w:sz="0" w:space="0" w:color="auto"/>
                                          </w:divBdr>
                                          <w:divsChild>
                                            <w:div w:id="1294360238">
                                              <w:marLeft w:val="0"/>
                                              <w:marRight w:val="0"/>
                                              <w:marTop w:val="0"/>
                                              <w:marBottom w:val="0"/>
                                              <w:divBdr>
                                                <w:top w:val="none" w:sz="0" w:space="0" w:color="auto"/>
                                                <w:left w:val="none" w:sz="0" w:space="0" w:color="auto"/>
                                                <w:bottom w:val="none" w:sz="0" w:space="0" w:color="auto"/>
                                                <w:right w:val="none" w:sz="0" w:space="0" w:color="auto"/>
                                              </w:divBdr>
                                              <w:divsChild>
                                                <w:div w:id="1916821619">
                                                  <w:marLeft w:val="0"/>
                                                  <w:marRight w:val="0"/>
                                                  <w:marTop w:val="0"/>
                                                  <w:marBottom w:val="0"/>
                                                  <w:divBdr>
                                                    <w:top w:val="none" w:sz="0" w:space="0" w:color="auto"/>
                                                    <w:left w:val="none" w:sz="0" w:space="0" w:color="auto"/>
                                                    <w:bottom w:val="none" w:sz="0" w:space="0" w:color="auto"/>
                                                    <w:right w:val="none" w:sz="0" w:space="0" w:color="auto"/>
                                                  </w:divBdr>
                                                </w:div>
                                              </w:divsChild>
                                            </w:div>
                                            <w:div w:id="746269849">
                                              <w:marLeft w:val="0"/>
                                              <w:marRight w:val="0"/>
                                              <w:marTop w:val="0"/>
                                              <w:marBottom w:val="0"/>
                                              <w:divBdr>
                                                <w:top w:val="none" w:sz="0" w:space="0" w:color="auto"/>
                                                <w:left w:val="none" w:sz="0" w:space="0" w:color="auto"/>
                                                <w:bottom w:val="none" w:sz="0" w:space="0" w:color="auto"/>
                                                <w:right w:val="none" w:sz="0" w:space="0" w:color="auto"/>
                                              </w:divBdr>
                                            </w:div>
                                          </w:divsChild>
                                        </w:div>
                                        <w:div w:id="362361686">
                                          <w:marLeft w:val="0"/>
                                          <w:marRight w:val="0"/>
                                          <w:marTop w:val="0"/>
                                          <w:marBottom w:val="0"/>
                                          <w:divBdr>
                                            <w:top w:val="none" w:sz="0" w:space="0" w:color="auto"/>
                                            <w:left w:val="none" w:sz="0" w:space="0" w:color="auto"/>
                                            <w:bottom w:val="none" w:sz="0" w:space="0" w:color="auto"/>
                                            <w:right w:val="none" w:sz="0" w:space="0" w:color="auto"/>
                                          </w:divBdr>
                                          <w:divsChild>
                                            <w:div w:id="1118912588">
                                              <w:marLeft w:val="0"/>
                                              <w:marRight w:val="0"/>
                                              <w:marTop w:val="0"/>
                                              <w:marBottom w:val="0"/>
                                              <w:divBdr>
                                                <w:top w:val="none" w:sz="0" w:space="0" w:color="auto"/>
                                                <w:left w:val="none" w:sz="0" w:space="0" w:color="auto"/>
                                                <w:bottom w:val="none" w:sz="0" w:space="0" w:color="auto"/>
                                                <w:right w:val="none" w:sz="0" w:space="0" w:color="auto"/>
                                              </w:divBdr>
                                              <w:divsChild>
                                                <w:div w:id="1787389367">
                                                  <w:marLeft w:val="0"/>
                                                  <w:marRight w:val="0"/>
                                                  <w:marTop w:val="0"/>
                                                  <w:marBottom w:val="0"/>
                                                  <w:divBdr>
                                                    <w:top w:val="none" w:sz="0" w:space="0" w:color="auto"/>
                                                    <w:left w:val="none" w:sz="0" w:space="0" w:color="auto"/>
                                                    <w:bottom w:val="none" w:sz="0" w:space="0" w:color="auto"/>
                                                    <w:right w:val="none" w:sz="0" w:space="0" w:color="auto"/>
                                                  </w:divBdr>
                                                </w:div>
                                              </w:divsChild>
                                            </w:div>
                                            <w:div w:id="1813794302">
                                              <w:marLeft w:val="0"/>
                                              <w:marRight w:val="0"/>
                                              <w:marTop w:val="0"/>
                                              <w:marBottom w:val="0"/>
                                              <w:divBdr>
                                                <w:top w:val="none" w:sz="0" w:space="0" w:color="auto"/>
                                                <w:left w:val="none" w:sz="0" w:space="0" w:color="auto"/>
                                                <w:bottom w:val="none" w:sz="0" w:space="0" w:color="auto"/>
                                                <w:right w:val="none" w:sz="0" w:space="0" w:color="auto"/>
                                              </w:divBdr>
                                            </w:div>
                                          </w:divsChild>
                                        </w:div>
                                        <w:div w:id="1373536211">
                                          <w:marLeft w:val="0"/>
                                          <w:marRight w:val="0"/>
                                          <w:marTop w:val="0"/>
                                          <w:marBottom w:val="0"/>
                                          <w:divBdr>
                                            <w:top w:val="none" w:sz="0" w:space="0" w:color="auto"/>
                                            <w:left w:val="none" w:sz="0" w:space="0" w:color="auto"/>
                                            <w:bottom w:val="none" w:sz="0" w:space="0" w:color="auto"/>
                                            <w:right w:val="none" w:sz="0" w:space="0" w:color="auto"/>
                                          </w:divBdr>
                                          <w:divsChild>
                                            <w:div w:id="276376517">
                                              <w:marLeft w:val="0"/>
                                              <w:marRight w:val="0"/>
                                              <w:marTop w:val="0"/>
                                              <w:marBottom w:val="0"/>
                                              <w:divBdr>
                                                <w:top w:val="none" w:sz="0" w:space="0" w:color="auto"/>
                                                <w:left w:val="none" w:sz="0" w:space="0" w:color="auto"/>
                                                <w:bottom w:val="none" w:sz="0" w:space="0" w:color="auto"/>
                                                <w:right w:val="none" w:sz="0" w:space="0" w:color="auto"/>
                                              </w:divBdr>
                                              <w:divsChild>
                                                <w:div w:id="959260776">
                                                  <w:marLeft w:val="0"/>
                                                  <w:marRight w:val="0"/>
                                                  <w:marTop w:val="0"/>
                                                  <w:marBottom w:val="0"/>
                                                  <w:divBdr>
                                                    <w:top w:val="none" w:sz="0" w:space="0" w:color="auto"/>
                                                    <w:left w:val="none" w:sz="0" w:space="0" w:color="auto"/>
                                                    <w:bottom w:val="none" w:sz="0" w:space="0" w:color="auto"/>
                                                    <w:right w:val="none" w:sz="0" w:space="0" w:color="auto"/>
                                                  </w:divBdr>
                                                </w:div>
                                              </w:divsChild>
                                            </w:div>
                                            <w:div w:id="717095464">
                                              <w:marLeft w:val="0"/>
                                              <w:marRight w:val="0"/>
                                              <w:marTop w:val="0"/>
                                              <w:marBottom w:val="0"/>
                                              <w:divBdr>
                                                <w:top w:val="none" w:sz="0" w:space="0" w:color="auto"/>
                                                <w:left w:val="none" w:sz="0" w:space="0" w:color="auto"/>
                                                <w:bottom w:val="none" w:sz="0" w:space="0" w:color="auto"/>
                                                <w:right w:val="none" w:sz="0" w:space="0" w:color="auto"/>
                                              </w:divBdr>
                                            </w:div>
                                          </w:divsChild>
                                        </w:div>
                                        <w:div w:id="911310712">
                                          <w:marLeft w:val="0"/>
                                          <w:marRight w:val="0"/>
                                          <w:marTop w:val="0"/>
                                          <w:marBottom w:val="0"/>
                                          <w:divBdr>
                                            <w:top w:val="none" w:sz="0" w:space="0" w:color="auto"/>
                                            <w:left w:val="none" w:sz="0" w:space="0" w:color="auto"/>
                                            <w:bottom w:val="none" w:sz="0" w:space="0" w:color="auto"/>
                                            <w:right w:val="none" w:sz="0" w:space="0" w:color="auto"/>
                                          </w:divBdr>
                                          <w:divsChild>
                                            <w:div w:id="1232959806">
                                              <w:marLeft w:val="0"/>
                                              <w:marRight w:val="0"/>
                                              <w:marTop w:val="0"/>
                                              <w:marBottom w:val="0"/>
                                              <w:divBdr>
                                                <w:top w:val="none" w:sz="0" w:space="0" w:color="auto"/>
                                                <w:left w:val="none" w:sz="0" w:space="0" w:color="auto"/>
                                                <w:bottom w:val="none" w:sz="0" w:space="0" w:color="auto"/>
                                                <w:right w:val="none" w:sz="0" w:space="0" w:color="auto"/>
                                              </w:divBdr>
                                              <w:divsChild>
                                                <w:div w:id="760024997">
                                                  <w:marLeft w:val="0"/>
                                                  <w:marRight w:val="0"/>
                                                  <w:marTop w:val="0"/>
                                                  <w:marBottom w:val="0"/>
                                                  <w:divBdr>
                                                    <w:top w:val="none" w:sz="0" w:space="0" w:color="auto"/>
                                                    <w:left w:val="none" w:sz="0" w:space="0" w:color="auto"/>
                                                    <w:bottom w:val="none" w:sz="0" w:space="0" w:color="auto"/>
                                                    <w:right w:val="none" w:sz="0" w:space="0" w:color="auto"/>
                                                  </w:divBdr>
                                                </w:div>
                                              </w:divsChild>
                                            </w:div>
                                            <w:div w:id="138545160">
                                              <w:marLeft w:val="0"/>
                                              <w:marRight w:val="0"/>
                                              <w:marTop w:val="0"/>
                                              <w:marBottom w:val="0"/>
                                              <w:divBdr>
                                                <w:top w:val="none" w:sz="0" w:space="0" w:color="auto"/>
                                                <w:left w:val="none" w:sz="0" w:space="0" w:color="auto"/>
                                                <w:bottom w:val="none" w:sz="0" w:space="0" w:color="auto"/>
                                                <w:right w:val="none" w:sz="0" w:space="0" w:color="auto"/>
                                              </w:divBdr>
                                            </w:div>
                                          </w:divsChild>
                                        </w:div>
                                        <w:div w:id="1725568566">
                                          <w:marLeft w:val="0"/>
                                          <w:marRight w:val="0"/>
                                          <w:marTop w:val="0"/>
                                          <w:marBottom w:val="0"/>
                                          <w:divBdr>
                                            <w:top w:val="none" w:sz="0" w:space="0" w:color="auto"/>
                                            <w:left w:val="none" w:sz="0" w:space="0" w:color="auto"/>
                                            <w:bottom w:val="none" w:sz="0" w:space="0" w:color="auto"/>
                                            <w:right w:val="none" w:sz="0" w:space="0" w:color="auto"/>
                                          </w:divBdr>
                                          <w:divsChild>
                                            <w:div w:id="146867410">
                                              <w:marLeft w:val="0"/>
                                              <w:marRight w:val="0"/>
                                              <w:marTop w:val="0"/>
                                              <w:marBottom w:val="0"/>
                                              <w:divBdr>
                                                <w:top w:val="none" w:sz="0" w:space="0" w:color="auto"/>
                                                <w:left w:val="none" w:sz="0" w:space="0" w:color="auto"/>
                                                <w:bottom w:val="none" w:sz="0" w:space="0" w:color="auto"/>
                                                <w:right w:val="none" w:sz="0" w:space="0" w:color="auto"/>
                                              </w:divBdr>
                                              <w:divsChild>
                                                <w:div w:id="1522544934">
                                                  <w:marLeft w:val="0"/>
                                                  <w:marRight w:val="0"/>
                                                  <w:marTop w:val="0"/>
                                                  <w:marBottom w:val="0"/>
                                                  <w:divBdr>
                                                    <w:top w:val="none" w:sz="0" w:space="0" w:color="auto"/>
                                                    <w:left w:val="none" w:sz="0" w:space="0" w:color="auto"/>
                                                    <w:bottom w:val="none" w:sz="0" w:space="0" w:color="auto"/>
                                                    <w:right w:val="none" w:sz="0" w:space="0" w:color="auto"/>
                                                  </w:divBdr>
                                                </w:div>
                                              </w:divsChild>
                                            </w:div>
                                            <w:div w:id="914627532">
                                              <w:marLeft w:val="0"/>
                                              <w:marRight w:val="0"/>
                                              <w:marTop w:val="0"/>
                                              <w:marBottom w:val="0"/>
                                              <w:divBdr>
                                                <w:top w:val="none" w:sz="0" w:space="0" w:color="auto"/>
                                                <w:left w:val="none" w:sz="0" w:space="0" w:color="auto"/>
                                                <w:bottom w:val="none" w:sz="0" w:space="0" w:color="auto"/>
                                                <w:right w:val="none" w:sz="0" w:space="0" w:color="auto"/>
                                              </w:divBdr>
                                            </w:div>
                                          </w:divsChild>
                                        </w:div>
                                        <w:div w:id="924001019">
                                          <w:marLeft w:val="0"/>
                                          <w:marRight w:val="0"/>
                                          <w:marTop w:val="0"/>
                                          <w:marBottom w:val="0"/>
                                          <w:divBdr>
                                            <w:top w:val="none" w:sz="0" w:space="0" w:color="auto"/>
                                            <w:left w:val="none" w:sz="0" w:space="0" w:color="auto"/>
                                            <w:bottom w:val="none" w:sz="0" w:space="0" w:color="auto"/>
                                            <w:right w:val="none" w:sz="0" w:space="0" w:color="auto"/>
                                          </w:divBdr>
                                          <w:divsChild>
                                            <w:div w:id="1068379695">
                                              <w:marLeft w:val="0"/>
                                              <w:marRight w:val="0"/>
                                              <w:marTop w:val="0"/>
                                              <w:marBottom w:val="0"/>
                                              <w:divBdr>
                                                <w:top w:val="none" w:sz="0" w:space="0" w:color="auto"/>
                                                <w:left w:val="none" w:sz="0" w:space="0" w:color="auto"/>
                                                <w:bottom w:val="none" w:sz="0" w:space="0" w:color="auto"/>
                                                <w:right w:val="none" w:sz="0" w:space="0" w:color="auto"/>
                                              </w:divBdr>
                                              <w:divsChild>
                                                <w:div w:id="1019434066">
                                                  <w:marLeft w:val="0"/>
                                                  <w:marRight w:val="0"/>
                                                  <w:marTop w:val="0"/>
                                                  <w:marBottom w:val="0"/>
                                                  <w:divBdr>
                                                    <w:top w:val="none" w:sz="0" w:space="0" w:color="auto"/>
                                                    <w:left w:val="none" w:sz="0" w:space="0" w:color="auto"/>
                                                    <w:bottom w:val="none" w:sz="0" w:space="0" w:color="auto"/>
                                                    <w:right w:val="none" w:sz="0" w:space="0" w:color="auto"/>
                                                  </w:divBdr>
                                                </w:div>
                                              </w:divsChild>
                                            </w:div>
                                            <w:div w:id="23070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579668">
                      <w:marLeft w:val="0"/>
                      <w:marRight w:val="0"/>
                      <w:marTop w:val="0"/>
                      <w:marBottom w:val="0"/>
                      <w:divBdr>
                        <w:top w:val="none" w:sz="0" w:space="0" w:color="auto"/>
                        <w:left w:val="none" w:sz="0" w:space="0" w:color="auto"/>
                        <w:bottom w:val="none" w:sz="0" w:space="0" w:color="auto"/>
                        <w:right w:val="none" w:sz="0" w:space="0" w:color="auto"/>
                      </w:divBdr>
                      <w:divsChild>
                        <w:div w:id="1013150028">
                          <w:marLeft w:val="0"/>
                          <w:marRight w:val="0"/>
                          <w:marTop w:val="0"/>
                          <w:marBottom w:val="0"/>
                          <w:divBdr>
                            <w:top w:val="none" w:sz="0" w:space="0" w:color="auto"/>
                            <w:left w:val="none" w:sz="0" w:space="0" w:color="auto"/>
                            <w:bottom w:val="none" w:sz="0" w:space="0" w:color="auto"/>
                            <w:right w:val="none" w:sz="0" w:space="0" w:color="auto"/>
                          </w:divBdr>
                          <w:divsChild>
                            <w:div w:id="750935141">
                              <w:marLeft w:val="0"/>
                              <w:marRight w:val="0"/>
                              <w:marTop w:val="0"/>
                              <w:marBottom w:val="0"/>
                              <w:divBdr>
                                <w:top w:val="none" w:sz="0" w:space="0" w:color="auto"/>
                                <w:left w:val="none" w:sz="0" w:space="0" w:color="auto"/>
                                <w:bottom w:val="none" w:sz="0" w:space="0" w:color="auto"/>
                                <w:right w:val="none" w:sz="0" w:space="0" w:color="auto"/>
                              </w:divBdr>
                            </w:div>
                          </w:divsChild>
                        </w:div>
                        <w:div w:id="89356827">
                          <w:marLeft w:val="0"/>
                          <w:marRight w:val="0"/>
                          <w:marTop w:val="0"/>
                          <w:marBottom w:val="0"/>
                          <w:divBdr>
                            <w:top w:val="none" w:sz="0" w:space="0" w:color="auto"/>
                            <w:left w:val="none" w:sz="0" w:space="0" w:color="auto"/>
                            <w:bottom w:val="none" w:sz="0" w:space="0" w:color="auto"/>
                            <w:right w:val="none" w:sz="0" w:space="0" w:color="auto"/>
                          </w:divBdr>
                          <w:divsChild>
                            <w:div w:id="330763372">
                              <w:marLeft w:val="0"/>
                              <w:marRight w:val="0"/>
                              <w:marTop w:val="0"/>
                              <w:marBottom w:val="0"/>
                              <w:divBdr>
                                <w:top w:val="none" w:sz="0" w:space="0" w:color="auto"/>
                                <w:left w:val="none" w:sz="0" w:space="0" w:color="auto"/>
                                <w:bottom w:val="none" w:sz="0" w:space="0" w:color="auto"/>
                                <w:right w:val="none" w:sz="0" w:space="0" w:color="auto"/>
                              </w:divBdr>
                            </w:div>
                          </w:divsChild>
                        </w:div>
                        <w:div w:id="2119713127">
                          <w:marLeft w:val="0"/>
                          <w:marRight w:val="0"/>
                          <w:marTop w:val="0"/>
                          <w:marBottom w:val="0"/>
                          <w:divBdr>
                            <w:top w:val="none" w:sz="0" w:space="0" w:color="auto"/>
                            <w:left w:val="none" w:sz="0" w:space="0" w:color="auto"/>
                            <w:bottom w:val="none" w:sz="0" w:space="0" w:color="auto"/>
                            <w:right w:val="none" w:sz="0" w:space="0" w:color="auto"/>
                          </w:divBdr>
                          <w:divsChild>
                            <w:div w:id="4214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67023">
                      <w:marLeft w:val="0"/>
                      <w:marRight w:val="0"/>
                      <w:marTop w:val="0"/>
                      <w:marBottom w:val="0"/>
                      <w:divBdr>
                        <w:top w:val="none" w:sz="0" w:space="0" w:color="auto"/>
                        <w:left w:val="none" w:sz="0" w:space="0" w:color="auto"/>
                        <w:bottom w:val="none" w:sz="0" w:space="0" w:color="auto"/>
                        <w:right w:val="none" w:sz="0" w:space="0" w:color="auto"/>
                      </w:divBdr>
                    </w:div>
                    <w:div w:id="1409425521">
                      <w:marLeft w:val="0"/>
                      <w:marRight w:val="0"/>
                      <w:marTop w:val="1500"/>
                      <w:marBottom w:val="1500"/>
                      <w:divBdr>
                        <w:top w:val="none" w:sz="0" w:space="0" w:color="auto"/>
                        <w:left w:val="none" w:sz="0" w:space="0" w:color="auto"/>
                        <w:bottom w:val="none" w:sz="0" w:space="0" w:color="auto"/>
                        <w:right w:val="none" w:sz="0" w:space="0" w:color="auto"/>
                      </w:divBdr>
                      <w:divsChild>
                        <w:div w:id="1249658774">
                          <w:marLeft w:val="0"/>
                          <w:marRight w:val="0"/>
                          <w:marTop w:val="0"/>
                          <w:marBottom w:val="0"/>
                          <w:divBdr>
                            <w:top w:val="none" w:sz="0" w:space="0" w:color="auto"/>
                            <w:left w:val="none" w:sz="0" w:space="0" w:color="auto"/>
                            <w:bottom w:val="none" w:sz="0" w:space="0" w:color="auto"/>
                            <w:right w:val="none" w:sz="0" w:space="0" w:color="auto"/>
                          </w:divBdr>
                          <w:divsChild>
                            <w:div w:id="441149938">
                              <w:marLeft w:val="0"/>
                              <w:marRight w:val="0"/>
                              <w:marTop w:val="0"/>
                              <w:marBottom w:val="0"/>
                              <w:divBdr>
                                <w:top w:val="none" w:sz="0" w:space="0" w:color="auto"/>
                                <w:left w:val="none" w:sz="0" w:space="0" w:color="auto"/>
                                <w:bottom w:val="none" w:sz="0" w:space="0" w:color="auto"/>
                                <w:right w:val="none" w:sz="0" w:space="0" w:color="auto"/>
                              </w:divBdr>
                            </w:div>
                            <w:div w:id="2482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92068">
                      <w:marLeft w:val="0"/>
                      <w:marRight w:val="0"/>
                      <w:marTop w:val="600"/>
                      <w:marBottom w:val="1200"/>
                      <w:divBdr>
                        <w:top w:val="none" w:sz="0" w:space="0" w:color="auto"/>
                        <w:left w:val="none" w:sz="0" w:space="0" w:color="auto"/>
                        <w:bottom w:val="none" w:sz="0" w:space="0" w:color="auto"/>
                        <w:right w:val="none" w:sz="0" w:space="0" w:color="auto"/>
                      </w:divBdr>
                    </w:div>
                  </w:divsChild>
                </w:div>
              </w:divsChild>
            </w:div>
          </w:divsChild>
        </w:div>
      </w:divsChild>
    </w:div>
    <w:div w:id="97275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4241</Words>
  <Characters>23329</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2023-04-11T22:25:00Z</cp:lastPrinted>
  <dcterms:created xsi:type="dcterms:W3CDTF">2023-04-25T00:07:00Z</dcterms:created>
  <dcterms:modified xsi:type="dcterms:W3CDTF">2023-04-25T00:07:00Z</dcterms:modified>
</cp:coreProperties>
</file>