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113B" w:rsidRPr="0091540F" w:rsidRDefault="0091540F" w:rsidP="0091540F">
      <w:pPr>
        <w:contextualSpacing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91540F">
        <w:rPr>
          <w:rFonts w:ascii="Arial" w:eastAsia="Arial" w:hAnsi="Arial" w:cs="Arial"/>
          <w:b/>
          <w:sz w:val="24"/>
          <w:szCs w:val="24"/>
        </w:rPr>
        <w:t>ACTA DE LA SESIÓN DELIBERANTE DE LA “LXI” LEGISLATURA DEL ESTADO DE MÉXICO, CELEBRADA EL DÍA NUEVE DE MAYO DE DOS MIL VEINTITRÉS.</w:t>
      </w:r>
    </w:p>
    <w:p w:rsidR="0038113B" w:rsidRPr="0091540F" w:rsidRDefault="0038113B" w:rsidP="0091540F">
      <w:pPr>
        <w:ind w:left="708" w:hanging="708"/>
        <w:contextualSpacing/>
        <w:jc w:val="center"/>
        <w:rPr>
          <w:rFonts w:ascii="Arial" w:eastAsia="Arial" w:hAnsi="Arial" w:cs="Arial"/>
          <w:sz w:val="24"/>
          <w:szCs w:val="24"/>
        </w:rPr>
      </w:pPr>
    </w:p>
    <w:p w:rsidR="0038113B" w:rsidRPr="0091540F" w:rsidRDefault="0038113B" w:rsidP="0091540F">
      <w:pPr>
        <w:ind w:left="708" w:hanging="708"/>
        <w:contextualSpacing/>
        <w:jc w:val="center"/>
        <w:rPr>
          <w:rFonts w:ascii="Arial" w:eastAsia="Arial" w:hAnsi="Arial" w:cs="Arial"/>
          <w:b/>
          <w:sz w:val="24"/>
          <w:szCs w:val="24"/>
        </w:rPr>
      </w:pPr>
      <w:r w:rsidRPr="0091540F">
        <w:rPr>
          <w:rFonts w:ascii="Arial" w:eastAsia="Arial" w:hAnsi="Arial" w:cs="Arial"/>
          <w:b/>
          <w:sz w:val="24"/>
          <w:szCs w:val="24"/>
        </w:rPr>
        <w:t>Presidente Diputado Marco Antonio Cruz Cruz</w:t>
      </w:r>
    </w:p>
    <w:p w:rsidR="0038113B" w:rsidRPr="0091540F" w:rsidRDefault="0038113B" w:rsidP="0091540F">
      <w:pPr>
        <w:ind w:left="708" w:hanging="708"/>
        <w:contextualSpacing/>
        <w:jc w:val="both"/>
        <w:rPr>
          <w:rFonts w:ascii="Arial" w:eastAsia="Arial" w:hAnsi="Arial" w:cs="Arial"/>
          <w:sz w:val="24"/>
          <w:szCs w:val="24"/>
        </w:rPr>
      </w:pPr>
    </w:p>
    <w:p w:rsidR="0038113B" w:rsidRPr="0091540F" w:rsidRDefault="0038113B" w:rsidP="0091540F">
      <w:pPr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91540F">
        <w:rPr>
          <w:rFonts w:ascii="Arial" w:eastAsia="Arial" w:hAnsi="Arial" w:cs="Arial"/>
          <w:sz w:val="24"/>
          <w:szCs w:val="24"/>
        </w:rPr>
        <w:t xml:space="preserve">En el Salón de sesiones del H. Poder Legislativo, en la ciudad de Toluca de Lerdo, capital del Estado de México, la Presidencia abre la sesión siendo las </w:t>
      </w:r>
      <w:r w:rsidR="00860FD9" w:rsidRPr="0091540F">
        <w:rPr>
          <w:rFonts w:ascii="Arial" w:eastAsia="Arial" w:hAnsi="Arial" w:cs="Arial"/>
          <w:sz w:val="24"/>
          <w:szCs w:val="24"/>
        </w:rPr>
        <w:t>doce</w:t>
      </w:r>
      <w:r w:rsidRPr="0091540F">
        <w:rPr>
          <w:rFonts w:ascii="Arial" w:eastAsia="Arial" w:hAnsi="Arial" w:cs="Arial"/>
          <w:sz w:val="24"/>
          <w:szCs w:val="24"/>
        </w:rPr>
        <w:t xml:space="preserve"> horas con c</w:t>
      </w:r>
      <w:r w:rsidR="00860FD9" w:rsidRPr="0091540F">
        <w:rPr>
          <w:rFonts w:ascii="Arial" w:eastAsia="Arial" w:hAnsi="Arial" w:cs="Arial"/>
          <w:sz w:val="24"/>
          <w:szCs w:val="24"/>
        </w:rPr>
        <w:t>atorc</w:t>
      </w:r>
      <w:r w:rsidRPr="0091540F">
        <w:rPr>
          <w:rFonts w:ascii="Arial" w:eastAsia="Arial" w:hAnsi="Arial" w:cs="Arial"/>
          <w:sz w:val="24"/>
          <w:szCs w:val="24"/>
        </w:rPr>
        <w:t xml:space="preserve">e minutos del día </w:t>
      </w:r>
      <w:r w:rsidR="00860FD9" w:rsidRPr="0091540F">
        <w:rPr>
          <w:rFonts w:ascii="Arial" w:eastAsia="Arial" w:hAnsi="Arial" w:cs="Arial"/>
          <w:sz w:val="24"/>
          <w:szCs w:val="24"/>
        </w:rPr>
        <w:t>nueve</w:t>
      </w:r>
      <w:r w:rsidRPr="0091540F">
        <w:rPr>
          <w:rFonts w:ascii="Arial" w:eastAsia="Arial" w:hAnsi="Arial" w:cs="Arial"/>
          <w:sz w:val="24"/>
          <w:szCs w:val="24"/>
        </w:rPr>
        <w:t xml:space="preserve"> de mayo de dos mil veintitrés, una vez que la Secretaría verificó la existencia del quórum, mediante el sistema electrónico. </w:t>
      </w:r>
    </w:p>
    <w:p w:rsidR="0038113B" w:rsidRPr="0091540F" w:rsidRDefault="0038113B" w:rsidP="0091540F">
      <w:pPr>
        <w:contextualSpacing/>
        <w:jc w:val="both"/>
        <w:rPr>
          <w:rFonts w:ascii="Arial" w:eastAsia="Arial" w:hAnsi="Arial" w:cs="Arial"/>
          <w:sz w:val="24"/>
          <w:szCs w:val="24"/>
        </w:rPr>
      </w:pPr>
    </w:p>
    <w:p w:rsidR="0038113B" w:rsidRPr="0091540F" w:rsidRDefault="0038113B" w:rsidP="0091540F">
      <w:pPr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91540F">
        <w:rPr>
          <w:rFonts w:ascii="Arial" w:eastAsia="Arial" w:hAnsi="Arial" w:cs="Arial"/>
          <w:sz w:val="24"/>
          <w:szCs w:val="24"/>
        </w:rPr>
        <w:t>La Secretaría, por instrucciones de la Presidencia, da lectura a la propuesta de orden del día. La propuesta de orden del día es aprobada por unanimidad de votos y se desarrolla conforme al tenor siguiente:</w:t>
      </w:r>
    </w:p>
    <w:p w:rsidR="0038113B" w:rsidRPr="0091540F" w:rsidRDefault="0038113B" w:rsidP="0091540F">
      <w:pPr>
        <w:ind w:left="708" w:hanging="708"/>
        <w:contextualSpacing/>
        <w:jc w:val="both"/>
        <w:rPr>
          <w:rFonts w:ascii="Arial" w:eastAsia="Arial" w:hAnsi="Arial" w:cs="Arial"/>
          <w:sz w:val="24"/>
          <w:szCs w:val="24"/>
        </w:rPr>
      </w:pPr>
    </w:p>
    <w:p w:rsidR="0038113B" w:rsidRPr="0091540F" w:rsidRDefault="0038113B" w:rsidP="0091540F">
      <w:pPr>
        <w:pStyle w:val="Default"/>
        <w:contextualSpacing/>
        <w:jc w:val="both"/>
        <w:rPr>
          <w:rFonts w:eastAsia="Arial"/>
          <w:color w:val="auto"/>
        </w:rPr>
      </w:pPr>
      <w:r w:rsidRPr="0091540F">
        <w:rPr>
          <w:rFonts w:eastAsia="Arial"/>
          <w:color w:val="auto"/>
        </w:rPr>
        <w:t xml:space="preserve">1.- La Presidencia informa que el </w:t>
      </w:r>
      <w:r w:rsidRPr="0091540F">
        <w:rPr>
          <w:color w:val="auto"/>
        </w:rPr>
        <w:t>Acta de la Sesión Anterior</w:t>
      </w:r>
      <w:r w:rsidRPr="0091540F">
        <w:rPr>
          <w:rFonts w:eastAsia="Arial"/>
          <w:color w:val="auto"/>
        </w:rPr>
        <w:t>, ha sido publicada en la Gaceta Parlamentaria, por lo que pregunta si existen observaciones o comentarios a la misma. El acta es aprobada por unanimidad de votos.</w:t>
      </w:r>
    </w:p>
    <w:p w:rsidR="0038113B" w:rsidRPr="0091540F" w:rsidRDefault="0038113B" w:rsidP="0091540F">
      <w:pPr>
        <w:pStyle w:val="Default"/>
        <w:contextualSpacing/>
        <w:jc w:val="both"/>
        <w:rPr>
          <w:rFonts w:eastAsia="Arial"/>
          <w:color w:val="auto"/>
        </w:rPr>
      </w:pPr>
    </w:p>
    <w:p w:rsidR="000A7783" w:rsidRPr="0091540F" w:rsidRDefault="00D14670" w:rsidP="0091540F">
      <w:pPr>
        <w:pStyle w:val="Textoindependiente"/>
        <w:contextualSpacing/>
        <w:jc w:val="both"/>
        <w:rPr>
          <w:rFonts w:ascii="Arial" w:hAnsi="Arial" w:cs="Arial"/>
        </w:rPr>
      </w:pPr>
      <w:r w:rsidRPr="0091540F">
        <w:rPr>
          <w:rFonts w:ascii="Arial" w:hAnsi="Arial" w:cs="Arial"/>
          <w:bCs/>
          <w:color w:val="000000"/>
        </w:rPr>
        <w:t xml:space="preserve">2.- </w:t>
      </w:r>
      <w:r w:rsidRPr="0091540F">
        <w:rPr>
          <w:rFonts w:ascii="Arial" w:hAnsi="Arial" w:cs="Arial"/>
          <w:color w:val="000000"/>
        </w:rPr>
        <w:t>L</w:t>
      </w:r>
      <w:r w:rsidR="00EC3035" w:rsidRPr="0091540F">
        <w:rPr>
          <w:rFonts w:ascii="Arial" w:hAnsi="Arial" w:cs="Arial"/>
          <w:color w:val="000000"/>
        </w:rPr>
        <w:t xml:space="preserve">a Vicepresidencia, por instrucciones de la Presidencia, da lectura </w:t>
      </w:r>
      <w:r w:rsidRPr="0091540F">
        <w:rPr>
          <w:rFonts w:ascii="Arial" w:hAnsi="Arial" w:cs="Arial"/>
          <w:color w:val="000000"/>
        </w:rPr>
        <w:t xml:space="preserve">a la </w:t>
      </w:r>
      <w:r w:rsidRPr="0091540F">
        <w:rPr>
          <w:rFonts w:ascii="Arial" w:hAnsi="Arial" w:cs="Arial"/>
          <w:bCs/>
          <w:color w:val="000000"/>
        </w:rPr>
        <w:t xml:space="preserve">Minuta </w:t>
      </w:r>
      <w:r w:rsidRPr="0091540F">
        <w:rPr>
          <w:rFonts w:ascii="Arial" w:hAnsi="Arial" w:cs="Arial"/>
          <w:color w:val="000000"/>
        </w:rPr>
        <w:t xml:space="preserve">Proyecto de Decreto por el que se reforman y adicionan los artículos 38 y 102 de la </w:t>
      </w:r>
      <w:r w:rsidRPr="0091540F">
        <w:rPr>
          <w:rFonts w:ascii="Arial" w:hAnsi="Arial" w:cs="Arial"/>
          <w:bCs/>
          <w:color w:val="000000"/>
        </w:rPr>
        <w:t>Constitución Política de los Estados Unidos Mexicanos</w:t>
      </w:r>
      <w:r w:rsidRPr="0091540F">
        <w:rPr>
          <w:rFonts w:ascii="Arial" w:hAnsi="Arial" w:cs="Arial"/>
          <w:color w:val="000000"/>
        </w:rPr>
        <w:t xml:space="preserve">, en materia de suspensión de derechos para ocupar cargo, empleo o comisión del servicio público, enviada por la Cámara de Senadores del Congreso de la Unión. (De urgente y obvia resolución). </w:t>
      </w:r>
      <w:r w:rsidR="000A7783" w:rsidRPr="0091540F">
        <w:rPr>
          <w:rFonts w:ascii="Arial" w:hAnsi="Arial" w:cs="Arial"/>
        </w:rPr>
        <w:t xml:space="preserve">Solicita la dispensa del trámite de dictamen. </w:t>
      </w:r>
    </w:p>
    <w:p w:rsidR="000A7783" w:rsidRPr="0091540F" w:rsidRDefault="000A7783" w:rsidP="0091540F">
      <w:pPr>
        <w:pStyle w:val="Textoindependiente"/>
        <w:contextualSpacing/>
        <w:jc w:val="both"/>
        <w:rPr>
          <w:rFonts w:ascii="Arial" w:hAnsi="Arial" w:cs="Arial"/>
        </w:rPr>
      </w:pPr>
    </w:p>
    <w:p w:rsidR="000A7783" w:rsidRPr="0091540F" w:rsidRDefault="000A7783" w:rsidP="0091540F">
      <w:pPr>
        <w:pStyle w:val="Textoindependiente"/>
        <w:contextualSpacing/>
        <w:jc w:val="both"/>
        <w:rPr>
          <w:rFonts w:ascii="Arial" w:hAnsi="Arial" w:cs="Arial"/>
        </w:rPr>
      </w:pPr>
      <w:r w:rsidRPr="0091540F">
        <w:rPr>
          <w:rFonts w:ascii="Arial" w:hAnsi="Arial" w:cs="Arial"/>
        </w:rPr>
        <w:t xml:space="preserve">Es aprobada la dispensa del trámite de dictamen, por unanimidad de votos. </w:t>
      </w:r>
    </w:p>
    <w:p w:rsidR="000A7783" w:rsidRPr="0091540F" w:rsidRDefault="000A7783" w:rsidP="0091540F">
      <w:pPr>
        <w:pStyle w:val="Textoindependiente"/>
        <w:contextualSpacing/>
        <w:jc w:val="both"/>
        <w:rPr>
          <w:rFonts w:ascii="Arial" w:hAnsi="Arial" w:cs="Arial"/>
        </w:rPr>
      </w:pPr>
    </w:p>
    <w:p w:rsidR="0091540F" w:rsidRPr="0091540F" w:rsidRDefault="0091540F" w:rsidP="0091540F">
      <w:pPr>
        <w:pStyle w:val="Textoindependiente"/>
        <w:contextualSpacing/>
        <w:jc w:val="both"/>
        <w:rPr>
          <w:rFonts w:ascii="Arial" w:hAnsi="Arial" w:cs="Arial"/>
        </w:rPr>
      </w:pPr>
      <w:r w:rsidRPr="0091540F">
        <w:rPr>
          <w:rFonts w:ascii="Arial" w:eastAsia="Arial" w:hAnsi="Arial" w:cs="Arial"/>
        </w:rPr>
        <w:t>Sin que motive debate la Minuta, la Presidencia señala que, para emitir la resolución de la Legislatura, se realice la votación nominal, mediante el sistema electrónico, y solicita a la Secretaría, abrir el mismo hasta por 2 minutos. La Minuta es aprobada por unanimidad de votos; y la Presidencia solicita a la Secretaría l</w:t>
      </w:r>
      <w:r w:rsidRPr="0091540F">
        <w:rPr>
          <w:rFonts w:ascii="Arial" w:eastAsia="Arial" w:hAnsi="Arial" w:cs="Arial"/>
        </w:rPr>
        <w:t>a</w:t>
      </w:r>
      <w:r w:rsidRPr="0091540F">
        <w:rPr>
          <w:rFonts w:ascii="Arial" w:eastAsia="Arial" w:hAnsi="Arial" w:cs="Arial"/>
        </w:rPr>
        <w:t xml:space="preserve"> remita al Senado de la República, para el cumplimiento de la resolución de la Legislatura.</w:t>
      </w:r>
    </w:p>
    <w:p w:rsidR="00D14670" w:rsidRPr="0091540F" w:rsidRDefault="00D14670" w:rsidP="0091540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  <w:lang w:val="es-ES"/>
        </w:rPr>
      </w:pPr>
    </w:p>
    <w:p w:rsidR="00C062EA" w:rsidRPr="0091540F" w:rsidRDefault="00D14670" w:rsidP="0091540F">
      <w:pPr>
        <w:pStyle w:val="Textoindependiente"/>
        <w:contextualSpacing/>
        <w:jc w:val="both"/>
        <w:rPr>
          <w:rFonts w:ascii="Arial" w:hAnsi="Arial" w:cs="Arial"/>
        </w:rPr>
      </w:pPr>
      <w:r w:rsidRPr="0091540F">
        <w:rPr>
          <w:rFonts w:ascii="Arial" w:hAnsi="Arial" w:cs="Arial"/>
          <w:bCs/>
          <w:color w:val="000000"/>
        </w:rPr>
        <w:t xml:space="preserve">3.- </w:t>
      </w:r>
      <w:r w:rsidRPr="0091540F">
        <w:rPr>
          <w:rFonts w:ascii="Arial" w:hAnsi="Arial" w:cs="Arial"/>
          <w:color w:val="000000"/>
        </w:rPr>
        <w:t>L</w:t>
      </w:r>
      <w:r w:rsidR="00885555" w:rsidRPr="0091540F">
        <w:rPr>
          <w:rFonts w:ascii="Arial" w:hAnsi="Arial" w:cs="Arial"/>
          <w:color w:val="000000"/>
        </w:rPr>
        <w:t xml:space="preserve">a </w:t>
      </w:r>
      <w:r w:rsidR="00A50DFE" w:rsidRPr="0091540F">
        <w:rPr>
          <w:rFonts w:ascii="Arial" w:hAnsi="Arial" w:cs="Arial"/>
          <w:color w:val="000000"/>
        </w:rPr>
        <w:t>Vicepresidencia</w:t>
      </w:r>
      <w:r w:rsidR="00885555" w:rsidRPr="0091540F">
        <w:rPr>
          <w:rFonts w:ascii="Arial" w:hAnsi="Arial" w:cs="Arial"/>
          <w:color w:val="000000"/>
        </w:rPr>
        <w:t>, por instruccion</w:t>
      </w:r>
      <w:r w:rsidR="00A50DFE" w:rsidRPr="0091540F">
        <w:rPr>
          <w:rFonts w:ascii="Arial" w:hAnsi="Arial" w:cs="Arial"/>
          <w:color w:val="000000"/>
        </w:rPr>
        <w:t>e</w:t>
      </w:r>
      <w:r w:rsidR="00885555" w:rsidRPr="0091540F">
        <w:rPr>
          <w:rFonts w:ascii="Arial" w:hAnsi="Arial" w:cs="Arial"/>
          <w:color w:val="000000"/>
        </w:rPr>
        <w:t>s de la Presidencia, da l</w:t>
      </w:r>
      <w:r w:rsidRPr="0091540F">
        <w:rPr>
          <w:rFonts w:ascii="Arial" w:hAnsi="Arial" w:cs="Arial"/>
          <w:color w:val="000000"/>
        </w:rPr>
        <w:t xml:space="preserve">ectura a la </w:t>
      </w:r>
      <w:r w:rsidRPr="0091540F">
        <w:rPr>
          <w:rFonts w:ascii="Arial" w:hAnsi="Arial" w:cs="Arial"/>
          <w:bCs/>
          <w:color w:val="000000"/>
        </w:rPr>
        <w:t xml:space="preserve">Minuta </w:t>
      </w:r>
      <w:r w:rsidRPr="0091540F">
        <w:rPr>
          <w:rFonts w:ascii="Arial" w:hAnsi="Arial" w:cs="Arial"/>
          <w:color w:val="000000"/>
        </w:rPr>
        <w:t xml:space="preserve">Proyecto de Decreto por el que se reforman los artículos 55 y 91 de la </w:t>
      </w:r>
      <w:r w:rsidRPr="0091540F">
        <w:rPr>
          <w:rFonts w:ascii="Arial" w:hAnsi="Arial" w:cs="Arial"/>
          <w:bCs/>
          <w:color w:val="000000"/>
        </w:rPr>
        <w:t>Constitución Política de los Estados Unidos Mexicanos</w:t>
      </w:r>
      <w:r w:rsidRPr="0091540F">
        <w:rPr>
          <w:rFonts w:ascii="Arial" w:hAnsi="Arial" w:cs="Arial"/>
          <w:color w:val="000000"/>
        </w:rPr>
        <w:t xml:space="preserve">, en materia de edad mínima para ocupar un cargo público, enviada por la Cámara de Senadores del Congreso de la Unión. (De urgente y obvia resolución). </w:t>
      </w:r>
      <w:r w:rsidR="00C062EA" w:rsidRPr="0091540F">
        <w:rPr>
          <w:rFonts w:ascii="Arial" w:hAnsi="Arial" w:cs="Arial"/>
        </w:rPr>
        <w:t xml:space="preserve">Solicita la dispensa del trámite de dictamen. </w:t>
      </w:r>
    </w:p>
    <w:p w:rsidR="00C062EA" w:rsidRPr="0091540F" w:rsidRDefault="00C062EA" w:rsidP="0091540F">
      <w:pPr>
        <w:pStyle w:val="Textoindependiente"/>
        <w:contextualSpacing/>
        <w:jc w:val="both"/>
        <w:rPr>
          <w:rFonts w:ascii="Arial" w:hAnsi="Arial" w:cs="Arial"/>
        </w:rPr>
      </w:pPr>
    </w:p>
    <w:p w:rsidR="00C062EA" w:rsidRPr="0091540F" w:rsidRDefault="00C062EA" w:rsidP="0091540F">
      <w:pPr>
        <w:pStyle w:val="Textoindependiente"/>
        <w:contextualSpacing/>
        <w:jc w:val="both"/>
        <w:rPr>
          <w:rFonts w:ascii="Arial" w:hAnsi="Arial" w:cs="Arial"/>
        </w:rPr>
      </w:pPr>
      <w:r w:rsidRPr="0091540F">
        <w:rPr>
          <w:rFonts w:ascii="Arial" w:hAnsi="Arial" w:cs="Arial"/>
        </w:rPr>
        <w:t xml:space="preserve">Es aprobada la dispensa del trámite de dictamen, por unanimidad de votos. </w:t>
      </w:r>
    </w:p>
    <w:p w:rsidR="00C062EA" w:rsidRPr="0091540F" w:rsidRDefault="00C062EA" w:rsidP="0091540F">
      <w:pPr>
        <w:pStyle w:val="Textoindependiente"/>
        <w:contextualSpacing/>
        <w:jc w:val="both"/>
        <w:rPr>
          <w:rFonts w:ascii="Arial" w:hAnsi="Arial" w:cs="Arial"/>
        </w:rPr>
      </w:pPr>
    </w:p>
    <w:p w:rsidR="0091540F" w:rsidRPr="0091540F" w:rsidRDefault="0091540F" w:rsidP="0091540F">
      <w:pPr>
        <w:pStyle w:val="Textoindependiente"/>
        <w:contextualSpacing/>
        <w:jc w:val="both"/>
        <w:rPr>
          <w:rFonts w:ascii="Arial" w:hAnsi="Arial" w:cs="Arial"/>
        </w:rPr>
      </w:pPr>
      <w:r w:rsidRPr="0091540F">
        <w:rPr>
          <w:rFonts w:ascii="Arial" w:eastAsia="Arial" w:hAnsi="Arial" w:cs="Arial"/>
        </w:rPr>
        <w:t>Sin que motive debate la Minuta, la Presidencia señala que, para emitir la resolución de la Legislatura, se realice la votación nominal, mediante el sistema electrónico, y solicita a la Secretaría, abrir el mismo hasta por 2 minutos. La Minuta es aprobada por unanimidad de votos; y la Presidencia solicita a la Secretaría la remita al Senado de la República, para el cumplimiento de la resolución de la Legislatura.</w:t>
      </w:r>
    </w:p>
    <w:p w:rsidR="00885555" w:rsidRPr="0091540F" w:rsidRDefault="00885555" w:rsidP="0091540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:rsidR="00D14670" w:rsidRPr="0091540F" w:rsidRDefault="00D14670" w:rsidP="0091540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91540F">
        <w:rPr>
          <w:rFonts w:ascii="Arial" w:hAnsi="Arial" w:cs="Arial"/>
          <w:bCs/>
          <w:color w:val="000000"/>
          <w:sz w:val="24"/>
          <w:szCs w:val="24"/>
        </w:rPr>
        <w:t xml:space="preserve">4.- </w:t>
      </w:r>
      <w:r w:rsidRPr="0091540F">
        <w:rPr>
          <w:rFonts w:ascii="Arial" w:hAnsi="Arial" w:cs="Arial"/>
          <w:color w:val="000000"/>
          <w:sz w:val="24"/>
          <w:szCs w:val="24"/>
        </w:rPr>
        <w:t>L</w:t>
      </w:r>
      <w:r w:rsidR="002A1EE9" w:rsidRPr="0091540F">
        <w:rPr>
          <w:rFonts w:ascii="Arial" w:hAnsi="Arial" w:cs="Arial"/>
          <w:color w:val="000000"/>
          <w:sz w:val="24"/>
          <w:szCs w:val="24"/>
        </w:rPr>
        <w:t>a diputada María Élida Castelán Mondragón hace uso de la palabra, para dar l</w:t>
      </w:r>
      <w:r w:rsidRPr="0091540F">
        <w:rPr>
          <w:rFonts w:ascii="Arial" w:hAnsi="Arial" w:cs="Arial"/>
          <w:color w:val="000000"/>
          <w:sz w:val="24"/>
          <w:szCs w:val="24"/>
        </w:rPr>
        <w:t xml:space="preserve">ectura al </w:t>
      </w:r>
      <w:r w:rsidRPr="0091540F">
        <w:rPr>
          <w:rFonts w:ascii="Arial" w:hAnsi="Arial" w:cs="Arial"/>
          <w:bCs/>
          <w:color w:val="000000"/>
          <w:sz w:val="24"/>
          <w:szCs w:val="24"/>
        </w:rPr>
        <w:t xml:space="preserve">Dictamen </w:t>
      </w:r>
      <w:r w:rsidRPr="0091540F">
        <w:rPr>
          <w:rFonts w:ascii="Arial" w:hAnsi="Arial" w:cs="Arial"/>
          <w:color w:val="000000"/>
          <w:sz w:val="24"/>
          <w:szCs w:val="24"/>
        </w:rPr>
        <w:t xml:space="preserve">de la Iniciativa de Decreto por el que se reforman diversas disposiciones del Libro Noveno del </w:t>
      </w:r>
      <w:r w:rsidRPr="0091540F">
        <w:rPr>
          <w:rFonts w:ascii="Arial" w:hAnsi="Arial" w:cs="Arial"/>
          <w:bCs/>
          <w:color w:val="000000"/>
          <w:sz w:val="24"/>
          <w:szCs w:val="24"/>
        </w:rPr>
        <w:t>Código Administrativo del Estado de México</w:t>
      </w:r>
      <w:r w:rsidRPr="0091540F">
        <w:rPr>
          <w:rFonts w:ascii="Arial" w:hAnsi="Arial" w:cs="Arial"/>
          <w:color w:val="000000"/>
          <w:sz w:val="24"/>
          <w:szCs w:val="24"/>
        </w:rPr>
        <w:t xml:space="preserve">, presentada por el Titular del Ejecutivo Estatal, formulado por la Comisión Legislativa Desarrollo Agropecuario y Forestal. </w:t>
      </w:r>
    </w:p>
    <w:p w:rsidR="00C062EA" w:rsidRPr="0091540F" w:rsidRDefault="00C062EA" w:rsidP="0091540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:rsidR="00C062EA" w:rsidRPr="0091540F" w:rsidRDefault="00C062EA" w:rsidP="0091540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91540F">
        <w:rPr>
          <w:rFonts w:ascii="Arial" w:hAnsi="Arial" w:cs="Arial"/>
          <w:color w:val="000000"/>
          <w:sz w:val="24"/>
          <w:szCs w:val="24"/>
        </w:rPr>
        <w:t xml:space="preserve">Para hablar sobre el dictamen, hace uso de la palabra, el diputado Max Agustín </w:t>
      </w:r>
      <w:r w:rsidR="00B1698E" w:rsidRPr="0091540F">
        <w:rPr>
          <w:rFonts w:ascii="Arial" w:hAnsi="Arial" w:cs="Arial"/>
          <w:color w:val="000000"/>
          <w:sz w:val="24"/>
          <w:szCs w:val="24"/>
        </w:rPr>
        <w:t xml:space="preserve">Correa </w:t>
      </w:r>
      <w:r w:rsidRPr="0091540F">
        <w:rPr>
          <w:rFonts w:ascii="Arial" w:hAnsi="Arial" w:cs="Arial"/>
          <w:color w:val="000000"/>
          <w:sz w:val="24"/>
          <w:szCs w:val="24"/>
        </w:rPr>
        <w:t>Herná</w:t>
      </w:r>
      <w:r w:rsidR="00AC1C66" w:rsidRPr="0091540F">
        <w:rPr>
          <w:rFonts w:ascii="Arial" w:hAnsi="Arial" w:cs="Arial"/>
          <w:color w:val="000000"/>
          <w:sz w:val="24"/>
          <w:szCs w:val="24"/>
        </w:rPr>
        <w:t>n</w:t>
      </w:r>
      <w:r w:rsidRPr="0091540F">
        <w:rPr>
          <w:rFonts w:ascii="Arial" w:hAnsi="Arial" w:cs="Arial"/>
          <w:color w:val="000000"/>
          <w:sz w:val="24"/>
          <w:szCs w:val="24"/>
        </w:rPr>
        <w:t>dez.</w:t>
      </w:r>
    </w:p>
    <w:p w:rsidR="00C062EA" w:rsidRPr="0091540F" w:rsidRDefault="00C062EA" w:rsidP="0091540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:rsidR="00AC1C66" w:rsidRPr="0091540F" w:rsidRDefault="00AC1C66" w:rsidP="0091540F">
      <w:pPr>
        <w:pStyle w:val="Sinespaciado"/>
        <w:contextualSpacing/>
        <w:jc w:val="both"/>
        <w:rPr>
          <w:rFonts w:ascii="Arial" w:hAnsi="Arial" w:cs="Arial"/>
          <w:sz w:val="24"/>
          <w:szCs w:val="24"/>
        </w:rPr>
      </w:pPr>
      <w:r w:rsidRPr="0091540F">
        <w:rPr>
          <w:rFonts w:ascii="Arial" w:eastAsia="Arial" w:hAnsi="Arial" w:cs="Arial"/>
          <w:sz w:val="24"/>
          <w:szCs w:val="24"/>
        </w:rPr>
        <w:t>Sin que motive debate el Dictamen</w:t>
      </w:r>
      <w:r w:rsidR="0091540F" w:rsidRPr="0091540F">
        <w:rPr>
          <w:rFonts w:ascii="Arial" w:eastAsia="Arial" w:hAnsi="Arial" w:cs="Arial"/>
          <w:sz w:val="24"/>
          <w:szCs w:val="24"/>
        </w:rPr>
        <w:t xml:space="preserve"> </w:t>
      </w:r>
      <w:r w:rsidR="0091540F" w:rsidRPr="0091540F">
        <w:rPr>
          <w:rFonts w:ascii="Arial" w:eastAsia="Arial" w:hAnsi="Arial" w:cs="Arial"/>
          <w:sz w:val="24"/>
          <w:szCs w:val="24"/>
        </w:rPr>
        <w:t>y el Proyecto de Decreto</w:t>
      </w:r>
      <w:r w:rsidRPr="0091540F">
        <w:rPr>
          <w:rFonts w:ascii="Arial" w:eastAsia="Arial" w:hAnsi="Arial" w:cs="Arial"/>
          <w:sz w:val="24"/>
          <w:szCs w:val="24"/>
        </w:rPr>
        <w:t xml:space="preserve">, la Presidencia señala que, para emitir la resolución de la Legislatura, se realice la votación nominal, mediante el sistema electrónico y solicita a la Secretaría, abrir el mismo hasta por 2 minutos, destacando que, si algún integrante de la Legislatura desea separar algún artículo para su discusión particular, se sirva manifestarlo de viva voz al registrar su voto. El Dictamen </w:t>
      </w:r>
      <w:r w:rsidR="0091540F" w:rsidRPr="0091540F">
        <w:rPr>
          <w:rFonts w:ascii="Arial" w:eastAsia="Arial" w:hAnsi="Arial" w:cs="Arial"/>
          <w:sz w:val="24"/>
          <w:szCs w:val="24"/>
        </w:rPr>
        <w:t>y el Proyecto de Decreto</w:t>
      </w:r>
      <w:r w:rsidR="0091540F" w:rsidRPr="0091540F">
        <w:rPr>
          <w:rFonts w:ascii="Arial" w:eastAsia="Arial" w:hAnsi="Arial" w:cs="Arial"/>
          <w:sz w:val="24"/>
          <w:szCs w:val="24"/>
        </w:rPr>
        <w:t xml:space="preserve"> son</w:t>
      </w:r>
      <w:r w:rsidRPr="0091540F">
        <w:rPr>
          <w:rFonts w:ascii="Arial" w:eastAsia="Arial" w:hAnsi="Arial" w:cs="Arial"/>
          <w:sz w:val="24"/>
          <w:szCs w:val="24"/>
        </w:rPr>
        <w:t xml:space="preserve"> aprobado</w:t>
      </w:r>
      <w:r w:rsidR="0091540F" w:rsidRPr="0091540F">
        <w:rPr>
          <w:rFonts w:ascii="Arial" w:eastAsia="Arial" w:hAnsi="Arial" w:cs="Arial"/>
          <w:sz w:val="24"/>
          <w:szCs w:val="24"/>
        </w:rPr>
        <w:t>s</w:t>
      </w:r>
      <w:r w:rsidRPr="0091540F">
        <w:rPr>
          <w:rFonts w:ascii="Arial" w:eastAsia="Arial" w:hAnsi="Arial" w:cs="Arial"/>
          <w:sz w:val="24"/>
          <w:szCs w:val="24"/>
        </w:rPr>
        <w:t xml:space="preserve"> en lo general, por unanimidad de votos y considerando, que no se separaron artículos para su discusión particular, se tiene</w:t>
      </w:r>
      <w:r w:rsidR="0091540F" w:rsidRPr="0091540F">
        <w:rPr>
          <w:rFonts w:ascii="Arial" w:eastAsia="Arial" w:hAnsi="Arial" w:cs="Arial"/>
          <w:sz w:val="24"/>
          <w:szCs w:val="24"/>
        </w:rPr>
        <w:t>n</w:t>
      </w:r>
      <w:r w:rsidRPr="0091540F">
        <w:rPr>
          <w:rFonts w:ascii="Arial" w:eastAsia="Arial" w:hAnsi="Arial" w:cs="Arial"/>
          <w:sz w:val="24"/>
          <w:szCs w:val="24"/>
        </w:rPr>
        <w:t xml:space="preserve"> también por aprobados en lo particular; y la Presidencia solicita a la Secretaría provea el cumplimiento de la resolución de la Legislatura</w:t>
      </w:r>
      <w:r w:rsidRPr="0091540F">
        <w:rPr>
          <w:rFonts w:ascii="Arial" w:hAnsi="Arial" w:cs="Arial"/>
          <w:sz w:val="24"/>
          <w:szCs w:val="24"/>
        </w:rPr>
        <w:t xml:space="preserve">. </w:t>
      </w:r>
    </w:p>
    <w:p w:rsidR="00AC1C66" w:rsidRPr="0091540F" w:rsidRDefault="00AC1C66" w:rsidP="0091540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:rsidR="00D14670" w:rsidRPr="0091540F" w:rsidRDefault="00D14670" w:rsidP="0091540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91540F">
        <w:rPr>
          <w:rFonts w:ascii="Arial" w:hAnsi="Arial" w:cs="Arial"/>
          <w:bCs/>
          <w:color w:val="000000"/>
          <w:sz w:val="24"/>
          <w:szCs w:val="24"/>
        </w:rPr>
        <w:t xml:space="preserve">5.- </w:t>
      </w:r>
      <w:r w:rsidR="00AC1C66" w:rsidRPr="0091540F">
        <w:rPr>
          <w:rFonts w:ascii="Arial" w:hAnsi="Arial" w:cs="Arial"/>
          <w:bCs/>
          <w:color w:val="000000"/>
          <w:sz w:val="24"/>
          <w:szCs w:val="24"/>
        </w:rPr>
        <w:t>El diputado Jesús Gerardo Izqui</w:t>
      </w:r>
      <w:r w:rsidR="00B832D3" w:rsidRPr="0091540F">
        <w:rPr>
          <w:rFonts w:ascii="Arial" w:hAnsi="Arial" w:cs="Arial"/>
          <w:bCs/>
          <w:color w:val="000000"/>
          <w:sz w:val="24"/>
          <w:szCs w:val="24"/>
        </w:rPr>
        <w:t>e</w:t>
      </w:r>
      <w:r w:rsidR="00AC1C66" w:rsidRPr="0091540F">
        <w:rPr>
          <w:rFonts w:ascii="Arial" w:hAnsi="Arial" w:cs="Arial"/>
          <w:bCs/>
          <w:color w:val="000000"/>
          <w:sz w:val="24"/>
          <w:szCs w:val="24"/>
        </w:rPr>
        <w:t xml:space="preserve">rdo </w:t>
      </w:r>
      <w:r w:rsidR="00B832D3" w:rsidRPr="0091540F">
        <w:rPr>
          <w:rFonts w:ascii="Arial" w:hAnsi="Arial" w:cs="Arial"/>
          <w:bCs/>
          <w:color w:val="000000"/>
          <w:sz w:val="24"/>
          <w:szCs w:val="24"/>
        </w:rPr>
        <w:t xml:space="preserve">Rojas </w:t>
      </w:r>
      <w:r w:rsidR="00AC1C66" w:rsidRPr="0091540F">
        <w:rPr>
          <w:rFonts w:ascii="Arial" w:hAnsi="Arial" w:cs="Arial"/>
          <w:bCs/>
          <w:color w:val="000000"/>
          <w:sz w:val="24"/>
          <w:szCs w:val="24"/>
        </w:rPr>
        <w:t>hace uso de la palabra, para dar l</w:t>
      </w:r>
      <w:r w:rsidRPr="0091540F">
        <w:rPr>
          <w:rFonts w:ascii="Arial" w:hAnsi="Arial" w:cs="Arial"/>
          <w:color w:val="000000"/>
          <w:sz w:val="24"/>
          <w:szCs w:val="24"/>
        </w:rPr>
        <w:t xml:space="preserve">ectura al </w:t>
      </w:r>
      <w:r w:rsidRPr="0091540F">
        <w:rPr>
          <w:rFonts w:ascii="Arial" w:hAnsi="Arial" w:cs="Arial"/>
          <w:bCs/>
          <w:color w:val="000000"/>
          <w:sz w:val="24"/>
          <w:szCs w:val="24"/>
        </w:rPr>
        <w:t xml:space="preserve">Dictamen </w:t>
      </w:r>
      <w:r w:rsidRPr="0091540F">
        <w:rPr>
          <w:rFonts w:ascii="Arial" w:hAnsi="Arial" w:cs="Arial"/>
          <w:color w:val="000000"/>
          <w:sz w:val="24"/>
          <w:szCs w:val="24"/>
        </w:rPr>
        <w:t xml:space="preserve">de la Iniciativa con </w:t>
      </w:r>
      <w:r w:rsidR="006F0CCD" w:rsidRPr="0091540F">
        <w:rPr>
          <w:rFonts w:ascii="Arial" w:hAnsi="Arial" w:cs="Arial"/>
          <w:color w:val="000000"/>
          <w:sz w:val="24"/>
          <w:szCs w:val="24"/>
        </w:rPr>
        <w:t xml:space="preserve">Proyecto </w:t>
      </w:r>
      <w:r w:rsidRPr="0091540F">
        <w:rPr>
          <w:rFonts w:ascii="Arial" w:hAnsi="Arial" w:cs="Arial"/>
          <w:color w:val="000000"/>
          <w:sz w:val="24"/>
          <w:szCs w:val="24"/>
        </w:rPr>
        <w:t xml:space="preserve">de Decreto por el que se reforman, adicionan, derogan y abrogan diversos ordenamientos en materia de </w:t>
      </w:r>
      <w:r w:rsidRPr="0091540F">
        <w:rPr>
          <w:rFonts w:ascii="Arial" w:hAnsi="Arial" w:cs="Arial"/>
          <w:bCs/>
          <w:color w:val="000000"/>
          <w:sz w:val="24"/>
          <w:szCs w:val="24"/>
        </w:rPr>
        <w:t>armonización y reingeniería jurídica</w:t>
      </w:r>
      <w:r w:rsidRPr="0091540F">
        <w:rPr>
          <w:rFonts w:ascii="Arial" w:hAnsi="Arial" w:cs="Arial"/>
          <w:color w:val="000000"/>
          <w:sz w:val="24"/>
          <w:szCs w:val="24"/>
        </w:rPr>
        <w:t xml:space="preserve">, presentada por el Titular del Ejecutivo Estatal, y de la Iniciativa con Proyecto de Decreto por la que se reforma el tercer párrafo del artículo 139; la fracción I, del párrafo segundo del artículo 208; y la fracción I del artículo 260 de la </w:t>
      </w:r>
      <w:r w:rsidRPr="0091540F">
        <w:rPr>
          <w:rFonts w:ascii="Arial" w:hAnsi="Arial" w:cs="Arial"/>
          <w:bCs/>
          <w:color w:val="000000"/>
          <w:sz w:val="24"/>
          <w:szCs w:val="24"/>
        </w:rPr>
        <w:t>Ley de Seguridad del Estado de México</w:t>
      </w:r>
      <w:r w:rsidRPr="0091540F">
        <w:rPr>
          <w:rFonts w:ascii="Arial" w:hAnsi="Arial" w:cs="Arial"/>
          <w:color w:val="000000"/>
          <w:sz w:val="24"/>
          <w:szCs w:val="24"/>
        </w:rPr>
        <w:t>, presentada por el Diputado Jesús Isidro Moreno Mercado, formulado por la Comisi</w:t>
      </w:r>
      <w:r w:rsidR="0091540F" w:rsidRPr="0091540F">
        <w:rPr>
          <w:rFonts w:ascii="Arial" w:hAnsi="Arial" w:cs="Arial"/>
          <w:color w:val="000000"/>
          <w:sz w:val="24"/>
          <w:szCs w:val="24"/>
        </w:rPr>
        <w:t>ó</w:t>
      </w:r>
      <w:r w:rsidRPr="0091540F">
        <w:rPr>
          <w:rFonts w:ascii="Arial" w:hAnsi="Arial" w:cs="Arial"/>
          <w:color w:val="000000"/>
          <w:sz w:val="24"/>
          <w:szCs w:val="24"/>
        </w:rPr>
        <w:t xml:space="preserve">n Legislativa de Gobernación y Puntos Constitucionales y </w:t>
      </w:r>
      <w:r w:rsidR="0091540F" w:rsidRPr="0091540F">
        <w:rPr>
          <w:rFonts w:ascii="Arial" w:hAnsi="Arial" w:cs="Arial"/>
          <w:color w:val="000000"/>
          <w:sz w:val="24"/>
          <w:szCs w:val="24"/>
        </w:rPr>
        <w:t>de</w:t>
      </w:r>
      <w:r w:rsidR="006F0CCD" w:rsidRPr="0091540F">
        <w:rPr>
          <w:rFonts w:ascii="Arial" w:hAnsi="Arial" w:cs="Arial"/>
          <w:color w:val="000000"/>
          <w:sz w:val="24"/>
          <w:szCs w:val="24"/>
        </w:rPr>
        <w:t xml:space="preserve"> la Comisión </w:t>
      </w:r>
      <w:r w:rsidRPr="0091540F">
        <w:rPr>
          <w:rFonts w:ascii="Arial" w:hAnsi="Arial" w:cs="Arial"/>
          <w:color w:val="000000"/>
          <w:sz w:val="24"/>
          <w:szCs w:val="24"/>
        </w:rPr>
        <w:t>Especial de Seguimiento a la Agenda 20</w:t>
      </w:r>
      <w:r w:rsidR="006F0CCD" w:rsidRPr="0091540F">
        <w:rPr>
          <w:rFonts w:ascii="Arial" w:hAnsi="Arial" w:cs="Arial"/>
          <w:color w:val="000000"/>
          <w:sz w:val="24"/>
          <w:szCs w:val="24"/>
        </w:rPr>
        <w:t>-</w:t>
      </w:r>
      <w:r w:rsidRPr="0091540F">
        <w:rPr>
          <w:rFonts w:ascii="Arial" w:hAnsi="Arial" w:cs="Arial"/>
          <w:color w:val="000000"/>
          <w:sz w:val="24"/>
          <w:szCs w:val="24"/>
        </w:rPr>
        <w:t xml:space="preserve">30 para el Desarrollo Sostenible. </w:t>
      </w:r>
    </w:p>
    <w:p w:rsidR="00B832D3" w:rsidRPr="0091540F" w:rsidRDefault="00B832D3" w:rsidP="0091540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:rsidR="00B832D3" w:rsidRPr="0091540F" w:rsidRDefault="00B832D3" w:rsidP="0091540F">
      <w:pPr>
        <w:pStyle w:val="Sinespaciado"/>
        <w:contextualSpacing/>
        <w:jc w:val="both"/>
        <w:rPr>
          <w:rFonts w:ascii="Arial" w:hAnsi="Arial" w:cs="Arial"/>
          <w:sz w:val="24"/>
          <w:szCs w:val="24"/>
        </w:rPr>
      </w:pPr>
      <w:r w:rsidRPr="0091540F">
        <w:rPr>
          <w:rFonts w:ascii="Arial" w:eastAsia="Arial" w:hAnsi="Arial" w:cs="Arial"/>
          <w:sz w:val="24"/>
          <w:szCs w:val="24"/>
        </w:rPr>
        <w:t>Sin que motive debate el Dictamen y el Proyecto de Decreto, la Presidencia señala que, para emitir la resolución de la Legislatura, se realice la votación nominal, mediante el sistema electrónico y solicita a la Secretaría, abrir el mismo hasta por 2 minutos, destacando que, si algún integrante de la Legislatura desea separar algún artículo para su discusión particular, se sirva manifestarlo de viva voz al registrar su voto. El Dictamen y Proyecto de Decreto son aprobados en lo general, por unanimidad de votos y considerando, que no se separaron artículos para su discusión particular, se tiene también por aprobados en lo particular; y la Presidencia solicita a la Secretaría provea el cumplimiento de la resolución de la Legislatura</w:t>
      </w:r>
      <w:r w:rsidRPr="0091540F">
        <w:rPr>
          <w:rFonts w:ascii="Arial" w:hAnsi="Arial" w:cs="Arial"/>
          <w:sz w:val="24"/>
          <w:szCs w:val="24"/>
        </w:rPr>
        <w:t xml:space="preserve">. </w:t>
      </w:r>
    </w:p>
    <w:p w:rsidR="00B832D3" w:rsidRPr="0091540F" w:rsidRDefault="00B832D3" w:rsidP="0091540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:rsidR="00D14670" w:rsidRPr="0091540F" w:rsidRDefault="00D14670" w:rsidP="0091540F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91540F">
        <w:rPr>
          <w:rFonts w:ascii="Arial" w:hAnsi="Arial" w:cs="Arial"/>
          <w:bCs/>
          <w:color w:val="000000"/>
          <w:sz w:val="24"/>
          <w:szCs w:val="24"/>
        </w:rPr>
        <w:t xml:space="preserve">6.- </w:t>
      </w:r>
      <w:r w:rsidR="00B832D3" w:rsidRPr="0091540F">
        <w:rPr>
          <w:rFonts w:ascii="Arial" w:hAnsi="Arial" w:cs="Arial"/>
          <w:color w:val="000000"/>
          <w:sz w:val="24"/>
          <w:szCs w:val="24"/>
        </w:rPr>
        <w:t>El diputado Gerardo Ulloa Pérez hace uso de la palabra, para dar l</w:t>
      </w:r>
      <w:r w:rsidRPr="0091540F">
        <w:rPr>
          <w:rFonts w:ascii="Arial" w:hAnsi="Arial" w:cs="Arial"/>
          <w:color w:val="000000"/>
          <w:sz w:val="24"/>
          <w:szCs w:val="24"/>
        </w:rPr>
        <w:t xml:space="preserve">ectura al </w:t>
      </w:r>
      <w:r w:rsidRPr="0091540F">
        <w:rPr>
          <w:rFonts w:ascii="Arial" w:hAnsi="Arial" w:cs="Arial"/>
          <w:bCs/>
          <w:color w:val="000000"/>
          <w:sz w:val="24"/>
          <w:szCs w:val="24"/>
        </w:rPr>
        <w:t xml:space="preserve">Dictamen </w:t>
      </w:r>
      <w:r w:rsidRPr="0091540F">
        <w:rPr>
          <w:rFonts w:ascii="Arial" w:hAnsi="Arial" w:cs="Arial"/>
          <w:color w:val="000000"/>
          <w:sz w:val="24"/>
          <w:szCs w:val="24"/>
        </w:rPr>
        <w:t xml:space="preserve">de la Iniciativa con Proyecto de Decreto por el que se reforman y adicionan diversas disposiciones de la </w:t>
      </w:r>
      <w:r w:rsidRPr="0091540F">
        <w:rPr>
          <w:rFonts w:ascii="Arial" w:hAnsi="Arial" w:cs="Arial"/>
          <w:bCs/>
          <w:color w:val="000000"/>
          <w:sz w:val="24"/>
          <w:szCs w:val="24"/>
        </w:rPr>
        <w:t>Ley Orgánica del Poder Judicial del Estado de México</w:t>
      </w:r>
      <w:r w:rsidRPr="0091540F">
        <w:rPr>
          <w:rFonts w:ascii="Arial" w:hAnsi="Arial" w:cs="Arial"/>
          <w:color w:val="000000"/>
          <w:sz w:val="24"/>
          <w:szCs w:val="24"/>
        </w:rPr>
        <w:t xml:space="preserve">, presentada por la Junta de Coordinación Política, formulado por las Comisiones Legislativas de Gobernación y Puntos Constitucionales, y </w:t>
      </w:r>
      <w:r w:rsidR="0091540F" w:rsidRPr="0091540F">
        <w:rPr>
          <w:rFonts w:ascii="Arial" w:hAnsi="Arial" w:cs="Arial"/>
          <w:color w:val="000000"/>
          <w:sz w:val="24"/>
          <w:szCs w:val="24"/>
        </w:rPr>
        <w:t xml:space="preserve">de </w:t>
      </w:r>
      <w:r w:rsidRPr="0091540F">
        <w:rPr>
          <w:rFonts w:ascii="Arial" w:hAnsi="Arial" w:cs="Arial"/>
          <w:color w:val="000000"/>
          <w:sz w:val="24"/>
          <w:szCs w:val="24"/>
        </w:rPr>
        <w:t>Procuración y Administración de Justicia.</w:t>
      </w:r>
    </w:p>
    <w:p w:rsidR="00B832D3" w:rsidRPr="0091540F" w:rsidRDefault="00B832D3" w:rsidP="0091540F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B832D3" w:rsidRPr="0091540F" w:rsidRDefault="00B832D3" w:rsidP="0091540F">
      <w:pPr>
        <w:pStyle w:val="Sinespaciado"/>
        <w:contextualSpacing/>
        <w:jc w:val="both"/>
        <w:rPr>
          <w:rFonts w:ascii="Arial" w:hAnsi="Arial" w:cs="Arial"/>
          <w:sz w:val="24"/>
          <w:szCs w:val="24"/>
        </w:rPr>
      </w:pPr>
      <w:r w:rsidRPr="0091540F">
        <w:rPr>
          <w:rFonts w:ascii="Arial" w:eastAsia="Arial" w:hAnsi="Arial" w:cs="Arial"/>
          <w:sz w:val="24"/>
          <w:szCs w:val="24"/>
        </w:rPr>
        <w:t>Sin que motive debate el Dictamen y el Proyecto de Decreto, la Presidencia señala que, para emitir la resolución de la Legislatura, se realice la votación nominal, mediante el sistema electrónico y solicita a la Secretaría, abrir el mismo hasta por 2 minutos, destacando que, si algún integrante de la Legislatura desea separar algún artículo para su discusión particular, se sirva manifestarlo de viva voz al registrar su voto. El Dictamen y Proyecto de Decreto son aprobados en lo general, por unanimidad de votos y considerando, que no se separaron artículos para su discusión particular, se tiene también por aprobados en lo particular; y la Presidencia solicita a la Secretaría provea el cumplimiento de la resolución de la Legislatura</w:t>
      </w:r>
      <w:r w:rsidRPr="0091540F">
        <w:rPr>
          <w:rFonts w:ascii="Arial" w:hAnsi="Arial" w:cs="Arial"/>
          <w:sz w:val="24"/>
          <w:szCs w:val="24"/>
        </w:rPr>
        <w:t xml:space="preserve">. </w:t>
      </w:r>
    </w:p>
    <w:p w:rsidR="00B832D3" w:rsidRPr="0091540F" w:rsidRDefault="00B832D3" w:rsidP="0091540F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D14670" w:rsidRPr="0091540F" w:rsidRDefault="00D14670" w:rsidP="0091540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91540F">
        <w:rPr>
          <w:rFonts w:ascii="Arial" w:hAnsi="Arial" w:cs="Arial"/>
          <w:bCs/>
          <w:color w:val="000000"/>
          <w:sz w:val="24"/>
          <w:szCs w:val="24"/>
        </w:rPr>
        <w:t>7.-</w:t>
      </w:r>
      <w:r w:rsidRPr="0091540F">
        <w:rPr>
          <w:rFonts w:ascii="Arial" w:hAnsi="Arial" w:cs="Arial"/>
          <w:color w:val="000000"/>
          <w:sz w:val="24"/>
          <w:szCs w:val="24"/>
        </w:rPr>
        <w:t xml:space="preserve"> L</w:t>
      </w:r>
      <w:r w:rsidR="00155D16" w:rsidRPr="0091540F">
        <w:rPr>
          <w:rFonts w:ascii="Arial" w:hAnsi="Arial" w:cs="Arial"/>
          <w:color w:val="000000"/>
          <w:sz w:val="24"/>
          <w:szCs w:val="24"/>
        </w:rPr>
        <w:t>a diputada Edith Marisol Mercado Torres hace uso de la palabra, para dar l</w:t>
      </w:r>
      <w:r w:rsidRPr="0091540F">
        <w:rPr>
          <w:rFonts w:ascii="Arial" w:hAnsi="Arial" w:cs="Arial"/>
          <w:color w:val="000000"/>
          <w:sz w:val="24"/>
          <w:szCs w:val="24"/>
        </w:rPr>
        <w:t xml:space="preserve">ectura al </w:t>
      </w:r>
      <w:r w:rsidRPr="0091540F">
        <w:rPr>
          <w:rFonts w:ascii="Arial" w:hAnsi="Arial" w:cs="Arial"/>
          <w:bCs/>
          <w:color w:val="000000"/>
          <w:sz w:val="24"/>
          <w:szCs w:val="24"/>
        </w:rPr>
        <w:t xml:space="preserve">Dictamen </w:t>
      </w:r>
      <w:r w:rsidRPr="0091540F">
        <w:rPr>
          <w:rFonts w:ascii="Arial" w:hAnsi="Arial" w:cs="Arial"/>
          <w:color w:val="000000"/>
          <w:sz w:val="24"/>
          <w:szCs w:val="24"/>
        </w:rPr>
        <w:t xml:space="preserve">de Iniciativa con Proyecto de Decreto por el que se reforman las fracciones IV, XLVI y XLVII, recorriéndose la numeración subsecuente del artículo 53, el articulo 5.6 y la fracción Il del artículo 5.26, todos del Libro Quinto del </w:t>
      </w:r>
      <w:r w:rsidRPr="0091540F">
        <w:rPr>
          <w:rFonts w:ascii="Arial" w:hAnsi="Arial" w:cs="Arial"/>
          <w:bCs/>
          <w:color w:val="000000"/>
          <w:sz w:val="24"/>
          <w:szCs w:val="24"/>
        </w:rPr>
        <w:t>Código Administrativo del Estado de México</w:t>
      </w:r>
      <w:r w:rsidRPr="0091540F">
        <w:rPr>
          <w:rFonts w:ascii="Arial" w:hAnsi="Arial" w:cs="Arial"/>
          <w:color w:val="000000"/>
          <w:sz w:val="24"/>
          <w:szCs w:val="24"/>
        </w:rPr>
        <w:t xml:space="preserve">, presentada por </w:t>
      </w:r>
      <w:r w:rsidR="0091540F" w:rsidRPr="0091540F">
        <w:rPr>
          <w:rFonts w:ascii="Arial" w:hAnsi="Arial" w:cs="Arial"/>
          <w:color w:val="000000"/>
          <w:sz w:val="24"/>
          <w:szCs w:val="24"/>
        </w:rPr>
        <w:t>la propia diputada d</w:t>
      </w:r>
      <w:r w:rsidRPr="0091540F">
        <w:rPr>
          <w:rFonts w:ascii="Arial" w:hAnsi="Arial" w:cs="Arial"/>
          <w:color w:val="000000"/>
          <w:sz w:val="24"/>
          <w:szCs w:val="24"/>
        </w:rPr>
        <w:t xml:space="preserve">el Grupo Parlamentario del Partido morena, formulado por la Comisión Legislativa de Desarrollo Urbano. </w:t>
      </w:r>
    </w:p>
    <w:p w:rsidR="00155D16" w:rsidRPr="0091540F" w:rsidRDefault="00155D16" w:rsidP="0091540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:rsidR="0029467E" w:rsidRPr="0091540F" w:rsidRDefault="0029467E" w:rsidP="0091540F">
      <w:pPr>
        <w:pStyle w:val="Sinespaciado"/>
        <w:contextualSpacing/>
        <w:jc w:val="both"/>
        <w:rPr>
          <w:rFonts w:ascii="Arial" w:hAnsi="Arial" w:cs="Arial"/>
          <w:sz w:val="24"/>
          <w:szCs w:val="24"/>
        </w:rPr>
      </w:pPr>
      <w:r w:rsidRPr="0091540F">
        <w:rPr>
          <w:rFonts w:ascii="Arial" w:eastAsia="Arial" w:hAnsi="Arial" w:cs="Arial"/>
          <w:sz w:val="24"/>
          <w:szCs w:val="24"/>
        </w:rPr>
        <w:t xml:space="preserve">Sin que motive debate el Dictamen y el Proyecto de Decreto, la Presidencia señala que, para emitir la resolución de la Legislatura, se realice la votación nominal, mediante el sistema </w:t>
      </w:r>
      <w:r w:rsidRPr="0091540F">
        <w:rPr>
          <w:rFonts w:ascii="Arial" w:eastAsia="Arial" w:hAnsi="Arial" w:cs="Arial"/>
          <w:sz w:val="24"/>
          <w:szCs w:val="24"/>
        </w:rPr>
        <w:lastRenderedPageBreak/>
        <w:t>electrónico y solicita a la Secretaría, abrir el mismo hasta por 2 minutos, destacando que, si algún integrante de la Legislatura desea separar algún artículo para su discusión particular, se sirva manifestarlo de viva voz al registrar su voto. El Dictamen y Proyecto de Decreto son aprobados en lo general, por unanimidad de votos y considerando, que no se separaron artículos para su discusión particular, se tiene también por aprobados en lo particular; y la Presidencia solicita a la Secretaría provea el cumplimiento de la resolución de la Legislatura</w:t>
      </w:r>
      <w:r w:rsidRPr="0091540F">
        <w:rPr>
          <w:rFonts w:ascii="Arial" w:hAnsi="Arial" w:cs="Arial"/>
          <w:sz w:val="24"/>
          <w:szCs w:val="24"/>
        </w:rPr>
        <w:t xml:space="preserve">. </w:t>
      </w:r>
    </w:p>
    <w:p w:rsidR="00155D16" w:rsidRPr="0091540F" w:rsidRDefault="00155D16" w:rsidP="0091540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:rsidR="00D14670" w:rsidRPr="0091540F" w:rsidRDefault="00D14670" w:rsidP="0091540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91540F">
        <w:rPr>
          <w:rFonts w:ascii="Arial" w:hAnsi="Arial" w:cs="Arial"/>
          <w:bCs/>
          <w:color w:val="000000"/>
          <w:sz w:val="24"/>
          <w:szCs w:val="24"/>
        </w:rPr>
        <w:t>8.-</w:t>
      </w:r>
      <w:r w:rsidRPr="0091540F">
        <w:rPr>
          <w:rFonts w:ascii="Arial" w:hAnsi="Arial" w:cs="Arial"/>
          <w:color w:val="000000"/>
          <w:sz w:val="24"/>
          <w:szCs w:val="24"/>
        </w:rPr>
        <w:t xml:space="preserve"> </w:t>
      </w:r>
      <w:r w:rsidR="0029467E" w:rsidRPr="0091540F">
        <w:rPr>
          <w:rFonts w:ascii="Arial" w:hAnsi="Arial" w:cs="Arial"/>
          <w:color w:val="000000"/>
          <w:sz w:val="24"/>
          <w:szCs w:val="24"/>
        </w:rPr>
        <w:t xml:space="preserve">El diputado Daniel Andrés Sibaja González hace uso de la palabra, para dar lectura </w:t>
      </w:r>
      <w:r w:rsidRPr="0091540F">
        <w:rPr>
          <w:rFonts w:ascii="Arial" w:hAnsi="Arial" w:cs="Arial"/>
          <w:color w:val="000000"/>
          <w:sz w:val="24"/>
          <w:szCs w:val="24"/>
        </w:rPr>
        <w:t xml:space="preserve">al </w:t>
      </w:r>
      <w:r w:rsidRPr="0091540F">
        <w:rPr>
          <w:rFonts w:ascii="Arial" w:hAnsi="Arial" w:cs="Arial"/>
          <w:bCs/>
          <w:color w:val="000000"/>
          <w:sz w:val="24"/>
          <w:szCs w:val="24"/>
        </w:rPr>
        <w:t xml:space="preserve">Dictamen </w:t>
      </w:r>
      <w:r w:rsidRPr="0091540F">
        <w:rPr>
          <w:rFonts w:ascii="Arial" w:hAnsi="Arial" w:cs="Arial"/>
          <w:color w:val="000000"/>
          <w:sz w:val="24"/>
          <w:szCs w:val="24"/>
        </w:rPr>
        <w:t xml:space="preserve">de la Iniciativa con Proyecto de Decreto por el que se adicionan los artículos 92 bis y 92 ter a la </w:t>
      </w:r>
      <w:r w:rsidRPr="0091540F">
        <w:rPr>
          <w:rFonts w:ascii="Arial" w:hAnsi="Arial" w:cs="Arial"/>
          <w:bCs/>
          <w:color w:val="000000"/>
          <w:sz w:val="24"/>
          <w:szCs w:val="24"/>
        </w:rPr>
        <w:t>Ley del Agua para el Estado de México y Municipios</w:t>
      </w:r>
      <w:r w:rsidRPr="0091540F">
        <w:rPr>
          <w:rFonts w:ascii="Arial" w:hAnsi="Arial" w:cs="Arial"/>
          <w:color w:val="000000"/>
          <w:sz w:val="24"/>
          <w:szCs w:val="24"/>
        </w:rPr>
        <w:t xml:space="preserve">, presentada por el </w:t>
      </w:r>
      <w:r w:rsidR="0091540F" w:rsidRPr="0091540F">
        <w:rPr>
          <w:rFonts w:ascii="Arial" w:hAnsi="Arial" w:cs="Arial"/>
          <w:color w:val="000000"/>
          <w:sz w:val="24"/>
          <w:szCs w:val="24"/>
        </w:rPr>
        <w:t xml:space="preserve">propio diputado del </w:t>
      </w:r>
      <w:r w:rsidRPr="0091540F">
        <w:rPr>
          <w:rFonts w:ascii="Arial" w:hAnsi="Arial" w:cs="Arial"/>
          <w:color w:val="000000"/>
          <w:sz w:val="24"/>
          <w:szCs w:val="24"/>
        </w:rPr>
        <w:t xml:space="preserve">Grupo Parlamentario del Partido morena; </w:t>
      </w:r>
      <w:r w:rsidR="0091540F" w:rsidRPr="0091540F">
        <w:rPr>
          <w:rFonts w:ascii="Arial" w:hAnsi="Arial" w:cs="Arial"/>
          <w:color w:val="000000"/>
          <w:sz w:val="24"/>
          <w:szCs w:val="24"/>
        </w:rPr>
        <w:t xml:space="preserve">de </w:t>
      </w:r>
      <w:r w:rsidRPr="0091540F">
        <w:rPr>
          <w:rFonts w:ascii="Arial" w:hAnsi="Arial" w:cs="Arial"/>
          <w:color w:val="000000"/>
          <w:sz w:val="24"/>
          <w:szCs w:val="24"/>
        </w:rPr>
        <w:t xml:space="preserve">la Iniciativa con Proyecto de Decreto por el que se adiciona un párrafo al artículo 17 de la </w:t>
      </w:r>
      <w:r w:rsidRPr="0091540F">
        <w:rPr>
          <w:rFonts w:ascii="Arial" w:hAnsi="Arial" w:cs="Arial"/>
          <w:bCs/>
          <w:color w:val="000000"/>
          <w:sz w:val="24"/>
          <w:szCs w:val="24"/>
        </w:rPr>
        <w:t>Ley Orgánica de la Administración Pública del Estado de México</w:t>
      </w:r>
      <w:r w:rsidRPr="0091540F">
        <w:rPr>
          <w:rFonts w:ascii="Arial" w:hAnsi="Arial" w:cs="Arial"/>
          <w:color w:val="000000"/>
          <w:sz w:val="24"/>
          <w:szCs w:val="24"/>
        </w:rPr>
        <w:t xml:space="preserve">, presentada por el </w:t>
      </w:r>
      <w:r w:rsidR="0091540F" w:rsidRPr="0091540F">
        <w:rPr>
          <w:rFonts w:ascii="Arial" w:hAnsi="Arial" w:cs="Arial"/>
          <w:color w:val="000000"/>
          <w:sz w:val="24"/>
          <w:szCs w:val="24"/>
        </w:rPr>
        <w:t xml:space="preserve">diputado </w:t>
      </w:r>
      <w:r w:rsidR="0091540F" w:rsidRPr="0091540F">
        <w:rPr>
          <w:rFonts w:ascii="Arial" w:hAnsi="Arial" w:cs="Arial"/>
          <w:bCs/>
          <w:sz w:val="24"/>
          <w:szCs w:val="24"/>
        </w:rPr>
        <w:t>Alonso Adrián Juárez Jiménez</w:t>
      </w:r>
      <w:r w:rsidR="0091540F" w:rsidRPr="0091540F">
        <w:rPr>
          <w:rFonts w:ascii="Arial" w:hAnsi="Arial" w:cs="Arial"/>
          <w:color w:val="000000"/>
          <w:sz w:val="24"/>
          <w:szCs w:val="24"/>
        </w:rPr>
        <w:t xml:space="preserve"> del </w:t>
      </w:r>
      <w:r w:rsidRPr="0091540F">
        <w:rPr>
          <w:rFonts w:ascii="Arial" w:hAnsi="Arial" w:cs="Arial"/>
          <w:color w:val="000000"/>
          <w:sz w:val="24"/>
          <w:szCs w:val="24"/>
        </w:rPr>
        <w:t xml:space="preserve">Grupo Parlamentario del Partido Acción Nacional; y </w:t>
      </w:r>
      <w:r w:rsidR="0091540F" w:rsidRPr="0091540F">
        <w:rPr>
          <w:rFonts w:ascii="Arial" w:hAnsi="Arial" w:cs="Arial"/>
          <w:color w:val="000000"/>
          <w:sz w:val="24"/>
          <w:szCs w:val="24"/>
        </w:rPr>
        <w:t xml:space="preserve">de </w:t>
      </w:r>
      <w:r w:rsidRPr="0091540F">
        <w:rPr>
          <w:rFonts w:ascii="Arial" w:hAnsi="Arial" w:cs="Arial"/>
          <w:color w:val="000000"/>
          <w:sz w:val="24"/>
          <w:szCs w:val="24"/>
        </w:rPr>
        <w:t xml:space="preserve">la Iniciativa con Proyecto de Decreto por el que se reforman el </w:t>
      </w:r>
      <w:r w:rsidRPr="0091540F">
        <w:rPr>
          <w:rFonts w:ascii="Arial" w:hAnsi="Arial" w:cs="Arial"/>
          <w:bCs/>
          <w:color w:val="000000"/>
          <w:sz w:val="24"/>
          <w:szCs w:val="24"/>
        </w:rPr>
        <w:t>Código Administrativo del Estado de México y la Ley del Agua para el Estado de México y Municipios</w:t>
      </w:r>
      <w:r w:rsidRPr="0091540F">
        <w:rPr>
          <w:rFonts w:ascii="Arial" w:hAnsi="Arial" w:cs="Arial"/>
          <w:color w:val="000000"/>
          <w:sz w:val="24"/>
          <w:szCs w:val="24"/>
        </w:rPr>
        <w:t xml:space="preserve">, presentada por el Grupo Parlamentario del Partido Verde Ecologista de México, formulado por las Comisiones Legislativas de Recursos Hidráulicos y de Finanzas Públicas. </w:t>
      </w:r>
    </w:p>
    <w:p w:rsidR="0029467E" w:rsidRPr="0091540F" w:rsidRDefault="0029467E" w:rsidP="0091540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:rsidR="00C91F26" w:rsidRPr="0091540F" w:rsidRDefault="00C91F26" w:rsidP="0091540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91540F">
        <w:rPr>
          <w:rFonts w:ascii="Arial" w:hAnsi="Arial" w:cs="Arial"/>
          <w:color w:val="000000"/>
          <w:sz w:val="24"/>
          <w:szCs w:val="24"/>
        </w:rPr>
        <w:t>Para hablar sobre el dictamen, hacen uso de la palabra los diputados Francis</w:t>
      </w:r>
      <w:r w:rsidR="00B1698E" w:rsidRPr="0091540F">
        <w:rPr>
          <w:rFonts w:ascii="Arial" w:hAnsi="Arial" w:cs="Arial"/>
          <w:color w:val="000000"/>
          <w:sz w:val="24"/>
          <w:szCs w:val="24"/>
        </w:rPr>
        <w:t>c</w:t>
      </w:r>
      <w:r w:rsidRPr="0091540F">
        <w:rPr>
          <w:rFonts w:ascii="Arial" w:hAnsi="Arial" w:cs="Arial"/>
          <w:color w:val="000000"/>
          <w:sz w:val="24"/>
          <w:szCs w:val="24"/>
        </w:rPr>
        <w:t>o Javier Santos Arreola</w:t>
      </w:r>
      <w:r w:rsidR="00912884" w:rsidRPr="0091540F">
        <w:rPr>
          <w:rFonts w:ascii="Arial" w:hAnsi="Arial" w:cs="Arial"/>
          <w:color w:val="000000"/>
          <w:sz w:val="24"/>
          <w:szCs w:val="24"/>
        </w:rPr>
        <w:t>,</w:t>
      </w:r>
      <w:r w:rsidRPr="0091540F">
        <w:rPr>
          <w:rFonts w:ascii="Arial" w:hAnsi="Arial" w:cs="Arial"/>
          <w:color w:val="000000"/>
          <w:sz w:val="24"/>
          <w:szCs w:val="24"/>
        </w:rPr>
        <w:t xml:space="preserve"> </w:t>
      </w:r>
      <w:r w:rsidR="00DE7B17" w:rsidRPr="0091540F">
        <w:rPr>
          <w:rFonts w:ascii="Arial" w:hAnsi="Arial" w:cs="Arial"/>
          <w:color w:val="000000"/>
          <w:sz w:val="24"/>
          <w:szCs w:val="24"/>
        </w:rPr>
        <w:t xml:space="preserve">Alonso </w:t>
      </w:r>
      <w:r w:rsidR="00475353" w:rsidRPr="0091540F">
        <w:rPr>
          <w:rFonts w:ascii="Arial" w:hAnsi="Arial" w:cs="Arial"/>
          <w:color w:val="000000"/>
          <w:sz w:val="24"/>
          <w:szCs w:val="24"/>
        </w:rPr>
        <w:t>Adrián Juárez Jiménez</w:t>
      </w:r>
      <w:r w:rsidR="00912884" w:rsidRPr="0091540F">
        <w:rPr>
          <w:rFonts w:ascii="Arial" w:hAnsi="Arial" w:cs="Arial"/>
          <w:color w:val="000000"/>
          <w:sz w:val="24"/>
          <w:szCs w:val="24"/>
        </w:rPr>
        <w:t xml:space="preserve"> y Ma. Trinidad Franco Arpero</w:t>
      </w:r>
      <w:r w:rsidR="00475353" w:rsidRPr="0091540F">
        <w:rPr>
          <w:rFonts w:ascii="Arial" w:hAnsi="Arial" w:cs="Arial"/>
          <w:color w:val="000000"/>
          <w:sz w:val="24"/>
          <w:szCs w:val="24"/>
        </w:rPr>
        <w:t>.</w:t>
      </w:r>
    </w:p>
    <w:p w:rsidR="00475353" w:rsidRPr="0091540F" w:rsidRDefault="00475353" w:rsidP="0091540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:rsidR="0029467E" w:rsidRPr="0091540F" w:rsidRDefault="0029467E" w:rsidP="0091540F">
      <w:pPr>
        <w:pStyle w:val="Sinespaciado"/>
        <w:contextualSpacing/>
        <w:jc w:val="both"/>
        <w:rPr>
          <w:rFonts w:ascii="Arial" w:hAnsi="Arial" w:cs="Arial"/>
          <w:sz w:val="24"/>
          <w:szCs w:val="24"/>
        </w:rPr>
      </w:pPr>
      <w:r w:rsidRPr="0091540F">
        <w:rPr>
          <w:rFonts w:ascii="Arial" w:eastAsia="Arial" w:hAnsi="Arial" w:cs="Arial"/>
          <w:sz w:val="24"/>
          <w:szCs w:val="24"/>
        </w:rPr>
        <w:t>Sin que motive debate el Dictamen y el Proyecto de Decreto, la Presidencia señala que, para emitir la resolución de la Legislatura, se realice la votación nominal, mediante el sistema electrónico y solicita a la Secretaría, abrir el mismo hasta por 2 minutos, destacando que, si algún integrante de la Legislatura desea separar algún artículo para su discusión particular, se sirva manifestarlo de viva voz al registrar su voto. El Dictamen y Proyecto de Decreto son aprobados en lo general, por unanimidad de votos y considerando, que no se separaron artículos para su discusión particular, se tiene también por aprobados en lo particular; y la Presidencia solicita a la Secretaría provea el cumplimiento de la resolución de la Legislatura</w:t>
      </w:r>
      <w:r w:rsidRPr="0091540F">
        <w:rPr>
          <w:rFonts w:ascii="Arial" w:hAnsi="Arial" w:cs="Arial"/>
          <w:sz w:val="24"/>
          <w:szCs w:val="24"/>
        </w:rPr>
        <w:t xml:space="preserve">. </w:t>
      </w:r>
    </w:p>
    <w:p w:rsidR="0029467E" w:rsidRPr="0091540F" w:rsidRDefault="0029467E" w:rsidP="0091540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:rsidR="00D14670" w:rsidRPr="0091540F" w:rsidRDefault="00D14670" w:rsidP="0091540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91540F">
        <w:rPr>
          <w:rFonts w:ascii="Arial" w:hAnsi="Arial" w:cs="Arial"/>
          <w:bCs/>
          <w:color w:val="000000"/>
          <w:sz w:val="24"/>
          <w:szCs w:val="24"/>
        </w:rPr>
        <w:t xml:space="preserve">9.- </w:t>
      </w:r>
      <w:r w:rsidRPr="0091540F">
        <w:rPr>
          <w:rFonts w:ascii="Arial" w:hAnsi="Arial" w:cs="Arial"/>
          <w:color w:val="000000"/>
          <w:sz w:val="24"/>
          <w:szCs w:val="24"/>
        </w:rPr>
        <w:t>L</w:t>
      </w:r>
      <w:r w:rsidR="00912884" w:rsidRPr="0091540F">
        <w:rPr>
          <w:rFonts w:ascii="Arial" w:hAnsi="Arial" w:cs="Arial"/>
          <w:color w:val="000000"/>
          <w:sz w:val="24"/>
          <w:szCs w:val="24"/>
        </w:rPr>
        <w:t xml:space="preserve">a diputada Aurora González </w:t>
      </w:r>
      <w:r w:rsidR="00DE7B17" w:rsidRPr="0091540F">
        <w:rPr>
          <w:rFonts w:ascii="Arial" w:hAnsi="Arial" w:cs="Arial"/>
          <w:color w:val="000000"/>
          <w:sz w:val="24"/>
          <w:szCs w:val="24"/>
        </w:rPr>
        <w:t xml:space="preserve">Ledezma </w:t>
      </w:r>
      <w:r w:rsidR="00912884" w:rsidRPr="0091540F">
        <w:rPr>
          <w:rFonts w:ascii="Arial" w:hAnsi="Arial" w:cs="Arial"/>
          <w:color w:val="000000"/>
          <w:sz w:val="24"/>
          <w:szCs w:val="24"/>
        </w:rPr>
        <w:t xml:space="preserve">hace uso de la palabra, para dar lectura </w:t>
      </w:r>
      <w:r w:rsidRPr="0091540F">
        <w:rPr>
          <w:rFonts w:ascii="Arial" w:hAnsi="Arial" w:cs="Arial"/>
          <w:color w:val="000000"/>
          <w:sz w:val="24"/>
          <w:szCs w:val="24"/>
        </w:rPr>
        <w:t xml:space="preserve">al </w:t>
      </w:r>
      <w:r w:rsidRPr="0091540F">
        <w:rPr>
          <w:rFonts w:ascii="Arial" w:hAnsi="Arial" w:cs="Arial"/>
          <w:bCs/>
          <w:color w:val="000000"/>
          <w:sz w:val="24"/>
          <w:szCs w:val="24"/>
        </w:rPr>
        <w:t xml:space="preserve">Dictamen </w:t>
      </w:r>
      <w:r w:rsidRPr="0091540F">
        <w:rPr>
          <w:rFonts w:ascii="Arial" w:hAnsi="Arial" w:cs="Arial"/>
          <w:color w:val="000000"/>
          <w:sz w:val="24"/>
          <w:szCs w:val="24"/>
        </w:rPr>
        <w:t xml:space="preserve">de la Iniciativa con Proyecto de Decreto por el que se adiciona un octavo párrafo, y se recorren los subsecuentes del artículo 5 de la </w:t>
      </w:r>
      <w:r w:rsidRPr="0091540F">
        <w:rPr>
          <w:rFonts w:ascii="Arial" w:hAnsi="Arial" w:cs="Arial"/>
          <w:bCs/>
          <w:color w:val="000000"/>
          <w:sz w:val="24"/>
          <w:szCs w:val="24"/>
        </w:rPr>
        <w:t>Constitución Política del Estado Libre y Soberano de México</w:t>
      </w:r>
      <w:r w:rsidRPr="0091540F">
        <w:rPr>
          <w:rFonts w:ascii="Arial" w:hAnsi="Arial" w:cs="Arial"/>
          <w:color w:val="000000"/>
          <w:sz w:val="24"/>
          <w:szCs w:val="24"/>
        </w:rPr>
        <w:t xml:space="preserve">, presentada por </w:t>
      </w:r>
      <w:r w:rsidR="0091540F" w:rsidRPr="0091540F">
        <w:rPr>
          <w:rFonts w:ascii="Arial" w:hAnsi="Arial" w:cs="Arial"/>
          <w:color w:val="000000"/>
          <w:sz w:val="24"/>
          <w:szCs w:val="24"/>
        </w:rPr>
        <w:t>la propia diputada d</w:t>
      </w:r>
      <w:r w:rsidRPr="0091540F">
        <w:rPr>
          <w:rFonts w:ascii="Arial" w:hAnsi="Arial" w:cs="Arial"/>
          <w:color w:val="000000"/>
          <w:sz w:val="24"/>
          <w:szCs w:val="24"/>
        </w:rPr>
        <w:t xml:space="preserve">el Grupo Parlamentario del Partido Revolucionario Institucional, formulado por las Comisiones Legislativas de Gobernación y Puntos Constitucionales y de Desarrollo y Apoyo Social. </w:t>
      </w:r>
    </w:p>
    <w:p w:rsidR="00912884" w:rsidRPr="0091540F" w:rsidRDefault="00912884" w:rsidP="0091540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:rsidR="00546357" w:rsidRPr="0091540F" w:rsidRDefault="00546357" w:rsidP="0091540F">
      <w:pPr>
        <w:pStyle w:val="Sinespaciado"/>
        <w:contextualSpacing/>
        <w:jc w:val="both"/>
        <w:rPr>
          <w:rFonts w:ascii="Arial" w:hAnsi="Arial" w:cs="Arial"/>
          <w:sz w:val="24"/>
          <w:szCs w:val="24"/>
        </w:rPr>
      </w:pPr>
      <w:r w:rsidRPr="0091540F">
        <w:rPr>
          <w:rFonts w:ascii="Arial" w:eastAsia="Arial" w:hAnsi="Arial" w:cs="Arial"/>
          <w:sz w:val="24"/>
          <w:szCs w:val="24"/>
        </w:rPr>
        <w:t xml:space="preserve">Sin que motive debate el Dictamen y el Proyecto de Decreto, la Presidencia señala que, para emitir la resolución de la Legislatura, se realice la votación nominal, mediante el sistema electrónico y solicita a la Secretaría, abrir el mismo hasta por 2 minutos, destacando que, si algún integrante de la Legislatura desea separar algún artículo para su discusión particular, se sirva manifestarlo de viva voz al registrar su voto. El Dictamen y Proyecto de Decreto son aprobados en lo general, por unanimidad de votos y considerando, que no se separaron artículos para su discusión particular, se tiene también por aprobados en lo particular; y la Presidencia solicita a la Secretaría </w:t>
      </w:r>
      <w:r w:rsidR="00054C43" w:rsidRPr="0091540F">
        <w:rPr>
          <w:rFonts w:ascii="Arial" w:eastAsia="Arial" w:hAnsi="Arial" w:cs="Arial"/>
          <w:sz w:val="24"/>
          <w:szCs w:val="24"/>
        </w:rPr>
        <w:t>lo</w:t>
      </w:r>
      <w:r w:rsidR="0091540F" w:rsidRPr="0091540F">
        <w:rPr>
          <w:rFonts w:ascii="Arial" w:eastAsia="Arial" w:hAnsi="Arial" w:cs="Arial"/>
          <w:sz w:val="24"/>
          <w:szCs w:val="24"/>
        </w:rPr>
        <w:t>s</w:t>
      </w:r>
      <w:r w:rsidR="00054C43" w:rsidRPr="0091540F">
        <w:rPr>
          <w:rFonts w:ascii="Arial" w:eastAsia="Arial" w:hAnsi="Arial" w:cs="Arial"/>
          <w:sz w:val="24"/>
          <w:szCs w:val="24"/>
        </w:rPr>
        <w:t xml:space="preserve"> remita a los Ayuntamientos de los Municipios de la </w:t>
      </w:r>
      <w:r w:rsidR="0091540F" w:rsidRPr="0091540F">
        <w:rPr>
          <w:rFonts w:ascii="Arial" w:eastAsia="Arial" w:hAnsi="Arial" w:cs="Arial"/>
          <w:sz w:val="24"/>
          <w:szCs w:val="24"/>
        </w:rPr>
        <w:t>Entidad,</w:t>
      </w:r>
      <w:r w:rsidR="00054C43" w:rsidRPr="0091540F">
        <w:rPr>
          <w:rFonts w:ascii="Arial" w:eastAsia="Arial" w:hAnsi="Arial" w:cs="Arial"/>
          <w:sz w:val="24"/>
          <w:szCs w:val="24"/>
        </w:rPr>
        <w:t xml:space="preserve"> para que emitan su voto.</w:t>
      </w:r>
    </w:p>
    <w:p w:rsidR="00475353" w:rsidRPr="0091540F" w:rsidRDefault="00475353" w:rsidP="0091540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:rsidR="00D14670" w:rsidRPr="0091540F" w:rsidRDefault="00D14670" w:rsidP="0091540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91540F">
        <w:rPr>
          <w:rFonts w:ascii="Arial" w:hAnsi="Arial" w:cs="Arial"/>
          <w:bCs/>
          <w:color w:val="000000"/>
          <w:sz w:val="24"/>
          <w:szCs w:val="24"/>
        </w:rPr>
        <w:t xml:space="preserve">10.- </w:t>
      </w:r>
      <w:r w:rsidRPr="0091540F">
        <w:rPr>
          <w:rFonts w:ascii="Arial" w:hAnsi="Arial" w:cs="Arial"/>
          <w:color w:val="000000"/>
          <w:sz w:val="24"/>
          <w:szCs w:val="24"/>
        </w:rPr>
        <w:t>L</w:t>
      </w:r>
      <w:r w:rsidR="00546357" w:rsidRPr="0091540F">
        <w:rPr>
          <w:rFonts w:ascii="Arial" w:hAnsi="Arial" w:cs="Arial"/>
          <w:color w:val="000000"/>
          <w:sz w:val="24"/>
          <w:szCs w:val="24"/>
        </w:rPr>
        <w:t>a diputada Paola Jiménez Hernández hace uso de la palabra, para dar l</w:t>
      </w:r>
      <w:r w:rsidRPr="0091540F">
        <w:rPr>
          <w:rFonts w:ascii="Arial" w:hAnsi="Arial" w:cs="Arial"/>
          <w:color w:val="000000"/>
          <w:sz w:val="24"/>
          <w:szCs w:val="24"/>
        </w:rPr>
        <w:t xml:space="preserve">ectura al </w:t>
      </w:r>
      <w:r w:rsidRPr="0091540F">
        <w:rPr>
          <w:rFonts w:ascii="Arial" w:hAnsi="Arial" w:cs="Arial"/>
          <w:bCs/>
          <w:color w:val="000000"/>
          <w:sz w:val="24"/>
          <w:szCs w:val="24"/>
        </w:rPr>
        <w:t xml:space="preserve">Dictamen </w:t>
      </w:r>
      <w:r w:rsidRPr="0091540F">
        <w:rPr>
          <w:rFonts w:ascii="Arial" w:hAnsi="Arial" w:cs="Arial"/>
          <w:color w:val="000000"/>
          <w:sz w:val="24"/>
          <w:szCs w:val="24"/>
        </w:rPr>
        <w:t xml:space="preserve">de la Iniciativa con Proyecto de Decreto por el que se reforman las fracciones II y III del artículo 7, se adiciona la fracción IV al artículo 13, se reforma y se adiciona un párrafo al artículo 16, se reforma el artículo 17 y se adiciona el artículo 22 Bis, de la </w:t>
      </w:r>
      <w:r w:rsidRPr="0091540F">
        <w:rPr>
          <w:rFonts w:ascii="Arial" w:hAnsi="Arial" w:cs="Arial"/>
          <w:bCs/>
          <w:color w:val="000000"/>
          <w:sz w:val="24"/>
          <w:szCs w:val="24"/>
        </w:rPr>
        <w:t xml:space="preserve">Ley para Prevenir y Atender el Acoso Escolar, </w:t>
      </w:r>
      <w:r w:rsidRPr="0091540F">
        <w:rPr>
          <w:rFonts w:ascii="Arial" w:hAnsi="Arial" w:cs="Arial"/>
          <w:color w:val="000000"/>
          <w:sz w:val="24"/>
          <w:szCs w:val="24"/>
        </w:rPr>
        <w:t xml:space="preserve">presentada por </w:t>
      </w:r>
      <w:r w:rsidR="0091540F" w:rsidRPr="0091540F">
        <w:rPr>
          <w:rFonts w:ascii="Arial" w:hAnsi="Arial" w:cs="Arial"/>
          <w:color w:val="000000"/>
          <w:sz w:val="24"/>
          <w:szCs w:val="24"/>
        </w:rPr>
        <w:t>la propia diputada d</w:t>
      </w:r>
      <w:r w:rsidRPr="0091540F">
        <w:rPr>
          <w:rFonts w:ascii="Arial" w:hAnsi="Arial" w:cs="Arial"/>
          <w:color w:val="000000"/>
          <w:sz w:val="24"/>
          <w:szCs w:val="24"/>
        </w:rPr>
        <w:t xml:space="preserve">el Grupo Parlamentario del Partido Revolucionario </w:t>
      </w:r>
      <w:r w:rsidRPr="0091540F">
        <w:rPr>
          <w:rFonts w:ascii="Arial" w:hAnsi="Arial" w:cs="Arial"/>
          <w:color w:val="000000"/>
          <w:sz w:val="24"/>
          <w:szCs w:val="24"/>
        </w:rPr>
        <w:lastRenderedPageBreak/>
        <w:t xml:space="preserve">Institucional, formulado por las Comisiones Legislativas de Procuración y Administración de Justicia, y Educación, Cultura, Ciencia y Tecnología. </w:t>
      </w:r>
    </w:p>
    <w:p w:rsidR="00546357" w:rsidRPr="0091540F" w:rsidRDefault="00546357" w:rsidP="0091540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:rsidR="007774F0" w:rsidRPr="0091540F" w:rsidRDefault="007774F0" w:rsidP="0091540F">
      <w:pPr>
        <w:pStyle w:val="Sinespaciado"/>
        <w:contextualSpacing/>
        <w:jc w:val="both"/>
        <w:rPr>
          <w:rFonts w:ascii="Arial" w:hAnsi="Arial" w:cs="Arial"/>
          <w:sz w:val="24"/>
          <w:szCs w:val="24"/>
        </w:rPr>
      </w:pPr>
      <w:r w:rsidRPr="0091540F">
        <w:rPr>
          <w:rFonts w:ascii="Arial" w:eastAsia="Arial" w:hAnsi="Arial" w:cs="Arial"/>
          <w:sz w:val="24"/>
          <w:szCs w:val="24"/>
        </w:rPr>
        <w:t>Sin que motive debate el Dictamen y el Proyecto de Decreto, la Presidencia señala que, para emitir la resolución de la Legislatura, se realice la votación nominal, mediante el sistema electrónico y solicita a la Secretaría, abrir el mismo hasta por 2 minutos, destacando que, si algún integrante de la Legislatura desea separar algún artículo para su discusión particular, se sirva manifestarlo de viva voz al registrar su voto. El Dictamen y Proyecto de Decreto son aprobados en lo general, por unanimidad de votos y considerando, que no se separaron artículos para su discusión particular, se tiene también por aprobados en lo particular; y la Presidencia solicita a la Secretaría provea el cumplimiento de la resolución de la Legislatura</w:t>
      </w:r>
      <w:r w:rsidRPr="0091540F">
        <w:rPr>
          <w:rFonts w:ascii="Arial" w:hAnsi="Arial" w:cs="Arial"/>
          <w:sz w:val="24"/>
          <w:szCs w:val="24"/>
        </w:rPr>
        <w:t xml:space="preserve">. </w:t>
      </w:r>
    </w:p>
    <w:p w:rsidR="00546357" w:rsidRPr="0091540F" w:rsidRDefault="00546357" w:rsidP="0091540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:rsidR="00D14670" w:rsidRPr="0091540F" w:rsidRDefault="00D14670" w:rsidP="0091540F">
      <w:pPr>
        <w:pStyle w:val="Default"/>
        <w:jc w:val="both"/>
      </w:pPr>
      <w:r w:rsidRPr="0091540F">
        <w:rPr>
          <w:bCs/>
        </w:rPr>
        <w:t xml:space="preserve">11.- </w:t>
      </w:r>
      <w:r w:rsidR="007774F0" w:rsidRPr="0091540F">
        <w:rPr>
          <w:bCs/>
        </w:rPr>
        <w:t>El diputado Gerardo Lamas Pombo hace uso de la palabra, para dar l</w:t>
      </w:r>
      <w:r w:rsidR="007774F0" w:rsidRPr="0091540F">
        <w:t xml:space="preserve">ectura </w:t>
      </w:r>
      <w:r w:rsidRPr="0091540F">
        <w:t xml:space="preserve">al </w:t>
      </w:r>
      <w:r w:rsidRPr="0091540F">
        <w:rPr>
          <w:bCs/>
        </w:rPr>
        <w:t xml:space="preserve">Dictamen </w:t>
      </w:r>
      <w:r w:rsidRPr="0091540F">
        <w:t xml:space="preserve">de la Iniciativa con Proyecto de Decreto por el que se reforma la fracción VII del artículo 53 de la </w:t>
      </w:r>
      <w:r w:rsidRPr="0091540F">
        <w:rPr>
          <w:bCs/>
        </w:rPr>
        <w:t xml:space="preserve">Ley Orgánica Municipal del Estado de México; </w:t>
      </w:r>
      <w:r w:rsidRPr="0091540F">
        <w:t xml:space="preserve">la fracción XXXIX del artículo 24 de la </w:t>
      </w:r>
      <w:r w:rsidRPr="0091540F">
        <w:rPr>
          <w:bCs/>
        </w:rPr>
        <w:t xml:space="preserve">Ley Orgánica de la Administración Pública del Estado de México </w:t>
      </w:r>
      <w:r w:rsidRPr="0091540F">
        <w:t xml:space="preserve">y se expide la </w:t>
      </w:r>
      <w:r w:rsidRPr="0091540F">
        <w:rPr>
          <w:bCs/>
        </w:rPr>
        <w:t>Ley para la Transición Energética de los Edificios Públicos, de los Servicios de Alumbrado Público y de Agua Potable del Estado de México</w:t>
      </w:r>
      <w:r w:rsidRPr="0091540F">
        <w:t xml:space="preserve">, presentada por el </w:t>
      </w:r>
      <w:r w:rsidR="0091540F" w:rsidRPr="0091540F">
        <w:t>propio diputado y por el d</w:t>
      </w:r>
      <w:r w:rsidR="0091540F" w:rsidRPr="0091540F">
        <w:t>iputado Enrique Vargas del Villar</w:t>
      </w:r>
      <w:r w:rsidR="0091540F" w:rsidRPr="0091540F">
        <w:t xml:space="preserve"> del</w:t>
      </w:r>
      <w:r w:rsidR="0091540F" w:rsidRPr="0091540F">
        <w:t xml:space="preserve"> </w:t>
      </w:r>
      <w:r w:rsidRPr="0091540F">
        <w:t xml:space="preserve">Grupo Parlamentario del Partido Acción Nacional, formulado por las Comisiones Legislativas de Gobernación y Puntos Constitucionales, Legislación y Administración Municipal y Protección Ambiental y Cambio Climático. </w:t>
      </w:r>
    </w:p>
    <w:p w:rsidR="007774F0" w:rsidRPr="0091540F" w:rsidRDefault="007774F0" w:rsidP="0091540F">
      <w:pPr>
        <w:pStyle w:val="Default"/>
        <w:jc w:val="both"/>
      </w:pPr>
    </w:p>
    <w:p w:rsidR="00A8174D" w:rsidRPr="0091540F" w:rsidRDefault="00A8174D" w:rsidP="0091540F">
      <w:pPr>
        <w:pStyle w:val="Sinespaciado"/>
        <w:contextualSpacing/>
        <w:jc w:val="both"/>
        <w:rPr>
          <w:rFonts w:ascii="Arial" w:hAnsi="Arial" w:cs="Arial"/>
          <w:sz w:val="24"/>
          <w:szCs w:val="24"/>
        </w:rPr>
      </w:pPr>
      <w:r w:rsidRPr="0091540F">
        <w:rPr>
          <w:rFonts w:ascii="Arial" w:eastAsia="Arial" w:hAnsi="Arial" w:cs="Arial"/>
          <w:sz w:val="24"/>
          <w:szCs w:val="24"/>
        </w:rPr>
        <w:t>Sin que motive debate el Dictamen y el Proyecto de Decreto, la Presidencia señala que, para emitir la resolución de la Legislatura, se realice la votación nominal, mediante el sistema electrónico y solicita a la Secretaría, abrir el mismo hasta por 2 minutos, destacando que, si algún integrante de la Legislatura desea separar algún artículo para su discusión particular, se sirva manifestarlo de viva voz al registrar su voto. El Dictamen y Proyecto de Decreto son aprobados en lo general, por unanimidad de votos y considerando, que no se separaron artículos para su discusión particular, se tiene también por aprobados en lo particular; y la Presidencia solicita a la Secretaría provea el cumplimiento de la resolución de la Legislatura</w:t>
      </w:r>
      <w:r w:rsidRPr="0091540F">
        <w:rPr>
          <w:rFonts w:ascii="Arial" w:hAnsi="Arial" w:cs="Arial"/>
          <w:sz w:val="24"/>
          <w:szCs w:val="24"/>
        </w:rPr>
        <w:t xml:space="preserve">. </w:t>
      </w:r>
    </w:p>
    <w:p w:rsidR="007774F0" w:rsidRPr="0091540F" w:rsidRDefault="007774F0" w:rsidP="0091540F">
      <w:pPr>
        <w:pStyle w:val="Default"/>
        <w:jc w:val="both"/>
      </w:pPr>
    </w:p>
    <w:p w:rsidR="002B7BF8" w:rsidRPr="0091540F" w:rsidRDefault="00D14670" w:rsidP="0091540F">
      <w:pPr>
        <w:pStyle w:val="Textoindependiente"/>
        <w:contextualSpacing/>
        <w:jc w:val="both"/>
        <w:rPr>
          <w:rFonts w:ascii="Arial" w:hAnsi="Arial" w:cs="Arial"/>
        </w:rPr>
      </w:pPr>
      <w:r w:rsidRPr="0091540F">
        <w:rPr>
          <w:rFonts w:ascii="Arial" w:hAnsi="Arial" w:cs="Arial"/>
          <w:bCs/>
          <w:color w:val="000000"/>
        </w:rPr>
        <w:t xml:space="preserve">12.- </w:t>
      </w:r>
      <w:r w:rsidRPr="0091540F">
        <w:rPr>
          <w:rFonts w:ascii="Arial" w:hAnsi="Arial" w:cs="Arial"/>
          <w:color w:val="000000"/>
        </w:rPr>
        <w:t>L</w:t>
      </w:r>
      <w:r w:rsidR="009965FE" w:rsidRPr="0091540F">
        <w:rPr>
          <w:rFonts w:ascii="Arial" w:hAnsi="Arial" w:cs="Arial"/>
          <w:color w:val="000000"/>
        </w:rPr>
        <w:t>a Vicepresidencia, por instrucciones de la Presidencia, da l</w:t>
      </w:r>
      <w:r w:rsidRPr="0091540F">
        <w:rPr>
          <w:rFonts w:ascii="Arial" w:hAnsi="Arial" w:cs="Arial"/>
          <w:color w:val="000000"/>
        </w:rPr>
        <w:t>ectura</w:t>
      </w:r>
      <w:r w:rsidR="00F93C55" w:rsidRPr="0091540F">
        <w:rPr>
          <w:rFonts w:ascii="Arial" w:hAnsi="Arial" w:cs="Arial"/>
          <w:color w:val="000000"/>
        </w:rPr>
        <w:t xml:space="preserve"> al Acuerdo sobre cumplimiento de la Resolución dictada en el PES/328/2021 por el Tribunal Electoral del Estado de México. </w:t>
      </w:r>
      <w:r w:rsidR="002B7BF8" w:rsidRPr="0091540F">
        <w:rPr>
          <w:rFonts w:ascii="Arial" w:hAnsi="Arial" w:cs="Arial"/>
        </w:rPr>
        <w:t xml:space="preserve">Solicita la dispensa del trámite de dictamen. </w:t>
      </w:r>
    </w:p>
    <w:p w:rsidR="002B7BF8" w:rsidRPr="0091540F" w:rsidRDefault="002B7BF8" w:rsidP="0091540F">
      <w:pPr>
        <w:pStyle w:val="Textoindependiente"/>
        <w:contextualSpacing/>
        <w:jc w:val="both"/>
        <w:rPr>
          <w:rFonts w:ascii="Arial" w:hAnsi="Arial" w:cs="Arial"/>
        </w:rPr>
      </w:pPr>
    </w:p>
    <w:p w:rsidR="002B7BF8" w:rsidRPr="0091540F" w:rsidRDefault="002B7BF8" w:rsidP="0091540F">
      <w:pPr>
        <w:pStyle w:val="Textoindependiente"/>
        <w:contextualSpacing/>
        <w:jc w:val="both"/>
        <w:rPr>
          <w:rFonts w:ascii="Arial" w:hAnsi="Arial" w:cs="Arial"/>
        </w:rPr>
      </w:pPr>
      <w:r w:rsidRPr="0091540F">
        <w:rPr>
          <w:rFonts w:ascii="Arial" w:hAnsi="Arial" w:cs="Arial"/>
        </w:rPr>
        <w:t xml:space="preserve">Es aprobada la dispensa del trámite de dictamen, por unanimidad de votos. </w:t>
      </w:r>
    </w:p>
    <w:p w:rsidR="002B7BF8" w:rsidRPr="0091540F" w:rsidRDefault="002B7BF8" w:rsidP="0091540F">
      <w:pPr>
        <w:pStyle w:val="Textoindependiente"/>
        <w:contextualSpacing/>
        <w:jc w:val="both"/>
        <w:rPr>
          <w:rFonts w:ascii="Arial" w:hAnsi="Arial" w:cs="Arial"/>
        </w:rPr>
      </w:pPr>
    </w:p>
    <w:p w:rsidR="002B7BF8" w:rsidRPr="0091540F" w:rsidRDefault="002B7BF8" w:rsidP="0091540F">
      <w:pPr>
        <w:pStyle w:val="Textoindependiente"/>
        <w:contextualSpacing/>
        <w:jc w:val="both"/>
        <w:rPr>
          <w:rFonts w:ascii="Arial" w:hAnsi="Arial" w:cs="Arial"/>
        </w:rPr>
      </w:pPr>
      <w:r w:rsidRPr="0091540F">
        <w:rPr>
          <w:rFonts w:ascii="Arial" w:eastAsia="Arial" w:hAnsi="Arial" w:cs="Arial"/>
        </w:rPr>
        <w:t xml:space="preserve">Sin que motive debate el </w:t>
      </w:r>
      <w:r w:rsidR="003D02A2" w:rsidRPr="0091540F">
        <w:rPr>
          <w:rFonts w:ascii="Arial" w:eastAsia="Arial" w:hAnsi="Arial" w:cs="Arial"/>
        </w:rPr>
        <w:t>Acuerdo</w:t>
      </w:r>
      <w:r w:rsidRPr="0091540F">
        <w:rPr>
          <w:rFonts w:ascii="Arial" w:eastAsia="Arial" w:hAnsi="Arial" w:cs="Arial"/>
        </w:rPr>
        <w:t xml:space="preserve">, la Presidencia señala que, para emitir la resolución de la Legislatura, se realice la votación nominal, mediante el sistema electrónico, y solicita a la Secretaría, abrir el mismo hasta por 2 minutos, destacando que, si algún integrante de la Legislatura desea separar algún artículo para su discusión particular, se sirva manifestarlo de viva voz al registrar su voto. El </w:t>
      </w:r>
      <w:r w:rsidR="003D02A2" w:rsidRPr="0091540F">
        <w:rPr>
          <w:rFonts w:ascii="Arial" w:eastAsia="Arial" w:hAnsi="Arial" w:cs="Arial"/>
        </w:rPr>
        <w:t>Acuerdo</w:t>
      </w:r>
      <w:r w:rsidRPr="0091540F">
        <w:rPr>
          <w:rFonts w:ascii="Arial" w:eastAsia="Arial" w:hAnsi="Arial" w:cs="Arial"/>
        </w:rPr>
        <w:t xml:space="preserve"> es aprobado en lo general, por unanimidad de votos y considerando, que no se separaron artículos para su discusión particular, se tiene también por aprobado en lo particular; y la Presidencia solicita a la Secretaría provea el cumplimiento de la resolución de la Legislatura</w:t>
      </w:r>
      <w:r w:rsidRPr="0091540F">
        <w:rPr>
          <w:rFonts w:ascii="Arial" w:hAnsi="Arial" w:cs="Arial"/>
        </w:rPr>
        <w:t>.</w:t>
      </w:r>
    </w:p>
    <w:p w:rsidR="001C355B" w:rsidRPr="0091540F" w:rsidRDefault="001C355B" w:rsidP="0091540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:rsidR="001C355B" w:rsidRPr="0091540F" w:rsidRDefault="001C355B" w:rsidP="0091540F">
      <w:pPr>
        <w:pStyle w:val="Sinespaciado"/>
        <w:contextualSpacing/>
        <w:jc w:val="both"/>
        <w:rPr>
          <w:rFonts w:ascii="Arial" w:hAnsi="Arial" w:cs="Arial"/>
          <w:sz w:val="24"/>
          <w:szCs w:val="24"/>
        </w:rPr>
      </w:pPr>
      <w:r w:rsidRPr="0091540F">
        <w:rPr>
          <w:rFonts w:ascii="Arial" w:hAnsi="Arial" w:cs="Arial"/>
          <w:sz w:val="24"/>
          <w:szCs w:val="24"/>
        </w:rPr>
        <w:t>La Presidencia acuerda: Primero</w:t>
      </w:r>
      <w:r w:rsidR="0091540F" w:rsidRPr="0091540F">
        <w:rPr>
          <w:rFonts w:ascii="Arial" w:hAnsi="Arial" w:cs="Arial"/>
          <w:sz w:val="24"/>
          <w:szCs w:val="24"/>
        </w:rPr>
        <w:t xml:space="preserve"> que</w:t>
      </w:r>
      <w:r w:rsidRPr="0091540F">
        <w:rPr>
          <w:rFonts w:ascii="Arial" w:hAnsi="Arial" w:cs="Arial"/>
          <w:sz w:val="24"/>
          <w:szCs w:val="24"/>
        </w:rPr>
        <w:t xml:space="preserve"> se tiene por aprobada la resolución dictada por la Contraloría del Poder Legislativo, para </w:t>
      </w:r>
      <w:r w:rsidR="00607781" w:rsidRPr="0091540F">
        <w:rPr>
          <w:rFonts w:ascii="Arial" w:hAnsi="Arial" w:cs="Arial"/>
          <w:sz w:val="24"/>
          <w:szCs w:val="24"/>
        </w:rPr>
        <w:t xml:space="preserve">dar </w:t>
      </w:r>
      <w:r w:rsidRPr="0091540F">
        <w:rPr>
          <w:rFonts w:ascii="Arial" w:hAnsi="Arial" w:cs="Arial"/>
          <w:sz w:val="24"/>
          <w:szCs w:val="24"/>
        </w:rPr>
        <w:t xml:space="preserve">cumplimiento al expediente PES/328/2021 de la que se desprende que la Contraloría encontró administrativamente responsable a la ciudadana Feliciana Olga Medina Serrano, y Segundo: </w:t>
      </w:r>
      <w:r w:rsidR="0091540F" w:rsidRPr="0091540F">
        <w:rPr>
          <w:rFonts w:ascii="Arial" w:hAnsi="Arial" w:cs="Arial"/>
          <w:sz w:val="24"/>
          <w:szCs w:val="24"/>
        </w:rPr>
        <w:t>Que se notifique</w:t>
      </w:r>
      <w:r w:rsidRPr="0091540F">
        <w:rPr>
          <w:rFonts w:ascii="Arial" w:hAnsi="Arial" w:cs="Arial"/>
          <w:sz w:val="24"/>
          <w:szCs w:val="24"/>
        </w:rPr>
        <w:t xml:space="preserve"> este </w:t>
      </w:r>
      <w:r w:rsidR="0091540F" w:rsidRPr="0091540F">
        <w:rPr>
          <w:rFonts w:ascii="Arial" w:hAnsi="Arial" w:cs="Arial"/>
          <w:sz w:val="24"/>
          <w:szCs w:val="24"/>
        </w:rPr>
        <w:t>A</w:t>
      </w:r>
      <w:r w:rsidRPr="0091540F">
        <w:rPr>
          <w:rFonts w:ascii="Arial" w:hAnsi="Arial" w:cs="Arial"/>
          <w:sz w:val="24"/>
          <w:szCs w:val="24"/>
        </w:rPr>
        <w:t>cuerdo al Tribunal Electoral del Estado de México para los efectos correspondientes.</w:t>
      </w:r>
    </w:p>
    <w:p w:rsidR="00F93C55" w:rsidRPr="0091540F" w:rsidRDefault="00F93C55" w:rsidP="0091540F">
      <w:pPr>
        <w:pStyle w:val="Textoindependiente"/>
        <w:contextualSpacing/>
        <w:jc w:val="both"/>
        <w:rPr>
          <w:rFonts w:ascii="Arial" w:hAnsi="Arial" w:cs="Arial"/>
          <w:color w:val="000000"/>
        </w:rPr>
      </w:pPr>
    </w:p>
    <w:p w:rsidR="00A65C68" w:rsidRPr="0091540F" w:rsidRDefault="00A65C68" w:rsidP="0091540F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91540F">
        <w:rPr>
          <w:rFonts w:ascii="Arial" w:hAnsi="Arial" w:cs="Arial"/>
          <w:bCs/>
          <w:color w:val="000000"/>
          <w:sz w:val="24"/>
          <w:szCs w:val="24"/>
        </w:rPr>
        <w:lastRenderedPageBreak/>
        <w:t xml:space="preserve">13.- </w:t>
      </w:r>
      <w:r w:rsidRPr="0091540F">
        <w:rPr>
          <w:rFonts w:ascii="Arial" w:hAnsi="Arial" w:cs="Arial"/>
          <w:color w:val="000000"/>
          <w:sz w:val="24"/>
          <w:szCs w:val="24"/>
        </w:rPr>
        <w:t>La Vicepresidencia, por instrucciones de la Presidencia, da lectura al Comunicado sobre nombramiento del Titular de la Fiscalía Especializada en Combate a la Corrupción.</w:t>
      </w:r>
    </w:p>
    <w:p w:rsidR="00F93C55" w:rsidRPr="0091540F" w:rsidRDefault="00F93C55" w:rsidP="0091540F">
      <w:pPr>
        <w:pStyle w:val="Textoindependiente"/>
        <w:contextualSpacing/>
        <w:jc w:val="both"/>
        <w:rPr>
          <w:rFonts w:ascii="Arial" w:hAnsi="Arial" w:cs="Arial"/>
          <w:color w:val="000000"/>
        </w:rPr>
      </w:pPr>
    </w:p>
    <w:p w:rsidR="00607781" w:rsidRPr="0091540F" w:rsidRDefault="00607781" w:rsidP="0091540F">
      <w:pPr>
        <w:pStyle w:val="Textoindependiente"/>
        <w:contextualSpacing/>
        <w:jc w:val="both"/>
        <w:rPr>
          <w:rFonts w:ascii="Arial" w:hAnsi="Arial" w:cs="Arial"/>
          <w:color w:val="000000"/>
        </w:rPr>
      </w:pPr>
      <w:r w:rsidRPr="0091540F">
        <w:rPr>
          <w:rFonts w:ascii="Arial" w:hAnsi="Arial" w:cs="Arial"/>
          <w:color w:val="000000"/>
        </w:rPr>
        <w:t xml:space="preserve">Para halar sobre este </w:t>
      </w:r>
      <w:r w:rsidR="0091540F" w:rsidRPr="0091540F">
        <w:rPr>
          <w:rFonts w:ascii="Arial" w:hAnsi="Arial" w:cs="Arial"/>
          <w:color w:val="000000"/>
        </w:rPr>
        <w:t xml:space="preserve">comunicado </w:t>
      </w:r>
      <w:r w:rsidRPr="0091540F">
        <w:rPr>
          <w:rFonts w:ascii="Arial" w:hAnsi="Arial" w:cs="Arial"/>
          <w:color w:val="000000"/>
        </w:rPr>
        <w:t xml:space="preserve">hacen uso de la palabra, los diputados Daniel Andrés Sibaja González, Francisco Javier Santos Arreola y Gerardo Ulloa Pérez. </w:t>
      </w:r>
    </w:p>
    <w:p w:rsidR="00607781" w:rsidRPr="0091540F" w:rsidRDefault="00607781" w:rsidP="0091540F">
      <w:pPr>
        <w:pStyle w:val="Textoindependiente"/>
        <w:contextualSpacing/>
        <w:jc w:val="both"/>
        <w:rPr>
          <w:rFonts w:ascii="Arial" w:hAnsi="Arial" w:cs="Arial"/>
          <w:color w:val="000000"/>
        </w:rPr>
      </w:pPr>
    </w:p>
    <w:p w:rsidR="007B2D3E" w:rsidRPr="0091540F" w:rsidRDefault="007B2D3E" w:rsidP="0091540F">
      <w:pPr>
        <w:pStyle w:val="Sinespaciado"/>
        <w:contextualSpacing/>
        <w:jc w:val="both"/>
        <w:rPr>
          <w:rFonts w:ascii="Arial" w:hAnsi="Arial" w:cs="Arial"/>
          <w:sz w:val="24"/>
          <w:szCs w:val="24"/>
        </w:rPr>
      </w:pPr>
      <w:r w:rsidRPr="0091540F">
        <w:rPr>
          <w:rFonts w:ascii="Arial" w:hAnsi="Arial" w:cs="Arial"/>
          <w:color w:val="000000"/>
          <w:sz w:val="24"/>
          <w:szCs w:val="24"/>
        </w:rPr>
        <w:t>La Presidencia señala que q</w:t>
      </w:r>
      <w:r w:rsidRPr="0091540F">
        <w:rPr>
          <w:rFonts w:ascii="Arial" w:hAnsi="Arial" w:cs="Arial"/>
          <w:sz w:val="24"/>
          <w:szCs w:val="24"/>
        </w:rPr>
        <w:t xml:space="preserve">ueda enterada la </w:t>
      </w:r>
      <w:r w:rsidR="00607781" w:rsidRPr="0091540F">
        <w:rPr>
          <w:rFonts w:ascii="Arial" w:hAnsi="Arial" w:cs="Arial"/>
          <w:sz w:val="24"/>
          <w:szCs w:val="24"/>
        </w:rPr>
        <w:t>“</w:t>
      </w:r>
      <w:r w:rsidRPr="0091540F">
        <w:rPr>
          <w:rFonts w:ascii="Arial" w:hAnsi="Arial" w:cs="Arial"/>
          <w:sz w:val="24"/>
          <w:szCs w:val="24"/>
        </w:rPr>
        <w:t>LXI</w:t>
      </w:r>
      <w:r w:rsidR="00607781" w:rsidRPr="0091540F">
        <w:rPr>
          <w:rFonts w:ascii="Arial" w:hAnsi="Arial" w:cs="Arial"/>
          <w:sz w:val="24"/>
          <w:szCs w:val="24"/>
        </w:rPr>
        <w:t>”</w:t>
      </w:r>
      <w:r w:rsidRPr="0091540F">
        <w:rPr>
          <w:rFonts w:ascii="Arial" w:hAnsi="Arial" w:cs="Arial"/>
          <w:sz w:val="24"/>
          <w:szCs w:val="24"/>
        </w:rPr>
        <w:t xml:space="preserve"> Legislatura del comunicado, para los efectos a los que haya lugar.</w:t>
      </w:r>
    </w:p>
    <w:p w:rsidR="00F93C55" w:rsidRPr="0091540F" w:rsidRDefault="00F93C55" w:rsidP="0091540F">
      <w:pPr>
        <w:pStyle w:val="Textoindependiente"/>
        <w:contextualSpacing/>
        <w:jc w:val="both"/>
        <w:rPr>
          <w:rFonts w:ascii="Arial" w:hAnsi="Arial" w:cs="Arial"/>
          <w:color w:val="000000"/>
        </w:rPr>
      </w:pPr>
    </w:p>
    <w:p w:rsidR="003211AD" w:rsidRPr="0091540F" w:rsidRDefault="003211AD" w:rsidP="0091540F">
      <w:pPr>
        <w:contextualSpacing/>
        <w:jc w:val="both"/>
        <w:rPr>
          <w:rFonts w:ascii="Arial" w:hAnsi="Arial" w:cs="Arial"/>
          <w:sz w:val="24"/>
          <w:szCs w:val="24"/>
        </w:rPr>
      </w:pPr>
      <w:r w:rsidRPr="0091540F">
        <w:rPr>
          <w:rFonts w:ascii="Arial" w:hAnsi="Arial" w:cs="Arial"/>
          <w:sz w:val="24"/>
          <w:szCs w:val="24"/>
        </w:rPr>
        <w:t>La Presidencia solicita a la Secretaría, registre la asistencia a la sesión, informando esta última, que ha quedado registrada la asistencia.</w:t>
      </w:r>
    </w:p>
    <w:p w:rsidR="003211AD" w:rsidRPr="0091540F" w:rsidRDefault="003211AD" w:rsidP="0091540F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3211AD" w:rsidRPr="0091540F" w:rsidRDefault="003211AD" w:rsidP="0091540F">
      <w:pPr>
        <w:contextualSpacing/>
        <w:jc w:val="both"/>
        <w:rPr>
          <w:rFonts w:ascii="Arial" w:hAnsi="Arial" w:cs="Arial"/>
          <w:sz w:val="24"/>
          <w:szCs w:val="24"/>
        </w:rPr>
      </w:pPr>
      <w:r w:rsidRPr="0091540F">
        <w:rPr>
          <w:rFonts w:ascii="Arial" w:hAnsi="Arial" w:cs="Arial"/>
          <w:sz w:val="24"/>
          <w:szCs w:val="24"/>
        </w:rPr>
        <w:t>14.- La Presidencia levanta la sesión siendo las catorce horas con c</w:t>
      </w:r>
      <w:r w:rsidR="008F33E0" w:rsidRPr="0091540F">
        <w:rPr>
          <w:rFonts w:ascii="Arial" w:hAnsi="Arial" w:cs="Arial"/>
          <w:sz w:val="24"/>
          <w:szCs w:val="24"/>
        </w:rPr>
        <w:t>incuenta y tres</w:t>
      </w:r>
      <w:r w:rsidRPr="0091540F">
        <w:rPr>
          <w:rFonts w:ascii="Arial" w:hAnsi="Arial" w:cs="Arial"/>
          <w:sz w:val="24"/>
          <w:szCs w:val="24"/>
        </w:rPr>
        <w:t xml:space="preserve"> minutos del día de la fecha y </w:t>
      </w:r>
      <w:r w:rsidR="008F33E0" w:rsidRPr="0091540F">
        <w:rPr>
          <w:rFonts w:ascii="Arial" w:hAnsi="Arial" w:cs="Arial"/>
          <w:sz w:val="24"/>
          <w:szCs w:val="24"/>
        </w:rPr>
        <w:t>soli</w:t>
      </w:r>
      <w:r w:rsidRPr="0091540F">
        <w:rPr>
          <w:rFonts w:ascii="Arial" w:hAnsi="Arial" w:cs="Arial"/>
          <w:sz w:val="24"/>
          <w:szCs w:val="24"/>
        </w:rPr>
        <w:t>cita p</w:t>
      </w:r>
      <w:r w:rsidR="008F33E0" w:rsidRPr="0091540F">
        <w:rPr>
          <w:rFonts w:ascii="Arial" w:hAnsi="Arial" w:cs="Arial"/>
          <w:sz w:val="24"/>
          <w:szCs w:val="24"/>
        </w:rPr>
        <w:t>ermanecer en su sitial para dar curso a la sesión solemne.</w:t>
      </w:r>
    </w:p>
    <w:p w:rsidR="003211AD" w:rsidRPr="0091540F" w:rsidRDefault="003211AD" w:rsidP="0091540F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3211AD" w:rsidRPr="0091540F" w:rsidRDefault="003211AD" w:rsidP="0091540F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1540F">
        <w:rPr>
          <w:rFonts w:ascii="Arial" w:hAnsi="Arial" w:cs="Arial"/>
          <w:b/>
          <w:sz w:val="24"/>
          <w:szCs w:val="24"/>
        </w:rPr>
        <w:t>Diputadas Secretarias</w:t>
      </w:r>
    </w:p>
    <w:p w:rsidR="003211AD" w:rsidRPr="0091540F" w:rsidRDefault="003211AD" w:rsidP="0091540F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3211AD" w:rsidRPr="0091540F" w:rsidRDefault="00D636B7" w:rsidP="0091540F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1540F">
        <w:rPr>
          <w:rFonts w:ascii="Arial" w:hAnsi="Arial" w:cs="Arial"/>
          <w:b/>
          <w:sz w:val="24"/>
          <w:szCs w:val="24"/>
        </w:rPr>
        <w:t xml:space="preserve">María </w:t>
      </w:r>
      <w:r w:rsidR="003211AD" w:rsidRPr="0091540F">
        <w:rPr>
          <w:rFonts w:ascii="Arial" w:hAnsi="Arial" w:cs="Arial"/>
          <w:b/>
          <w:sz w:val="24"/>
          <w:szCs w:val="24"/>
        </w:rPr>
        <w:t>Élida Castelán Mondragón</w:t>
      </w:r>
      <w:r w:rsidR="003211AD" w:rsidRPr="0091540F">
        <w:rPr>
          <w:rFonts w:ascii="Arial" w:hAnsi="Arial" w:cs="Arial"/>
          <w:b/>
          <w:sz w:val="24"/>
          <w:szCs w:val="24"/>
        </w:rPr>
        <w:tab/>
      </w:r>
      <w:r w:rsidR="003211AD" w:rsidRPr="0091540F">
        <w:rPr>
          <w:rFonts w:ascii="Arial" w:hAnsi="Arial" w:cs="Arial"/>
          <w:b/>
          <w:sz w:val="24"/>
          <w:szCs w:val="24"/>
        </w:rPr>
        <w:tab/>
      </w:r>
      <w:r w:rsidR="003211AD" w:rsidRPr="0091540F">
        <w:rPr>
          <w:rFonts w:ascii="Arial" w:hAnsi="Arial" w:cs="Arial"/>
          <w:b/>
          <w:sz w:val="24"/>
          <w:szCs w:val="24"/>
        </w:rPr>
        <w:tab/>
      </w:r>
      <w:r w:rsidR="003211AD" w:rsidRPr="0091540F">
        <w:rPr>
          <w:rFonts w:ascii="Arial" w:hAnsi="Arial" w:cs="Arial"/>
          <w:b/>
          <w:sz w:val="24"/>
          <w:szCs w:val="24"/>
        </w:rPr>
        <w:tab/>
        <w:t xml:space="preserve">Ma. </w:t>
      </w:r>
      <w:r w:rsidR="0091540F" w:rsidRPr="0091540F">
        <w:rPr>
          <w:rFonts w:ascii="Arial" w:hAnsi="Arial" w:cs="Arial"/>
          <w:b/>
          <w:sz w:val="24"/>
          <w:szCs w:val="24"/>
        </w:rPr>
        <w:t>Trinidad</w:t>
      </w:r>
      <w:r w:rsidR="003211AD" w:rsidRPr="0091540F">
        <w:rPr>
          <w:rFonts w:ascii="Arial" w:hAnsi="Arial" w:cs="Arial"/>
          <w:b/>
          <w:sz w:val="24"/>
          <w:szCs w:val="24"/>
        </w:rPr>
        <w:t xml:space="preserve"> Franco Arpero</w:t>
      </w:r>
    </w:p>
    <w:p w:rsidR="003211AD" w:rsidRPr="0091540F" w:rsidRDefault="003211AD" w:rsidP="0091540F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3211AD" w:rsidRPr="0091540F" w:rsidRDefault="003211AD" w:rsidP="0091540F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1540F">
        <w:rPr>
          <w:rFonts w:ascii="Arial" w:hAnsi="Arial" w:cs="Arial"/>
          <w:b/>
          <w:sz w:val="24"/>
          <w:szCs w:val="24"/>
        </w:rPr>
        <w:t>Mónica Miriam Granillo Velazco</w:t>
      </w:r>
    </w:p>
    <w:p w:rsidR="00104893" w:rsidRPr="0091540F" w:rsidRDefault="00104893" w:rsidP="0091540F">
      <w:pPr>
        <w:pStyle w:val="Textoindependiente"/>
        <w:ind w:right="121"/>
        <w:contextualSpacing/>
        <w:jc w:val="both"/>
        <w:rPr>
          <w:rFonts w:ascii="Arial" w:hAnsi="Arial" w:cs="Arial"/>
        </w:rPr>
      </w:pPr>
    </w:p>
    <w:p w:rsidR="0038113B" w:rsidRPr="0091540F" w:rsidRDefault="0038113B" w:rsidP="0091540F">
      <w:pPr>
        <w:pStyle w:val="Textoindependiente"/>
        <w:ind w:right="121"/>
        <w:contextualSpacing/>
        <w:jc w:val="both"/>
        <w:rPr>
          <w:rFonts w:ascii="Arial" w:hAnsi="Arial" w:cs="Arial"/>
        </w:rPr>
      </w:pPr>
      <w:r w:rsidRPr="0091540F">
        <w:rPr>
          <w:rFonts w:ascii="Arial" w:hAnsi="Arial" w:cs="Arial"/>
        </w:rPr>
        <w:t xml:space="preserve">La </w:t>
      </w:r>
      <w:r w:rsidR="0091540F" w:rsidRPr="0091540F">
        <w:rPr>
          <w:rFonts w:ascii="Arial" w:hAnsi="Arial" w:cs="Arial"/>
        </w:rPr>
        <w:t>Vicepresidenta</w:t>
      </w:r>
      <w:r w:rsidRPr="0091540F">
        <w:rPr>
          <w:rFonts w:ascii="Arial" w:hAnsi="Arial" w:cs="Arial"/>
        </w:rPr>
        <w:t>, por instrucciones</w:t>
      </w:r>
      <w:r w:rsidR="00FE1D0D" w:rsidRPr="0091540F">
        <w:rPr>
          <w:rFonts w:ascii="Arial" w:hAnsi="Arial" w:cs="Arial"/>
        </w:rPr>
        <w:t xml:space="preserve"> de la Presidencia da lectura a</w:t>
      </w:r>
      <w:r w:rsidRPr="0091540F">
        <w:rPr>
          <w:rFonts w:ascii="Arial" w:hAnsi="Arial" w:cs="Arial"/>
        </w:rPr>
        <w:t>l comunicado siguiente:</w:t>
      </w:r>
    </w:p>
    <w:p w:rsidR="0038113B" w:rsidRPr="0091540F" w:rsidRDefault="0038113B" w:rsidP="0091540F">
      <w:pPr>
        <w:pStyle w:val="Sinespaciado"/>
        <w:contextualSpacing/>
        <w:jc w:val="both"/>
        <w:rPr>
          <w:rFonts w:ascii="Arial" w:hAnsi="Arial" w:cs="Arial"/>
          <w:sz w:val="24"/>
          <w:szCs w:val="24"/>
        </w:rPr>
      </w:pPr>
    </w:p>
    <w:p w:rsidR="007677BE" w:rsidRPr="0091540F" w:rsidRDefault="007677BE" w:rsidP="0091540F">
      <w:pPr>
        <w:pStyle w:val="Sinespaciado"/>
        <w:contextualSpacing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1540F">
        <w:rPr>
          <w:rFonts w:ascii="Arial" w:eastAsia="Times New Roman" w:hAnsi="Arial" w:cs="Arial"/>
          <w:sz w:val="24"/>
          <w:szCs w:val="24"/>
          <w:lang w:eastAsia="es-MX"/>
        </w:rPr>
        <w:t>Diputada Elba Aldana Duarte, del Grupo Parlamentario morena, reunión de la Comisión de Límites Territoriales del Estado de México y sus Municipios, martes 9 de mayo, al término de la sesión, Salón Protocolo, modalidad mixta, reunión a petición de la Presidenta.</w:t>
      </w:r>
    </w:p>
    <w:sectPr w:rsidR="007677BE" w:rsidRPr="0091540F" w:rsidSect="004A6014">
      <w:pgSz w:w="12240" w:h="15840"/>
      <w:pgMar w:top="567" w:right="907" w:bottom="56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FE4B8E"/>
    <w:multiLevelType w:val="multilevel"/>
    <w:tmpl w:val="909C1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881572"/>
    <w:multiLevelType w:val="multilevel"/>
    <w:tmpl w:val="ED465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2C532B"/>
    <w:multiLevelType w:val="multilevel"/>
    <w:tmpl w:val="A7420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5E5ED0"/>
    <w:multiLevelType w:val="multilevel"/>
    <w:tmpl w:val="3E56D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4521"/>
    <w:rsid w:val="00054C43"/>
    <w:rsid w:val="000A7783"/>
    <w:rsid w:val="00104893"/>
    <w:rsid w:val="00155D16"/>
    <w:rsid w:val="00172E32"/>
    <w:rsid w:val="001C355B"/>
    <w:rsid w:val="001D2F0C"/>
    <w:rsid w:val="00217B9E"/>
    <w:rsid w:val="0029467E"/>
    <w:rsid w:val="002A1EE9"/>
    <w:rsid w:val="002B7BF8"/>
    <w:rsid w:val="002F54B2"/>
    <w:rsid w:val="00307409"/>
    <w:rsid w:val="003211AD"/>
    <w:rsid w:val="003312A6"/>
    <w:rsid w:val="003421C5"/>
    <w:rsid w:val="003524B6"/>
    <w:rsid w:val="0038113B"/>
    <w:rsid w:val="003D02A2"/>
    <w:rsid w:val="00401FE1"/>
    <w:rsid w:val="00475353"/>
    <w:rsid w:val="004F4521"/>
    <w:rsid w:val="00527232"/>
    <w:rsid w:val="005403A7"/>
    <w:rsid w:val="00546357"/>
    <w:rsid w:val="005533A5"/>
    <w:rsid w:val="00563F5D"/>
    <w:rsid w:val="00607781"/>
    <w:rsid w:val="00623CE9"/>
    <w:rsid w:val="00652F1C"/>
    <w:rsid w:val="0066443C"/>
    <w:rsid w:val="00671A43"/>
    <w:rsid w:val="006973C0"/>
    <w:rsid w:val="006B3321"/>
    <w:rsid w:val="006D07B3"/>
    <w:rsid w:val="006E1CE7"/>
    <w:rsid w:val="006F0CCD"/>
    <w:rsid w:val="0076139E"/>
    <w:rsid w:val="007677BE"/>
    <w:rsid w:val="007774F0"/>
    <w:rsid w:val="007B2D3E"/>
    <w:rsid w:val="008055D9"/>
    <w:rsid w:val="00860FD9"/>
    <w:rsid w:val="00876935"/>
    <w:rsid w:val="00885555"/>
    <w:rsid w:val="008D3AE7"/>
    <w:rsid w:val="008F33E0"/>
    <w:rsid w:val="00912884"/>
    <w:rsid w:val="0091540F"/>
    <w:rsid w:val="009965FE"/>
    <w:rsid w:val="00A21CF7"/>
    <w:rsid w:val="00A50DFE"/>
    <w:rsid w:val="00A65C68"/>
    <w:rsid w:val="00A8110A"/>
    <w:rsid w:val="00A8174D"/>
    <w:rsid w:val="00AC1C66"/>
    <w:rsid w:val="00B1698E"/>
    <w:rsid w:val="00B23426"/>
    <w:rsid w:val="00B51059"/>
    <w:rsid w:val="00B832D3"/>
    <w:rsid w:val="00BE7CA2"/>
    <w:rsid w:val="00C062EA"/>
    <w:rsid w:val="00C91F26"/>
    <w:rsid w:val="00CA69B3"/>
    <w:rsid w:val="00CF79DC"/>
    <w:rsid w:val="00D11F47"/>
    <w:rsid w:val="00D14670"/>
    <w:rsid w:val="00D47CAF"/>
    <w:rsid w:val="00D636B7"/>
    <w:rsid w:val="00DE7B17"/>
    <w:rsid w:val="00EC3035"/>
    <w:rsid w:val="00F8015E"/>
    <w:rsid w:val="00F93C55"/>
    <w:rsid w:val="00FE1D0D"/>
    <w:rsid w:val="00FF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F9668"/>
  <w15:docId w15:val="{1E6C9019-AA85-4C55-91A2-77DFA5E8A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113B"/>
    <w:pPr>
      <w:spacing w:after="0" w:line="240" w:lineRule="auto"/>
    </w:pPr>
  </w:style>
  <w:style w:type="paragraph" w:styleId="Ttulo4">
    <w:name w:val="heading 4"/>
    <w:basedOn w:val="Normal"/>
    <w:link w:val="Ttulo4Car"/>
    <w:uiPriority w:val="9"/>
    <w:qFormat/>
    <w:rsid w:val="004F4521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F452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4F4521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4F4521"/>
    <w:rPr>
      <w:color w:val="0000FF"/>
      <w:u w:val="single"/>
    </w:rPr>
  </w:style>
  <w:style w:type="character" w:customStyle="1" w:styleId="Ttulo4Car">
    <w:name w:val="Título 4 Car"/>
    <w:basedOn w:val="Fuentedeprrafopredeter"/>
    <w:link w:val="Ttulo4"/>
    <w:uiPriority w:val="9"/>
    <w:rsid w:val="004F4521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character" w:customStyle="1" w:styleId="amp-wp-8172f95">
    <w:name w:val="amp-wp-8172f95"/>
    <w:basedOn w:val="Fuentedeprrafopredeter"/>
    <w:rsid w:val="004F4521"/>
  </w:style>
  <w:style w:type="character" w:customStyle="1" w:styleId="amp-wp-5861968">
    <w:name w:val="amp-wp-5861968"/>
    <w:basedOn w:val="Fuentedeprrafopredeter"/>
    <w:rsid w:val="004F4521"/>
  </w:style>
  <w:style w:type="paragraph" w:styleId="Textodeglobo">
    <w:name w:val="Balloon Text"/>
    <w:basedOn w:val="Normal"/>
    <w:link w:val="TextodegloboCar"/>
    <w:uiPriority w:val="99"/>
    <w:semiHidden/>
    <w:unhideWhenUsed/>
    <w:rsid w:val="004F452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4521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38113B"/>
    <w:rPr>
      <w:i/>
      <w:iCs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38113B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8113B"/>
    <w:rPr>
      <w:rFonts w:ascii="Arial MT" w:eastAsia="Arial MT" w:hAnsi="Arial MT" w:cs="Arial MT"/>
      <w:sz w:val="24"/>
      <w:szCs w:val="24"/>
      <w:lang w:val="es-ES"/>
    </w:rPr>
  </w:style>
  <w:style w:type="character" w:customStyle="1" w:styleId="SinespaciadoCar">
    <w:name w:val="Sin espaciado Car"/>
    <w:link w:val="Sinespaciado"/>
    <w:uiPriority w:val="1"/>
    <w:locked/>
    <w:rsid w:val="0038113B"/>
  </w:style>
  <w:style w:type="paragraph" w:styleId="Sinespaciado">
    <w:name w:val="No Spacing"/>
    <w:link w:val="SinespaciadoCar"/>
    <w:uiPriority w:val="1"/>
    <w:qFormat/>
    <w:rsid w:val="0038113B"/>
    <w:pPr>
      <w:spacing w:after="0" w:line="240" w:lineRule="auto"/>
    </w:pPr>
  </w:style>
  <w:style w:type="paragraph" w:customStyle="1" w:styleId="Default">
    <w:name w:val="Default"/>
    <w:rsid w:val="003811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38113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81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4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07007">
          <w:marLeft w:val="0"/>
          <w:marRight w:val="0"/>
          <w:marTop w:val="675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90653">
          <w:marLeft w:val="0"/>
          <w:marRight w:val="0"/>
          <w:marTop w:val="0"/>
          <w:marBottom w:val="10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14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49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2410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04214">
                          <w:marLeft w:val="0"/>
                          <w:marRight w:val="0"/>
                          <w:marTop w:val="1050"/>
                          <w:marBottom w:val="10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834412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85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8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36987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  <w:divsChild>
            <w:div w:id="607658161">
              <w:marLeft w:val="0"/>
              <w:marRight w:val="0"/>
              <w:marTop w:val="0"/>
              <w:marBottom w:val="0"/>
              <w:divBdr>
                <w:top w:val="single" w:sz="2" w:space="0" w:color="E4E4E7"/>
                <w:left w:val="single" w:sz="2" w:space="0" w:color="E4E4E7"/>
                <w:bottom w:val="single" w:sz="2" w:space="0" w:color="E4E4E7"/>
                <w:right w:val="single" w:sz="2" w:space="0" w:color="E4E4E7"/>
              </w:divBdr>
            </w:div>
          </w:divsChild>
        </w:div>
        <w:div w:id="826752928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2565</Words>
  <Characters>14110</Characters>
  <Application>Microsoft Office Word</Application>
  <DocSecurity>0</DocSecurity>
  <Lines>117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A39623</dc:creator>
  <cp:lastModifiedBy>PRODESK HP</cp:lastModifiedBy>
  <cp:revision>21</cp:revision>
  <cp:lastPrinted>2023-05-10T16:47:00Z</cp:lastPrinted>
  <dcterms:created xsi:type="dcterms:W3CDTF">2023-05-10T16:02:00Z</dcterms:created>
  <dcterms:modified xsi:type="dcterms:W3CDTF">2023-05-31T23:39:00Z</dcterms:modified>
</cp:coreProperties>
</file>