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441" w:rsidRPr="003111E0" w:rsidRDefault="003111E0" w:rsidP="003111E0">
      <w:pPr>
        <w:spacing w:after="0" w:line="240" w:lineRule="auto"/>
        <w:jc w:val="both"/>
        <w:rPr>
          <w:rFonts w:ascii="Arial" w:hAnsi="Arial" w:cs="Arial"/>
          <w:b/>
          <w:szCs w:val="24"/>
          <w:lang w:val="es-MX"/>
        </w:rPr>
      </w:pPr>
      <w:r w:rsidRPr="003111E0">
        <w:rPr>
          <w:rFonts w:ascii="Arial" w:hAnsi="Arial" w:cs="Arial"/>
          <w:b/>
          <w:szCs w:val="24"/>
          <w:lang w:val="es-MX"/>
        </w:rPr>
        <w:t>ACTA DE LA SESIÓN SOLEMNE DE CLAUSURA DEL SEGUNDO PERIODO ORDINARIO DE SESIONES DEL SEGUNDO AÑO DE SU EJERCICIO CONSTITUCIONAL DE LA “LXI” LEGISLATURA DEL ESTADO DE MÉXICO, CELEBRADA EL DÍA NUEVE DE MAYO DE DOS MIL VEINTITRÉS.</w:t>
      </w:r>
    </w:p>
    <w:p w:rsidR="000C5441" w:rsidRPr="003111E0" w:rsidRDefault="000C5441" w:rsidP="003111E0">
      <w:pPr>
        <w:spacing w:after="0" w:line="240" w:lineRule="auto"/>
        <w:jc w:val="center"/>
        <w:rPr>
          <w:rFonts w:ascii="Arial" w:hAnsi="Arial" w:cs="Arial"/>
          <w:b/>
          <w:bCs/>
          <w:szCs w:val="24"/>
          <w:lang w:val="es-MX"/>
        </w:rPr>
      </w:pPr>
    </w:p>
    <w:p w:rsidR="000C5441" w:rsidRPr="003111E0" w:rsidRDefault="000C5441" w:rsidP="003111E0">
      <w:pPr>
        <w:spacing w:after="0" w:line="240" w:lineRule="auto"/>
        <w:jc w:val="center"/>
        <w:rPr>
          <w:rFonts w:ascii="Arial" w:hAnsi="Arial" w:cs="Arial"/>
          <w:b/>
          <w:bCs/>
          <w:szCs w:val="24"/>
          <w:lang w:val="es-MX"/>
        </w:rPr>
      </w:pPr>
      <w:r w:rsidRPr="003111E0">
        <w:rPr>
          <w:rFonts w:ascii="Arial" w:hAnsi="Arial" w:cs="Arial"/>
          <w:b/>
          <w:bCs/>
          <w:szCs w:val="24"/>
          <w:lang w:val="es-MX"/>
        </w:rPr>
        <w:t xml:space="preserve">Presidente Diputado </w:t>
      </w:r>
      <w:r w:rsidR="0086366C" w:rsidRPr="003111E0">
        <w:rPr>
          <w:rFonts w:ascii="Arial" w:hAnsi="Arial" w:cs="Arial"/>
          <w:b/>
          <w:bCs/>
          <w:szCs w:val="24"/>
          <w:lang w:val="es-MX"/>
        </w:rPr>
        <w:t>Marco Antonio Cruz Cruz</w:t>
      </w:r>
    </w:p>
    <w:p w:rsidR="000C5441" w:rsidRPr="003111E0" w:rsidRDefault="000C5441" w:rsidP="003111E0">
      <w:pPr>
        <w:spacing w:after="0" w:line="240" w:lineRule="auto"/>
        <w:jc w:val="both"/>
        <w:rPr>
          <w:rFonts w:ascii="Arial" w:hAnsi="Arial" w:cs="Arial"/>
          <w:b/>
          <w:bCs/>
          <w:szCs w:val="24"/>
          <w:lang w:val="es-MX"/>
        </w:rPr>
      </w:pPr>
    </w:p>
    <w:p w:rsidR="000C5441" w:rsidRPr="003111E0" w:rsidRDefault="000C5441" w:rsidP="003111E0">
      <w:pPr>
        <w:spacing w:after="0" w:line="240" w:lineRule="auto"/>
        <w:jc w:val="both"/>
        <w:rPr>
          <w:rFonts w:ascii="Arial" w:eastAsiaTheme="minorEastAsia" w:hAnsi="Arial" w:cs="Arial"/>
          <w:szCs w:val="24"/>
          <w:lang w:val="es-MX"/>
        </w:rPr>
      </w:pPr>
      <w:r w:rsidRPr="003111E0">
        <w:rPr>
          <w:rFonts w:ascii="Arial" w:eastAsiaTheme="minorEastAsia" w:hAnsi="Arial" w:cs="Arial"/>
          <w:szCs w:val="24"/>
          <w:lang w:val="es-MX"/>
        </w:rPr>
        <w:t xml:space="preserve">En el Salón de Sesiones del H. Poder Legislativo, en la ciudad de Toluca de Lerdo, capital del Estado de México, siendo las </w:t>
      </w:r>
      <w:r w:rsidR="00A95AD6" w:rsidRPr="003111E0">
        <w:rPr>
          <w:rFonts w:ascii="Arial" w:eastAsiaTheme="minorEastAsia" w:hAnsi="Arial" w:cs="Arial"/>
          <w:szCs w:val="24"/>
          <w:lang w:val="es-MX"/>
        </w:rPr>
        <w:t>catorce</w:t>
      </w:r>
      <w:r w:rsidRPr="003111E0">
        <w:rPr>
          <w:rFonts w:ascii="Arial" w:eastAsiaTheme="minorEastAsia" w:hAnsi="Arial" w:cs="Arial"/>
          <w:szCs w:val="24"/>
          <w:lang w:val="es-MX"/>
        </w:rPr>
        <w:t xml:space="preserve"> horas con </w:t>
      </w:r>
      <w:r w:rsidR="00A95AD6" w:rsidRPr="003111E0">
        <w:rPr>
          <w:rFonts w:ascii="Arial" w:eastAsiaTheme="minorEastAsia" w:hAnsi="Arial" w:cs="Arial"/>
          <w:szCs w:val="24"/>
          <w:lang w:val="es-MX"/>
        </w:rPr>
        <w:t>cincuenta y ocho</w:t>
      </w:r>
      <w:r w:rsidRPr="003111E0">
        <w:rPr>
          <w:rFonts w:ascii="Arial" w:eastAsiaTheme="minorEastAsia" w:hAnsi="Arial" w:cs="Arial"/>
          <w:szCs w:val="24"/>
          <w:lang w:val="es-MX"/>
        </w:rPr>
        <w:t xml:space="preserve"> minutos del día </w:t>
      </w:r>
      <w:r w:rsidR="00A95AD6" w:rsidRPr="003111E0">
        <w:rPr>
          <w:rFonts w:ascii="Arial" w:eastAsiaTheme="minorEastAsia" w:hAnsi="Arial" w:cs="Arial"/>
          <w:szCs w:val="24"/>
          <w:lang w:val="es-MX"/>
        </w:rPr>
        <w:t>nueve</w:t>
      </w:r>
      <w:r w:rsidRPr="003111E0">
        <w:rPr>
          <w:rFonts w:ascii="Arial" w:eastAsiaTheme="minorEastAsia" w:hAnsi="Arial" w:cs="Arial"/>
          <w:szCs w:val="24"/>
          <w:lang w:val="es-MX"/>
        </w:rPr>
        <w:t xml:space="preserve"> de </w:t>
      </w:r>
      <w:r w:rsidR="00A95AD6" w:rsidRPr="003111E0">
        <w:rPr>
          <w:rFonts w:ascii="Arial" w:eastAsiaTheme="minorEastAsia" w:hAnsi="Arial" w:cs="Arial"/>
          <w:szCs w:val="24"/>
          <w:lang w:val="es-MX"/>
        </w:rPr>
        <w:t>mayo</w:t>
      </w:r>
      <w:r w:rsidRPr="003111E0">
        <w:rPr>
          <w:rFonts w:ascii="Arial" w:eastAsiaTheme="minorEastAsia" w:hAnsi="Arial" w:cs="Arial"/>
          <w:szCs w:val="24"/>
          <w:lang w:val="es-MX"/>
        </w:rPr>
        <w:t xml:space="preserve"> de dos mil veinti</w:t>
      </w:r>
      <w:r w:rsidR="00A95AD6" w:rsidRPr="003111E0">
        <w:rPr>
          <w:rFonts w:ascii="Arial" w:eastAsiaTheme="minorEastAsia" w:hAnsi="Arial" w:cs="Arial"/>
          <w:szCs w:val="24"/>
          <w:lang w:val="es-MX"/>
        </w:rPr>
        <w:t>trés</w:t>
      </w:r>
      <w:r w:rsidRPr="003111E0">
        <w:rPr>
          <w:rFonts w:ascii="Arial" w:eastAsiaTheme="minorEastAsia" w:hAnsi="Arial" w:cs="Arial"/>
          <w:szCs w:val="24"/>
          <w:lang w:val="es-MX"/>
        </w:rPr>
        <w:t>, la Presidencia abre la sesión, una vez que la Secretaría verificó la existencia del quórum, mediante el sistema electrónico de asistencia.</w:t>
      </w:r>
    </w:p>
    <w:p w:rsidR="003111E0" w:rsidRPr="003111E0" w:rsidRDefault="003111E0" w:rsidP="003111E0">
      <w:pPr>
        <w:spacing w:after="0" w:line="240" w:lineRule="auto"/>
        <w:jc w:val="both"/>
        <w:rPr>
          <w:rFonts w:ascii="Arial" w:eastAsiaTheme="minorEastAsia" w:hAnsi="Arial" w:cs="Arial"/>
          <w:szCs w:val="24"/>
          <w:lang w:val="es-MX"/>
        </w:rPr>
      </w:pPr>
    </w:p>
    <w:p w:rsidR="000C5441" w:rsidRPr="003111E0" w:rsidRDefault="000C5441" w:rsidP="003111E0">
      <w:pPr>
        <w:pStyle w:val="Textoindependiente"/>
        <w:rPr>
          <w:rFonts w:cs="Arial"/>
          <w:sz w:val="22"/>
        </w:rPr>
      </w:pPr>
      <w:r w:rsidRPr="003111E0">
        <w:rPr>
          <w:rFonts w:cs="Arial"/>
          <w:sz w:val="22"/>
        </w:rPr>
        <w:t>1.- La Presidencia da lectura al protocolo que normará la presente sesión, pa</w:t>
      </w:r>
      <w:r w:rsidR="00A95AD6" w:rsidRPr="003111E0">
        <w:rPr>
          <w:rFonts w:cs="Arial"/>
          <w:sz w:val="22"/>
        </w:rPr>
        <w:t>ra dar curso a la Clausura del Segundo</w:t>
      </w:r>
      <w:r w:rsidRPr="003111E0">
        <w:rPr>
          <w:rFonts w:cs="Arial"/>
          <w:sz w:val="22"/>
        </w:rPr>
        <w:t xml:space="preserve"> Período Ordinario de Sesiones del Segundo Año de Ejercicio Constitucional e instruye a la Secretaría</w:t>
      </w:r>
      <w:r w:rsidR="003111E0" w:rsidRPr="003111E0">
        <w:rPr>
          <w:rFonts w:cs="Arial"/>
          <w:sz w:val="22"/>
        </w:rPr>
        <w:t>,</w:t>
      </w:r>
      <w:r w:rsidRPr="003111E0">
        <w:rPr>
          <w:rFonts w:cs="Arial"/>
          <w:sz w:val="22"/>
        </w:rPr>
        <w:t xml:space="preserve"> remita, en su oportunidad, a la Diputación Permanente las iniciativas y documentación que obren en su poder, para los efectos correspondientes. Asimismo, comisiona a los diputados integrantes de la Junta de Coordinación Política, para que se sirvan comunicar este acto de clausura al Titular del Ejecutivo Estatal y hacer lo propio con el Presidente del Tribunal Superior de Justicia del Estado de México.</w:t>
      </w:r>
    </w:p>
    <w:p w:rsidR="000C5441" w:rsidRPr="003111E0" w:rsidRDefault="000C5441" w:rsidP="003111E0">
      <w:pPr>
        <w:pStyle w:val="Textoindependiente"/>
        <w:rPr>
          <w:rFonts w:cs="Arial"/>
          <w:sz w:val="22"/>
        </w:rPr>
      </w:pPr>
    </w:p>
    <w:p w:rsidR="000C5441" w:rsidRPr="003111E0" w:rsidRDefault="000C5441" w:rsidP="003111E0">
      <w:pPr>
        <w:pStyle w:val="Textoindependiente"/>
        <w:rPr>
          <w:rFonts w:cs="Arial"/>
          <w:sz w:val="22"/>
        </w:rPr>
      </w:pPr>
      <w:r w:rsidRPr="003111E0">
        <w:rPr>
          <w:rFonts w:cs="Arial"/>
          <w:sz w:val="22"/>
        </w:rPr>
        <w:t>2.- Se interpreta el Himno Nacional Mexicano.</w:t>
      </w:r>
    </w:p>
    <w:p w:rsidR="000C5441" w:rsidRPr="003111E0" w:rsidRDefault="000C5441" w:rsidP="003111E0">
      <w:pPr>
        <w:pStyle w:val="Textoindependiente"/>
        <w:rPr>
          <w:rFonts w:cs="Arial"/>
          <w:sz w:val="22"/>
        </w:rPr>
      </w:pPr>
    </w:p>
    <w:p w:rsidR="00422E73" w:rsidRPr="003111E0" w:rsidRDefault="00422E73" w:rsidP="003111E0">
      <w:pPr>
        <w:pStyle w:val="Sinespaciado"/>
        <w:rPr>
          <w:rFonts w:ascii="Arial" w:hAnsi="Arial" w:cs="Arial"/>
          <w:szCs w:val="24"/>
        </w:rPr>
      </w:pPr>
      <w:r w:rsidRPr="003111E0">
        <w:rPr>
          <w:rFonts w:ascii="Arial" w:hAnsi="Arial" w:cs="Arial"/>
          <w:szCs w:val="24"/>
        </w:rPr>
        <w:t xml:space="preserve">El diputado </w:t>
      </w:r>
      <w:r w:rsidR="00737855" w:rsidRPr="003111E0">
        <w:rPr>
          <w:rFonts w:ascii="Arial" w:hAnsi="Arial" w:cs="Arial"/>
          <w:szCs w:val="24"/>
        </w:rPr>
        <w:t xml:space="preserve">Marco </w:t>
      </w:r>
      <w:r w:rsidRPr="003111E0">
        <w:rPr>
          <w:rFonts w:ascii="Arial" w:hAnsi="Arial" w:cs="Arial"/>
          <w:szCs w:val="24"/>
        </w:rPr>
        <w:t xml:space="preserve">Antonio Cruz Cruz hace uso de la palabra, para dar lectura al Decreto </w:t>
      </w:r>
      <w:r w:rsidR="003111E0" w:rsidRPr="003111E0">
        <w:rPr>
          <w:rFonts w:ascii="Arial" w:hAnsi="Arial" w:cs="Arial"/>
          <w:szCs w:val="24"/>
        </w:rPr>
        <w:t xml:space="preserve">números </w:t>
      </w:r>
      <w:r w:rsidRPr="003111E0">
        <w:rPr>
          <w:rFonts w:ascii="Arial" w:hAnsi="Arial" w:cs="Arial"/>
          <w:bCs/>
          <w:szCs w:val="24"/>
        </w:rPr>
        <w:t>88</w:t>
      </w:r>
      <w:r w:rsidRPr="003111E0">
        <w:rPr>
          <w:rFonts w:ascii="Arial" w:hAnsi="Arial" w:cs="Arial"/>
          <w:b/>
          <w:bCs/>
          <w:szCs w:val="24"/>
        </w:rPr>
        <w:t xml:space="preserve"> </w:t>
      </w:r>
      <w:r w:rsidRPr="003111E0">
        <w:rPr>
          <w:rFonts w:ascii="Arial" w:hAnsi="Arial" w:cs="Arial"/>
          <w:szCs w:val="24"/>
        </w:rPr>
        <w:t xml:space="preserve">expedido por la “LXI” Legislatura, </w:t>
      </w:r>
      <w:r w:rsidR="003111E0" w:rsidRPr="003111E0">
        <w:rPr>
          <w:rFonts w:ascii="Arial" w:hAnsi="Arial" w:cs="Arial"/>
          <w:szCs w:val="24"/>
        </w:rPr>
        <w:t xml:space="preserve">para inscribir </w:t>
      </w:r>
      <w:r w:rsidR="003111E0" w:rsidRPr="003111E0">
        <w:rPr>
          <w:rFonts w:ascii="Arial" w:hAnsi="Arial" w:cs="Arial"/>
          <w:szCs w:val="24"/>
          <w:lang w:val="es-ES_tradnl"/>
        </w:rPr>
        <w:t xml:space="preserve">con letras doradas, en el Salón de Sesiones del recinto oficial del Poder Legislativo del Estado Libre y Soberano de México “José María Morelos y Pavón”, </w:t>
      </w:r>
      <w:r w:rsidR="003111E0" w:rsidRPr="003111E0">
        <w:rPr>
          <w:rFonts w:ascii="Arial" w:eastAsia="Times New Roman" w:hAnsi="Arial" w:cs="Arial"/>
          <w:color w:val="000000"/>
          <w:szCs w:val="24"/>
          <w:lang w:eastAsia="es-ES_tradnl"/>
        </w:rPr>
        <w:t>la leyenda: “13 de agosto de 1914. Firma de los Tratados de Teoloyucan”.</w:t>
      </w:r>
    </w:p>
    <w:p w:rsidR="00422E73" w:rsidRPr="003111E0" w:rsidRDefault="00422E73" w:rsidP="003111E0">
      <w:pPr>
        <w:pStyle w:val="Textoindependiente"/>
        <w:rPr>
          <w:rFonts w:cs="Arial"/>
          <w:sz w:val="22"/>
        </w:rPr>
      </w:pPr>
    </w:p>
    <w:p w:rsidR="003111E0" w:rsidRPr="003111E0" w:rsidRDefault="00C507C8" w:rsidP="003111E0">
      <w:pPr>
        <w:spacing w:after="0" w:line="240" w:lineRule="auto"/>
        <w:jc w:val="both"/>
        <w:rPr>
          <w:rFonts w:ascii="Arial" w:hAnsi="Arial" w:cs="Arial"/>
          <w:szCs w:val="24"/>
        </w:rPr>
      </w:pPr>
      <w:r w:rsidRPr="003111E0">
        <w:rPr>
          <w:rFonts w:ascii="Arial" w:hAnsi="Arial" w:cs="Arial"/>
          <w:szCs w:val="24"/>
        </w:rPr>
        <w:t xml:space="preserve">La diputada Rosa María Zetina González hace uso de la palabra, para dar lectura al </w:t>
      </w:r>
      <w:r w:rsidR="00F23B08" w:rsidRPr="003111E0">
        <w:rPr>
          <w:rFonts w:ascii="Arial" w:hAnsi="Arial" w:cs="Arial"/>
          <w:szCs w:val="24"/>
        </w:rPr>
        <w:t xml:space="preserve">Acuerdo </w:t>
      </w:r>
      <w:r w:rsidR="00772F42" w:rsidRPr="003111E0">
        <w:rPr>
          <w:rFonts w:ascii="Arial" w:hAnsi="Arial" w:cs="Arial"/>
          <w:szCs w:val="24"/>
        </w:rPr>
        <w:t xml:space="preserve">del Decreto número 140, expedido por la “LXI” Legislatura, </w:t>
      </w:r>
      <w:r w:rsidR="003111E0" w:rsidRPr="003111E0">
        <w:rPr>
          <w:rFonts w:ascii="Arial" w:hAnsi="Arial" w:cs="Arial"/>
          <w:szCs w:val="24"/>
        </w:rPr>
        <w:t>para inscribir en el frontispicio y en la parte trasera del edificio del recinto oficial del Poder Legislativo, en letras doradas “H. Cámara de Diputadas y Diputados”.</w:t>
      </w:r>
    </w:p>
    <w:p w:rsidR="00367DF8" w:rsidRPr="003111E0" w:rsidRDefault="00367DF8" w:rsidP="003111E0">
      <w:pPr>
        <w:pStyle w:val="Textoindependiente"/>
        <w:rPr>
          <w:rFonts w:cs="Arial"/>
          <w:sz w:val="22"/>
        </w:rPr>
      </w:pPr>
    </w:p>
    <w:p w:rsidR="003111E0" w:rsidRPr="003111E0" w:rsidRDefault="00367DF8" w:rsidP="003111E0">
      <w:pPr>
        <w:spacing w:after="0" w:line="240" w:lineRule="auto"/>
        <w:jc w:val="both"/>
        <w:rPr>
          <w:rFonts w:ascii="Arial" w:hAnsi="Arial" w:cs="Arial"/>
          <w:szCs w:val="24"/>
        </w:rPr>
      </w:pPr>
      <w:r w:rsidRPr="003111E0">
        <w:rPr>
          <w:rFonts w:ascii="Arial" w:hAnsi="Arial" w:cs="Arial"/>
          <w:szCs w:val="24"/>
        </w:rPr>
        <w:t xml:space="preserve">La diputada </w:t>
      </w:r>
      <w:r w:rsidR="00A409A3" w:rsidRPr="003111E0">
        <w:rPr>
          <w:rFonts w:ascii="Arial" w:hAnsi="Arial" w:cs="Arial"/>
          <w:szCs w:val="24"/>
        </w:rPr>
        <w:t xml:space="preserve">María </w:t>
      </w:r>
      <w:r w:rsidRPr="003111E0">
        <w:rPr>
          <w:rFonts w:ascii="Arial" w:hAnsi="Arial" w:cs="Arial"/>
          <w:szCs w:val="24"/>
        </w:rPr>
        <w:t xml:space="preserve">de los Ángeles Dávila Vargas hace uso de la palabra, para dar lectura al </w:t>
      </w:r>
      <w:r w:rsidR="00A409A3" w:rsidRPr="003111E0">
        <w:rPr>
          <w:rFonts w:ascii="Arial" w:hAnsi="Arial" w:cs="Arial"/>
          <w:szCs w:val="24"/>
        </w:rPr>
        <w:t xml:space="preserve">Decreto </w:t>
      </w:r>
      <w:r w:rsidR="003111E0" w:rsidRPr="003111E0">
        <w:rPr>
          <w:rFonts w:ascii="Arial" w:hAnsi="Arial" w:cs="Arial"/>
          <w:szCs w:val="24"/>
        </w:rPr>
        <w:t xml:space="preserve">número 146, expedido por la “LXI” </w:t>
      </w:r>
      <w:proofErr w:type="spellStart"/>
      <w:r w:rsidR="003111E0" w:rsidRPr="003111E0">
        <w:rPr>
          <w:rFonts w:ascii="Arial" w:hAnsi="Arial" w:cs="Arial"/>
          <w:szCs w:val="24"/>
        </w:rPr>
        <w:t>Legislatura</w:t>
      </w:r>
      <w:proofErr w:type="spellEnd"/>
      <w:r w:rsidR="003111E0" w:rsidRPr="003111E0">
        <w:rPr>
          <w:rFonts w:ascii="Arial" w:hAnsi="Arial" w:cs="Arial"/>
          <w:szCs w:val="24"/>
        </w:rPr>
        <w:t xml:space="preserve">, para </w:t>
      </w:r>
      <w:proofErr w:type="spellStart"/>
      <w:r w:rsidR="003111E0" w:rsidRPr="003111E0">
        <w:rPr>
          <w:rFonts w:ascii="Arial" w:hAnsi="Arial" w:cs="Arial"/>
          <w:szCs w:val="24"/>
        </w:rPr>
        <w:t>insc</w:t>
      </w:r>
      <w:bookmarkStart w:id="0" w:name="_GoBack"/>
      <w:bookmarkEnd w:id="0"/>
      <w:r w:rsidR="003111E0" w:rsidRPr="003111E0">
        <w:rPr>
          <w:rFonts w:ascii="Arial" w:hAnsi="Arial" w:cs="Arial"/>
          <w:szCs w:val="24"/>
        </w:rPr>
        <w:t>rib</w:t>
      </w:r>
      <w:r w:rsidR="006049A1">
        <w:rPr>
          <w:rFonts w:ascii="Arial" w:hAnsi="Arial" w:cs="Arial"/>
          <w:szCs w:val="24"/>
        </w:rPr>
        <w:t>i</w:t>
      </w:r>
      <w:r w:rsidR="003111E0" w:rsidRPr="003111E0">
        <w:rPr>
          <w:rFonts w:ascii="Arial" w:hAnsi="Arial" w:cs="Arial"/>
          <w:szCs w:val="24"/>
        </w:rPr>
        <w:t>r</w:t>
      </w:r>
      <w:proofErr w:type="spellEnd"/>
      <w:r w:rsidR="003111E0" w:rsidRPr="003111E0">
        <w:rPr>
          <w:rFonts w:ascii="Arial" w:hAnsi="Arial" w:cs="Arial"/>
          <w:szCs w:val="24"/>
        </w:rPr>
        <w:t xml:space="preserve"> </w:t>
      </w:r>
      <w:proofErr w:type="spellStart"/>
      <w:r w:rsidR="003111E0" w:rsidRPr="003111E0">
        <w:rPr>
          <w:rFonts w:ascii="Arial" w:hAnsi="Arial" w:cs="Arial"/>
          <w:szCs w:val="24"/>
        </w:rPr>
        <w:t>en</w:t>
      </w:r>
      <w:proofErr w:type="spellEnd"/>
      <w:r w:rsidR="003111E0" w:rsidRPr="003111E0">
        <w:rPr>
          <w:rFonts w:ascii="Arial" w:hAnsi="Arial" w:cs="Arial"/>
          <w:szCs w:val="24"/>
        </w:rPr>
        <w:t xml:space="preserve"> el </w:t>
      </w:r>
      <w:proofErr w:type="spellStart"/>
      <w:r w:rsidR="003111E0" w:rsidRPr="003111E0">
        <w:rPr>
          <w:rFonts w:ascii="Arial" w:hAnsi="Arial" w:cs="Arial"/>
          <w:szCs w:val="24"/>
        </w:rPr>
        <w:t>salón</w:t>
      </w:r>
      <w:proofErr w:type="spellEnd"/>
      <w:r w:rsidR="003111E0" w:rsidRPr="003111E0">
        <w:rPr>
          <w:rFonts w:ascii="Arial" w:hAnsi="Arial" w:cs="Arial"/>
          <w:szCs w:val="24"/>
        </w:rPr>
        <w:t xml:space="preserve"> de sesiones del recinto del Poder Legislativo del Estado de México, con letras doradas: "2023, año del Bicentenario del Heroico Colegio Militar”.</w:t>
      </w:r>
    </w:p>
    <w:p w:rsidR="00367DF8" w:rsidRPr="003111E0" w:rsidRDefault="00367DF8" w:rsidP="003111E0">
      <w:pPr>
        <w:pStyle w:val="Sinespaciado"/>
        <w:rPr>
          <w:rFonts w:ascii="Arial" w:hAnsi="Arial" w:cs="Arial"/>
          <w:szCs w:val="24"/>
        </w:rPr>
      </w:pPr>
    </w:p>
    <w:p w:rsidR="00A409A3" w:rsidRPr="003111E0" w:rsidRDefault="00922F05" w:rsidP="003111E0">
      <w:pPr>
        <w:pStyle w:val="Textoindependiente"/>
        <w:rPr>
          <w:rFonts w:cs="Arial"/>
          <w:sz w:val="22"/>
        </w:rPr>
      </w:pPr>
      <w:r w:rsidRPr="003111E0">
        <w:rPr>
          <w:rFonts w:cs="Arial"/>
          <w:sz w:val="22"/>
        </w:rPr>
        <w:t>La Presidencia solicita a los integrantes de la Junta de Coordinación Política y a los integrantes de la Mesa Directiva, hagan las develaciones correspondientes.</w:t>
      </w:r>
    </w:p>
    <w:p w:rsidR="00922F05" w:rsidRPr="003111E0" w:rsidRDefault="00922F05" w:rsidP="003111E0">
      <w:pPr>
        <w:pStyle w:val="Textoindependiente"/>
        <w:rPr>
          <w:rFonts w:cs="Arial"/>
          <w:sz w:val="22"/>
        </w:rPr>
      </w:pPr>
    </w:p>
    <w:p w:rsidR="00305E19" w:rsidRPr="003111E0" w:rsidRDefault="00305E19" w:rsidP="003111E0">
      <w:pPr>
        <w:pStyle w:val="Textoindependiente"/>
        <w:rPr>
          <w:rFonts w:cs="Arial"/>
          <w:sz w:val="22"/>
        </w:rPr>
      </w:pPr>
      <w:r w:rsidRPr="003111E0">
        <w:rPr>
          <w:rFonts w:cs="Arial"/>
          <w:sz w:val="22"/>
        </w:rPr>
        <w:t xml:space="preserve">3.- </w:t>
      </w:r>
      <w:r w:rsidR="003111E0" w:rsidRPr="003111E0">
        <w:rPr>
          <w:rFonts w:cs="Arial"/>
          <w:sz w:val="22"/>
        </w:rPr>
        <w:t xml:space="preserve">La </w:t>
      </w:r>
      <w:r w:rsidRPr="003111E0">
        <w:rPr>
          <w:rFonts w:cs="Arial"/>
          <w:sz w:val="22"/>
        </w:rPr>
        <w:t>Presiden</w:t>
      </w:r>
      <w:r w:rsidR="003111E0" w:rsidRPr="003111E0">
        <w:rPr>
          <w:rFonts w:cs="Arial"/>
          <w:sz w:val="22"/>
        </w:rPr>
        <w:t>cia</w:t>
      </w:r>
      <w:r w:rsidRPr="003111E0">
        <w:rPr>
          <w:rFonts w:cs="Arial"/>
          <w:sz w:val="22"/>
        </w:rPr>
        <w:t xml:space="preserve"> h</w:t>
      </w:r>
      <w:r w:rsidR="000C5441" w:rsidRPr="003111E0">
        <w:rPr>
          <w:rFonts w:cs="Arial"/>
          <w:sz w:val="22"/>
        </w:rPr>
        <w:t xml:space="preserve">ace uso de la palabra, para dirigir un mensaje con motivo de la Clausura del </w:t>
      </w:r>
      <w:r w:rsidR="00A95AD6" w:rsidRPr="003111E0">
        <w:rPr>
          <w:rFonts w:cs="Arial"/>
          <w:sz w:val="22"/>
        </w:rPr>
        <w:t>Segundo</w:t>
      </w:r>
      <w:r w:rsidR="000C5441" w:rsidRPr="003111E0">
        <w:rPr>
          <w:rFonts w:cs="Arial"/>
          <w:sz w:val="22"/>
        </w:rPr>
        <w:t xml:space="preserve"> Período Ordinario de Sesiones del Segundo Año de Ejercicio </w:t>
      </w:r>
      <w:r w:rsidR="003111E0" w:rsidRPr="003111E0">
        <w:rPr>
          <w:rFonts w:cs="Arial"/>
          <w:sz w:val="22"/>
        </w:rPr>
        <w:t>C</w:t>
      </w:r>
      <w:r w:rsidR="000C5441" w:rsidRPr="003111E0">
        <w:rPr>
          <w:rFonts w:cs="Arial"/>
          <w:sz w:val="22"/>
        </w:rPr>
        <w:t xml:space="preserve">onstitucional. </w:t>
      </w:r>
    </w:p>
    <w:p w:rsidR="00305E19" w:rsidRPr="003111E0" w:rsidRDefault="00305E19" w:rsidP="003111E0">
      <w:pPr>
        <w:pStyle w:val="Textoindependiente"/>
        <w:rPr>
          <w:rFonts w:cs="Arial"/>
          <w:sz w:val="22"/>
        </w:rPr>
      </w:pPr>
    </w:p>
    <w:p w:rsidR="009B1690" w:rsidRPr="003111E0" w:rsidRDefault="000C5441" w:rsidP="003111E0">
      <w:pPr>
        <w:pStyle w:val="Sinespaciado"/>
        <w:rPr>
          <w:rFonts w:ascii="Arial" w:hAnsi="Arial" w:cs="Arial"/>
          <w:szCs w:val="24"/>
        </w:rPr>
      </w:pPr>
      <w:r w:rsidRPr="003111E0">
        <w:rPr>
          <w:rFonts w:ascii="Arial" w:hAnsi="Arial" w:cs="Arial"/>
          <w:szCs w:val="24"/>
        </w:rPr>
        <w:t xml:space="preserve">4.- La Presidencia formula la Clausura del </w:t>
      </w:r>
      <w:r w:rsidR="00305E19" w:rsidRPr="003111E0">
        <w:rPr>
          <w:rFonts w:ascii="Arial" w:hAnsi="Arial" w:cs="Arial"/>
          <w:szCs w:val="24"/>
        </w:rPr>
        <w:t>Segundo</w:t>
      </w:r>
      <w:r w:rsidRPr="003111E0">
        <w:rPr>
          <w:rFonts w:ascii="Arial" w:hAnsi="Arial" w:cs="Arial"/>
          <w:szCs w:val="24"/>
        </w:rPr>
        <w:t xml:space="preserve"> Período Ordinario de Sesiones del Segundo Año de Ejercicio Constitucional de la “LXI” Legislatura del Estado de México, siendo las </w:t>
      </w:r>
      <w:r w:rsidR="008B5610" w:rsidRPr="003111E0">
        <w:rPr>
          <w:rFonts w:ascii="Arial" w:hAnsi="Arial" w:cs="Arial"/>
          <w:szCs w:val="24"/>
        </w:rPr>
        <w:t>quince</w:t>
      </w:r>
      <w:r w:rsidRPr="003111E0">
        <w:rPr>
          <w:rFonts w:ascii="Arial" w:hAnsi="Arial" w:cs="Arial"/>
          <w:szCs w:val="24"/>
        </w:rPr>
        <w:t xml:space="preserve"> horas con </w:t>
      </w:r>
      <w:r w:rsidR="008B5610" w:rsidRPr="003111E0">
        <w:rPr>
          <w:rFonts w:ascii="Arial" w:hAnsi="Arial" w:cs="Arial"/>
          <w:szCs w:val="24"/>
        </w:rPr>
        <w:t>veintisiete</w:t>
      </w:r>
      <w:r w:rsidRPr="003111E0">
        <w:rPr>
          <w:rFonts w:ascii="Arial" w:hAnsi="Arial" w:cs="Arial"/>
          <w:szCs w:val="24"/>
        </w:rPr>
        <w:t xml:space="preserve"> minutos del día de la fecha</w:t>
      </w:r>
      <w:r w:rsidR="008B5610" w:rsidRPr="003111E0">
        <w:rPr>
          <w:rFonts w:ascii="Arial" w:hAnsi="Arial" w:cs="Arial"/>
          <w:szCs w:val="24"/>
        </w:rPr>
        <w:t xml:space="preserve">, </w:t>
      </w:r>
      <w:r w:rsidR="009B1690" w:rsidRPr="003111E0">
        <w:rPr>
          <w:rFonts w:ascii="Arial" w:hAnsi="Arial" w:cs="Arial"/>
          <w:szCs w:val="24"/>
        </w:rPr>
        <w:t xml:space="preserve">cesando toda deliberación hasta nueva convocatoria. </w:t>
      </w:r>
    </w:p>
    <w:p w:rsidR="009B1690" w:rsidRPr="003111E0" w:rsidRDefault="009B1690" w:rsidP="003111E0">
      <w:pPr>
        <w:pStyle w:val="Sinespaciado"/>
        <w:rPr>
          <w:rFonts w:ascii="Arial" w:hAnsi="Arial" w:cs="Arial"/>
          <w:szCs w:val="24"/>
        </w:rPr>
      </w:pPr>
    </w:p>
    <w:p w:rsidR="000C5441" w:rsidRPr="003111E0" w:rsidRDefault="000C5441" w:rsidP="003111E0">
      <w:pPr>
        <w:pStyle w:val="Sinespaciado"/>
        <w:rPr>
          <w:rFonts w:ascii="Arial" w:hAnsi="Arial" w:cs="Arial"/>
          <w:szCs w:val="24"/>
        </w:rPr>
      </w:pPr>
      <w:r w:rsidRPr="003111E0">
        <w:rPr>
          <w:rFonts w:ascii="Arial" w:hAnsi="Arial" w:cs="Arial"/>
          <w:szCs w:val="24"/>
        </w:rPr>
        <w:t xml:space="preserve">5.- Se interpreta el Himno del Estado de México. </w:t>
      </w:r>
    </w:p>
    <w:p w:rsidR="00D1233C" w:rsidRPr="003111E0" w:rsidRDefault="00D1233C" w:rsidP="003111E0">
      <w:pPr>
        <w:spacing w:after="0" w:line="240" w:lineRule="auto"/>
        <w:jc w:val="both"/>
        <w:rPr>
          <w:rFonts w:ascii="Arial" w:hAnsi="Arial" w:cs="Arial"/>
          <w:szCs w:val="24"/>
          <w:lang w:val="es-MX"/>
        </w:rPr>
      </w:pPr>
    </w:p>
    <w:p w:rsidR="007A44C9" w:rsidRPr="003111E0" w:rsidRDefault="007A44C9" w:rsidP="003111E0">
      <w:pPr>
        <w:spacing w:after="0" w:line="240" w:lineRule="auto"/>
        <w:jc w:val="center"/>
        <w:rPr>
          <w:rFonts w:ascii="Arial" w:hAnsi="Arial" w:cs="Arial"/>
          <w:b/>
          <w:szCs w:val="24"/>
          <w:lang w:val="es-MX"/>
        </w:rPr>
      </w:pPr>
      <w:r w:rsidRPr="003111E0">
        <w:rPr>
          <w:rFonts w:ascii="Arial" w:hAnsi="Arial" w:cs="Arial"/>
          <w:b/>
          <w:szCs w:val="24"/>
          <w:lang w:val="es-MX"/>
        </w:rPr>
        <w:t>Diputadas Secretarias</w:t>
      </w:r>
    </w:p>
    <w:p w:rsidR="007A44C9" w:rsidRPr="003111E0" w:rsidRDefault="007A44C9" w:rsidP="003111E0">
      <w:pPr>
        <w:spacing w:after="0" w:line="240" w:lineRule="auto"/>
        <w:jc w:val="center"/>
        <w:rPr>
          <w:rFonts w:ascii="Arial" w:hAnsi="Arial" w:cs="Arial"/>
          <w:b/>
          <w:szCs w:val="24"/>
          <w:lang w:val="es-MX"/>
        </w:rPr>
      </w:pPr>
    </w:p>
    <w:p w:rsidR="007A44C9" w:rsidRPr="003111E0" w:rsidRDefault="00E875A4" w:rsidP="003111E0">
      <w:pPr>
        <w:spacing w:after="0" w:line="240" w:lineRule="auto"/>
        <w:jc w:val="center"/>
        <w:rPr>
          <w:rFonts w:ascii="Arial" w:hAnsi="Arial" w:cs="Arial"/>
          <w:b/>
          <w:szCs w:val="24"/>
          <w:lang w:val="es-MX"/>
        </w:rPr>
      </w:pPr>
      <w:r w:rsidRPr="003111E0">
        <w:rPr>
          <w:rFonts w:ascii="Arial" w:hAnsi="Arial" w:cs="Arial"/>
          <w:b/>
          <w:szCs w:val="24"/>
          <w:lang w:val="es-MX"/>
        </w:rPr>
        <w:t xml:space="preserve">María </w:t>
      </w:r>
      <w:r w:rsidR="007A44C9" w:rsidRPr="003111E0">
        <w:rPr>
          <w:rFonts w:ascii="Arial" w:hAnsi="Arial" w:cs="Arial"/>
          <w:b/>
          <w:szCs w:val="24"/>
          <w:lang w:val="es-MX"/>
        </w:rPr>
        <w:t>Élida Castelán Mondragón</w:t>
      </w:r>
      <w:r w:rsidR="007A44C9" w:rsidRPr="003111E0">
        <w:rPr>
          <w:rFonts w:ascii="Arial" w:hAnsi="Arial" w:cs="Arial"/>
          <w:b/>
          <w:szCs w:val="24"/>
          <w:lang w:val="es-MX"/>
        </w:rPr>
        <w:tab/>
      </w:r>
      <w:r w:rsidR="007A44C9" w:rsidRPr="003111E0">
        <w:rPr>
          <w:rFonts w:ascii="Arial" w:hAnsi="Arial" w:cs="Arial"/>
          <w:b/>
          <w:szCs w:val="24"/>
          <w:lang w:val="es-MX"/>
        </w:rPr>
        <w:tab/>
      </w:r>
      <w:r w:rsidR="007A44C9" w:rsidRPr="003111E0">
        <w:rPr>
          <w:rFonts w:ascii="Arial" w:hAnsi="Arial" w:cs="Arial"/>
          <w:b/>
          <w:szCs w:val="24"/>
          <w:lang w:val="es-MX"/>
        </w:rPr>
        <w:tab/>
      </w:r>
      <w:r w:rsidR="007A44C9" w:rsidRPr="003111E0">
        <w:rPr>
          <w:rFonts w:ascii="Arial" w:hAnsi="Arial" w:cs="Arial"/>
          <w:b/>
          <w:szCs w:val="24"/>
          <w:lang w:val="es-MX"/>
        </w:rPr>
        <w:tab/>
        <w:t xml:space="preserve">Ma. </w:t>
      </w:r>
      <w:r w:rsidR="003111E0" w:rsidRPr="003111E0">
        <w:rPr>
          <w:rFonts w:ascii="Arial" w:hAnsi="Arial" w:cs="Arial"/>
          <w:b/>
          <w:szCs w:val="24"/>
          <w:lang w:val="es-MX"/>
        </w:rPr>
        <w:t>Trinidad</w:t>
      </w:r>
      <w:r w:rsidR="007A44C9" w:rsidRPr="003111E0">
        <w:rPr>
          <w:rFonts w:ascii="Arial" w:hAnsi="Arial" w:cs="Arial"/>
          <w:b/>
          <w:szCs w:val="24"/>
          <w:lang w:val="es-MX"/>
        </w:rPr>
        <w:t xml:space="preserve"> Franco Arpero</w:t>
      </w:r>
    </w:p>
    <w:p w:rsidR="007A44C9" w:rsidRPr="003111E0" w:rsidRDefault="007A44C9" w:rsidP="003111E0">
      <w:pPr>
        <w:spacing w:after="0" w:line="240" w:lineRule="auto"/>
        <w:jc w:val="center"/>
        <w:rPr>
          <w:rFonts w:ascii="Arial" w:hAnsi="Arial" w:cs="Arial"/>
          <w:b/>
          <w:szCs w:val="24"/>
          <w:lang w:val="es-MX"/>
        </w:rPr>
      </w:pPr>
    </w:p>
    <w:p w:rsidR="007A44C9" w:rsidRPr="003111E0" w:rsidRDefault="007A44C9" w:rsidP="003111E0">
      <w:pPr>
        <w:spacing w:after="0" w:line="240" w:lineRule="auto"/>
        <w:jc w:val="center"/>
        <w:rPr>
          <w:rFonts w:ascii="Arial" w:hAnsi="Arial" w:cs="Arial"/>
          <w:b/>
          <w:szCs w:val="24"/>
          <w:lang w:val="es-MX"/>
        </w:rPr>
      </w:pPr>
      <w:r w:rsidRPr="003111E0">
        <w:rPr>
          <w:rFonts w:ascii="Arial" w:hAnsi="Arial" w:cs="Arial"/>
          <w:b/>
          <w:szCs w:val="24"/>
          <w:lang w:val="es-MX"/>
        </w:rPr>
        <w:t>Mónica Miriam Granillo Velazco</w:t>
      </w:r>
    </w:p>
    <w:sectPr w:rsidR="007A44C9" w:rsidRPr="003111E0" w:rsidSect="001F4C3B">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5441"/>
    <w:rsid w:val="000C5441"/>
    <w:rsid w:val="001F4C3B"/>
    <w:rsid w:val="002663D7"/>
    <w:rsid w:val="00305E19"/>
    <w:rsid w:val="00307409"/>
    <w:rsid w:val="003111E0"/>
    <w:rsid w:val="003312A6"/>
    <w:rsid w:val="003421C5"/>
    <w:rsid w:val="00367DF8"/>
    <w:rsid w:val="00422E73"/>
    <w:rsid w:val="00527232"/>
    <w:rsid w:val="006049A1"/>
    <w:rsid w:val="00652F1C"/>
    <w:rsid w:val="00671A43"/>
    <w:rsid w:val="006D07B3"/>
    <w:rsid w:val="00737855"/>
    <w:rsid w:val="0076139E"/>
    <w:rsid w:val="00772F42"/>
    <w:rsid w:val="007A44C9"/>
    <w:rsid w:val="0086366C"/>
    <w:rsid w:val="008B5610"/>
    <w:rsid w:val="00922F05"/>
    <w:rsid w:val="009B1690"/>
    <w:rsid w:val="00A409A3"/>
    <w:rsid w:val="00A8110A"/>
    <w:rsid w:val="00A95AD6"/>
    <w:rsid w:val="00B23426"/>
    <w:rsid w:val="00C507C8"/>
    <w:rsid w:val="00CF6388"/>
    <w:rsid w:val="00CF79DC"/>
    <w:rsid w:val="00D11F47"/>
    <w:rsid w:val="00D1233C"/>
    <w:rsid w:val="00D47CAF"/>
    <w:rsid w:val="00E875A4"/>
    <w:rsid w:val="00F23B08"/>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976EE"/>
  <w15:docId w15:val="{3A143C94-BF80-4DAB-BD21-FEF84BCF8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441"/>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nhideWhenUsed/>
    <w:rsid w:val="000C5441"/>
    <w:pPr>
      <w:spacing w:after="0" w:line="240" w:lineRule="auto"/>
      <w:jc w:val="both"/>
    </w:pPr>
    <w:rPr>
      <w:rFonts w:ascii="Arial" w:eastAsia="Times New Roman" w:hAnsi="Arial" w:cs="Times New Roman"/>
      <w:sz w:val="24"/>
      <w:szCs w:val="24"/>
      <w:lang w:val="es-MX" w:eastAsia="es-ES"/>
    </w:rPr>
  </w:style>
  <w:style w:type="character" w:customStyle="1" w:styleId="TextoindependienteCar">
    <w:name w:val="Texto independiente Car"/>
    <w:basedOn w:val="Fuentedeprrafopredeter"/>
    <w:link w:val="Textoindependiente"/>
    <w:rsid w:val="000C5441"/>
    <w:rPr>
      <w:rFonts w:ascii="Arial" w:eastAsia="Times New Roman" w:hAnsi="Arial" w:cs="Times New Roman"/>
      <w:sz w:val="24"/>
      <w:szCs w:val="24"/>
      <w:lang w:eastAsia="es-ES"/>
    </w:rPr>
  </w:style>
  <w:style w:type="paragraph" w:styleId="Sinespaciado">
    <w:name w:val="No Spacing"/>
    <w:link w:val="SinespaciadoCar"/>
    <w:uiPriority w:val="1"/>
    <w:qFormat/>
    <w:rsid w:val="00422E73"/>
    <w:pPr>
      <w:spacing w:after="0" w:line="240" w:lineRule="auto"/>
      <w:jc w:val="both"/>
    </w:pPr>
  </w:style>
  <w:style w:type="character" w:customStyle="1" w:styleId="SinespaciadoCar">
    <w:name w:val="Sin espaciado Car"/>
    <w:link w:val="Sinespaciado"/>
    <w:uiPriority w:val="1"/>
    <w:locked/>
    <w:rsid w:val="00422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24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479</Words>
  <Characters>2640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12</cp:revision>
  <dcterms:created xsi:type="dcterms:W3CDTF">2023-05-10T17:55:00Z</dcterms:created>
  <dcterms:modified xsi:type="dcterms:W3CDTF">2023-06-01T00:03:00Z</dcterms:modified>
</cp:coreProperties>
</file>