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FDE" w:rsidRPr="00C12C0E" w:rsidRDefault="00C12C0E" w:rsidP="00C12C0E">
      <w:pPr>
        <w:pStyle w:val="paragraph"/>
        <w:spacing w:before="0" w:beforeAutospacing="0" w:after="0" w:afterAutospacing="0"/>
        <w:jc w:val="both"/>
        <w:textAlignment w:val="baseline"/>
        <w:rPr>
          <w:rFonts w:ascii="Arial" w:hAnsi="Arial" w:cs="Arial"/>
          <w:b/>
          <w:sz w:val="20"/>
          <w:szCs w:val="20"/>
        </w:rPr>
      </w:pPr>
      <w:r w:rsidRPr="00C12C0E">
        <w:rPr>
          <w:rStyle w:val="normaltextrun"/>
          <w:rFonts w:ascii="Arial" w:hAnsi="Arial" w:cs="Arial"/>
          <w:b/>
          <w:bCs/>
          <w:sz w:val="20"/>
          <w:szCs w:val="20"/>
        </w:rPr>
        <w:t>ACTA DE LA SESIÓN DELIBERANTE DE LA “LXI” LEGISLATURA DEL</w:t>
      </w:r>
      <w:r w:rsidRPr="00C12C0E">
        <w:rPr>
          <w:rStyle w:val="normaltextrun"/>
          <w:rFonts w:ascii="Arial" w:hAnsi="Arial" w:cs="Arial"/>
          <w:b/>
          <w:sz w:val="20"/>
          <w:szCs w:val="20"/>
        </w:rPr>
        <w:t> </w:t>
      </w:r>
      <w:r w:rsidRPr="00C12C0E">
        <w:rPr>
          <w:rStyle w:val="normaltextrun"/>
          <w:rFonts w:ascii="Arial" w:hAnsi="Arial" w:cs="Arial"/>
          <w:b/>
          <w:bCs/>
          <w:sz w:val="20"/>
          <w:szCs w:val="20"/>
        </w:rPr>
        <w:t xml:space="preserve">ESTADO DE MÉXICO, </w:t>
      </w:r>
      <w:r w:rsidRPr="00C12C0E">
        <w:rPr>
          <w:rStyle w:val="normaltextrun"/>
          <w:rFonts w:ascii="Arial" w:hAnsi="Arial" w:cs="Arial"/>
          <w:b/>
          <w:sz w:val="20"/>
          <w:szCs w:val="20"/>
        </w:rPr>
        <w:t>CELEBRADA EL DÍA VEINTE DE FEBRERO DE DOS MIL VEINTICUATRO.</w:t>
      </w:r>
    </w:p>
    <w:p w:rsidR="000C5FDE" w:rsidRPr="00C12C0E" w:rsidRDefault="000C5FDE" w:rsidP="00C12C0E">
      <w:pPr>
        <w:pStyle w:val="paragraph"/>
        <w:spacing w:before="0" w:beforeAutospacing="0" w:after="0" w:afterAutospacing="0"/>
        <w:jc w:val="center"/>
        <w:textAlignment w:val="baseline"/>
        <w:rPr>
          <w:rFonts w:ascii="Arial" w:hAnsi="Arial" w:cs="Arial"/>
          <w:b/>
          <w:sz w:val="20"/>
          <w:szCs w:val="20"/>
        </w:rPr>
      </w:pPr>
      <w:r w:rsidRPr="00C12C0E">
        <w:rPr>
          <w:rStyle w:val="normaltextrun"/>
          <w:rFonts w:ascii="Arial" w:hAnsi="Arial" w:cs="Arial"/>
          <w:b/>
          <w:sz w:val="20"/>
          <w:szCs w:val="20"/>
        </w:rPr>
        <w:t> </w:t>
      </w:r>
    </w:p>
    <w:p w:rsidR="000C5FDE" w:rsidRPr="00C12C0E" w:rsidRDefault="000C5FDE" w:rsidP="00C12C0E">
      <w:pPr>
        <w:pStyle w:val="paragraph"/>
        <w:spacing w:before="0" w:beforeAutospacing="0" w:after="0" w:afterAutospacing="0"/>
        <w:jc w:val="center"/>
        <w:textAlignment w:val="baseline"/>
        <w:rPr>
          <w:rFonts w:ascii="Arial" w:hAnsi="Arial" w:cs="Arial"/>
          <w:b/>
          <w:sz w:val="20"/>
          <w:szCs w:val="20"/>
        </w:rPr>
      </w:pPr>
      <w:r w:rsidRPr="00C12C0E">
        <w:rPr>
          <w:rStyle w:val="normaltextrun"/>
          <w:rFonts w:ascii="Arial" w:hAnsi="Arial" w:cs="Arial"/>
          <w:b/>
          <w:bCs/>
          <w:sz w:val="20"/>
          <w:szCs w:val="20"/>
        </w:rPr>
        <w:t>Presidenta Diputada Ingrid Krasopani Schemelensky Castro.</w:t>
      </w:r>
      <w:r w:rsidRPr="00C12C0E">
        <w:rPr>
          <w:rStyle w:val="normaltextrun"/>
          <w:rFonts w:ascii="Arial" w:hAnsi="Arial" w:cs="Arial"/>
          <w:b/>
          <w:sz w:val="20"/>
          <w:szCs w:val="20"/>
        </w:rPr>
        <w:t> </w:t>
      </w: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rPr>
        <w:t> </w:t>
      </w: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rPr>
        <w:t>En el Salón de sesiones del H. Poder Legislativo, en la ciudad de Toluca de Lerdo, capital del Estado de México, la Presidencia abre la sesión siendo las doce horas con veinti</w:t>
      </w:r>
      <w:r w:rsidR="007828BD" w:rsidRPr="00C12C0E">
        <w:rPr>
          <w:rStyle w:val="normaltextrun"/>
          <w:rFonts w:ascii="Arial" w:hAnsi="Arial" w:cs="Arial"/>
          <w:sz w:val="20"/>
          <w:szCs w:val="20"/>
        </w:rPr>
        <w:t>trés</w:t>
      </w:r>
      <w:r w:rsidRPr="00C12C0E">
        <w:rPr>
          <w:rStyle w:val="normaltextrun"/>
          <w:rFonts w:ascii="Arial" w:hAnsi="Arial" w:cs="Arial"/>
          <w:sz w:val="20"/>
          <w:szCs w:val="20"/>
        </w:rPr>
        <w:t xml:space="preserve"> minutos del </w:t>
      </w:r>
      <w:r w:rsidR="007828BD" w:rsidRPr="00C12C0E">
        <w:rPr>
          <w:rStyle w:val="normaltextrun"/>
          <w:rFonts w:ascii="Arial" w:hAnsi="Arial" w:cs="Arial"/>
          <w:sz w:val="20"/>
          <w:szCs w:val="20"/>
        </w:rPr>
        <w:t>veinte</w:t>
      </w:r>
      <w:r w:rsidRPr="00C12C0E">
        <w:rPr>
          <w:rStyle w:val="normaltextrun"/>
          <w:rFonts w:ascii="Arial" w:hAnsi="Arial" w:cs="Arial"/>
          <w:sz w:val="20"/>
          <w:szCs w:val="20"/>
        </w:rPr>
        <w:t xml:space="preserve"> de febrero de dos mil veinticuatro, una vez que la Secretaría verificó la existencia del quórum, mediante el sistema electrónico.  </w:t>
      </w: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rPr>
        <w:t>La Secretaría, por instrucciones de la Presidencia, da lectura a la propuesta de orden del día. La propuesta del orden del día es aprobada por unanimidad de votos y se desarrolla conforme al tenor siguiente:</w:t>
      </w: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rPr>
        <w:t xml:space="preserve">1.- La Presidencia informa que el </w:t>
      </w:r>
      <w:r w:rsidR="00960B1C" w:rsidRPr="00C12C0E">
        <w:rPr>
          <w:rStyle w:val="normaltextrun"/>
          <w:rFonts w:ascii="Arial" w:hAnsi="Arial" w:cs="Arial"/>
          <w:sz w:val="20"/>
          <w:szCs w:val="20"/>
        </w:rPr>
        <w:t>A</w:t>
      </w:r>
      <w:r w:rsidRPr="00C12C0E">
        <w:rPr>
          <w:rStyle w:val="normaltextrun"/>
          <w:rFonts w:ascii="Arial" w:hAnsi="Arial" w:cs="Arial"/>
          <w:sz w:val="20"/>
          <w:szCs w:val="20"/>
        </w:rPr>
        <w:t>cta de la sesión anterior, ha sido publicada en la Gaceta Parlamentaria, por lo que pregunta si existen observaciones o comentarios de la misma. El Acta es aprobada por unanimidad de votos.</w:t>
      </w: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p>
    <w:p w:rsidR="002D42EC" w:rsidRPr="00C12C0E" w:rsidRDefault="002D42EC" w:rsidP="00C12C0E">
      <w:pPr>
        <w:pStyle w:val="Default"/>
        <w:jc w:val="both"/>
        <w:rPr>
          <w:sz w:val="20"/>
          <w:szCs w:val="20"/>
        </w:rPr>
      </w:pPr>
      <w:r w:rsidRPr="00C12C0E">
        <w:rPr>
          <w:bCs/>
          <w:sz w:val="20"/>
          <w:szCs w:val="20"/>
        </w:rPr>
        <w:t xml:space="preserve">2.- </w:t>
      </w:r>
      <w:r w:rsidR="00E669C4" w:rsidRPr="00C12C0E">
        <w:rPr>
          <w:bCs/>
          <w:sz w:val="20"/>
          <w:szCs w:val="20"/>
        </w:rPr>
        <w:t>La diputada María del Carmen de la Rosa Mendoza hace uso de la palabra, para dar l</w:t>
      </w:r>
      <w:r w:rsidRPr="00C12C0E">
        <w:rPr>
          <w:sz w:val="20"/>
          <w:szCs w:val="20"/>
        </w:rPr>
        <w:t xml:space="preserve">ectura </w:t>
      </w:r>
      <w:r w:rsidR="00727056" w:rsidRPr="00C12C0E">
        <w:rPr>
          <w:sz w:val="20"/>
          <w:szCs w:val="20"/>
        </w:rPr>
        <w:t>a</w:t>
      </w:r>
      <w:r w:rsidRPr="00C12C0E">
        <w:rPr>
          <w:sz w:val="20"/>
          <w:szCs w:val="20"/>
        </w:rPr>
        <w:t xml:space="preserve">l </w:t>
      </w:r>
      <w:r w:rsidRPr="00C12C0E">
        <w:rPr>
          <w:bCs/>
          <w:sz w:val="20"/>
          <w:szCs w:val="20"/>
        </w:rPr>
        <w:t xml:space="preserve">Dictamen </w:t>
      </w:r>
      <w:r w:rsidRPr="00C12C0E">
        <w:rPr>
          <w:sz w:val="20"/>
          <w:szCs w:val="20"/>
        </w:rPr>
        <w:t xml:space="preserve">de la Iniciativa con Proyecto de Decreto mediante el cual se declara el 1 de diciembre de cada año como el </w:t>
      </w:r>
      <w:r w:rsidRPr="00C12C0E">
        <w:rPr>
          <w:bCs/>
          <w:sz w:val="20"/>
          <w:szCs w:val="20"/>
        </w:rPr>
        <w:t xml:space="preserve">día estatal de la lucha contra el VIH/SIDA, </w:t>
      </w:r>
      <w:r w:rsidRPr="00C12C0E">
        <w:rPr>
          <w:sz w:val="20"/>
          <w:szCs w:val="20"/>
        </w:rPr>
        <w:t xml:space="preserve">presentada por la </w:t>
      </w:r>
      <w:r w:rsidR="00727056" w:rsidRPr="00C12C0E">
        <w:rPr>
          <w:sz w:val="20"/>
          <w:szCs w:val="20"/>
        </w:rPr>
        <w:t>propia d</w:t>
      </w:r>
      <w:r w:rsidRPr="00C12C0E">
        <w:rPr>
          <w:sz w:val="20"/>
          <w:szCs w:val="20"/>
        </w:rPr>
        <w:t xml:space="preserve">iputada, </w:t>
      </w:r>
      <w:r w:rsidR="0075700F" w:rsidRPr="00C12C0E">
        <w:rPr>
          <w:sz w:val="20"/>
          <w:szCs w:val="20"/>
        </w:rPr>
        <w:t xml:space="preserve">en nombre </w:t>
      </w:r>
      <w:r w:rsidR="00727056" w:rsidRPr="00C12C0E">
        <w:rPr>
          <w:sz w:val="20"/>
          <w:szCs w:val="20"/>
        </w:rPr>
        <w:t>d</w:t>
      </w:r>
      <w:r w:rsidRPr="00C12C0E">
        <w:rPr>
          <w:sz w:val="20"/>
          <w:szCs w:val="20"/>
        </w:rPr>
        <w:t xml:space="preserve">el Grupo Parlamentario del Partido morena, formulado por la Comisión Legislativa de Gobernación y Puntos Constitucionales. </w:t>
      </w:r>
    </w:p>
    <w:p w:rsidR="00E669C4" w:rsidRPr="00C12C0E" w:rsidRDefault="00E669C4" w:rsidP="00C12C0E">
      <w:pPr>
        <w:pStyle w:val="Default"/>
        <w:jc w:val="both"/>
        <w:rPr>
          <w:sz w:val="20"/>
          <w:szCs w:val="20"/>
        </w:rPr>
      </w:pPr>
    </w:p>
    <w:p w:rsidR="00E669C4" w:rsidRPr="00C12C0E" w:rsidRDefault="003D7A4E" w:rsidP="00C12C0E">
      <w:pPr>
        <w:pStyle w:val="Default"/>
        <w:jc w:val="both"/>
        <w:rPr>
          <w:rStyle w:val="normaltextrun"/>
          <w:sz w:val="20"/>
          <w:szCs w:val="20"/>
        </w:rPr>
      </w:pPr>
      <w:r w:rsidRPr="00C12C0E">
        <w:rPr>
          <w:rStyle w:val="normaltextrun"/>
          <w:sz w:val="20"/>
          <w:szCs w:val="20"/>
        </w:rPr>
        <w:t xml:space="preserve">Sin que motive debate </w:t>
      </w:r>
      <w:r w:rsidR="00E90E20" w:rsidRPr="00C12C0E">
        <w:rPr>
          <w:rStyle w:val="normaltextrun"/>
          <w:sz w:val="20"/>
          <w:szCs w:val="20"/>
        </w:rPr>
        <w:t>e</w:t>
      </w:r>
      <w:r w:rsidRPr="00C12C0E">
        <w:rPr>
          <w:rStyle w:val="normaltextrun"/>
          <w:sz w:val="20"/>
          <w:szCs w:val="20"/>
        </w:rPr>
        <w:t>l</w:t>
      </w:r>
      <w:r w:rsidR="00E90E20" w:rsidRPr="00C12C0E">
        <w:rPr>
          <w:rStyle w:val="normaltextrun"/>
          <w:sz w:val="20"/>
          <w:szCs w:val="20"/>
        </w:rPr>
        <w:t xml:space="preserve"> dictamen y Proyecto de Decreto</w:t>
      </w:r>
      <w:r w:rsidRPr="00C12C0E">
        <w:rPr>
          <w:rStyle w:val="normaltextrun"/>
          <w:sz w:val="20"/>
          <w:szCs w:val="20"/>
        </w:rPr>
        <w:t xml:space="preserve">, la Presidencia señala que, para emitir la resolución de la </w:t>
      </w:r>
      <w:bookmarkStart w:id="0" w:name="_GoBack"/>
      <w:bookmarkEnd w:id="0"/>
      <w:r w:rsidRPr="00C12C0E">
        <w:rPr>
          <w:rStyle w:val="normaltextrun"/>
          <w:sz w:val="20"/>
          <w:szCs w:val="20"/>
        </w:rPr>
        <w:t xml:space="preserve">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E90E20" w:rsidRPr="00C12C0E">
        <w:rPr>
          <w:rStyle w:val="normaltextrun"/>
          <w:sz w:val="20"/>
          <w:szCs w:val="20"/>
        </w:rPr>
        <w:t>El dictamen y Proyecto de Decreto</w:t>
      </w:r>
      <w:r w:rsidRPr="00C12C0E">
        <w:rPr>
          <w:rStyle w:val="normaltextrun"/>
          <w:sz w:val="20"/>
          <w:szCs w:val="20"/>
        </w:rPr>
        <w:t xml:space="preserve"> </w:t>
      </w:r>
      <w:r w:rsidR="00960B1C" w:rsidRPr="00C12C0E">
        <w:rPr>
          <w:rStyle w:val="normaltextrun"/>
          <w:sz w:val="20"/>
          <w:szCs w:val="20"/>
        </w:rPr>
        <w:t xml:space="preserve">son </w:t>
      </w:r>
      <w:r w:rsidRPr="00C12C0E">
        <w:rPr>
          <w:rStyle w:val="normaltextrun"/>
          <w:sz w:val="20"/>
          <w:szCs w:val="20"/>
        </w:rPr>
        <w:t>aprobad</w:t>
      </w:r>
      <w:r w:rsidR="00960B1C" w:rsidRPr="00C12C0E">
        <w:rPr>
          <w:rStyle w:val="normaltextrun"/>
          <w:sz w:val="20"/>
          <w:szCs w:val="20"/>
        </w:rPr>
        <w:t>os</w:t>
      </w:r>
      <w:r w:rsidRPr="00C12C0E">
        <w:rPr>
          <w:rStyle w:val="normaltextrun"/>
          <w:sz w:val="20"/>
          <w:szCs w:val="20"/>
        </w:rPr>
        <w:t xml:space="preserve"> en lo general, por unanimidad de votos y considerando, que no se separaron artículos para su discusión particular, se tiene</w:t>
      </w:r>
      <w:r w:rsidR="00960B1C" w:rsidRPr="00C12C0E">
        <w:rPr>
          <w:rStyle w:val="normaltextrun"/>
          <w:sz w:val="20"/>
          <w:szCs w:val="20"/>
        </w:rPr>
        <w:t>n</w:t>
      </w:r>
      <w:r w:rsidRPr="00C12C0E">
        <w:rPr>
          <w:rStyle w:val="normaltextrun"/>
          <w:sz w:val="20"/>
          <w:szCs w:val="20"/>
        </w:rPr>
        <w:t xml:space="preserve"> también por aprob</w:t>
      </w:r>
      <w:r w:rsidR="00E90E20" w:rsidRPr="00C12C0E">
        <w:rPr>
          <w:rStyle w:val="normaltextrun"/>
          <w:sz w:val="20"/>
          <w:szCs w:val="20"/>
        </w:rPr>
        <w:t>ad</w:t>
      </w:r>
      <w:r w:rsidR="00960B1C" w:rsidRPr="00C12C0E">
        <w:rPr>
          <w:rStyle w:val="normaltextrun"/>
          <w:sz w:val="20"/>
          <w:szCs w:val="20"/>
        </w:rPr>
        <w:t>os</w:t>
      </w:r>
      <w:r w:rsidRPr="00C12C0E">
        <w:rPr>
          <w:rStyle w:val="normaltextrun"/>
          <w:sz w:val="20"/>
          <w:szCs w:val="20"/>
        </w:rPr>
        <w:t xml:space="preserve"> en lo particular; y la Presidencia solicita a la Secretaría provea el cumplimiento de la resolución de la Legislatura.</w:t>
      </w:r>
    </w:p>
    <w:p w:rsidR="00E90E20" w:rsidRPr="00C12C0E" w:rsidRDefault="00E90E20" w:rsidP="00C12C0E">
      <w:pPr>
        <w:pStyle w:val="Default"/>
        <w:jc w:val="both"/>
        <w:rPr>
          <w:sz w:val="20"/>
          <w:szCs w:val="20"/>
        </w:rPr>
      </w:pPr>
    </w:p>
    <w:p w:rsidR="002D42EC" w:rsidRPr="00C12C0E" w:rsidRDefault="002D42EC" w:rsidP="00C12C0E">
      <w:pPr>
        <w:pStyle w:val="Default"/>
        <w:jc w:val="both"/>
        <w:rPr>
          <w:sz w:val="20"/>
          <w:szCs w:val="20"/>
        </w:rPr>
      </w:pPr>
      <w:r w:rsidRPr="00C12C0E">
        <w:rPr>
          <w:bCs/>
          <w:sz w:val="20"/>
          <w:szCs w:val="20"/>
        </w:rPr>
        <w:t xml:space="preserve">3.- </w:t>
      </w:r>
      <w:r w:rsidRPr="00C12C0E">
        <w:rPr>
          <w:sz w:val="20"/>
          <w:szCs w:val="20"/>
        </w:rPr>
        <w:t>L</w:t>
      </w:r>
      <w:r w:rsidR="00BD211F" w:rsidRPr="00C12C0E">
        <w:rPr>
          <w:sz w:val="20"/>
          <w:szCs w:val="20"/>
        </w:rPr>
        <w:t>a diputada Mónica Angélica Álvarez Nemer hace uso de la palabra, para dar l</w:t>
      </w:r>
      <w:r w:rsidRPr="00C12C0E">
        <w:rPr>
          <w:sz w:val="20"/>
          <w:szCs w:val="20"/>
        </w:rPr>
        <w:t xml:space="preserve">ectura </w:t>
      </w:r>
      <w:r w:rsidR="00BD211F" w:rsidRPr="00C12C0E">
        <w:rPr>
          <w:sz w:val="20"/>
          <w:szCs w:val="20"/>
        </w:rPr>
        <w:t>a</w:t>
      </w:r>
      <w:r w:rsidRPr="00C12C0E">
        <w:rPr>
          <w:sz w:val="20"/>
          <w:szCs w:val="20"/>
        </w:rPr>
        <w:t xml:space="preserve">l </w:t>
      </w:r>
      <w:r w:rsidRPr="00C12C0E">
        <w:rPr>
          <w:bCs/>
          <w:sz w:val="20"/>
          <w:szCs w:val="20"/>
        </w:rPr>
        <w:t xml:space="preserve">Dictamen </w:t>
      </w:r>
      <w:r w:rsidRPr="00C12C0E">
        <w:rPr>
          <w:sz w:val="20"/>
          <w:szCs w:val="20"/>
        </w:rPr>
        <w:t xml:space="preserve">de la Iniciativa con </w:t>
      </w:r>
      <w:r w:rsidR="00960B1C" w:rsidRPr="00C12C0E">
        <w:rPr>
          <w:sz w:val="20"/>
          <w:szCs w:val="20"/>
        </w:rPr>
        <w:t>P</w:t>
      </w:r>
      <w:r w:rsidRPr="00C12C0E">
        <w:rPr>
          <w:sz w:val="20"/>
          <w:szCs w:val="20"/>
        </w:rPr>
        <w:t xml:space="preserve">royecto de Decreto por el que se reforman y adicionan diversas disposiciones de la </w:t>
      </w:r>
      <w:r w:rsidRPr="00C12C0E">
        <w:rPr>
          <w:bCs/>
          <w:sz w:val="20"/>
          <w:szCs w:val="20"/>
        </w:rPr>
        <w:t xml:space="preserve">Ley de Responsabilidades Administrativas del Estado de México y Municipios, </w:t>
      </w:r>
      <w:r w:rsidRPr="00C12C0E">
        <w:rPr>
          <w:sz w:val="20"/>
          <w:szCs w:val="20"/>
        </w:rPr>
        <w:t xml:space="preserve">presentada por la </w:t>
      </w:r>
      <w:r w:rsidR="00FA3201" w:rsidRPr="00C12C0E">
        <w:rPr>
          <w:sz w:val="20"/>
          <w:szCs w:val="20"/>
        </w:rPr>
        <w:t>propia d</w:t>
      </w:r>
      <w:r w:rsidRPr="00C12C0E">
        <w:rPr>
          <w:sz w:val="20"/>
          <w:szCs w:val="20"/>
        </w:rPr>
        <w:t xml:space="preserve">iputada, del Grupo Parlamentario del Partido morena, y de la Iniciativa con Proyecto de Decreto por el que se adiciona un segundo párrafo, recorriéndose el actual en el orden subsecuente y se reforma el párrafo tercero del artículo 60; se adiciona un inciso a) a la fracción II del artículo 82 de la </w:t>
      </w:r>
      <w:r w:rsidRPr="00C12C0E">
        <w:rPr>
          <w:bCs/>
          <w:sz w:val="20"/>
          <w:szCs w:val="20"/>
        </w:rPr>
        <w:t>Ley de Responsabilidades Administrativas del Estado de México y Municipios</w:t>
      </w:r>
      <w:r w:rsidRPr="00C12C0E">
        <w:rPr>
          <w:sz w:val="20"/>
          <w:szCs w:val="20"/>
        </w:rPr>
        <w:t xml:space="preserve">; así como, se reforma el párrafo primero, se adicionan los párrafos tercero y cuarto al artículo 269; se adicionan los párrafos séptimo y octavo al artículo 269 Bis del </w:t>
      </w:r>
      <w:r w:rsidRPr="00C12C0E">
        <w:rPr>
          <w:bCs/>
          <w:sz w:val="20"/>
          <w:szCs w:val="20"/>
        </w:rPr>
        <w:t>Código Penal del Estado de México</w:t>
      </w:r>
      <w:r w:rsidRPr="00C12C0E">
        <w:rPr>
          <w:sz w:val="20"/>
          <w:szCs w:val="20"/>
        </w:rPr>
        <w:t xml:space="preserve">, </w:t>
      </w:r>
      <w:r w:rsidR="00960B1C" w:rsidRPr="00C12C0E">
        <w:rPr>
          <w:sz w:val="20"/>
          <w:szCs w:val="20"/>
        </w:rPr>
        <w:t>presentada por el</w:t>
      </w:r>
      <w:r w:rsidRPr="00C12C0E">
        <w:rPr>
          <w:sz w:val="20"/>
          <w:szCs w:val="20"/>
        </w:rPr>
        <w:t xml:space="preserve"> Grupo Parlamentario del Partido Verde Ecologista de México, formulado por la Comisión Legislativa de Procuración y Administración de Justicia. </w:t>
      </w:r>
    </w:p>
    <w:p w:rsidR="00FA3201" w:rsidRPr="00C12C0E" w:rsidRDefault="00FA3201" w:rsidP="00C12C0E">
      <w:pPr>
        <w:pStyle w:val="Default"/>
        <w:jc w:val="both"/>
        <w:rPr>
          <w:sz w:val="20"/>
          <w:szCs w:val="20"/>
        </w:rPr>
      </w:pPr>
    </w:p>
    <w:p w:rsidR="00FA3201" w:rsidRPr="00C12C0E" w:rsidRDefault="00FA3201" w:rsidP="00C12C0E">
      <w:pPr>
        <w:pStyle w:val="Default"/>
        <w:jc w:val="both"/>
        <w:rPr>
          <w:rStyle w:val="normaltextrun"/>
          <w:sz w:val="20"/>
          <w:szCs w:val="20"/>
        </w:rPr>
      </w:pPr>
      <w:r w:rsidRPr="00C12C0E">
        <w:rPr>
          <w:rStyle w:val="normaltextrun"/>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960B1C" w:rsidRPr="00C12C0E">
        <w:rPr>
          <w:rStyle w:val="normaltextrun"/>
          <w:sz w:val="20"/>
          <w:szCs w:val="20"/>
        </w:rPr>
        <w:t>son</w:t>
      </w:r>
      <w:r w:rsidRPr="00C12C0E">
        <w:rPr>
          <w:rStyle w:val="normaltextrun"/>
          <w:sz w:val="20"/>
          <w:szCs w:val="20"/>
        </w:rPr>
        <w:t xml:space="preserve"> aprobad</w:t>
      </w:r>
      <w:r w:rsidR="00960B1C" w:rsidRPr="00C12C0E">
        <w:rPr>
          <w:rStyle w:val="normaltextrun"/>
          <w:sz w:val="20"/>
          <w:szCs w:val="20"/>
        </w:rPr>
        <w:t>os</w:t>
      </w:r>
      <w:r w:rsidRPr="00C12C0E">
        <w:rPr>
          <w:rStyle w:val="normaltextrun"/>
          <w:sz w:val="20"/>
          <w:szCs w:val="20"/>
        </w:rPr>
        <w:t xml:space="preserve"> en lo general, por unanimidad de votos y considerando, que no se separaron artículos para su discusión particular, se tiene</w:t>
      </w:r>
      <w:r w:rsidR="00960B1C" w:rsidRPr="00C12C0E">
        <w:rPr>
          <w:rStyle w:val="normaltextrun"/>
          <w:sz w:val="20"/>
          <w:szCs w:val="20"/>
        </w:rPr>
        <w:t>n</w:t>
      </w:r>
      <w:r w:rsidRPr="00C12C0E">
        <w:rPr>
          <w:rStyle w:val="normaltextrun"/>
          <w:sz w:val="20"/>
          <w:szCs w:val="20"/>
        </w:rPr>
        <w:t xml:space="preserve"> también por aprobad</w:t>
      </w:r>
      <w:r w:rsidR="00960B1C" w:rsidRPr="00C12C0E">
        <w:rPr>
          <w:rStyle w:val="normaltextrun"/>
          <w:sz w:val="20"/>
          <w:szCs w:val="20"/>
        </w:rPr>
        <w:t>os</w:t>
      </w:r>
      <w:r w:rsidRPr="00C12C0E">
        <w:rPr>
          <w:rStyle w:val="normaltextrun"/>
          <w:sz w:val="20"/>
          <w:szCs w:val="20"/>
        </w:rPr>
        <w:t xml:space="preserve"> en lo particular; y la Presidencia solicita a la Secretaría provea el cumplimiento de la resolución de la Legislatura.</w:t>
      </w:r>
    </w:p>
    <w:p w:rsidR="00FA3201" w:rsidRPr="00C12C0E" w:rsidRDefault="00FA3201" w:rsidP="00C12C0E">
      <w:pPr>
        <w:pStyle w:val="Default"/>
        <w:jc w:val="both"/>
        <w:rPr>
          <w:sz w:val="20"/>
          <w:szCs w:val="20"/>
        </w:rPr>
      </w:pPr>
    </w:p>
    <w:p w:rsidR="00C45299" w:rsidRPr="00C12C0E" w:rsidRDefault="00C45299" w:rsidP="00C12C0E">
      <w:pPr>
        <w:pStyle w:val="Default"/>
        <w:jc w:val="both"/>
        <w:rPr>
          <w:sz w:val="20"/>
          <w:szCs w:val="20"/>
        </w:rPr>
      </w:pPr>
      <w:r w:rsidRPr="00C12C0E">
        <w:rPr>
          <w:sz w:val="20"/>
          <w:szCs w:val="20"/>
        </w:rPr>
        <w:t>Para hablar sobre el dictamen, hace uso de la palabra la diputada María Luisa Mendoza Mondragón.</w:t>
      </w:r>
    </w:p>
    <w:p w:rsidR="00C45299" w:rsidRPr="00C12C0E" w:rsidRDefault="00C45299" w:rsidP="00C12C0E">
      <w:pPr>
        <w:pStyle w:val="Default"/>
        <w:jc w:val="both"/>
        <w:rPr>
          <w:sz w:val="20"/>
          <w:szCs w:val="20"/>
        </w:rPr>
      </w:pPr>
    </w:p>
    <w:p w:rsidR="002D42EC" w:rsidRPr="00C12C0E" w:rsidRDefault="002D42EC" w:rsidP="00C12C0E">
      <w:pPr>
        <w:pStyle w:val="Default"/>
        <w:jc w:val="both"/>
        <w:rPr>
          <w:sz w:val="20"/>
          <w:szCs w:val="20"/>
        </w:rPr>
      </w:pPr>
      <w:r w:rsidRPr="00C12C0E">
        <w:rPr>
          <w:bCs/>
          <w:sz w:val="20"/>
          <w:szCs w:val="20"/>
        </w:rPr>
        <w:t xml:space="preserve">4.- </w:t>
      </w:r>
      <w:r w:rsidRPr="00C12C0E">
        <w:rPr>
          <w:sz w:val="20"/>
          <w:szCs w:val="20"/>
        </w:rPr>
        <w:t>L</w:t>
      </w:r>
      <w:r w:rsidR="00726E98" w:rsidRPr="00C12C0E">
        <w:rPr>
          <w:sz w:val="20"/>
          <w:szCs w:val="20"/>
        </w:rPr>
        <w:t xml:space="preserve">a diputada Yesica Yanet </w:t>
      </w:r>
      <w:r w:rsidR="00960B1C" w:rsidRPr="00C12C0E">
        <w:rPr>
          <w:sz w:val="20"/>
          <w:szCs w:val="20"/>
        </w:rPr>
        <w:t>R</w:t>
      </w:r>
      <w:r w:rsidR="00726E98" w:rsidRPr="00C12C0E">
        <w:rPr>
          <w:sz w:val="20"/>
          <w:szCs w:val="20"/>
        </w:rPr>
        <w:t>ojas Hernández hace uso de la palabra, para dar l</w:t>
      </w:r>
      <w:r w:rsidRPr="00C12C0E">
        <w:rPr>
          <w:sz w:val="20"/>
          <w:szCs w:val="20"/>
        </w:rPr>
        <w:t xml:space="preserve">ectura </w:t>
      </w:r>
      <w:r w:rsidR="00726E98" w:rsidRPr="00C12C0E">
        <w:rPr>
          <w:sz w:val="20"/>
          <w:szCs w:val="20"/>
        </w:rPr>
        <w:t>a</w:t>
      </w:r>
      <w:r w:rsidRPr="00C12C0E">
        <w:rPr>
          <w:sz w:val="20"/>
          <w:szCs w:val="20"/>
        </w:rPr>
        <w:t xml:space="preserve">l </w:t>
      </w:r>
      <w:r w:rsidRPr="00C12C0E">
        <w:rPr>
          <w:bCs/>
          <w:sz w:val="20"/>
          <w:szCs w:val="20"/>
        </w:rPr>
        <w:t xml:space="preserve">Dictamen </w:t>
      </w:r>
      <w:r w:rsidRPr="00C12C0E">
        <w:rPr>
          <w:sz w:val="20"/>
          <w:szCs w:val="20"/>
        </w:rPr>
        <w:t xml:space="preserve">de la Iniciativa con proyecto de decreto por el que se adiciona una fracción al artículo 31 recorriéndose la consecuente de la </w:t>
      </w:r>
      <w:r w:rsidRPr="00C12C0E">
        <w:rPr>
          <w:bCs/>
          <w:sz w:val="20"/>
          <w:szCs w:val="20"/>
        </w:rPr>
        <w:t xml:space="preserve">Ley Orgánica Municipal del Estado de México </w:t>
      </w:r>
      <w:r w:rsidRPr="00C12C0E">
        <w:rPr>
          <w:sz w:val="20"/>
          <w:szCs w:val="20"/>
        </w:rPr>
        <w:t xml:space="preserve">y se adiciona un párrafo a la fracción XXXI del artículo 27 de la </w:t>
      </w:r>
      <w:r w:rsidRPr="00C12C0E">
        <w:rPr>
          <w:bCs/>
          <w:sz w:val="20"/>
          <w:szCs w:val="20"/>
        </w:rPr>
        <w:t xml:space="preserve">Ley en Materia de Desaparición Forzada de Personas y Desaparición Cometida por particulares para el Estado Libre y Soberano de México, </w:t>
      </w:r>
      <w:r w:rsidR="00726E98" w:rsidRPr="00C12C0E">
        <w:rPr>
          <w:sz w:val="20"/>
          <w:szCs w:val="20"/>
        </w:rPr>
        <w:t>presentada por el d</w:t>
      </w:r>
      <w:r w:rsidRPr="00C12C0E">
        <w:rPr>
          <w:sz w:val="20"/>
          <w:szCs w:val="20"/>
        </w:rPr>
        <w:t xml:space="preserve">iputado Dionicio Jorge García Sánchez, del Grupo Parlamentario del Partido morena, y de la Iniciativa con Proyecto de Decreto por el que se adiciona un segundo párrafo de la fracción XXXI del artículo 27 de la </w:t>
      </w:r>
      <w:r w:rsidRPr="00C12C0E">
        <w:rPr>
          <w:bCs/>
          <w:sz w:val="20"/>
          <w:szCs w:val="20"/>
        </w:rPr>
        <w:t xml:space="preserve">Ley en Materia de Desaparición Forzada de Personas y Desaparición cometida contra Particulares para el Estado de México, </w:t>
      </w:r>
      <w:r w:rsidRPr="00C12C0E">
        <w:rPr>
          <w:sz w:val="20"/>
          <w:szCs w:val="20"/>
        </w:rPr>
        <w:t xml:space="preserve">presentada por el Grupo Parlamentario del Partido Verde Ecologista de México, formulado por las Comisiones Legislativas de Legislación y Administración Municipal y </w:t>
      </w:r>
      <w:r w:rsidR="00C12C0E" w:rsidRPr="00C12C0E">
        <w:rPr>
          <w:sz w:val="20"/>
          <w:szCs w:val="20"/>
        </w:rPr>
        <w:t>P</w:t>
      </w:r>
      <w:r w:rsidR="00960B1C" w:rsidRPr="00C12C0E">
        <w:rPr>
          <w:sz w:val="20"/>
          <w:szCs w:val="20"/>
        </w:rPr>
        <w:t>ara las</w:t>
      </w:r>
      <w:r w:rsidRPr="00C12C0E">
        <w:rPr>
          <w:sz w:val="20"/>
          <w:szCs w:val="20"/>
        </w:rPr>
        <w:t xml:space="preserve"> Declaratorias de Alerta de Violencia de Género contra las Mujeres por Feminicidio y Desaparición. </w:t>
      </w:r>
    </w:p>
    <w:p w:rsidR="00726E98" w:rsidRPr="00C12C0E" w:rsidRDefault="00726E98" w:rsidP="00C12C0E">
      <w:pPr>
        <w:pStyle w:val="Default"/>
        <w:jc w:val="both"/>
        <w:rPr>
          <w:sz w:val="20"/>
          <w:szCs w:val="20"/>
        </w:rPr>
      </w:pPr>
    </w:p>
    <w:p w:rsidR="001B2ED2" w:rsidRPr="00C12C0E" w:rsidRDefault="001B2ED2" w:rsidP="00C12C0E">
      <w:pPr>
        <w:pStyle w:val="Default"/>
        <w:jc w:val="both"/>
        <w:rPr>
          <w:sz w:val="20"/>
          <w:szCs w:val="20"/>
        </w:rPr>
      </w:pPr>
      <w:r w:rsidRPr="00C12C0E">
        <w:rPr>
          <w:sz w:val="20"/>
          <w:szCs w:val="20"/>
        </w:rPr>
        <w:t>Para hablar sobre el dictamen, hace uso de la palabra la diputada Claudia Desiree Morales Robledo.</w:t>
      </w:r>
    </w:p>
    <w:p w:rsidR="001B2ED2" w:rsidRPr="00C12C0E" w:rsidRDefault="001B2ED2" w:rsidP="00C12C0E">
      <w:pPr>
        <w:pStyle w:val="Default"/>
        <w:jc w:val="both"/>
        <w:rPr>
          <w:sz w:val="20"/>
          <w:szCs w:val="20"/>
        </w:rPr>
      </w:pPr>
    </w:p>
    <w:p w:rsidR="00726E98" w:rsidRPr="00C12C0E" w:rsidRDefault="00726E98" w:rsidP="00C12C0E">
      <w:pPr>
        <w:pStyle w:val="Default"/>
        <w:jc w:val="both"/>
        <w:rPr>
          <w:rStyle w:val="normaltextrun"/>
          <w:sz w:val="20"/>
          <w:szCs w:val="20"/>
        </w:rPr>
      </w:pPr>
      <w:r w:rsidRPr="00C12C0E">
        <w:rPr>
          <w:rStyle w:val="normaltextrun"/>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w:t>
      </w:r>
      <w:r w:rsidRPr="00C12C0E">
        <w:rPr>
          <w:rStyle w:val="normaltextrun"/>
          <w:sz w:val="20"/>
          <w:szCs w:val="20"/>
        </w:rPr>
        <w:lastRenderedPageBreak/>
        <w:t xml:space="preserve">hasta por 2 minutos, destacando que, si algún integrante de la Legislatura desea separar algún artículo para su discusión particular, se sirva manifestarlo de viva voz al registrar su voto. El dictamen y Proyecto de Decreto </w:t>
      </w:r>
      <w:r w:rsidR="00960B1C" w:rsidRPr="00C12C0E">
        <w:rPr>
          <w:rStyle w:val="normaltextrun"/>
          <w:sz w:val="20"/>
          <w:szCs w:val="20"/>
        </w:rPr>
        <w:t>son aprobados</w:t>
      </w:r>
      <w:r w:rsidRPr="00C12C0E">
        <w:rPr>
          <w:rStyle w:val="normaltextrun"/>
          <w:sz w:val="20"/>
          <w:szCs w:val="20"/>
        </w:rPr>
        <w:t xml:space="preserve"> en lo general, por unanimidad de votos y considerando, que no se separaron artículos para su discusión particular, se tiene</w:t>
      </w:r>
      <w:r w:rsidR="00960B1C" w:rsidRPr="00C12C0E">
        <w:rPr>
          <w:rStyle w:val="normaltextrun"/>
          <w:sz w:val="20"/>
          <w:szCs w:val="20"/>
        </w:rPr>
        <w:t>n</w:t>
      </w:r>
      <w:r w:rsidRPr="00C12C0E">
        <w:rPr>
          <w:rStyle w:val="normaltextrun"/>
          <w:sz w:val="20"/>
          <w:szCs w:val="20"/>
        </w:rPr>
        <w:t xml:space="preserve"> también por aprobad</w:t>
      </w:r>
      <w:r w:rsidR="00960B1C" w:rsidRPr="00C12C0E">
        <w:rPr>
          <w:rStyle w:val="normaltextrun"/>
          <w:sz w:val="20"/>
          <w:szCs w:val="20"/>
        </w:rPr>
        <w:t>os</w:t>
      </w:r>
      <w:r w:rsidRPr="00C12C0E">
        <w:rPr>
          <w:rStyle w:val="normaltextrun"/>
          <w:sz w:val="20"/>
          <w:szCs w:val="20"/>
        </w:rPr>
        <w:t xml:space="preserve"> en lo particular; y la Presidencia solicita a la Secretaría provea el cumplimiento de la resolución de la Legislatura.</w:t>
      </w:r>
    </w:p>
    <w:p w:rsidR="00726E98" w:rsidRPr="00C12C0E" w:rsidRDefault="00726E98" w:rsidP="00C12C0E">
      <w:pPr>
        <w:pStyle w:val="Default"/>
        <w:jc w:val="both"/>
        <w:rPr>
          <w:sz w:val="20"/>
          <w:szCs w:val="20"/>
        </w:rPr>
      </w:pPr>
    </w:p>
    <w:p w:rsidR="002D42EC" w:rsidRPr="00C12C0E" w:rsidRDefault="002D42EC" w:rsidP="00C12C0E">
      <w:pPr>
        <w:pStyle w:val="Default"/>
        <w:jc w:val="both"/>
        <w:rPr>
          <w:sz w:val="20"/>
          <w:szCs w:val="20"/>
        </w:rPr>
      </w:pPr>
      <w:r w:rsidRPr="00C12C0E">
        <w:rPr>
          <w:bCs/>
          <w:sz w:val="20"/>
          <w:szCs w:val="20"/>
        </w:rPr>
        <w:t xml:space="preserve">5.- </w:t>
      </w:r>
      <w:r w:rsidR="001B2ED2" w:rsidRPr="00C12C0E">
        <w:rPr>
          <w:sz w:val="20"/>
          <w:szCs w:val="20"/>
        </w:rPr>
        <w:t>El diputado Jesús Gerardo Izquierdo Rojas hace uso de la palabra, para dar l</w:t>
      </w:r>
      <w:r w:rsidRPr="00C12C0E">
        <w:rPr>
          <w:sz w:val="20"/>
          <w:szCs w:val="20"/>
        </w:rPr>
        <w:t xml:space="preserve">ectura al </w:t>
      </w:r>
      <w:r w:rsidRPr="00C12C0E">
        <w:rPr>
          <w:bCs/>
          <w:sz w:val="20"/>
          <w:szCs w:val="20"/>
        </w:rPr>
        <w:t xml:space="preserve">Dictamen </w:t>
      </w:r>
      <w:r w:rsidRPr="00C12C0E">
        <w:rPr>
          <w:sz w:val="20"/>
          <w:szCs w:val="20"/>
        </w:rPr>
        <w:t xml:space="preserve">de la Iniciativa con Proyecto de Decreto por el que se declara el mes de noviembre de cada año, </w:t>
      </w:r>
      <w:r w:rsidRPr="00C12C0E">
        <w:rPr>
          <w:bCs/>
          <w:sz w:val="20"/>
          <w:szCs w:val="20"/>
        </w:rPr>
        <w:t xml:space="preserve">mes de la salud integral masculina, </w:t>
      </w:r>
      <w:r w:rsidRPr="00C12C0E">
        <w:rPr>
          <w:sz w:val="20"/>
          <w:szCs w:val="20"/>
        </w:rPr>
        <w:t xml:space="preserve">presentada por el </w:t>
      </w:r>
      <w:r w:rsidR="001B2ED2" w:rsidRPr="00C12C0E">
        <w:rPr>
          <w:sz w:val="20"/>
          <w:szCs w:val="20"/>
        </w:rPr>
        <w:t>propio d</w:t>
      </w:r>
      <w:r w:rsidRPr="00C12C0E">
        <w:rPr>
          <w:sz w:val="20"/>
          <w:szCs w:val="20"/>
        </w:rPr>
        <w:t xml:space="preserve">iputado, </w:t>
      </w:r>
      <w:r w:rsidR="00DE6D89" w:rsidRPr="00C12C0E">
        <w:rPr>
          <w:sz w:val="20"/>
          <w:szCs w:val="20"/>
        </w:rPr>
        <w:t xml:space="preserve">en nombre </w:t>
      </w:r>
      <w:r w:rsidRPr="00C12C0E">
        <w:rPr>
          <w:sz w:val="20"/>
          <w:szCs w:val="20"/>
        </w:rPr>
        <w:t xml:space="preserve">del Grupo Parlamentario del Partido Revolucionario Institucional, formulado por la Comisión Legislativa de Gobernación y Puntos Constitucionales. </w:t>
      </w:r>
    </w:p>
    <w:p w:rsidR="001B2ED2" w:rsidRPr="00C12C0E" w:rsidRDefault="001B2ED2" w:rsidP="00C12C0E">
      <w:pPr>
        <w:pStyle w:val="Default"/>
        <w:jc w:val="both"/>
        <w:rPr>
          <w:sz w:val="20"/>
          <w:szCs w:val="20"/>
        </w:rPr>
      </w:pPr>
    </w:p>
    <w:p w:rsidR="001B2ED2" w:rsidRPr="00C12C0E" w:rsidRDefault="001B2ED2" w:rsidP="00C12C0E">
      <w:pPr>
        <w:pStyle w:val="Default"/>
        <w:jc w:val="both"/>
        <w:rPr>
          <w:rStyle w:val="normaltextrun"/>
          <w:sz w:val="20"/>
          <w:szCs w:val="20"/>
        </w:rPr>
      </w:pPr>
      <w:r w:rsidRPr="00C12C0E">
        <w:rPr>
          <w:rStyle w:val="normaltextrun"/>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960B1C" w:rsidRPr="00C12C0E">
        <w:rPr>
          <w:rStyle w:val="normaltextrun"/>
          <w:sz w:val="20"/>
          <w:szCs w:val="20"/>
        </w:rPr>
        <w:t>son</w:t>
      </w:r>
      <w:r w:rsidRPr="00C12C0E">
        <w:rPr>
          <w:rStyle w:val="normaltextrun"/>
          <w:sz w:val="20"/>
          <w:szCs w:val="20"/>
        </w:rPr>
        <w:t xml:space="preserve"> aprobad</w:t>
      </w:r>
      <w:r w:rsidR="00960B1C" w:rsidRPr="00C12C0E">
        <w:rPr>
          <w:rStyle w:val="normaltextrun"/>
          <w:sz w:val="20"/>
          <w:szCs w:val="20"/>
        </w:rPr>
        <w:t>os</w:t>
      </w:r>
      <w:r w:rsidRPr="00C12C0E">
        <w:rPr>
          <w:rStyle w:val="normaltextrun"/>
          <w:sz w:val="20"/>
          <w:szCs w:val="20"/>
        </w:rPr>
        <w:t xml:space="preserve"> en lo general, por unanimidad de votos y considerando, que no se separaron artículos para su discusión particular, se tiene</w:t>
      </w:r>
      <w:r w:rsidR="00960B1C" w:rsidRPr="00C12C0E">
        <w:rPr>
          <w:rStyle w:val="normaltextrun"/>
          <w:sz w:val="20"/>
          <w:szCs w:val="20"/>
        </w:rPr>
        <w:t>n</w:t>
      </w:r>
      <w:r w:rsidRPr="00C12C0E">
        <w:rPr>
          <w:rStyle w:val="normaltextrun"/>
          <w:sz w:val="20"/>
          <w:szCs w:val="20"/>
        </w:rPr>
        <w:t xml:space="preserve"> también por aprobad</w:t>
      </w:r>
      <w:r w:rsidR="00960B1C" w:rsidRPr="00C12C0E">
        <w:rPr>
          <w:rStyle w:val="normaltextrun"/>
          <w:sz w:val="20"/>
          <w:szCs w:val="20"/>
        </w:rPr>
        <w:t>os</w:t>
      </w:r>
      <w:r w:rsidRPr="00C12C0E">
        <w:rPr>
          <w:rStyle w:val="normaltextrun"/>
          <w:sz w:val="20"/>
          <w:szCs w:val="20"/>
        </w:rPr>
        <w:t xml:space="preserve"> en lo particular; y la Presidencia solicita a la Secretaría provea el cumplimiento de la resolución de la Legislatura.</w:t>
      </w:r>
    </w:p>
    <w:p w:rsidR="001B2ED2" w:rsidRPr="00C12C0E" w:rsidRDefault="001B2ED2" w:rsidP="00C12C0E">
      <w:pPr>
        <w:pStyle w:val="Default"/>
        <w:jc w:val="both"/>
        <w:rPr>
          <w:sz w:val="20"/>
          <w:szCs w:val="20"/>
        </w:rPr>
      </w:pPr>
    </w:p>
    <w:p w:rsidR="002D42EC" w:rsidRPr="00C12C0E" w:rsidRDefault="002D42EC" w:rsidP="00C12C0E">
      <w:pPr>
        <w:pStyle w:val="Default"/>
        <w:jc w:val="both"/>
        <w:rPr>
          <w:sz w:val="20"/>
          <w:szCs w:val="20"/>
        </w:rPr>
      </w:pPr>
      <w:r w:rsidRPr="00C12C0E">
        <w:rPr>
          <w:bCs/>
          <w:sz w:val="20"/>
          <w:szCs w:val="20"/>
        </w:rPr>
        <w:t xml:space="preserve">7.- </w:t>
      </w:r>
      <w:r w:rsidR="00374102" w:rsidRPr="00C12C0E">
        <w:rPr>
          <w:bCs/>
          <w:sz w:val="20"/>
          <w:szCs w:val="20"/>
        </w:rPr>
        <w:t>El diputado Max Agustín Correa Hernández hace uso de la palabra, para dar l</w:t>
      </w:r>
      <w:r w:rsidRPr="00C12C0E">
        <w:rPr>
          <w:sz w:val="20"/>
          <w:szCs w:val="20"/>
        </w:rPr>
        <w:t xml:space="preserve">ectura a la </w:t>
      </w:r>
      <w:r w:rsidRPr="00C12C0E">
        <w:rPr>
          <w:bCs/>
          <w:sz w:val="20"/>
          <w:szCs w:val="20"/>
        </w:rPr>
        <w:t xml:space="preserve">Iniciativa </w:t>
      </w:r>
      <w:r w:rsidRPr="00C12C0E">
        <w:rPr>
          <w:sz w:val="20"/>
          <w:szCs w:val="20"/>
        </w:rPr>
        <w:t xml:space="preserve">de Decreto al Congreso de la Unión por el que se reforman diversos artículos de la </w:t>
      </w:r>
      <w:r w:rsidRPr="00C12C0E">
        <w:rPr>
          <w:bCs/>
          <w:sz w:val="20"/>
          <w:szCs w:val="20"/>
        </w:rPr>
        <w:t xml:space="preserve">Constitución Política de los Estados Unidos Mexicanos, </w:t>
      </w:r>
      <w:r w:rsidRPr="00C12C0E">
        <w:rPr>
          <w:sz w:val="20"/>
          <w:szCs w:val="20"/>
        </w:rPr>
        <w:t xml:space="preserve">presentada por el </w:t>
      </w:r>
      <w:r w:rsidR="00F27306" w:rsidRPr="00C12C0E">
        <w:rPr>
          <w:sz w:val="20"/>
          <w:szCs w:val="20"/>
        </w:rPr>
        <w:t>propio d</w:t>
      </w:r>
      <w:r w:rsidRPr="00C12C0E">
        <w:rPr>
          <w:sz w:val="20"/>
          <w:szCs w:val="20"/>
        </w:rPr>
        <w:t xml:space="preserve">iputado, </w:t>
      </w:r>
      <w:r w:rsidR="00DE6D89" w:rsidRPr="00C12C0E">
        <w:rPr>
          <w:sz w:val="20"/>
          <w:szCs w:val="20"/>
        </w:rPr>
        <w:t xml:space="preserve">en nombre </w:t>
      </w:r>
      <w:r w:rsidRPr="00C12C0E">
        <w:rPr>
          <w:sz w:val="20"/>
          <w:szCs w:val="20"/>
        </w:rPr>
        <w:t xml:space="preserve">del Grupo Parlamentario del Partido morena. </w:t>
      </w:r>
    </w:p>
    <w:p w:rsidR="00374102" w:rsidRPr="00C12C0E" w:rsidRDefault="00374102" w:rsidP="00C12C0E">
      <w:pPr>
        <w:pStyle w:val="Default"/>
        <w:jc w:val="both"/>
        <w:rPr>
          <w:sz w:val="20"/>
          <w:szCs w:val="20"/>
        </w:rPr>
      </w:pPr>
    </w:p>
    <w:p w:rsidR="001F2615" w:rsidRPr="00C12C0E" w:rsidRDefault="001F2615" w:rsidP="00C12C0E">
      <w:pPr>
        <w:pStyle w:val="Sinespaciado"/>
        <w:jc w:val="both"/>
        <w:rPr>
          <w:rFonts w:ascii="Arial" w:hAnsi="Arial" w:cs="Arial"/>
          <w:sz w:val="20"/>
          <w:szCs w:val="20"/>
        </w:rPr>
      </w:pPr>
      <w:r w:rsidRPr="00C12C0E">
        <w:rPr>
          <w:rFonts w:ascii="Arial" w:hAnsi="Arial" w:cs="Arial"/>
          <w:sz w:val="20"/>
          <w:szCs w:val="20"/>
        </w:rPr>
        <w:t>La Presidencia la remite a la Comisión Legislativa de Gobernación y Puntos Constitucionales, para su estudio y dictamen.</w:t>
      </w:r>
    </w:p>
    <w:p w:rsidR="001F2615" w:rsidRPr="00C12C0E" w:rsidRDefault="001F2615" w:rsidP="00C12C0E">
      <w:pPr>
        <w:pStyle w:val="Default"/>
        <w:jc w:val="both"/>
        <w:rPr>
          <w:sz w:val="20"/>
          <w:szCs w:val="20"/>
        </w:rPr>
      </w:pPr>
    </w:p>
    <w:p w:rsidR="002D42EC" w:rsidRPr="00C12C0E" w:rsidRDefault="002D42EC" w:rsidP="00C12C0E">
      <w:pPr>
        <w:pStyle w:val="Default"/>
        <w:jc w:val="both"/>
        <w:rPr>
          <w:sz w:val="20"/>
          <w:szCs w:val="20"/>
        </w:rPr>
      </w:pPr>
      <w:r w:rsidRPr="00C12C0E">
        <w:rPr>
          <w:bCs/>
          <w:sz w:val="20"/>
          <w:szCs w:val="20"/>
        </w:rPr>
        <w:t xml:space="preserve">8.- </w:t>
      </w:r>
      <w:r w:rsidR="001F2615" w:rsidRPr="00C12C0E">
        <w:rPr>
          <w:sz w:val="20"/>
          <w:szCs w:val="20"/>
        </w:rPr>
        <w:t>El diputado Jesús I</w:t>
      </w:r>
      <w:r w:rsidR="00960B1C" w:rsidRPr="00C12C0E">
        <w:rPr>
          <w:sz w:val="20"/>
          <w:szCs w:val="20"/>
        </w:rPr>
        <w:t>sidro</w:t>
      </w:r>
      <w:r w:rsidR="001F2615" w:rsidRPr="00C12C0E">
        <w:rPr>
          <w:sz w:val="20"/>
          <w:szCs w:val="20"/>
        </w:rPr>
        <w:t xml:space="preserve"> Moreno Mercado hace uso de la palabra, para dar l</w:t>
      </w:r>
      <w:r w:rsidRPr="00C12C0E">
        <w:rPr>
          <w:sz w:val="20"/>
          <w:szCs w:val="20"/>
        </w:rPr>
        <w:t xml:space="preserve">ectura a la </w:t>
      </w:r>
      <w:r w:rsidRPr="00C12C0E">
        <w:rPr>
          <w:bCs/>
          <w:sz w:val="20"/>
          <w:szCs w:val="20"/>
        </w:rPr>
        <w:t xml:space="preserve">Iniciativa </w:t>
      </w:r>
      <w:r w:rsidRPr="00C12C0E">
        <w:rPr>
          <w:sz w:val="20"/>
          <w:szCs w:val="20"/>
        </w:rPr>
        <w:t xml:space="preserve">con Proyecto de Decreto por el que se reforman y adicionan diversas disposiciones del </w:t>
      </w:r>
      <w:r w:rsidRPr="00C12C0E">
        <w:rPr>
          <w:bCs/>
          <w:sz w:val="20"/>
          <w:szCs w:val="20"/>
        </w:rPr>
        <w:t>Código Administrativo</w:t>
      </w:r>
      <w:r w:rsidRPr="00C12C0E">
        <w:rPr>
          <w:sz w:val="20"/>
          <w:szCs w:val="20"/>
        </w:rPr>
        <w:t xml:space="preserve">, </w:t>
      </w:r>
      <w:r w:rsidRPr="00C12C0E">
        <w:rPr>
          <w:bCs/>
          <w:sz w:val="20"/>
          <w:szCs w:val="20"/>
        </w:rPr>
        <w:t xml:space="preserve">Ley de la Fiscalía General de Justicia y de la Ley que Regula el Uso de Tecnologías de la Información y Comunicación para la Seguridad Pública, todas del Estado de México, </w:t>
      </w:r>
      <w:r w:rsidRPr="00C12C0E">
        <w:rPr>
          <w:sz w:val="20"/>
          <w:szCs w:val="20"/>
        </w:rPr>
        <w:t xml:space="preserve">con el objeto de que los agentes de tránsito estatal y municipal, así como policías de investigación, porten y utilicen durante el ejercicio de sus funciones, videocámaras corporales para la grabación y transmisión de audio y vídeo, presentada por el </w:t>
      </w:r>
      <w:r w:rsidR="00F27306" w:rsidRPr="00C12C0E">
        <w:rPr>
          <w:sz w:val="20"/>
          <w:szCs w:val="20"/>
        </w:rPr>
        <w:t>propio d</w:t>
      </w:r>
      <w:r w:rsidRPr="00C12C0E">
        <w:rPr>
          <w:sz w:val="20"/>
          <w:szCs w:val="20"/>
        </w:rPr>
        <w:t xml:space="preserve">iputado, </w:t>
      </w:r>
      <w:r w:rsidR="00F033DB" w:rsidRPr="00C12C0E">
        <w:rPr>
          <w:sz w:val="20"/>
          <w:szCs w:val="20"/>
        </w:rPr>
        <w:t xml:space="preserve">en nombre </w:t>
      </w:r>
      <w:r w:rsidRPr="00C12C0E">
        <w:rPr>
          <w:sz w:val="20"/>
          <w:szCs w:val="20"/>
        </w:rPr>
        <w:t xml:space="preserve">del Grupo Parlamentario del Partido Revolucionario Institucional. </w:t>
      </w:r>
    </w:p>
    <w:p w:rsidR="001F2615" w:rsidRPr="00C12C0E" w:rsidRDefault="001F2615" w:rsidP="00C12C0E">
      <w:pPr>
        <w:pStyle w:val="Default"/>
        <w:jc w:val="both"/>
        <w:rPr>
          <w:sz w:val="20"/>
          <w:szCs w:val="20"/>
        </w:rPr>
      </w:pPr>
    </w:p>
    <w:p w:rsidR="00F27306" w:rsidRPr="00C12C0E" w:rsidRDefault="00F27306" w:rsidP="00C12C0E">
      <w:pPr>
        <w:pStyle w:val="Default"/>
        <w:jc w:val="both"/>
        <w:rPr>
          <w:rFonts w:eastAsia="Times New Roman"/>
          <w:sz w:val="20"/>
          <w:szCs w:val="20"/>
          <w:lang w:eastAsia="es-MX"/>
        </w:rPr>
      </w:pPr>
      <w:r w:rsidRPr="00C12C0E">
        <w:rPr>
          <w:sz w:val="20"/>
          <w:szCs w:val="20"/>
        </w:rPr>
        <w:t xml:space="preserve">La Presidencia la </w:t>
      </w:r>
      <w:r w:rsidR="008C35BB" w:rsidRPr="00C12C0E">
        <w:rPr>
          <w:rFonts w:eastAsia="Times New Roman"/>
          <w:sz w:val="20"/>
          <w:szCs w:val="20"/>
          <w:lang w:eastAsia="es-MX"/>
        </w:rPr>
        <w:t xml:space="preserve">remite a las </w:t>
      </w:r>
      <w:r w:rsidR="00C12C0E" w:rsidRPr="00C12C0E">
        <w:rPr>
          <w:rFonts w:eastAsia="Times New Roman"/>
          <w:sz w:val="20"/>
          <w:szCs w:val="20"/>
          <w:lang w:eastAsia="es-MX"/>
        </w:rPr>
        <w:t xml:space="preserve">comisiones legislativas </w:t>
      </w:r>
      <w:r w:rsidR="008C35BB" w:rsidRPr="00C12C0E">
        <w:rPr>
          <w:rFonts w:eastAsia="Times New Roman"/>
          <w:sz w:val="20"/>
          <w:szCs w:val="20"/>
          <w:lang w:eastAsia="es-MX"/>
        </w:rPr>
        <w:t>de Procuración y Administración de Justicia y de Seguridad Pública y Tránsito, para su estudio y dictamen.</w:t>
      </w:r>
    </w:p>
    <w:p w:rsidR="008C35BB" w:rsidRPr="00C12C0E" w:rsidRDefault="008C35BB" w:rsidP="00C12C0E">
      <w:pPr>
        <w:pStyle w:val="Default"/>
        <w:jc w:val="both"/>
        <w:rPr>
          <w:sz w:val="20"/>
          <w:szCs w:val="20"/>
        </w:rPr>
      </w:pPr>
    </w:p>
    <w:p w:rsidR="002D42EC" w:rsidRPr="00C12C0E" w:rsidRDefault="002D42EC" w:rsidP="00C12C0E">
      <w:pPr>
        <w:pStyle w:val="Default"/>
        <w:jc w:val="both"/>
        <w:rPr>
          <w:sz w:val="20"/>
          <w:szCs w:val="20"/>
        </w:rPr>
      </w:pPr>
      <w:r w:rsidRPr="00C12C0E">
        <w:rPr>
          <w:bCs/>
          <w:sz w:val="20"/>
          <w:szCs w:val="20"/>
        </w:rPr>
        <w:t xml:space="preserve">9.- </w:t>
      </w:r>
      <w:r w:rsidRPr="00C12C0E">
        <w:rPr>
          <w:sz w:val="20"/>
          <w:szCs w:val="20"/>
        </w:rPr>
        <w:t>L</w:t>
      </w:r>
      <w:r w:rsidR="008C35BB" w:rsidRPr="00C12C0E">
        <w:rPr>
          <w:sz w:val="20"/>
          <w:szCs w:val="20"/>
        </w:rPr>
        <w:t>a diputada Ingrid Krasopani Schemelensky Castro hace uso de la palabra, para dar l</w:t>
      </w:r>
      <w:r w:rsidRPr="00C12C0E">
        <w:rPr>
          <w:sz w:val="20"/>
          <w:szCs w:val="20"/>
        </w:rPr>
        <w:t xml:space="preserve">ectura a la </w:t>
      </w:r>
      <w:r w:rsidRPr="00C12C0E">
        <w:rPr>
          <w:bCs/>
          <w:sz w:val="20"/>
          <w:szCs w:val="20"/>
        </w:rPr>
        <w:t xml:space="preserve">Iniciativa </w:t>
      </w:r>
      <w:r w:rsidRPr="00C12C0E">
        <w:rPr>
          <w:sz w:val="20"/>
          <w:szCs w:val="20"/>
        </w:rPr>
        <w:t xml:space="preserve">con Proyecto de Decreto por el que se adiciona la fracción XII al artículo 99 de la </w:t>
      </w:r>
      <w:r w:rsidRPr="00C12C0E">
        <w:rPr>
          <w:bCs/>
          <w:sz w:val="20"/>
          <w:szCs w:val="20"/>
        </w:rPr>
        <w:t xml:space="preserve">Ley en Materia de Desaparición Forzada de Personas y Desaparición Cometida por Particulares para el Estado Libre y Soberano de México </w:t>
      </w:r>
      <w:r w:rsidRPr="00C12C0E">
        <w:rPr>
          <w:sz w:val="20"/>
          <w:szCs w:val="20"/>
        </w:rPr>
        <w:t xml:space="preserve">y se adiciona la fracción XXI con sus respectivos incisos recorriéndose la subsecuente al artículo 96 de la </w:t>
      </w:r>
      <w:r w:rsidRPr="00C12C0E">
        <w:rPr>
          <w:bCs/>
          <w:sz w:val="20"/>
          <w:szCs w:val="20"/>
        </w:rPr>
        <w:t>Ley de Derechos de Niñas, Niños y Adolescentes del Estado de México</w:t>
      </w:r>
      <w:r w:rsidRPr="00C12C0E">
        <w:rPr>
          <w:sz w:val="20"/>
          <w:szCs w:val="20"/>
        </w:rPr>
        <w:t xml:space="preserve">, para promover el banco familiar de datos entre la población para prevenir la desaparición de niñas, niños y adolescentes del Estado de México, presentada por la </w:t>
      </w:r>
      <w:r w:rsidR="008C35BB" w:rsidRPr="00C12C0E">
        <w:rPr>
          <w:sz w:val="20"/>
          <w:szCs w:val="20"/>
        </w:rPr>
        <w:t>propia d</w:t>
      </w:r>
      <w:r w:rsidRPr="00C12C0E">
        <w:rPr>
          <w:sz w:val="20"/>
          <w:szCs w:val="20"/>
        </w:rPr>
        <w:t xml:space="preserve">iputada </w:t>
      </w:r>
      <w:r w:rsidR="008C35BB" w:rsidRPr="00C12C0E">
        <w:rPr>
          <w:sz w:val="20"/>
          <w:szCs w:val="20"/>
        </w:rPr>
        <w:t>y</w:t>
      </w:r>
      <w:r w:rsidRPr="00C12C0E">
        <w:rPr>
          <w:sz w:val="20"/>
          <w:szCs w:val="20"/>
        </w:rPr>
        <w:t xml:space="preserve"> el </w:t>
      </w:r>
      <w:r w:rsidR="008C35BB" w:rsidRPr="00C12C0E">
        <w:rPr>
          <w:sz w:val="20"/>
          <w:szCs w:val="20"/>
        </w:rPr>
        <w:t xml:space="preserve">diputado </w:t>
      </w:r>
      <w:r w:rsidRPr="00C12C0E">
        <w:rPr>
          <w:sz w:val="20"/>
          <w:szCs w:val="20"/>
        </w:rPr>
        <w:t xml:space="preserve">Enrique Vargas del Villar, </w:t>
      </w:r>
      <w:r w:rsidR="009450CD" w:rsidRPr="00C12C0E">
        <w:rPr>
          <w:sz w:val="20"/>
          <w:szCs w:val="20"/>
        </w:rPr>
        <w:t xml:space="preserve">en nombre </w:t>
      </w:r>
      <w:r w:rsidRPr="00C12C0E">
        <w:rPr>
          <w:sz w:val="20"/>
          <w:szCs w:val="20"/>
        </w:rPr>
        <w:t xml:space="preserve">del Grupo Parlamentario del Partido Acción Nacional. </w:t>
      </w:r>
    </w:p>
    <w:p w:rsidR="008C35BB" w:rsidRPr="00C12C0E" w:rsidRDefault="008C35BB" w:rsidP="00C12C0E">
      <w:pPr>
        <w:pStyle w:val="Default"/>
        <w:jc w:val="both"/>
        <w:rPr>
          <w:sz w:val="20"/>
          <w:szCs w:val="20"/>
        </w:rPr>
      </w:pPr>
    </w:p>
    <w:p w:rsidR="002A2EDC" w:rsidRPr="00C12C0E" w:rsidRDefault="002A2EDC" w:rsidP="00C12C0E">
      <w:pPr>
        <w:pStyle w:val="Default"/>
        <w:jc w:val="both"/>
        <w:rPr>
          <w:sz w:val="20"/>
          <w:szCs w:val="20"/>
        </w:rPr>
      </w:pPr>
      <w:r w:rsidRPr="00C12C0E">
        <w:rPr>
          <w:sz w:val="20"/>
          <w:szCs w:val="20"/>
        </w:rPr>
        <w:t xml:space="preserve">La Presidencia la remite a la Comisión Legislativa de Procuración y Administración de Justicia y </w:t>
      </w:r>
      <w:r w:rsidR="00960B1C" w:rsidRPr="00C12C0E">
        <w:rPr>
          <w:sz w:val="20"/>
          <w:szCs w:val="20"/>
        </w:rPr>
        <w:t>a</w:t>
      </w:r>
      <w:r w:rsidRPr="00C12C0E">
        <w:rPr>
          <w:sz w:val="20"/>
          <w:szCs w:val="20"/>
        </w:rPr>
        <w:t xml:space="preserve"> la Comisión Especial de los Derechos de los Niños, Niñas, Adolescentes y Primera Infancia, para su estudio y dictamen.</w:t>
      </w:r>
    </w:p>
    <w:p w:rsidR="002A2EDC" w:rsidRPr="00C12C0E" w:rsidRDefault="002A2EDC" w:rsidP="00C12C0E">
      <w:pPr>
        <w:pStyle w:val="Default"/>
        <w:jc w:val="both"/>
        <w:rPr>
          <w:sz w:val="20"/>
          <w:szCs w:val="20"/>
        </w:rPr>
      </w:pPr>
    </w:p>
    <w:p w:rsidR="002D42EC" w:rsidRPr="00C12C0E" w:rsidRDefault="002D42EC" w:rsidP="00C12C0E">
      <w:pPr>
        <w:pStyle w:val="Default"/>
        <w:jc w:val="both"/>
        <w:rPr>
          <w:sz w:val="20"/>
          <w:szCs w:val="20"/>
        </w:rPr>
      </w:pPr>
      <w:r w:rsidRPr="00C12C0E">
        <w:rPr>
          <w:bCs/>
          <w:sz w:val="20"/>
          <w:szCs w:val="20"/>
        </w:rPr>
        <w:t xml:space="preserve">10.- </w:t>
      </w:r>
      <w:r w:rsidR="002A2EDC" w:rsidRPr="00C12C0E">
        <w:rPr>
          <w:bCs/>
          <w:sz w:val="20"/>
          <w:szCs w:val="20"/>
        </w:rPr>
        <w:t>Se obvia la l</w:t>
      </w:r>
      <w:r w:rsidRPr="00C12C0E">
        <w:rPr>
          <w:sz w:val="20"/>
          <w:szCs w:val="20"/>
        </w:rPr>
        <w:t xml:space="preserve">ectura de la </w:t>
      </w:r>
      <w:r w:rsidRPr="00C12C0E">
        <w:rPr>
          <w:bCs/>
          <w:sz w:val="20"/>
          <w:szCs w:val="20"/>
        </w:rPr>
        <w:t xml:space="preserve">Iniciativa </w:t>
      </w:r>
      <w:r w:rsidRPr="00C12C0E">
        <w:rPr>
          <w:sz w:val="20"/>
          <w:szCs w:val="20"/>
        </w:rPr>
        <w:t xml:space="preserve">con Proyecto de Decreto por el que se adiciona la fracción XLIV, y se recorren las subsecuentes del artículo 2.5, se adicionan las fracciones IX y X, recorriéndose las subsecuentes, del artículo 2.9 del </w:t>
      </w:r>
      <w:r w:rsidRPr="00C12C0E">
        <w:rPr>
          <w:bCs/>
          <w:sz w:val="20"/>
          <w:szCs w:val="20"/>
        </w:rPr>
        <w:t>Código de Biodiversidad del Estado de México</w:t>
      </w:r>
      <w:r w:rsidRPr="00C12C0E">
        <w:rPr>
          <w:sz w:val="20"/>
          <w:szCs w:val="20"/>
        </w:rPr>
        <w:t xml:space="preserve">; se reforma la fracción V y se adiciona la fracción VI del Artículo 96 Octies de la </w:t>
      </w:r>
      <w:r w:rsidRPr="00C12C0E">
        <w:rPr>
          <w:bCs/>
          <w:sz w:val="20"/>
          <w:szCs w:val="20"/>
        </w:rPr>
        <w:t>Ley Orgánica Municipal del Estado de México</w:t>
      </w:r>
      <w:r w:rsidRPr="00C12C0E">
        <w:rPr>
          <w:sz w:val="20"/>
          <w:szCs w:val="20"/>
        </w:rPr>
        <w:t xml:space="preserve">, presentada por el </w:t>
      </w:r>
      <w:r w:rsidR="00C12C0E" w:rsidRPr="00C12C0E">
        <w:rPr>
          <w:sz w:val="20"/>
          <w:szCs w:val="20"/>
        </w:rPr>
        <w:t xml:space="preserve">diputado </w:t>
      </w:r>
      <w:r w:rsidRPr="00C12C0E">
        <w:rPr>
          <w:sz w:val="20"/>
          <w:szCs w:val="20"/>
        </w:rPr>
        <w:t xml:space="preserve">Omar Ortega Álvarez y el </w:t>
      </w:r>
      <w:r w:rsidR="00C12C0E" w:rsidRPr="00C12C0E">
        <w:rPr>
          <w:sz w:val="20"/>
          <w:szCs w:val="20"/>
        </w:rPr>
        <w:t xml:space="preserve">diputado </w:t>
      </w:r>
      <w:r w:rsidRPr="00C12C0E">
        <w:rPr>
          <w:sz w:val="20"/>
          <w:szCs w:val="20"/>
        </w:rPr>
        <w:t xml:space="preserve">Fernando González Mejía, </w:t>
      </w:r>
      <w:r w:rsidR="009450CD" w:rsidRPr="00C12C0E">
        <w:rPr>
          <w:sz w:val="20"/>
          <w:szCs w:val="20"/>
        </w:rPr>
        <w:t xml:space="preserve">en nombre </w:t>
      </w:r>
      <w:r w:rsidRPr="00C12C0E">
        <w:rPr>
          <w:sz w:val="20"/>
          <w:szCs w:val="20"/>
        </w:rPr>
        <w:t xml:space="preserve">del Grupo Parlamentario del Partido de la Revolución Democrática. </w:t>
      </w:r>
    </w:p>
    <w:p w:rsidR="007828BD" w:rsidRPr="00C12C0E" w:rsidRDefault="007828BD" w:rsidP="00C12C0E">
      <w:pPr>
        <w:pStyle w:val="paragraph"/>
        <w:spacing w:before="0" w:beforeAutospacing="0" w:after="0" w:afterAutospacing="0"/>
        <w:jc w:val="both"/>
        <w:textAlignment w:val="baseline"/>
        <w:rPr>
          <w:rFonts w:ascii="Arial" w:hAnsi="Arial" w:cs="Arial"/>
          <w:sz w:val="20"/>
          <w:szCs w:val="20"/>
        </w:rPr>
      </w:pPr>
    </w:p>
    <w:p w:rsidR="007828BD" w:rsidRPr="00C12C0E" w:rsidRDefault="0015319E" w:rsidP="00C12C0E">
      <w:pPr>
        <w:pStyle w:val="paragraph"/>
        <w:spacing w:before="0" w:beforeAutospacing="0" w:after="0" w:afterAutospacing="0"/>
        <w:jc w:val="both"/>
        <w:textAlignment w:val="baseline"/>
        <w:rPr>
          <w:rFonts w:ascii="Arial" w:hAnsi="Arial" w:cs="Arial"/>
          <w:sz w:val="20"/>
          <w:szCs w:val="20"/>
        </w:rPr>
      </w:pPr>
      <w:r w:rsidRPr="00C12C0E">
        <w:rPr>
          <w:rFonts w:ascii="Arial" w:hAnsi="Arial" w:cs="Arial"/>
          <w:sz w:val="20"/>
          <w:szCs w:val="20"/>
        </w:rPr>
        <w:t xml:space="preserve">La Presidencia la remite a las </w:t>
      </w:r>
      <w:r w:rsidR="00C12C0E" w:rsidRPr="00C12C0E">
        <w:rPr>
          <w:rFonts w:ascii="Arial" w:hAnsi="Arial" w:cs="Arial"/>
          <w:sz w:val="20"/>
          <w:szCs w:val="20"/>
        </w:rPr>
        <w:t xml:space="preserve">comisiones legislativas </w:t>
      </w:r>
      <w:r w:rsidRPr="00C12C0E">
        <w:rPr>
          <w:rFonts w:ascii="Arial" w:hAnsi="Arial" w:cs="Arial"/>
          <w:sz w:val="20"/>
          <w:szCs w:val="20"/>
        </w:rPr>
        <w:t>de Protección Ambiental y Cambio Climático y de Legislación y Administración Municipal, para su estudio y dictamen.</w:t>
      </w:r>
    </w:p>
    <w:p w:rsidR="007828BD" w:rsidRPr="00C12C0E" w:rsidRDefault="007828BD" w:rsidP="00C12C0E">
      <w:pPr>
        <w:pStyle w:val="paragraph"/>
        <w:spacing w:before="0" w:beforeAutospacing="0" w:after="0" w:afterAutospacing="0"/>
        <w:jc w:val="both"/>
        <w:textAlignment w:val="baseline"/>
        <w:rPr>
          <w:rFonts w:ascii="Arial" w:hAnsi="Arial" w:cs="Arial"/>
          <w:sz w:val="20"/>
          <w:szCs w:val="20"/>
        </w:rPr>
      </w:pPr>
    </w:p>
    <w:p w:rsidR="00AF4408" w:rsidRPr="00C12C0E" w:rsidRDefault="0015319E" w:rsidP="00C12C0E">
      <w:pPr>
        <w:pStyle w:val="Default"/>
        <w:jc w:val="both"/>
        <w:rPr>
          <w:sz w:val="20"/>
          <w:szCs w:val="20"/>
        </w:rPr>
      </w:pPr>
      <w:r w:rsidRPr="00C12C0E">
        <w:rPr>
          <w:bCs/>
          <w:sz w:val="20"/>
          <w:szCs w:val="20"/>
        </w:rPr>
        <w:t xml:space="preserve">11.- </w:t>
      </w:r>
      <w:r w:rsidR="00AF4408" w:rsidRPr="00C12C0E">
        <w:rPr>
          <w:bCs/>
          <w:sz w:val="20"/>
          <w:szCs w:val="20"/>
        </w:rPr>
        <w:t>El diputado Fernando González Mejía hace uso de la palabra, para dar l</w:t>
      </w:r>
      <w:r w:rsidRPr="00C12C0E">
        <w:rPr>
          <w:sz w:val="20"/>
          <w:szCs w:val="20"/>
        </w:rPr>
        <w:t xml:space="preserve">ectura a la </w:t>
      </w:r>
      <w:r w:rsidRPr="00C12C0E">
        <w:rPr>
          <w:bCs/>
          <w:sz w:val="20"/>
          <w:szCs w:val="20"/>
        </w:rPr>
        <w:t xml:space="preserve">Iniciativa </w:t>
      </w:r>
      <w:r w:rsidRPr="00C12C0E">
        <w:rPr>
          <w:sz w:val="20"/>
          <w:szCs w:val="20"/>
        </w:rPr>
        <w:t xml:space="preserve">con Proyecto de Decreto por el que se reforman las fracciones VI del articulo 11 y la fracción I del artículo 12 de la </w:t>
      </w:r>
      <w:r w:rsidRPr="00C12C0E">
        <w:rPr>
          <w:bCs/>
          <w:sz w:val="20"/>
          <w:szCs w:val="20"/>
        </w:rPr>
        <w:t>Ley de Desarrollo Social del Estado de México</w:t>
      </w:r>
      <w:r w:rsidRPr="00C12C0E">
        <w:rPr>
          <w:sz w:val="20"/>
          <w:szCs w:val="20"/>
        </w:rPr>
        <w:t xml:space="preserve">, presentada por el </w:t>
      </w:r>
      <w:r w:rsidR="00AF4408" w:rsidRPr="00C12C0E">
        <w:rPr>
          <w:sz w:val="20"/>
          <w:szCs w:val="20"/>
        </w:rPr>
        <w:t>propio d</w:t>
      </w:r>
      <w:r w:rsidRPr="00C12C0E">
        <w:rPr>
          <w:sz w:val="20"/>
          <w:szCs w:val="20"/>
        </w:rPr>
        <w:t xml:space="preserve">iputado </w:t>
      </w:r>
      <w:r w:rsidR="00AF4408" w:rsidRPr="00C12C0E">
        <w:rPr>
          <w:sz w:val="20"/>
          <w:szCs w:val="20"/>
        </w:rPr>
        <w:t xml:space="preserve">y el diputado </w:t>
      </w:r>
      <w:r w:rsidRPr="00C12C0E">
        <w:rPr>
          <w:sz w:val="20"/>
          <w:szCs w:val="20"/>
        </w:rPr>
        <w:t xml:space="preserve">Omar Ortega Álvarez, </w:t>
      </w:r>
      <w:r w:rsidR="009450CD" w:rsidRPr="00C12C0E">
        <w:rPr>
          <w:sz w:val="20"/>
          <w:szCs w:val="20"/>
        </w:rPr>
        <w:t xml:space="preserve">en nombre </w:t>
      </w:r>
      <w:r w:rsidRPr="00C12C0E">
        <w:rPr>
          <w:sz w:val="20"/>
          <w:szCs w:val="20"/>
        </w:rPr>
        <w:t xml:space="preserve">del Grupo Parlamentario del Partido de la Revolución Democrática. </w:t>
      </w:r>
    </w:p>
    <w:p w:rsidR="00AF4408" w:rsidRPr="00C12C0E" w:rsidRDefault="00AF4408" w:rsidP="00C12C0E">
      <w:pPr>
        <w:pStyle w:val="Default"/>
        <w:jc w:val="both"/>
        <w:rPr>
          <w:sz w:val="20"/>
          <w:szCs w:val="20"/>
        </w:rPr>
      </w:pPr>
    </w:p>
    <w:p w:rsidR="00AF4408" w:rsidRPr="00C12C0E" w:rsidRDefault="00AF4408" w:rsidP="00C12C0E">
      <w:pPr>
        <w:pStyle w:val="Default"/>
        <w:jc w:val="both"/>
        <w:rPr>
          <w:sz w:val="20"/>
          <w:szCs w:val="20"/>
        </w:rPr>
      </w:pPr>
      <w:r w:rsidRPr="00C12C0E">
        <w:rPr>
          <w:sz w:val="20"/>
          <w:szCs w:val="20"/>
        </w:rPr>
        <w:t>La Presidencia la remite a la Comisión Legislativa de Desarrollo y Apoyo Social, para su estudio y dictamen</w:t>
      </w:r>
    </w:p>
    <w:p w:rsidR="0015319E" w:rsidRPr="00C12C0E" w:rsidRDefault="0015319E" w:rsidP="00C12C0E">
      <w:pPr>
        <w:pStyle w:val="Default"/>
        <w:jc w:val="both"/>
        <w:rPr>
          <w:sz w:val="20"/>
          <w:szCs w:val="20"/>
        </w:rPr>
      </w:pPr>
    </w:p>
    <w:p w:rsidR="0015319E" w:rsidRPr="00C12C0E" w:rsidRDefault="0015319E" w:rsidP="00C12C0E">
      <w:pPr>
        <w:pStyle w:val="Default"/>
        <w:jc w:val="both"/>
        <w:rPr>
          <w:sz w:val="20"/>
          <w:szCs w:val="20"/>
        </w:rPr>
      </w:pPr>
      <w:r w:rsidRPr="00C12C0E">
        <w:rPr>
          <w:bCs/>
          <w:sz w:val="20"/>
          <w:szCs w:val="20"/>
        </w:rPr>
        <w:t xml:space="preserve">12.- </w:t>
      </w:r>
      <w:r w:rsidRPr="00C12C0E">
        <w:rPr>
          <w:sz w:val="20"/>
          <w:szCs w:val="20"/>
        </w:rPr>
        <w:t>L</w:t>
      </w:r>
      <w:r w:rsidR="00914D15" w:rsidRPr="00C12C0E">
        <w:rPr>
          <w:sz w:val="20"/>
          <w:szCs w:val="20"/>
        </w:rPr>
        <w:t>a diputada Silvia Barberena Maldonado hace uso de la palabra, para dar l</w:t>
      </w:r>
      <w:r w:rsidRPr="00C12C0E">
        <w:rPr>
          <w:sz w:val="20"/>
          <w:szCs w:val="20"/>
        </w:rPr>
        <w:t xml:space="preserve">ectura a la </w:t>
      </w:r>
      <w:r w:rsidRPr="00C12C0E">
        <w:rPr>
          <w:bCs/>
          <w:sz w:val="20"/>
          <w:szCs w:val="20"/>
        </w:rPr>
        <w:t xml:space="preserve">Iniciativa </w:t>
      </w:r>
      <w:r w:rsidRPr="00C12C0E">
        <w:rPr>
          <w:sz w:val="20"/>
          <w:szCs w:val="20"/>
        </w:rPr>
        <w:t xml:space="preserve">con </w:t>
      </w:r>
      <w:r w:rsidR="00C12C0E" w:rsidRPr="00C12C0E">
        <w:rPr>
          <w:sz w:val="20"/>
          <w:szCs w:val="20"/>
        </w:rPr>
        <w:t xml:space="preserve">Proyecto </w:t>
      </w:r>
      <w:r w:rsidRPr="00C12C0E">
        <w:rPr>
          <w:sz w:val="20"/>
          <w:szCs w:val="20"/>
        </w:rPr>
        <w:t xml:space="preserve">de Decreto por el que se reforma el artículo 246 del </w:t>
      </w:r>
      <w:r w:rsidRPr="00C12C0E">
        <w:rPr>
          <w:bCs/>
          <w:sz w:val="20"/>
          <w:szCs w:val="20"/>
        </w:rPr>
        <w:t xml:space="preserve">Código Penal del Estado de México </w:t>
      </w:r>
      <w:r w:rsidRPr="00C12C0E">
        <w:rPr>
          <w:sz w:val="20"/>
          <w:szCs w:val="20"/>
        </w:rPr>
        <w:t xml:space="preserve">y se adiciona la fracción XXXIV al artículo 12 de la </w:t>
      </w:r>
      <w:r w:rsidRPr="00C12C0E">
        <w:rPr>
          <w:bCs/>
          <w:sz w:val="20"/>
          <w:szCs w:val="20"/>
        </w:rPr>
        <w:t xml:space="preserve">Ley de Educación del Estado de México </w:t>
      </w:r>
      <w:r w:rsidRPr="00C12C0E">
        <w:rPr>
          <w:sz w:val="20"/>
          <w:szCs w:val="20"/>
        </w:rPr>
        <w:t xml:space="preserve">y la fracción VI del artículo 27 de la </w:t>
      </w:r>
      <w:r w:rsidRPr="00C12C0E">
        <w:rPr>
          <w:bCs/>
          <w:sz w:val="20"/>
          <w:szCs w:val="20"/>
        </w:rPr>
        <w:t>Ley de los Derechos de Niñas, Niños y Adolescentes del Estado de México</w:t>
      </w:r>
      <w:r w:rsidR="00C12C0E" w:rsidRPr="00C12C0E">
        <w:rPr>
          <w:bCs/>
          <w:sz w:val="20"/>
          <w:szCs w:val="20"/>
        </w:rPr>
        <w:t>,</w:t>
      </w:r>
      <w:r w:rsidRPr="00C12C0E">
        <w:rPr>
          <w:bCs/>
          <w:sz w:val="20"/>
          <w:szCs w:val="20"/>
        </w:rPr>
        <w:t xml:space="preserve"> </w:t>
      </w:r>
      <w:r w:rsidRPr="00C12C0E">
        <w:rPr>
          <w:sz w:val="20"/>
          <w:szCs w:val="20"/>
        </w:rPr>
        <w:t>en materia de inducción al suicidio y daño a la integridad corporal inducidos a través de redes sociales</w:t>
      </w:r>
      <w:r w:rsidRPr="00C12C0E">
        <w:rPr>
          <w:bCs/>
          <w:sz w:val="20"/>
          <w:szCs w:val="20"/>
        </w:rPr>
        <w:t xml:space="preserve">, </w:t>
      </w:r>
      <w:r w:rsidRPr="00C12C0E">
        <w:rPr>
          <w:sz w:val="20"/>
          <w:szCs w:val="20"/>
        </w:rPr>
        <w:t xml:space="preserve">presentada por la </w:t>
      </w:r>
      <w:r w:rsidR="008503C1" w:rsidRPr="00C12C0E">
        <w:rPr>
          <w:sz w:val="20"/>
          <w:szCs w:val="20"/>
        </w:rPr>
        <w:t>propia d</w:t>
      </w:r>
      <w:r w:rsidRPr="00C12C0E">
        <w:rPr>
          <w:sz w:val="20"/>
          <w:szCs w:val="20"/>
        </w:rPr>
        <w:t xml:space="preserve">iputada, </w:t>
      </w:r>
      <w:r w:rsidR="00484397" w:rsidRPr="00C12C0E">
        <w:rPr>
          <w:sz w:val="20"/>
          <w:szCs w:val="20"/>
        </w:rPr>
        <w:t xml:space="preserve">en nombre </w:t>
      </w:r>
      <w:r w:rsidRPr="00C12C0E">
        <w:rPr>
          <w:sz w:val="20"/>
          <w:szCs w:val="20"/>
        </w:rPr>
        <w:t xml:space="preserve">del Grupo Parlamentario del Partido del Trabajo. </w:t>
      </w:r>
    </w:p>
    <w:p w:rsidR="00045436" w:rsidRPr="00C12C0E" w:rsidRDefault="00045436" w:rsidP="00C12C0E">
      <w:pPr>
        <w:pStyle w:val="Default"/>
        <w:jc w:val="both"/>
        <w:rPr>
          <w:sz w:val="20"/>
          <w:szCs w:val="20"/>
        </w:rPr>
      </w:pPr>
    </w:p>
    <w:p w:rsidR="00045436" w:rsidRPr="00C12C0E" w:rsidRDefault="00045436" w:rsidP="00C12C0E">
      <w:pPr>
        <w:pStyle w:val="Sinespaciado"/>
        <w:jc w:val="both"/>
        <w:rPr>
          <w:rFonts w:ascii="Arial" w:hAnsi="Arial" w:cs="Arial"/>
          <w:sz w:val="20"/>
          <w:szCs w:val="20"/>
        </w:rPr>
      </w:pPr>
      <w:r w:rsidRPr="00C12C0E">
        <w:rPr>
          <w:rFonts w:ascii="Arial" w:hAnsi="Arial" w:cs="Arial"/>
          <w:sz w:val="20"/>
          <w:szCs w:val="20"/>
        </w:rPr>
        <w:t xml:space="preserve">La Presidencia la remite a las </w:t>
      </w:r>
      <w:r w:rsidR="00C12C0E" w:rsidRPr="00C12C0E">
        <w:rPr>
          <w:rFonts w:ascii="Arial" w:hAnsi="Arial" w:cs="Arial"/>
          <w:sz w:val="20"/>
          <w:szCs w:val="20"/>
        </w:rPr>
        <w:t xml:space="preserve">comisiones legislativas </w:t>
      </w:r>
      <w:r w:rsidRPr="00C12C0E">
        <w:rPr>
          <w:rFonts w:ascii="Arial" w:hAnsi="Arial" w:cs="Arial"/>
          <w:sz w:val="20"/>
          <w:szCs w:val="20"/>
        </w:rPr>
        <w:t>de Procuración y Administración de Justicia</w:t>
      </w:r>
      <w:r w:rsidR="00960B1C" w:rsidRPr="00C12C0E">
        <w:rPr>
          <w:rFonts w:ascii="Arial" w:hAnsi="Arial" w:cs="Arial"/>
          <w:sz w:val="20"/>
          <w:szCs w:val="20"/>
        </w:rPr>
        <w:t xml:space="preserve">, </w:t>
      </w:r>
      <w:r w:rsidRPr="00C12C0E">
        <w:rPr>
          <w:rFonts w:ascii="Arial" w:hAnsi="Arial" w:cs="Arial"/>
          <w:sz w:val="20"/>
          <w:szCs w:val="20"/>
        </w:rPr>
        <w:t xml:space="preserve">de Educación, Cultura, Ciencia y Tecnología y </w:t>
      </w:r>
      <w:r w:rsidR="00037D8A" w:rsidRPr="00C12C0E">
        <w:rPr>
          <w:rFonts w:ascii="Arial" w:hAnsi="Arial" w:cs="Arial"/>
          <w:sz w:val="20"/>
          <w:szCs w:val="20"/>
        </w:rPr>
        <w:t xml:space="preserve">a </w:t>
      </w:r>
      <w:r w:rsidRPr="00C12C0E">
        <w:rPr>
          <w:rFonts w:ascii="Arial" w:hAnsi="Arial" w:cs="Arial"/>
          <w:sz w:val="20"/>
          <w:szCs w:val="20"/>
        </w:rPr>
        <w:t>la Comisión Especial de los Derechos de las Niñas, Niños, Adolescentes y la Primera Infancia, para su estudio y dictamen.</w:t>
      </w:r>
    </w:p>
    <w:p w:rsidR="00045436" w:rsidRPr="00C12C0E" w:rsidRDefault="00045436" w:rsidP="00C12C0E">
      <w:pPr>
        <w:pStyle w:val="Default"/>
        <w:jc w:val="both"/>
        <w:rPr>
          <w:sz w:val="20"/>
          <w:szCs w:val="20"/>
        </w:rPr>
      </w:pPr>
    </w:p>
    <w:p w:rsidR="0015319E" w:rsidRPr="00C12C0E" w:rsidRDefault="0015319E" w:rsidP="00C12C0E">
      <w:pPr>
        <w:pStyle w:val="Default"/>
        <w:jc w:val="both"/>
        <w:rPr>
          <w:sz w:val="20"/>
          <w:szCs w:val="20"/>
        </w:rPr>
      </w:pPr>
      <w:r w:rsidRPr="00C12C0E">
        <w:rPr>
          <w:bCs/>
          <w:sz w:val="20"/>
          <w:szCs w:val="20"/>
        </w:rPr>
        <w:t xml:space="preserve">13.- </w:t>
      </w:r>
      <w:r w:rsidR="00213525" w:rsidRPr="00C12C0E">
        <w:rPr>
          <w:sz w:val="20"/>
          <w:szCs w:val="20"/>
        </w:rPr>
        <w:t xml:space="preserve">La diputada Claudia Desiree Morales Robledo hace uso de la palabra, para dar lectura a </w:t>
      </w:r>
      <w:r w:rsidRPr="00C12C0E">
        <w:rPr>
          <w:sz w:val="20"/>
          <w:szCs w:val="20"/>
        </w:rPr>
        <w:t xml:space="preserve">la </w:t>
      </w:r>
      <w:r w:rsidRPr="00C12C0E">
        <w:rPr>
          <w:bCs/>
          <w:sz w:val="20"/>
          <w:szCs w:val="20"/>
        </w:rPr>
        <w:t xml:space="preserve">Iniciativa </w:t>
      </w:r>
      <w:r w:rsidRPr="00C12C0E">
        <w:rPr>
          <w:sz w:val="20"/>
          <w:szCs w:val="20"/>
        </w:rPr>
        <w:t xml:space="preserve">con Proyecto de Decreto por el que se reforman diversas disposiciones del </w:t>
      </w:r>
      <w:r w:rsidRPr="00C12C0E">
        <w:rPr>
          <w:bCs/>
          <w:sz w:val="20"/>
          <w:szCs w:val="20"/>
        </w:rPr>
        <w:t xml:space="preserve">Código para la Biodiversidad del Estado de México, </w:t>
      </w:r>
      <w:r w:rsidRPr="00C12C0E">
        <w:rPr>
          <w:sz w:val="20"/>
          <w:szCs w:val="20"/>
        </w:rPr>
        <w:t xml:space="preserve">con el objeto de que en los programas de forestación y reforestación se consideren las especies nativas, presentada por la </w:t>
      </w:r>
      <w:r w:rsidR="00213525" w:rsidRPr="00C12C0E">
        <w:rPr>
          <w:sz w:val="20"/>
          <w:szCs w:val="20"/>
        </w:rPr>
        <w:t>propia d</w:t>
      </w:r>
      <w:r w:rsidRPr="00C12C0E">
        <w:rPr>
          <w:sz w:val="20"/>
          <w:szCs w:val="20"/>
        </w:rPr>
        <w:t xml:space="preserve">iputada </w:t>
      </w:r>
      <w:r w:rsidR="00213525" w:rsidRPr="00C12C0E">
        <w:rPr>
          <w:sz w:val="20"/>
          <w:szCs w:val="20"/>
        </w:rPr>
        <w:t>y la diputada María Luisa Mendoza Mondragón</w:t>
      </w:r>
      <w:r w:rsidRPr="00C12C0E">
        <w:rPr>
          <w:sz w:val="20"/>
          <w:szCs w:val="20"/>
        </w:rPr>
        <w:t xml:space="preserve">, del Grupo Parlamentario del Partido Verde Ecologista de México. </w:t>
      </w:r>
    </w:p>
    <w:p w:rsidR="00045436" w:rsidRPr="00C12C0E" w:rsidRDefault="00045436" w:rsidP="00C12C0E">
      <w:pPr>
        <w:pStyle w:val="Default"/>
        <w:jc w:val="both"/>
        <w:rPr>
          <w:sz w:val="20"/>
          <w:szCs w:val="20"/>
        </w:rPr>
      </w:pPr>
    </w:p>
    <w:p w:rsidR="00873A29" w:rsidRPr="00C12C0E" w:rsidRDefault="00213525" w:rsidP="00C12C0E">
      <w:pPr>
        <w:pStyle w:val="Sinespaciado"/>
        <w:jc w:val="both"/>
        <w:rPr>
          <w:rFonts w:ascii="Arial" w:hAnsi="Arial" w:cs="Arial"/>
          <w:sz w:val="20"/>
          <w:szCs w:val="20"/>
        </w:rPr>
      </w:pPr>
      <w:r w:rsidRPr="00C12C0E">
        <w:rPr>
          <w:rFonts w:ascii="Arial" w:hAnsi="Arial" w:cs="Arial"/>
          <w:sz w:val="20"/>
          <w:szCs w:val="20"/>
        </w:rPr>
        <w:t xml:space="preserve">La Presidencia la </w:t>
      </w:r>
      <w:r w:rsidR="00873A29" w:rsidRPr="00C12C0E">
        <w:rPr>
          <w:rFonts w:ascii="Arial" w:hAnsi="Arial" w:cs="Arial"/>
          <w:sz w:val="20"/>
          <w:szCs w:val="20"/>
        </w:rPr>
        <w:t>remite a la Comisión Legislativa de Protección Ambiental y Cambio Climático para su estudio y dictamen.</w:t>
      </w:r>
    </w:p>
    <w:p w:rsidR="00873A29" w:rsidRPr="00C12C0E" w:rsidRDefault="00873A29" w:rsidP="00C12C0E">
      <w:pPr>
        <w:pStyle w:val="Default"/>
        <w:jc w:val="both"/>
        <w:rPr>
          <w:sz w:val="20"/>
          <w:szCs w:val="20"/>
        </w:rPr>
      </w:pPr>
    </w:p>
    <w:p w:rsidR="00EC6A8E" w:rsidRPr="00C12C0E" w:rsidRDefault="00EC6A8E" w:rsidP="00C12C0E">
      <w:pPr>
        <w:pStyle w:val="Default"/>
        <w:jc w:val="both"/>
        <w:rPr>
          <w:sz w:val="20"/>
          <w:szCs w:val="20"/>
        </w:rPr>
      </w:pPr>
      <w:r w:rsidRPr="00C12C0E">
        <w:rPr>
          <w:sz w:val="20"/>
          <w:szCs w:val="20"/>
        </w:rPr>
        <w:t>La Secretaría, por instrucciones de la Presidencia, verifica el quórum de la sesión.</w:t>
      </w:r>
      <w:r w:rsidR="00C12C0E" w:rsidRPr="00C12C0E">
        <w:rPr>
          <w:sz w:val="20"/>
          <w:szCs w:val="20"/>
        </w:rPr>
        <w:t xml:space="preserve"> </w:t>
      </w:r>
      <w:r w:rsidRPr="00C12C0E">
        <w:rPr>
          <w:sz w:val="20"/>
          <w:szCs w:val="20"/>
        </w:rPr>
        <w:t>Informando que existe quórum.</w:t>
      </w:r>
    </w:p>
    <w:p w:rsidR="00810E18" w:rsidRPr="00C12C0E" w:rsidRDefault="00810E18" w:rsidP="00C12C0E">
      <w:pPr>
        <w:pStyle w:val="Default"/>
        <w:jc w:val="both"/>
        <w:rPr>
          <w:sz w:val="20"/>
          <w:szCs w:val="20"/>
        </w:rPr>
      </w:pPr>
    </w:p>
    <w:p w:rsidR="00810E18" w:rsidRPr="00C12C0E" w:rsidRDefault="00B33FEB" w:rsidP="00C12C0E">
      <w:pPr>
        <w:pStyle w:val="Default"/>
        <w:jc w:val="both"/>
        <w:rPr>
          <w:rFonts w:eastAsia="Times New Roman"/>
          <w:sz w:val="20"/>
          <w:szCs w:val="20"/>
          <w:lang w:eastAsia="es-MX"/>
        </w:rPr>
      </w:pPr>
      <w:r w:rsidRPr="00C12C0E">
        <w:rPr>
          <w:sz w:val="20"/>
          <w:szCs w:val="20"/>
        </w:rPr>
        <w:t>23</w:t>
      </w:r>
      <w:r w:rsidR="00810E18" w:rsidRPr="00C12C0E">
        <w:rPr>
          <w:sz w:val="20"/>
          <w:szCs w:val="20"/>
        </w:rPr>
        <w:t xml:space="preserve">.- La Presidencia solicita a los integrantes de la Junta de </w:t>
      </w:r>
      <w:r w:rsidR="00960B1C" w:rsidRPr="00C12C0E">
        <w:rPr>
          <w:sz w:val="20"/>
          <w:szCs w:val="20"/>
        </w:rPr>
        <w:t>C</w:t>
      </w:r>
      <w:r w:rsidR="00810E18" w:rsidRPr="00C12C0E">
        <w:rPr>
          <w:sz w:val="20"/>
          <w:szCs w:val="20"/>
        </w:rPr>
        <w:t xml:space="preserve">oordinación Política, se sirvan recibir y acompañar al </w:t>
      </w:r>
      <w:r w:rsidR="00960B1C" w:rsidRPr="00C12C0E">
        <w:rPr>
          <w:sz w:val="20"/>
          <w:szCs w:val="20"/>
        </w:rPr>
        <w:t xml:space="preserve">C. </w:t>
      </w:r>
      <w:r w:rsidR="00810E18" w:rsidRPr="00C12C0E">
        <w:rPr>
          <w:rFonts w:eastAsia="Times New Roman"/>
          <w:sz w:val="20"/>
          <w:szCs w:val="20"/>
          <w:lang w:eastAsia="es-MX"/>
        </w:rPr>
        <w:t>Juan Antonio P</w:t>
      </w:r>
      <w:r w:rsidR="00230F74" w:rsidRPr="00C12C0E">
        <w:rPr>
          <w:rFonts w:eastAsia="Times New Roman"/>
          <w:sz w:val="20"/>
          <w:szCs w:val="20"/>
          <w:lang w:eastAsia="es-MX"/>
        </w:rPr>
        <w:t>aredes</w:t>
      </w:r>
      <w:r w:rsidR="00810E18" w:rsidRPr="00C12C0E">
        <w:rPr>
          <w:rFonts w:eastAsia="Times New Roman"/>
          <w:sz w:val="20"/>
          <w:szCs w:val="20"/>
          <w:lang w:eastAsia="es-MX"/>
        </w:rPr>
        <w:t xml:space="preserve"> Gómez, para que rinda su protesta constitucional.</w:t>
      </w:r>
    </w:p>
    <w:p w:rsidR="00810E18" w:rsidRPr="00C12C0E" w:rsidRDefault="00810E18" w:rsidP="00C12C0E">
      <w:pPr>
        <w:pStyle w:val="Default"/>
        <w:jc w:val="both"/>
        <w:rPr>
          <w:rFonts w:eastAsia="Times New Roman"/>
          <w:sz w:val="20"/>
          <w:szCs w:val="20"/>
          <w:lang w:eastAsia="es-MX"/>
        </w:rPr>
      </w:pPr>
    </w:p>
    <w:p w:rsidR="00810E18" w:rsidRPr="00C12C0E" w:rsidRDefault="00810E18" w:rsidP="00C12C0E">
      <w:pPr>
        <w:pStyle w:val="Default"/>
        <w:jc w:val="both"/>
        <w:rPr>
          <w:rFonts w:eastAsia="Times New Roman"/>
          <w:sz w:val="20"/>
          <w:szCs w:val="20"/>
          <w:lang w:eastAsia="es-MX"/>
        </w:rPr>
      </w:pPr>
      <w:r w:rsidRPr="00C12C0E">
        <w:rPr>
          <w:rFonts w:eastAsia="Times New Roman"/>
          <w:sz w:val="20"/>
          <w:szCs w:val="20"/>
          <w:lang w:eastAsia="es-MX"/>
        </w:rPr>
        <w:t>Protesta constitucional del diputado Juan Antonio P</w:t>
      </w:r>
      <w:r w:rsidR="00230F74" w:rsidRPr="00C12C0E">
        <w:rPr>
          <w:rFonts w:eastAsia="Times New Roman"/>
          <w:sz w:val="20"/>
          <w:szCs w:val="20"/>
          <w:lang w:eastAsia="es-MX"/>
        </w:rPr>
        <w:t>aredes</w:t>
      </w:r>
      <w:r w:rsidRPr="00C12C0E">
        <w:rPr>
          <w:rFonts w:eastAsia="Times New Roman"/>
          <w:sz w:val="20"/>
          <w:szCs w:val="20"/>
          <w:lang w:eastAsia="es-MX"/>
        </w:rPr>
        <w:t xml:space="preserve"> Gómez.</w:t>
      </w:r>
    </w:p>
    <w:p w:rsidR="00EC6A8E" w:rsidRPr="00C12C0E" w:rsidRDefault="00EC6A8E" w:rsidP="00C12C0E">
      <w:pPr>
        <w:pStyle w:val="Default"/>
        <w:jc w:val="both"/>
        <w:rPr>
          <w:sz w:val="20"/>
          <w:szCs w:val="20"/>
        </w:rPr>
      </w:pPr>
    </w:p>
    <w:p w:rsidR="0015319E" w:rsidRPr="00C12C0E" w:rsidRDefault="00810E18" w:rsidP="00C12C0E">
      <w:pPr>
        <w:pStyle w:val="Default"/>
        <w:jc w:val="both"/>
        <w:rPr>
          <w:sz w:val="20"/>
          <w:szCs w:val="20"/>
        </w:rPr>
      </w:pPr>
      <w:r w:rsidRPr="00C12C0E">
        <w:rPr>
          <w:bCs/>
          <w:sz w:val="20"/>
          <w:szCs w:val="20"/>
        </w:rPr>
        <w:t>1</w:t>
      </w:r>
      <w:r w:rsidR="00B33FEB" w:rsidRPr="00C12C0E">
        <w:rPr>
          <w:bCs/>
          <w:sz w:val="20"/>
          <w:szCs w:val="20"/>
        </w:rPr>
        <w:t>4</w:t>
      </w:r>
      <w:r w:rsidR="0015319E" w:rsidRPr="00C12C0E">
        <w:rPr>
          <w:bCs/>
          <w:sz w:val="20"/>
          <w:szCs w:val="20"/>
        </w:rPr>
        <w:t xml:space="preserve">.- </w:t>
      </w:r>
      <w:r w:rsidR="0015319E" w:rsidRPr="00C12C0E">
        <w:rPr>
          <w:sz w:val="20"/>
          <w:szCs w:val="20"/>
        </w:rPr>
        <w:t>L</w:t>
      </w:r>
      <w:r w:rsidR="00045436" w:rsidRPr="00C12C0E">
        <w:rPr>
          <w:sz w:val="20"/>
          <w:szCs w:val="20"/>
        </w:rPr>
        <w:t xml:space="preserve">a diputada </w:t>
      </w:r>
      <w:r w:rsidR="00873A29" w:rsidRPr="00C12C0E">
        <w:rPr>
          <w:sz w:val="20"/>
          <w:szCs w:val="20"/>
        </w:rPr>
        <w:t xml:space="preserve">Juana Bonilla Jaime </w:t>
      </w:r>
      <w:r w:rsidR="00045436" w:rsidRPr="00C12C0E">
        <w:rPr>
          <w:sz w:val="20"/>
          <w:szCs w:val="20"/>
        </w:rPr>
        <w:t>hace uso de la palabra, para dar l</w:t>
      </w:r>
      <w:r w:rsidR="0015319E" w:rsidRPr="00C12C0E">
        <w:rPr>
          <w:sz w:val="20"/>
          <w:szCs w:val="20"/>
        </w:rPr>
        <w:t>ectura a</w:t>
      </w:r>
      <w:r w:rsidR="00045436" w:rsidRPr="00C12C0E">
        <w:rPr>
          <w:sz w:val="20"/>
          <w:szCs w:val="20"/>
        </w:rPr>
        <w:t xml:space="preserve"> </w:t>
      </w:r>
      <w:r w:rsidR="0015319E" w:rsidRPr="00C12C0E">
        <w:rPr>
          <w:sz w:val="20"/>
          <w:szCs w:val="20"/>
        </w:rPr>
        <w:t xml:space="preserve">la </w:t>
      </w:r>
      <w:r w:rsidR="0015319E" w:rsidRPr="00C12C0E">
        <w:rPr>
          <w:bCs/>
          <w:sz w:val="20"/>
          <w:szCs w:val="20"/>
        </w:rPr>
        <w:t xml:space="preserve">Iniciativa </w:t>
      </w:r>
      <w:r w:rsidR="0015319E" w:rsidRPr="00C12C0E">
        <w:rPr>
          <w:sz w:val="20"/>
          <w:szCs w:val="20"/>
        </w:rPr>
        <w:t xml:space="preserve">con Proyecto de Decreto por el que se adiciona un párrafo al artículo 67 de </w:t>
      </w:r>
      <w:r w:rsidR="0015319E" w:rsidRPr="00C12C0E">
        <w:rPr>
          <w:bCs/>
          <w:sz w:val="20"/>
          <w:szCs w:val="20"/>
        </w:rPr>
        <w:t>la Ley de los Derechos de Niñas, Niños y Adolescentes del Estado de México</w:t>
      </w:r>
      <w:r w:rsidR="0015319E" w:rsidRPr="00C12C0E">
        <w:rPr>
          <w:sz w:val="20"/>
          <w:szCs w:val="20"/>
        </w:rPr>
        <w:t xml:space="preserve">, presentada por </w:t>
      </w:r>
      <w:r w:rsidR="00873A29" w:rsidRPr="00C12C0E">
        <w:rPr>
          <w:sz w:val="20"/>
          <w:szCs w:val="20"/>
        </w:rPr>
        <w:t xml:space="preserve">la propia diputada y </w:t>
      </w:r>
      <w:r w:rsidR="0015319E" w:rsidRPr="00C12C0E">
        <w:rPr>
          <w:sz w:val="20"/>
          <w:szCs w:val="20"/>
        </w:rPr>
        <w:t xml:space="preserve">el </w:t>
      </w:r>
      <w:r w:rsidR="00873A29" w:rsidRPr="00C12C0E">
        <w:rPr>
          <w:sz w:val="20"/>
          <w:szCs w:val="20"/>
        </w:rPr>
        <w:t xml:space="preserve">diputado </w:t>
      </w:r>
      <w:r w:rsidR="0015319E" w:rsidRPr="00C12C0E">
        <w:rPr>
          <w:sz w:val="20"/>
          <w:szCs w:val="20"/>
        </w:rPr>
        <w:t xml:space="preserve">Martín Zepeda Hernández, del Grupo Parlamentario del Partido Movimiento Ciudadano. </w:t>
      </w:r>
    </w:p>
    <w:p w:rsidR="00873A29" w:rsidRPr="00C12C0E" w:rsidRDefault="00873A29" w:rsidP="00C12C0E">
      <w:pPr>
        <w:pStyle w:val="Default"/>
        <w:jc w:val="both"/>
        <w:rPr>
          <w:sz w:val="20"/>
          <w:szCs w:val="20"/>
        </w:rPr>
      </w:pPr>
    </w:p>
    <w:p w:rsidR="00B0659B" w:rsidRPr="00C12C0E" w:rsidRDefault="00B0659B" w:rsidP="00C12C0E">
      <w:pPr>
        <w:pStyle w:val="Sinespaciado"/>
        <w:jc w:val="both"/>
        <w:rPr>
          <w:rFonts w:ascii="Arial" w:hAnsi="Arial" w:cs="Arial"/>
          <w:sz w:val="20"/>
          <w:szCs w:val="20"/>
        </w:rPr>
      </w:pPr>
      <w:r w:rsidRPr="00C12C0E">
        <w:rPr>
          <w:rFonts w:ascii="Arial" w:hAnsi="Arial" w:cs="Arial"/>
          <w:sz w:val="20"/>
          <w:szCs w:val="20"/>
        </w:rPr>
        <w:t xml:space="preserve">La Presidencia la remite a la Comisión Legislativa </w:t>
      </w:r>
      <w:r w:rsidR="00C12C0E" w:rsidRPr="00C12C0E">
        <w:rPr>
          <w:rFonts w:ascii="Arial" w:hAnsi="Arial" w:cs="Arial"/>
          <w:sz w:val="20"/>
          <w:szCs w:val="20"/>
        </w:rPr>
        <w:t>P</w:t>
      </w:r>
      <w:r w:rsidRPr="00C12C0E">
        <w:rPr>
          <w:rFonts w:ascii="Arial" w:hAnsi="Arial" w:cs="Arial"/>
          <w:sz w:val="20"/>
          <w:szCs w:val="20"/>
        </w:rPr>
        <w:t xml:space="preserve">ara la Atención de Grupos Vulnerables y </w:t>
      </w:r>
      <w:r w:rsidR="00C12C0E" w:rsidRPr="00C12C0E">
        <w:rPr>
          <w:rFonts w:ascii="Arial" w:hAnsi="Arial" w:cs="Arial"/>
          <w:sz w:val="20"/>
          <w:szCs w:val="20"/>
        </w:rPr>
        <w:t>a</w:t>
      </w:r>
      <w:r w:rsidRPr="00C12C0E">
        <w:rPr>
          <w:rFonts w:ascii="Arial" w:hAnsi="Arial" w:cs="Arial"/>
          <w:sz w:val="20"/>
          <w:szCs w:val="20"/>
        </w:rPr>
        <w:t xml:space="preserve"> la Comisión Especial de los Derechos de las Niñas, Niños, Adolescentes y la Primera Infancia, para su estudio y dictamen.</w:t>
      </w:r>
    </w:p>
    <w:p w:rsidR="00810E18" w:rsidRPr="00C12C0E" w:rsidRDefault="00810E18" w:rsidP="00C12C0E">
      <w:pPr>
        <w:pStyle w:val="Default"/>
        <w:jc w:val="both"/>
        <w:rPr>
          <w:sz w:val="20"/>
          <w:szCs w:val="20"/>
        </w:rPr>
      </w:pPr>
    </w:p>
    <w:p w:rsidR="0015319E" w:rsidRPr="00C12C0E" w:rsidRDefault="0015319E" w:rsidP="00C12C0E">
      <w:pPr>
        <w:pStyle w:val="Default"/>
        <w:jc w:val="both"/>
        <w:rPr>
          <w:sz w:val="20"/>
          <w:szCs w:val="20"/>
        </w:rPr>
      </w:pPr>
      <w:r w:rsidRPr="00C12C0E">
        <w:rPr>
          <w:bCs/>
          <w:sz w:val="20"/>
          <w:szCs w:val="20"/>
        </w:rPr>
        <w:t>1</w:t>
      </w:r>
      <w:r w:rsidR="00960B1C" w:rsidRPr="00C12C0E">
        <w:rPr>
          <w:bCs/>
          <w:sz w:val="20"/>
          <w:szCs w:val="20"/>
        </w:rPr>
        <w:t>5</w:t>
      </w:r>
      <w:r w:rsidRPr="00C12C0E">
        <w:rPr>
          <w:bCs/>
          <w:sz w:val="20"/>
          <w:szCs w:val="20"/>
        </w:rPr>
        <w:t xml:space="preserve">.- </w:t>
      </w:r>
      <w:r w:rsidR="00902AD2" w:rsidRPr="00C12C0E">
        <w:rPr>
          <w:bCs/>
          <w:sz w:val="20"/>
          <w:szCs w:val="20"/>
        </w:rPr>
        <w:t xml:space="preserve">El diputado </w:t>
      </w:r>
      <w:r w:rsidR="001A6EE1" w:rsidRPr="00C12C0E">
        <w:rPr>
          <w:bCs/>
          <w:sz w:val="20"/>
          <w:szCs w:val="20"/>
        </w:rPr>
        <w:t xml:space="preserve">Rigoberto </w:t>
      </w:r>
      <w:r w:rsidR="00902AD2" w:rsidRPr="00C12C0E">
        <w:rPr>
          <w:bCs/>
          <w:sz w:val="20"/>
          <w:szCs w:val="20"/>
        </w:rPr>
        <w:t>Vargas Cervantes hace uso de la palabra, para dar l</w:t>
      </w:r>
      <w:r w:rsidRPr="00C12C0E">
        <w:rPr>
          <w:sz w:val="20"/>
          <w:szCs w:val="20"/>
        </w:rPr>
        <w:t xml:space="preserve">ectura a la </w:t>
      </w:r>
      <w:r w:rsidRPr="00C12C0E">
        <w:rPr>
          <w:bCs/>
          <w:sz w:val="20"/>
          <w:szCs w:val="20"/>
        </w:rPr>
        <w:t xml:space="preserve">Iniciativa </w:t>
      </w:r>
      <w:r w:rsidRPr="00C12C0E">
        <w:rPr>
          <w:sz w:val="20"/>
          <w:szCs w:val="20"/>
        </w:rPr>
        <w:t xml:space="preserve">con </w:t>
      </w:r>
      <w:r w:rsidR="00C12C0E" w:rsidRPr="00C12C0E">
        <w:rPr>
          <w:sz w:val="20"/>
          <w:szCs w:val="20"/>
        </w:rPr>
        <w:t xml:space="preserve">Proyecto </w:t>
      </w:r>
      <w:r w:rsidRPr="00C12C0E">
        <w:rPr>
          <w:sz w:val="20"/>
          <w:szCs w:val="20"/>
        </w:rPr>
        <w:t xml:space="preserve">de Decreto, mediante la cual se reforman y adicionan diversas disposiciones de la </w:t>
      </w:r>
      <w:r w:rsidRPr="00C12C0E">
        <w:rPr>
          <w:bCs/>
          <w:sz w:val="20"/>
          <w:szCs w:val="20"/>
        </w:rPr>
        <w:t>Ley de los Derechos de las Niñas, Niños y Adolescentes del Estado de México</w:t>
      </w:r>
      <w:r w:rsidRPr="00C12C0E">
        <w:rPr>
          <w:sz w:val="20"/>
          <w:szCs w:val="20"/>
        </w:rPr>
        <w:t xml:space="preserve">, y se adiciona el artículo 83 bis de la </w:t>
      </w:r>
      <w:r w:rsidRPr="00C12C0E">
        <w:rPr>
          <w:bCs/>
          <w:sz w:val="20"/>
          <w:szCs w:val="20"/>
        </w:rPr>
        <w:t>Ley de Educación del Estado de México</w:t>
      </w:r>
      <w:r w:rsidRPr="00C12C0E">
        <w:rPr>
          <w:sz w:val="20"/>
          <w:szCs w:val="20"/>
        </w:rPr>
        <w:t xml:space="preserve">, con el objetivo de incluir el derecho a la seguridad alimentaria y nutricional, presentada por el </w:t>
      </w:r>
      <w:r w:rsidR="00902AD2" w:rsidRPr="00C12C0E">
        <w:rPr>
          <w:sz w:val="20"/>
          <w:szCs w:val="20"/>
        </w:rPr>
        <w:t>propio d</w:t>
      </w:r>
      <w:r w:rsidRPr="00C12C0E">
        <w:rPr>
          <w:sz w:val="20"/>
          <w:szCs w:val="20"/>
        </w:rPr>
        <w:t xml:space="preserve">iputado. </w:t>
      </w:r>
    </w:p>
    <w:p w:rsidR="00B0659B" w:rsidRPr="00C12C0E" w:rsidRDefault="00B0659B" w:rsidP="00C12C0E">
      <w:pPr>
        <w:pStyle w:val="Default"/>
        <w:jc w:val="both"/>
        <w:rPr>
          <w:sz w:val="20"/>
          <w:szCs w:val="20"/>
        </w:rPr>
      </w:pPr>
    </w:p>
    <w:p w:rsidR="00902AD2" w:rsidRPr="00C12C0E" w:rsidRDefault="00902AD2" w:rsidP="00C12C0E">
      <w:pPr>
        <w:pStyle w:val="Sinespaciado"/>
        <w:jc w:val="both"/>
        <w:rPr>
          <w:rFonts w:ascii="Arial" w:hAnsi="Arial" w:cs="Arial"/>
          <w:sz w:val="20"/>
          <w:szCs w:val="20"/>
        </w:rPr>
      </w:pPr>
      <w:r w:rsidRPr="00C12C0E">
        <w:rPr>
          <w:rFonts w:ascii="Arial" w:hAnsi="Arial" w:cs="Arial"/>
          <w:sz w:val="20"/>
          <w:szCs w:val="20"/>
        </w:rPr>
        <w:t xml:space="preserve">La Presidencia la remite a la Comisión Legislativa de Educación Cultura Ciencia y Tecnología y </w:t>
      </w:r>
      <w:r w:rsidR="00C12C0E" w:rsidRPr="00C12C0E">
        <w:rPr>
          <w:rFonts w:ascii="Arial" w:hAnsi="Arial" w:cs="Arial"/>
          <w:sz w:val="20"/>
          <w:szCs w:val="20"/>
        </w:rPr>
        <w:t>a</w:t>
      </w:r>
      <w:r w:rsidRPr="00C12C0E">
        <w:rPr>
          <w:rFonts w:ascii="Arial" w:hAnsi="Arial" w:cs="Arial"/>
          <w:sz w:val="20"/>
          <w:szCs w:val="20"/>
        </w:rPr>
        <w:t xml:space="preserve"> la Comisión Especial de los Derechos de las Niñas, Niños, Adolescentes y la Primera Infancia, para su estudio y dictamen.</w:t>
      </w:r>
    </w:p>
    <w:p w:rsidR="001A6EE1" w:rsidRPr="00C12C0E" w:rsidRDefault="001A6EE1" w:rsidP="00C12C0E">
      <w:pPr>
        <w:pStyle w:val="Sinespaciado"/>
        <w:jc w:val="both"/>
        <w:rPr>
          <w:rFonts w:ascii="Arial" w:hAnsi="Arial" w:cs="Arial"/>
          <w:sz w:val="20"/>
          <w:szCs w:val="20"/>
        </w:rPr>
      </w:pPr>
    </w:p>
    <w:p w:rsidR="001A6EE1" w:rsidRPr="00C12C0E" w:rsidRDefault="001A6EE1" w:rsidP="00C12C0E">
      <w:pPr>
        <w:pStyle w:val="Default"/>
        <w:jc w:val="both"/>
        <w:rPr>
          <w:sz w:val="20"/>
          <w:szCs w:val="20"/>
        </w:rPr>
      </w:pPr>
      <w:r w:rsidRPr="00C12C0E">
        <w:rPr>
          <w:bCs/>
          <w:sz w:val="20"/>
          <w:szCs w:val="20"/>
        </w:rPr>
        <w:t xml:space="preserve">6.- </w:t>
      </w:r>
      <w:r w:rsidRPr="00C12C0E">
        <w:rPr>
          <w:sz w:val="20"/>
          <w:szCs w:val="20"/>
        </w:rPr>
        <w:t xml:space="preserve">La diputada Azucena Cisneros Coss hace uso de la palabra, para dar lectura a la </w:t>
      </w:r>
      <w:r w:rsidRPr="00C12C0E">
        <w:rPr>
          <w:bCs/>
          <w:sz w:val="20"/>
          <w:szCs w:val="20"/>
        </w:rPr>
        <w:t xml:space="preserve">Iniciativa </w:t>
      </w:r>
      <w:r w:rsidRPr="00C12C0E">
        <w:rPr>
          <w:sz w:val="20"/>
          <w:szCs w:val="20"/>
        </w:rPr>
        <w:t xml:space="preserve">con Proyecto de Decreto por el que se reforman y derogan diversas disposiciones de la </w:t>
      </w:r>
      <w:r w:rsidRPr="00C12C0E">
        <w:rPr>
          <w:bCs/>
          <w:sz w:val="20"/>
          <w:szCs w:val="20"/>
        </w:rPr>
        <w:t>Ley del Sistema Anticorrupción del Estado de México y Municipios</w:t>
      </w:r>
      <w:r w:rsidRPr="00C12C0E">
        <w:rPr>
          <w:sz w:val="20"/>
          <w:szCs w:val="20"/>
        </w:rPr>
        <w:t xml:space="preserve">, y se reforma el artículo 47 fracción XV de la </w:t>
      </w:r>
      <w:r w:rsidRPr="00C12C0E">
        <w:rPr>
          <w:bCs/>
          <w:sz w:val="20"/>
          <w:szCs w:val="20"/>
        </w:rPr>
        <w:t>Ley Orgánica de la Administración Pública del Estado de México</w:t>
      </w:r>
      <w:r w:rsidRPr="00C12C0E">
        <w:rPr>
          <w:sz w:val="20"/>
          <w:szCs w:val="20"/>
        </w:rPr>
        <w:t xml:space="preserve">, en relación al Sistema Estatal Anticorrupción, presentada por la </w:t>
      </w:r>
      <w:r w:rsidR="00C002A2" w:rsidRPr="00C12C0E">
        <w:rPr>
          <w:sz w:val="20"/>
          <w:szCs w:val="20"/>
        </w:rPr>
        <w:t>propia d</w:t>
      </w:r>
      <w:r w:rsidRPr="00C12C0E">
        <w:rPr>
          <w:sz w:val="20"/>
          <w:szCs w:val="20"/>
        </w:rPr>
        <w:t>iputada,</w:t>
      </w:r>
      <w:r w:rsidR="00960B1C" w:rsidRPr="00C12C0E">
        <w:rPr>
          <w:sz w:val="20"/>
          <w:szCs w:val="20"/>
        </w:rPr>
        <w:t xml:space="preserve"> en nombre</w:t>
      </w:r>
      <w:r w:rsidRPr="00C12C0E">
        <w:rPr>
          <w:sz w:val="20"/>
          <w:szCs w:val="20"/>
        </w:rPr>
        <w:t xml:space="preserve"> del Grupo Parlamentario del Partido morena. </w:t>
      </w:r>
    </w:p>
    <w:p w:rsidR="00B0659B" w:rsidRPr="00C12C0E" w:rsidRDefault="00B0659B" w:rsidP="00C12C0E">
      <w:pPr>
        <w:pStyle w:val="Default"/>
        <w:jc w:val="both"/>
        <w:rPr>
          <w:sz w:val="20"/>
          <w:szCs w:val="20"/>
        </w:rPr>
      </w:pPr>
    </w:p>
    <w:p w:rsidR="00C002A2" w:rsidRPr="00C12C0E" w:rsidRDefault="00C002A2" w:rsidP="00C12C0E">
      <w:pPr>
        <w:pStyle w:val="Default"/>
        <w:jc w:val="both"/>
        <w:rPr>
          <w:sz w:val="20"/>
          <w:szCs w:val="20"/>
        </w:rPr>
      </w:pPr>
      <w:r w:rsidRPr="00C12C0E">
        <w:rPr>
          <w:sz w:val="20"/>
          <w:szCs w:val="20"/>
        </w:rPr>
        <w:t xml:space="preserve">La Presidencia la remite a las </w:t>
      </w:r>
      <w:r w:rsidR="00C12C0E" w:rsidRPr="00C12C0E">
        <w:rPr>
          <w:sz w:val="20"/>
          <w:szCs w:val="20"/>
        </w:rPr>
        <w:t xml:space="preserve">comisiones legislativas </w:t>
      </w:r>
      <w:r w:rsidRPr="00C12C0E">
        <w:rPr>
          <w:sz w:val="20"/>
          <w:szCs w:val="20"/>
        </w:rPr>
        <w:t>de Gobernación y Puntos Constitucionales y de Transparencia, Acceso a la Información Pública y Protección de Datos Personales, para su estudio y dictamen.</w:t>
      </w:r>
    </w:p>
    <w:p w:rsidR="00C002A2" w:rsidRPr="00C12C0E" w:rsidRDefault="00C002A2" w:rsidP="00C12C0E">
      <w:pPr>
        <w:pStyle w:val="Default"/>
        <w:jc w:val="both"/>
        <w:rPr>
          <w:sz w:val="20"/>
          <w:szCs w:val="20"/>
        </w:rPr>
      </w:pPr>
    </w:p>
    <w:p w:rsidR="00797435" w:rsidRPr="00C12C0E" w:rsidRDefault="00491892" w:rsidP="00C12C0E">
      <w:pPr>
        <w:pStyle w:val="paragraph"/>
        <w:spacing w:before="0" w:beforeAutospacing="0" w:after="0" w:afterAutospacing="0"/>
        <w:jc w:val="both"/>
        <w:textAlignment w:val="baseline"/>
        <w:rPr>
          <w:rFonts w:ascii="Arial" w:hAnsi="Arial" w:cs="Arial"/>
          <w:sz w:val="20"/>
          <w:szCs w:val="20"/>
        </w:rPr>
      </w:pPr>
      <w:r w:rsidRPr="00C12C0E">
        <w:rPr>
          <w:rFonts w:ascii="Arial" w:hAnsi="Arial" w:cs="Arial"/>
          <w:bCs/>
          <w:sz w:val="20"/>
          <w:szCs w:val="20"/>
        </w:rPr>
        <w:t>1</w:t>
      </w:r>
      <w:r w:rsidR="00B33FEB" w:rsidRPr="00C12C0E">
        <w:rPr>
          <w:rFonts w:ascii="Arial" w:hAnsi="Arial" w:cs="Arial"/>
          <w:bCs/>
          <w:sz w:val="20"/>
          <w:szCs w:val="20"/>
        </w:rPr>
        <w:t>6</w:t>
      </w:r>
      <w:r w:rsidR="0015319E" w:rsidRPr="00C12C0E">
        <w:rPr>
          <w:rFonts w:ascii="Arial" w:hAnsi="Arial" w:cs="Arial"/>
          <w:bCs/>
          <w:sz w:val="20"/>
          <w:szCs w:val="20"/>
        </w:rPr>
        <w:t xml:space="preserve">.- </w:t>
      </w:r>
      <w:r w:rsidR="0015319E" w:rsidRPr="00C12C0E">
        <w:rPr>
          <w:rFonts w:ascii="Arial" w:hAnsi="Arial" w:cs="Arial"/>
          <w:sz w:val="20"/>
          <w:szCs w:val="20"/>
        </w:rPr>
        <w:t>L</w:t>
      </w:r>
      <w:r w:rsidR="00C002A2" w:rsidRPr="00C12C0E">
        <w:rPr>
          <w:rFonts w:ascii="Arial" w:hAnsi="Arial" w:cs="Arial"/>
          <w:sz w:val="20"/>
          <w:szCs w:val="20"/>
        </w:rPr>
        <w:t xml:space="preserve">a diputada Anais Miriam </w:t>
      </w:r>
      <w:r w:rsidR="00972900" w:rsidRPr="00C12C0E">
        <w:rPr>
          <w:rFonts w:ascii="Arial" w:hAnsi="Arial" w:cs="Arial"/>
          <w:sz w:val="20"/>
          <w:szCs w:val="20"/>
        </w:rPr>
        <w:t xml:space="preserve">Burgos </w:t>
      </w:r>
      <w:r w:rsidR="00C002A2" w:rsidRPr="00C12C0E">
        <w:rPr>
          <w:rFonts w:ascii="Arial" w:hAnsi="Arial" w:cs="Arial"/>
          <w:sz w:val="20"/>
          <w:szCs w:val="20"/>
        </w:rPr>
        <w:t xml:space="preserve">Hernández hace uso de la palabra, para dar lectura </w:t>
      </w:r>
      <w:r w:rsidR="00972900" w:rsidRPr="00C12C0E">
        <w:rPr>
          <w:rFonts w:ascii="Arial" w:hAnsi="Arial" w:cs="Arial"/>
          <w:sz w:val="20"/>
          <w:szCs w:val="20"/>
        </w:rPr>
        <w:t>a</w:t>
      </w:r>
      <w:r w:rsidR="0015319E" w:rsidRPr="00C12C0E">
        <w:rPr>
          <w:rFonts w:ascii="Arial" w:hAnsi="Arial" w:cs="Arial"/>
          <w:sz w:val="20"/>
          <w:szCs w:val="20"/>
        </w:rPr>
        <w:t xml:space="preserve">l </w:t>
      </w:r>
      <w:r w:rsidR="0015319E" w:rsidRPr="00C12C0E">
        <w:rPr>
          <w:rFonts w:ascii="Arial" w:hAnsi="Arial" w:cs="Arial"/>
          <w:bCs/>
          <w:sz w:val="20"/>
          <w:szCs w:val="20"/>
        </w:rPr>
        <w:t xml:space="preserve">Punto de Acuerdo </w:t>
      </w:r>
      <w:r w:rsidR="0015319E" w:rsidRPr="00C12C0E">
        <w:rPr>
          <w:rFonts w:ascii="Arial" w:hAnsi="Arial" w:cs="Arial"/>
          <w:sz w:val="20"/>
          <w:szCs w:val="20"/>
        </w:rPr>
        <w:t xml:space="preserve">de urgente y obvia resolución mediante el cual se exhorta respetuosamente al Titular de </w:t>
      </w:r>
      <w:r w:rsidR="0015319E" w:rsidRPr="00C12C0E">
        <w:rPr>
          <w:rFonts w:ascii="Arial" w:hAnsi="Arial" w:cs="Arial"/>
          <w:bCs/>
          <w:sz w:val="20"/>
          <w:szCs w:val="20"/>
        </w:rPr>
        <w:t>Instituto Nacional de Antropología e Historia</w:t>
      </w:r>
      <w:r w:rsidR="0015319E" w:rsidRPr="00C12C0E">
        <w:rPr>
          <w:rFonts w:ascii="Arial" w:hAnsi="Arial" w:cs="Arial"/>
          <w:sz w:val="20"/>
          <w:szCs w:val="20"/>
        </w:rPr>
        <w:t xml:space="preserve">, a los Titulares de la </w:t>
      </w:r>
      <w:r w:rsidR="0015319E" w:rsidRPr="00C12C0E">
        <w:rPr>
          <w:rFonts w:ascii="Arial" w:hAnsi="Arial" w:cs="Arial"/>
          <w:bCs/>
          <w:sz w:val="20"/>
          <w:szCs w:val="20"/>
        </w:rPr>
        <w:t xml:space="preserve">Secretaría del Medio Ambiente </w:t>
      </w:r>
      <w:r w:rsidR="0015319E" w:rsidRPr="00C12C0E">
        <w:rPr>
          <w:rFonts w:ascii="Arial" w:hAnsi="Arial" w:cs="Arial"/>
          <w:sz w:val="20"/>
          <w:szCs w:val="20"/>
        </w:rPr>
        <w:t xml:space="preserve">y </w:t>
      </w:r>
      <w:r w:rsidR="0015319E" w:rsidRPr="00C12C0E">
        <w:rPr>
          <w:rFonts w:ascii="Arial" w:hAnsi="Arial" w:cs="Arial"/>
          <w:bCs/>
          <w:sz w:val="20"/>
          <w:szCs w:val="20"/>
        </w:rPr>
        <w:t xml:space="preserve">Secretaría del Agua del Gobierno del Estado de México </w:t>
      </w:r>
      <w:r w:rsidR="0015319E" w:rsidRPr="00C12C0E">
        <w:rPr>
          <w:rFonts w:ascii="Arial" w:hAnsi="Arial" w:cs="Arial"/>
          <w:sz w:val="20"/>
          <w:szCs w:val="20"/>
        </w:rPr>
        <w:t xml:space="preserve">y al </w:t>
      </w:r>
      <w:r w:rsidR="0015319E" w:rsidRPr="00C12C0E">
        <w:rPr>
          <w:rFonts w:ascii="Arial" w:hAnsi="Arial" w:cs="Arial"/>
          <w:bCs/>
          <w:sz w:val="20"/>
          <w:szCs w:val="20"/>
        </w:rPr>
        <w:t xml:space="preserve">Presidente Municipal de Chalco de Covarrubias </w:t>
      </w:r>
      <w:r w:rsidR="0015319E" w:rsidRPr="00C12C0E">
        <w:rPr>
          <w:rFonts w:ascii="Arial" w:hAnsi="Arial" w:cs="Arial"/>
          <w:sz w:val="20"/>
          <w:szCs w:val="20"/>
        </w:rPr>
        <w:t xml:space="preserve">para que dentro del ámbito de sus atribuciones implementen acciones de manera separada o coordinada para el rescate de la zona arqueológica de los Tlaltenes, recuperar el vaso regulador de agua ubicado en torno al lago Tláhuac-Xico y se declare área natural protegida, además se informe a esta Soberanía de las medidas que se están tomando para evitar los asentamientos humanos irregulares en torno al lago Tláhuac-Xico, presentado por la </w:t>
      </w:r>
      <w:r w:rsidR="00972900" w:rsidRPr="00C12C0E">
        <w:rPr>
          <w:rFonts w:ascii="Arial" w:hAnsi="Arial" w:cs="Arial"/>
          <w:sz w:val="20"/>
          <w:szCs w:val="20"/>
        </w:rPr>
        <w:t>propia d</w:t>
      </w:r>
      <w:r w:rsidR="0015319E" w:rsidRPr="00C12C0E">
        <w:rPr>
          <w:rFonts w:ascii="Arial" w:hAnsi="Arial" w:cs="Arial"/>
          <w:sz w:val="20"/>
          <w:szCs w:val="20"/>
        </w:rPr>
        <w:t xml:space="preserve">iputada, </w:t>
      </w:r>
      <w:r w:rsidR="00B33FEB" w:rsidRPr="00C12C0E">
        <w:rPr>
          <w:rFonts w:ascii="Arial" w:hAnsi="Arial" w:cs="Arial"/>
          <w:sz w:val="20"/>
          <w:szCs w:val="20"/>
        </w:rPr>
        <w:t xml:space="preserve">en nombre </w:t>
      </w:r>
      <w:r w:rsidR="0015319E" w:rsidRPr="00C12C0E">
        <w:rPr>
          <w:rFonts w:ascii="Arial" w:hAnsi="Arial" w:cs="Arial"/>
          <w:sz w:val="20"/>
          <w:szCs w:val="20"/>
        </w:rPr>
        <w:t xml:space="preserve">del Grupo Parlamentario del Partido morena. </w:t>
      </w:r>
      <w:r w:rsidR="00797435" w:rsidRPr="00C12C0E">
        <w:rPr>
          <w:rFonts w:ascii="Arial" w:hAnsi="Arial" w:cs="Arial"/>
          <w:sz w:val="20"/>
          <w:szCs w:val="20"/>
        </w:rPr>
        <w:t>Solicita la dispensa del trámite de dictamen.</w:t>
      </w:r>
    </w:p>
    <w:p w:rsidR="00797435" w:rsidRPr="00C12C0E" w:rsidRDefault="00797435" w:rsidP="00C12C0E">
      <w:pPr>
        <w:pStyle w:val="paragraph"/>
        <w:spacing w:before="0" w:beforeAutospacing="0" w:after="0" w:afterAutospacing="0"/>
        <w:jc w:val="both"/>
        <w:textAlignment w:val="baseline"/>
        <w:rPr>
          <w:rFonts w:ascii="Arial" w:hAnsi="Arial" w:cs="Arial"/>
          <w:sz w:val="20"/>
          <w:szCs w:val="20"/>
        </w:rPr>
      </w:pPr>
    </w:p>
    <w:p w:rsidR="00797435" w:rsidRPr="00C12C0E" w:rsidRDefault="00797435"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lang w:val="es-ES"/>
        </w:rPr>
        <w:lastRenderedPageBreak/>
        <w:t>Es aprobada la dispensa del trámite de dictamen, por unanimidad de votos.</w:t>
      </w:r>
      <w:r w:rsidRPr="00C12C0E">
        <w:rPr>
          <w:rStyle w:val="normaltextrun"/>
          <w:rFonts w:ascii="Arial" w:hAnsi="Arial" w:cs="Arial"/>
          <w:sz w:val="20"/>
          <w:szCs w:val="20"/>
        </w:rPr>
        <w:t> </w:t>
      </w:r>
      <w:r w:rsidRPr="00C12C0E">
        <w:rPr>
          <w:rStyle w:val="eop"/>
          <w:rFonts w:ascii="Arial" w:hAnsi="Arial" w:cs="Arial"/>
          <w:sz w:val="20"/>
          <w:szCs w:val="20"/>
        </w:rPr>
        <w:t> </w:t>
      </w:r>
    </w:p>
    <w:p w:rsidR="00797435" w:rsidRPr="00C12C0E" w:rsidRDefault="00797435" w:rsidP="00C12C0E">
      <w:pPr>
        <w:pStyle w:val="paragraph"/>
        <w:spacing w:before="0" w:beforeAutospacing="0" w:after="0" w:afterAutospacing="0"/>
        <w:jc w:val="both"/>
        <w:textAlignment w:val="baseline"/>
        <w:rPr>
          <w:rFonts w:ascii="Arial" w:hAnsi="Arial" w:cs="Arial"/>
          <w:sz w:val="20"/>
          <w:szCs w:val="20"/>
        </w:rPr>
      </w:pPr>
    </w:p>
    <w:p w:rsidR="00797435" w:rsidRPr="00C12C0E" w:rsidRDefault="00797435" w:rsidP="00C12C0E">
      <w:pPr>
        <w:pStyle w:val="Default"/>
        <w:jc w:val="both"/>
        <w:rPr>
          <w:color w:val="auto"/>
          <w:sz w:val="20"/>
          <w:szCs w:val="20"/>
        </w:rPr>
      </w:pPr>
      <w:r w:rsidRPr="00C12C0E">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5319E" w:rsidRPr="00C12C0E" w:rsidRDefault="0015319E" w:rsidP="00C12C0E">
      <w:pPr>
        <w:pStyle w:val="Default"/>
        <w:jc w:val="both"/>
        <w:rPr>
          <w:sz w:val="20"/>
          <w:szCs w:val="20"/>
        </w:rPr>
      </w:pPr>
    </w:p>
    <w:p w:rsidR="006A26E9" w:rsidRPr="00C12C0E" w:rsidRDefault="0015319E" w:rsidP="00C12C0E">
      <w:pPr>
        <w:pStyle w:val="paragraph"/>
        <w:spacing w:before="0" w:beforeAutospacing="0" w:after="0" w:afterAutospacing="0"/>
        <w:jc w:val="both"/>
        <w:textAlignment w:val="baseline"/>
        <w:rPr>
          <w:rFonts w:ascii="Arial" w:hAnsi="Arial" w:cs="Arial"/>
          <w:sz w:val="20"/>
          <w:szCs w:val="20"/>
        </w:rPr>
      </w:pPr>
      <w:r w:rsidRPr="00C12C0E">
        <w:rPr>
          <w:rFonts w:ascii="Arial" w:hAnsi="Arial" w:cs="Arial"/>
          <w:bCs/>
          <w:sz w:val="20"/>
          <w:szCs w:val="20"/>
        </w:rPr>
        <w:t>1</w:t>
      </w:r>
      <w:r w:rsidR="00B30892" w:rsidRPr="00C12C0E">
        <w:rPr>
          <w:rFonts w:ascii="Arial" w:hAnsi="Arial" w:cs="Arial"/>
          <w:bCs/>
          <w:sz w:val="20"/>
          <w:szCs w:val="20"/>
        </w:rPr>
        <w:t>7</w:t>
      </w:r>
      <w:r w:rsidRPr="00C12C0E">
        <w:rPr>
          <w:rFonts w:ascii="Arial" w:hAnsi="Arial" w:cs="Arial"/>
          <w:bCs/>
          <w:sz w:val="20"/>
          <w:szCs w:val="20"/>
        </w:rPr>
        <w:t xml:space="preserve">.- </w:t>
      </w:r>
      <w:r w:rsidRPr="00C12C0E">
        <w:rPr>
          <w:rFonts w:ascii="Arial" w:hAnsi="Arial" w:cs="Arial"/>
          <w:sz w:val="20"/>
          <w:szCs w:val="20"/>
        </w:rPr>
        <w:t>L</w:t>
      </w:r>
      <w:r w:rsidR="00797435" w:rsidRPr="00C12C0E">
        <w:rPr>
          <w:rFonts w:ascii="Arial" w:hAnsi="Arial" w:cs="Arial"/>
          <w:sz w:val="20"/>
          <w:szCs w:val="20"/>
        </w:rPr>
        <w:t>a diputada Lourdes Jezabel Delgado Flores hace uso de la palabra, para dar l</w:t>
      </w:r>
      <w:r w:rsidRPr="00C12C0E">
        <w:rPr>
          <w:rFonts w:ascii="Arial" w:hAnsi="Arial" w:cs="Arial"/>
          <w:sz w:val="20"/>
          <w:szCs w:val="20"/>
        </w:rPr>
        <w:t>ectura a</w:t>
      </w:r>
      <w:r w:rsidR="00797435" w:rsidRPr="00C12C0E">
        <w:rPr>
          <w:rFonts w:ascii="Arial" w:hAnsi="Arial" w:cs="Arial"/>
          <w:sz w:val="20"/>
          <w:szCs w:val="20"/>
        </w:rPr>
        <w:t>l</w:t>
      </w:r>
      <w:r w:rsidRPr="00C12C0E">
        <w:rPr>
          <w:rFonts w:ascii="Arial" w:hAnsi="Arial" w:cs="Arial"/>
          <w:sz w:val="20"/>
          <w:szCs w:val="20"/>
        </w:rPr>
        <w:t xml:space="preserve"> </w:t>
      </w:r>
      <w:r w:rsidRPr="00C12C0E">
        <w:rPr>
          <w:rFonts w:ascii="Arial" w:hAnsi="Arial" w:cs="Arial"/>
          <w:bCs/>
          <w:sz w:val="20"/>
          <w:szCs w:val="20"/>
        </w:rPr>
        <w:t xml:space="preserve">Punto de Acuerdo </w:t>
      </w:r>
      <w:r w:rsidRPr="00C12C0E">
        <w:rPr>
          <w:rFonts w:ascii="Arial" w:hAnsi="Arial" w:cs="Arial"/>
          <w:sz w:val="20"/>
          <w:szCs w:val="20"/>
        </w:rPr>
        <w:t xml:space="preserve">de urgente y obvia resolución, mediante el cual se exhorta a los </w:t>
      </w:r>
      <w:r w:rsidRPr="00C12C0E">
        <w:rPr>
          <w:rFonts w:ascii="Arial" w:hAnsi="Arial" w:cs="Arial"/>
          <w:bCs/>
          <w:sz w:val="20"/>
          <w:szCs w:val="20"/>
        </w:rPr>
        <w:t xml:space="preserve">Ayuntamientos de los 125 municipios, </w:t>
      </w:r>
      <w:r w:rsidRPr="00C12C0E">
        <w:rPr>
          <w:rFonts w:ascii="Arial" w:hAnsi="Arial" w:cs="Arial"/>
          <w:sz w:val="20"/>
          <w:szCs w:val="20"/>
        </w:rPr>
        <w:t xml:space="preserve">así como a las personas </w:t>
      </w:r>
      <w:r w:rsidRPr="00C12C0E">
        <w:rPr>
          <w:rFonts w:ascii="Arial" w:hAnsi="Arial" w:cs="Arial"/>
          <w:bCs/>
          <w:sz w:val="20"/>
          <w:szCs w:val="20"/>
        </w:rPr>
        <w:t xml:space="preserve">titulares de los 56 Organismos Operadores de Agua </w:t>
      </w:r>
      <w:r w:rsidRPr="00C12C0E">
        <w:rPr>
          <w:rFonts w:ascii="Arial" w:hAnsi="Arial" w:cs="Arial"/>
          <w:sz w:val="20"/>
          <w:szCs w:val="20"/>
        </w:rPr>
        <w:t xml:space="preserve">para implementar acciones con el objetivo de controlar, regular y sancionar la venta de agua en su modalidad de distribución por pipas a efecto de asegurar el acceso continuo y de calidad favoreciendo la distribución gratuita para su uso doméstico y remitir un informe a esta Soberanía sobre las acciones implementadas como parte de la crisis hídrica, presentado por la </w:t>
      </w:r>
      <w:r w:rsidR="00797435" w:rsidRPr="00C12C0E">
        <w:rPr>
          <w:rFonts w:ascii="Arial" w:hAnsi="Arial" w:cs="Arial"/>
          <w:sz w:val="20"/>
          <w:szCs w:val="20"/>
        </w:rPr>
        <w:t>propia d</w:t>
      </w:r>
      <w:r w:rsidRPr="00C12C0E">
        <w:rPr>
          <w:rFonts w:ascii="Arial" w:hAnsi="Arial" w:cs="Arial"/>
          <w:sz w:val="20"/>
          <w:szCs w:val="20"/>
        </w:rPr>
        <w:t xml:space="preserve">iputada, </w:t>
      </w:r>
      <w:r w:rsidR="00B30892" w:rsidRPr="00C12C0E">
        <w:rPr>
          <w:rFonts w:ascii="Arial" w:hAnsi="Arial" w:cs="Arial"/>
          <w:sz w:val="20"/>
          <w:szCs w:val="20"/>
        </w:rPr>
        <w:t xml:space="preserve">en nombre </w:t>
      </w:r>
      <w:r w:rsidRPr="00C12C0E">
        <w:rPr>
          <w:rFonts w:ascii="Arial" w:hAnsi="Arial" w:cs="Arial"/>
          <w:sz w:val="20"/>
          <w:szCs w:val="20"/>
        </w:rPr>
        <w:t xml:space="preserve">del Grupo Parlamentario del Partido morena. </w:t>
      </w:r>
      <w:r w:rsidR="006A26E9" w:rsidRPr="00C12C0E">
        <w:rPr>
          <w:rFonts w:ascii="Arial" w:hAnsi="Arial" w:cs="Arial"/>
          <w:sz w:val="20"/>
          <w:szCs w:val="20"/>
        </w:rPr>
        <w:t>Solicita la dispensa del trámite de dictamen.</w:t>
      </w:r>
    </w:p>
    <w:p w:rsidR="006A26E9" w:rsidRPr="00C12C0E" w:rsidRDefault="006A26E9" w:rsidP="00C12C0E">
      <w:pPr>
        <w:pStyle w:val="paragraph"/>
        <w:spacing w:before="0" w:beforeAutospacing="0" w:after="0" w:afterAutospacing="0"/>
        <w:jc w:val="both"/>
        <w:textAlignment w:val="baseline"/>
        <w:rPr>
          <w:rFonts w:ascii="Arial" w:hAnsi="Arial" w:cs="Arial"/>
          <w:sz w:val="20"/>
          <w:szCs w:val="20"/>
        </w:rPr>
      </w:pPr>
    </w:p>
    <w:p w:rsidR="006A26E9" w:rsidRPr="00C12C0E" w:rsidRDefault="006A26E9"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lang w:val="es-ES"/>
        </w:rPr>
        <w:t>Es aprobada la dispensa del trámite de dictamen, por unanimidad de votos.</w:t>
      </w:r>
      <w:r w:rsidRPr="00C12C0E">
        <w:rPr>
          <w:rStyle w:val="normaltextrun"/>
          <w:rFonts w:ascii="Arial" w:hAnsi="Arial" w:cs="Arial"/>
          <w:sz w:val="20"/>
          <w:szCs w:val="20"/>
        </w:rPr>
        <w:t> </w:t>
      </w:r>
      <w:r w:rsidRPr="00C12C0E">
        <w:rPr>
          <w:rStyle w:val="eop"/>
          <w:rFonts w:ascii="Arial" w:hAnsi="Arial" w:cs="Arial"/>
          <w:sz w:val="20"/>
          <w:szCs w:val="20"/>
        </w:rPr>
        <w:t> </w:t>
      </w:r>
    </w:p>
    <w:p w:rsidR="006A26E9" w:rsidRPr="00C12C0E" w:rsidRDefault="006A26E9" w:rsidP="00C12C0E">
      <w:pPr>
        <w:pStyle w:val="paragraph"/>
        <w:spacing w:before="0" w:beforeAutospacing="0" w:after="0" w:afterAutospacing="0"/>
        <w:jc w:val="both"/>
        <w:textAlignment w:val="baseline"/>
        <w:rPr>
          <w:rFonts w:ascii="Arial" w:hAnsi="Arial" w:cs="Arial"/>
          <w:sz w:val="20"/>
          <w:szCs w:val="20"/>
        </w:rPr>
      </w:pPr>
    </w:p>
    <w:p w:rsidR="0015319E" w:rsidRPr="00C12C0E" w:rsidRDefault="006A26E9" w:rsidP="00C12C0E">
      <w:pPr>
        <w:pStyle w:val="Default"/>
        <w:jc w:val="both"/>
        <w:rPr>
          <w:sz w:val="20"/>
          <w:szCs w:val="20"/>
        </w:rPr>
      </w:pPr>
      <w:r w:rsidRPr="00C12C0E">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828BD" w:rsidRPr="00C12C0E" w:rsidRDefault="007828BD" w:rsidP="00C12C0E">
      <w:pPr>
        <w:pStyle w:val="paragraph"/>
        <w:spacing w:before="0" w:beforeAutospacing="0" w:after="0" w:afterAutospacing="0"/>
        <w:jc w:val="both"/>
        <w:textAlignment w:val="baseline"/>
        <w:rPr>
          <w:rFonts w:ascii="Arial" w:hAnsi="Arial" w:cs="Arial"/>
          <w:sz w:val="20"/>
          <w:szCs w:val="20"/>
        </w:rPr>
      </w:pPr>
    </w:p>
    <w:p w:rsidR="00CA25A7" w:rsidRPr="00C12C0E" w:rsidRDefault="00B30892" w:rsidP="00C12C0E">
      <w:pPr>
        <w:pStyle w:val="paragraph"/>
        <w:spacing w:before="0" w:beforeAutospacing="0" w:after="0" w:afterAutospacing="0"/>
        <w:jc w:val="both"/>
        <w:textAlignment w:val="baseline"/>
        <w:rPr>
          <w:rFonts w:ascii="Arial" w:hAnsi="Arial" w:cs="Arial"/>
          <w:sz w:val="20"/>
          <w:szCs w:val="20"/>
        </w:rPr>
      </w:pPr>
      <w:r w:rsidRPr="00C12C0E">
        <w:rPr>
          <w:rFonts w:ascii="Arial" w:hAnsi="Arial" w:cs="Arial"/>
          <w:bCs/>
          <w:sz w:val="20"/>
          <w:szCs w:val="20"/>
        </w:rPr>
        <w:t>18</w:t>
      </w:r>
      <w:r w:rsidR="0023309D" w:rsidRPr="00C12C0E">
        <w:rPr>
          <w:rFonts w:ascii="Arial" w:hAnsi="Arial" w:cs="Arial"/>
          <w:bCs/>
          <w:sz w:val="20"/>
          <w:szCs w:val="20"/>
        </w:rPr>
        <w:t xml:space="preserve">.- </w:t>
      </w:r>
      <w:r w:rsidR="00C12C0E" w:rsidRPr="00C12C0E">
        <w:rPr>
          <w:rFonts w:ascii="Arial" w:hAnsi="Arial" w:cs="Arial"/>
          <w:bCs/>
          <w:sz w:val="20"/>
          <w:szCs w:val="20"/>
        </w:rPr>
        <w:t>L</w:t>
      </w:r>
      <w:r w:rsidR="00183EAB" w:rsidRPr="00C12C0E">
        <w:rPr>
          <w:rFonts w:ascii="Arial" w:hAnsi="Arial" w:cs="Arial"/>
          <w:bCs/>
          <w:sz w:val="20"/>
          <w:szCs w:val="20"/>
        </w:rPr>
        <w:t>a d</w:t>
      </w:r>
      <w:r w:rsidR="00183EAB" w:rsidRPr="00C12C0E">
        <w:rPr>
          <w:rFonts w:ascii="Arial" w:hAnsi="Arial" w:cs="Arial"/>
          <w:sz w:val="20"/>
          <w:szCs w:val="20"/>
        </w:rPr>
        <w:t>iputada Leticia Mejía García hace uso de la palabra, para dar l</w:t>
      </w:r>
      <w:r w:rsidR="0023309D" w:rsidRPr="00C12C0E">
        <w:rPr>
          <w:rFonts w:ascii="Arial" w:hAnsi="Arial" w:cs="Arial"/>
          <w:sz w:val="20"/>
          <w:szCs w:val="20"/>
        </w:rPr>
        <w:t xml:space="preserve">ectura al </w:t>
      </w:r>
      <w:r w:rsidR="0023309D" w:rsidRPr="00C12C0E">
        <w:rPr>
          <w:rFonts w:ascii="Arial" w:hAnsi="Arial" w:cs="Arial"/>
          <w:bCs/>
          <w:sz w:val="20"/>
          <w:szCs w:val="20"/>
        </w:rPr>
        <w:t xml:space="preserve">Punto de Acuerdo </w:t>
      </w:r>
      <w:r w:rsidR="0023309D" w:rsidRPr="00C12C0E">
        <w:rPr>
          <w:rFonts w:ascii="Arial" w:hAnsi="Arial" w:cs="Arial"/>
          <w:sz w:val="20"/>
          <w:szCs w:val="20"/>
        </w:rPr>
        <w:t xml:space="preserve">de </w:t>
      </w:r>
      <w:r w:rsidR="00960B1C" w:rsidRPr="00C12C0E">
        <w:rPr>
          <w:rFonts w:ascii="Arial" w:hAnsi="Arial" w:cs="Arial"/>
          <w:sz w:val="20"/>
          <w:szCs w:val="20"/>
        </w:rPr>
        <w:t>u</w:t>
      </w:r>
      <w:r w:rsidR="0023309D" w:rsidRPr="00C12C0E">
        <w:rPr>
          <w:rFonts w:ascii="Arial" w:hAnsi="Arial" w:cs="Arial"/>
          <w:sz w:val="20"/>
          <w:szCs w:val="20"/>
        </w:rPr>
        <w:t xml:space="preserve">rgente y </w:t>
      </w:r>
      <w:r w:rsidR="00960B1C" w:rsidRPr="00C12C0E">
        <w:rPr>
          <w:rFonts w:ascii="Arial" w:hAnsi="Arial" w:cs="Arial"/>
          <w:sz w:val="20"/>
          <w:szCs w:val="20"/>
        </w:rPr>
        <w:t>o</w:t>
      </w:r>
      <w:r w:rsidR="0023309D" w:rsidRPr="00C12C0E">
        <w:rPr>
          <w:rFonts w:ascii="Arial" w:hAnsi="Arial" w:cs="Arial"/>
          <w:sz w:val="20"/>
          <w:szCs w:val="20"/>
        </w:rPr>
        <w:t xml:space="preserve">bvia </w:t>
      </w:r>
      <w:r w:rsidR="00960B1C" w:rsidRPr="00C12C0E">
        <w:rPr>
          <w:rFonts w:ascii="Arial" w:hAnsi="Arial" w:cs="Arial"/>
          <w:sz w:val="20"/>
          <w:szCs w:val="20"/>
        </w:rPr>
        <w:t>r</w:t>
      </w:r>
      <w:r w:rsidR="0023309D" w:rsidRPr="00C12C0E">
        <w:rPr>
          <w:rFonts w:ascii="Arial" w:hAnsi="Arial" w:cs="Arial"/>
          <w:sz w:val="20"/>
          <w:szCs w:val="20"/>
        </w:rPr>
        <w:t xml:space="preserve">esolución por el que se exhorta a los titulares de la </w:t>
      </w:r>
      <w:r w:rsidR="0023309D" w:rsidRPr="00C12C0E">
        <w:rPr>
          <w:rFonts w:ascii="Arial" w:hAnsi="Arial" w:cs="Arial"/>
          <w:bCs/>
          <w:sz w:val="20"/>
          <w:szCs w:val="20"/>
        </w:rPr>
        <w:t xml:space="preserve">Secretaría del Campo </w:t>
      </w:r>
      <w:r w:rsidR="0023309D" w:rsidRPr="00C12C0E">
        <w:rPr>
          <w:rFonts w:ascii="Arial" w:hAnsi="Arial" w:cs="Arial"/>
          <w:sz w:val="20"/>
          <w:szCs w:val="20"/>
        </w:rPr>
        <w:t xml:space="preserve">y de la </w:t>
      </w:r>
      <w:r w:rsidR="0023309D" w:rsidRPr="00C12C0E">
        <w:rPr>
          <w:rFonts w:ascii="Arial" w:hAnsi="Arial" w:cs="Arial"/>
          <w:bCs/>
          <w:sz w:val="20"/>
          <w:szCs w:val="20"/>
        </w:rPr>
        <w:t>Consejería Jurídica</w:t>
      </w:r>
      <w:r w:rsidR="0023309D" w:rsidRPr="00C12C0E">
        <w:rPr>
          <w:rFonts w:ascii="Arial" w:hAnsi="Arial" w:cs="Arial"/>
          <w:sz w:val="20"/>
          <w:szCs w:val="20"/>
        </w:rPr>
        <w:t>, ambas del Ejecutivo Estatal, a realizar de manera coordinada, las gestiones necesarias ante las instancias correspondientes, a efecto de que se resuelva, en definitiva, la protección jurídica de la Denominación de Origen Mezcal en favor de los municipios mexiquenses productores, presentado por la</w:t>
      </w:r>
      <w:r w:rsidR="00183EAB" w:rsidRPr="00C12C0E">
        <w:rPr>
          <w:rFonts w:ascii="Arial" w:hAnsi="Arial" w:cs="Arial"/>
          <w:sz w:val="20"/>
          <w:szCs w:val="20"/>
        </w:rPr>
        <w:t xml:space="preserve"> propia diputada, </w:t>
      </w:r>
      <w:r w:rsidRPr="00C12C0E">
        <w:rPr>
          <w:rFonts w:ascii="Arial" w:hAnsi="Arial" w:cs="Arial"/>
          <w:sz w:val="20"/>
          <w:szCs w:val="20"/>
        </w:rPr>
        <w:t xml:space="preserve">en nombre </w:t>
      </w:r>
      <w:r w:rsidR="0023309D" w:rsidRPr="00C12C0E">
        <w:rPr>
          <w:rFonts w:ascii="Arial" w:hAnsi="Arial" w:cs="Arial"/>
          <w:sz w:val="20"/>
          <w:szCs w:val="20"/>
        </w:rPr>
        <w:t xml:space="preserve">del Grupo Parlamentario del Partido Revolucionario Institucional. </w:t>
      </w:r>
      <w:r w:rsidR="00CA25A7" w:rsidRPr="00C12C0E">
        <w:rPr>
          <w:rFonts w:ascii="Arial" w:hAnsi="Arial" w:cs="Arial"/>
          <w:sz w:val="20"/>
          <w:szCs w:val="20"/>
        </w:rPr>
        <w:t>Solicita la dispensa del trámite de dictamen.</w:t>
      </w:r>
    </w:p>
    <w:p w:rsidR="00CA25A7" w:rsidRPr="00C12C0E" w:rsidRDefault="00CA25A7" w:rsidP="00C12C0E">
      <w:pPr>
        <w:pStyle w:val="paragraph"/>
        <w:spacing w:before="0" w:beforeAutospacing="0" w:after="0" w:afterAutospacing="0"/>
        <w:jc w:val="both"/>
        <w:textAlignment w:val="baseline"/>
        <w:rPr>
          <w:rFonts w:ascii="Arial" w:hAnsi="Arial" w:cs="Arial"/>
          <w:sz w:val="20"/>
          <w:szCs w:val="20"/>
        </w:rPr>
      </w:pPr>
    </w:p>
    <w:p w:rsidR="00CA25A7" w:rsidRPr="00C12C0E" w:rsidRDefault="00CA25A7"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lang w:val="es-ES"/>
        </w:rPr>
        <w:t>Es aprobada la dispensa del trámite de dictamen, por unanimidad de votos.</w:t>
      </w:r>
      <w:r w:rsidRPr="00C12C0E">
        <w:rPr>
          <w:rStyle w:val="normaltextrun"/>
          <w:rFonts w:ascii="Arial" w:hAnsi="Arial" w:cs="Arial"/>
          <w:sz w:val="20"/>
          <w:szCs w:val="20"/>
        </w:rPr>
        <w:t> </w:t>
      </w:r>
      <w:r w:rsidRPr="00C12C0E">
        <w:rPr>
          <w:rStyle w:val="eop"/>
          <w:rFonts w:ascii="Arial" w:hAnsi="Arial" w:cs="Arial"/>
          <w:sz w:val="20"/>
          <w:szCs w:val="20"/>
        </w:rPr>
        <w:t> </w:t>
      </w:r>
    </w:p>
    <w:p w:rsidR="00CA25A7" w:rsidRPr="00C12C0E" w:rsidRDefault="00CA25A7" w:rsidP="00C12C0E">
      <w:pPr>
        <w:pStyle w:val="paragraph"/>
        <w:spacing w:before="0" w:beforeAutospacing="0" w:after="0" w:afterAutospacing="0"/>
        <w:jc w:val="both"/>
        <w:textAlignment w:val="baseline"/>
        <w:rPr>
          <w:rFonts w:ascii="Arial" w:hAnsi="Arial" w:cs="Arial"/>
          <w:sz w:val="20"/>
          <w:szCs w:val="20"/>
        </w:rPr>
      </w:pPr>
    </w:p>
    <w:p w:rsidR="00CA25A7" w:rsidRPr="00C12C0E" w:rsidRDefault="00CA25A7" w:rsidP="00C12C0E">
      <w:pPr>
        <w:pStyle w:val="Default"/>
        <w:jc w:val="both"/>
        <w:rPr>
          <w:color w:val="auto"/>
          <w:sz w:val="20"/>
          <w:szCs w:val="20"/>
        </w:rPr>
      </w:pPr>
      <w:r w:rsidRPr="00C12C0E">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309D" w:rsidRPr="00C12C0E" w:rsidRDefault="0023309D" w:rsidP="00C12C0E">
      <w:pPr>
        <w:pStyle w:val="Default"/>
        <w:jc w:val="both"/>
        <w:rPr>
          <w:sz w:val="20"/>
          <w:szCs w:val="20"/>
        </w:rPr>
      </w:pPr>
    </w:p>
    <w:p w:rsidR="00ED6108" w:rsidRPr="00C12C0E" w:rsidRDefault="0023309D" w:rsidP="00C12C0E">
      <w:pPr>
        <w:pStyle w:val="paragraph"/>
        <w:spacing w:before="0" w:beforeAutospacing="0" w:after="0" w:afterAutospacing="0"/>
        <w:jc w:val="both"/>
        <w:textAlignment w:val="baseline"/>
        <w:rPr>
          <w:rFonts w:ascii="Arial" w:hAnsi="Arial" w:cs="Arial"/>
          <w:sz w:val="20"/>
          <w:szCs w:val="20"/>
        </w:rPr>
      </w:pPr>
      <w:r w:rsidRPr="00C12C0E">
        <w:rPr>
          <w:rFonts w:ascii="Arial" w:hAnsi="Arial" w:cs="Arial"/>
          <w:bCs/>
          <w:sz w:val="20"/>
          <w:szCs w:val="20"/>
        </w:rPr>
        <w:t xml:space="preserve">19.- </w:t>
      </w:r>
      <w:r w:rsidR="00CA25A7" w:rsidRPr="00C12C0E">
        <w:rPr>
          <w:rFonts w:ascii="Arial" w:hAnsi="Arial" w:cs="Arial"/>
          <w:bCs/>
          <w:sz w:val="20"/>
          <w:szCs w:val="20"/>
        </w:rPr>
        <w:t>L</w:t>
      </w:r>
      <w:r w:rsidR="00CA25A7" w:rsidRPr="00C12C0E">
        <w:rPr>
          <w:rFonts w:ascii="Arial" w:hAnsi="Arial" w:cs="Arial"/>
          <w:sz w:val="20"/>
          <w:szCs w:val="20"/>
        </w:rPr>
        <w:t>a diputada Karla Gabriela Esperanza Aguilar Talavera hace uso de la palabra, para dar l</w:t>
      </w:r>
      <w:r w:rsidRPr="00C12C0E">
        <w:rPr>
          <w:rFonts w:ascii="Arial" w:hAnsi="Arial" w:cs="Arial"/>
          <w:sz w:val="20"/>
          <w:szCs w:val="20"/>
        </w:rPr>
        <w:t xml:space="preserve">ectura al </w:t>
      </w:r>
      <w:r w:rsidRPr="00C12C0E">
        <w:rPr>
          <w:rFonts w:ascii="Arial" w:hAnsi="Arial" w:cs="Arial"/>
          <w:bCs/>
          <w:sz w:val="20"/>
          <w:szCs w:val="20"/>
        </w:rPr>
        <w:t xml:space="preserve">Punto de Acuerdo </w:t>
      </w:r>
      <w:r w:rsidRPr="00C12C0E">
        <w:rPr>
          <w:rFonts w:ascii="Arial" w:hAnsi="Arial" w:cs="Arial"/>
          <w:sz w:val="20"/>
          <w:szCs w:val="20"/>
        </w:rPr>
        <w:t xml:space="preserve">de </w:t>
      </w:r>
      <w:r w:rsidR="00B30892" w:rsidRPr="00C12C0E">
        <w:rPr>
          <w:rFonts w:ascii="Arial" w:hAnsi="Arial" w:cs="Arial"/>
          <w:sz w:val="20"/>
          <w:szCs w:val="20"/>
        </w:rPr>
        <w:t xml:space="preserve">urgente </w:t>
      </w:r>
      <w:r w:rsidRPr="00C12C0E">
        <w:rPr>
          <w:rFonts w:ascii="Arial" w:hAnsi="Arial" w:cs="Arial"/>
          <w:sz w:val="20"/>
          <w:szCs w:val="20"/>
        </w:rPr>
        <w:t xml:space="preserve">y </w:t>
      </w:r>
      <w:r w:rsidR="00B30892" w:rsidRPr="00C12C0E">
        <w:rPr>
          <w:rFonts w:ascii="Arial" w:hAnsi="Arial" w:cs="Arial"/>
          <w:sz w:val="20"/>
          <w:szCs w:val="20"/>
        </w:rPr>
        <w:t xml:space="preserve">obvia resolución </w:t>
      </w:r>
      <w:r w:rsidRPr="00C12C0E">
        <w:rPr>
          <w:rFonts w:ascii="Arial" w:hAnsi="Arial" w:cs="Arial"/>
          <w:sz w:val="20"/>
          <w:szCs w:val="20"/>
        </w:rPr>
        <w:t xml:space="preserve">por el que se exhorta a las personas titulares de la </w:t>
      </w:r>
      <w:r w:rsidRPr="00C12C0E">
        <w:rPr>
          <w:rFonts w:ascii="Arial" w:hAnsi="Arial" w:cs="Arial"/>
          <w:bCs/>
          <w:sz w:val="20"/>
          <w:szCs w:val="20"/>
        </w:rPr>
        <w:t xml:space="preserve">Secretaria de Finanzas </w:t>
      </w:r>
      <w:r w:rsidRPr="00C12C0E">
        <w:rPr>
          <w:rFonts w:ascii="Arial" w:hAnsi="Arial" w:cs="Arial"/>
          <w:sz w:val="20"/>
          <w:szCs w:val="20"/>
        </w:rPr>
        <w:t xml:space="preserve">y de la </w:t>
      </w:r>
      <w:r w:rsidRPr="00C12C0E">
        <w:rPr>
          <w:rFonts w:ascii="Arial" w:hAnsi="Arial" w:cs="Arial"/>
          <w:bCs/>
          <w:sz w:val="20"/>
          <w:szCs w:val="20"/>
        </w:rPr>
        <w:t xml:space="preserve">Secretaria del Campo del Gobierno del Estado de México </w:t>
      </w:r>
      <w:r w:rsidRPr="00C12C0E">
        <w:rPr>
          <w:rFonts w:ascii="Arial" w:hAnsi="Arial" w:cs="Arial"/>
          <w:sz w:val="20"/>
          <w:szCs w:val="20"/>
        </w:rPr>
        <w:t>para que, en el marco de sus atribuciones, contemplen dentro del Programa presupuestario Fomento a Productores Rurales, la cantidad de 50 millones de pesos para destinarlos a fortalecer la cadena productiva agave-mezcal, desde la producción sostenible del agave mezcalero, el respaldo para la adquisición de maquinaria, utensilios y equipamiento de alambiques para la transformación del agave en mezcal, así como para realizar las asesorías, inspecciones y certificaciones necesarias conforme a las Normas Oficiales Mexicanas aplicables que le permitan a los productores ser competitivos en mercados internacionales, nacionales y locales fomentando la creación de empleos, el mejoramiento de su economía y el desarrollo regional, presentado por</w:t>
      </w:r>
      <w:r w:rsidR="00CA25A7" w:rsidRPr="00C12C0E">
        <w:rPr>
          <w:rFonts w:ascii="Arial" w:hAnsi="Arial" w:cs="Arial"/>
          <w:sz w:val="20"/>
          <w:szCs w:val="20"/>
        </w:rPr>
        <w:t xml:space="preserve"> la propia diputada</w:t>
      </w:r>
      <w:r w:rsidRPr="00C12C0E">
        <w:rPr>
          <w:rFonts w:ascii="Arial" w:hAnsi="Arial" w:cs="Arial"/>
          <w:sz w:val="20"/>
          <w:szCs w:val="20"/>
        </w:rPr>
        <w:t xml:space="preserve">, </w:t>
      </w:r>
      <w:r w:rsidR="006034E7" w:rsidRPr="00C12C0E">
        <w:rPr>
          <w:rFonts w:ascii="Arial" w:hAnsi="Arial" w:cs="Arial"/>
          <w:sz w:val="20"/>
          <w:szCs w:val="20"/>
        </w:rPr>
        <w:t xml:space="preserve">en nombre </w:t>
      </w:r>
      <w:r w:rsidRPr="00C12C0E">
        <w:rPr>
          <w:rFonts w:ascii="Arial" w:hAnsi="Arial" w:cs="Arial"/>
          <w:sz w:val="20"/>
          <w:szCs w:val="20"/>
        </w:rPr>
        <w:t xml:space="preserve">del Grupo Parlamentario del Partido Revolucionario Institucional. </w:t>
      </w:r>
      <w:r w:rsidR="00ED6108" w:rsidRPr="00C12C0E">
        <w:rPr>
          <w:rFonts w:ascii="Arial" w:hAnsi="Arial" w:cs="Arial"/>
          <w:sz w:val="20"/>
          <w:szCs w:val="20"/>
        </w:rPr>
        <w:t>Solicita la dispensa del trámite de dictamen.</w:t>
      </w:r>
    </w:p>
    <w:p w:rsidR="00ED6108" w:rsidRPr="00C12C0E" w:rsidRDefault="00ED6108" w:rsidP="00C12C0E">
      <w:pPr>
        <w:pStyle w:val="paragraph"/>
        <w:spacing w:before="0" w:beforeAutospacing="0" w:after="0" w:afterAutospacing="0"/>
        <w:jc w:val="both"/>
        <w:textAlignment w:val="baseline"/>
        <w:rPr>
          <w:rFonts w:ascii="Arial" w:hAnsi="Arial" w:cs="Arial"/>
          <w:sz w:val="20"/>
          <w:szCs w:val="20"/>
        </w:rPr>
      </w:pPr>
    </w:p>
    <w:p w:rsidR="00ED6108" w:rsidRPr="00C12C0E" w:rsidRDefault="00ED6108"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lang w:val="es-ES"/>
        </w:rPr>
        <w:t>Es aprobada la dispensa del trámite de dictamen, por unanimidad de votos.</w:t>
      </w:r>
      <w:r w:rsidRPr="00C12C0E">
        <w:rPr>
          <w:rStyle w:val="normaltextrun"/>
          <w:rFonts w:ascii="Arial" w:hAnsi="Arial" w:cs="Arial"/>
          <w:sz w:val="20"/>
          <w:szCs w:val="20"/>
        </w:rPr>
        <w:t> </w:t>
      </w:r>
      <w:r w:rsidRPr="00C12C0E">
        <w:rPr>
          <w:rStyle w:val="eop"/>
          <w:rFonts w:ascii="Arial" w:hAnsi="Arial" w:cs="Arial"/>
          <w:sz w:val="20"/>
          <w:szCs w:val="20"/>
        </w:rPr>
        <w:t> </w:t>
      </w:r>
    </w:p>
    <w:p w:rsidR="00ED6108" w:rsidRPr="00C12C0E" w:rsidRDefault="00ED6108" w:rsidP="00C12C0E">
      <w:pPr>
        <w:pStyle w:val="paragraph"/>
        <w:spacing w:before="0" w:beforeAutospacing="0" w:after="0" w:afterAutospacing="0"/>
        <w:jc w:val="both"/>
        <w:textAlignment w:val="baseline"/>
        <w:rPr>
          <w:rFonts w:ascii="Arial" w:hAnsi="Arial" w:cs="Arial"/>
          <w:sz w:val="20"/>
          <w:szCs w:val="20"/>
        </w:rPr>
      </w:pPr>
    </w:p>
    <w:p w:rsidR="00ED6108" w:rsidRPr="00C12C0E" w:rsidRDefault="00ED6108" w:rsidP="00C12C0E">
      <w:pPr>
        <w:pStyle w:val="Default"/>
        <w:jc w:val="both"/>
        <w:rPr>
          <w:color w:val="auto"/>
          <w:sz w:val="20"/>
          <w:szCs w:val="20"/>
        </w:rPr>
      </w:pPr>
      <w:r w:rsidRPr="00C12C0E">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aprobado en lo particular; y la Presidencia solicita a la Secretaría provea el cumplimiento de la resolución de la Legislatura. </w:t>
      </w:r>
    </w:p>
    <w:p w:rsidR="00ED6108" w:rsidRPr="00C12C0E" w:rsidRDefault="00ED6108" w:rsidP="00C12C0E">
      <w:pPr>
        <w:autoSpaceDE w:val="0"/>
        <w:autoSpaceDN w:val="0"/>
        <w:adjustRightInd w:val="0"/>
        <w:spacing w:after="0" w:line="240" w:lineRule="auto"/>
        <w:jc w:val="both"/>
        <w:rPr>
          <w:rFonts w:ascii="Arial" w:hAnsi="Arial" w:cs="Arial"/>
          <w:sz w:val="20"/>
          <w:szCs w:val="20"/>
        </w:rPr>
      </w:pPr>
    </w:p>
    <w:p w:rsidR="00875F1D" w:rsidRPr="00C12C0E" w:rsidRDefault="0023309D" w:rsidP="00C12C0E">
      <w:pPr>
        <w:pStyle w:val="paragraph"/>
        <w:spacing w:before="0" w:beforeAutospacing="0" w:after="0" w:afterAutospacing="0"/>
        <w:jc w:val="both"/>
        <w:textAlignment w:val="baseline"/>
        <w:rPr>
          <w:rFonts w:ascii="Arial" w:hAnsi="Arial" w:cs="Arial"/>
          <w:sz w:val="20"/>
          <w:szCs w:val="20"/>
        </w:rPr>
      </w:pPr>
      <w:r w:rsidRPr="00C12C0E">
        <w:rPr>
          <w:rFonts w:ascii="Arial" w:hAnsi="Arial" w:cs="Arial"/>
          <w:bCs/>
          <w:sz w:val="20"/>
          <w:szCs w:val="20"/>
        </w:rPr>
        <w:lastRenderedPageBreak/>
        <w:t xml:space="preserve">20.- </w:t>
      </w:r>
      <w:r w:rsidR="00ED6108" w:rsidRPr="00C12C0E">
        <w:rPr>
          <w:rFonts w:ascii="Arial" w:hAnsi="Arial" w:cs="Arial"/>
          <w:bCs/>
          <w:sz w:val="20"/>
          <w:szCs w:val="20"/>
        </w:rPr>
        <w:t>E</w:t>
      </w:r>
      <w:r w:rsidR="00ED6108" w:rsidRPr="00C12C0E">
        <w:rPr>
          <w:rFonts w:ascii="Arial" w:hAnsi="Arial" w:cs="Arial"/>
          <w:sz w:val="20"/>
          <w:szCs w:val="20"/>
        </w:rPr>
        <w:t>l diputado Iván de Jesús Esquer Cruz hace uso de la palabra, para dar l</w:t>
      </w:r>
      <w:r w:rsidRPr="00C12C0E">
        <w:rPr>
          <w:rFonts w:ascii="Arial" w:hAnsi="Arial" w:cs="Arial"/>
          <w:sz w:val="20"/>
          <w:szCs w:val="20"/>
        </w:rPr>
        <w:t xml:space="preserve">ectura al </w:t>
      </w:r>
      <w:r w:rsidRPr="00C12C0E">
        <w:rPr>
          <w:rFonts w:ascii="Arial" w:hAnsi="Arial" w:cs="Arial"/>
          <w:bCs/>
          <w:sz w:val="20"/>
          <w:szCs w:val="20"/>
        </w:rPr>
        <w:t xml:space="preserve">Punto de Acuerdo </w:t>
      </w:r>
      <w:r w:rsidRPr="00C12C0E">
        <w:rPr>
          <w:rFonts w:ascii="Arial" w:hAnsi="Arial" w:cs="Arial"/>
          <w:sz w:val="20"/>
          <w:szCs w:val="20"/>
        </w:rPr>
        <w:t xml:space="preserve">de </w:t>
      </w:r>
      <w:r w:rsidR="006034E7" w:rsidRPr="00C12C0E">
        <w:rPr>
          <w:rFonts w:ascii="Arial" w:hAnsi="Arial" w:cs="Arial"/>
          <w:sz w:val="20"/>
          <w:szCs w:val="20"/>
        </w:rPr>
        <w:t xml:space="preserve">urgente </w:t>
      </w:r>
      <w:r w:rsidRPr="00C12C0E">
        <w:rPr>
          <w:rFonts w:ascii="Arial" w:hAnsi="Arial" w:cs="Arial"/>
          <w:sz w:val="20"/>
          <w:szCs w:val="20"/>
        </w:rPr>
        <w:t xml:space="preserve">y </w:t>
      </w:r>
      <w:r w:rsidR="006034E7" w:rsidRPr="00C12C0E">
        <w:rPr>
          <w:rFonts w:ascii="Arial" w:hAnsi="Arial" w:cs="Arial"/>
          <w:sz w:val="20"/>
          <w:szCs w:val="20"/>
        </w:rPr>
        <w:t xml:space="preserve">obvia resolución </w:t>
      </w:r>
      <w:r w:rsidRPr="00C12C0E">
        <w:rPr>
          <w:rFonts w:ascii="Arial" w:hAnsi="Arial" w:cs="Arial"/>
          <w:sz w:val="20"/>
          <w:szCs w:val="20"/>
        </w:rPr>
        <w:t xml:space="preserve">por el que se exhorta a los </w:t>
      </w:r>
      <w:r w:rsidRPr="00C12C0E">
        <w:rPr>
          <w:rFonts w:ascii="Arial" w:hAnsi="Arial" w:cs="Arial"/>
          <w:bCs/>
          <w:sz w:val="20"/>
          <w:szCs w:val="20"/>
        </w:rPr>
        <w:t>Poderes Ejecutivo y Judicial del Estado del Estado de México</w:t>
      </w:r>
      <w:r w:rsidRPr="00C12C0E">
        <w:rPr>
          <w:rFonts w:ascii="Arial" w:hAnsi="Arial" w:cs="Arial"/>
          <w:sz w:val="20"/>
          <w:szCs w:val="20"/>
        </w:rPr>
        <w:t xml:space="preserve">, así como a los </w:t>
      </w:r>
      <w:r w:rsidRPr="00C12C0E">
        <w:rPr>
          <w:rFonts w:ascii="Arial" w:hAnsi="Arial" w:cs="Arial"/>
          <w:bCs/>
          <w:sz w:val="20"/>
          <w:szCs w:val="20"/>
        </w:rPr>
        <w:t>125 Ayuntamientos de la Entidad</w:t>
      </w:r>
      <w:r w:rsidRPr="00C12C0E">
        <w:rPr>
          <w:rFonts w:ascii="Arial" w:hAnsi="Arial" w:cs="Arial"/>
          <w:sz w:val="20"/>
          <w:szCs w:val="20"/>
        </w:rPr>
        <w:t>, para que, en el marco de sus facultades, iluminen sus edificios sedes de color morado el 10 de mayo de cada año en el marco de la conmemoración del Día Mundial del Lupus y su detección temprana, presentado por</w:t>
      </w:r>
      <w:r w:rsidR="00ED6108" w:rsidRPr="00C12C0E">
        <w:rPr>
          <w:rFonts w:ascii="Arial" w:hAnsi="Arial" w:cs="Arial"/>
          <w:sz w:val="20"/>
          <w:szCs w:val="20"/>
        </w:rPr>
        <w:t xml:space="preserve"> el propio diputado</w:t>
      </w:r>
      <w:r w:rsidRPr="00C12C0E">
        <w:rPr>
          <w:rFonts w:ascii="Arial" w:hAnsi="Arial" w:cs="Arial"/>
          <w:sz w:val="20"/>
          <w:szCs w:val="20"/>
        </w:rPr>
        <w:t xml:space="preserve">, </w:t>
      </w:r>
      <w:r w:rsidR="006034E7" w:rsidRPr="00C12C0E">
        <w:rPr>
          <w:rFonts w:ascii="Arial" w:hAnsi="Arial" w:cs="Arial"/>
          <w:sz w:val="20"/>
          <w:szCs w:val="20"/>
        </w:rPr>
        <w:t xml:space="preserve">en nombre </w:t>
      </w:r>
      <w:r w:rsidRPr="00C12C0E">
        <w:rPr>
          <w:rFonts w:ascii="Arial" w:hAnsi="Arial" w:cs="Arial"/>
          <w:sz w:val="20"/>
          <w:szCs w:val="20"/>
        </w:rPr>
        <w:t xml:space="preserve">del Grupo Parlamentario del Partido Revolucionario Institucional. </w:t>
      </w:r>
      <w:r w:rsidR="00875F1D" w:rsidRPr="00C12C0E">
        <w:rPr>
          <w:rFonts w:ascii="Arial" w:hAnsi="Arial" w:cs="Arial"/>
          <w:sz w:val="20"/>
          <w:szCs w:val="20"/>
        </w:rPr>
        <w:t>Solicita la dispensa del trámite de dictamen.</w:t>
      </w:r>
    </w:p>
    <w:p w:rsidR="00875F1D" w:rsidRPr="00C12C0E" w:rsidRDefault="00875F1D" w:rsidP="00C12C0E">
      <w:pPr>
        <w:pStyle w:val="paragraph"/>
        <w:spacing w:before="0" w:beforeAutospacing="0" w:after="0" w:afterAutospacing="0"/>
        <w:jc w:val="both"/>
        <w:textAlignment w:val="baseline"/>
        <w:rPr>
          <w:rFonts w:ascii="Arial" w:hAnsi="Arial" w:cs="Arial"/>
          <w:sz w:val="20"/>
          <w:szCs w:val="20"/>
        </w:rPr>
      </w:pPr>
    </w:p>
    <w:p w:rsidR="00875F1D" w:rsidRPr="00C12C0E" w:rsidRDefault="00875F1D"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lang w:val="es-ES"/>
        </w:rPr>
        <w:t>Es aprobada la dispensa del trámite de dictamen, por unanimidad de votos.</w:t>
      </w:r>
      <w:r w:rsidRPr="00C12C0E">
        <w:rPr>
          <w:rStyle w:val="normaltextrun"/>
          <w:rFonts w:ascii="Arial" w:hAnsi="Arial" w:cs="Arial"/>
          <w:sz w:val="20"/>
          <w:szCs w:val="20"/>
        </w:rPr>
        <w:t> </w:t>
      </w:r>
      <w:r w:rsidRPr="00C12C0E">
        <w:rPr>
          <w:rStyle w:val="eop"/>
          <w:rFonts w:ascii="Arial" w:hAnsi="Arial" w:cs="Arial"/>
          <w:sz w:val="20"/>
          <w:szCs w:val="20"/>
        </w:rPr>
        <w:t> </w:t>
      </w:r>
    </w:p>
    <w:p w:rsidR="00875F1D" w:rsidRPr="00C12C0E" w:rsidRDefault="00875F1D" w:rsidP="00C12C0E">
      <w:pPr>
        <w:pStyle w:val="paragraph"/>
        <w:spacing w:before="0" w:beforeAutospacing="0" w:after="0" w:afterAutospacing="0"/>
        <w:jc w:val="both"/>
        <w:textAlignment w:val="baseline"/>
        <w:rPr>
          <w:rFonts w:ascii="Arial" w:hAnsi="Arial" w:cs="Arial"/>
          <w:sz w:val="20"/>
          <w:szCs w:val="20"/>
        </w:rPr>
      </w:pPr>
    </w:p>
    <w:p w:rsidR="00875F1D" w:rsidRPr="00C12C0E" w:rsidRDefault="00875F1D" w:rsidP="00C12C0E">
      <w:pPr>
        <w:pStyle w:val="Default"/>
        <w:jc w:val="both"/>
        <w:rPr>
          <w:color w:val="auto"/>
          <w:sz w:val="20"/>
          <w:szCs w:val="20"/>
        </w:rPr>
      </w:pPr>
      <w:r w:rsidRPr="00C12C0E">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D6108" w:rsidRPr="00C12C0E" w:rsidRDefault="00ED6108" w:rsidP="00C12C0E">
      <w:pPr>
        <w:pStyle w:val="Default"/>
        <w:jc w:val="both"/>
        <w:rPr>
          <w:sz w:val="20"/>
          <w:szCs w:val="20"/>
        </w:rPr>
      </w:pPr>
    </w:p>
    <w:p w:rsidR="0023309D" w:rsidRPr="00C12C0E" w:rsidRDefault="0023309D" w:rsidP="00C12C0E">
      <w:pPr>
        <w:pStyle w:val="Default"/>
        <w:jc w:val="both"/>
        <w:rPr>
          <w:sz w:val="20"/>
          <w:szCs w:val="20"/>
        </w:rPr>
      </w:pPr>
      <w:r w:rsidRPr="00C12C0E">
        <w:rPr>
          <w:bCs/>
          <w:sz w:val="20"/>
          <w:szCs w:val="20"/>
        </w:rPr>
        <w:t xml:space="preserve">21.- </w:t>
      </w:r>
      <w:r w:rsidR="00EF4467" w:rsidRPr="00C12C0E">
        <w:rPr>
          <w:bCs/>
          <w:sz w:val="20"/>
          <w:szCs w:val="20"/>
        </w:rPr>
        <w:t>El diputado Román Francisco Cortés Lugo hace uso de la palabra, para dar l</w:t>
      </w:r>
      <w:r w:rsidRPr="00C12C0E">
        <w:rPr>
          <w:sz w:val="20"/>
          <w:szCs w:val="20"/>
        </w:rPr>
        <w:t>ectura</w:t>
      </w:r>
      <w:r w:rsidR="00EF4467" w:rsidRPr="00C12C0E">
        <w:rPr>
          <w:sz w:val="20"/>
          <w:szCs w:val="20"/>
        </w:rPr>
        <w:t xml:space="preserve"> </w:t>
      </w:r>
      <w:r w:rsidRPr="00C12C0E">
        <w:rPr>
          <w:sz w:val="20"/>
          <w:szCs w:val="20"/>
        </w:rPr>
        <w:t xml:space="preserve">al </w:t>
      </w:r>
      <w:r w:rsidRPr="00C12C0E">
        <w:rPr>
          <w:bCs/>
          <w:sz w:val="20"/>
          <w:szCs w:val="20"/>
        </w:rPr>
        <w:t xml:space="preserve">Punto de Acuerdo </w:t>
      </w:r>
      <w:r w:rsidRPr="00C12C0E">
        <w:rPr>
          <w:sz w:val="20"/>
          <w:szCs w:val="20"/>
        </w:rPr>
        <w:t xml:space="preserve">por el que se exhorta de manera respetuosa al </w:t>
      </w:r>
      <w:r w:rsidRPr="00C12C0E">
        <w:rPr>
          <w:bCs/>
          <w:sz w:val="20"/>
          <w:szCs w:val="20"/>
        </w:rPr>
        <w:t xml:space="preserve">Gobierno del Estado de México </w:t>
      </w:r>
      <w:r w:rsidRPr="00C12C0E">
        <w:rPr>
          <w:sz w:val="20"/>
          <w:szCs w:val="20"/>
        </w:rPr>
        <w:t xml:space="preserve">a generar una agenda y una mesa de trabajo en coordinación con los 125 municipios de nuestra entidad y el Gobierno Federal para impulsar a la industria restaurantera en el Estado de México, presentado por el </w:t>
      </w:r>
      <w:r w:rsidR="00EF4467" w:rsidRPr="00C12C0E">
        <w:rPr>
          <w:sz w:val="20"/>
          <w:szCs w:val="20"/>
        </w:rPr>
        <w:t>propio d</w:t>
      </w:r>
      <w:r w:rsidRPr="00C12C0E">
        <w:rPr>
          <w:sz w:val="20"/>
          <w:szCs w:val="20"/>
        </w:rPr>
        <w:t xml:space="preserve">iputado y el </w:t>
      </w:r>
      <w:r w:rsidR="00EF4467" w:rsidRPr="00C12C0E">
        <w:rPr>
          <w:sz w:val="20"/>
          <w:szCs w:val="20"/>
        </w:rPr>
        <w:t>d</w:t>
      </w:r>
      <w:r w:rsidRPr="00C12C0E">
        <w:rPr>
          <w:sz w:val="20"/>
          <w:szCs w:val="20"/>
        </w:rPr>
        <w:t xml:space="preserve">iputado Enrique Vargas del Villar, </w:t>
      </w:r>
      <w:r w:rsidR="006034E7" w:rsidRPr="00C12C0E">
        <w:rPr>
          <w:sz w:val="20"/>
          <w:szCs w:val="20"/>
        </w:rPr>
        <w:t xml:space="preserve">en nombre </w:t>
      </w:r>
      <w:r w:rsidRPr="00C12C0E">
        <w:rPr>
          <w:sz w:val="20"/>
          <w:szCs w:val="20"/>
        </w:rPr>
        <w:t xml:space="preserve">del Grupo Parlamentario del Partido Acción Nacional. </w:t>
      </w:r>
    </w:p>
    <w:p w:rsidR="00875F1D" w:rsidRPr="00C12C0E" w:rsidRDefault="00875F1D" w:rsidP="00C12C0E">
      <w:pPr>
        <w:pStyle w:val="Default"/>
        <w:jc w:val="both"/>
        <w:rPr>
          <w:sz w:val="20"/>
          <w:szCs w:val="20"/>
        </w:rPr>
      </w:pPr>
    </w:p>
    <w:p w:rsidR="007969BC" w:rsidRPr="00C12C0E" w:rsidRDefault="00EF4467" w:rsidP="00C12C0E">
      <w:pPr>
        <w:pStyle w:val="Sinespaciado"/>
        <w:jc w:val="both"/>
        <w:rPr>
          <w:rFonts w:ascii="Arial" w:hAnsi="Arial" w:cs="Arial"/>
          <w:sz w:val="20"/>
          <w:szCs w:val="20"/>
        </w:rPr>
      </w:pPr>
      <w:r w:rsidRPr="00C12C0E">
        <w:rPr>
          <w:rFonts w:ascii="Arial" w:hAnsi="Arial" w:cs="Arial"/>
          <w:sz w:val="20"/>
          <w:szCs w:val="20"/>
        </w:rPr>
        <w:t>La Presidencia l</w:t>
      </w:r>
      <w:r w:rsidR="00C12C0E" w:rsidRPr="00C12C0E">
        <w:rPr>
          <w:rFonts w:ascii="Arial" w:hAnsi="Arial" w:cs="Arial"/>
          <w:sz w:val="20"/>
          <w:szCs w:val="20"/>
        </w:rPr>
        <w:t>o</w:t>
      </w:r>
      <w:r w:rsidRPr="00C12C0E">
        <w:rPr>
          <w:rFonts w:ascii="Arial" w:hAnsi="Arial" w:cs="Arial"/>
          <w:sz w:val="20"/>
          <w:szCs w:val="20"/>
        </w:rPr>
        <w:t xml:space="preserve"> </w:t>
      </w:r>
      <w:r w:rsidR="007969BC" w:rsidRPr="00C12C0E">
        <w:rPr>
          <w:rFonts w:ascii="Arial" w:hAnsi="Arial" w:cs="Arial"/>
          <w:sz w:val="20"/>
          <w:szCs w:val="20"/>
        </w:rPr>
        <w:t>remite a l</w:t>
      </w:r>
      <w:r w:rsidR="00960B1C" w:rsidRPr="00C12C0E">
        <w:rPr>
          <w:rFonts w:ascii="Arial" w:hAnsi="Arial" w:cs="Arial"/>
          <w:sz w:val="20"/>
          <w:szCs w:val="20"/>
        </w:rPr>
        <w:t>o</w:t>
      </w:r>
      <w:r w:rsidR="007969BC" w:rsidRPr="00C12C0E">
        <w:rPr>
          <w:rFonts w:ascii="Arial" w:hAnsi="Arial" w:cs="Arial"/>
          <w:sz w:val="20"/>
          <w:szCs w:val="20"/>
        </w:rPr>
        <w:t xml:space="preserve"> Comisión Legislativa de Desarrollo Económico, Industrial, Comercial y Minero, para su estudio y su dictamen.  </w:t>
      </w:r>
    </w:p>
    <w:p w:rsidR="00EF4467" w:rsidRPr="00C12C0E" w:rsidRDefault="00EF4467" w:rsidP="00C12C0E">
      <w:pPr>
        <w:pStyle w:val="Default"/>
        <w:jc w:val="both"/>
        <w:rPr>
          <w:sz w:val="20"/>
          <w:szCs w:val="20"/>
        </w:rPr>
      </w:pPr>
    </w:p>
    <w:p w:rsidR="0036482C" w:rsidRPr="00C12C0E" w:rsidRDefault="0023309D" w:rsidP="00C12C0E">
      <w:pPr>
        <w:pStyle w:val="Default"/>
        <w:jc w:val="both"/>
        <w:rPr>
          <w:sz w:val="20"/>
          <w:szCs w:val="20"/>
        </w:rPr>
      </w:pPr>
      <w:r w:rsidRPr="00C12C0E">
        <w:rPr>
          <w:bCs/>
          <w:sz w:val="20"/>
          <w:szCs w:val="20"/>
        </w:rPr>
        <w:t xml:space="preserve">22.- </w:t>
      </w:r>
      <w:r w:rsidR="007969BC" w:rsidRPr="00C12C0E">
        <w:rPr>
          <w:bCs/>
          <w:sz w:val="20"/>
          <w:szCs w:val="20"/>
        </w:rPr>
        <w:t xml:space="preserve">La Vicepresidencia, por instrucciones de la Presidencia, da lectura al </w:t>
      </w:r>
      <w:r w:rsidRPr="00C12C0E">
        <w:rPr>
          <w:bCs/>
          <w:sz w:val="20"/>
          <w:szCs w:val="20"/>
        </w:rPr>
        <w:t xml:space="preserve">Informe </w:t>
      </w:r>
      <w:r w:rsidRPr="00C12C0E">
        <w:rPr>
          <w:sz w:val="20"/>
          <w:szCs w:val="20"/>
        </w:rPr>
        <w:t xml:space="preserve">de actividades del Presidente Municipal de Coyotepec, Estado de México, en relación con viaje al extranjero, no oficial, para difundir la cultura mexiquense. </w:t>
      </w:r>
    </w:p>
    <w:p w:rsidR="0036482C" w:rsidRPr="00C12C0E" w:rsidRDefault="0036482C" w:rsidP="00C12C0E">
      <w:pPr>
        <w:pStyle w:val="Default"/>
        <w:jc w:val="both"/>
        <w:rPr>
          <w:sz w:val="20"/>
          <w:szCs w:val="20"/>
        </w:rPr>
      </w:pPr>
    </w:p>
    <w:p w:rsidR="0036482C" w:rsidRPr="00C12C0E" w:rsidRDefault="0036482C" w:rsidP="00C12C0E">
      <w:pPr>
        <w:pStyle w:val="Default"/>
        <w:jc w:val="both"/>
        <w:rPr>
          <w:sz w:val="20"/>
          <w:szCs w:val="20"/>
        </w:rPr>
      </w:pPr>
      <w:r w:rsidRPr="00C12C0E">
        <w:rPr>
          <w:sz w:val="20"/>
          <w:szCs w:val="20"/>
        </w:rPr>
        <w:t xml:space="preserve">La Presidencia señala que </w:t>
      </w:r>
      <w:r w:rsidR="00960B1C" w:rsidRPr="00C12C0E">
        <w:rPr>
          <w:sz w:val="20"/>
          <w:szCs w:val="20"/>
        </w:rPr>
        <w:t>l</w:t>
      </w:r>
      <w:r w:rsidRPr="00C12C0E">
        <w:rPr>
          <w:sz w:val="20"/>
          <w:szCs w:val="20"/>
        </w:rPr>
        <w:t xml:space="preserve">a </w:t>
      </w:r>
      <w:r w:rsidR="00791FC0" w:rsidRPr="00C12C0E">
        <w:rPr>
          <w:sz w:val="20"/>
          <w:szCs w:val="20"/>
        </w:rPr>
        <w:t>“</w:t>
      </w:r>
      <w:r w:rsidRPr="00C12C0E">
        <w:rPr>
          <w:sz w:val="20"/>
          <w:szCs w:val="20"/>
        </w:rPr>
        <w:t>LXI</w:t>
      </w:r>
      <w:r w:rsidR="00791FC0" w:rsidRPr="00C12C0E">
        <w:rPr>
          <w:sz w:val="20"/>
          <w:szCs w:val="20"/>
        </w:rPr>
        <w:t>”</w:t>
      </w:r>
      <w:r w:rsidRPr="00C12C0E">
        <w:rPr>
          <w:sz w:val="20"/>
          <w:szCs w:val="20"/>
        </w:rPr>
        <w:t xml:space="preserve"> Legislatura se tiene por enterada del informe para los efectos correspondientes. </w:t>
      </w:r>
    </w:p>
    <w:p w:rsidR="0015319E" w:rsidRPr="00C12C0E" w:rsidRDefault="0015319E" w:rsidP="00C12C0E">
      <w:pPr>
        <w:pStyle w:val="paragraph"/>
        <w:spacing w:before="0" w:beforeAutospacing="0" w:after="0" w:afterAutospacing="0"/>
        <w:jc w:val="both"/>
        <w:textAlignment w:val="baseline"/>
        <w:rPr>
          <w:rFonts w:ascii="Arial" w:hAnsi="Arial" w:cs="Arial"/>
          <w:sz w:val="20"/>
          <w:szCs w:val="20"/>
        </w:rPr>
      </w:pPr>
    </w:p>
    <w:p w:rsidR="000C5FDE" w:rsidRPr="00C12C0E" w:rsidRDefault="00791FC0" w:rsidP="00C12C0E">
      <w:pPr>
        <w:autoSpaceDE w:val="0"/>
        <w:autoSpaceDN w:val="0"/>
        <w:adjustRightInd w:val="0"/>
        <w:spacing w:after="0" w:line="240" w:lineRule="auto"/>
        <w:jc w:val="both"/>
        <w:rPr>
          <w:rFonts w:ascii="Arial" w:hAnsi="Arial" w:cs="Arial"/>
          <w:sz w:val="20"/>
          <w:szCs w:val="20"/>
        </w:rPr>
      </w:pPr>
      <w:r w:rsidRPr="00C12C0E">
        <w:rPr>
          <w:rFonts w:ascii="Arial" w:hAnsi="Arial" w:cs="Arial"/>
          <w:sz w:val="20"/>
          <w:szCs w:val="20"/>
        </w:rPr>
        <w:t>La Secretaría, por instrucciones de la Presidencia, da lectura a los siguientes comunicados:</w:t>
      </w:r>
    </w:p>
    <w:p w:rsidR="00791FC0" w:rsidRPr="00C12C0E" w:rsidRDefault="00791FC0" w:rsidP="00C12C0E">
      <w:pPr>
        <w:autoSpaceDE w:val="0"/>
        <w:autoSpaceDN w:val="0"/>
        <w:adjustRightInd w:val="0"/>
        <w:spacing w:after="0" w:line="240" w:lineRule="aut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r w:rsidRPr="00C12C0E">
        <w:rPr>
          <w:rFonts w:ascii="Arial" w:hAnsi="Arial" w:cs="Arial"/>
          <w:sz w:val="20"/>
          <w:szCs w:val="20"/>
        </w:rPr>
        <w:t>Comisión de Límites Territoriales del Estado de México y sus Municipios, 20 de febrero al término de la sesión, Salón Protocolo, modalidad mixta.</w:t>
      </w:r>
    </w:p>
    <w:p w:rsidR="00805374" w:rsidRPr="00C12C0E" w:rsidRDefault="00805374" w:rsidP="00C12C0E">
      <w:pPr>
        <w:pStyle w:val="Sinespaciad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r w:rsidRPr="00C12C0E">
        <w:rPr>
          <w:rFonts w:ascii="Arial" w:hAnsi="Arial" w:cs="Arial"/>
          <w:sz w:val="20"/>
          <w:szCs w:val="20"/>
        </w:rPr>
        <w:t>Partido Acción Nacional, diputados Martha Amelia Moya Bastón y Enrique Vargas del Villar, Iniciativa con Proyecto de Decreto por el que se reforman y adicionan diversas disposiciones de la Ley de los Derechos de las Niñas, Niños y Adolescentes del Estado de México, miércoles 21 de febrero, 11:00 horas, Salón Narciso Bassols, modalidad mixta, Comisiones Para la Atención de Grupos Vulnerables</w:t>
      </w:r>
      <w:r w:rsidR="00960B1C" w:rsidRPr="00C12C0E">
        <w:rPr>
          <w:rFonts w:ascii="Arial" w:hAnsi="Arial" w:cs="Arial"/>
          <w:sz w:val="20"/>
          <w:szCs w:val="20"/>
        </w:rPr>
        <w:t xml:space="preserve">, </w:t>
      </w:r>
      <w:r w:rsidRPr="00C12C0E">
        <w:rPr>
          <w:rFonts w:ascii="Arial" w:hAnsi="Arial" w:cs="Arial"/>
          <w:sz w:val="20"/>
          <w:szCs w:val="20"/>
        </w:rPr>
        <w:t>Especial de los Derechos de las Niñas, Niños Adolescentes de la Primera Instancia.</w:t>
      </w:r>
    </w:p>
    <w:p w:rsidR="00805374" w:rsidRPr="00C12C0E" w:rsidRDefault="00805374" w:rsidP="00C12C0E">
      <w:pPr>
        <w:pStyle w:val="Sinespaciad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proofErr w:type="gramStart"/>
      <w:r w:rsidRPr="00C12C0E">
        <w:rPr>
          <w:rFonts w:ascii="Arial" w:hAnsi="Arial" w:cs="Arial"/>
          <w:sz w:val="20"/>
          <w:szCs w:val="20"/>
        </w:rPr>
        <w:t>Partido morena</w:t>
      </w:r>
      <w:proofErr w:type="gramEnd"/>
      <w:r w:rsidRPr="00C12C0E">
        <w:rPr>
          <w:rFonts w:ascii="Arial" w:hAnsi="Arial" w:cs="Arial"/>
          <w:sz w:val="20"/>
          <w:szCs w:val="20"/>
        </w:rPr>
        <w:t>, diputado Max Correa Hernández, Iniciativa con Proyecto de Decreto por el cual se expide la Ley de Economía Circular del Estado de México y sus Municipios, miércoles 21 de febrero, 12:00 horas, Salón Protocolo, modalidad mixta, Comisión Desarrollo Económico, Industrial, Comercial y Minero.</w:t>
      </w:r>
    </w:p>
    <w:p w:rsidR="00805374" w:rsidRPr="00C12C0E" w:rsidRDefault="00805374" w:rsidP="00C12C0E">
      <w:pPr>
        <w:pStyle w:val="Sinespaciad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r w:rsidRPr="00C12C0E">
        <w:rPr>
          <w:rFonts w:ascii="Arial" w:hAnsi="Arial" w:cs="Arial"/>
          <w:sz w:val="20"/>
          <w:szCs w:val="20"/>
        </w:rPr>
        <w:t>Partido Revolucionario Institucional, diputada Evelyn Osor</w:t>
      </w:r>
      <w:r w:rsidR="00960B1C" w:rsidRPr="00C12C0E">
        <w:rPr>
          <w:rFonts w:ascii="Arial" w:hAnsi="Arial" w:cs="Arial"/>
          <w:sz w:val="20"/>
          <w:szCs w:val="20"/>
        </w:rPr>
        <w:t>nio</w:t>
      </w:r>
      <w:r w:rsidRPr="00C12C0E">
        <w:rPr>
          <w:rFonts w:ascii="Arial" w:hAnsi="Arial" w:cs="Arial"/>
          <w:sz w:val="20"/>
          <w:szCs w:val="20"/>
        </w:rPr>
        <w:t xml:space="preserve"> Jiménez, Iniciativa con Proyecto de Decreto por el que se deroga la fracción V al artículo 20 y se adiciona un capítulo noveno a la ley que regula el régimen de propiedad en condominio del Estado de México, 21 de febrero, 13 horas, Salón Narciso Bassols, modalidad mixta, Comisión de Procuración y Administración de Justicia.</w:t>
      </w:r>
    </w:p>
    <w:p w:rsidR="00805374" w:rsidRPr="00C12C0E" w:rsidRDefault="00805374" w:rsidP="00C12C0E">
      <w:pPr>
        <w:pStyle w:val="Sinespaciad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r w:rsidRPr="00C12C0E">
        <w:rPr>
          <w:rFonts w:ascii="Arial" w:hAnsi="Arial" w:cs="Arial"/>
          <w:sz w:val="20"/>
          <w:szCs w:val="20"/>
        </w:rPr>
        <w:t>Partido de la Revolución Democrática, diputado Omar Ortega Álvarez, Iniciativa con Proyecto de Decreto por el que se adiciona un segundo, tercer y último párrafo al artículo</w:t>
      </w:r>
      <w:r w:rsidR="00960B1C" w:rsidRPr="00C12C0E">
        <w:rPr>
          <w:rFonts w:ascii="Arial" w:hAnsi="Arial" w:cs="Arial"/>
          <w:sz w:val="20"/>
          <w:szCs w:val="20"/>
        </w:rPr>
        <w:t xml:space="preserve"> </w:t>
      </w:r>
      <w:r w:rsidRPr="00C12C0E">
        <w:rPr>
          <w:rFonts w:ascii="Arial" w:hAnsi="Arial" w:cs="Arial"/>
          <w:sz w:val="20"/>
          <w:szCs w:val="20"/>
        </w:rPr>
        <w:t xml:space="preserve">235 Bis, que se reforma el artículo 235 Ter del Código Penal del Estado de México y se reforma la fracción tercera y se adiciona la fracción XIII, recurriendo a la subsecuente del artículo 6.23 del </w:t>
      </w:r>
      <w:r w:rsidR="00C12C0E" w:rsidRPr="00C12C0E">
        <w:rPr>
          <w:rFonts w:ascii="Arial" w:eastAsia="Calibri" w:hAnsi="Arial" w:cs="Arial"/>
          <w:bCs/>
          <w:sz w:val="20"/>
          <w:szCs w:val="20"/>
          <w:lang w:eastAsia="es-MX"/>
        </w:rPr>
        <w:t xml:space="preserve">Código de Biodiversidad </w:t>
      </w:r>
      <w:r w:rsidRPr="00C12C0E">
        <w:rPr>
          <w:rFonts w:ascii="Arial" w:hAnsi="Arial" w:cs="Arial"/>
          <w:sz w:val="20"/>
          <w:szCs w:val="20"/>
        </w:rPr>
        <w:t>del Estado de México. Iniciativa con proyecto de decreto por el que se reforman los artículos 235 Bis, 235 Ter del Código Penal. Se reforman los artículos 2.292, 2.296, 2.297 y 6.1 6.35. Se adiciona el artículo 6.36 Bis y se reforma el artículo 6.88 del Código para la Biodiversidad del Estado de México y se adiciona la fracción VIII al artículo 14.12 del Código Administrativo del Estado de México, Miércoles 21, 14:00 horas, Salón Narciso Bassols, modalidad mixta, Comisión Procuración y Administración de Justicia, Protección Ambiental y Cambio Climático.</w:t>
      </w:r>
    </w:p>
    <w:p w:rsidR="00805374" w:rsidRPr="00C12C0E" w:rsidRDefault="00805374" w:rsidP="00C12C0E">
      <w:pPr>
        <w:pStyle w:val="Sinespaciad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proofErr w:type="gramStart"/>
      <w:r w:rsidRPr="00C12C0E">
        <w:rPr>
          <w:rFonts w:ascii="Arial" w:hAnsi="Arial" w:cs="Arial"/>
          <w:sz w:val="20"/>
          <w:szCs w:val="20"/>
        </w:rPr>
        <w:t>Partido morena</w:t>
      </w:r>
      <w:proofErr w:type="gramEnd"/>
      <w:r w:rsidRPr="00C12C0E">
        <w:rPr>
          <w:rFonts w:ascii="Arial" w:hAnsi="Arial" w:cs="Arial"/>
          <w:sz w:val="20"/>
          <w:szCs w:val="20"/>
        </w:rPr>
        <w:t xml:space="preserve">, diputado Max Agustín Correa Hernández, iniciativa con proyecto de decreto para inscribir con letras doradas en el Salón de Sesiones José María Morelos y Pavón del Recinto del Poder Legislativo del Estado de México, </w:t>
      </w:r>
      <w:r w:rsidRPr="00C12C0E">
        <w:rPr>
          <w:rFonts w:ascii="Arial" w:hAnsi="Arial" w:cs="Arial"/>
          <w:sz w:val="20"/>
          <w:szCs w:val="20"/>
        </w:rPr>
        <w:lastRenderedPageBreak/>
        <w:t>el nombre del Ilustre Gobernador del Estado de México, Alfredo Zárate Albarrán, jueves 22, 11.00 horas, Salón Narciso Bassols, modalidad mixta, Comisión Gobernación y Puntos Constitucionales.</w:t>
      </w:r>
    </w:p>
    <w:p w:rsidR="00805374" w:rsidRPr="00C12C0E" w:rsidRDefault="00805374" w:rsidP="00C12C0E">
      <w:pPr>
        <w:pStyle w:val="Sinespaciad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r w:rsidRPr="00C12C0E">
        <w:rPr>
          <w:rFonts w:ascii="Arial" w:hAnsi="Arial" w:cs="Arial"/>
          <w:sz w:val="20"/>
          <w:szCs w:val="20"/>
        </w:rPr>
        <w:t>Partido Revolucionario Institucional, diputada Paola Jiménez Hernández, iniciativa con Proyecto de Decreto por el que se adicionan diversas disposiciones a la Ley Orgánica del Poder Legislativo del Estado Libre y Soberano de México, así como el Reglamento del Poder Legislativo del Estado Libre y Soberano de México, jueves 22, 12.00 horas, salón Narciso Bassols, modalidad mixta, Comisión de Gobernación y Puntos Constitucionales y Para la Igualdad de Género.</w:t>
      </w:r>
    </w:p>
    <w:p w:rsidR="00805374" w:rsidRPr="00C12C0E" w:rsidRDefault="00805374" w:rsidP="00C12C0E">
      <w:pPr>
        <w:pStyle w:val="Sinespaciado"/>
        <w:jc w:val="both"/>
        <w:rPr>
          <w:rFonts w:ascii="Arial" w:hAnsi="Arial" w:cs="Arial"/>
          <w:sz w:val="20"/>
          <w:szCs w:val="20"/>
        </w:rPr>
      </w:pPr>
    </w:p>
    <w:p w:rsidR="00805374" w:rsidRPr="00C12C0E" w:rsidRDefault="00805374" w:rsidP="00C12C0E">
      <w:pPr>
        <w:pStyle w:val="Sinespaciado"/>
        <w:jc w:val="both"/>
        <w:rPr>
          <w:rFonts w:ascii="Arial" w:hAnsi="Arial" w:cs="Arial"/>
          <w:sz w:val="20"/>
          <w:szCs w:val="20"/>
        </w:rPr>
      </w:pPr>
      <w:proofErr w:type="gramStart"/>
      <w:r w:rsidRPr="00C12C0E">
        <w:rPr>
          <w:rFonts w:ascii="Arial" w:hAnsi="Arial" w:cs="Arial"/>
          <w:sz w:val="20"/>
          <w:szCs w:val="20"/>
        </w:rPr>
        <w:t>Partido morena</w:t>
      </w:r>
      <w:proofErr w:type="gramEnd"/>
      <w:r w:rsidRPr="00C12C0E">
        <w:rPr>
          <w:rFonts w:ascii="Arial" w:hAnsi="Arial" w:cs="Arial"/>
          <w:sz w:val="20"/>
          <w:szCs w:val="20"/>
        </w:rPr>
        <w:t xml:space="preserve">, diputado Gerardo Ulloa Pérez y diputada Azucena Cisneros Coss, iniciativa con proyecto de decreto por el que se adiciona el artículo 367 bis y se adiciona un párrafo segundo a la fracción primera y un párrafo segundo a la fracción segunda del artículo 371 del Código Financiero del Estado de México y Municipios, jueves 22, 13.00 horas, Salón Benito Juárez, modalidad mixta, Comisiones de Planeación y Gasto Público y de Finanzas Públicas. </w:t>
      </w:r>
    </w:p>
    <w:p w:rsidR="00791FC0" w:rsidRPr="00C12C0E" w:rsidRDefault="00791FC0" w:rsidP="00C12C0E">
      <w:pPr>
        <w:pStyle w:val="paragraph"/>
        <w:spacing w:before="0" w:beforeAutospacing="0" w:after="0" w:afterAutospacing="0"/>
        <w:jc w:val="both"/>
        <w:textAlignment w:val="baseline"/>
        <w:rPr>
          <w:rFonts w:ascii="Arial" w:hAnsi="Arial" w:cs="Arial"/>
          <w:sz w:val="20"/>
          <w:szCs w:val="20"/>
        </w:rPr>
      </w:pP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C12C0E">
        <w:rPr>
          <w:rStyle w:val="eop"/>
          <w:rFonts w:ascii="Arial" w:hAnsi="Arial" w:cs="Arial"/>
          <w:sz w:val="20"/>
          <w:szCs w:val="20"/>
        </w:rPr>
        <w:t> </w:t>
      </w: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C12C0E">
        <w:rPr>
          <w:rStyle w:val="eop"/>
          <w:rFonts w:ascii="Arial" w:hAnsi="Arial" w:cs="Arial"/>
          <w:sz w:val="20"/>
          <w:szCs w:val="20"/>
        </w:rPr>
        <w:t> </w:t>
      </w:r>
    </w:p>
    <w:p w:rsidR="000C5FDE" w:rsidRPr="00C12C0E" w:rsidRDefault="000C5FDE" w:rsidP="00C12C0E">
      <w:pPr>
        <w:pStyle w:val="paragraph"/>
        <w:spacing w:before="0" w:beforeAutospacing="0" w:after="0" w:afterAutospacing="0"/>
        <w:jc w:val="both"/>
        <w:textAlignment w:val="baseline"/>
        <w:rPr>
          <w:rFonts w:ascii="Arial" w:hAnsi="Arial" w:cs="Arial"/>
          <w:sz w:val="20"/>
          <w:szCs w:val="20"/>
        </w:rPr>
      </w:pPr>
    </w:p>
    <w:p w:rsidR="000C5FDE" w:rsidRPr="00C12C0E" w:rsidRDefault="00AB0421" w:rsidP="00C12C0E">
      <w:pPr>
        <w:pStyle w:val="paragraph"/>
        <w:spacing w:before="0" w:beforeAutospacing="0" w:after="0" w:afterAutospacing="0"/>
        <w:jc w:val="both"/>
        <w:textAlignment w:val="baseline"/>
        <w:rPr>
          <w:rFonts w:ascii="Arial" w:hAnsi="Arial" w:cs="Arial"/>
          <w:sz w:val="20"/>
          <w:szCs w:val="20"/>
        </w:rPr>
      </w:pPr>
      <w:r w:rsidRPr="00C12C0E">
        <w:rPr>
          <w:rStyle w:val="normaltextrun"/>
          <w:rFonts w:ascii="Arial" w:hAnsi="Arial" w:cs="Arial"/>
          <w:sz w:val="20"/>
          <w:szCs w:val="20"/>
        </w:rPr>
        <w:t>24</w:t>
      </w:r>
      <w:r w:rsidR="000C5FDE" w:rsidRPr="00C12C0E">
        <w:rPr>
          <w:rStyle w:val="normaltextrun"/>
          <w:rFonts w:ascii="Arial" w:hAnsi="Arial" w:cs="Arial"/>
          <w:sz w:val="20"/>
          <w:szCs w:val="20"/>
        </w:rPr>
        <w:t xml:space="preserve">.- La Presidencia levanta la sesión siendo las </w:t>
      </w:r>
      <w:r w:rsidR="00805374" w:rsidRPr="00C12C0E">
        <w:rPr>
          <w:rStyle w:val="normaltextrun"/>
          <w:rFonts w:ascii="Arial" w:hAnsi="Arial" w:cs="Arial"/>
          <w:sz w:val="20"/>
          <w:szCs w:val="20"/>
        </w:rPr>
        <w:t>dieciséis</w:t>
      </w:r>
      <w:r w:rsidR="000C5FDE" w:rsidRPr="00C12C0E">
        <w:rPr>
          <w:rStyle w:val="normaltextrun"/>
          <w:rFonts w:ascii="Arial" w:hAnsi="Arial" w:cs="Arial"/>
          <w:sz w:val="20"/>
          <w:szCs w:val="20"/>
        </w:rPr>
        <w:t xml:space="preserve"> horas con </w:t>
      </w:r>
      <w:r w:rsidR="00805374" w:rsidRPr="00C12C0E">
        <w:rPr>
          <w:rStyle w:val="normaltextrun"/>
          <w:rFonts w:ascii="Arial" w:hAnsi="Arial" w:cs="Arial"/>
          <w:sz w:val="20"/>
          <w:szCs w:val="20"/>
        </w:rPr>
        <w:t>treinta y cuatro</w:t>
      </w:r>
      <w:r w:rsidR="000C5FDE" w:rsidRPr="00C12C0E">
        <w:rPr>
          <w:rStyle w:val="normaltextrun"/>
          <w:rFonts w:ascii="Arial" w:hAnsi="Arial" w:cs="Arial"/>
          <w:sz w:val="20"/>
          <w:szCs w:val="20"/>
        </w:rPr>
        <w:t xml:space="preserve"> minutos del día de la fecha y cita para el día martes veint</w:t>
      </w:r>
      <w:r w:rsidR="00805374" w:rsidRPr="00C12C0E">
        <w:rPr>
          <w:rStyle w:val="normaltextrun"/>
          <w:rFonts w:ascii="Arial" w:hAnsi="Arial" w:cs="Arial"/>
          <w:sz w:val="20"/>
          <w:szCs w:val="20"/>
        </w:rPr>
        <w:t>isi</w:t>
      </w:r>
      <w:r w:rsidR="000C5FDE" w:rsidRPr="00C12C0E">
        <w:rPr>
          <w:rStyle w:val="normaltextrun"/>
          <w:rFonts w:ascii="Arial" w:hAnsi="Arial" w:cs="Arial"/>
          <w:sz w:val="20"/>
          <w:szCs w:val="20"/>
        </w:rPr>
        <w:t>e</w:t>
      </w:r>
      <w:r w:rsidR="00805374" w:rsidRPr="00C12C0E">
        <w:rPr>
          <w:rStyle w:val="normaltextrun"/>
          <w:rFonts w:ascii="Arial" w:hAnsi="Arial" w:cs="Arial"/>
          <w:sz w:val="20"/>
          <w:szCs w:val="20"/>
        </w:rPr>
        <w:t>te</w:t>
      </w:r>
      <w:r w:rsidR="000C5FDE" w:rsidRPr="00C12C0E">
        <w:rPr>
          <w:rStyle w:val="normaltextrun"/>
          <w:rFonts w:ascii="Arial" w:hAnsi="Arial" w:cs="Arial"/>
          <w:sz w:val="20"/>
          <w:szCs w:val="20"/>
        </w:rPr>
        <w:t xml:space="preserve"> del</w:t>
      </w:r>
      <w:r w:rsidR="00AC692E" w:rsidRPr="00C12C0E">
        <w:rPr>
          <w:rStyle w:val="normaltextrun"/>
          <w:rFonts w:ascii="Arial" w:hAnsi="Arial" w:cs="Arial"/>
          <w:sz w:val="20"/>
          <w:szCs w:val="20"/>
        </w:rPr>
        <w:t xml:space="preserve"> mes y </w:t>
      </w:r>
      <w:r w:rsidR="000C5FDE" w:rsidRPr="00C12C0E">
        <w:rPr>
          <w:rStyle w:val="normaltextrun"/>
          <w:rFonts w:ascii="Arial" w:hAnsi="Arial" w:cs="Arial"/>
          <w:sz w:val="20"/>
          <w:szCs w:val="20"/>
        </w:rPr>
        <w:t>año en curso, a las doce horas.</w:t>
      </w:r>
    </w:p>
    <w:p w:rsidR="00AB0421" w:rsidRPr="00C12C0E" w:rsidRDefault="00AB0421" w:rsidP="00C12C0E">
      <w:pPr>
        <w:pStyle w:val="paragraph"/>
        <w:spacing w:before="0" w:beforeAutospacing="0" w:after="0" w:afterAutospacing="0"/>
        <w:jc w:val="both"/>
        <w:textAlignment w:val="baseline"/>
        <w:rPr>
          <w:rFonts w:ascii="Arial" w:hAnsi="Arial" w:cs="Arial"/>
          <w:sz w:val="20"/>
          <w:szCs w:val="20"/>
        </w:rPr>
      </w:pPr>
    </w:p>
    <w:p w:rsidR="000C5FDE" w:rsidRPr="00C12C0E" w:rsidRDefault="00C12C0E" w:rsidP="00C12C0E">
      <w:pPr>
        <w:pStyle w:val="paragraph"/>
        <w:spacing w:before="0" w:beforeAutospacing="0" w:after="0" w:afterAutospacing="0"/>
        <w:jc w:val="center"/>
        <w:textAlignment w:val="baseline"/>
        <w:rPr>
          <w:rFonts w:ascii="Arial" w:hAnsi="Arial" w:cs="Arial"/>
          <w:b/>
          <w:sz w:val="20"/>
          <w:szCs w:val="20"/>
        </w:rPr>
      </w:pPr>
      <w:r w:rsidRPr="00C12C0E">
        <w:rPr>
          <w:rStyle w:val="normaltextrun"/>
          <w:rFonts w:ascii="Arial" w:hAnsi="Arial" w:cs="Arial"/>
          <w:b/>
          <w:bCs/>
          <w:sz w:val="20"/>
          <w:szCs w:val="20"/>
        </w:rPr>
        <w:t>Secretarios</w:t>
      </w:r>
      <w:r w:rsidRPr="00C12C0E">
        <w:rPr>
          <w:rStyle w:val="normaltextrun"/>
          <w:rFonts w:ascii="Arial" w:hAnsi="Arial" w:cs="Arial"/>
          <w:b/>
          <w:sz w:val="20"/>
          <w:szCs w:val="20"/>
        </w:rPr>
        <w:t> </w:t>
      </w:r>
    </w:p>
    <w:p w:rsidR="000C5FDE" w:rsidRPr="00C12C0E" w:rsidRDefault="000C5FDE" w:rsidP="00C12C0E">
      <w:pPr>
        <w:pStyle w:val="paragraph"/>
        <w:spacing w:before="0" w:beforeAutospacing="0" w:after="0" w:afterAutospacing="0"/>
        <w:jc w:val="center"/>
        <w:textAlignment w:val="baseline"/>
        <w:rPr>
          <w:rFonts w:ascii="Arial" w:hAnsi="Arial" w:cs="Arial"/>
          <w:b/>
          <w:sz w:val="20"/>
          <w:szCs w:val="20"/>
        </w:rPr>
      </w:pPr>
      <w:r w:rsidRPr="00C12C0E">
        <w:rPr>
          <w:rStyle w:val="normaltextrun"/>
          <w:rFonts w:ascii="Arial" w:hAnsi="Arial" w:cs="Arial"/>
          <w:b/>
          <w:sz w:val="20"/>
          <w:szCs w:val="20"/>
        </w:rPr>
        <w:t> </w:t>
      </w:r>
    </w:p>
    <w:p w:rsidR="000C5FDE" w:rsidRPr="00C12C0E" w:rsidRDefault="00C12C0E" w:rsidP="00C12C0E">
      <w:pPr>
        <w:pStyle w:val="paragraph"/>
        <w:spacing w:before="0" w:beforeAutospacing="0" w:after="0" w:afterAutospacing="0"/>
        <w:jc w:val="center"/>
        <w:textAlignment w:val="baseline"/>
        <w:rPr>
          <w:rFonts w:ascii="Arial" w:hAnsi="Arial" w:cs="Arial"/>
          <w:b/>
          <w:sz w:val="20"/>
          <w:szCs w:val="20"/>
        </w:rPr>
      </w:pPr>
      <w:r w:rsidRPr="00C12C0E">
        <w:rPr>
          <w:rStyle w:val="normaltextrun"/>
          <w:rFonts w:ascii="Arial" w:hAnsi="Arial" w:cs="Arial"/>
          <w:b/>
          <w:bCs/>
          <w:sz w:val="20"/>
          <w:szCs w:val="20"/>
        </w:rPr>
        <w:t xml:space="preserve">Dip. </w:t>
      </w:r>
      <w:r w:rsidR="000C5FDE" w:rsidRPr="00C12C0E">
        <w:rPr>
          <w:rStyle w:val="normaltextrun"/>
          <w:rFonts w:ascii="Arial" w:hAnsi="Arial" w:cs="Arial"/>
          <w:b/>
          <w:bCs/>
          <w:sz w:val="20"/>
          <w:szCs w:val="20"/>
        </w:rPr>
        <w:t>Fernando González Mejía</w:t>
      </w:r>
      <w:r w:rsidR="000C5FDE" w:rsidRPr="00C12C0E">
        <w:rPr>
          <w:rStyle w:val="normaltextrun"/>
          <w:rFonts w:ascii="Arial" w:hAnsi="Arial" w:cs="Arial"/>
          <w:b/>
          <w:bCs/>
          <w:sz w:val="20"/>
          <w:szCs w:val="20"/>
        </w:rPr>
        <w:tab/>
      </w:r>
      <w:r w:rsidR="000C5FDE" w:rsidRPr="00C12C0E">
        <w:rPr>
          <w:rStyle w:val="normaltextrun"/>
          <w:rFonts w:ascii="Arial" w:hAnsi="Arial" w:cs="Arial"/>
          <w:b/>
          <w:bCs/>
          <w:sz w:val="20"/>
          <w:szCs w:val="20"/>
        </w:rPr>
        <w:tab/>
      </w:r>
      <w:r w:rsidR="000C5FDE" w:rsidRPr="00C12C0E">
        <w:rPr>
          <w:rStyle w:val="normaltextrun"/>
          <w:rFonts w:ascii="Arial" w:hAnsi="Arial" w:cs="Arial"/>
          <w:b/>
          <w:bCs/>
          <w:sz w:val="20"/>
          <w:szCs w:val="20"/>
        </w:rPr>
        <w:tab/>
      </w:r>
      <w:r w:rsidRPr="00C12C0E">
        <w:rPr>
          <w:rStyle w:val="normaltextrun"/>
          <w:rFonts w:ascii="Arial" w:hAnsi="Arial" w:cs="Arial"/>
          <w:b/>
          <w:bCs/>
          <w:sz w:val="20"/>
          <w:szCs w:val="20"/>
        </w:rPr>
        <w:t xml:space="preserve">Dip. </w:t>
      </w:r>
      <w:r w:rsidR="000C5FDE" w:rsidRPr="00C12C0E">
        <w:rPr>
          <w:rStyle w:val="normaltextrun"/>
          <w:rFonts w:ascii="Arial" w:hAnsi="Arial" w:cs="Arial"/>
          <w:b/>
          <w:sz w:val="20"/>
          <w:szCs w:val="20"/>
        </w:rPr>
        <w:t>Silvia Barberena Maldonado </w:t>
      </w:r>
    </w:p>
    <w:p w:rsidR="000C5FDE" w:rsidRPr="00C12C0E" w:rsidRDefault="000C5FDE" w:rsidP="00C12C0E">
      <w:pPr>
        <w:pStyle w:val="paragraph"/>
        <w:spacing w:before="0" w:beforeAutospacing="0" w:after="0" w:afterAutospacing="0"/>
        <w:jc w:val="center"/>
        <w:textAlignment w:val="baseline"/>
        <w:rPr>
          <w:rFonts w:ascii="Arial" w:hAnsi="Arial" w:cs="Arial"/>
          <w:b/>
          <w:sz w:val="20"/>
          <w:szCs w:val="20"/>
        </w:rPr>
      </w:pPr>
    </w:p>
    <w:p w:rsidR="000C5FDE" w:rsidRPr="00C12C0E" w:rsidRDefault="00C12C0E" w:rsidP="00C12C0E">
      <w:pPr>
        <w:pStyle w:val="paragraph"/>
        <w:spacing w:before="0" w:beforeAutospacing="0" w:after="0" w:afterAutospacing="0"/>
        <w:jc w:val="center"/>
        <w:textAlignment w:val="baseline"/>
        <w:rPr>
          <w:rFonts w:ascii="Arial" w:hAnsi="Arial" w:cs="Arial"/>
          <w:b/>
          <w:sz w:val="20"/>
          <w:szCs w:val="20"/>
        </w:rPr>
      </w:pPr>
      <w:r w:rsidRPr="00C12C0E">
        <w:rPr>
          <w:rStyle w:val="normaltextrun"/>
          <w:rFonts w:ascii="Arial" w:hAnsi="Arial" w:cs="Arial"/>
          <w:b/>
          <w:bCs/>
          <w:sz w:val="20"/>
          <w:szCs w:val="20"/>
        </w:rPr>
        <w:t xml:space="preserve">Dip. </w:t>
      </w:r>
      <w:r w:rsidR="000C5FDE" w:rsidRPr="00C12C0E">
        <w:rPr>
          <w:rStyle w:val="normaltextrun"/>
          <w:rFonts w:ascii="Arial" w:hAnsi="Arial" w:cs="Arial"/>
          <w:b/>
          <w:bCs/>
          <w:sz w:val="20"/>
          <w:szCs w:val="20"/>
        </w:rPr>
        <w:t>Mónica Miriam Granillo Velazco</w:t>
      </w:r>
    </w:p>
    <w:sectPr w:rsidR="000C5FDE" w:rsidRPr="00C12C0E" w:rsidSect="00995DA9">
      <w:pgSz w:w="12240" w:h="15840"/>
      <w:pgMar w:top="567" w:right="907" w:bottom="56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740" w:rsidRDefault="002B3740" w:rsidP="00995DA9">
      <w:pPr>
        <w:spacing w:after="0" w:line="240" w:lineRule="auto"/>
      </w:pPr>
      <w:r>
        <w:separator/>
      </w:r>
    </w:p>
  </w:endnote>
  <w:endnote w:type="continuationSeparator" w:id="0">
    <w:p w:rsidR="002B3740" w:rsidRDefault="002B3740" w:rsidP="00995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740" w:rsidRDefault="002B3740" w:rsidP="00995DA9">
      <w:pPr>
        <w:spacing w:after="0" w:line="240" w:lineRule="auto"/>
      </w:pPr>
      <w:r>
        <w:separator/>
      </w:r>
    </w:p>
  </w:footnote>
  <w:footnote w:type="continuationSeparator" w:id="0">
    <w:p w:rsidR="002B3740" w:rsidRDefault="002B3740" w:rsidP="00995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D2F70"/>
    <w:multiLevelType w:val="multilevel"/>
    <w:tmpl w:val="43C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3D"/>
    <w:rsid w:val="00037D8A"/>
    <w:rsid w:val="00045436"/>
    <w:rsid w:val="000C5FDE"/>
    <w:rsid w:val="0015319E"/>
    <w:rsid w:val="00183EAB"/>
    <w:rsid w:val="001A6EE1"/>
    <w:rsid w:val="001B2ED2"/>
    <w:rsid w:val="001F2615"/>
    <w:rsid w:val="00213525"/>
    <w:rsid w:val="00230F74"/>
    <w:rsid w:val="0023309D"/>
    <w:rsid w:val="002A2EDC"/>
    <w:rsid w:val="002B3740"/>
    <w:rsid w:val="002D42EC"/>
    <w:rsid w:val="00307409"/>
    <w:rsid w:val="003312A6"/>
    <w:rsid w:val="003421C5"/>
    <w:rsid w:val="00347E78"/>
    <w:rsid w:val="00362CF9"/>
    <w:rsid w:val="0036482C"/>
    <w:rsid w:val="00374102"/>
    <w:rsid w:val="003D7A4E"/>
    <w:rsid w:val="0047033D"/>
    <w:rsid w:val="00484397"/>
    <w:rsid w:val="00491892"/>
    <w:rsid w:val="00527232"/>
    <w:rsid w:val="0058532D"/>
    <w:rsid w:val="005B1222"/>
    <w:rsid w:val="005B40C2"/>
    <w:rsid w:val="006034E7"/>
    <w:rsid w:val="00652F1C"/>
    <w:rsid w:val="00671A43"/>
    <w:rsid w:val="006A26E9"/>
    <w:rsid w:val="006D07B3"/>
    <w:rsid w:val="00726E98"/>
    <w:rsid w:val="00727056"/>
    <w:rsid w:val="0075700F"/>
    <w:rsid w:val="0076139E"/>
    <w:rsid w:val="007828BD"/>
    <w:rsid w:val="00791FC0"/>
    <w:rsid w:val="007969BC"/>
    <w:rsid w:val="00797435"/>
    <w:rsid w:val="007D1FBB"/>
    <w:rsid w:val="00805374"/>
    <w:rsid w:val="00810E18"/>
    <w:rsid w:val="008234A8"/>
    <w:rsid w:val="008503C1"/>
    <w:rsid w:val="00873A29"/>
    <w:rsid w:val="00875F1D"/>
    <w:rsid w:val="008B447C"/>
    <w:rsid w:val="008C35BB"/>
    <w:rsid w:val="00902AD2"/>
    <w:rsid w:val="00914D15"/>
    <w:rsid w:val="009450CD"/>
    <w:rsid w:val="00955BB8"/>
    <w:rsid w:val="00960B1C"/>
    <w:rsid w:val="00972900"/>
    <w:rsid w:val="00995DA9"/>
    <w:rsid w:val="009C671F"/>
    <w:rsid w:val="009D6230"/>
    <w:rsid w:val="00A05690"/>
    <w:rsid w:val="00A8110A"/>
    <w:rsid w:val="00AB0421"/>
    <w:rsid w:val="00AB453D"/>
    <w:rsid w:val="00AC692E"/>
    <w:rsid w:val="00AF4408"/>
    <w:rsid w:val="00B0659B"/>
    <w:rsid w:val="00B23426"/>
    <w:rsid w:val="00B30892"/>
    <w:rsid w:val="00B33FEB"/>
    <w:rsid w:val="00BD211F"/>
    <w:rsid w:val="00C002A2"/>
    <w:rsid w:val="00C03E90"/>
    <w:rsid w:val="00C12C0E"/>
    <w:rsid w:val="00C42D54"/>
    <w:rsid w:val="00C45299"/>
    <w:rsid w:val="00CA25A7"/>
    <w:rsid w:val="00CF79DC"/>
    <w:rsid w:val="00D11F47"/>
    <w:rsid w:val="00D35597"/>
    <w:rsid w:val="00D47CAF"/>
    <w:rsid w:val="00DE6D89"/>
    <w:rsid w:val="00E05E97"/>
    <w:rsid w:val="00E135BB"/>
    <w:rsid w:val="00E669C4"/>
    <w:rsid w:val="00E90E20"/>
    <w:rsid w:val="00EC6A8E"/>
    <w:rsid w:val="00ED6108"/>
    <w:rsid w:val="00EE3EC9"/>
    <w:rsid w:val="00EF4467"/>
    <w:rsid w:val="00F033DB"/>
    <w:rsid w:val="00F27306"/>
    <w:rsid w:val="00F527A4"/>
    <w:rsid w:val="00F90144"/>
    <w:rsid w:val="00FA320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B2FF"/>
  <w15:docId w15:val="{56555F7E-D82E-47F7-9C84-1D7306A4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45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link w:val="Ttulo4Car"/>
    <w:uiPriority w:val="9"/>
    <w:qFormat/>
    <w:rsid w:val="00F90144"/>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7033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7033D"/>
    <w:rPr>
      <w:b/>
      <w:bCs/>
    </w:rPr>
  </w:style>
  <w:style w:type="paragraph" w:customStyle="1" w:styleId="beyondwords-clickable">
    <w:name w:val="beyondwords-clickable"/>
    <w:basedOn w:val="Normal"/>
    <w:rsid w:val="0047033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F90144"/>
    <w:rPr>
      <w:color w:val="0000FF"/>
      <w:u w:val="single"/>
    </w:rPr>
  </w:style>
  <w:style w:type="paragraph" w:styleId="Textodeglobo">
    <w:name w:val="Balloon Text"/>
    <w:basedOn w:val="Normal"/>
    <w:link w:val="TextodegloboCar"/>
    <w:uiPriority w:val="99"/>
    <w:semiHidden/>
    <w:unhideWhenUsed/>
    <w:rsid w:val="00F901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144"/>
    <w:rPr>
      <w:rFonts w:ascii="Tahoma" w:hAnsi="Tahoma" w:cs="Tahoma"/>
      <w:sz w:val="16"/>
      <w:szCs w:val="16"/>
    </w:rPr>
  </w:style>
  <w:style w:type="character" w:customStyle="1" w:styleId="Ttulo4Car">
    <w:name w:val="Título 4 Car"/>
    <w:basedOn w:val="Fuentedeprrafopredeter"/>
    <w:link w:val="Ttulo4"/>
    <w:uiPriority w:val="9"/>
    <w:rsid w:val="00F90144"/>
    <w:rPr>
      <w:rFonts w:ascii="Times New Roman" w:eastAsia="Times New Roman" w:hAnsi="Times New Roman" w:cs="Times New Roman"/>
      <w:b/>
      <w:bCs/>
      <w:sz w:val="24"/>
      <w:szCs w:val="24"/>
      <w:lang w:eastAsia="es-MX"/>
    </w:rPr>
  </w:style>
  <w:style w:type="character" w:customStyle="1" w:styleId="Ttulo1Car">
    <w:name w:val="Título 1 Car"/>
    <w:basedOn w:val="Fuentedeprrafopredeter"/>
    <w:link w:val="Ttulo1"/>
    <w:uiPriority w:val="9"/>
    <w:rsid w:val="00AB453D"/>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F527A4"/>
    <w:rPr>
      <w:i/>
      <w:iCs/>
    </w:rPr>
  </w:style>
  <w:style w:type="paragraph" w:customStyle="1" w:styleId="Default">
    <w:name w:val="Default"/>
    <w:rsid w:val="008234A8"/>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link w:val="Sinespaciado"/>
    <w:uiPriority w:val="1"/>
    <w:locked/>
    <w:rsid w:val="000C5FDE"/>
  </w:style>
  <w:style w:type="paragraph" w:styleId="Sinespaciado">
    <w:name w:val="No Spacing"/>
    <w:link w:val="SinespaciadoCar"/>
    <w:uiPriority w:val="1"/>
    <w:qFormat/>
    <w:rsid w:val="000C5FDE"/>
    <w:pPr>
      <w:spacing w:after="0" w:line="240" w:lineRule="auto"/>
    </w:pPr>
  </w:style>
  <w:style w:type="paragraph" w:customStyle="1" w:styleId="paragraph">
    <w:name w:val="paragraph"/>
    <w:basedOn w:val="Normal"/>
    <w:rsid w:val="000C5FD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C5FDE"/>
  </w:style>
  <w:style w:type="character" w:customStyle="1" w:styleId="eop">
    <w:name w:val="eop"/>
    <w:basedOn w:val="Fuentedeprrafopredeter"/>
    <w:rsid w:val="000C5FDE"/>
  </w:style>
  <w:style w:type="paragraph" w:styleId="Encabezado">
    <w:name w:val="header"/>
    <w:basedOn w:val="Normal"/>
    <w:link w:val="EncabezadoCar"/>
    <w:uiPriority w:val="99"/>
    <w:unhideWhenUsed/>
    <w:rsid w:val="00995D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DA9"/>
  </w:style>
  <w:style w:type="paragraph" w:styleId="Piedepgina">
    <w:name w:val="footer"/>
    <w:basedOn w:val="Normal"/>
    <w:link w:val="PiedepginaCar"/>
    <w:uiPriority w:val="99"/>
    <w:unhideWhenUsed/>
    <w:rsid w:val="00995D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00275">
      <w:bodyDiv w:val="1"/>
      <w:marLeft w:val="0"/>
      <w:marRight w:val="0"/>
      <w:marTop w:val="0"/>
      <w:marBottom w:val="0"/>
      <w:divBdr>
        <w:top w:val="none" w:sz="0" w:space="0" w:color="auto"/>
        <w:left w:val="none" w:sz="0" w:space="0" w:color="auto"/>
        <w:bottom w:val="none" w:sz="0" w:space="0" w:color="auto"/>
        <w:right w:val="none" w:sz="0" w:space="0" w:color="auto"/>
      </w:divBdr>
    </w:div>
    <w:div w:id="347756236">
      <w:bodyDiv w:val="1"/>
      <w:marLeft w:val="0"/>
      <w:marRight w:val="0"/>
      <w:marTop w:val="0"/>
      <w:marBottom w:val="0"/>
      <w:divBdr>
        <w:top w:val="none" w:sz="0" w:space="0" w:color="auto"/>
        <w:left w:val="none" w:sz="0" w:space="0" w:color="auto"/>
        <w:bottom w:val="none" w:sz="0" w:space="0" w:color="auto"/>
        <w:right w:val="none" w:sz="0" w:space="0" w:color="auto"/>
      </w:divBdr>
    </w:div>
    <w:div w:id="594361149">
      <w:bodyDiv w:val="1"/>
      <w:marLeft w:val="0"/>
      <w:marRight w:val="0"/>
      <w:marTop w:val="0"/>
      <w:marBottom w:val="0"/>
      <w:divBdr>
        <w:top w:val="none" w:sz="0" w:space="0" w:color="auto"/>
        <w:left w:val="none" w:sz="0" w:space="0" w:color="auto"/>
        <w:bottom w:val="none" w:sz="0" w:space="0" w:color="auto"/>
        <w:right w:val="none" w:sz="0" w:space="0" w:color="auto"/>
      </w:divBdr>
    </w:div>
    <w:div w:id="604193577">
      <w:bodyDiv w:val="1"/>
      <w:marLeft w:val="0"/>
      <w:marRight w:val="0"/>
      <w:marTop w:val="0"/>
      <w:marBottom w:val="0"/>
      <w:divBdr>
        <w:top w:val="none" w:sz="0" w:space="0" w:color="auto"/>
        <w:left w:val="none" w:sz="0" w:space="0" w:color="auto"/>
        <w:bottom w:val="none" w:sz="0" w:space="0" w:color="auto"/>
        <w:right w:val="none" w:sz="0" w:space="0" w:color="auto"/>
      </w:divBdr>
      <w:divsChild>
        <w:div w:id="2076272093">
          <w:marLeft w:val="0"/>
          <w:marRight w:val="0"/>
          <w:marTop w:val="450"/>
          <w:marBottom w:val="0"/>
          <w:divBdr>
            <w:top w:val="none" w:sz="0" w:space="0" w:color="auto"/>
            <w:left w:val="none" w:sz="0" w:space="0" w:color="auto"/>
            <w:bottom w:val="none" w:sz="0" w:space="0" w:color="auto"/>
            <w:right w:val="none" w:sz="0" w:space="0" w:color="auto"/>
          </w:divBdr>
          <w:divsChild>
            <w:div w:id="791441763">
              <w:marLeft w:val="0"/>
              <w:marRight w:val="0"/>
              <w:marTop w:val="0"/>
              <w:marBottom w:val="0"/>
              <w:divBdr>
                <w:top w:val="none" w:sz="0" w:space="0" w:color="auto"/>
                <w:left w:val="none" w:sz="0" w:space="0" w:color="auto"/>
                <w:bottom w:val="none" w:sz="0" w:space="0" w:color="auto"/>
                <w:right w:val="none" w:sz="0" w:space="0" w:color="auto"/>
              </w:divBdr>
            </w:div>
          </w:divsChild>
        </w:div>
        <w:div w:id="2324139">
          <w:marLeft w:val="0"/>
          <w:marRight w:val="0"/>
          <w:marTop w:val="240"/>
          <w:marBottom w:val="450"/>
          <w:divBdr>
            <w:top w:val="none" w:sz="0" w:space="0" w:color="auto"/>
            <w:left w:val="none" w:sz="0" w:space="0" w:color="auto"/>
            <w:bottom w:val="none" w:sz="0" w:space="0" w:color="auto"/>
            <w:right w:val="none" w:sz="0" w:space="0" w:color="auto"/>
          </w:divBdr>
        </w:div>
      </w:divsChild>
    </w:div>
    <w:div w:id="630131769">
      <w:bodyDiv w:val="1"/>
      <w:marLeft w:val="0"/>
      <w:marRight w:val="0"/>
      <w:marTop w:val="0"/>
      <w:marBottom w:val="0"/>
      <w:divBdr>
        <w:top w:val="none" w:sz="0" w:space="0" w:color="auto"/>
        <w:left w:val="none" w:sz="0" w:space="0" w:color="auto"/>
        <w:bottom w:val="none" w:sz="0" w:space="0" w:color="auto"/>
        <w:right w:val="none" w:sz="0" w:space="0" w:color="auto"/>
      </w:divBdr>
      <w:divsChild>
        <w:div w:id="1136144149">
          <w:marLeft w:val="0"/>
          <w:marRight w:val="0"/>
          <w:marTop w:val="675"/>
          <w:marBottom w:val="675"/>
          <w:divBdr>
            <w:top w:val="none" w:sz="0" w:space="0" w:color="auto"/>
            <w:left w:val="none" w:sz="0" w:space="0" w:color="auto"/>
            <w:bottom w:val="none" w:sz="0" w:space="0" w:color="auto"/>
            <w:right w:val="none" w:sz="0" w:space="0" w:color="auto"/>
          </w:divBdr>
        </w:div>
        <w:div w:id="1549293458">
          <w:marLeft w:val="0"/>
          <w:marRight w:val="0"/>
          <w:marTop w:val="0"/>
          <w:marBottom w:val="1050"/>
          <w:divBdr>
            <w:top w:val="none" w:sz="0" w:space="0" w:color="auto"/>
            <w:left w:val="none" w:sz="0" w:space="0" w:color="auto"/>
            <w:bottom w:val="none" w:sz="0" w:space="0" w:color="auto"/>
            <w:right w:val="none" w:sz="0" w:space="0" w:color="auto"/>
          </w:divBdr>
        </w:div>
        <w:div w:id="359476762">
          <w:marLeft w:val="0"/>
          <w:marRight w:val="0"/>
          <w:marTop w:val="0"/>
          <w:marBottom w:val="0"/>
          <w:divBdr>
            <w:top w:val="none" w:sz="0" w:space="0" w:color="auto"/>
            <w:left w:val="none" w:sz="0" w:space="0" w:color="auto"/>
            <w:bottom w:val="none" w:sz="0" w:space="0" w:color="auto"/>
            <w:right w:val="none" w:sz="0" w:space="0" w:color="auto"/>
          </w:divBdr>
          <w:divsChild>
            <w:div w:id="594434575">
              <w:marLeft w:val="0"/>
              <w:marRight w:val="0"/>
              <w:marTop w:val="0"/>
              <w:marBottom w:val="0"/>
              <w:divBdr>
                <w:top w:val="none" w:sz="0" w:space="0" w:color="auto"/>
                <w:left w:val="none" w:sz="0" w:space="0" w:color="auto"/>
                <w:bottom w:val="none" w:sz="0" w:space="0" w:color="auto"/>
                <w:right w:val="none" w:sz="0" w:space="0" w:color="auto"/>
              </w:divBdr>
              <w:divsChild>
                <w:div w:id="1156260140">
                  <w:marLeft w:val="0"/>
                  <w:marRight w:val="0"/>
                  <w:marTop w:val="0"/>
                  <w:marBottom w:val="0"/>
                  <w:divBdr>
                    <w:top w:val="none" w:sz="0" w:space="0" w:color="auto"/>
                    <w:left w:val="none" w:sz="0" w:space="0" w:color="auto"/>
                    <w:bottom w:val="none" w:sz="0" w:space="0" w:color="auto"/>
                    <w:right w:val="none" w:sz="0" w:space="0" w:color="auto"/>
                  </w:divBdr>
                  <w:divsChild>
                    <w:div w:id="498422685">
                      <w:marLeft w:val="0"/>
                      <w:marRight w:val="0"/>
                      <w:marTop w:val="0"/>
                      <w:marBottom w:val="300"/>
                      <w:divBdr>
                        <w:top w:val="none" w:sz="0" w:space="0" w:color="auto"/>
                        <w:left w:val="none" w:sz="0" w:space="0" w:color="auto"/>
                        <w:bottom w:val="none" w:sz="0" w:space="0" w:color="auto"/>
                        <w:right w:val="none" w:sz="0" w:space="0" w:color="auto"/>
                      </w:divBdr>
                      <w:divsChild>
                        <w:div w:id="1436944085">
                          <w:marLeft w:val="0"/>
                          <w:marRight w:val="0"/>
                          <w:marTop w:val="1050"/>
                          <w:marBottom w:val="1050"/>
                          <w:divBdr>
                            <w:top w:val="none" w:sz="0" w:space="0" w:color="auto"/>
                            <w:left w:val="none" w:sz="0" w:space="0" w:color="auto"/>
                            <w:bottom w:val="none" w:sz="0" w:space="0" w:color="auto"/>
                            <w:right w:val="none" w:sz="0" w:space="0" w:color="auto"/>
                          </w:divBdr>
                          <w:divsChild>
                            <w:div w:id="359086490">
                              <w:marLeft w:val="0"/>
                              <w:marRight w:val="0"/>
                              <w:marTop w:val="375"/>
                              <w:marBottom w:val="375"/>
                              <w:divBdr>
                                <w:top w:val="none" w:sz="0" w:space="0" w:color="auto"/>
                                <w:left w:val="none" w:sz="0" w:space="0" w:color="auto"/>
                                <w:bottom w:val="none" w:sz="0" w:space="0" w:color="auto"/>
                                <w:right w:val="none" w:sz="0" w:space="0" w:color="auto"/>
                              </w:divBdr>
                              <w:divsChild>
                                <w:div w:id="6388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346604">
      <w:bodyDiv w:val="1"/>
      <w:marLeft w:val="0"/>
      <w:marRight w:val="0"/>
      <w:marTop w:val="0"/>
      <w:marBottom w:val="0"/>
      <w:divBdr>
        <w:top w:val="none" w:sz="0" w:space="0" w:color="auto"/>
        <w:left w:val="none" w:sz="0" w:space="0" w:color="auto"/>
        <w:bottom w:val="none" w:sz="0" w:space="0" w:color="auto"/>
        <w:right w:val="none" w:sz="0" w:space="0" w:color="auto"/>
      </w:divBdr>
    </w:div>
    <w:div w:id="1758406921">
      <w:bodyDiv w:val="1"/>
      <w:marLeft w:val="0"/>
      <w:marRight w:val="0"/>
      <w:marTop w:val="0"/>
      <w:marBottom w:val="0"/>
      <w:divBdr>
        <w:top w:val="none" w:sz="0" w:space="0" w:color="auto"/>
        <w:left w:val="none" w:sz="0" w:space="0" w:color="auto"/>
        <w:bottom w:val="none" w:sz="0" w:space="0" w:color="auto"/>
        <w:right w:val="none" w:sz="0" w:space="0" w:color="auto"/>
      </w:divBdr>
      <w:divsChild>
        <w:div w:id="1874688487">
          <w:marLeft w:val="0"/>
          <w:marRight w:val="0"/>
          <w:marTop w:val="675"/>
          <w:marBottom w:val="675"/>
          <w:divBdr>
            <w:top w:val="none" w:sz="0" w:space="0" w:color="auto"/>
            <w:left w:val="none" w:sz="0" w:space="0" w:color="auto"/>
            <w:bottom w:val="none" w:sz="0" w:space="0" w:color="auto"/>
            <w:right w:val="none" w:sz="0" w:space="0" w:color="auto"/>
          </w:divBdr>
        </w:div>
        <w:div w:id="1270358209">
          <w:marLeft w:val="0"/>
          <w:marRight w:val="0"/>
          <w:marTop w:val="0"/>
          <w:marBottom w:val="1050"/>
          <w:divBdr>
            <w:top w:val="none" w:sz="0" w:space="0" w:color="auto"/>
            <w:left w:val="none" w:sz="0" w:space="0" w:color="auto"/>
            <w:bottom w:val="none" w:sz="0" w:space="0" w:color="auto"/>
            <w:right w:val="none" w:sz="0" w:space="0" w:color="auto"/>
          </w:divBdr>
        </w:div>
        <w:div w:id="904032016">
          <w:marLeft w:val="0"/>
          <w:marRight w:val="0"/>
          <w:marTop w:val="0"/>
          <w:marBottom w:val="0"/>
          <w:divBdr>
            <w:top w:val="none" w:sz="0" w:space="0" w:color="auto"/>
            <w:left w:val="none" w:sz="0" w:space="0" w:color="auto"/>
            <w:bottom w:val="none" w:sz="0" w:space="0" w:color="auto"/>
            <w:right w:val="none" w:sz="0" w:space="0" w:color="auto"/>
          </w:divBdr>
          <w:divsChild>
            <w:div w:id="2065516777">
              <w:marLeft w:val="0"/>
              <w:marRight w:val="0"/>
              <w:marTop w:val="0"/>
              <w:marBottom w:val="0"/>
              <w:divBdr>
                <w:top w:val="none" w:sz="0" w:space="0" w:color="auto"/>
                <w:left w:val="none" w:sz="0" w:space="0" w:color="auto"/>
                <w:bottom w:val="none" w:sz="0" w:space="0" w:color="auto"/>
                <w:right w:val="none" w:sz="0" w:space="0" w:color="auto"/>
              </w:divBdr>
              <w:divsChild>
                <w:div w:id="1053768891">
                  <w:marLeft w:val="0"/>
                  <w:marRight w:val="0"/>
                  <w:marTop w:val="0"/>
                  <w:marBottom w:val="0"/>
                  <w:divBdr>
                    <w:top w:val="none" w:sz="0" w:space="0" w:color="auto"/>
                    <w:left w:val="none" w:sz="0" w:space="0" w:color="auto"/>
                    <w:bottom w:val="none" w:sz="0" w:space="0" w:color="auto"/>
                    <w:right w:val="none" w:sz="0" w:space="0" w:color="auto"/>
                  </w:divBdr>
                  <w:divsChild>
                    <w:div w:id="1456678042">
                      <w:marLeft w:val="0"/>
                      <w:marRight w:val="0"/>
                      <w:marTop w:val="0"/>
                      <w:marBottom w:val="300"/>
                      <w:divBdr>
                        <w:top w:val="none" w:sz="0" w:space="0" w:color="auto"/>
                        <w:left w:val="none" w:sz="0" w:space="0" w:color="auto"/>
                        <w:bottom w:val="none" w:sz="0" w:space="0" w:color="auto"/>
                        <w:right w:val="none" w:sz="0" w:space="0" w:color="auto"/>
                      </w:divBdr>
                      <w:divsChild>
                        <w:div w:id="1915771762">
                          <w:marLeft w:val="0"/>
                          <w:marRight w:val="0"/>
                          <w:marTop w:val="1050"/>
                          <w:marBottom w:val="1050"/>
                          <w:divBdr>
                            <w:top w:val="none" w:sz="0" w:space="0" w:color="auto"/>
                            <w:left w:val="none" w:sz="0" w:space="0" w:color="auto"/>
                            <w:bottom w:val="none" w:sz="0" w:space="0" w:color="auto"/>
                            <w:right w:val="none" w:sz="0" w:space="0" w:color="auto"/>
                          </w:divBdr>
                          <w:divsChild>
                            <w:div w:id="282082454">
                              <w:marLeft w:val="0"/>
                              <w:marRight w:val="0"/>
                              <w:marTop w:val="375"/>
                              <w:marBottom w:val="375"/>
                              <w:divBdr>
                                <w:top w:val="none" w:sz="0" w:space="0" w:color="auto"/>
                                <w:left w:val="none" w:sz="0" w:space="0" w:color="auto"/>
                                <w:bottom w:val="none" w:sz="0" w:space="0" w:color="auto"/>
                                <w:right w:val="none" w:sz="0" w:space="0" w:color="auto"/>
                              </w:divBdr>
                              <w:divsChild>
                                <w:div w:id="39940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88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4327</Words>
  <Characters>23803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2024-02-20T16:31:00Z</cp:lastPrinted>
  <dcterms:created xsi:type="dcterms:W3CDTF">2024-02-27T00:26:00Z</dcterms:created>
  <dcterms:modified xsi:type="dcterms:W3CDTF">2024-02-27T00:26:00Z</dcterms:modified>
</cp:coreProperties>
</file>