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EED" w:rsidRPr="003D09E0" w:rsidRDefault="00045EED" w:rsidP="001E2DFE">
      <w:pPr>
        <w:spacing w:after="0" w:line="240" w:lineRule="auto"/>
        <w:contextualSpacing/>
        <w:jc w:val="center"/>
        <w:rPr>
          <w:rFonts w:ascii="Arial" w:eastAsia="Arial" w:hAnsi="Arial" w:cs="Arial"/>
          <w:b/>
          <w:sz w:val="24"/>
          <w:szCs w:val="24"/>
        </w:rPr>
      </w:pPr>
      <w:r w:rsidRPr="003D09E0">
        <w:rPr>
          <w:rFonts w:ascii="Arial" w:eastAsia="Arial" w:hAnsi="Arial" w:cs="Arial"/>
          <w:b/>
          <w:sz w:val="24"/>
          <w:szCs w:val="24"/>
        </w:rPr>
        <w:t>ACTA DE LA SESIÓN DELIBERANTE DE LA “LXI” LEGISLATURA DEL ESTADO DE MÉXICO.</w:t>
      </w:r>
    </w:p>
    <w:p w:rsidR="00045EED" w:rsidRPr="003D09E0" w:rsidRDefault="00045EED" w:rsidP="001E2DFE">
      <w:pPr>
        <w:spacing w:after="0" w:line="240" w:lineRule="auto"/>
        <w:contextualSpacing/>
        <w:jc w:val="center"/>
        <w:rPr>
          <w:rFonts w:ascii="Arial" w:eastAsia="Arial" w:hAnsi="Arial" w:cs="Arial"/>
          <w:b/>
          <w:sz w:val="24"/>
          <w:szCs w:val="24"/>
        </w:rPr>
      </w:pPr>
    </w:p>
    <w:p w:rsidR="00045EED" w:rsidRPr="003D09E0" w:rsidRDefault="00045EED" w:rsidP="001E2DFE">
      <w:pPr>
        <w:spacing w:after="0" w:line="240" w:lineRule="auto"/>
        <w:contextualSpacing/>
        <w:jc w:val="center"/>
        <w:rPr>
          <w:rFonts w:ascii="Arial" w:eastAsia="Arial" w:hAnsi="Arial" w:cs="Arial"/>
          <w:sz w:val="24"/>
          <w:szCs w:val="24"/>
        </w:rPr>
      </w:pPr>
      <w:r w:rsidRPr="003D09E0">
        <w:rPr>
          <w:rFonts w:ascii="Arial" w:eastAsia="Arial" w:hAnsi="Arial" w:cs="Arial"/>
          <w:sz w:val="24"/>
          <w:szCs w:val="24"/>
        </w:rPr>
        <w:t xml:space="preserve">Celebrada el día </w:t>
      </w:r>
      <w:r w:rsidR="008D799E">
        <w:rPr>
          <w:rFonts w:ascii="Arial" w:eastAsia="Arial" w:hAnsi="Arial" w:cs="Arial"/>
          <w:sz w:val="24"/>
          <w:szCs w:val="24"/>
        </w:rPr>
        <w:t xml:space="preserve">catorce </w:t>
      </w:r>
      <w:r w:rsidRPr="003D09E0">
        <w:rPr>
          <w:rFonts w:ascii="Arial" w:eastAsia="Arial" w:hAnsi="Arial" w:cs="Arial"/>
          <w:sz w:val="24"/>
          <w:szCs w:val="24"/>
        </w:rPr>
        <w:t>de diciembre de dos mil veintiuno</w:t>
      </w:r>
    </w:p>
    <w:p w:rsidR="00045EED" w:rsidRPr="003D09E0" w:rsidRDefault="00045EED" w:rsidP="001E2DFE">
      <w:pPr>
        <w:spacing w:after="0" w:line="240" w:lineRule="auto"/>
        <w:contextualSpacing/>
        <w:jc w:val="center"/>
        <w:rPr>
          <w:rFonts w:ascii="Arial" w:eastAsia="Arial" w:hAnsi="Arial" w:cs="Arial"/>
          <w:sz w:val="24"/>
          <w:szCs w:val="24"/>
        </w:rPr>
      </w:pPr>
    </w:p>
    <w:p w:rsidR="00045EED" w:rsidRPr="003D09E0" w:rsidRDefault="00045EED" w:rsidP="001E2DFE">
      <w:pPr>
        <w:spacing w:after="0" w:line="240" w:lineRule="auto"/>
        <w:contextualSpacing/>
        <w:jc w:val="center"/>
        <w:rPr>
          <w:rFonts w:ascii="Arial" w:eastAsia="Arial" w:hAnsi="Arial" w:cs="Arial"/>
          <w:b/>
          <w:sz w:val="24"/>
          <w:szCs w:val="24"/>
        </w:rPr>
      </w:pPr>
      <w:r w:rsidRPr="003D09E0">
        <w:rPr>
          <w:rFonts w:ascii="Arial" w:eastAsia="Arial" w:hAnsi="Arial" w:cs="Arial"/>
          <w:b/>
          <w:sz w:val="24"/>
          <w:szCs w:val="24"/>
        </w:rPr>
        <w:t>Presidenta Diputada Ingrid Krasopani Schemelensky Castro</w:t>
      </w:r>
    </w:p>
    <w:p w:rsidR="00045EED" w:rsidRPr="003D09E0" w:rsidRDefault="00045EED" w:rsidP="001E2DFE">
      <w:pPr>
        <w:spacing w:after="0" w:line="240" w:lineRule="auto"/>
        <w:contextualSpacing/>
        <w:jc w:val="both"/>
        <w:rPr>
          <w:rFonts w:ascii="Arial" w:eastAsia="Arial" w:hAnsi="Arial" w:cs="Arial"/>
          <w:sz w:val="24"/>
          <w:szCs w:val="24"/>
        </w:rPr>
      </w:pPr>
    </w:p>
    <w:p w:rsidR="00045EED" w:rsidRPr="003D09E0" w:rsidRDefault="00045EED" w:rsidP="001E2DFE">
      <w:pPr>
        <w:spacing w:after="0" w:line="240" w:lineRule="auto"/>
        <w:contextualSpacing/>
        <w:jc w:val="both"/>
        <w:rPr>
          <w:rFonts w:ascii="Arial" w:eastAsia="Arial" w:hAnsi="Arial" w:cs="Arial"/>
          <w:sz w:val="24"/>
          <w:szCs w:val="24"/>
        </w:rPr>
      </w:pPr>
      <w:r w:rsidRPr="003D09E0">
        <w:rPr>
          <w:rFonts w:ascii="Arial" w:eastAsia="Arial" w:hAnsi="Arial" w:cs="Arial"/>
          <w:sz w:val="24"/>
          <w:szCs w:val="24"/>
        </w:rPr>
        <w:t xml:space="preserve">En el Salón sesiones del H. Poder Legislativo, en la ciudad de Toluca de Lerdo, capital del Estado de México, la Presidencia abre la sesión siendo las doce horas con </w:t>
      </w:r>
      <w:r w:rsidR="00073400" w:rsidRPr="003D09E0">
        <w:rPr>
          <w:rFonts w:ascii="Arial" w:eastAsia="Arial" w:hAnsi="Arial" w:cs="Arial"/>
          <w:sz w:val="24"/>
          <w:szCs w:val="24"/>
        </w:rPr>
        <w:t xml:space="preserve">veintiocho </w:t>
      </w:r>
      <w:r w:rsidRPr="003D09E0">
        <w:rPr>
          <w:rFonts w:ascii="Arial" w:eastAsia="Arial" w:hAnsi="Arial" w:cs="Arial"/>
          <w:sz w:val="24"/>
          <w:szCs w:val="24"/>
        </w:rPr>
        <w:t xml:space="preserve">minutos del día </w:t>
      </w:r>
      <w:r w:rsidR="00331127" w:rsidRPr="003D09E0">
        <w:rPr>
          <w:rFonts w:ascii="Arial" w:eastAsia="Arial" w:hAnsi="Arial" w:cs="Arial"/>
          <w:sz w:val="24"/>
          <w:szCs w:val="24"/>
        </w:rPr>
        <w:t>catorce</w:t>
      </w:r>
      <w:r w:rsidRPr="003D09E0">
        <w:rPr>
          <w:rFonts w:ascii="Arial" w:eastAsia="Arial" w:hAnsi="Arial" w:cs="Arial"/>
          <w:sz w:val="24"/>
          <w:szCs w:val="24"/>
        </w:rPr>
        <w:t xml:space="preserve"> de diciembre de dos mil veintiuno, una vez que la Secretaría verificó la existencia del quórum, mediante el sistema electrónico. </w:t>
      </w:r>
    </w:p>
    <w:p w:rsidR="00045EED" w:rsidRPr="003D09E0" w:rsidRDefault="00045EED" w:rsidP="001E2DFE">
      <w:pPr>
        <w:spacing w:after="0" w:line="240" w:lineRule="auto"/>
        <w:contextualSpacing/>
        <w:jc w:val="both"/>
        <w:rPr>
          <w:rFonts w:ascii="Arial" w:eastAsia="Arial" w:hAnsi="Arial" w:cs="Arial"/>
          <w:sz w:val="24"/>
          <w:szCs w:val="24"/>
        </w:rPr>
      </w:pPr>
    </w:p>
    <w:p w:rsidR="00045EED" w:rsidRPr="003D09E0" w:rsidRDefault="00045EED" w:rsidP="001E2DFE">
      <w:pPr>
        <w:spacing w:after="0" w:line="240" w:lineRule="auto"/>
        <w:contextualSpacing/>
        <w:jc w:val="both"/>
        <w:rPr>
          <w:rFonts w:ascii="Arial" w:eastAsia="Arial" w:hAnsi="Arial" w:cs="Arial"/>
          <w:sz w:val="24"/>
          <w:szCs w:val="24"/>
        </w:rPr>
      </w:pPr>
      <w:r w:rsidRPr="003D09E0">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045EED" w:rsidRPr="003D09E0" w:rsidRDefault="00045EED" w:rsidP="001E2DFE">
      <w:pPr>
        <w:spacing w:after="0" w:line="240" w:lineRule="auto"/>
        <w:contextualSpacing/>
        <w:jc w:val="both"/>
        <w:rPr>
          <w:rFonts w:ascii="Arial" w:eastAsia="Arial" w:hAnsi="Arial" w:cs="Arial"/>
          <w:sz w:val="24"/>
          <w:szCs w:val="24"/>
        </w:rPr>
      </w:pPr>
    </w:p>
    <w:p w:rsidR="00045EED" w:rsidRPr="003D09E0" w:rsidRDefault="00045EED" w:rsidP="001E2DFE">
      <w:pPr>
        <w:pStyle w:val="Default"/>
        <w:contextualSpacing/>
        <w:jc w:val="both"/>
        <w:rPr>
          <w:rFonts w:eastAsia="Arial"/>
          <w:color w:val="auto"/>
        </w:rPr>
      </w:pPr>
      <w:r w:rsidRPr="003D09E0">
        <w:rPr>
          <w:rFonts w:eastAsia="Arial"/>
          <w:color w:val="auto"/>
        </w:rPr>
        <w:t>1.- La Presidencia informa que el acta de la sesión anterior ha sido publicada en la Gaceta Parlamentaria, por lo que pregunta si existen observaciones o comentarios a la misma. El acta es aprobada por unanimidad de votos.</w:t>
      </w:r>
    </w:p>
    <w:p w:rsidR="00045EED" w:rsidRPr="003D09E0" w:rsidRDefault="00045EED" w:rsidP="001E2DFE">
      <w:pPr>
        <w:pStyle w:val="Default"/>
        <w:contextualSpacing/>
        <w:jc w:val="both"/>
        <w:rPr>
          <w:rFonts w:eastAsia="Arial"/>
          <w:color w:val="auto"/>
        </w:rPr>
      </w:pPr>
    </w:p>
    <w:p w:rsidR="001E2DFE" w:rsidRPr="003D09E0" w:rsidRDefault="001E2DFE" w:rsidP="001E2DFE">
      <w:pPr>
        <w:pStyle w:val="Default"/>
        <w:contextualSpacing/>
        <w:jc w:val="both"/>
      </w:pPr>
      <w:r w:rsidRPr="003D09E0">
        <w:rPr>
          <w:bCs/>
        </w:rPr>
        <w:t xml:space="preserve">2.- </w:t>
      </w:r>
      <w:r w:rsidRPr="003D09E0">
        <w:t>L</w:t>
      </w:r>
      <w:r w:rsidR="003B08CB" w:rsidRPr="003D09E0">
        <w:t xml:space="preserve">a diputada Elba Aldana </w:t>
      </w:r>
      <w:r w:rsidR="008D799E">
        <w:t>D</w:t>
      </w:r>
      <w:r w:rsidR="003B08CB" w:rsidRPr="003D09E0">
        <w:t>uarte hace uso de la palabra, para dar l</w:t>
      </w:r>
      <w:r w:rsidRPr="003D09E0">
        <w:t xml:space="preserve">ectura al </w:t>
      </w:r>
      <w:r w:rsidRPr="003D09E0">
        <w:rPr>
          <w:bCs/>
        </w:rPr>
        <w:t xml:space="preserve">Dictamen </w:t>
      </w:r>
      <w:r w:rsidRPr="003D09E0">
        <w:t xml:space="preserve">formulado a la Iniciativa con Proyecto de Decreto por el que se autoriza al </w:t>
      </w:r>
      <w:r w:rsidRPr="003D09E0">
        <w:rPr>
          <w:bCs/>
        </w:rPr>
        <w:t>H. Ayuntamiento de Metepec, Estado de México</w:t>
      </w:r>
      <w:r w:rsidRPr="003D09E0">
        <w:t>, a otorgar en comodato por un término de 99 años, un inmueble de propiedad municipal a favor de la Arquidiócesis de Toluca, A.R.</w:t>
      </w:r>
      <w:r w:rsidRPr="003D09E0">
        <w:rPr>
          <w:bCs/>
        </w:rPr>
        <w:t xml:space="preserve">, </w:t>
      </w:r>
      <w:r w:rsidRPr="003D09E0">
        <w:t xml:space="preserve">presentado por la Comisión de Patrimonio Estatal y Municipal. </w:t>
      </w:r>
    </w:p>
    <w:p w:rsidR="003B08CB" w:rsidRPr="003D09E0" w:rsidRDefault="003B08CB" w:rsidP="001E2DFE">
      <w:pPr>
        <w:pStyle w:val="Default"/>
        <w:contextualSpacing/>
        <w:jc w:val="both"/>
      </w:pPr>
    </w:p>
    <w:p w:rsidR="00AA46D5" w:rsidRPr="003D09E0" w:rsidRDefault="00AA46D5" w:rsidP="00AA46D5">
      <w:pPr>
        <w:spacing w:after="0" w:line="240" w:lineRule="auto"/>
        <w:contextualSpacing/>
        <w:jc w:val="both"/>
        <w:rPr>
          <w:rFonts w:ascii="Arial" w:eastAsiaTheme="minorEastAsia" w:hAnsi="Arial" w:cs="Arial"/>
          <w:sz w:val="24"/>
          <w:szCs w:val="24"/>
        </w:rPr>
      </w:pPr>
      <w:r w:rsidRPr="003D09E0">
        <w:rPr>
          <w:rFonts w:ascii="Arial" w:eastAsia="Times New Roman" w:hAnsi="Arial" w:cs="Arial"/>
          <w:sz w:val="24"/>
          <w:szCs w:val="24"/>
          <w:lang w:val="es-ES" w:eastAsia="es-ES"/>
        </w:rPr>
        <w:t xml:space="preserve">Sin que motiven debate el dictamen y proyecto de decreto, </w:t>
      </w:r>
      <w:r w:rsidRPr="003D09E0">
        <w:rPr>
          <w:rFonts w:ascii="Arial" w:hAnsi="Arial" w:cs="Arial"/>
          <w:sz w:val="24"/>
          <w:szCs w:val="24"/>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3D09E0">
        <w:rPr>
          <w:rFonts w:ascii="Arial" w:eastAsia="Times New Roman" w:hAnsi="Arial" w:cs="Arial"/>
          <w:sz w:val="24"/>
          <w:szCs w:val="24"/>
          <w:lang w:val="es-ES" w:eastAsia="es-ES"/>
        </w:rPr>
        <w:t>,</w:t>
      </w:r>
      <w:r w:rsidRPr="003D09E0">
        <w:rPr>
          <w:rFonts w:ascii="Arial" w:hAnsi="Arial" w:cs="Arial"/>
          <w:sz w:val="24"/>
          <w:szCs w:val="24"/>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D09E0">
        <w:rPr>
          <w:rFonts w:ascii="Arial" w:eastAsiaTheme="minorEastAsia" w:hAnsi="Arial" w:cs="Arial"/>
          <w:sz w:val="24"/>
          <w:szCs w:val="24"/>
        </w:rPr>
        <w:t xml:space="preserve"> </w:t>
      </w:r>
    </w:p>
    <w:p w:rsidR="003B08CB" w:rsidRPr="003D09E0" w:rsidRDefault="003B08CB" w:rsidP="001E2DFE">
      <w:pPr>
        <w:pStyle w:val="Default"/>
        <w:contextualSpacing/>
        <w:jc w:val="both"/>
      </w:pPr>
    </w:p>
    <w:p w:rsidR="001E2DFE" w:rsidRPr="003D09E0" w:rsidRDefault="001E2DFE" w:rsidP="001E2DFE">
      <w:pPr>
        <w:pStyle w:val="Default"/>
        <w:contextualSpacing/>
        <w:jc w:val="both"/>
      </w:pPr>
      <w:r w:rsidRPr="003D09E0">
        <w:rPr>
          <w:bCs/>
        </w:rPr>
        <w:t xml:space="preserve">3.- </w:t>
      </w:r>
      <w:r w:rsidRPr="003D09E0">
        <w:t>L</w:t>
      </w:r>
      <w:r w:rsidR="0000733A" w:rsidRPr="003D09E0">
        <w:t xml:space="preserve">a diputada </w:t>
      </w:r>
      <w:r w:rsidR="00F1795E" w:rsidRPr="003D09E0">
        <w:t>Beatriz García Villegas hace uso de la palabra, para dar l</w:t>
      </w:r>
      <w:r w:rsidRPr="003D09E0">
        <w:t xml:space="preserve">ectura </w:t>
      </w:r>
      <w:r w:rsidR="00F1795E" w:rsidRPr="003D09E0">
        <w:t>a</w:t>
      </w:r>
      <w:r w:rsidRPr="003D09E0">
        <w:t xml:space="preserve">l </w:t>
      </w:r>
      <w:r w:rsidRPr="003D09E0">
        <w:rPr>
          <w:bCs/>
        </w:rPr>
        <w:t xml:space="preserve">Dictamen </w:t>
      </w:r>
      <w:r w:rsidRPr="003D09E0">
        <w:t xml:space="preserve">formulado a las Iniciativas de Tarifas para los Derechos de Agua Potable, Drenaje, Alcantarillado y Recepción de los Caudales de Aguas Residuales para su Tratamiento, diferentes a las contenidas en el Título Cuarto, Capítulo Segundo, Sección Primera del </w:t>
      </w:r>
      <w:r w:rsidRPr="003D09E0">
        <w:rPr>
          <w:bCs/>
        </w:rPr>
        <w:t xml:space="preserve">Código Financiero del Estado de México y Municipios, </w:t>
      </w:r>
      <w:r w:rsidRPr="003D09E0">
        <w:t xml:space="preserve">presentado por las Comisiones Legislativas de Legislación y Administración Municipal, de Finanzas Públicas y de Recursos Hidráulicos. </w:t>
      </w:r>
    </w:p>
    <w:p w:rsidR="00F1795E" w:rsidRPr="003D09E0" w:rsidRDefault="00F1795E" w:rsidP="001E2DFE">
      <w:pPr>
        <w:pStyle w:val="Default"/>
        <w:contextualSpacing/>
        <w:jc w:val="both"/>
      </w:pPr>
    </w:p>
    <w:p w:rsidR="00F1795E" w:rsidRPr="003D09E0" w:rsidRDefault="00F1795E" w:rsidP="001E2DFE">
      <w:pPr>
        <w:pStyle w:val="Default"/>
        <w:contextualSpacing/>
        <w:jc w:val="both"/>
      </w:pPr>
      <w:r w:rsidRPr="003D09E0">
        <w:t xml:space="preserve">Para hablar sobre el dictamen, hacen uso de la palabra los diputados </w:t>
      </w:r>
      <w:r w:rsidR="0076431C" w:rsidRPr="003D09E0">
        <w:t xml:space="preserve">Francisco Javier Santos Arreola, </w:t>
      </w:r>
      <w:r w:rsidR="00EB53B4" w:rsidRPr="003D09E0">
        <w:t xml:space="preserve">Enrique Vargas </w:t>
      </w:r>
      <w:r w:rsidR="009E47B8" w:rsidRPr="003D09E0">
        <w:t xml:space="preserve">del Villar, </w:t>
      </w:r>
      <w:r w:rsidR="008D799E">
        <w:t xml:space="preserve">Ma. </w:t>
      </w:r>
      <w:r w:rsidR="009E47B8" w:rsidRPr="003D09E0">
        <w:t xml:space="preserve">Trinidad Franco Arpero, Mario Ariel Juárez Rodríguez y </w:t>
      </w:r>
      <w:r w:rsidR="00882BA6" w:rsidRPr="003D09E0">
        <w:t>Daniel Andrés Sibaja González.</w:t>
      </w:r>
    </w:p>
    <w:p w:rsidR="00882BA6" w:rsidRPr="003D09E0" w:rsidRDefault="00882BA6" w:rsidP="001E2DFE">
      <w:pPr>
        <w:pStyle w:val="Default"/>
        <w:contextualSpacing/>
        <w:jc w:val="both"/>
      </w:pPr>
    </w:p>
    <w:p w:rsidR="00882BA6" w:rsidRPr="003D09E0" w:rsidRDefault="00882BA6" w:rsidP="00882BA6">
      <w:pPr>
        <w:spacing w:after="0" w:line="240" w:lineRule="auto"/>
        <w:contextualSpacing/>
        <w:jc w:val="both"/>
        <w:rPr>
          <w:rFonts w:ascii="Arial" w:eastAsiaTheme="minorEastAsia" w:hAnsi="Arial" w:cs="Arial"/>
          <w:sz w:val="24"/>
          <w:szCs w:val="24"/>
        </w:rPr>
      </w:pPr>
      <w:r w:rsidRPr="003D09E0">
        <w:rPr>
          <w:rFonts w:ascii="Arial" w:eastAsia="Times New Roman" w:hAnsi="Arial" w:cs="Arial"/>
          <w:sz w:val="24"/>
          <w:szCs w:val="24"/>
          <w:lang w:val="es-ES" w:eastAsia="es-ES"/>
        </w:rPr>
        <w:t xml:space="preserve">Suficientemente discutido el dictamen y proyecto de decreto, </w:t>
      </w:r>
      <w:r w:rsidRPr="003D09E0">
        <w:rPr>
          <w:rFonts w:ascii="Arial" w:hAnsi="Arial" w:cs="Arial"/>
          <w:sz w:val="24"/>
          <w:szCs w:val="24"/>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3D09E0">
        <w:rPr>
          <w:rFonts w:ascii="Arial" w:eastAsia="Times New Roman" w:hAnsi="Arial" w:cs="Arial"/>
          <w:sz w:val="24"/>
          <w:szCs w:val="24"/>
          <w:lang w:val="es-ES" w:eastAsia="es-ES"/>
        </w:rPr>
        <w:t>,</w:t>
      </w:r>
      <w:r w:rsidRPr="003D09E0">
        <w:rPr>
          <w:rFonts w:ascii="Arial" w:hAnsi="Arial" w:cs="Arial"/>
          <w:sz w:val="24"/>
          <w:szCs w:val="24"/>
        </w:rPr>
        <w:t xml:space="preserve"> son aprobados en lo general por </w:t>
      </w:r>
      <w:r w:rsidRPr="003D09E0">
        <w:rPr>
          <w:rFonts w:ascii="Arial" w:hAnsi="Arial" w:cs="Arial"/>
          <w:sz w:val="24"/>
          <w:szCs w:val="24"/>
        </w:rPr>
        <w:lastRenderedPageBreak/>
        <w:t>unanimidad de votos y considerando que no se separaron artículos para su discusión particular, se tiene también por aprobado en lo particular; y la Presidencia solicita a la Secretaría provea el cumplimiento de la resolución de la Legislatura.</w:t>
      </w:r>
      <w:r w:rsidRPr="003D09E0">
        <w:rPr>
          <w:rFonts w:ascii="Arial" w:eastAsiaTheme="minorEastAsia" w:hAnsi="Arial" w:cs="Arial"/>
          <w:sz w:val="24"/>
          <w:szCs w:val="24"/>
        </w:rPr>
        <w:t xml:space="preserve"> </w:t>
      </w:r>
    </w:p>
    <w:p w:rsidR="003B08CB" w:rsidRPr="003D09E0" w:rsidRDefault="003B08CB" w:rsidP="001E2DFE">
      <w:pPr>
        <w:pStyle w:val="Default"/>
        <w:contextualSpacing/>
        <w:jc w:val="both"/>
      </w:pPr>
    </w:p>
    <w:p w:rsidR="001E2DFE" w:rsidRPr="003D09E0" w:rsidRDefault="001E2DFE" w:rsidP="001E2DFE">
      <w:pPr>
        <w:pStyle w:val="Default"/>
        <w:contextualSpacing/>
        <w:jc w:val="both"/>
      </w:pPr>
      <w:r w:rsidRPr="003D09E0">
        <w:rPr>
          <w:bCs/>
        </w:rPr>
        <w:t xml:space="preserve">4.- </w:t>
      </w:r>
      <w:r w:rsidR="00C865C0" w:rsidRPr="003D09E0">
        <w:rPr>
          <w:bCs/>
        </w:rPr>
        <w:t>El diputado Enrique</w:t>
      </w:r>
      <w:r w:rsidR="008D799E">
        <w:rPr>
          <w:bCs/>
        </w:rPr>
        <w:t xml:space="preserve"> Edgardo </w:t>
      </w:r>
      <w:r w:rsidR="00C865C0" w:rsidRPr="003D09E0">
        <w:rPr>
          <w:bCs/>
        </w:rPr>
        <w:t>Jacob Rocha hace uso de la palabra, para dar l</w:t>
      </w:r>
      <w:r w:rsidRPr="003D09E0">
        <w:t xml:space="preserve">ectura al </w:t>
      </w:r>
      <w:r w:rsidRPr="003D09E0">
        <w:rPr>
          <w:bCs/>
        </w:rPr>
        <w:t xml:space="preserve">Dictamen </w:t>
      </w:r>
      <w:r w:rsidRPr="003D09E0">
        <w:t xml:space="preserve">formulado a la Iniciativa con Proyecto de Decreto por el que se reforman, adicionan y derogan diversas disposiciones del </w:t>
      </w:r>
      <w:r w:rsidRPr="003D09E0">
        <w:rPr>
          <w:bCs/>
        </w:rPr>
        <w:t>Código Administrativo del Estado de México</w:t>
      </w:r>
      <w:r w:rsidRPr="003D09E0">
        <w:t xml:space="preserve">, presentado por la Comisión de Gobernación y Puntos Constitucionales. </w:t>
      </w:r>
    </w:p>
    <w:p w:rsidR="00C865C0" w:rsidRPr="003D09E0" w:rsidRDefault="00C865C0" w:rsidP="001E2DFE">
      <w:pPr>
        <w:pStyle w:val="Default"/>
        <w:contextualSpacing/>
        <w:jc w:val="both"/>
      </w:pPr>
    </w:p>
    <w:p w:rsidR="003D661D" w:rsidRPr="003D09E0" w:rsidRDefault="003D661D" w:rsidP="003D661D">
      <w:pPr>
        <w:spacing w:after="0" w:line="240" w:lineRule="auto"/>
        <w:contextualSpacing/>
        <w:jc w:val="both"/>
        <w:rPr>
          <w:rFonts w:ascii="Arial" w:eastAsiaTheme="minorEastAsia" w:hAnsi="Arial" w:cs="Arial"/>
          <w:sz w:val="24"/>
          <w:szCs w:val="24"/>
        </w:rPr>
      </w:pPr>
      <w:r w:rsidRPr="003D09E0">
        <w:rPr>
          <w:rFonts w:ascii="Arial" w:eastAsia="Times New Roman" w:hAnsi="Arial" w:cs="Arial"/>
          <w:sz w:val="24"/>
          <w:szCs w:val="24"/>
          <w:lang w:val="es-ES" w:eastAsia="es-ES"/>
        </w:rPr>
        <w:t xml:space="preserve">Sin que motiven debate el dictamen y proyecto de decreto, </w:t>
      </w:r>
      <w:r w:rsidRPr="003D09E0">
        <w:rPr>
          <w:rFonts w:ascii="Arial" w:hAnsi="Arial" w:cs="Arial"/>
          <w:sz w:val="24"/>
          <w:szCs w:val="24"/>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3D09E0">
        <w:rPr>
          <w:rFonts w:ascii="Arial" w:eastAsia="Times New Roman" w:hAnsi="Arial" w:cs="Arial"/>
          <w:sz w:val="24"/>
          <w:szCs w:val="24"/>
          <w:lang w:val="es-ES" w:eastAsia="es-ES"/>
        </w:rPr>
        <w:t>,</w:t>
      </w:r>
      <w:r w:rsidRPr="003D09E0">
        <w:rPr>
          <w:rFonts w:ascii="Arial" w:hAnsi="Arial" w:cs="Arial"/>
          <w:sz w:val="24"/>
          <w:szCs w:val="24"/>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D09E0">
        <w:rPr>
          <w:rFonts w:ascii="Arial" w:eastAsiaTheme="minorEastAsia" w:hAnsi="Arial" w:cs="Arial"/>
          <w:sz w:val="24"/>
          <w:szCs w:val="24"/>
        </w:rPr>
        <w:t xml:space="preserve"> </w:t>
      </w:r>
    </w:p>
    <w:p w:rsidR="00C865C0" w:rsidRPr="003D09E0" w:rsidRDefault="00C865C0" w:rsidP="001E2DFE">
      <w:pPr>
        <w:pStyle w:val="Default"/>
        <w:contextualSpacing/>
        <w:jc w:val="both"/>
      </w:pPr>
    </w:p>
    <w:p w:rsidR="001E2DFE" w:rsidRPr="003D09E0" w:rsidRDefault="001E2DFE" w:rsidP="001E2DFE">
      <w:pPr>
        <w:pStyle w:val="Default"/>
        <w:contextualSpacing/>
        <w:jc w:val="both"/>
      </w:pPr>
      <w:r w:rsidRPr="003D09E0">
        <w:rPr>
          <w:bCs/>
        </w:rPr>
        <w:t xml:space="preserve">5.- </w:t>
      </w:r>
      <w:r w:rsidR="00FA4CBE" w:rsidRPr="003D09E0">
        <w:rPr>
          <w:bCs/>
        </w:rPr>
        <w:t>La Presidencia informa que este punto será tratado más adelante</w:t>
      </w:r>
      <w:r w:rsidR="008D799E">
        <w:rPr>
          <w:bCs/>
        </w:rPr>
        <w:t>,</w:t>
      </w:r>
      <w:r w:rsidR="00747516" w:rsidRPr="003D09E0">
        <w:rPr>
          <w:bCs/>
        </w:rPr>
        <w:t xml:space="preserve"> </w:t>
      </w:r>
      <w:r w:rsidRPr="003D09E0">
        <w:t xml:space="preserve">Lectura y, en su caso, discusión y resolución del </w:t>
      </w:r>
      <w:r w:rsidRPr="003D09E0">
        <w:rPr>
          <w:bCs/>
        </w:rPr>
        <w:t xml:space="preserve">Dictamen </w:t>
      </w:r>
      <w:r w:rsidRPr="003D09E0">
        <w:t xml:space="preserve">formulado a la Iniciativa con Proyecto de Decreto por el que se reforma el artículo 37 y se adiciona el artículo 37 Bis de la </w:t>
      </w:r>
      <w:r w:rsidRPr="003D09E0">
        <w:rPr>
          <w:bCs/>
        </w:rPr>
        <w:t xml:space="preserve">Ley Orgánica del Poder Legislativo del Estado Libre y Soberano de México, </w:t>
      </w:r>
      <w:r w:rsidRPr="003D09E0">
        <w:t xml:space="preserve">presentado por las Comisiones de Gobernación y Puntos Constitucionales y Asuntos Metropolitanos. </w:t>
      </w:r>
    </w:p>
    <w:p w:rsidR="00AF7D4F" w:rsidRPr="003D09E0" w:rsidRDefault="00AF7D4F" w:rsidP="001E2DFE">
      <w:pPr>
        <w:pStyle w:val="Default"/>
        <w:contextualSpacing/>
        <w:jc w:val="both"/>
      </w:pPr>
    </w:p>
    <w:p w:rsidR="003B08CB" w:rsidRPr="003D09E0" w:rsidRDefault="001E2DFE" w:rsidP="003B08CB">
      <w:pPr>
        <w:spacing w:line="240" w:lineRule="auto"/>
        <w:contextualSpacing/>
        <w:jc w:val="both"/>
        <w:rPr>
          <w:rFonts w:ascii="Arial" w:hAnsi="Arial" w:cs="Arial"/>
          <w:bCs/>
          <w:sz w:val="24"/>
          <w:szCs w:val="24"/>
        </w:rPr>
      </w:pPr>
      <w:r w:rsidRPr="003D09E0">
        <w:rPr>
          <w:rFonts w:ascii="Arial" w:hAnsi="Arial" w:cs="Arial"/>
          <w:bCs/>
          <w:sz w:val="24"/>
          <w:szCs w:val="24"/>
        </w:rPr>
        <w:t xml:space="preserve">6.- </w:t>
      </w:r>
      <w:r w:rsidRPr="003D09E0">
        <w:rPr>
          <w:rFonts w:ascii="Arial" w:hAnsi="Arial" w:cs="Arial"/>
          <w:sz w:val="24"/>
          <w:szCs w:val="24"/>
        </w:rPr>
        <w:t>L</w:t>
      </w:r>
      <w:r w:rsidR="00AF7D4F" w:rsidRPr="003D09E0">
        <w:rPr>
          <w:rFonts w:ascii="Arial" w:hAnsi="Arial" w:cs="Arial"/>
          <w:sz w:val="24"/>
          <w:szCs w:val="24"/>
        </w:rPr>
        <w:t xml:space="preserve">a Vicepresidencia, por instrucciones de la Presidencia, da lectura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declara </w:t>
      </w:r>
      <w:r w:rsidRPr="003D09E0">
        <w:rPr>
          <w:rFonts w:ascii="Arial" w:hAnsi="Arial" w:cs="Arial"/>
          <w:bCs/>
          <w:sz w:val="24"/>
          <w:szCs w:val="24"/>
        </w:rPr>
        <w:t xml:space="preserve">“2022. Año del </w:t>
      </w:r>
      <w:proofErr w:type="spellStart"/>
      <w:r w:rsidRPr="003D09E0">
        <w:rPr>
          <w:rFonts w:ascii="Arial" w:hAnsi="Arial" w:cs="Arial"/>
          <w:bCs/>
          <w:sz w:val="24"/>
          <w:szCs w:val="24"/>
        </w:rPr>
        <w:t>Quincentenario</w:t>
      </w:r>
      <w:proofErr w:type="spellEnd"/>
      <w:r w:rsidRPr="003D09E0">
        <w:rPr>
          <w:rFonts w:ascii="Arial" w:hAnsi="Arial" w:cs="Arial"/>
          <w:bCs/>
          <w:sz w:val="24"/>
          <w:szCs w:val="24"/>
        </w:rPr>
        <w:t xml:space="preserve"> de la Fundación de Toluca de Lerdo, Capital del Estado de México”, </w:t>
      </w:r>
      <w:r w:rsidRPr="003D09E0">
        <w:rPr>
          <w:rFonts w:ascii="Arial" w:hAnsi="Arial" w:cs="Arial"/>
          <w:sz w:val="24"/>
          <w:szCs w:val="24"/>
        </w:rPr>
        <w:t xml:space="preserve">presentada por </w:t>
      </w:r>
      <w:r w:rsidR="009C1F5C">
        <w:rPr>
          <w:rFonts w:ascii="Arial" w:hAnsi="Arial" w:cs="Arial"/>
          <w:sz w:val="24"/>
          <w:szCs w:val="24"/>
        </w:rPr>
        <w:t xml:space="preserve">la </w:t>
      </w:r>
      <w:r w:rsidRPr="003D09E0">
        <w:rPr>
          <w:rFonts w:ascii="Arial" w:hAnsi="Arial" w:cs="Arial"/>
          <w:sz w:val="24"/>
          <w:szCs w:val="24"/>
        </w:rPr>
        <w:t xml:space="preserve">Junta de Coordinación Política. </w:t>
      </w:r>
      <w:r w:rsidRPr="003D09E0">
        <w:rPr>
          <w:rFonts w:ascii="Arial" w:hAnsi="Arial" w:cs="Arial"/>
          <w:bCs/>
          <w:sz w:val="24"/>
          <w:szCs w:val="24"/>
        </w:rPr>
        <w:t>(De urgente y obvia resolución).</w:t>
      </w:r>
      <w:r w:rsidR="003B08CB" w:rsidRPr="003D09E0">
        <w:rPr>
          <w:rFonts w:ascii="Arial" w:hAnsi="Arial" w:cs="Arial"/>
          <w:bCs/>
          <w:sz w:val="24"/>
          <w:szCs w:val="24"/>
        </w:rPr>
        <w:t xml:space="preserve"> </w:t>
      </w:r>
      <w:r w:rsidR="00AF7D4F" w:rsidRPr="003D09E0">
        <w:rPr>
          <w:rFonts w:ascii="Arial" w:hAnsi="Arial" w:cs="Arial"/>
          <w:bCs/>
          <w:sz w:val="24"/>
          <w:szCs w:val="24"/>
        </w:rPr>
        <w:t>Solicita la dispensa del trámite de di</w:t>
      </w:r>
      <w:r w:rsidR="00F370C0" w:rsidRPr="003D09E0">
        <w:rPr>
          <w:rFonts w:ascii="Arial" w:hAnsi="Arial" w:cs="Arial"/>
          <w:bCs/>
          <w:sz w:val="24"/>
          <w:szCs w:val="24"/>
        </w:rPr>
        <w:t>c</w:t>
      </w:r>
      <w:r w:rsidR="00AF7D4F" w:rsidRPr="003D09E0">
        <w:rPr>
          <w:rFonts w:ascii="Arial" w:hAnsi="Arial" w:cs="Arial"/>
          <w:bCs/>
          <w:sz w:val="24"/>
          <w:szCs w:val="24"/>
        </w:rPr>
        <w:t>tamen.</w:t>
      </w:r>
    </w:p>
    <w:p w:rsidR="00AF7D4F" w:rsidRPr="003D09E0" w:rsidRDefault="00AF7D4F" w:rsidP="003B08CB">
      <w:pPr>
        <w:spacing w:line="240" w:lineRule="auto"/>
        <w:contextualSpacing/>
        <w:jc w:val="both"/>
        <w:rPr>
          <w:rFonts w:ascii="Arial" w:hAnsi="Arial" w:cs="Arial"/>
          <w:bCs/>
          <w:sz w:val="24"/>
          <w:szCs w:val="24"/>
        </w:rPr>
      </w:pPr>
    </w:p>
    <w:p w:rsidR="00053327" w:rsidRPr="003D09E0" w:rsidRDefault="00053327" w:rsidP="003B08CB">
      <w:pPr>
        <w:spacing w:line="240" w:lineRule="auto"/>
        <w:contextualSpacing/>
        <w:jc w:val="both"/>
        <w:rPr>
          <w:rFonts w:ascii="Arial" w:hAnsi="Arial" w:cs="Arial"/>
          <w:bCs/>
          <w:sz w:val="24"/>
          <w:szCs w:val="24"/>
        </w:rPr>
      </w:pPr>
      <w:r w:rsidRPr="003D09E0">
        <w:rPr>
          <w:rFonts w:ascii="Arial" w:hAnsi="Arial" w:cs="Arial"/>
          <w:bCs/>
          <w:sz w:val="24"/>
          <w:szCs w:val="24"/>
        </w:rPr>
        <w:t>Para hablar sobre este asunto, hace uso de la palabra, la diputada Paola Jiménez Hernández.</w:t>
      </w:r>
    </w:p>
    <w:p w:rsidR="00053327" w:rsidRPr="003D09E0" w:rsidRDefault="00053327" w:rsidP="003B08CB">
      <w:pPr>
        <w:spacing w:line="240" w:lineRule="auto"/>
        <w:contextualSpacing/>
        <w:jc w:val="both"/>
        <w:rPr>
          <w:rFonts w:ascii="Arial" w:hAnsi="Arial" w:cs="Arial"/>
          <w:bCs/>
          <w:sz w:val="24"/>
          <w:szCs w:val="24"/>
        </w:rPr>
      </w:pPr>
    </w:p>
    <w:p w:rsidR="00F370C0" w:rsidRPr="003D09E0" w:rsidRDefault="00F370C0" w:rsidP="00F370C0">
      <w:pPr>
        <w:spacing w:line="240" w:lineRule="auto"/>
        <w:contextualSpacing/>
        <w:jc w:val="both"/>
        <w:rPr>
          <w:rFonts w:ascii="Arial" w:hAnsi="Arial" w:cs="Arial"/>
          <w:sz w:val="24"/>
          <w:szCs w:val="24"/>
        </w:rPr>
      </w:pPr>
      <w:r w:rsidRPr="003D09E0">
        <w:rPr>
          <w:rFonts w:ascii="Arial" w:hAnsi="Arial" w:cs="Arial"/>
          <w:sz w:val="24"/>
          <w:szCs w:val="24"/>
        </w:rPr>
        <w:t>Es aprobada la dispensa del trámite de dictamen, por unanimidad de votos.</w:t>
      </w:r>
    </w:p>
    <w:p w:rsidR="00F370C0" w:rsidRPr="003D09E0" w:rsidRDefault="00F370C0" w:rsidP="00F370C0">
      <w:pPr>
        <w:spacing w:line="240" w:lineRule="auto"/>
        <w:contextualSpacing/>
        <w:jc w:val="both"/>
        <w:rPr>
          <w:rFonts w:ascii="Arial" w:hAnsi="Arial" w:cs="Arial"/>
          <w:sz w:val="24"/>
          <w:szCs w:val="24"/>
        </w:rPr>
      </w:pPr>
    </w:p>
    <w:p w:rsidR="00F370C0" w:rsidRPr="003D09E0" w:rsidRDefault="00F370C0" w:rsidP="00F370C0">
      <w:pPr>
        <w:spacing w:line="240" w:lineRule="auto"/>
        <w:contextualSpacing/>
        <w:jc w:val="both"/>
        <w:rPr>
          <w:rFonts w:ascii="Arial" w:hAnsi="Arial" w:cs="Arial"/>
          <w:sz w:val="24"/>
          <w:szCs w:val="24"/>
        </w:rPr>
      </w:pPr>
      <w:r w:rsidRPr="003D09E0">
        <w:rPr>
          <w:rFonts w:ascii="Arial" w:hAnsi="Arial" w:cs="Arial"/>
          <w:sz w:val="24"/>
          <w:szCs w:val="24"/>
        </w:rPr>
        <w:t>S</w:t>
      </w:r>
      <w:r w:rsidR="00FA4CBE" w:rsidRPr="003D09E0">
        <w:rPr>
          <w:rFonts w:ascii="Arial" w:hAnsi="Arial" w:cs="Arial"/>
          <w:sz w:val="24"/>
          <w:szCs w:val="24"/>
        </w:rPr>
        <w:t xml:space="preserve">in que motive debate el </w:t>
      </w:r>
      <w:r w:rsidRPr="003D09E0">
        <w:rPr>
          <w:rFonts w:ascii="Arial" w:hAnsi="Arial" w:cs="Arial"/>
          <w:sz w:val="24"/>
          <w:szCs w:val="24"/>
        </w:rPr>
        <w:t xml:space="preserve">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B08CB" w:rsidRPr="003D09E0" w:rsidRDefault="003B08CB" w:rsidP="003B08CB">
      <w:pPr>
        <w:spacing w:line="240" w:lineRule="auto"/>
        <w:contextualSpacing/>
        <w:jc w:val="both"/>
        <w:rPr>
          <w:rFonts w:ascii="Arial" w:hAnsi="Arial" w:cs="Arial"/>
          <w:bCs/>
          <w:sz w:val="24"/>
          <w:szCs w:val="24"/>
        </w:rPr>
      </w:pPr>
    </w:p>
    <w:p w:rsidR="001E2DFE" w:rsidRPr="003D09E0" w:rsidRDefault="001E2DFE" w:rsidP="003B08CB">
      <w:pPr>
        <w:spacing w:line="240" w:lineRule="auto"/>
        <w:contextualSpacing/>
        <w:jc w:val="both"/>
        <w:rPr>
          <w:rFonts w:ascii="Arial" w:hAnsi="Arial" w:cs="Arial"/>
          <w:sz w:val="24"/>
          <w:szCs w:val="24"/>
        </w:rPr>
      </w:pPr>
      <w:r w:rsidRPr="003D09E0">
        <w:rPr>
          <w:rFonts w:ascii="Arial" w:hAnsi="Arial" w:cs="Arial"/>
          <w:bCs/>
          <w:sz w:val="24"/>
          <w:szCs w:val="24"/>
        </w:rPr>
        <w:t xml:space="preserve">7.- </w:t>
      </w:r>
      <w:r w:rsidRPr="003D09E0">
        <w:rPr>
          <w:rFonts w:ascii="Arial" w:hAnsi="Arial" w:cs="Arial"/>
          <w:sz w:val="24"/>
          <w:szCs w:val="24"/>
        </w:rPr>
        <w:t>L</w:t>
      </w:r>
      <w:r w:rsidR="006B28A6" w:rsidRPr="003D09E0">
        <w:rPr>
          <w:rFonts w:ascii="Arial" w:hAnsi="Arial" w:cs="Arial"/>
          <w:sz w:val="24"/>
          <w:szCs w:val="24"/>
        </w:rPr>
        <w:t>a diputada María del Carmen de la Rosa Mendoza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adiciona un tercer párrafo al artículo 92 de la </w:t>
      </w:r>
      <w:r w:rsidRPr="003D09E0">
        <w:rPr>
          <w:rFonts w:ascii="Arial" w:hAnsi="Arial" w:cs="Arial"/>
          <w:bCs/>
          <w:sz w:val="24"/>
          <w:szCs w:val="24"/>
        </w:rPr>
        <w:t>Ley de Educación del Estado de México</w:t>
      </w:r>
      <w:r w:rsidRPr="003D09E0">
        <w:rPr>
          <w:rFonts w:ascii="Arial" w:hAnsi="Arial" w:cs="Arial"/>
          <w:sz w:val="24"/>
          <w:szCs w:val="24"/>
        </w:rPr>
        <w:t xml:space="preserve">, con el objetivo de garantizar la rehabilitación y el mantenimiento de la infraestructura educativa, con la finalidad de garantizar la rehabilitación y el mantenimiento de la infraestructura, deberá etiquetarse un monto no menor del 15% del presupuesto asignado a la Educación en el Estado en el ejercicio fiscal correspondiente, presentada por la </w:t>
      </w:r>
      <w:r w:rsidR="006B28A6" w:rsidRPr="003D09E0">
        <w:rPr>
          <w:rFonts w:ascii="Arial" w:hAnsi="Arial" w:cs="Arial"/>
          <w:sz w:val="24"/>
          <w:szCs w:val="24"/>
        </w:rPr>
        <w:t>propia d</w:t>
      </w:r>
      <w:r w:rsidRPr="003D09E0">
        <w:rPr>
          <w:rFonts w:ascii="Arial" w:hAnsi="Arial" w:cs="Arial"/>
          <w:sz w:val="24"/>
          <w:szCs w:val="24"/>
        </w:rPr>
        <w:t xml:space="preserve">iputada, en nombre del Grupo Parlamentario del Partido morena. </w:t>
      </w:r>
    </w:p>
    <w:p w:rsidR="00045EED" w:rsidRPr="003D09E0" w:rsidRDefault="00045EED" w:rsidP="001E2DFE">
      <w:pPr>
        <w:spacing w:line="240" w:lineRule="auto"/>
        <w:ind w:right="108"/>
        <w:contextualSpacing/>
        <w:jc w:val="both"/>
        <w:rPr>
          <w:rFonts w:ascii="Arial" w:hAnsi="Arial" w:cs="Arial"/>
          <w:sz w:val="24"/>
          <w:szCs w:val="24"/>
        </w:rPr>
      </w:pPr>
    </w:p>
    <w:p w:rsidR="00C35574" w:rsidRPr="003D09E0" w:rsidRDefault="007335D8" w:rsidP="00C35574">
      <w:pPr>
        <w:spacing w:line="240" w:lineRule="auto"/>
        <w:contextualSpacing/>
        <w:jc w:val="both"/>
        <w:rPr>
          <w:rFonts w:ascii="Arial" w:hAnsi="Arial" w:cs="Arial"/>
          <w:sz w:val="24"/>
          <w:szCs w:val="24"/>
        </w:rPr>
      </w:pPr>
      <w:r w:rsidRPr="003D09E0">
        <w:rPr>
          <w:rFonts w:ascii="Arial" w:hAnsi="Arial" w:cs="Arial"/>
          <w:sz w:val="24"/>
          <w:szCs w:val="24"/>
        </w:rPr>
        <w:lastRenderedPageBreak/>
        <w:t>La Presidencia la remite a las Comisiones Legislativas de Planeación y Gasto Público y de Finanzas Públicas, para su estudio y dictamen.</w:t>
      </w:r>
      <w:r w:rsidR="00C35574" w:rsidRPr="003D09E0">
        <w:rPr>
          <w:rFonts w:ascii="Arial" w:hAnsi="Arial" w:cs="Arial"/>
          <w:sz w:val="24"/>
          <w:szCs w:val="24"/>
        </w:rPr>
        <w:t xml:space="preserve"> </w:t>
      </w:r>
    </w:p>
    <w:p w:rsidR="00C35574" w:rsidRPr="003D09E0" w:rsidRDefault="00C35574" w:rsidP="00C35574">
      <w:pPr>
        <w:spacing w:line="240" w:lineRule="auto"/>
        <w:contextualSpacing/>
        <w:jc w:val="both"/>
        <w:rPr>
          <w:rFonts w:ascii="Arial" w:hAnsi="Arial" w:cs="Arial"/>
          <w:sz w:val="24"/>
          <w:szCs w:val="24"/>
        </w:rPr>
      </w:pPr>
    </w:p>
    <w:p w:rsidR="00256F73" w:rsidRPr="003D09E0" w:rsidRDefault="00C35574" w:rsidP="00256F73">
      <w:pPr>
        <w:spacing w:line="240" w:lineRule="auto"/>
        <w:contextualSpacing/>
        <w:jc w:val="both"/>
        <w:rPr>
          <w:rFonts w:ascii="Arial" w:hAnsi="Arial" w:cs="Arial"/>
          <w:sz w:val="24"/>
          <w:szCs w:val="24"/>
        </w:rPr>
      </w:pPr>
      <w:r w:rsidRPr="003D09E0">
        <w:rPr>
          <w:rFonts w:ascii="Arial" w:hAnsi="Arial" w:cs="Arial"/>
          <w:bCs/>
          <w:sz w:val="24"/>
          <w:szCs w:val="24"/>
        </w:rPr>
        <w:t xml:space="preserve">8.- </w:t>
      </w:r>
      <w:r w:rsidRPr="003D09E0">
        <w:rPr>
          <w:rFonts w:ascii="Arial" w:hAnsi="Arial" w:cs="Arial"/>
          <w:sz w:val="24"/>
          <w:szCs w:val="24"/>
        </w:rPr>
        <w:t>L</w:t>
      </w:r>
      <w:r w:rsidR="00256F73" w:rsidRPr="003D09E0">
        <w:rPr>
          <w:rFonts w:ascii="Arial" w:hAnsi="Arial" w:cs="Arial"/>
          <w:sz w:val="24"/>
          <w:szCs w:val="24"/>
        </w:rPr>
        <w:t>a diputada Edith Marisol Mercado Torres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reforman los artículos 1, 6, 11, 14, 42 y 44; y se adiciona la fracción VI del artículo 2 recorriéndose las subsecuentes, todos de la </w:t>
      </w:r>
      <w:r w:rsidRPr="003D09E0">
        <w:rPr>
          <w:rFonts w:ascii="Arial" w:hAnsi="Arial" w:cs="Arial"/>
          <w:bCs/>
          <w:sz w:val="24"/>
          <w:szCs w:val="24"/>
        </w:rPr>
        <w:t>Ley de Cultura Física y Deporte del Estado de México</w:t>
      </w:r>
      <w:r w:rsidRPr="003D09E0">
        <w:rPr>
          <w:rFonts w:ascii="Arial" w:hAnsi="Arial" w:cs="Arial"/>
          <w:sz w:val="24"/>
          <w:szCs w:val="24"/>
        </w:rPr>
        <w:t>, con la finalidad de impulsar, fomentar y desarrollar la activación física, la cultura física y el deporte</w:t>
      </w:r>
      <w:r w:rsidRPr="003D09E0">
        <w:rPr>
          <w:rFonts w:ascii="Arial" w:hAnsi="Arial" w:cs="Arial"/>
          <w:bCs/>
          <w:sz w:val="24"/>
          <w:szCs w:val="24"/>
        </w:rPr>
        <w:t xml:space="preserve">, </w:t>
      </w:r>
      <w:r w:rsidRPr="003D09E0">
        <w:rPr>
          <w:rFonts w:ascii="Arial" w:hAnsi="Arial" w:cs="Arial"/>
          <w:sz w:val="24"/>
          <w:szCs w:val="24"/>
        </w:rPr>
        <w:t xml:space="preserve">presentada por la </w:t>
      </w:r>
      <w:r w:rsidR="00256F73" w:rsidRPr="003D09E0">
        <w:rPr>
          <w:rFonts w:ascii="Arial" w:hAnsi="Arial" w:cs="Arial"/>
          <w:sz w:val="24"/>
          <w:szCs w:val="24"/>
        </w:rPr>
        <w:t>propia d</w:t>
      </w:r>
      <w:r w:rsidRPr="003D09E0">
        <w:rPr>
          <w:rFonts w:ascii="Arial" w:hAnsi="Arial" w:cs="Arial"/>
          <w:sz w:val="24"/>
          <w:szCs w:val="24"/>
        </w:rPr>
        <w:t xml:space="preserve">iputada, en nombre del Grupo Parlamentario del Partido morena. </w:t>
      </w:r>
      <w:r w:rsidR="00256F73" w:rsidRPr="003D09E0">
        <w:rPr>
          <w:rFonts w:ascii="Arial" w:hAnsi="Arial" w:cs="Arial"/>
          <w:sz w:val="24"/>
          <w:szCs w:val="24"/>
        </w:rPr>
        <w:t xml:space="preserve"> </w:t>
      </w:r>
    </w:p>
    <w:p w:rsidR="00256F73" w:rsidRPr="003D09E0" w:rsidRDefault="00256F73" w:rsidP="00256F73">
      <w:pPr>
        <w:spacing w:line="240" w:lineRule="auto"/>
        <w:contextualSpacing/>
        <w:jc w:val="both"/>
        <w:rPr>
          <w:rFonts w:ascii="Arial" w:hAnsi="Arial" w:cs="Arial"/>
          <w:sz w:val="24"/>
          <w:szCs w:val="24"/>
        </w:rPr>
      </w:pPr>
    </w:p>
    <w:p w:rsidR="00F00F80" w:rsidRPr="003D09E0" w:rsidRDefault="002865EF" w:rsidP="00F00F80">
      <w:pPr>
        <w:spacing w:line="240" w:lineRule="auto"/>
        <w:contextualSpacing/>
        <w:jc w:val="both"/>
        <w:rPr>
          <w:rFonts w:ascii="Arial" w:hAnsi="Arial" w:cs="Arial"/>
          <w:sz w:val="24"/>
          <w:szCs w:val="24"/>
        </w:rPr>
      </w:pPr>
      <w:r w:rsidRPr="003D09E0">
        <w:rPr>
          <w:rFonts w:ascii="Arial" w:hAnsi="Arial" w:cs="Arial"/>
          <w:sz w:val="24"/>
          <w:szCs w:val="24"/>
        </w:rPr>
        <w:t>La Presidencia la</w:t>
      </w:r>
      <w:r w:rsidR="00F00F80" w:rsidRPr="003D09E0">
        <w:rPr>
          <w:rFonts w:ascii="Arial" w:hAnsi="Arial" w:cs="Arial"/>
          <w:sz w:val="24"/>
          <w:szCs w:val="24"/>
        </w:rPr>
        <w:t xml:space="preserve"> remite a la </w:t>
      </w:r>
      <w:r w:rsidRPr="003D09E0">
        <w:rPr>
          <w:rFonts w:ascii="Arial" w:hAnsi="Arial" w:cs="Arial"/>
          <w:sz w:val="24"/>
          <w:szCs w:val="24"/>
        </w:rPr>
        <w:t xml:space="preserve">Comisión </w:t>
      </w:r>
      <w:r w:rsidR="001314B3" w:rsidRPr="003D09E0">
        <w:rPr>
          <w:rFonts w:ascii="Arial" w:hAnsi="Arial" w:cs="Arial"/>
          <w:sz w:val="24"/>
          <w:szCs w:val="24"/>
        </w:rPr>
        <w:t xml:space="preserve">Legislativa </w:t>
      </w:r>
      <w:r w:rsidRPr="003D09E0">
        <w:rPr>
          <w:rFonts w:ascii="Arial" w:hAnsi="Arial" w:cs="Arial"/>
          <w:sz w:val="24"/>
          <w:szCs w:val="24"/>
        </w:rPr>
        <w:t>de la Juventud y el Deporte</w:t>
      </w:r>
      <w:r w:rsidR="00F00F80" w:rsidRPr="003D09E0">
        <w:rPr>
          <w:rFonts w:ascii="Arial" w:hAnsi="Arial" w:cs="Arial"/>
          <w:sz w:val="24"/>
          <w:szCs w:val="24"/>
        </w:rPr>
        <w:t xml:space="preserve">, para su estudio y dictamen. </w:t>
      </w:r>
    </w:p>
    <w:p w:rsidR="00256F73" w:rsidRPr="003D09E0" w:rsidRDefault="00256F73" w:rsidP="00256F73">
      <w:pPr>
        <w:spacing w:line="240" w:lineRule="auto"/>
        <w:contextualSpacing/>
        <w:jc w:val="both"/>
        <w:rPr>
          <w:rFonts w:ascii="Arial" w:hAnsi="Arial" w:cs="Arial"/>
          <w:sz w:val="24"/>
          <w:szCs w:val="24"/>
        </w:rPr>
      </w:pPr>
    </w:p>
    <w:p w:rsidR="001314B3" w:rsidRPr="003D09E0" w:rsidRDefault="00C35574" w:rsidP="001314B3">
      <w:pPr>
        <w:spacing w:line="240" w:lineRule="auto"/>
        <w:contextualSpacing/>
        <w:jc w:val="both"/>
        <w:rPr>
          <w:rFonts w:ascii="Arial" w:hAnsi="Arial" w:cs="Arial"/>
          <w:sz w:val="24"/>
          <w:szCs w:val="24"/>
        </w:rPr>
      </w:pPr>
      <w:r w:rsidRPr="003D09E0">
        <w:rPr>
          <w:rFonts w:ascii="Arial" w:hAnsi="Arial" w:cs="Arial"/>
          <w:bCs/>
          <w:sz w:val="24"/>
          <w:szCs w:val="24"/>
        </w:rPr>
        <w:t xml:space="preserve">9.- </w:t>
      </w:r>
      <w:r w:rsidR="001314B3" w:rsidRPr="003D09E0">
        <w:rPr>
          <w:rFonts w:ascii="Arial" w:hAnsi="Arial" w:cs="Arial"/>
          <w:bCs/>
          <w:sz w:val="24"/>
          <w:szCs w:val="24"/>
        </w:rPr>
        <w:t>El diputado Max Agustín Correa Hernández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reforman y adicionan diversas disposiciones de la </w:t>
      </w:r>
      <w:r w:rsidRPr="003D09E0">
        <w:rPr>
          <w:rFonts w:ascii="Arial" w:hAnsi="Arial" w:cs="Arial"/>
          <w:bCs/>
          <w:sz w:val="24"/>
          <w:szCs w:val="24"/>
        </w:rPr>
        <w:t>Constitución Política del Estado Libre y Soberano de México</w:t>
      </w:r>
      <w:r w:rsidRPr="003D09E0">
        <w:rPr>
          <w:rFonts w:ascii="Arial" w:hAnsi="Arial" w:cs="Arial"/>
          <w:sz w:val="24"/>
          <w:szCs w:val="24"/>
        </w:rPr>
        <w:t xml:space="preserve">, en materia de Revocación de Mandato, (Resolución del Tribunal Electoral y participación del INE), presentada por el </w:t>
      </w:r>
      <w:r w:rsidR="001314B3" w:rsidRPr="003D09E0">
        <w:rPr>
          <w:rFonts w:ascii="Arial" w:hAnsi="Arial" w:cs="Arial"/>
          <w:sz w:val="24"/>
          <w:szCs w:val="24"/>
        </w:rPr>
        <w:t>propio d</w:t>
      </w:r>
      <w:r w:rsidRPr="003D09E0">
        <w:rPr>
          <w:rFonts w:ascii="Arial" w:hAnsi="Arial" w:cs="Arial"/>
          <w:sz w:val="24"/>
          <w:szCs w:val="24"/>
        </w:rPr>
        <w:t xml:space="preserve">iputado, en nombre del Grupo Parlamentario del Partido morena. </w:t>
      </w:r>
    </w:p>
    <w:p w:rsidR="001314B3" w:rsidRPr="003D09E0" w:rsidRDefault="001314B3" w:rsidP="001314B3">
      <w:pPr>
        <w:spacing w:line="240" w:lineRule="auto"/>
        <w:contextualSpacing/>
        <w:jc w:val="both"/>
        <w:rPr>
          <w:rFonts w:ascii="Arial" w:hAnsi="Arial" w:cs="Arial"/>
          <w:sz w:val="24"/>
          <w:szCs w:val="24"/>
        </w:rPr>
      </w:pPr>
    </w:p>
    <w:p w:rsidR="0072429E" w:rsidRPr="003D09E0" w:rsidRDefault="0072429E" w:rsidP="0072429E">
      <w:pPr>
        <w:spacing w:line="240" w:lineRule="auto"/>
        <w:contextualSpacing/>
        <w:jc w:val="both"/>
        <w:rPr>
          <w:rFonts w:ascii="Arial" w:hAnsi="Arial" w:cs="Arial"/>
          <w:sz w:val="24"/>
          <w:szCs w:val="24"/>
        </w:rPr>
      </w:pPr>
      <w:r w:rsidRPr="003D09E0">
        <w:rPr>
          <w:rFonts w:ascii="Arial" w:hAnsi="Arial" w:cs="Arial"/>
          <w:sz w:val="24"/>
          <w:szCs w:val="24"/>
        </w:rPr>
        <w:t>La Presidencia la remite a la</w:t>
      </w:r>
      <w:r w:rsidR="006B6F71" w:rsidRPr="003D09E0">
        <w:rPr>
          <w:rFonts w:ascii="Arial" w:hAnsi="Arial" w:cs="Arial"/>
          <w:sz w:val="24"/>
          <w:szCs w:val="24"/>
        </w:rPr>
        <w:t>s</w:t>
      </w:r>
      <w:r w:rsidRPr="003D09E0">
        <w:rPr>
          <w:rFonts w:ascii="Arial" w:hAnsi="Arial" w:cs="Arial"/>
          <w:sz w:val="24"/>
          <w:szCs w:val="24"/>
        </w:rPr>
        <w:t xml:space="preserve"> Comisi</w:t>
      </w:r>
      <w:r w:rsidR="006B6F71" w:rsidRPr="003D09E0">
        <w:rPr>
          <w:rFonts w:ascii="Arial" w:hAnsi="Arial" w:cs="Arial"/>
          <w:sz w:val="24"/>
          <w:szCs w:val="24"/>
        </w:rPr>
        <w:t>o</w:t>
      </w:r>
      <w:r w:rsidRPr="003D09E0">
        <w:rPr>
          <w:rFonts w:ascii="Arial" w:hAnsi="Arial" w:cs="Arial"/>
          <w:sz w:val="24"/>
          <w:szCs w:val="24"/>
        </w:rPr>
        <w:t>n</w:t>
      </w:r>
      <w:r w:rsidR="006B6F71" w:rsidRPr="003D09E0">
        <w:rPr>
          <w:rFonts w:ascii="Arial" w:hAnsi="Arial" w:cs="Arial"/>
          <w:sz w:val="24"/>
          <w:szCs w:val="24"/>
        </w:rPr>
        <w:t>es</w:t>
      </w:r>
      <w:r w:rsidRPr="003D09E0">
        <w:rPr>
          <w:rFonts w:ascii="Arial" w:hAnsi="Arial" w:cs="Arial"/>
          <w:sz w:val="24"/>
          <w:szCs w:val="24"/>
        </w:rPr>
        <w:t xml:space="preserve"> Legislativa de Gobernación y Puntos Constitucionales, </w:t>
      </w:r>
      <w:r w:rsidR="00D00802" w:rsidRPr="003D09E0">
        <w:rPr>
          <w:rFonts w:ascii="Arial" w:hAnsi="Arial" w:cs="Arial"/>
          <w:sz w:val="24"/>
          <w:szCs w:val="24"/>
        </w:rPr>
        <w:t xml:space="preserve">de Participación Ciudadana y Electoral y Desarrollo Democrático, para </w:t>
      </w:r>
      <w:r w:rsidRPr="003D09E0">
        <w:rPr>
          <w:rFonts w:ascii="Arial" w:hAnsi="Arial" w:cs="Arial"/>
          <w:sz w:val="24"/>
          <w:szCs w:val="24"/>
        </w:rPr>
        <w:t>su estudio y dictamen.</w:t>
      </w:r>
    </w:p>
    <w:p w:rsidR="0072429E" w:rsidRPr="003D09E0" w:rsidRDefault="0072429E" w:rsidP="0072429E">
      <w:pPr>
        <w:spacing w:line="240" w:lineRule="auto"/>
        <w:ind w:right="108"/>
        <w:contextualSpacing/>
        <w:jc w:val="both"/>
        <w:rPr>
          <w:rFonts w:ascii="Arial" w:hAnsi="Arial" w:cs="Arial"/>
          <w:sz w:val="24"/>
          <w:szCs w:val="24"/>
        </w:rPr>
      </w:pPr>
    </w:p>
    <w:p w:rsidR="00D00802" w:rsidRPr="003D09E0" w:rsidRDefault="00C35574" w:rsidP="00D00802">
      <w:pPr>
        <w:spacing w:line="240" w:lineRule="auto"/>
        <w:contextualSpacing/>
        <w:jc w:val="both"/>
        <w:rPr>
          <w:rFonts w:ascii="Arial" w:hAnsi="Arial" w:cs="Arial"/>
          <w:sz w:val="24"/>
          <w:szCs w:val="24"/>
        </w:rPr>
      </w:pPr>
      <w:r w:rsidRPr="003D09E0">
        <w:rPr>
          <w:rFonts w:ascii="Arial" w:hAnsi="Arial" w:cs="Arial"/>
          <w:bCs/>
          <w:sz w:val="24"/>
          <w:szCs w:val="24"/>
        </w:rPr>
        <w:t xml:space="preserve">10.- </w:t>
      </w:r>
      <w:r w:rsidRPr="003D09E0">
        <w:rPr>
          <w:rFonts w:ascii="Arial" w:hAnsi="Arial" w:cs="Arial"/>
          <w:sz w:val="24"/>
          <w:szCs w:val="24"/>
        </w:rPr>
        <w:t>L</w:t>
      </w:r>
      <w:r w:rsidR="0072429E" w:rsidRPr="003D09E0">
        <w:rPr>
          <w:rFonts w:ascii="Arial" w:hAnsi="Arial" w:cs="Arial"/>
          <w:sz w:val="24"/>
          <w:szCs w:val="24"/>
        </w:rPr>
        <w:t xml:space="preserve">a diputada Lourdes Jezabel Delgado </w:t>
      </w:r>
      <w:r w:rsidR="009D5C91" w:rsidRPr="003D09E0">
        <w:rPr>
          <w:rFonts w:ascii="Arial" w:hAnsi="Arial" w:cs="Arial"/>
          <w:sz w:val="24"/>
          <w:szCs w:val="24"/>
        </w:rPr>
        <w:t>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reforman las fracciones XVII del artículo 31, VI del artículo 48 y se reforma y adiciona un segundo párrafo al artículo 86 de la </w:t>
      </w:r>
      <w:r w:rsidRPr="003D09E0">
        <w:rPr>
          <w:rFonts w:ascii="Arial" w:hAnsi="Arial" w:cs="Arial"/>
          <w:bCs/>
          <w:sz w:val="24"/>
          <w:szCs w:val="24"/>
        </w:rPr>
        <w:t xml:space="preserve">Ley Orgánica Municipal del Estado de México, </w:t>
      </w:r>
      <w:r w:rsidRPr="003D09E0">
        <w:rPr>
          <w:rFonts w:ascii="Arial" w:hAnsi="Arial" w:cs="Arial"/>
          <w:sz w:val="24"/>
          <w:szCs w:val="24"/>
        </w:rPr>
        <w:t xml:space="preserve">en materia de paridad y equidad de género, (En el ámbito estatal titular de secretarías y tesorerías, en el ámbito municipal secretario, tesorero y titulares de dependencias), presentada por la </w:t>
      </w:r>
      <w:r w:rsidR="009D5C91" w:rsidRPr="003D09E0">
        <w:rPr>
          <w:rFonts w:ascii="Arial" w:hAnsi="Arial" w:cs="Arial"/>
          <w:sz w:val="24"/>
          <w:szCs w:val="24"/>
        </w:rPr>
        <w:t>propia d</w:t>
      </w:r>
      <w:r w:rsidRPr="003D09E0">
        <w:rPr>
          <w:rFonts w:ascii="Arial" w:hAnsi="Arial" w:cs="Arial"/>
          <w:sz w:val="24"/>
          <w:szCs w:val="24"/>
        </w:rPr>
        <w:t xml:space="preserve">iputada, en nombre del Grupo Parlamentario del Partido morena. </w:t>
      </w:r>
    </w:p>
    <w:p w:rsidR="00D00802" w:rsidRPr="003D09E0" w:rsidRDefault="00D00802" w:rsidP="00D00802">
      <w:pPr>
        <w:spacing w:line="240" w:lineRule="auto"/>
        <w:contextualSpacing/>
        <w:jc w:val="both"/>
        <w:rPr>
          <w:rFonts w:ascii="Arial" w:hAnsi="Arial" w:cs="Arial"/>
          <w:sz w:val="24"/>
          <w:szCs w:val="24"/>
        </w:rPr>
      </w:pPr>
    </w:p>
    <w:p w:rsidR="00D00802" w:rsidRPr="003D09E0" w:rsidRDefault="007041E2" w:rsidP="00D00802">
      <w:pPr>
        <w:spacing w:line="240" w:lineRule="auto"/>
        <w:contextualSpacing/>
        <w:jc w:val="both"/>
        <w:rPr>
          <w:rFonts w:ascii="Arial" w:hAnsi="Arial" w:cs="Arial"/>
          <w:sz w:val="24"/>
          <w:szCs w:val="24"/>
        </w:rPr>
      </w:pPr>
      <w:r w:rsidRPr="003D09E0">
        <w:rPr>
          <w:rFonts w:ascii="Arial" w:hAnsi="Arial" w:cs="Arial"/>
          <w:sz w:val="24"/>
          <w:szCs w:val="24"/>
        </w:rPr>
        <w:t>La Presidencia la remite a las Comisiones Legislativas de Legislación y Administración Municipal y de Igualdad de Género, para su estudio y dictamen.</w:t>
      </w:r>
    </w:p>
    <w:p w:rsidR="007041E2" w:rsidRPr="003D09E0" w:rsidRDefault="007041E2" w:rsidP="00D00802">
      <w:pPr>
        <w:spacing w:line="240" w:lineRule="auto"/>
        <w:contextualSpacing/>
        <w:jc w:val="both"/>
        <w:rPr>
          <w:rFonts w:ascii="Arial" w:hAnsi="Arial" w:cs="Arial"/>
          <w:sz w:val="24"/>
          <w:szCs w:val="24"/>
        </w:rPr>
      </w:pPr>
    </w:p>
    <w:p w:rsidR="007041E2" w:rsidRPr="003D09E0" w:rsidRDefault="00C35574" w:rsidP="007041E2">
      <w:pPr>
        <w:spacing w:line="240" w:lineRule="auto"/>
        <w:contextualSpacing/>
        <w:jc w:val="both"/>
        <w:rPr>
          <w:rFonts w:ascii="Arial" w:hAnsi="Arial" w:cs="Arial"/>
          <w:sz w:val="24"/>
          <w:szCs w:val="24"/>
        </w:rPr>
      </w:pPr>
      <w:r w:rsidRPr="003D09E0">
        <w:rPr>
          <w:rFonts w:ascii="Arial" w:hAnsi="Arial" w:cs="Arial"/>
          <w:bCs/>
          <w:sz w:val="24"/>
          <w:szCs w:val="24"/>
        </w:rPr>
        <w:t xml:space="preserve">11.- </w:t>
      </w:r>
      <w:r w:rsidRPr="003D09E0">
        <w:rPr>
          <w:rFonts w:ascii="Arial" w:hAnsi="Arial" w:cs="Arial"/>
          <w:sz w:val="24"/>
          <w:szCs w:val="24"/>
        </w:rPr>
        <w:t>L</w:t>
      </w:r>
      <w:r w:rsidR="007041E2" w:rsidRPr="003D09E0">
        <w:rPr>
          <w:rFonts w:ascii="Arial" w:hAnsi="Arial" w:cs="Arial"/>
          <w:sz w:val="24"/>
          <w:szCs w:val="24"/>
        </w:rPr>
        <w:t xml:space="preserve">a diputada </w:t>
      </w:r>
      <w:r w:rsidR="007C58AE" w:rsidRPr="003D09E0">
        <w:rPr>
          <w:rFonts w:ascii="Arial" w:hAnsi="Arial" w:cs="Arial"/>
          <w:sz w:val="24"/>
          <w:szCs w:val="24"/>
        </w:rPr>
        <w:t xml:space="preserve">Paola </w:t>
      </w:r>
      <w:r w:rsidR="007041E2" w:rsidRPr="003D09E0">
        <w:rPr>
          <w:rFonts w:ascii="Arial" w:hAnsi="Arial" w:cs="Arial"/>
          <w:sz w:val="24"/>
          <w:szCs w:val="24"/>
        </w:rPr>
        <w:t>Jiménez Hernández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reforman las fracciones XVII del artículo 31 y la VI del artículo 48 de la </w:t>
      </w:r>
      <w:r w:rsidRPr="003D09E0">
        <w:rPr>
          <w:rFonts w:ascii="Arial" w:hAnsi="Arial" w:cs="Arial"/>
          <w:bCs/>
          <w:sz w:val="24"/>
          <w:szCs w:val="24"/>
        </w:rPr>
        <w:t>Ley Orgánica Municipal del Estado de México</w:t>
      </w:r>
      <w:r w:rsidRPr="003D09E0">
        <w:rPr>
          <w:rFonts w:ascii="Arial" w:hAnsi="Arial" w:cs="Arial"/>
          <w:sz w:val="24"/>
          <w:szCs w:val="24"/>
        </w:rPr>
        <w:t xml:space="preserve">, que los Ayuntamientos procuren la paridad, igualdad y equidad de género, y que el Presidente Municipal procure el principio de paridad en la integración de las dependencias y organismos auxiliares de la Administración Pública Municipal, presentada por la </w:t>
      </w:r>
      <w:r w:rsidR="007041E2" w:rsidRPr="003D09E0">
        <w:rPr>
          <w:rFonts w:ascii="Arial" w:hAnsi="Arial" w:cs="Arial"/>
          <w:sz w:val="24"/>
          <w:szCs w:val="24"/>
        </w:rPr>
        <w:t>propia d</w:t>
      </w:r>
      <w:r w:rsidRPr="003D09E0">
        <w:rPr>
          <w:rFonts w:ascii="Arial" w:hAnsi="Arial" w:cs="Arial"/>
          <w:sz w:val="24"/>
          <w:szCs w:val="24"/>
        </w:rPr>
        <w:t xml:space="preserve">iputada, en nombre del Grupo Parlamentario del Partido Revolucionario Institucional. </w:t>
      </w:r>
    </w:p>
    <w:p w:rsidR="007041E2" w:rsidRPr="003D09E0" w:rsidRDefault="007041E2" w:rsidP="007041E2">
      <w:pPr>
        <w:spacing w:line="240" w:lineRule="auto"/>
        <w:contextualSpacing/>
        <w:jc w:val="both"/>
        <w:rPr>
          <w:rFonts w:ascii="Arial" w:hAnsi="Arial" w:cs="Arial"/>
          <w:sz w:val="24"/>
          <w:szCs w:val="24"/>
        </w:rPr>
      </w:pPr>
    </w:p>
    <w:p w:rsidR="00FE0C0E" w:rsidRPr="003D09E0" w:rsidRDefault="00FE0C0E" w:rsidP="007041E2">
      <w:pPr>
        <w:spacing w:line="240" w:lineRule="auto"/>
        <w:contextualSpacing/>
        <w:jc w:val="both"/>
        <w:rPr>
          <w:rFonts w:ascii="Arial" w:hAnsi="Arial" w:cs="Arial"/>
          <w:sz w:val="24"/>
          <w:szCs w:val="24"/>
        </w:rPr>
      </w:pPr>
      <w:r w:rsidRPr="003D09E0">
        <w:rPr>
          <w:rFonts w:ascii="Arial" w:hAnsi="Arial" w:cs="Arial"/>
          <w:sz w:val="24"/>
          <w:szCs w:val="24"/>
        </w:rPr>
        <w:t>La diputada Miriam Escalona piña solicita a</w:t>
      </w:r>
      <w:r w:rsidR="003F12FA" w:rsidRPr="003D09E0">
        <w:rPr>
          <w:rFonts w:ascii="Arial" w:hAnsi="Arial" w:cs="Arial"/>
          <w:sz w:val="24"/>
          <w:szCs w:val="24"/>
        </w:rPr>
        <w:t>d</w:t>
      </w:r>
      <w:r w:rsidRPr="003D09E0">
        <w:rPr>
          <w:rFonts w:ascii="Arial" w:hAnsi="Arial" w:cs="Arial"/>
          <w:sz w:val="24"/>
          <w:szCs w:val="24"/>
        </w:rPr>
        <w:t>herirse a la iniciativa. La diputada presentante acepta la adhesión.</w:t>
      </w:r>
    </w:p>
    <w:p w:rsidR="00FE0C0E" w:rsidRPr="003D09E0" w:rsidRDefault="00FE0C0E" w:rsidP="007041E2">
      <w:pPr>
        <w:spacing w:line="240" w:lineRule="auto"/>
        <w:contextualSpacing/>
        <w:jc w:val="both"/>
        <w:rPr>
          <w:rFonts w:ascii="Arial" w:hAnsi="Arial" w:cs="Arial"/>
          <w:sz w:val="24"/>
          <w:szCs w:val="24"/>
        </w:rPr>
      </w:pPr>
    </w:p>
    <w:p w:rsidR="00B64C73" w:rsidRPr="003D09E0" w:rsidRDefault="00B64C73" w:rsidP="00B64C73">
      <w:pPr>
        <w:spacing w:line="240" w:lineRule="auto"/>
        <w:contextualSpacing/>
        <w:jc w:val="both"/>
        <w:rPr>
          <w:rFonts w:ascii="Arial" w:hAnsi="Arial" w:cs="Arial"/>
          <w:sz w:val="24"/>
          <w:szCs w:val="24"/>
        </w:rPr>
      </w:pPr>
      <w:r w:rsidRPr="003D09E0">
        <w:rPr>
          <w:rFonts w:ascii="Arial" w:hAnsi="Arial" w:cs="Arial"/>
          <w:sz w:val="24"/>
          <w:szCs w:val="24"/>
        </w:rPr>
        <w:t>La Presidencia la remite a las Comisiones Legislativas de Legislación y Administración Municipal y de Igualdad de Género, para su estudio y dictamen.</w:t>
      </w:r>
    </w:p>
    <w:p w:rsidR="007041E2" w:rsidRPr="003D09E0" w:rsidRDefault="007041E2" w:rsidP="007041E2">
      <w:pPr>
        <w:spacing w:line="240" w:lineRule="auto"/>
        <w:contextualSpacing/>
        <w:jc w:val="both"/>
        <w:rPr>
          <w:rFonts w:ascii="Arial" w:hAnsi="Arial" w:cs="Arial"/>
          <w:sz w:val="24"/>
          <w:szCs w:val="24"/>
        </w:rPr>
      </w:pPr>
    </w:p>
    <w:p w:rsidR="00CC35D8" w:rsidRPr="003D09E0" w:rsidRDefault="00C35574" w:rsidP="00CC35D8">
      <w:pPr>
        <w:spacing w:line="240" w:lineRule="auto"/>
        <w:contextualSpacing/>
        <w:jc w:val="both"/>
        <w:rPr>
          <w:rFonts w:ascii="Arial" w:hAnsi="Arial" w:cs="Arial"/>
          <w:sz w:val="24"/>
          <w:szCs w:val="24"/>
        </w:rPr>
      </w:pPr>
      <w:r w:rsidRPr="003D09E0">
        <w:rPr>
          <w:rFonts w:ascii="Arial" w:hAnsi="Arial" w:cs="Arial"/>
          <w:bCs/>
          <w:sz w:val="24"/>
          <w:szCs w:val="24"/>
        </w:rPr>
        <w:t xml:space="preserve">12.- </w:t>
      </w:r>
      <w:r w:rsidR="00B64C73" w:rsidRPr="003D09E0">
        <w:rPr>
          <w:rFonts w:ascii="Arial" w:hAnsi="Arial" w:cs="Arial"/>
          <w:bCs/>
          <w:sz w:val="24"/>
          <w:szCs w:val="24"/>
        </w:rPr>
        <w:t>El diputado Jaime Cervantes Sánchez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 la fracción XV del Artículo 2.22 del </w:t>
      </w:r>
      <w:r w:rsidRPr="003D09E0">
        <w:rPr>
          <w:rFonts w:ascii="Arial" w:hAnsi="Arial" w:cs="Arial"/>
          <w:bCs/>
          <w:sz w:val="24"/>
          <w:szCs w:val="24"/>
        </w:rPr>
        <w:t xml:space="preserve">Código Administrativo del Estado de México, </w:t>
      </w:r>
      <w:r w:rsidRPr="003D09E0">
        <w:rPr>
          <w:rFonts w:ascii="Arial" w:hAnsi="Arial" w:cs="Arial"/>
          <w:sz w:val="24"/>
          <w:szCs w:val="24"/>
        </w:rPr>
        <w:t xml:space="preserve">especificar como la atención psicológica a mujeres víctimas de violencia como medida para la atención y erradicación de la violencia de género, dentro de las </w:t>
      </w:r>
      <w:r w:rsidRPr="003D09E0">
        <w:rPr>
          <w:rFonts w:ascii="Arial" w:hAnsi="Arial" w:cs="Arial"/>
          <w:sz w:val="24"/>
          <w:szCs w:val="24"/>
        </w:rPr>
        <w:lastRenderedPageBreak/>
        <w:t xml:space="preserve">atribuciones de la Secretaría de Salud, presentada por el </w:t>
      </w:r>
      <w:r w:rsidR="00B64C73" w:rsidRPr="003D09E0">
        <w:rPr>
          <w:rFonts w:ascii="Arial" w:hAnsi="Arial" w:cs="Arial"/>
          <w:sz w:val="24"/>
          <w:szCs w:val="24"/>
        </w:rPr>
        <w:t>propio d</w:t>
      </w:r>
      <w:r w:rsidRPr="003D09E0">
        <w:rPr>
          <w:rFonts w:ascii="Arial" w:hAnsi="Arial" w:cs="Arial"/>
          <w:sz w:val="24"/>
          <w:szCs w:val="24"/>
        </w:rPr>
        <w:t xml:space="preserve">iputado, en nombre del Grupo Parlamentario del Partido Revolucionario Institucional. </w:t>
      </w:r>
    </w:p>
    <w:p w:rsidR="00CC35D8" w:rsidRPr="003D09E0" w:rsidRDefault="00CC35D8" w:rsidP="00CC35D8">
      <w:pPr>
        <w:spacing w:line="240" w:lineRule="auto"/>
        <w:contextualSpacing/>
        <w:jc w:val="both"/>
        <w:rPr>
          <w:rFonts w:ascii="Arial" w:hAnsi="Arial" w:cs="Arial"/>
          <w:sz w:val="24"/>
          <w:szCs w:val="24"/>
        </w:rPr>
      </w:pPr>
    </w:p>
    <w:p w:rsidR="00CC35D8" w:rsidRPr="003D09E0" w:rsidRDefault="00CC35D8" w:rsidP="00CC35D8">
      <w:pPr>
        <w:spacing w:line="240" w:lineRule="auto"/>
        <w:contextualSpacing/>
        <w:jc w:val="both"/>
        <w:rPr>
          <w:rFonts w:ascii="Arial" w:hAnsi="Arial" w:cs="Arial"/>
          <w:sz w:val="24"/>
          <w:szCs w:val="24"/>
        </w:rPr>
      </w:pPr>
      <w:r w:rsidRPr="003D09E0">
        <w:rPr>
          <w:rFonts w:ascii="Arial" w:hAnsi="Arial" w:cs="Arial"/>
          <w:sz w:val="24"/>
          <w:szCs w:val="24"/>
        </w:rPr>
        <w:t xml:space="preserve">La Presidencia la remite a la Comisión Legislativa de </w:t>
      </w:r>
      <w:r w:rsidR="00204B1E" w:rsidRPr="003D09E0">
        <w:rPr>
          <w:rFonts w:ascii="Arial" w:hAnsi="Arial" w:cs="Arial"/>
          <w:sz w:val="24"/>
          <w:szCs w:val="24"/>
        </w:rPr>
        <w:t xml:space="preserve">Salud, Asistencia y Bienestar Social, para </w:t>
      </w:r>
      <w:r w:rsidRPr="003D09E0">
        <w:rPr>
          <w:rFonts w:ascii="Arial" w:hAnsi="Arial" w:cs="Arial"/>
          <w:sz w:val="24"/>
          <w:szCs w:val="24"/>
        </w:rPr>
        <w:t>su estudio y dictamen.</w:t>
      </w:r>
    </w:p>
    <w:p w:rsidR="00CC35D8" w:rsidRPr="003D09E0" w:rsidRDefault="00CC35D8" w:rsidP="00CC35D8">
      <w:pPr>
        <w:spacing w:line="240" w:lineRule="auto"/>
        <w:contextualSpacing/>
        <w:jc w:val="both"/>
        <w:rPr>
          <w:rFonts w:ascii="Arial" w:hAnsi="Arial" w:cs="Arial"/>
          <w:sz w:val="24"/>
          <w:szCs w:val="24"/>
        </w:rPr>
      </w:pPr>
    </w:p>
    <w:p w:rsidR="00A82B9C" w:rsidRPr="003D09E0" w:rsidRDefault="00C35574" w:rsidP="00A82B9C">
      <w:pPr>
        <w:spacing w:line="240" w:lineRule="auto"/>
        <w:contextualSpacing/>
        <w:jc w:val="both"/>
        <w:rPr>
          <w:rFonts w:ascii="Arial" w:hAnsi="Arial" w:cs="Arial"/>
          <w:sz w:val="24"/>
          <w:szCs w:val="24"/>
        </w:rPr>
      </w:pPr>
      <w:r w:rsidRPr="003D09E0">
        <w:rPr>
          <w:rFonts w:ascii="Arial" w:hAnsi="Arial" w:cs="Arial"/>
          <w:bCs/>
          <w:sz w:val="24"/>
          <w:szCs w:val="24"/>
        </w:rPr>
        <w:t xml:space="preserve">13.- </w:t>
      </w:r>
      <w:r w:rsidRPr="003D09E0">
        <w:rPr>
          <w:rFonts w:ascii="Arial" w:hAnsi="Arial" w:cs="Arial"/>
          <w:sz w:val="24"/>
          <w:szCs w:val="24"/>
        </w:rPr>
        <w:t>L</w:t>
      </w:r>
      <w:r w:rsidR="00204B1E" w:rsidRPr="003D09E0">
        <w:rPr>
          <w:rFonts w:ascii="Arial" w:hAnsi="Arial" w:cs="Arial"/>
          <w:sz w:val="24"/>
          <w:szCs w:val="24"/>
        </w:rPr>
        <w:t>a diputada Gretel González Aguirre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 el contenido de los artículos 126 de la </w:t>
      </w:r>
      <w:r w:rsidRPr="003D09E0">
        <w:rPr>
          <w:rFonts w:ascii="Arial" w:hAnsi="Arial" w:cs="Arial"/>
          <w:bCs/>
          <w:sz w:val="24"/>
          <w:szCs w:val="24"/>
        </w:rPr>
        <w:t>Ley de Instituciones de Asistencia Privada</w:t>
      </w:r>
      <w:r w:rsidRPr="003D09E0">
        <w:rPr>
          <w:rFonts w:ascii="Arial" w:hAnsi="Arial" w:cs="Arial"/>
          <w:sz w:val="24"/>
          <w:szCs w:val="24"/>
        </w:rPr>
        <w:t xml:space="preserve">, así como 207 de la </w:t>
      </w:r>
      <w:r w:rsidRPr="003D09E0">
        <w:rPr>
          <w:rFonts w:ascii="Arial" w:hAnsi="Arial" w:cs="Arial"/>
          <w:bCs/>
          <w:sz w:val="24"/>
          <w:szCs w:val="24"/>
        </w:rPr>
        <w:t>Ley de Competitividad y Ordenamiento Comercial, ambas del Estado de México</w:t>
      </w:r>
      <w:r w:rsidRPr="003D09E0">
        <w:rPr>
          <w:rFonts w:ascii="Arial" w:hAnsi="Arial" w:cs="Arial"/>
          <w:sz w:val="24"/>
          <w:szCs w:val="24"/>
        </w:rPr>
        <w:t xml:space="preserve">, colocar la denominación actual del Tribunal de Justicia Administrativa en las leyes referidas, presentada por la </w:t>
      </w:r>
      <w:r w:rsidR="00204B1E" w:rsidRPr="003D09E0">
        <w:rPr>
          <w:rFonts w:ascii="Arial" w:hAnsi="Arial" w:cs="Arial"/>
          <w:sz w:val="24"/>
          <w:szCs w:val="24"/>
        </w:rPr>
        <w:t>propia d</w:t>
      </w:r>
      <w:r w:rsidRPr="003D09E0">
        <w:rPr>
          <w:rFonts w:ascii="Arial" w:hAnsi="Arial" w:cs="Arial"/>
          <w:sz w:val="24"/>
          <w:szCs w:val="24"/>
        </w:rPr>
        <w:t xml:space="preserve">iputada, en nombre del Grupo Parlamentario del Partido Revolucionario Institucional. </w:t>
      </w:r>
    </w:p>
    <w:p w:rsidR="00A82B9C" w:rsidRPr="003D09E0" w:rsidRDefault="00A82B9C" w:rsidP="00A82B9C">
      <w:pPr>
        <w:spacing w:line="240" w:lineRule="auto"/>
        <w:contextualSpacing/>
        <w:jc w:val="both"/>
        <w:rPr>
          <w:rFonts w:ascii="Arial" w:hAnsi="Arial" w:cs="Arial"/>
          <w:sz w:val="24"/>
          <w:szCs w:val="24"/>
        </w:rPr>
      </w:pPr>
    </w:p>
    <w:p w:rsidR="00A82B9C" w:rsidRPr="003D09E0" w:rsidRDefault="00A82B9C" w:rsidP="00A82B9C">
      <w:pPr>
        <w:spacing w:line="240" w:lineRule="auto"/>
        <w:contextualSpacing/>
        <w:jc w:val="both"/>
        <w:rPr>
          <w:rFonts w:ascii="Arial" w:hAnsi="Arial" w:cs="Arial"/>
          <w:sz w:val="24"/>
          <w:szCs w:val="24"/>
        </w:rPr>
      </w:pPr>
      <w:r w:rsidRPr="003D09E0">
        <w:rPr>
          <w:rFonts w:ascii="Arial" w:hAnsi="Arial" w:cs="Arial"/>
          <w:sz w:val="24"/>
          <w:szCs w:val="24"/>
        </w:rPr>
        <w:t xml:space="preserve">La Presidencia la remite a la Comisiones Legislativas de Desarrollo Económico, </w:t>
      </w:r>
      <w:r w:rsidR="00965A84" w:rsidRPr="003D09E0">
        <w:rPr>
          <w:rFonts w:ascii="Arial" w:hAnsi="Arial" w:cs="Arial"/>
          <w:sz w:val="24"/>
          <w:szCs w:val="24"/>
        </w:rPr>
        <w:t xml:space="preserve">Industrial, </w:t>
      </w:r>
      <w:r w:rsidRPr="003D09E0">
        <w:rPr>
          <w:rFonts w:ascii="Arial" w:hAnsi="Arial" w:cs="Arial"/>
          <w:sz w:val="24"/>
          <w:szCs w:val="24"/>
        </w:rPr>
        <w:t xml:space="preserve">Comercial y Minero y de Procuración y Administración de Justicia, para su estudio y dictamen. </w:t>
      </w:r>
    </w:p>
    <w:p w:rsidR="00A82B9C" w:rsidRPr="003D09E0" w:rsidRDefault="00A82B9C" w:rsidP="00A82B9C">
      <w:pPr>
        <w:spacing w:line="240" w:lineRule="auto"/>
        <w:contextualSpacing/>
        <w:jc w:val="both"/>
        <w:rPr>
          <w:rFonts w:ascii="Arial" w:hAnsi="Arial" w:cs="Arial"/>
          <w:sz w:val="24"/>
          <w:szCs w:val="24"/>
        </w:rPr>
      </w:pPr>
    </w:p>
    <w:p w:rsidR="00E369DE" w:rsidRPr="003D09E0" w:rsidRDefault="00C35574" w:rsidP="00E369DE">
      <w:pPr>
        <w:spacing w:line="240" w:lineRule="auto"/>
        <w:contextualSpacing/>
        <w:jc w:val="both"/>
        <w:rPr>
          <w:rFonts w:ascii="Arial" w:hAnsi="Arial" w:cs="Arial"/>
          <w:sz w:val="24"/>
          <w:szCs w:val="24"/>
        </w:rPr>
      </w:pPr>
      <w:r w:rsidRPr="003D09E0">
        <w:rPr>
          <w:rFonts w:ascii="Arial" w:hAnsi="Arial" w:cs="Arial"/>
          <w:bCs/>
          <w:sz w:val="24"/>
          <w:szCs w:val="24"/>
        </w:rPr>
        <w:t xml:space="preserve">14.- </w:t>
      </w:r>
      <w:r w:rsidRPr="003D09E0">
        <w:rPr>
          <w:rFonts w:ascii="Arial" w:hAnsi="Arial" w:cs="Arial"/>
          <w:sz w:val="24"/>
          <w:szCs w:val="24"/>
        </w:rPr>
        <w:t>L</w:t>
      </w:r>
      <w:r w:rsidR="00E369DE" w:rsidRPr="003D09E0">
        <w:rPr>
          <w:rFonts w:ascii="Arial" w:hAnsi="Arial" w:cs="Arial"/>
          <w:sz w:val="24"/>
          <w:szCs w:val="24"/>
        </w:rPr>
        <w:t>a diputada Miriam Escalona Piña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 el artículo 248 del </w:t>
      </w:r>
      <w:r w:rsidRPr="003D09E0">
        <w:rPr>
          <w:rFonts w:ascii="Arial" w:hAnsi="Arial" w:cs="Arial"/>
          <w:bCs/>
          <w:sz w:val="24"/>
          <w:szCs w:val="24"/>
        </w:rPr>
        <w:t>Código Electoral del Estado de México</w:t>
      </w:r>
      <w:r w:rsidRPr="003D09E0">
        <w:rPr>
          <w:rFonts w:ascii="Arial" w:hAnsi="Arial" w:cs="Arial"/>
          <w:sz w:val="24"/>
          <w:szCs w:val="24"/>
        </w:rPr>
        <w:t xml:space="preserve">, a fin de garantizar la Paridad de Género Real y Efectiva en el Acceso a la Titularidad del Ejecutivo del Estado, presentada por la </w:t>
      </w:r>
      <w:r w:rsidR="00E369DE" w:rsidRPr="003D09E0">
        <w:rPr>
          <w:rFonts w:ascii="Arial" w:hAnsi="Arial" w:cs="Arial"/>
          <w:sz w:val="24"/>
          <w:szCs w:val="24"/>
        </w:rPr>
        <w:t>propia d</w:t>
      </w:r>
      <w:r w:rsidRPr="003D09E0">
        <w:rPr>
          <w:rFonts w:ascii="Arial" w:hAnsi="Arial" w:cs="Arial"/>
          <w:sz w:val="24"/>
          <w:szCs w:val="24"/>
        </w:rPr>
        <w:t xml:space="preserve">iputada, en nombre del Grupo Parlamentario del Partido Acción Nacional. </w:t>
      </w:r>
    </w:p>
    <w:p w:rsidR="00E369DE" w:rsidRPr="003D09E0" w:rsidRDefault="00E369DE" w:rsidP="00E369DE">
      <w:pPr>
        <w:spacing w:line="240" w:lineRule="auto"/>
        <w:contextualSpacing/>
        <w:jc w:val="both"/>
        <w:rPr>
          <w:rFonts w:ascii="Arial" w:hAnsi="Arial" w:cs="Arial"/>
          <w:sz w:val="24"/>
          <w:szCs w:val="24"/>
        </w:rPr>
      </w:pPr>
    </w:p>
    <w:p w:rsidR="00642809" w:rsidRPr="003D09E0" w:rsidRDefault="00642809" w:rsidP="00642809">
      <w:pPr>
        <w:spacing w:line="240" w:lineRule="auto"/>
        <w:contextualSpacing/>
        <w:jc w:val="both"/>
        <w:rPr>
          <w:rFonts w:ascii="Arial" w:hAnsi="Arial" w:cs="Arial"/>
          <w:sz w:val="24"/>
          <w:szCs w:val="24"/>
        </w:rPr>
      </w:pPr>
      <w:r w:rsidRPr="003D09E0">
        <w:rPr>
          <w:rFonts w:ascii="Arial" w:hAnsi="Arial" w:cs="Arial"/>
          <w:sz w:val="24"/>
          <w:szCs w:val="24"/>
        </w:rPr>
        <w:t xml:space="preserve">La Presidencia la remite a la Comisiones Legislativas de Electoral y Desarrollo Democrático y de Igualdad de Género, para su estudio y dictamen. </w:t>
      </w:r>
    </w:p>
    <w:p w:rsidR="00E369DE" w:rsidRPr="003D09E0" w:rsidRDefault="00E369DE" w:rsidP="00E369DE">
      <w:pPr>
        <w:spacing w:line="240" w:lineRule="auto"/>
        <w:contextualSpacing/>
        <w:jc w:val="both"/>
        <w:rPr>
          <w:rFonts w:ascii="Arial" w:hAnsi="Arial" w:cs="Arial"/>
          <w:sz w:val="24"/>
          <w:szCs w:val="24"/>
        </w:rPr>
      </w:pPr>
    </w:p>
    <w:p w:rsidR="00C35574" w:rsidRPr="003D09E0" w:rsidRDefault="00C35574" w:rsidP="00E369DE">
      <w:pPr>
        <w:spacing w:line="240" w:lineRule="auto"/>
        <w:contextualSpacing/>
        <w:jc w:val="both"/>
        <w:rPr>
          <w:rFonts w:ascii="Arial" w:hAnsi="Arial" w:cs="Arial"/>
          <w:sz w:val="24"/>
          <w:szCs w:val="24"/>
        </w:rPr>
      </w:pPr>
      <w:r w:rsidRPr="003D09E0">
        <w:rPr>
          <w:rFonts w:ascii="Arial" w:hAnsi="Arial" w:cs="Arial"/>
          <w:bCs/>
          <w:sz w:val="24"/>
          <w:szCs w:val="24"/>
        </w:rPr>
        <w:t xml:space="preserve">15.- </w:t>
      </w:r>
      <w:r w:rsidRPr="003D09E0">
        <w:rPr>
          <w:rFonts w:ascii="Arial" w:hAnsi="Arial" w:cs="Arial"/>
          <w:sz w:val="24"/>
          <w:szCs w:val="24"/>
        </w:rPr>
        <w:t>L</w:t>
      </w:r>
      <w:r w:rsidR="008C43A3" w:rsidRPr="003D09E0">
        <w:rPr>
          <w:rFonts w:ascii="Arial" w:hAnsi="Arial" w:cs="Arial"/>
          <w:sz w:val="24"/>
          <w:szCs w:val="24"/>
        </w:rPr>
        <w:t>a diputada Ingrid Krasopani Schemelensky Castro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mediante la cual se reforman, adicionan y derogan diversos artículos de la </w:t>
      </w:r>
      <w:r w:rsidRPr="003D09E0">
        <w:rPr>
          <w:rFonts w:ascii="Arial" w:hAnsi="Arial" w:cs="Arial"/>
          <w:bCs/>
          <w:sz w:val="24"/>
          <w:szCs w:val="24"/>
        </w:rPr>
        <w:t>Ley que regula los Centros de Asistencia Social y las Adopciones en el Estado de México</w:t>
      </w:r>
      <w:r w:rsidRPr="003D09E0">
        <w:rPr>
          <w:rFonts w:ascii="Arial" w:hAnsi="Arial" w:cs="Arial"/>
          <w:sz w:val="24"/>
          <w:szCs w:val="24"/>
        </w:rPr>
        <w:t xml:space="preserve">, en materia de adopción, presentada por la </w:t>
      </w:r>
      <w:r w:rsidR="008C43A3" w:rsidRPr="003D09E0">
        <w:rPr>
          <w:rFonts w:ascii="Arial" w:hAnsi="Arial" w:cs="Arial"/>
          <w:sz w:val="24"/>
          <w:szCs w:val="24"/>
        </w:rPr>
        <w:t>propia d</w:t>
      </w:r>
      <w:r w:rsidRPr="003D09E0">
        <w:rPr>
          <w:rFonts w:ascii="Arial" w:hAnsi="Arial" w:cs="Arial"/>
          <w:sz w:val="24"/>
          <w:szCs w:val="24"/>
        </w:rPr>
        <w:t xml:space="preserve">iputada y el </w:t>
      </w:r>
      <w:r w:rsidR="008C43A3" w:rsidRPr="003D09E0">
        <w:rPr>
          <w:rFonts w:ascii="Arial" w:hAnsi="Arial" w:cs="Arial"/>
          <w:sz w:val="24"/>
          <w:szCs w:val="24"/>
        </w:rPr>
        <w:t>d</w:t>
      </w:r>
      <w:r w:rsidRPr="003D09E0">
        <w:rPr>
          <w:rFonts w:ascii="Arial" w:hAnsi="Arial" w:cs="Arial"/>
          <w:sz w:val="24"/>
          <w:szCs w:val="24"/>
        </w:rPr>
        <w:t xml:space="preserve">iputado Adrián Juárez Jiménez, en nombre del Grupo Parlamentario del Partido Acción Nacional. </w:t>
      </w:r>
    </w:p>
    <w:p w:rsidR="00C35574" w:rsidRPr="003D09E0" w:rsidRDefault="00C35574" w:rsidP="001E2DFE">
      <w:pPr>
        <w:spacing w:line="240" w:lineRule="auto"/>
        <w:ind w:right="108"/>
        <w:contextualSpacing/>
        <w:jc w:val="both"/>
        <w:rPr>
          <w:rFonts w:ascii="Arial" w:hAnsi="Arial" w:cs="Arial"/>
          <w:sz w:val="24"/>
          <w:szCs w:val="24"/>
        </w:rPr>
      </w:pPr>
    </w:p>
    <w:p w:rsidR="008B716E" w:rsidRPr="003D09E0" w:rsidRDefault="00161D45" w:rsidP="008B716E">
      <w:pPr>
        <w:spacing w:line="240" w:lineRule="auto"/>
        <w:ind w:right="108"/>
        <w:contextualSpacing/>
        <w:jc w:val="both"/>
        <w:rPr>
          <w:rFonts w:ascii="Arial" w:hAnsi="Arial" w:cs="Arial"/>
          <w:sz w:val="24"/>
          <w:szCs w:val="24"/>
        </w:rPr>
      </w:pPr>
      <w:r w:rsidRPr="003D09E0">
        <w:rPr>
          <w:rFonts w:ascii="Arial" w:hAnsi="Arial" w:cs="Arial"/>
          <w:sz w:val="24"/>
          <w:szCs w:val="24"/>
        </w:rPr>
        <w:t xml:space="preserve">La Presidencia la remite a </w:t>
      </w:r>
      <w:r w:rsidR="008D36C2" w:rsidRPr="003D09E0">
        <w:rPr>
          <w:rFonts w:ascii="Arial" w:hAnsi="Arial" w:cs="Arial"/>
          <w:sz w:val="24"/>
          <w:szCs w:val="24"/>
        </w:rPr>
        <w:t>la</w:t>
      </w:r>
      <w:r w:rsidR="008D36C2">
        <w:rPr>
          <w:rFonts w:ascii="Arial" w:hAnsi="Arial" w:cs="Arial"/>
          <w:sz w:val="24"/>
          <w:szCs w:val="24"/>
        </w:rPr>
        <w:t xml:space="preserve">s </w:t>
      </w:r>
      <w:r w:rsidR="008D36C2" w:rsidRPr="003D09E0">
        <w:rPr>
          <w:rFonts w:ascii="Arial" w:hAnsi="Arial" w:cs="Arial"/>
          <w:sz w:val="24"/>
          <w:szCs w:val="24"/>
        </w:rPr>
        <w:t>Comisiones</w:t>
      </w:r>
      <w:r w:rsidR="008D36C2">
        <w:rPr>
          <w:rFonts w:ascii="Arial" w:hAnsi="Arial" w:cs="Arial"/>
          <w:sz w:val="24"/>
          <w:szCs w:val="24"/>
        </w:rPr>
        <w:t xml:space="preserve"> Legislativas </w:t>
      </w:r>
      <w:r w:rsidRPr="003D09E0">
        <w:rPr>
          <w:rFonts w:ascii="Arial" w:hAnsi="Arial" w:cs="Arial"/>
          <w:sz w:val="24"/>
          <w:szCs w:val="24"/>
        </w:rPr>
        <w:t>de Familia y Desarrollo Humano</w:t>
      </w:r>
      <w:r w:rsidR="008D36C2">
        <w:rPr>
          <w:rFonts w:ascii="Arial" w:hAnsi="Arial" w:cs="Arial"/>
          <w:sz w:val="24"/>
          <w:szCs w:val="24"/>
        </w:rPr>
        <w:t xml:space="preserve"> y de Desarrollo y Apoyo Social</w:t>
      </w:r>
      <w:r w:rsidRPr="003D09E0">
        <w:rPr>
          <w:rFonts w:ascii="Arial" w:hAnsi="Arial" w:cs="Arial"/>
          <w:sz w:val="24"/>
          <w:szCs w:val="24"/>
        </w:rPr>
        <w:t>, para su estudio y dictamen.</w:t>
      </w:r>
      <w:r w:rsidR="008B716E" w:rsidRPr="003D09E0">
        <w:rPr>
          <w:rFonts w:ascii="Arial" w:hAnsi="Arial" w:cs="Arial"/>
          <w:sz w:val="24"/>
          <w:szCs w:val="24"/>
        </w:rPr>
        <w:t xml:space="preserve"> </w:t>
      </w:r>
    </w:p>
    <w:p w:rsidR="008B716E" w:rsidRPr="003D09E0" w:rsidRDefault="008B716E" w:rsidP="008B716E">
      <w:pPr>
        <w:spacing w:line="240" w:lineRule="auto"/>
        <w:ind w:right="108"/>
        <w:contextualSpacing/>
        <w:jc w:val="both"/>
        <w:rPr>
          <w:rFonts w:ascii="Arial" w:hAnsi="Arial" w:cs="Arial"/>
          <w:sz w:val="24"/>
          <w:szCs w:val="24"/>
        </w:rPr>
      </w:pPr>
    </w:p>
    <w:p w:rsidR="008B716E" w:rsidRPr="003D09E0" w:rsidRDefault="008B716E" w:rsidP="008B716E">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16.- </w:t>
      </w:r>
      <w:r w:rsidRPr="003D09E0">
        <w:rPr>
          <w:rFonts w:ascii="Arial" w:hAnsi="Arial" w:cs="Arial"/>
          <w:sz w:val="24"/>
          <w:szCs w:val="24"/>
        </w:rPr>
        <w:t>L</w:t>
      </w:r>
      <w:r w:rsidR="008515AF" w:rsidRPr="003D09E0">
        <w:rPr>
          <w:rFonts w:ascii="Arial" w:hAnsi="Arial" w:cs="Arial"/>
          <w:sz w:val="24"/>
          <w:szCs w:val="24"/>
        </w:rPr>
        <w:t>a diputada Silvia Barberena Maldonado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adiciona la fracción XIV y XV recorriendo las subsecuentes del artículo 45 de la </w:t>
      </w:r>
      <w:r w:rsidRPr="003D09E0">
        <w:rPr>
          <w:rFonts w:ascii="Arial" w:hAnsi="Arial" w:cs="Arial"/>
          <w:bCs/>
          <w:sz w:val="24"/>
          <w:szCs w:val="24"/>
        </w:rPr>
        <w:t>Ley de Acceso de las Mujeres a una Vida Libre de Violencia del Estado de México</w:t>
      </w:r>
      <w:r w:rsidRPr="003D09E0">
        <w:rPr>
          <w:rFonts w:ascii="Arial" w:hAnsi="Arial" w:cs="Arial"/>
          <w:sz w:val="24"/>
          <w:szCs w:val="24"/>
        </w:rPr>
        <w:t xml:space="preserve">, diseño de protocolos de actuación para prevenir, atender y sancionar casos de acoso y hostigamiento sexual en los distintos niveles educativos, presentada por la </w:t>
      </w:r>
      <w:r w:rsidR="00A86F37" w:rsidRPr="003D09E0">
        <w:rPr>
          <w:rFonts w:ascii="Arial" w:hAnsi="Arial" w:cs="Arial"/>
          <w:sz w:val="24"/>
          <w:szCs w:val="24"/>
        </w:rPr>
        <w:t>propia d</w:t>
      </w:r>
      <w:r w:rsidRPr="003D09E0">
        <w:rPr>
          <w:rFonts w:ascii="Arial" w:hAnsi="Arial" w:cs="Arial"/>
          <w:sz w:val="24"/>
          <w:szCs w:val="24"/>
        </w:rPr>
        <w:t>iputada</w:t>
      </w:r>
      <w:r w:rsidR="00A86F37" w:rsidRPr="003D09E0">
        <w:rPr>
          <w:rFonts w:ascii="Arial" w:hAnsi="Arial" w:cs="Arial"/>
          <w:sz w:val="24"/>
          <w:szCs w:val="24"/>
        </w:rPr>
        <w:t>,</w:t>
      </w:r>
      <w:r w:rsidRPr="003D09E0">
        <w:rPr>
          <w:rFonts w:ascii="Arial" w:hAnsi="Arial" w:cs="Arial"/>
          <w:sz w:val="24"/>
          <w:szCs w:val="24"/>
        </w:rPr>
        <w:t xml:space="preserve"> en nombre del Grupo Parlamentario del Partido del Trabajo. </w:t>
      </w:r>
    </w:p>
    <w:p w:rsidR="008B716E" w:rsidRPr="003D09E0" w:rsidRDefault="008B716E" w:rsidP="008B716E">
      <w:pPr>
        <w:spacing w:line="240" w:lineRule="auto"/>
        <w:ind w:right="108"/>
        <w:contextualSpacing/>
        <w:jc w:val="both"/>
        <w:rPr>
          <w:rFonts w:ascii="Arial" w:hAnsi="Arial" w:cs="Arial"/>
          <w:sz w:val="24"/>
          <w:szCs w:val="24"/>
        </w:rPr>
      </w:pPr>
    </w:p>
    <w:p w:rsidR="00A86F37" w:rsidRPr="003D09E0" w:rsidRDefault="00A86F37" w:rsidP="00A86F37">
      <w:pPr>
        <w:spacing w:line="240" w:lineRule="auto"/>
        <w:contextualSpacing/>
        <w:jc w:val="both"/>
        <w:rPr>
          <w:rFonts w:ascii="Arial" w:hAnsi="Arial" w:cs="Arial"/>
          <w:sz w:val="24"/>
          <w:szCs w:val="24"/>
        </w:rPr>
      </w:pPr>
      <w:r w:rsidRPr="003D09E0">
        <w:rPr>
          <w:rFonts w:ascii="Arial" w:hAnsi="Arial" w:cs="Arial"/>
          <w:sz w:val="24"/>
          <w:szCs w:val="24"/>
        </w:rPr>
        <w:t>La Presidencia la remite a la</w:t>
      </w:r>
      <w:r w:rsidR="008D36C2">
        <w:rPr>
          <w:rFonts w:ascii="Arial" w:hAnsi="Arial" w:cs="Arial"/>
          <w:sz w:val="24"/>
          <w:szCs w:val="24"/>
        </w:rPr>
        <w:t>s</w:t>
      </w:r>
      <w:r w:rsidRPr="003D09E0">
        <w:rPr>
          <w:rFonts w:ascii="Arial" w:hAnsi="Arial" w:cs="Arial"/>
          <w:sz w:val="24"/>
          <w:szCs w:val="24"/>
        </w:rPr>
        <w:t xml:space="preserve"> Comisiones Legislativas de Procuración y Administración de Justicia y de Educación, Cultura, Ciencia y Tecnología, para su estudio y dictamen. </w:t>
      </w:r>
    </w:p>
    <w:p w:rsidR="008B716E" w:rsidRPr="003D09E0" w:rsidRDefault="008B716E" w:rsidP="008B716E">
      <w:pPr>
        <w:spacing w:line="240" w:lineRule="auto"/>
        <w:ind w:right="108"/>
        <w:contextualSpacing/>
        <w:jc w:val="both"/>
        <w:rPr>
          <w:rFonts w:ascii="Arial" w:hAnsi="Arial" w:cs="Arial"/>
          <w:sz w:val="24"/>
          <w:szCs w:val="24"/>
        </w:rPr>
      </w:pPr>
    </w:p>
    <w:p w:rsidR="008B716E" w:rsidRPr="003D09E0" w:rsidRDefault="008B716E" w:rsidP="008B716E">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17.- </w:t>
      </w:r>
      <w:r w:rsidRPr="003D09E0">
        <w:rPr>
          <w:rFonts w:ascii="Arial" w:hAnsi="Arial" w:cs="Arial"/>
          <w:sz w:val="24"/>
          <w:szCs w:val="24"/>
        </w:rPr>
        <w:t>L</w:t>
      </w:r>
      <w:r w:rsidR="003964A4" w:rsidRPr="003D09E0">
        <w:rPr>
          <w:rFonts w:ascii="Arial" w:hAnsi="Arial" w:cs="Arial"/>
          <w:sz w:val="24"/>
          <w:szCs w:val="24"/>
        </w:rPr>
        <w:t xml:space="preserve">a diputada </w:t>
      </w:r>
      <w:r w:rsidR="008D36C2">
        <w:rPr>
          <w:rFonts w:ascii="Arial" w:hAnsi="Arial" w:cs="Arial"/>
          <w:sz w:val="24"/>
          <w:szCs w:val="24"/>
        </w:rPr>
        <w:t xml:space="preserve">María </w:t>
      </w:r>
      <w:proofErr w:type="spellStart"/>
      <w:r w:rsidR="003964A4" w:rsidRPr="003D09E0">
        <w:rPr>
          <w:rFonts w:ascii="Arial" w:hAnsi="Arial" w:cs="Arial"/>
          <w:sz w:val="24"/>
          <w:szCs w:val="24"/>
        </w:rPr>
        <w:t>Élida</w:t>
      </w:r>
      <w:proofErr w:type="spellEnd"/>
      <w:r w:rsidR="003964A4" w:rsidRPr="003D09E0">
        <w:rPr>
          <w:rFonts w:ascii="Arial" w:hAnsi="Arial" w:cs="Arial"/>
          <w:sz w:val="24"/>
          <w:szCs w:val="24"/>
        </w:rPr>
        <w:t xml:space="preserve"> Castelán Mondragón hace uso de la palabra, para dar l</w:t>
      </w:r>
      <w:r w:rsidRPr="003D09E0">
        <w:rPr>
          <w:rFonts w:ascii="Arial" w:hAnsi="Arial" w:cs="Arial"/>
          <w:sz w:val="24"/>
          <w:szCs w:val="24"/>
        </w:rPr>
        <w:t xml:space="preserve">ectura 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adiciona un último párrafo al artículo 5 de la </w:t>
      </w:r>
      <w:r w:rsidRPr="003D09E0">
        <w:rPr>
          <w:rFonts w:ascii="Arial" w:hAnsi="Arial" w:cs="Arial"/>
          <w:bCs/>
          <w:sz w:val="24"/>
          <w:szCs w:val="24"/>
        </w:rPr>
        <w:t>Constitución Política del Estado Libre y Soberano de México</w:t>
      </w:r>
      <w:r w:rsidRPr="003D09E0">
        <w:rPr>
          <w:rFonts w:ascii="Arial" w:hAnsi="Arial" w:cs="Arial"/>
          <w:sz w:val="24"/>
          <w:szCs w:val="24"/>
        </w:rPr>
        <w:t xml:space="preserve">, al mismo tiempo, se reforma el artículo 17 de la </w:t>
      </w:r>
      <w:r w:rsidRPr="003D09E0">
        <w:rPr>
          <w:rFonts w:ascii="Arial" w:hAnsi="Arial" w:cs="Arial"/>
          <w:bCs/>
          <w:sz w:val="24"/>
          <w:szCs w:val="24"/>
        </w:rPr>
        <w:t>Ley de la Juventud del Estado de México</w:t>
      </w:r>
      <w:r w:rsidRPr="003D09E0">
        <w:rPr>
          <w:rFonts w:ascii="Arial" w:hAnsi="Arial" w:cs="Arial"/>
          <w:sz w:val="24"/>
          <w:szCs w:val="24"/>
        </w:rPr>
        <w:t xml:space="preserve">, con el objeto de otorgar un seguro de vida a las madres solteras jóvenes, presentada por el Grupo Parlamentario del Partido de la Revolución Democrática. </w:t>
      </w:r>
    </w:p>
    <w:p w:rsidR="008B716E" w:rsidRPr="003D09E0" w:rsidRDefault="008B716E" w:rsidP="008B716E">
      <w:pPr>
        <w:spacing w:line="240" w:lineRule="auto"/>
        <w:ind w:right="108"/>
        <w:contextualSpacing/>
        <w:jc w:val="both"/>
        <w:rPr>
          <w:rFonts w:ascii="Arial" w:hAnsi="Arial" w:cs="Arial"/>
          <w:sz w:val="24"/>
          <w:szCs w:val="24"/>
        </w:rPr>
      </w:pPr>
    </w:p>
    <w:p w:rsidR="00223F51" w:rsidRPr="003D09E0" w:rsidRDefault="00223F51" w:rsidP="00223F51">
      <w:pPr>
        <w:spacing w:line="240" w:lineRule="auto"/>
        <w:contextualSpacing/>
        <w:jc w:val="both"/>
        <w:rPr>
          <w:rFonts w:ascii="Arial" w:hAnsi="Arial" w:cs="Arial"/>
          <w:sz w:val="24"/>
          <w:szCs w:val="24"/>
        </w:rPr>
      </w:pPr>
      <w:r w:rsidRPr="003D09E0">
        <w:rPr>
          <w:rFonts w:ascii="Arial" w:hAnsi="Arial" w:cs="Arial"/>
          <w:sz w:val="24"/>
          <w:szCs w:val="24"/>
        </w:rPr>
        <w:lastRenderedPageBreak/>
        <w:t xml:space="preserve">La Presidencia la remite a la Comisiones Legislativas de Gobernación y Puntos Constitucionales y de la Juventud y el Deporte, para su estudio y dictamen. </w:t>
      </w:r>
    </w:p>
    <w:p w:rsidR="008B716E" w:rsidRPr="003D09E0" w:rsidRDefault="008B716E" w:rsidP="008B716E">
      <w:pPr>
        <w:spacing w:line="240" w:lineRule="auto"/>
        <w:ind w:right="108"/>
        <w:contextualSpacing/>
        <w:jc w:val="both"/>
        <w:rPr>
          <w:rFonts w:ascii="Arial" w:hAnsi="Arial" w:cs="Arial"/>
          <w:sz w:val="24"/>
          <w:szCs w:val="24"/>
        </w:rPr>
      </w:pPr>
    </w:p>
    <w:p w:rsidR="008B716E" w:rsidRPr="003D09E0" w:rsidRDefault="008B716E" w:rsidP="008B716E">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18.- </w:t>
      </w:r>
      <w:r w:rsidRPr="003D09E0">
        <w:rPr>
          <w:rFonts w:ascii="Arial" w:hAnsi="Arial" w:cs="Arial"/>
          <w:sz w:val="24"/>
          <w:szCs w:val="24"/>
        </w:rPr>
        <w:t>L</w:t>
      </w:r>
      <w:r w:rsidR="007F7D1D" w:rsidRPr="003D09E0">
        <w:rPr>
          <w:rFonts w:ascii="Arial" w:hAnsi="Arial" w:cs="Arial"/>
          <w:sz w:val="24"/>
          <w:szCs w:val="24"/>
        </w:rPr>
        <w:t xml:space="preserve">a diputada Claudia </w:t>
      </w:r>
      <w:r w:rsidR="008D36C2">
        <w:rPr>
          <w:rFonts w:ascii="Arial" w:hAnsi="Arial" w:cs="Arial"/>
          <w:sz w:val="24"/>
          <w:szCs w:val="24"/>
        </w:rPr>
        <w:t xml:space="preserve">Desirée </w:t>
      </w:r>
      <w:r w:rsidR="007F7D1D" w:rsidRPr="003D09E0">
        <w:rPr>
          <w:rFonts w:ascii="Arial" w:hAnsi="Arial" w:cs="Arial"/>
          <w:sz w:val="24"/>
          <w:szCs w:val="24"/>
        </w:rPr>
        <w:t xml:space="preserve">Morales Robledo hace uso de la palabra, para dar lectura al pronunciamiento sobre el Personal Médico por su labor durante la pandemia </w:t>
      </w:r>
      <w:r w:rsidR="00DF5D5C" w:rsidRPr="003D09E0">
        <w:rPr>
          <w:rFonts w:ascii="Arial" w:hAnsi="Arial" w:cs="Arial"/>
          <w:sz w:val="24"/>
          <w:szCs w:val="24"/>
        </w:rPr>
        <w:t xml:space="preserve">y retira la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que adiciona el inciso s) a la fracción I del artículo 3.61 del </w:t>
      </w:r>
      <w:r w:rsidRPr="003D09E0">
        <w:rPr>
          <w:rFonts w:ascii="Arial" w:hAnsi="Arial" w:cs="Arial"/>
          <w:bCs/>
          <w:sz w:val="24"/>
          <w:szCs w:val="24"/>
        </w:rPr>
        <w:t>Código Administrativo del Estado de México</w:t>
      </w:r>
      <w:r w:rsidRPr="003D09E0">
        <w:rPr>
          <w:rFonts w:ascii="Arial" w:hAnsi="Arial" w:cs="Arial"/>
          <w:sz w:val="24"/>
          <w:szCs w:val="24"/>
        </w:rPr>
        <w:t xml:space="preserve">, implementar la presea al mérito médico “Héroes de la Salud”, presentada por el Grupo Parlamentario del Partido Verde Ecologista de México. </w:t>
      </w:r>
    </w:p>
    <w:p w:rsidR="008B716E" w:rsidRPr="003D09E0" w:rsidRDefault="008B716E" w:rsidP="008B716E">
      <w:pPr>
        <w:spacing w:line="240" w:lineRule="auto"/>
        <w:ind w:right="108"/>
        <w:contextualSpacing/>
        <w:jc w:val="both"/>
        <w:rPr>
          <w:rFonts w:ascii="Arial" w:hAnsi="Arial" w:cs="Arial"/>
          <w:sz w:val="24"/>
          <w:szCs w:val="24"/>
        </w:rPr>
      </w:pPr>
    </w:p>
    <w:p w:rsidR="008B716E" w:rsidRPr="003D09E0" w:rsidRDefault="007B5E88" w:rsidP="008B716E">
      <w:pPr>
        <w:spacing w:line="240" w:lineRule="auto"/>
        <w:ind w:right="108"/>
        <w:contextualSpacing/>
        <w:jc w:val="both"/>
        <w:rPr>
          <w:rFonts w:ascii="Arial" w:hAnsi="Arial" w:cs="Arial"/>
          <w:sz w:val="24"/>
          <w:szCs w:val="24"/>
        </w:rPr>
      </w:pPr>
      <w:r w:rsidRPr="003D09E0">
        <w:rPr>
          <w:rFonts w:ascii="Arial" w:hAnsi="Arial" w:cs="Arial"/>
          <w:sz w:val="24"/>
          <w:szCs w:val="24"/>
        </w:rPr>
        <w:t>Se registra lo expresado.</w:t>
      </w:r>
    </w:p>
    <w:p w:rsidR="008B716E" w:rsidRPr="003D09E0" w:rsidRDefault="008B716E" w:rsidP="008B716E">
      <w:pPr>
        <w:spacing w:line="240" w:lineRule="auto"/>
        <w:ind w:right="108"/>
        <w:contextualSpacing/>
        <w:jc w:val="both"/>
        <w:rPr>
          <w:rFonts w:ascii="Arial" w:hAnsi="Arial" w:cs="Arial"/>
          <w:sz w:val="24"/>
          <w:szCs w:val="24"/>
        </w:rPr>
      </w:pPr>
    </w:p>
    <w:p w:rsidR="007272D1" w:rsidRDefault="008B716E" w:rsidP="008B716E">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19.- </w:t>
      </w:r>
      <w:r w:rsidR="004E0EFC" w:rsidRPr="003D09E0">
        <w:rPr>
          <w:rFonts w:ascii="Arial" w:hAnsi="Arial" w:cs="Arial"/>
          <w:bCs/>
          <w:sz w:val="24"/>
          <w:szCs w:val="24"/>
        </w:rPr>
        <w:t xml:space="preserve">A </w:t>
      </w:r>
      <w:r w:rsidR="004E0EFC" w:rsidRPr="003D09E0">
        <w:rPr>
          <w:rFonts w:ascii="Arial" w:hAnsi="Arial" w:cs="Arial"/>
          <w:sz w:val="24"/>
          <w:szCs w:val="24"/>
        </w:rPr>
        <w:t>nombre del Grupo Parlamentario del Partido Movimiento Ciudadano, s</w:t>
      </w:r>
      <w:r w:rsidR="004E0EFC" w:rsidRPr="003D09E0">
        <w:rPr>
          <w:rFonts w:ascii="Arial" w:hAnsi="Arial" w:cs="Arial"/>
          <w:bCs/>
          <w:sz w:val="24"/>
          <w:szCs w:val="24"/>
        </w:rPr>
        <w:t>e obvia la lectura de l</w:t>
      </w:r>
      <w:r w:rsidRPr="003D09E0">
        <w:rPr>
          <w:rFonts w:ascii="Arial" w:hAnsi="Arial" w:cs="Arial"/>
          <w:sz w:val="24"/>
          <w:szCs w:val="24"/>
        </w:rPr>
        <w:t xml:space="preserve">a </w:t>
      </w:r>
      <w:r w:rsidRPr="003D09E0">
        <w:rPr>
          <w:rFonts w:ascii="Arial" w:hAnsi="Arial" w:cs="Arial"/>
          <w:bCs/>
          <w:sz w:val="24"/>
          <w:szCs w:val="24"/>
        </w:rPr>
        <w:t xml:space="preserve">Iniciativa </w:t>
      </w:r>
      <w:r w:rsidRPr="003D09E0">
        <w:rPr>
          <w:rFonts w:ascii="Arial" w:hAnsi="Arial" w:cs="Arial"/>
          <w:sz w:val="24"/>
          <w:szCs w:val="24"/>
        </w:rPr>
        <w:t xml:space="preserve">con Proyecto de Decreto por el que se reforma y adiciona un párrafo al artículo 79 del </w:t>
      </w:r>
      <w:r w:rsidRPr="003D09E0">
        <w:rPr>
          <w:rFonts w:ascii="Arial" w:hAnsi="Arial" w:cs="Arial"/>
          <w:bCs/>
          <w:sz w:val="24"/>
          <w:szCs w:val="24"/>
        </w:rPr>
        <w:t xml:space="preserve">Reglamento del Poder Legislativo del Estado Libre y Soberano de México, </w:t>
      </w:r>
      <w:r w:rsidRPr="003D09E0">
        <w:rPr>
          <w:rFonts w:ascii="Arial" w:hAnsi="Arial" w:cs="Arial"/>
          <w:sz w:val="24"/>
          <w:szCs w:val="24"/>
        </w:rPr>
        <w:t>(Firma de dictámenes, voto particular), presentada por la Diputada Juana Bonilla Jaime y el Diputado Martín Zepeda Hernández</w:t>
      </w:r>
      <w:r w:rsidR="008D36C2">
        <w:rPr>
          <w:rFonts w:ascii="Arial" w:hAnsi="Arial" w:cs="Arial"/>
          <w:sz w:val="24"/>
          <w:szCs w:val="24"/>
        </w:rPr>
        <w:t>.</w:t>
      </w:r>
    </w:p>
    <w:p w:rsidR="008D36C2" w:rsidRPr="003D09E0" w:rsidRDefault="008D36C2" w:rsidP="008B716E">
      <w:pPr>
        <w:spacing w:line="240" w:lineRule="auto"/>
        <w:ind w:right="108"/>
        <w:contextualSpacing/>
        <w:jc w:val="both"/>
        <w:rPr>
          <w:rFonts w:ascii="Arial" w:hAnsi="Arial" w:cs="Arial"/>
          <w:sz w:val="24"/>
          <w:szCs w:val="24"/>
        </w:rPr>
      </w:pPr>
    </w:p>
    <w:p w:rsidR="008B716E" w:rsidRPr="003D09E0" w:rsidRDefault="00272E2A" w:rsidP="008B716E">
      <w:pPr>
        <w:spacing w:line="240" w:lineRule="auto"/>
        <w:ind w:right="108"/>
        <w:contextualSpacing/>
        <w:jc w:val="both"/>
        <w:rPr>
          <w:rFonts w:ascii="Arial" w:hAnsi="Arial" w:cs="Arial"/>
          <w:sz w:val="24"/>
          <w:szCs w:val="24"/>
        </w:rPr>
      </w:pPr>
      <w:r w:rsidRPr="003D09E0">
        <w:rPr>
          <w:rFonts w:ascii="Arial" w:hAnsi="Arial" w:cs="Arial"/>
          <w:sz w:val="24"/>
          <w:szCs w:val="24"/>
        </w:rPr>
        <w:t>La Presidencia lo remite a la Comisión Legislativa de Gobernación y Puntos Constitucionales, para su estudio y dictamen.</w:t>
      </w:r>
    </w:p>
    <w:p w:rsidR="00272E2A" w:rsidRPr="003D09E0" w:rsidRDefault="00272E2A" w:rsidP="008B716E">
      <w:pPr>
        <w:spacing w:line="240" w:lineRule="auto"/>
        <w:ind w:right="108"/>
        <w:contextualSpacing/>
        <w:jc w:val="both"/>
        <w:rPr>
          <w:rFonts w:ascii="Arial" w:hAnsi="Arial" w:cs="Arial"/>
          <w:sz w:val="24"/>
          <w:szCs w:val="24"/>
        </w:rPr>
      </w:pPr>
    </w:p>
    <w:p w:rsidR="002A00EC" w:rsidRPr="003D09E0" w:rsidRDefault="008B716E" w:rsidP="002A00EC">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20.- </w:t>
      </w:r>
      <w:r w:rsidR="00272E2A" w:rsidRPr="003D09E0">
        <w:rPr>
          <w:rFonts w:ascii="Arial" w:hAnsi="Arial" w:cs="Arial"/>
          <w:bCs/>
          <w:sz w:val="24"/>
          <w:szCs w:val="24"/>
        </w:rPr>
        <w:t xml:space="preserve">El diputado Román Francisco </w:t>
      </w:r>
      <w:r w:rsidR="006863A1" w:rsidRPr="003D09E0">
        <w:rPr>
          <w:rFonts w:ascii="Arial" w:hAnsi="Arial" w:cs="Arial"/>
          <w:bCs/>
          <w:sz w:val="24"/>
          <w:szCs w:val="24"/>
        </w:rPr>
        <w:t xml:space="preserve">Cortés </w:t>
      </w:r>
      <w:r w:rsidRPr="003D09E0">
        <w:rPr>
          <w:rFonts w:ascii="Arial" w:hAnsi="Arial" w:cs="Arial"/>
          <w:sz w:val="24"/>
          <w:szCs w:val="24"/>
        </w:rPr>
        <w:t>L</w:t>
      </w:r>
      <w:r w:rsidR="006863A1" w:rsidRPr="003D09E0">
        <w:rPr>
          <w:rFonts w:ascii="Arial" w:hAnsi="Arial" w:cs="Arial"/>
          <w:sz w:val="24"/>
          <w:szCs w:val="24"/>
        </w:rPr>
        <w:t>ugo hace uso de la palabra, para dar l</w:t>
      </w:r>
      <w:r w:rsidRPr="003D09E0">
        <w:rPr>
          <w:rFonts w:ascii="Arial" w:hAnsi="Arial" w:cs="Arial"/>
          <w:sz w:val="24"/>
          <w:szCs w:val="24"/>
        </w:rPr>
        <w:t xml:space="preserve">ectura al </w:t>
      </w:r>
      <w:r w:rsidRPr="003D09E0">
        <w:rPr>
          <w:rFonts w:ascii="Arial" w:hAnsi="Arial" w:cs="Arial"/>
          <w:bCs/>
          <w:sz w:val="24"/>
          <w:szCs w:val="24"/>
        </w:rPr>
        <w:t>Punto de Acuerd</w:t>
      </w:r>
      <w:r w:rsidRPr="003D09E0">
        <w:rPr>
          <w:rFonts w:ascii="Arial" w:hAnsi="Arial" w:cs="Arial"/>
          <w:sz w:val="24"/>
          <w:szCs w:val="24"/>
        </w:rPr>
        <w:t xml:space="preserve">o por el que la LXI Legislatura del Estado Libre y Soberano de México exhorta de manera respetuosa al </w:t>
      </w:r>
      <w:r w:rsidRPr="003D09E0">
        <w:rPr>
          <w:rFonts w:ascii="Arial" w:hAnsi="Arial" w:cs="Arial"/>
          <w:bCs/>
          <w:sz w:val="24"/>
          <w:szCs w:val="24"/>
        </w:rPr>
        <w:t xml:space="preserve">Gobierno del Estado de México </w:t>
      </w:r>
      <w:r w:rsidRPr="003D09E0">
        <w:rPr>
          <w:rFonts w:ascii="Arial" w:hAnsi="Arial" w:cs="Arial"/>
          <w:sz w:val="24"/>
          <w:szCs w:val="24"/>
        </w:rPr>
        <w:t xml:space="preserve">para que genere los acuerdos necesarios con la </w:t>
      </w:r>
      <w:r w:rsidRPr="003D09E0">
        <w:rPr>
          <w:rFonts w:ascii="Arial" w:hAnsi="Arial" w:cs="Arial"/>
          <w:bCs/>
          <w:sz w:val="24"/>
          <w:szCs w:val="24"/>
        </w:rPr>
        <w:t xml:space="preserve">Secretaría de Salud Federal </w:t>
      </w:r>
      <w:r w:rsidRPr="003D09E0">
        <w:rPr>
          <w:rFonts w:ascii="Arial" w:hAnsi="Arial" w:cs="Arial"/>
          <w:sz w:val="24"/>
          <w:szCs w:val="24"/>
        </w:rPr>
        <w:t xml:space="preserve">con la finalidad de generar acciones e indicadores específicos para el diagnóstico oportuno de cáncer de estómago a fin de reducir las tasas de mortalidad de este padecimiento, presentado por el </w:t>
      </w:r>
      <w:r w:rsidR="006863A1" w:rsidRPr="003D09E0">
        <w:rPr>
          <w:rFonts w:ascii="Arial" w:hAnsi="Arial" w:cs="Arial"/>
          <w:sz w:val="24"/>
          <w:szCs w:val="24"/>
        </w:rPr>
        <w:t>propio d</w:t>
      </w:r>
      <w:r w:rsidRPr="003D09E0">
        <w:rPr>
          <w:rFonts w:ascii="Arial" w:hAnsi="Arial" w:cs="Arial"/>
          <w:sz w:val="24"/>
          <w:szCs w:val="24"/>
        </w:rPr>
        <w:t xml:space="preserve">iputado, en nombre del Grupo Parlamentario del Partido Acción Nacional. </w:t>
      </w:r>
    </w:p>
    <w:p w:rsidR="002A00EC" w:rsidRPr="003D09E0" w:rsidRDefault="002A00EC" w:rsidP="002A00EC">
      <w:pPr>
        <w:spacing w:line="240" w:lineRule="auto"/>
        <w:ind w:right="108"/>
        <w:contextualSpacing/>
        <w:jc w:val="both"/>
        <w:rPr>
          <w:rFonts w:ascii="Arial" w:hAnsi="Arial" w:cs="Arial"/>
          <w:sz w:val="24"/>
          <w:szCs w:val="24"/>
        </w:rPr>
      </w:pPr>
    </w:p>
    <w:p w:rsidR="00B60788" w:rsidRPr="003D09E0" w:rsidRDefault="00B60788" w:rsidP="00B60788">
      <w:pPr>
        <w:spacing w:line="240" w:lineRule="auto"/>
        <w:contextualSpacing/>
        <w:jc w:val="both"/>
        <w:rPr>
          <w:rFonts w:ascii="Arial" w:hAnsi="Arial" w:cs="Arial"/>
          <w:sz w:val="24"/>
          <w:szCs w:val="24"/>
        </w:rPr>
      </w:pPr>
      <w:r w:rsidRPr="003D09E0">
        <w:rPr>
          <w:rFonts w:ascii="Arial" w:hAnsi="Arial" w:cs="Arial"/>
          <w:sz w:val="24"/>
          <w:szCs w:val="24"/>
        </w:rPr>
        <w:t xml:space="preserve">La Presidencia la remite a la Comisión Legislativa de Salud, Asistencia y Bienestar Social, para su estudio y dictamen. </w:t>
      </w:r>
    </w:p>
    <w:p w:rsidR="002A00EC" w:rsidRPr="003D09E0" w:rsidRDefault="002A00EC" w:rsidP="002A00EC">
      <w:pPr>
        <w:spacing w:line="240" w:lineRule="auto"/>
        <w:ind w:right="108"/>
        <w:contextualSpacing/>
        <w:jc w:val="both"/>
        <w:rPr>
          <w:rFonts w:ascii="Arial" w:hAnsi="Arial" w:cs="Arial"/>
          <w:sz w:val="24"/>
          <w:szCs w:val="24"/>
        </w:rPr>
      </w:pPr>
    </w:p>
    <w:p w:rsidR="00B60788" w:rsidRPr="003D09E0" w:rsidRDefault="00B60788" w:rsidP="002A00EC">
      <w:pPr>
        <w:spacing w:line="240" w:lineRule="auto"/>
        <w:ind w:right="108"/>
        <w:contextualSpacing/>
        <w:jc w:val="both"/>
        <w:rPr>
          <w:rFonts w:ascii="Arial" w:hAnsi="Arial" w:cs="Arial"/>
          <w:sz w:val="24"/>
          <w:szCs w:val="24"/>
        </w:rPr>
      </w:pPr>
      <w:r w:rsidRPr="003D09E0">
        <w:rPr>
          <w:rFonts w:ascii="Arial" w:hAnsi="Arial" w:cs="Arial"/>
          <w:sz w:val="24"/>
          <w:szCs w:val="24"/>
        </w:rPr>
        <w:t>A petición de la diputada Claudia</w:t>
      </w:r>
      <w:r w:rsidR="004A411D">
        <w:rPr>
          <w:rFonts w:ascii="Arial" w:hAnsi="Arial" w:cs="Arial"/>
          <w:sz w:val="24"/>
          <w:szCs w:val="24"/>
        </w:rPr>
        <w:t xml:space="preserve"> Desirée</w:t>
      </w:r>
      <w:r w:rsidRPr="003D09E0">
        <w:rPr>
          <w:rFonts w:ascii="Arial" w:hAnsi="Arial" w:cs="Arial"/>
          <w:sz w:val="24"/>
          <w:szCs w:val="24"/>
        </w:rPr>
        <w:t xml:space="preserve"> Morales Robledo </w:t>
      </w:r>
      <w:r w:rsidR="009343AD" w:rsidRPr="003D09E0">
        <w:rPr>
          <w:rFonts w:ascii="Arial" w:hAnsi="Arial" w:cs="Arial"/>
          <w:sz w:val="24"/>
          <w:szCs w:val="24"/>
        </w:rPr>
        <w:t>se brinda un minuto de aplausos al personal médico.</w:t>
      </w:r>
    </w:p>
    <w:p w:rsidR="002A00EC" w:rsidRPr="003D09E0" w:rsidRDefault="002A00EC" w:rsidP="002A00EC">
      <w:pPr>
        <w:spacing w:line="240" w:lineRule="auto"/>
        <w:ind w:right="108"/>
        <w:contextualSpacing/>
        <w:jc w:val="both"/>
        <w:rPr>
          <w:rFonts w:ascii="Arial" w:hAnsi="Arial" w:cs="Arial"/>
          <w:sz w:val="24"/>
          <w:szCs w:val="24"/>
        </w:rPr>
      </w:pPr>
    </w:p>
    <w:p w:rsidR="00FF2A8E" w:rsidRPr="003D09E0" w:rsidRDefault="008B716E" w:rsidP="00FF2A8E">
      <w:pPr>
        <w:spacing w:line="240" w:lineRule="auto"/>
        <w:contextualSpacing/>
        <w:jc w:val="both"/>
        <w:rPr>
          <w:rFonts w:ascii="Arial" w:hAnsi="Arial" w:cs="Arial"/>
          <w:sz w:val="24"/>
          <w:szCs w:val="24"/>
        </w:rPr>
      </w:pPr>
      <w:r w:rsidRPr="003D09E0">
        <w:rPr>
          <w:rFonts w:ascii="Arial" w:hAnsi="Arial" w:cs="Arial"/>
          <w:bCs/>
          <w:sz w:val="24"/>
          <w:szCs w:val="24"/>
        </w:rPr>
        <w:t xml:space="preserve">21.- </w:t>
      </w:r>
      <w:r w:rsidR="009343AD" w:rsidRPr="003D09E0">
        <w:rPr>
          <w:rFonts w:ascii="Arial" w:hAnsi="Arial" w:cs="Arial"/>
          <w:bCs/>
          <w:sz w:val="24"/>
          <w:szCs w:val="24"/>
        </w:rPr>
        <w:t>El diputado Sergio García sosa hace uso de la palabra, para dar l</w:t>
      </w:r>
      <w:r w:rsidRPr="003D09E0">
        <w:rPr>
          <w:rFonts w:ascii="Arial" w:hAnsi="Arial" w:cs="Arial"/>
          <w:sz w:val="24"/>
          <w:szCs w:val="24"/>
        </w:rPr>
        <w:t xml:space="preserve">ectura al </w:t>
      </w:r>
      <w:r w:rsidRPr="003D09E0">
        <w:rPr>
          <w:rFonts w:ascii="Arial" w:hAnsi="Arial" w:cs="Arial"/>
          <w:bCs/>
          <w:sz w:val="24"/>
          <w:szCs w:val="24"/>
        </w:rPr>
        <w:t>Punto de Acuerdo</w:t>
      </w:r>
      <w:r w:rsidR="004A411D">
        <w:rPr>
          <w:rFonts w:ascii="Arial" w:hAnsi="Arial" w:cs="Arial"/>
          <w:bCs/>
          <w:sz w:val="24"/>
          <w:szCs w:val="24"/>
        </w:rPr>
        <w:t xml:space="preserve"> de Urgente y Obvia resolución</w:t>
      </w:r>
      <w:r w:rsidRPr="003D09E0">
        <w:rPr>
          <w:rFonts w:ascii="Arial" w:hAnsi="Arial" w:cs="Arial"/>
          <w:sz w:val="24"/>
          <w:szCs w:val="24"/>
        </w:rPr>
        <w:t xml:space="preserve">, por el que se exhorta a los municipios de </w:t>
      </w:r>
      <w:r w:rsidRPr="003D09E0">
        <w:rPr>
          <w:rFonts w:ascii="Arial" w:hAnsi="Arial" w:cs="Arial"/>
          <w:bCs/>
          <w:sz w:val="24"/>
          <w:szCs w:val="24"/>
        </w:rPr>
        <w:t xml:space="preserve">Atlacomulco, Joquicingo, Mexicaltzingo, Morelos, Papalotla, Tequixquiac y Toluca </w:t>
      </w:r>
      <w:r w:rsidRPr="003D09E0">
        <w:rPr>
          <w:rFonts w:ascii="Arial" w:hAnsi="Arial" w:cs="Arial"/>
          <w:sz w:val="24"/>
          <w:szCs w:val="24"/>
        </w:rPr>
        <w:t xml:space="preserve">a informar a esta soberanía el avance en la conformación de sus sistemas municipales anticorrupción, presentado por el </w:t>
      </w:r>
      <w:r w:rsidR="004A593C" w:rsidRPr="003D09E0">
        <w:rPr>
          <w:rFonts w:ascii="Arial" w:hAnsi="Arial" w:cs="Arial"/>
          <w:sz w:val="24"/>
          <w:szCs w:val="24"/>
        </w:rPr>
        <w:t>propio d</w:t>
      </w:r>
      <w:r w:rsidRPr="003D09E0">
        <w:rPr>
          <w:rFonts w:ascii="Arial" w:hAnsi="Arial" w:cs="Arial"/>
          <w:sz w:val="24"/>
          <w:szCs w:val="24"/>
        </w:rPr>
        <w:t xml:space="preserve">iputado, en nombre del Grupo Parlamentario del Partido del Trabajo. </w:t>
      </w:r>
      <w:r w:rsidR="00FF2A8E" w:rsidRPr="003D09E0">
        <w:rPr>
          <w:rFonts w:ascii="Arial" w:hAnsi="Arial" w:cs="Arial"/>
          <w:sz w:val="24"/>
          <w:szCs w:val="24"/>
        </w:rPr>
        <w:t>Solicita la dispensa del trámite de dictamen.</w:t>
      </w:r>
    </w:p>
    <w:p w:rsidR="00FF2A8E" w:rsidRPr="003D09E0" w:rsidRDefault="00FF2A8E" w:rsidP="00FF2A8E">
      <w:pPr>
        <w:spacing w:line="240" w:lineRule="auto"/>
        <w:contextualSpacing/>
        <w:jc w:val="both"/>
        <w:rPr>
          <w:rFonts w:ascii="Arial" w:hAnsi="Arial" w:cs="Arial"/>
          <w:sz w:val="24"/>
          <w:szCs w:val="24"/>
        </w:rPr>
      </w:pPr>
    </w:p>
    <w:p w:rsidR="00FF2A8E" w:rsidRPr="003D09E0" w:rsidRDefault="00FF2A8E" w:rsidP="00FF2A8E">
      <w:pPr>
        <w:spacing w:line="240" w:lineRule="auto"/>
        <w:contextualSpacing/>
        <w:jc w:val="both"/>
        <w:rPr>
          <w:rFonts w:ascii="Arial" w:hAnsi="Arial" w:cs="Arial"/>
          <w:sz w:val="24"/>
          <w:szCs w:val="24"/>
        </w:rPr>
      </w:pPr>
      <w:r w:rsidRPr="003D09E0">
        <w:rPr>
          <w:rFonts w:ascii="Arial" w:hAnsi="Arial" w:cs="Arial"/>
          <w:sz w:val="24"/>
          <w:szCs w:val="24"/>
        </w:rPr>
        <w:t>Es aprobada la dispensa del trámite de dictamen, por unanimidad de votos.</w:t>
      </w:r>
    </w:p>
    <w:p w:rsidR="00FF2A8E" w:rsidRPr="003D09E0" w:rsidRDefault="00FF2A8E" w:rsidP="00FF2A8E">
      <w:pPr>
        <w:spacing w:line="240" w:lineRule="auto"/>
        <w:contextualSpacing/>
        <w:jc w:val="both"/>
        <w:rPr>
          <w:rFonts w:ascii="Arial" w:hAnsi="Arial" w:cs="Arial"/>
          <w:sz w:val="24"/>
          <w:szCs w:val="24"/>
          <w:lang w:eastAsia="es-ES"/>
        </w:rPr>
      </w:pPr>
    </w:p>
    <w:p w:rsidR="00FF2A8E" w:rsidRPr="003D09E0" w:rsidRDefault="00FF2A8E" w:rsidP="00FF2A8E">
      <w:pPr>
        <w:spacing w:line="240" w:lineRule="auto"/>
        <w:contextualSpacing/>
        <w:jc w:val="both"/>
        <w:rPr>
          <w:rFonts w:ascii="Arial" w:hAnsi="Arial" w:cs="Arial"/>
          <w:sz w:val="24"/>
          <w:szCs w:val="24"/>
        </w:rPr>
      </w:pPr>
      <w:r w:rsidRPr="003D09E0">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A00EC" w:rsidRPr="003D09E0" w:rsidRDefault="002A00EC" w:rsidP="002A00EC">
      <w:pPr>
        <w:spacing w:line="240" w:lineRule="auto"/>
        <w:ind w:right="108"/>
        <w:contextualSpacing/>
        <w:jc w:val="both"/>
        <w:rPr>
          <w:rFonts w:ascii="Arial" w:hAnsi="Arial" w:cs="Arial"/>
          <w:sz w:val="24"/>
          <w:szCs w:val="24"/>
        </w:rPr>
      </w:pPr>
    </w:p>
    <w:p w:rsidR="000B3059" w:rsidRPr="003D09E0" w:rsidRDefault="008B716E" w:rsidP="000B3059">
      <w:pPr>
        <w:spacing w:line="240" w:lineRule="auto"/>
        <w:contextualSpacing/>
        <w:jc w:val="both"/>
        <w:rPr>
          <w:rFonts w:ascii="Arial" w:hAnsi="Arial" w:cs="Arial"/>
          <w:sz w:val="24"/>
          <w:szCs w:val="24"/>
        </w:rPr>
      </w:pPr>
      <w:r w:rsidRPr="003D09E0">
        <w:rPr>
          <w:rFonts w:ascii="Arial" w:hAnsi="Arial" w:cs="Arial"/>
          <w:bCs/>
          <w:sz w:val="24"/>
          <w:szCs w:val="24"/>
        </w:rPr>
        <w:t xml:space="preserve">22.- </w:t>
      </w:r>
      <w:r w:rsidRPr="003D09E0">
        <w:rPr>
          <w:rFonts w:ascii="Arial" w:hAnsi="Arial" w:cs="Arial"/>
          <w:sz w:val="24"/>
          <w:szCs w:val="24"/>
        </w:rPr>
        <w:t>L</w:t>
      </w:r>
      <w:r w:rsidR="00FF2A8E" w:rsidRPr="003D09E0">
        <w:rPr>
          <w:rFonts w:ascii="Arial" w:hAnsi="Arial" w:cs="Arial"/>
          <w:sz w:val="24"/>
          <w:szCs w:val="24"/>
        </w:rPr>
        <w:t>a diputada Viridiana Fuentes Cruz hace uso de la palabra, para dar l</w:t>
      </w:r>
      <w:r w:rsidRPr="003D09E0">
        <w:rPr>
          <w:rFonts w:ascii="Arial" w:hAnsi="Arial" w:cs="Arial"/>
          <w:sz w:val="24"/>
          <w:szCs w:val="24"/>
        </w:rPr>
        <w:t xml:space="preserve">ectura al </w:t>
      </w:r>
      <w:r w:rsidRPr="003D09E0">
        <w:rPr>
          <w:rFonts w:ascii="Arial" w:hAnsi="Arial" w:cs="Arial"/>
          <w:bCs/>
          <w:sz w:val="24"/>
          <w:szCs w:val="24"/>
        </w:rPr>
        <w:t>Punto de Acuerdo</w:t>
      </w:r>
      <w:r w:rsidR="004A411D">
        <w:rPr>
          <w:rFonts w:ascii="Arial" w:hAnsi="Arial" w:cs="Arial"/>
          <w:bCs/>
          <w:sz w:val="24"/>
          <w:szCs w:val="24"/>
        </w:rPr>
        <w:t xml:space="preserve"> de Urgente y Obvia resolución</w:t>
      </w:r>
      <w:r w:rsidRPr="003D09E0">
        <w:rPr>
          <w:rFonts w:ascii="Arial" w:hAnsi="Arial" w:cs="Arial"/>
          <w:bCs/>
          <w:sz w:val="24"/>
          <w:szCs w:val="24"/>
        </w:rPr>
        <w:t xml:space="preserve">, </w:t>
      </w:r>
      <w:r w:rsidRPr="003D09E0">
        <w:rPr>
          <w:rFonts w:ascii="Arial" w:hAnsi="Arial" w:cs="Arial"/>
          <w:sz w:val="24"/>
          <w:szCs w:val="24"/>
        </w:rPr>
        <w:t xml:space="preserve">por el cual se exhorta respetuosamente al </w:t>
      </w:r>
      <w:r w:rsidRPr="003D09E0">
        <w:rPr>
          <w:rFonts w:ascii="Arial" w:hAnsi="Arial" w:cs="Arial"/>
          <w:bCs/>
          <w:sz w:val="24"/>
          <w:szCs w:val="24"/>
        </w:rPr>
        <w:t xml:space="preserve">Instituto Mexiquense de la Pirotecnia y al H. Ayuntamiento de Tultepec, </w:t>
      </w:r>
      <w:r w:rsidRPr="003D09E0">
        <w:rPr>
          <w:rFonts w:ascii="Arial" w:hAnsi="Arial" w:cs="Arial"/>
          <w:sz w:val="24"/>
          <w:szCs w:val="24"/>
        </w:rPr>
        <w:t>a realizar campañas permanentes de concientización para el no almacenamiento de material pirotécnico en zonas urbanas</w:t>
      </w:r>
      <w:r w:rsidRPr="003D09E0">
        <w:rPr>
          <w:rFonts w:ascii="Arial" w:hAnsi="Arial" w:cs="Arial"/>
          <w:bCs/>
          <w:sz w:val="24"/>
          <w:szCs w:val="24"/>
        </w:rPr>
        <w:t xml:space="preserve">, </w:t>
      </w:r>
      <w:r w:rsidRPr="003D09E0">
        <w:rPr>
          <w:rFonts w:ascii="Arial" w:hAnsi="Arial" w:cs="Arial"/>
          <w:sz w:val="24"/>
          <w:szCs w:val="24"/>
        </w:rPr>
        <w:t xml:space="preserve">presentado por el Diputado Omar Ortega Álvarez, la Diputada María Elida Castelán Mondragón y la Diputada Viridiana Fuentes Cruz, en nombre del Grupo Parlamentario del Partido de la Revolución Democrática. </w:t>
      </w:r>
      <w:r w:rsidR="000B3059" w:rsidRPr="003D09E0">
        <w:rPr>
          <w:rFonts w:ascii="Arial" w:hAnsi="Arial" w:cs="Arial"/>
          <w:sz w:val="24"/>
          <w:szCs w:val="24"/>
        </w:rPr>
        <w:t>Solicita la dispensa del trámite de dictamen.</w:t>
      </w:r>
    </w:p>
    <w:p w:rsidR="000B3059" w:rsidRPr="003D09E0" w:rsidRDefault="000B3059" w:rsidP="000B3059">
      <w:pPr>
        <w:spacing w:line="240" w:lineRule="auto"/>
        <w:contextualSpacing/>
        <w:jc w:val="both"/>
        <w:rPr>
          <w:rFonts w:ascii="Arial" w:hAnsi="Arial" w:cs="Arial"/>
          <w:sz w:val="24"/>
          <w:szCs w:val="24"/>
        </w:rPr>
      </w:pPr>
    </w:p>
    <w:p w:rsidR="000B3059" w:rsidRPr="003D09E0" w:rsidRDefault="000B3059" w:rsidP="000B3059">
      <w:pPr>
        <w:spacing w:line="240" w:lineRule="auto"/>
        <w:contextualSpacing/>
        <w:jc w:val="both"/>
        <w:rPr>
          <w:rFonts w:ascii="Arial" w:hAnsi="Arial" w:cs="Arial"/>
          <w:sz w:val="24"/>
          <w:szCs w:val="24"/>
        </w:rPr>
      </w:pPr>
      <w:r w:rsidRPr="003D09E0">
        <w:rPr>
          <w:rFonts w:ascii="Arial" w:hAnsi="Arial" w:cs="Arial"/>
          <w:sz w:val="24"/>
          <w:szCs w:val="24"/>
        </w:rPr>
        <w:t>Es aprobada la dispensa del trámite de dictamen, por unanimidad de votos.</w:t>
      </w:r>
    </w:p>
    <w:p w:rsidR="000B3059" w:rsidRPr="003D09E0" w:rsidRDefault="000B3059" w:rsidP="000B3059">
      <w:pPr>
        <w:spacing w:line="240" w:lineRule="auto"/>
        <w:contextualSpacing/>
        <w:jc w:val="both"/>
        <w:rPr>
          <w:rFonts w:ascii="Arial" w:hAnsi="Arial" w:cs="Arial"/>
          <w:sz w:val="24"/>
          <w:szCs w:val="24"/>
          <w:lang w:eastAsia="es-ES"/>
        </w:rPr>
      </w:pPr>
    </w:p>
    <w:p w:rsidR="000B3059" w:rsidRPr="003D09E0" w:rsidRDefault="000B3059" w:rsidP="000B3059">
      <w:pPr>
        <w:spacing w:line="240" w:lineRule="auto"/>
        <w:contextualSpacing/>
        <w:jc w:val="both"/>
        <w:rPr>
          <w:rFonts w:ascii="Arial" w:hAnsi="Arial" w:cs="Arial"/>
          <w:sz w:val="24"/>
          <w:szCs w:val="24"/>
        </w:rPr>
      </w:pPr>
      <w:r w:rsidRPr="003D09E0">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A00EC" w:rsidRPr="003D09E0" w:rsidRDefault="002A00EC" w:rsidP="002A00EC">
      <w:pPr>
        <w:spacing w:line="240" w:lineRule="auto"/>
        <w:ind w:right="108"/>
        <w:contextualSpacing/>
        <w:jc w:val="both"/>
        <w:rPr>
          <w:rFonts w:ascii="Arial" w:hAnsi="Arial" w:cs="Arial"/>
          <w:sz w:val="24"/>
          <w:szCs w:val="24"/>
        </w:rPr>
      </w:pPr>
    </w:p>
    <w:p w:rsidR="002A00EC" w:rsidRPr="003D09E0" w:rsidRDefault="008B716E" w:rsidP="002A00EC">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23.- </w:t>
      </w:r>
      <w:r w:rsidR="00022909" w:rsidRPr="003D09E0">
        <w:rPr>
          <w:rFonts w:ascii="Arial" w:hAnsi="Arial" w:cs="Arial"/>
          <w:bCs/>
          <w:sz w:val="24"/>
          <w:szCs w:val="24"/>
        </w:rPr>
        <w:t xml:space="preserve">A solicitud del Grupo Parlamentario del Partido Nueva Alianza se obvia la lectura del </w:t>
      </w:r>
      <w:r w:rsidRPr="003D09E0">
        <w:rPr>
          <w:rFonts w:ascii="Arial" w:hAnsi="Arial" w:cs="Arial"/>
          <w:bCs/>
          <w:sz w:val="24"/>
          <w:szCs w:val="24"/>
        </w:rPr>
        <w:t xml:space="preserve">Punto de Acuerdo </w:t>
      </w:r>
      <w:r w:rsidRPr="003D09E0">
        <w:rPr>
          <w:rFonts w:ascii="Arial" w:hAnsi="Arial" w:cs="Arial"/>
          <w:sz w:val="24"/>
          <w:szCs w:val="24"/>
        </w:rPr>
        <w:t xml:space="preserve">mediante el cual se exhorta al </w:t>
      </w:r>
      <w:r w:rsidRPr="003D09E0">
        <w:rPr>
          <w:rFonts w:ascii="Arial" w:hAnsi="Arial" w:cs="Arial"/>
          <w:bCs/>
          <w:sz w:val="24"/>
          <w:szCs w:val="24"/>
        </w:rPr>
        <w:t>Secretario de Salud del Gobierno del Estado de México</w:t>
      </w:r>
      <w:r w:rsidRPr="003D09E0">
        <w:rPr>
          <w:rFonts w:ascii="Arial" w:hAnsi="Arial" w:cs="Arial"/>
          <w:sz w:val="24"/>
          <w:szCs w:val="24"/>
        </w:rPr>
        <w:t xml:space="preserve">, para que informe a esta soberanía, ¿Cuántos Centros de Salud existen en todo el territorio del Estado de México?, ¿Cuántos están en operación? y ¿Cuántos cuentan con un médico general y medicamentos básicos para la atención inmediata de la población?, presentado por el Diputado Rigoberto Vargas Cervantes, en nombre el Grupo Parlamentario del Partido de Nueva Alianza. </w:t>
      </w:r>
    </w:p>
    <w:p w:rsidR="002A00EC" w:rsidRPr="003D09E0" w:rsidRDefault="002A00EC" w:rsidP="002A00EC">
      <w:pPr>
        <w:spacing w:line="240" w:lineRule="auto"/>
        <w:ind w:right="108"/>
        <w:contextualSpacing/>
        <w:jc w:val="both"/>
        <w:rPr>
          <w:rFonts w:ascii="Arial" w:hAnsi="Arial" w:cs="Arial"/>
          <w:sz w:val="24"/>
          <w:szCs w:val="24"/>
        </w:rPr>
      </w:pPr>
    </w:p>
    <w:p w:rsidR="0077382D" w:rsidRPr="003D09E0" w:rsidRDefault="0077382D" w:rsidP="0077382D">
      <w:pPr>
        <w:spacing w:line="240" w:lineRule="auto"/>
        <w:contextualSpacing/>
        <w:jc w:val="both"/>
        <w:rPr>
          <w:rFonts w:ascii="Arial" w:hAnsi="Arial" w:cs="Arial"/>
          <w:sz w:val="24"/>
          <w:szCs w:val="24"/>
        </w:rPr>
      </w:pPr>
      <w:r w:rsidRPr="003D09E0">
        <w:rPr>
          <w:rFonts w:ascii="Arial" w:hAnsi="Arial" w:cs="Arial"/>
          <w:sz w:val="24"/>
          <w:szCs w:val="24"/>
        </w:rPr>
        <w:t>La Presidencia la remite a la Comisión Legislativa de Salud, Asistencia y Bienestar Social, para su estudio y dictamen.</w:t>
      </w:r>
    </w:p>
    <w:p w:rsidR="002A00EC" w:rsidRPr="003D09E0" w:rsidRDefault="002A00EC" w:rsidP="002A00EC">
      <w:pPr>
        <w:spacing w:line="240" w:lineRule="auto"/>
        <w:ind w:right="108"/>
        <w:contextualSpacing/>
        <w:jc w:val="both"/>
        <w:rPr>
          <w:rFonts w:ascii="Arial" w:hAnsi="Arial" w:cs="Arial"/>
          <w:sz w:val="24"/>
          <w:szCs w:val="24"/>
        </w:rPr>
      </w:pPr>
    </w:p>
    <w:p w:rsidR="002A00EC" w:rsidRPr="003D09E0" w:rsidRDefault="008B716E" w:rsidP="002A00EC">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24.- </w:t>
      </w:r>
      <w:r w:rsidR="00B847A2" w:rsidRPr="003D09E0">
        <w:rPr>
          <w:rFonts w:ascii="Arial" w:hAnsi="Arial" w:cs="Arial"/>
          <w:sz w:val="24"/>
          <w:szCs w:val="24"/>
        </w:rPr>
        <w:t>La diputada Rosa María Zetina González</w:t>
      </w:r>
      <w:r w:rsidR="00B847A2" w:rsidRPr="003D09E0">
        <w:rPr>
          <w:rFonts w:ascii="Arial" w:hAnsi="Arial" w:cs="Arial"/>
          <w:bCs/>
          <w:sz w:val="24"/>
          <w:szCs w:val="24"/>
        </w:rPr>
        <w:t xml:space="preserve"> hace uso de la palabra, para dar lectura al </w:t>
      </w:r>
      <w:r w:rsidRPr="003D09E0">
        <w:rPr>
          <w:rFonts w:ascii="Arial" w:hAnsi="Arial" w:cs="Arial"/>
          <w:bCs/>
          <w:sz w:val="24"/>
          <w:szCs w:val="24"/>
        </w:rPr>
        <w:t xml:space="preserve">Pronunciamiento </w:t>
      </w:r>
      <w:r w:rsidRPr="003D09E0">
        <w:rPr>
          <w:rFonts w:ascii="Arial" w:hAnsi="Arial" w:cs="Arial"/>
          <w:sz w:val="24"/>
          <w:szCs w:val="24"/>
        </w:rPr>
        <w:t>en el marco del “Día Internacional y Estatal Contra la Corrupción”, presentado por</w:t>
      </w:r>
      <w:r w:rsidRPr="003D09E0">
        <w:rPr>
          <w:rFonts w:ascii="Arial" w:hAnsi="Arial" w:cs="Arial"/>
          <w:bCs/>
          <w:sz w:val="24"/>
          <w:szCs w:val="24"/>
        </w:rPr>
        <w:t xml:space="preserve">, </w:t>
      </w:r>
      <w:r w:rsidRPr="003D09E0">
        <w:rPr>
          <w:rFonts w:ascii="Arial" w:hAnsi="Arial" w:cs="Arial"/>
          <w:sz w:val="24"/>
          <w:szCs w:val="24"/>
        </w:rPr>
        <w:t xml:space="preserve">el Grupo Parlamentario del Partido morena. </w:t>
      </w:r>
    </w:p>
    <w:p w:rsidR="002A00EC" w:rsidRPr="003D09E0" w:rsidRDefault="002A00EC" w:rsidP="002A00EC">
      <w:pPr>
        <w:spacing w:line="240" w:lineRule="auto"/>
        <w:ind w:right="108"/>
        <w:contextualSpacing/>
        <w:jc w:val="both"/>
        <w:rPr>
          <w:rFonts w:ascii="Arial" w:hAnsi="Arial" w:cs="Arial"/>
          <w:sz w:val="24"/>
          <w:szCs w:val="24"/>
        </w:rPr>
      </w:pPr>
    </w:p>
    <w:p w:rsidR="002A00EC" w:rsidRPr="003D09E0" w:rsidRDefault="00D61AE6" w:rsidP="002A00EC">
      <w:pPr>
        <w:spacing w:line="240" w:lineRule="auto"/>
        <w:ind w:right="108"/>
        <w:contextualSpacing/>
        <w:jc w:val="both"/>
        <w:rPr>
          <w:rFonts w:ascii="Arial" w:hAnsi="Arial" w:cs="Arial"/>
          <w:sz w:val="24"/>
          <w:szCs w:val="24"/>
        </w:rPr>
      </w:pPr>
      <w:r w:rsidRPr="003D09E0">
        <w:rPr>
          <w:rFonts w:ascii="Arial" w:hAnsi="Arial" w:cs="Arial"/>
          <w:sz w:val="24"/>
          <w:szCs w:val="24"/>
        </w:rPr>
        <w:t>Se registra lo expresado.</w:t>
      </w:r>
    </w:p>
    <w:p w:rsidR="002A00EC" w:rsidRPr="003D09E0" w:rsidRDefault="002A00EC" w:rsidP="002A00EC">
      <w:pPr>
        <w:spacing w:line="240" w:lineRule="auto"/>
        <w:ind w:right="108"/>
        <w:contextualSpacing/>
        <w:jc w:val="both"/>
        <w:rPr>
          <w:rFonts w:ascii="Arial" w:hAnsi="Arial" w:cs="Arial"/>
          <w:sz w:val="24"/>
          <w:szCs w:val="24"/>
        </w:rPr>
      </w:pPr>
    </w:p>
    <w:p w:rsidR="008B716E" w:rsidRPr="003D09E0" w:rsidRDefault="008B716E" w:rsidP="002A00EC">
      <w:pPr>
        <w:spacing w:line="240" w:lineRule="auto"/>
        <w:ind w:right="108"/>
        <w:contextualSpacing/>
        <w:jc w:val="both"/>
        <w:rPr>
          <w:rFonts w:ascii="Arial" w:hAnsi="Arial" w:cs="Arial"/>
          <w:sz w:val="24"/>
          <w:szCs w:val="24"/>
        </w:rPr>
      </w:pPr>
      <w:r w:rsidRPr="003D09E0">
        <w:rPr>
          <w:rFonts w:ascii="Arial" w:hAnsi="Arial" w:cs="Arial"/>
          <w:bCs/>
          <w:sz w:val="24"/>
          <w:szCs w:val="24"/>
        </w:rPr>
        <w:t>25</w:t>
      </w:r>
      <w:r w:rsidRPr="003D09E0">
        <w:rPr>
          <w:rFonts w:ascii="Arial" w:hAnsi="Arial" w:cs="Arial"/>
          <w:sz w:val="24"/>
          <w:szCs w:val="24"/>
        </w:rPr>
        <w:t xml:space="preserve">.- Elección de la Diputación Permanente para fungir durante el Primer Receso del Primer Año de Ejercicio Constitucional de la “LXI” Legislatura del Estado de México. </w:t>
      </w:r>
    </w:p>
    <w:p w:rsidR="00C35574" w:rsidRPr="003D09E0" w:rsidRDefault="00C35574" w:rsidP="001E2DFE">
      <w:pPr>
        <w:spacing w:line="240" w:lineRule="auto"/>
        <w:ind w:right="108"/>
        <w:contextualSpacing/>
        <w:jc w:val="both"/>
        <w:rPr>
          <w:rFonts w:ascii="Arial" w:hAnsi="Arial" w:cs="Arial"/>
          <w:sz w:val="24"/>
          <w:szCs w:val="24"/>
        </w:rPr>
      </w:pPr>
    </w:p>
    <w:p w:rsidR="00685D0C" w:rsidRPr="003D09E0" w:rsidRDefault="005F1544" w:rsidP="00685D0C">
      <w:pPr>
        <w:spacing w:line="240" w:lineRule="auto"/>
        <w:ind w:right="108"/>
        <w:contextualSpacing/>
        <w:jc w:val="both"/>
        <w:rPr>
          <w:rFonts w:ascii="Arial" w:hAnsi="Arial" w:cs="Arial"/>
          <w:sz w:val="24"/>
          <w:szCs w:val="24"/>
        </w:rPr>
      </w:pPr>
      <w:r w:rsidRPr="003D09E0">
        <w:rPr>
          <w:rFonts w:ascii="Arial" w:hAnsi="Arial" w:cs="Arial"/>
          <w:sz w:val="24"/>
          <w:szCs w:val="24"/>
        </w:rPr>
        <w:t xml:space="preserve">La Presidencia declara que han sido electos los diputados, como Presidente, Valentín González Bautista; </w:t>
      </w:r>
      <w:r w:rsidR="00330D00" w:rsidRPr="003D09E0">
        <w:rPr>
          <w:rFonts w:ascii="Arial" w:hAnsi="Arial" w:cs="Arial"/>
          <w:sz w:val="24"/>
          <w:szCs w:val="24"/>
        </w:rPr>
        <w:t xml:space="preserve">Vicepresidenta, Paola Jiménez Hernández; Secretario, </w:t>
      </w:r>
      <w:r w:rsidR="00DE7300" w:rsidRPr="003D09E0">
        <w:rPr>
          <w:rFonts w:ascii="Arial" w:hAnsi="Arial" w:cs="Arial"/>
          <w:sz w:val="24"/>
          <w:szCs w:val="24"/>
        </w:rPr>
        <w:t>Francisco Brian Rojas Cano; M</w:t>
      </w:r>
      <w:r w:rsidR="00E252A5" w:rsidRPr="003D09E0">
        <w:rPr>
          <w:rFonts w:ascii="Arial" w:hAnsi="Arial" w:cs="Arial"/>
          <w:sz w:val="24"/>
          <w:szCs w:val="24"/>
        </w:rPr>
        <w:t xml:space="preserve">iembros, </w:t>
      </w:r>
      <w:r w:rsidR="00EB6F64" w:rsidRPr="003D09E0">
        <w:rPr>
          <w:rFonts w:ascii="Arial" w:hAnsi="Arial" w:cs="Arial"/>
          <w:sz w:val="24"/>
          <w:szCs w:val="24"/>
        </w:rPr>
        <w:t xml:space="preserve">Abraham Saroné Campos, Alfredo Quiroz Fuentes, </w:t>
      </w:r>
      <w:r w:rsidR="001E6057" w:rsidRPr="003D09E0">
        <w:rPr>
          <w:rFonts w:ascii="Arial" w:hAnsi="Arial" w:cs="Arial"/>
          <w:sz w:val="24"/>
          <w:szCs w:val="24"/>
        </w:rPr>
        <w:t>Edith Mariso</w:t>
      </w:r>
      <w:r w:rsidR="004A411D">
        <w:rPr>
          <w:rFonts w:ascii="Arial" w:hAnsi="Arial" w:cs="Arial"/>
          <w:sz w:val="24"/>
          <w:szCs w:val="24"/>
        </w:rPr>
        <w:t>l M</w:t>
      </w:r>
      <w:r w:rsidR="001E6057" w:rsidRPr="003D09E0">
        <w:rPr>
          <w:rFonts w:ascii="Arial" w:hAnsi="Arial" w:cs="Arial"/>
          <w:sz w:val="24"/>
          <w:szCs w:val="24"/>
        </w:rPr>
        <w:t xml:space="preserve">ercado Torres, Gretel González Aguirre, </w:t>
      </w:r>
      <w:r w:rsidR="00E702CC" w:rsidRPr="003D09E0">
        <w:rPr>
          <w:rFonts w:ascii="Arial" w:hAnsi="Arial" w:cs="Arial"/>
          <w:sz w:val="24"/>
          <w:szCs w:val="24"/>
        </w:rPr>
        <w:t>Rigoberto Va</w:t>
      </w:r>
      <w:r w:rsidR="004A411D">
        <w:rPr>
          <w:rFonts w:ascii="Arial" w:hAnsi="Arial" w:cs="Arial"/>
          <w:sz w:val="24"/>
          <w:szCs w:val="24"/>
        </w:rPr>
        <w:t>r</w:t>
      </w:r>
      <w:r w:rsidR="00E702CC" w:rsidRPr="003D09E0">
        <w:rPr>
          <w:rFonts w:ascii="Arial" w:hAnsi="Arial" w:cs="Arial"/>
          <w:sz w:val="24"/>
          <w:szCs w:val="24"/>
        </w:rPr>
        <w:t xml:space="preserve">gas </w:t>
      </w:r>
      <w:r w:rsidR="00062B67" w:rsidRPr="003D09E0">
        <w:rPr>
          <w:rFonts w:ascii="Arial" w:hAnsi="Arial" w:cs="Arial"/>
          <w:sz w:val="24"/>
          <w:szCs w:val="24"/>
        </w:rPr>
        <w:t>Cervantes e Ing</w:t>
      </w:r>
      <w:r w:rsidR="004A411D">
        <w:rPr>
          <w:rFonts w:ascii="Arial" w:hAnsi="Arial" w:cs="Arial"/>
          <w:sz w:val="24"/>
          <w:szCs w:val="24"/>
        </w:rPr>
        <w:t>r</w:t>
      </w:r>
      <w:r w:rsidR="00062B67" w:rsidRPr="003D09E0">
        <w:rPr>
          <w:rFonts w:ascii="Arial" w:hAnsi="Arial" w:cs="Arial"/>
          <w:sz w:val="24"/>
          <w:szCs w:val="24"/>
        </w:rPr>
        <w:t xml:space="preserve">id </w:t>
      </w:r>
      <w:r w:rsidR="004A411D">
        <w:rPr>
          <w:rFonts w:ascii="Arial" w:hAnsi="Arial" w:cs="Arial"/>
          <w:sz w:val="24"/>
          <w:szCs w:val="24"/>
        </w:rPr>
        <w:t>K</w:t>
      </w:r>
      <w:r w:rsidR="00062B67" w:rsidRPr="003D09E0">
        <w:rPr>
          <w:rFonts w:ascii="Arial" w:hAnsi="Arial" w:cs="Arial"/>
          <w:sz w:val="24"/>
          <w:szCs w:val="24"/>
        </w:rPr>
        <w:t xml:space="preserve">rasopani Schemelensky Castro; y </w:t>
      </w:r>
      <w:r w:rsidR="00DE7300" w:rsidRPr="003D09E0">
        <w:rPr>
          <w:rFonts w:ascii="Arial" w:hAnsi="Arial" w:cs="Arial"/>
          <w:sz w:val="24"/>
          <w:szCs w:val="24"/>
        </w:rPr>
        <w:t>S</w:t>
      </w:r>
      <w:r w:rsidR="00062B67" w:rsidRPr="003D09E0">
        <w:rPr>
          <w:rFonts w:ascii="Arial" w:hAnsi="Arial" w:cs="Arial"/>
          <w:sz w:val="24"/>
          <w:szCs w:val="24"/>
        </w:rPr>
        <w:t xml:space="preserve">uplentes, Luz </w:t>
      </w:r>
      <w:r w:rsidR="004A411D">
        <w:rPr>
          <w:rFonts w:ascii="Arial" w:hAnsi="Arial" w:cs="Arial"/>
          <w:sz w:val="24"/>
          <w:szCs w:val="24"/>
        </w:rPr>
        <w:t>M</w:t>
      </w:r>
      <w:r w:rsidR="00062B67" w:rsidRPr="003D09E0">
        <w:rPr>
          <w:rFonts w:ascii="Arial" w:hAnsi="Arial" w:cs="Arial"/>
          <w:sz w:val="24"/>
          <w:szCs w:val="24"/>
        </w:rPr>
        <w:t xml:space="preserve">aría Hernández </w:t>
      </w:r>
      <w:r w:rsidR="004A411D" w:rsidRPr="003D09E0">
        <w:rPr>
          <w:rFonts w:ascii="Arial" w:hAnsi="Arial" w:cs="Arial"/>
          <w:sz w:val="24"/>
          <w:szCs w:val="24"/>
        </w:rPr>
        <w:t>Bermúdez</w:t>
      </w:r>
      <w:r w:rsidR="00062B67" w:rsidRPr="003D09E0">
        <w:rPr>
          <w:rFonts w:ascii="Arial" w:hAnsi="Arial" w:cs="Arial"/>
          <w:sz w:val="24"/>
          <w:szCs w:val="24"/>
        </w:rPr>
        <w:t xml:space="preserve">, </w:t>
      </w:r>
      <w:r w:rsidR="004A411D">
        <w:rPr>
          <w:rFonts w:ascii="Arial" w:hAnsi="Arial" w:cs="Arial"/>
          <w:sz w:val="24"/>
          <w:szCs w:val="24"/>
        </w:rPr>
        <w:t xml:space="preserve">María </w:t>
      </w:r>
      <w:r w:rsidR="004A411D" w:rsidRPr="003D09E0">
        <w:rPr>
          <w:rFonts w:ascii="Arial" w:hAnsi="Arial" w:cs="Arial"/>
          <w:sz w:val="24"/>
          <w:szCs w:val="24"/>
        </w:rPr>
        <w:t>Elida</w:t>
      </w:r>
      <w:r w:rsidR="00D66114" w:rsidRPr="003D09E0">
        <w:rPr>
          <w:rFonts w:ascii="Arial" w:hAnsi="Arial" w:cs="Arial"/>
          <w:sz w:val="24"/>
          <w:szCs w:val="24"/>
        </w:rPr>
        <w:t xml:space="preserve"> Castelán Mondragón, Silvia Barb</w:t>
      </w:r>
      <w:r w:rsidR="004A411D">
        <w:rPr>
          <w:rFonts w:ascii="Arial" w:hAnsi="Arial" w:cs="Arial"/>
          <w:sz w:val="24"/>
          <w:szCs w:val="24"/>
        </w:rPr>
        <w:t>e</w:t>
      </w:r>
      <w:r w:rsidR="00D66114" w:rsidRPr="003D09E0">
        <w:rPr>
          <w:rFonts w:ascii="Arial" w:hAnsi="Arial" w:cs="Arial"/>
          <w:sz w:val="24"/>
          <w:szCs w:val="24"/>
        </w:rPr>
        <w:t xml:space="preserve">rena Maldonado, Claudia </w:t>
      </w:r>
      <w:r w:rsidR="004A411D">
        <w:rPr>
          <w:rFonts w:ascii="Arial" w:hAnsi="Arial" w:cs="Arial"/>
          <w:sz w:val="24"/>
          <w:szCs w:val="24"/>
        </w:rPr>
        <w:t xml:space="preserve">Desirée </w:t>
      </w:r>
      <w:r w:rsidR="00DE7300" w:rsidRPr="003D09E0">
        <w:rPr>
          <w:rFonts w:ascii="Arial" w:hAnsi="Arial" w:cs="Arial"/>
          <w:sz w:val="24"/>
          <w:szCs w:val="24"/>
        </w:rPr>
        <w:t>Morales Robledo y Martín Zepeda Hernández.</w:t>
      </w:r>
      <w:r w:rsidR="00685D0C" w:rsidRPr="003D09E0">
        <w:rPr>
          <w:rFonts w:ascii="Arial" w:hAnsi="Arial" w:cs="Arial"/>
          <w:sz w:val="24"/>
          <w:szCs w:val="24"/>
        </w:rPr>
        <w:t xml:space="preserve"> </w:t>
      </w:r>
    </w:p>
    <w:p w:rsidR="00685D0C" w:rsidRPr="003D09E0" w:rsidRDefault="00685D0C" w:rsidP="00685D0C">
      <w:pPr>
        <w:spacing w:line="240" w:lineRule="auto"/>
        <w:ind w:right="108"/>
        <w:contextualSpacing/>
        <w:jc w:val="both"/>
        <w:rPr>
          <w:rFonts w:ascii="Arial" w:hAnsi="Arial" w:cs="Arial"/>
          <w:sz w:val="24"/>
          <w:szCs w:val="24"/>
        </w:rPr>
      </w:pPr>
    </w:p>
    <w:p w:rsidR="00685D0C" w:rsidRPr="003D09E0" w:rsidRDefault="003E2114" w:rsidP="00685D0C">
      <w:pPr>
        <w:spacing w:line="240" w:lineRule="auto"/>
        <w:ind w:right="108"/>
        <w:contextualSpacing/>
        <w:jc w:val="both"/>
        <w:rPr>
          <w:rFonts w:ascii="Arial" w:hAnsi="Arial" w:cs="Arial"/>
          <w:sz w:val="24"/>
          <w:szCs w:val="24"/>
        </w:rPr>
      </w:pPr>
      <w:r w:rsidRPr="003D09E0">
        <w:rPr>
          <w:rFonts w:ascii="Arial" w:hAnsi="Arial" w:cs="Arial"/>
          <w:sz w:val="24"/>
          <w:szCs w:val="24"/>
        </w:rPr>
        <w:t xml:space="preserve">La Vicepresidencia, por instrucciones de la Presidencia, da lectura al acuerdo </w:t>
      </w:r>
      <w:r w:rsidR="00A1771A" w:rsidRPr="003D09E0">
        <w:rPr>
          <w:rFonts w:ascii="Arial" w:hAnsi="Arial" w:cs="Arial"/>
          <w:sz w:val="24"/>
          <w:szCs w:val="24"/>
        </w:rPr>
        <w:t>que remite la Junta de Coordi</w:t>
      </w:r>
      <w:r w:rsidR="005A5664" w:rsidRPr="003D09E0">
        <w:rPr>
          <w:rFonts w:ascii="Arial" w:hAnsi="Arial" w:cs="Arial"/>
          <w:sz w:val="24"/>
          <w:szCs w:val="24"/>
        </w:rPr>
        <w:t>n</w:t>
      </w:r>
      <w:r w:rsidR="00A1771A" w:rsidRPr="003D09E0">
        <w:rPr>
          <w:rFonts w:ascii="Arial" w:hAnsi="Arial" w:cs="Arial"/>
          <w:sz w:val="24"/>
          <w:szCs w:val="24"/>
        </w:rPr>
        <w:t>ación Política, en relación con turno a comisi</w:t>
      </w:r>
      <w:r w:rsidR="005A5664" w:rsidRPr="003D09E0">
        <w:rPr>
          <w:rFonts w:ascii="Arial" w:hAnsi="Arial" w:cs="Arial"/>
          <w:sz w:val="24"/>
          <w:szCs w:val="24"/>
        </w:rPr>
        <w:t>o</w:t>
      </w:r>
      <w:r w:rsidR="00A1771A" w:rsidRPr="003D09E0">
        <w:rPr>
          <w:rFonts w:ascii="Arial" w:hAnsi="Arial" w:cs="Arial"/>
          <w:sz w:val="24"/>
          <w:szCs w:val="24"/>
        </w:rPr>
        <w:t xml:space="preserve">nes </w:t>
      </w:r>
      <w:r w:rsidR="0057709E" w:rsidRPr="003D09E0">
        <w:rPr>
          <w:rFonts w:ascii="Arial" w:hAnsi="Arial" w:cs="Arial"/>
          <w:sz w:val="24"/>
          <w:szCs w:val="24"/>
        </w:rPr>
        <w:t>y solicita que cuando lo estime procedente realice las modificaciones de turno que estimen necesarias</w:t>
      </w:r>
      <w:r w:rsidR="00D0603D" w:rsidRPr="003D09E0">
        <w:rPr>
          <w:rFonts w:ascii="Arial" w:hAnsi="Arial" w:cs="Arial"/>
          <w:sz w:val="24"/>
          <w:szCs w:val="24"/>
        </w:rPr>
        <w:t>,</w:t>
      </w:r>
      <w:r w:rsidR="0057709E" w:rsidRPr="003D09E0">
        <w:rPr>
          <w:rFonts w:ascii="Arial" w:hAnsi="Arial" w:cs="Arial"/>
          <w:sz w:val="24"/>
          <w:szCs w:val="24"/>
        </w:rPr>
        <w:t xml:space="preserve"> </w:t>
      </w:r>
      <w:r w:rsidR="00A1771A" w:rsidRPr="003D09E0">
        <w:rPr>
          <w:rFonts w:ascii="Arial" w:hAnsi="Arial" w:cs="Arial"/>
          <w:sz w:val="24"/>
          <w:szCs w:val="24"/>
        </w:rPr>
        <w:t xml:space="preserve">de las siguientes iniciativas: </w:t>
      </w:r>
    </w:p>
    <w:p w:rsidR="004A411D" w:rsidRPr="003D09E0" w:rsidRDefault="00685D0C" w:rsidP="005A5664">
      <w:pPr>
        <w:spacing w:line="240" w:lineRule="auto"/>
        <w:ind w:right="108"/>
        <w:contextualSpacing/>
        <w:jc w:val="both"/>
        <w:rPr>
          <w:rFonts w:ascii="Arial" w:hAnsi="Arial" w:cs="Arial"/>
          <w:sz w:val="24"/>
          <w:szCs w:val="24"/>
        </w:rPr>
      </w:pPr>
      <w:r w:rsidRPr="003D09E0">
        <w:rPr>
          <w:rFonts w:ascii="Arial" w:hAnsi="Arial" w:cs="Arial"/>
          <w:sz w:val="24"/>
          <w:szCs w:val="24"/>
        </w:rPr>
        <w:lastRenderedPageBreak/>
        <w:t>-Iniciativa con proyecto de decreto por el que se reforman y se adicionan diversas disposiciones de la Ley Orgánica Municipal del Estado de México y de la Ley de Acceso a las Mujeres a una vida libre de violencia del Estado de México, para establecer en los municipios, su mecanismo de adelanto para las mujeres con nivel jerárquico de dirección así como fortalecer el perfil profesional de sus titulares, fijar sus atribuciones y establecer el servicio profesional de carrera en estos, formulada por la diputada Karina Labastida Sotelo en representación del Grupo Parlamentario de morena.</w:t>
      </w:r>
    </w:p>
    <w:p w:rsidR="005A5664" w:rsidRPr="003D09E0" w:rsidRDefault="00685D0C" w:rsidP="005A5664">
      <w:pPr>
        <w:spacing w:line="240" w:lineRule="auto"/>
        <w:ind w:right="108"/>
        <w:contextualSpacing/>
        <w:jc w:val="both"/>
        <w:rPr>
          <w:rFonts w:ascii="Arial" w:hAnsi="Arial" w:cs="Arial"/>
          <w:sz w:val="24"/>
          <w:szCs w:val="24"/>
        </w:rPr>
      </w:pPr>
      <w:r w:rsidRPr="003D09E0">
        <w:rPr>
          <w:rFonts w:ascii="Arial" w:hAnsi="Arial" w:cs="Arial"/>
          <w:sz w:val="24"/>
          <w:szCs w:val="24"/>
        </w:rPr>
        <w:t>-Iniciativa con proyecto de decreto por el que se adiciona un tercer párrafo al artículo 123, se adiciona el artículo 123 ter y se deroga el a), el párrafo segundo del artículo 123 de la Ley Orgánica Municipal del Estado de México, referentes a la creación del Instituto Municipal de las mujeres para que las niñas y mujeres, puedan vivir en igualdad de condiciones y libres de violencia, presentada por la diputada Paola Jiménez Hernández, integrante del Grupo Parlamentario del Partido Revolucionario Institucional, Iniciativa con Proyecto de Decreto por el que se reforman diversos artículos de la Ley Orgánica Municipal del Estado de México, para la creación de la dirección para la protección y atención a la mujer, para promover sus derechos e informar de todas las acciones de gobierno que favorecen por el hecho de ser mujer; formulada por el diputado Omar Ortega Álvarez, la diputada María Elida Castelán Mondragón y la diputada Viridiana Fuentes Cruz en representación del Grupo Parlamentario de la Revolución Democrática.</w:t>
      </w:r>
      <w:r w:rsidR="005A5664" w:rsidRPr="003D09E0">
        <w:rPr>
          <w:rFonts w:ascii="Arial" w:hAnsi="Arial" w:cs="Arial"/>
          <w:sz w:val="24"/>
          <w:szCs w:val="24"/>
        </w:rPr>
        <w:t xml:space="preserve"> </w:t>
      </w:r>
    </w:p>
    <w:p w:rsidR="00947C0A" w:rsidRPr="003D09E0" w:rsidRDefault="00685D0C" w:rsidP="005A5664">
      <w:pPr>
        <w:spacing w:line="240" w:lineRule="auto"/>
        <w:ind w:right="108"/>
        <w:contextualSpacing/>
        <w:jc w:val="both"/>
        <w:rPr>
          <w:rFonts w:ascii="Arial" w:hAnsi="Arial" w:cs="Arial"/>
          <w:sz w:val="24"/>
          <w:szCs w:val="24"/>
        </w:rPr>
      </w:pPr>
      <w:r w:rsidRPr="003D09E0">
        <w:rPr>
          <w:rFonts w:ascii="Arial" w:hAnsi="Arial" w:cs="Arial"/>
          <w:sz w:val="24"/>
          <w:szCs w:val="24"/>
        </w:rPr>
        <w:t xml:space="preserve">-Iniciativa con Proyecto de Decreto, por el que se reforma el párrafo primero del artículo 32, se adiciona la fracción XI, al artículo 87 así como los artículos 87 Ter 96 </w:t>
      </w:r>
      <w:proofErr w:type="spellStart"/>
      <w:r w:rsidRPr="003D09E0">
        <w:rPr>
          <w:rFonts w:ascii="Arial" w:hAnsi="Arial" w:cs="Arial"/>
          <w:sz w:val="24"/>
          <w:szCs w:val="24"/>
        </w:rPr>
        <w:t>Quater</w:t>
      </w:r>
      <w:proofErr w:type="spellEnd"/>
      <w:r w:rsidRPr="003D09E0">
        <w:rPr>
          <w:rFonts w:ascii="Arial" w:hAnsi="Arial" w:cs="Arial"/>
          <w:sz w:val="24"/>
          <w:szCs w:val="24"/>
        </w:rPr>
        <w:t xml:space="preserve"> </w:t>
      </w:r>
      <w:proofErr w:type="spellStart"/>
      <w:r w:rsidRPr="003D09E0">
        <w:rPr>
          <w:rFonts w:ascii="Arial" w:hAnsi="Arial" w:cs="Arial"/>
          <w:sz w:val="24"/>
          <w:szCs w:val="24"/>
        </w:rPr>
        <w:t>decis</w:t>
      </w:r>
      <w:proofErr w:type="spellEnd"/>
      <w:r w:rsidRPr="003D09E0">
        <w:rPr>
          <w:rFonts w:ascii="Arial" w:hAnsi="Arial" w:cs="Arial"/>
          <w:sz w:val="24"/>
          <w:szCs w:val="24"/>
        </w:rPr>
        <w:t>, fracción I, II, III, IV, V, VI; VII; VIII; I</w:t>
      </w:r>
      <w:r w:rsidR="00A30DF1">
        <w:rPr>
          <w:rFonts w:ascii="Arial" w:hAnsi="Arial" w:cs="Arial"/>
          <w:sz w:val="24"/>
          <w:szCs w:val="24"/>
        </w:rPr>
        <w:t>X</w:t>
      </w:r>
      <w:r w:rsidRPr="003D09E0">
        <w:rPr>
          <w:rFonts w:ascii="Arial" w:hAnsi="Arial" w:cs="Arial"/>
          <w:sz w:val="24"/>
          <w:szCs w:val="24"/>
        </w:rPr>
        <w:t xml:space="preserve"> y X, 97 Quinquies </w:t>
      </w:r>
      <w:proofErr w:type="spellStart"/>
      <w:r w:rsidRPr="003D09E0">
        <w:rPr>
          <w:rFonts w:ascii="Arial" w:hAnsi="Arial" w:cs="Arial"/>
          <w:sz w:val="24"/>
          <w:szCs w:val="24"/>
        </w:rPr>
        <w:t>Decies</w:t>
      </w:r>
      <w:proofErr w:type="spellEnd"/>
      <w:r w:rsidRPr="003D09E0">
        <w:rPr>
          <w:rFonts w:ascii="Arial" w:hAnsi="Arial" w:cs="Arial"/>
          <w:sz w:val="24"/>
          <w:szCs w:val="24"/>
        </w:rPr>
        <w:t xml:space="preserve"> a la Ley Orgánica Municipal del Estado de México, tiene como objeto, establecer que los 125 municipios en Coordinación con la Secretaría de la Mujer del Gobierno del Estado de México, realicen un ejercicio de corresponsabilidad institucional que permita contrarrestar los obstáculos que enfrentan las mujeres para sus derechos a vivir a una vida libre de violencia, presentada por el Partido Verde Ecologista de México, lo anterior para que de no tener inconveniente, sean turnadas a las Comisiones Legislativas de Legislación y Administración Municipal, para las declaratorias de alerta de violencia de género contra las mujeres por feminicidio y desaparición e igualdad de género</w:t>
      </w:r>
      <w:r w:rsidR="00947C0A" w:rsidRPr="003D09E0">
        <w:rPr>
          <w:rFonts w:ascii="Arial" w:hAnsi="Arial" w:cs="Arial"/>
          <w:sz w:val="24"/>
          <w:szCs w:val="24"/>
        </w:rPr>
        <w:t>.</w:t>
      </w:r>
    </w:p>
    <w:p w:rsidR="00947C0A" w:rsidRPr="003D09E0" w:rsidRDefault="00947C0A" w:rsidP="005A5664">
      <w:pPr>
        <w:spacing w:line="240" w:lineRule="auto"/>
        <w:ind w:right="108"/>
        <w:contextualSpacing/>
        <w:jc w:val="both"/>
        <w:rPr>
          <w:rFonts w:ascii="Arial" w:hAnsi="Arial" w:cs="Arial"/>
          <w:sz w:val="24"/>
          <w:szCs w:val="24"/>
        </w:rPr>
      </w:pPr>
    </w:p>
    <w:p w:rsidR="00C35574" w:rsidRPr="003D09E0" w:rsidRDefault="00EB7AF5" w:rsidP="001E2DFE">
      <w:pPr>
        <w:spacing w:line="240" w:lineRule="auto"/>
        <w:ind w:right="108"/>
        <w:contextualSpacing/>
        <w:jc w:val="both"/>
        <w:rPr>
          <w:rFonts w:ascii="Arial" w:hAnsi="Arial" w:cs="Arial"/>
          <w:sz w:val="24"/>
          <w:szCs w:val="24"/>
        </w:rPr>
      </w:pPr>
      <w:r w:rsidRPr="003D09E0">
        <w:rPr>
          <w:rFonts w:ascii="Arial" w:hAnsi="Arial" w:cs="Arial"/>
          <w:sz w:val="24"/>
          <w:szCs w:val="24"/>
        </w:rPr>
        <w:t>La Presidencia acuerda la modificación del turno de comisiones legislativas, conforme a lo solicitado y hago extensivo el acuerdo a los supuestos que se requieren.</w:t>
      </w:r>
    </w:p>
    <w:p w:rsidR="00EB7AF5" w:rsidRPr="003D09E0" w:rsidRDefault="00EB7AF5" w:rsidP="001E2DFE">
      <w:pPr>
        <w:spacing w:line="240" w:lineRule="auto"/>
        <w:ind w:right="108"/>
        <w:contextualSpacing/>
        <w:jc w:val="both"/>
        <w:rPr>
          <w:rFonts w:ascii="Arial" w:hAnsi="Arial" w:cs="Arial"/>
          <w:sz w:val="24"/>
          <w:szCs w:val="24"/>
        </w:rPr>
      </w:pPr>
    </w:p>
    <w:p w:rsidR="00247EF0" w:rsidRPr="003D09E0" w:rsidRDefault="006D49C4" w:rsidP="00247EF0">
      <w:pPr>
        <w:spacing w:line="240" w:lineRule="auto"/>
        <w:contextualSpacing/>
        <w:jc w:val="both"/>
        <w:rPr>
          <w:rFonts w:ascii="Arial" w:hAnsi="Arial" w:cs="Arial"/>
          <w:sz w:val="24"/>
          <w:szCs w:val="24"/>
        </w:rPr>
      </w:pPr>
      <w:r w:rsidRPr="003D09E0">
        <w:rPr>
          <w:rFonts w:ascii="Arial" w:hAnsi="Arial" w:cs="Arial"/>
          <w:sz w:val="24"/>
          <w:szCs w:val="24"/>
        </w:rPr>
        <w:t xml:space="preserve">La Vicepresidencia da lectura a los comunicados siguientes: </w:t>
      </w:r>
    </w:p>
    <w:p w:rsidR="00247EF0" w:rsidRPr="003D09E0" w:rsidRDefault="00247EF0" w:rsidP="00247EF0">
      <w:pPr>
        <w:spacing w:line="240" w:lineRule="auto"/>
        <w:contextualSpacing/>
        <w:jc w:val="both"/>
        <w:rPr>
          <w:rFonts w:ascii="Arial" w:hAnsi="Arial" w:cs="Arial"/>
          <w:sz w:val="24"/>
          <w:szCs w:val="24"/>
        </w:rPr>
      </w:pPr>
      <w:r w:rsidRPr="003D09E0">
        <w:rPr>
          <w:rFonts w:ascii="Arial" w:hAnsi="Arial" w:cs="Arial"/>
          <w:sz w:val="24"/>
          <w:szCs w:val="24"/>
        </w:rPr>
        <w:t xml:space="preserve">-Diputado Max Agustín Correa Hernández, con el objeto de otorgar a la Legislatura la atribución de impulsar la coordinación para llevar a cabo encuentros interparlamentarios y promover la conformación del Parlamento Metropolitano con las entidades que integran la Zona Metropolitana del Valle de México, programada para el martes 14 de diciembre de 2021, a las 16 horas, Salón Benito Juárez, Comisiones Legislativas de Gobernación y Puntos Constitucionales, Asuntos Metropolitanos, reunión de trabajo y en su caso, dictaminación. </w:t>
      </w:r>
    </w:p>
    <w:p w:rsidR="007E2DCE" w:rsidRPr="003D09E0" w:rsidRDefault="00247EF0" w:rsidP="007E2DCE">
      <w:pPr>
        <w:spacing w:line="240" w:lineRule="auto"/>
        <w:contextualSpacing/>
        <w:jc w:val="both"/>
        <w:rPr>
          <w:rFonts w:ascii="Arial" w:hAnsi="Arial" w:cs="Arial"/>
          <w:sz w:val="24"/>
          <w:szCs w:val="24"/>
        </w:rPr>
      </w:pPr>
      <w:r w:rsidRPr="003D09E0">
        <w:rPr>
          <w:rFonts w:ascii="Arial" w:hAnsi="Arial" w:cs="Arial"/>
          <w:sz w:val="24"/>
          <w:szCs w:val="24"/>
        </w:rPr>
        <w:t>-Diputada Viridiana Fuentes Cruz, Reunión de Trabajo con la Comisión de la Juventud y el Deporte, con la finalidad de presentar el plan de trabajo a los integrantes de la comisión legislativa, programada para el miércoles 15 de diciembre a las 11 horas, salón Narciso Bassols, Comisión Legislativa Juventud y Deporte, reunión a petición de la presidenta de la comisión.</w:t>
      </w:r>
      <w:r w:rsidR="007E2DCE" w:rsidRPr="003D09E0">
        <w:rPr>
          <w:rFonts w:ascii="Arial" w:hAnsi="Arial" w:cs="Arial"/>
          <w:sz w:val="24"/>
          <w:szCs w:val="24"/>
        </w:rPr>
        <w:t xml:space="preserve"> </w:t>
      </w:r>
    </w:p>
    <w:p w:rsidR="00247EF0" w:rsidRPr="003D09E0" w:rsidRDefault="00247EF0" w:rsidP="007E2DCE">
      <w:pPr>
        <w:spacing w:line="240" w:lineRule="auto"/>
        <w:contextualSpacing/>
        <w:jc w:val="both"/>
        <w:rPr>
          <w:rFonts w:ascii="Arial" w:hAnsi="Arial" w:cs="Arial"/>
          <w:sz w:val="24"/>
          <w:szCs w:val="24"/>
        </w:rPr>
      </w:pPr>
      <w:r w:rsidRPr="003D09E0">
        <w:rPr>
          <w:rFonts w:ascii="Arial" w:hAnsi="Arial" w:cs="Arial"/>
          <w:sz w:val="24"/>
          <w:szCs w:val="24"/>
        </w:rPr>
        <w:t>-Ejecutivo Estatal, tema, reuniones de comisiones legislativas unidas para analizar el Paquete Fiscal, programada para el jueves 16 de diciembre de 2021, 10 horas, Salón Benito Juárez, Comisiones Legislativas Finanzas Públicas, Planeación y Gasto Público, reunión de trabajo.</w:t>
      </w:r>
    </w:p>
    <w:p w:rsidR="006D49C4" w:rsidRPr="003D09E0" w:rsidRDefault="006D49C4" w:rsidP="006D49C4">
      <w:pPr>
        <w:spacing w:line="240" w:lineRule="auto"/>
        <w:contextualSpacing/>
        <w:jc w:val="both"/>
        <w:rPr>
          <w:rFonts w:ascii="Arial" w:hAnsi="Arial" w:cs="Arial"/>
          <w:sz w:val="24"/>
          <w:szCs w:val="24"/>
        </w:rPr>
      </w:pPr>
    </w:p>
    <w:p w:rsidR="006D49C4" w:rsidRPr="003D09E0" w:rsidRDefault="00651D79" w:rsidP="006D49C4">
      <w:pPr>
        <w:spacing w:line="240" w:lineRule="auto"/>
        <w:contextualSpacing/>
        <w:jc w:val="both"/>
        <w:rPr>
          <w:rFonts w:ascii="Arial" w:hAnsi="Arial" w:cs="Arial"/>
          <w:sz w:val="24"/>
          <w:szCs w:val="24"/>
        </w:rPr>
      </w:pPr>
      <w:r w:rsidRPr="003D09E0">
        <w:rPr>
          <w:rFonts w:ascii="Arial" w:hAnsi="Arial" w:cs="Arial"/>
          <w:sz w:val="24"/>
          <w:szCs w:val="24"/>
        </w:rPr>
        <w:t>La Presidencia declara un receso siendo las dieciséis horas con veinticuatro minutos del día de la fecha y cita para el día viernes diecisiete a las diez horas.</w:t>
      </w:r>
    </w:p>
    <w:p w:rsidR="00651D79" w:rsidRPr="003D09E0" w:rsidRDefault="00651D79" w:rsidP="006D49C4">
      <w:pPr>
        <w:spacing w:line="240" w:lineRule="auto"/>
        <w:contextualSpacing/>
        <w:jc w:val="both"/>
        <w:rPr>
          <w:rFonts w:ascii="Arial" w:hAnsi="Arial" w:cs="Arial"/>
          <w:sz w:val="24"/>
          <w:szCs w:val="24"/>
        </w:rPr>
      </w:pPr>
    </w:p>
    <w:p w:rsidR="007406D5" w:rsidRPr="0015389F" w:rsidRDefault="007406D5" w:rsidP="007406D5">
      <w:pPr>
        <w:spacing w:line="240" w:lineRule="auto"/>
        <w:contextualSpacing/>
        <w:jc w:val="both"/>
        <w:rPr>
          <w:rFonts w:ascii="Arial" w:hAnsi="Arial" w:cs="Arial"/>
          <w:sz w:val="24"/>
          <w:szCs w:val="24"/>
        </w:rPr>
      </w:pPr>
      <w:r w:rsidRPr="0015389F">
        <w:rPr>
          <w:rFonts w:ascii="Arial" w:hAnsi="Arial" w:cs="Arial"/>
          <w:sz w:val="24"/>
          <w:szCs w:val="24"/>
        </w:rPr>
        <w:lastRenderedPageBreak/>
        <w:t xml:space="preserve">La Presidencia reanuda la sesión siendo las diez horas con cuarenta </w:t>
      </w:r>
      <w:r w:rsidR="00D44F99" w:rsidRPr="0015389F">
        <w:rPr>
          <w:rFonts w:ascii="Arial" w:hAnsi="Arial" w:cs="Arial"/>
          <w:sz w:val="24"/>
          <w:szCs w:val="24"/>
        </w:rPr>
        <w:t xml:space="preserve">y cinco </w:t>
      </w:r>
      <w:r w:rsidRPr="0015389F">
        <w:rPr>
          <w:rFonts w:ascii="Arial" w:hAnsi="Arial" w:cs="Arial"/>
          <w:sz w:val="24"/>
          <w:szCs w:val="24"/>
        </w:rPr>
        <w:t>minutos del día di</w:t>
      </w:r>
      <w:r w:rsidR="0011187E" w:rsidRPr="0015389F">
        <w:rPr>
          <w:rFonts w:ascii="Arial" w:hAnsi="Arial" w:cs="Arial"/>
          <w:sz w:val="24"/>
          <w:szCs w:val="24"/>
        </w:rPr>
        <w:t>e</w:t>
      </w:r>
      <w:r w:rsidRPr="0015389F">
        <w:rPr>
          <w:rFonts w:ascii="Arial" w:hAnsi="Arial" w:cs="Arial"/>
          <w:sz w:val="24"/>
          <w:szCs w:val="24"/>
        </w:rPr>
        <w:t xml:space="preserve">cisiete de diciembre de dos mil veintiuno. </w:t>
      </w:r>
    </w:p>
    <w:p w:rsidR="001B1122" w:rsidRPr="003D09E0" w:rsidRDefault="001B1122" w:rsidP="007406D5">
      <w:pPr>
        <w:spacing w:line="240" w:lineRule="auto"/>
        <w:contextualSpacing/>
        <w:jc w:val="both"/>
        <w:rPr>
          <w:rFonts w:ascii="Arial" w:hAnsi="Arial" w:cs="Arial"/>
          <w:sz w:val="24"/>
          <w:szCs w:val="24"/>
        </w:rPr>
      </w:pPr>
    </w:p>
    <w:p w:rsidR="007406D5" w:rsidRPr="00492AB3" w:rsidRDefault="001B1122" w:rsidP="00492AB3">
      <w:pPr>
        <w:spacing w:line="240" w:lineRule="auto"/>
        <w:ind w:right="108"/>
        <w:contextualSpacing/>
        <w:jc w:val="both"/>
        <w:rPr>
          <w:rFonts w:ascii="Arial" w:hAnsi="Arial" w:cs="Arial"/>
          <w:sz w:val="24"/>
          <w:szCs w:val="24"/>
        </w:rPr>
      </w:pPr>
      <w:r w:rsidRPr="00492AB3">
        <w:rPr>
          <w:rFonts w:ascii="Arial" w:hAnsi="Arial" w:cs="Arial"/>
          <w:sz w:val="24"/>
          <w:szCs w:val="24"/>
        </w:rPr>
        <w:t xml:space="preserve">La Presidencia informa que la Legislatura está en sesión permanente y que se continúa con el </w:t>
      </w:r>
      <w:r w:rsidR="00492AB3" w:rsidRPr="00492AB3">
        <w:rPr>
          <w:rFonts w:ascii="Arial" w:hAnsi="Arial" w:cs="Arial"/>
          <w:sz w:val="24"/>
          <w:szCs w:val="24"/>
        </w:rPr>
        <w:t xml:space="preserve">desarrollo de la sesión. </w:t>
      </w:r>
      <w:bookmarkStart w:id="0" w:name="_GoBack"/>
      <w:bookmarkEnd w:id="0"/>
    </w:p>
    <w:p w:rsidR="00492AB3" w:rsidRPr="003D09E0" w:rsidRDefault="00492AB3" w:rsidP="00492AB3">
      <w:pPr>
        <w:spacing w:line="240" w:lineRule="auto"/>
        <w:ind w:right="108"/>
        <w:contextualSpacing/>
        <w:jc w:val="both"/>
        <w:rPr>
          <w:rFonts w:ascii="Arial" w:hAnsi="Arial" w:cs="Arial"/>
          <w:sz w:val="24"/>
          <w:szCs w:val="24"/>
        </w:rPr>
      </w:pPr>
    </w:p>
    <w:p w:rsidR="002A0F80" w:rsidRPr="003D09E0" w:rsidRDefault="002A0F80" w:rsidP="002A0F80">
      <w:pPr>
        <w:spacing w:line="240" w:lineRule="auto"/>
        <w:ind w:right="108"/>
        <w:contextualSpacing/>
        <w:jc w:val="both"/>
        <w:rPr>
          <w:rFonts w:ascii="Arial" w:hAnsi="Arial" w:cs="Arial"/>
          <w:sz w:val="24"/>
          <w:szCs w:val="24"/>
        </w:rPr>
      </w:pPr>
      <w:r w:rsidRPr="003D09E0">
        <w:rPr>
          <w:rFonts w:ascii="Arial" w:hAnsi="Arial" w:cs="Arial"/>
          <w:bCs/>
          <w:sz w:val="24"/>
          <w:szCs w:val="24"/>
        </w:rPr>
        <w:t xml:space="preserve">5.- </w:t>
      </w:r>
      <w:r w:rsidR="003D09E0" w:rsidRPr="003D09E0">
        <w:rPr>
          <w:rFonts w:ascii="Arial" w:hAnsi="Arial" w:cs="Arial"/>
          <w:bCs/>
          <w:sz w:val="24"/>
          <w:szCs w:val="24"/>
        </w:rPr>
        <w:t xml:space="preserve">El </w:t>
      </w:r>
      <w:r w:rsidRPr="003D09E0">
        <w:rPr>
          <w:rFonts w:ascii="Arial" w:hAnsi="Arial" w:cs="Arial"/>
          <w:bCs/>
          <w:sz w:val="24"/>
          <w:szCs w:val="24"/>
        </w:rPr>
        <w:t>dip</w:t>
      </w:r>
      <w:r w:rsidR="003D09E0" w:rsidRPr="003D09E0">
        <w:rPr>
          <w:rFonts w:ascii="Arial" w:hAnsi="Arial" w:cs="Arial"/>
          <w:bCs/>
          <w:sz w:val="24"/>
          <w:szCs w:val="24"/>
        </w:rPr>
        <w:t>u</w:t>
      </w:r>
      <w:r w:rsidRPr="003D09E0">
        <w:rPr>
          <w:rFonts w:ascii="Arial" w:hAnsi="Arial" w:cs="Arial"/>
          <w:bCs/>
          <w:sz w:val="24"/>
          <w:szCs w:val="24"/>
        </w:rPr>
        <w:t>tado Max Agustín Correa Hernández hace uso de la palabra, para dar l</w:t>
      </w:r>
      <w:r w:rsidRPr="003D09E0">
        <w:rPr>
          <w:rFonts w:ascii="Arial" w:hAnsi="Arial" w:cs="Arial"/>
          <w:sz w:val="24"/>
          <w:szCs w:val="24"/>
        </w:rPr>
        <w:t xml:space="preserve">ectura al </w:t>
      </w:r>
      <w:r w:rsidRPr="003D09E0">
        <w:rPr>
          <w:rFonts w:ascii="Arial" w:hAnsi="Arial" w:cs="Arial"/>
          <w:bCs/>
          <w:sz w:val="24"/>
          <w:szCs w:val="24"/>
        </w:rPr>
        <w:t xml:space="preserve">Dictamen </w:t>
      </w:r>
      <w:r w:rsidRPr="003D09E0">
        <w:rPr>
          <w:rFonts w:ascii="Arial" w:hAnsi="Arial" w:cs="Arial"/>
          <w:sz w:val="24"/>
          <w:szCs w:val="24"/>
        </w:rPr>
        <w:t xml:space="preserve">formulado a la Iniciativa con Proyecto de Decreto por el que se reforma el artículo 37 y se adiciona el artículo 37 Bis de la </w:t>
      </w:r>
      <w:r w:rsidRPr="003D09E0">
        <w:rPr>
          <w:rFonts w:ascii="Arial" w:hAnsi="Arial" w:cs="Arial"/>
          <w:bCs/>
          <w:sz w:val="24"/>
          <w:szCs w:val="24"/>
        </w:rPr>
        <w:t xml:space="preserve">Ley Orgánica del Poder Legislativo del Estado Libre y Soberano de México, </w:t>
      </w:r>
      <w:r w:rsidRPr="003D09E0">
        <w:rPr>
          <w:rFonts w:ascii="Arial" w:hAnsi="Arial" w:cs="Arial"/>
          <w:sz w:val="24"/>
          <w:szCs w:val="24"/>
        </w:rPr>
        <w:t xml:space="preserve">presentado por las Comisiones de Gobernación y Puntos Constitucionales y Asuntos Metropolitanos. </w:t>
      </w:r>
    </w:p>
    <w:p w:rsidR="002A0F80" w:rsidRPr="003D09E0" w:rsidRDefault="002A0F80" w:rsidP="001E2DFE">
      <w:pPr>
        <w:spacing w:line="240" w:lineRule="auto"/>
        <w:ind w:right="108"/>
        <w:contextualSpacing/>
        <w:jc w:val="both"/>
        <w:rPr>
          <w:rFonts w:ascii="Arial" w:hAnsi="Arial" w:cs="Arial"/>
          <w:sz w:val="24"/>
          <w:szCs w:val="24"/>
        </w:rPr>
      </w:pPr>
    </w:p>
    <w:p w:rsidR="00B80200" w:rsidRPr="003D09E0" w:rsidRDefault="00B80200" w:rsidP="00B80200">
      <w:pPr>
        <w:spacing w:after="0" w:line="240" w:lineRule="auto"/>
        <w:contextualSpacing/>
        <w:jc w:val="both"/>
        <w:rPr>
          <w:rFonts w:ascii="Arial" w:eastAsiaTheme="minorEastAsia" w:hAnsi="Arial" w:cs="Arial"/>
          <w:sz w:val="24"/>
          <w:szCs w:val="24"/>
        </w:rPr>
      </w:pPr>
      <w:r w:rsidRPr="003D09E0">
        <w:rPr>
          <w:rFonts w:ascii="Arial" w:eastAsia="Times New Roman" w:hAnsi="Arial" w:cs="Arial"/>
          <w:sz w:val="24"/>
          <w:szCs w:val="24"/>
          <w:lang w:val="es-ES" w:eastAsia="es-ES"/>
        </w:rPr>
        <w:t xml:space="preserve">Sin que motiven debate el dictamen y proyecto de decreto, </w:t>
      </w:r>
      <w:r w:rsidRPr="003D09E0">
        <w:rPr>
          <w:rFonts w:ascii="Arial" w:hAnsi="Arial" w:cs="Arial"/>
          <w:sz w:val="24"/>
          <w:szCs w:val="24"/>
        </w:rPr>
        <w:t>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w:t>
      </w:r>
      <w:r w:rsidRPr="003D09E0">
        <w:rPr>
          <w:rFonts w:ascii="Arial" w:eastAsia="Times New Roman" w:hAnsi="Arial" w:cs="Arial"/>
          <w:sz w:val="24"/>
          <w:szCs w:val="24"/>
          <w:lang w:val="es-ES" w:eastAsia="es-ES"/>
        </w:rPr>
        <w:t>,</w:t>
      </w:r>
      <w:r w:rsidRPr="003D09E0">
        <w:rPr>
          <w:rFonts w:ascii="Arial" w:hAnsi="Arial" w:cs="Arial"/>
          <w:sz w:val="24"/>
          <w:szCs w:val="24"/>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3D09E0">
        <w:rPr>
          <w:rFonts w:ascii="Arial" w:eastAsiaTheme="minorEastAsia" w:hAnsi="Arial" w:cs="Arial"/>
          <w:sz w:val="24"/>
          <w:szCs w:val="24"/>
        </w:rPr>
        <w:t xml:space="preserve"> </w:t>
      </w:r>
    </w:p>
    <w:p w:rsidR="00045EED" w:rsidRDefault="00045EED" w:rsidP="001E2DFE">
      <w:pPr>
        <w:spacing w:line="240" w:lineRule="auto"/>
        <w:contextualSpacing/>
        <w:jc w:val="both"/>
        <w:rPr>
          <w:rFonts w:ascii="Arial" w:hAnsi="Arial" w:cs="Arial"/>
          <w:sz w:val="24"/>
          <w:szCs w:val="24"/>
        </w:rPr>
      </w:pPr>
    </w:p>
    <w:p w:rsidR="00927914" w:rsidRPr="00D93FBE" w:rsidRDefault="00927914" w:rsidP="00927914">
      <w:pPr>
        <w:pStyle w:val="Sinespaciado"/>
        <w:contextualSpacing/>
        <w:jc w:val="both"/>
        <w:rPr>
          <w:rFonts w:ascii="Arial" w:hAnsi="Arial" w:cs="Arial"/>
          <w:sz w:val="24"/>
          <w:szCs w:val="24"/>
        </w:rPr>
      </w:pPr>
      <w:r w:rsidRPr="00D93FBE">
        <w:rPr>
          <w:rFonts w:ascii="Arial" w:hAnsi="Arial" w:cs="Arial"/>
          <w:sz w:val="24"/>
          <w:szCs w:val="24"/>
        </w:rPr>
        <w:t>En relación con el punto número 27 del orden del día correspondiente a la lectura y en su caso, discusión y resolución de los dictámenes de las iniciativas que integran el denominado Paquete Fiscal 2022, que a saber son:</w:t>
      </w:r>
    </w:p>
    <w:p w:rsidR="00927914" w:rsidRPr="00D93FBE" w:rsidRDefault="00927914" w:rsidP="00927914">
      <w:pPr>
        <w:pStyle w:val="Sinespaciado"/>
        <w:contextualSpacing/>
        <w:jc w:val="both"/>
        <w:rPr>
          <w:rFonts w:ascii="Arial" w:hAnsi="Arial" w:cs="Arial"/>
          <w:sz w:val="24"/>
          <w:szCs w:val="24"/>
        </w:rPr>
      </w:pPr>
      <w:r w:rsidRPr="00D93FBE">
        <w:rPr>
          <w:rFonts w:ascii="Arial" w:hAnsi="Arial" w:cs="Arial"/>
          <w:sz w:val="24"/>
          <w:szCs w:val="24"/>
        </w:rPr>
        <w:t xml:space="preserve">27.1.- Iniciativa de Ley de Ingresos del Estado de México para el Ejercicio Fiscal del Año 2022. </w:t>
      </w:r>
    </w:p>
    <w:p w:rsidR="00927914" w:rsidRPr="00D93FBE" w:rsidRDefault="00927914" w:rsidP="00927914">
      <w:pPr>
        <w:pStyle w:val="Sinespaciado"/>
        <w:contextualSpacing/>
        <w:jc w:val="both"/>
        <w:rPr>
          <w:rFonts w:ascii="Arial" w:hAnsi="Arial" w:cs="Arial"/>
          <w:sz w:val="24"/>
          <w:szCs w:val="24"/>
        </w:rPr>
      </w:pPr>
      <w:r w:rsidRPr="00D93FBE">
        <w:rPr>
          <w:rFonts w:ascii="Arial" w:hAnsi="Arial" w:cs="Arial"/>
          <w:sz w:val="24"/>
          <w:szCs w:val="24"/>
        </w:rPr>
        <w:t>27.2.- Iniciativa de Ley de Ingresos de los Municipios del Estado de México para el Ejercicio Fiscal del Año 2022.</w:t>
      </w:r>
    </w:p>
    <w:p w:rsidR="00927914" w:rsidRPr="00D93FBE" w:rsidRDefault="00927914" w:rsidP="00927914">
      <w:pPr>
        <w:pStyle w:val="Sinespaciado"/>
        <w:contextualSpacing/>
        <w:jc w:val="both"/>
        <w:rPr>
          <w:rFonts w:ascii="Arial" w:hAnsi="Arial" w:cs="Arial"/>
          <w:sz w:val="24"/>
          <w:szCs w:val="24"/>
        </w:rPr>
      </w:pPr>
      <w:r w:rsidRPr="00D93FBE">
        <w:rPr>
          <w:rFonts w:ascii="Arial" w:hAnsi="Arial" w:cs="Arial"/>
          <w:sz w:val="24"/>
          <w:szCs w:val="24"/>
        </w:rPr>
        <w:t xml:space="preserve">27.3.- Iniciativa de decreto del Presupuesto de Egresos del Gobierno del Estado de México para el Ejercicio Fiscal 2022. </w:t>
      </w:r>
    </w:p>
    <w:p w:rsidR="002B5665" w:rsidRDefault="00927914" w:rsidP="00927914">
      <w:pPr>
        <w:pStyle w:val="Sinespaciado"/>
        <w:contextualSpacing/>
        <w:jc w:val="both"/>
        <w:rPr>
          <w:rFonts w:ascii="Arial" w:hAnsi="Arial" w:cs="Arial"/>
          <w:sz w:val="24"/>
          <w:szCs w:val="24"/>
        </w:rPr>
      </w:pPr>
      <w:r w:rsidRPr="00D93FBE">
        <w:rPr>
          <w:rFonts w:ascii="Arial" w:hAnsi="Arial" w:cs="Arial"/>
          <w:sz w:val="24"/>
          <w:szCs w:val="24"/>
        </w:rPr>
        <w:t xml:space="preserve">27.4.-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suscrición de convenios de reestructura por concepto de adeudos con el ISSEMyM. </w:t>
      </w:r>
      <w:r w:rsidRPr="00D93FBE">
        <w:rPr>
          <w:rFonts w:ascii="Arial" w:hAnsi="Arial" w:cs="Arial"/>
          <w:sz w:val="24"/>
          <w:szCs w:val="24"/>
        </w:rPr>
        <w:tab/>
      </w:r>
    </w:p>
    <w:p w:rsidR="00927914" w:rsidRPr="00D93FBE" w:rsidRDefault="00927914" w:rsidP="00927914">
      <w:pPr>
        <w:pStyle w:val="Sinespaciado"/>
        <w:contextualSpacing/>
        <w:jc w:val="both"/>
        <w:rPr>
          <w:rFonts w:ascii="Arial" w:hAnsi="Arial" w:cs="Arial"/>
          <w:sz w:val="24"/>
          <w:szCs w:val="24"/>
        </w:rPr>
      </w:pPr>
      <w:r w:rsidRPr="00D93FBE">
        <w:rPr>
          <w:rFonts w:ascii="Arial" w:hAnsi="Arial" w:cs="Arial"/>
          <w:sz w:val="24"/>
          <w:szCs w:val="24"/>
        </w:rPr>
        <w:t xml:space="preserve">27.5 Iniciativa de Decreto de Autorización del Programa de Financiamiento FAIS Municipal. </w:t>
      </w:r>
    </w:p>
    <w:p w:rsidR="00927914" w:rsidRPr="00D93FBE" w:rsidRDefault="00927914" w:rsidP="00927914">
      <w:pPr>
        <w:pStyle w:val="Sinespaciado"/>
        <w:contextualSpacing/>
        <w:jc w:val="both"/>
        <w:rPr>
          <w:rFonts w:ascii="Arial" w:hAnsi="Arial" w:cs="Arial"/>
          <w:sz w:val="24"/>
          <w:szCs w:val="24"/>
        </w:rPr>
      </w:pPr>
      <w:r w:rsidRPr="00D93FBE">
        <w:rPr>
          <w:rFonts w:ascii="Arial" w:hAnsi="Arial" w:cs="Arial"/>
          <w:sz w:val="24"/>
          <w:szCs w:val="24"/>
        </w:rPr>
        <w:t>27.6 Iniciativa de Decreto de Autorización a los 125 Municipios del Estado de México a contratar créditos para ejercer durante los ejercicios fiscales de 2022 y 2023 con cargo a recursos del Fondo Estatal de Fortalecimiento Municipal (FEFOM).</w:t>
      </w:r>
    </w:p>
    <w:p w:rsidR="00927914" w:rsidRDefault="00927914" w:rsidP="001E2DFE">
      <w:pPr>
        <w:spacing w:line="240" w:lineRule="auto"/>
        <w:contextualSpacing/>
        <w:jc w:val="both"/>
        <w:rPr>
          <w:rFonts w:ascii="Arial" w:hAnsi="Arial" w:cs="Arial"/>
          <w:sz w:val="24"/>
          <w:szCs w:val="24"/>
        </w:rPr>
      </w:pPr>
    </w:p>
    <w:p w:rsidR="00FC495D" w:rsidRDefault="00FC495D" w:rsidP="00FC495D">
      <w:pPr>
        <w:spacing w:after="0" w:line="240" w:lineRule="auto"/>
        <w:contextualSpacing/>
        <w:jc w:val="both"/>
        <w:rPr>
          <w:rFonts w:ascii="Arial" w:hAnsi="Arial" w:cs="Arial"/>
          <w:sz w:val="24"/>
          <w:szCs w:val="24"/>
        </w:rPr>
      </w:pPr>
      <w:r>
        <w:rPr>
          <w:rFonts w:ascii="Arial" w:hAnsi="Arial" w:cs="Arial"/>
          <w:sz w:val="24"/>
          <w:szCs w:val="24"/>
        </w:rPr>
        <w:t xml:space="preserve">La </w:t>
      </w:r>
      <w:r w:rsidRPr="00D93FBE">
        <w:rPr>
          <w:rFonts w:ascii="Arial" w:hAnsi="Arial" w:cs="Arial"/>
          <w:sz w:val="24"/>
          <w:szCs w:val="24"/>
        </w:rPr>
        <w:t>Presidencia acuerda que queda presente este punto, favoreciendo el estudio y dictaminación de las comisiones legislativas para que sean presentados los dictámenes en el Período Extraordinario de Sesiones de la LXI Legislatura que para este propósito convoque la Diputación Permanente que hoy iniciará sus funciones.</w:t>
      </w:r>
    </w:p>
    <w:p w:rsidR="0015389F" w:rsidRPr="00D93FBE" w:rsidRDefault="0015389F" w:rsidP="00FC495D">
      <w:pPr>
        <w:spacing w:after="0" w:line="240" w:lineRule="auto"/>
        <w:contextualSpacing/>
        <w:jc w:val="both"/>
        <w:rPr>
          <w:rFonts w:ascii="Arial" w:hAnsi="Arial" w:cs="Arial"/>
          <w:sz w:val="24"/>
          <w:szCs w:val="24"/>
        </w:rPr>
      </w:pPr>
    </w:p>
    <w:p w:rsidR="00FC495D" w:rsidRDefault="00FC495D" w:rsidP="00FC495D">
      <w:pPr>
        <w:spacing w:line="240" w:lineRule="auto"/>
        <w:contextualSpacing/>
        <w:jc w:val="both"/>
        <w:rPr>
          <w:rFonts w:ascii="Arial" w:hAnsi="Arial" w:cs="Arial"/>
          <w:sz w:val="24"/>
          <w:szCs w:val="24"/>
        </w:rPr>
      </w:pPr>
      <w:r w:rsidRPr="00D93FBE">
        <w:rPr>
          <w:rFonts w:ascii="Arial" w:hAnsi="Arial" w:cs="Arial"/>
          <w:sz w:val="24"/>
          <w:szCs w:val="24"/>
        </w:rPr>
        <w:t xml:space="preserve">Por lo tanto, esta Presidencia en uso de las atribuciones que le confiere el artículo 47 fracción VII, XX, XXII de la Ley Orgánica del Poder Legislativo del Estado Libre y Soberano de México, somete </w:t>
      </w:r>
      <w:r w:rsidRPr="00D93FBE">
        <w:rPr>
          <w:rFonts w:ascii="Arial" w:hAnsi="Arial" w:cs="Arial"/>
          <w:sz w:val="24"/>
          <w:szCs w:val="24"/>
        </w:rPr>
        <w:lastRenderedPageBreak/>
        <w:t>a votación la propuesta para que los asuntos del punto número 27 y de los numerales 27.1, 27.2, 27.3, 27.4, 27.5 y 27.6 sean tratados y resueltos en Período Extraordinario de acuerdo a lo que determinen los integrantes de la Junta de Coordinación Política</w:t>
      </w:r>
      <w:r>
        <w:rPr>
          <w:rFonts w:ascii="Arial" w:hAnsi="Arial" w:cs="Arial"/>
          <w:sz w:val="24"/>
          <w:szCs w:val="24"/>
        </w:rPr>
        <w:t>.</w:t>
      </w:r>
    </w:p>
    <w:p w:rsidR="00FC495D" w:rsidRDefault="00FC495D" w:rsidP="00FC495D">
      <w:pPr>
        <w:spacing w:line="240" w:lineRule="auto"/>
        <w:contextualSpacing/>
        <w:jc w:val="both"/>
        <w:rPr>
          <w:rFonts w:ascii="Arial" w:hAnsi="Arial" w:cs="Arial"/>
          <w:sz w:val="24"/>
          <w:szCs w:val="24"/>
        </w:rPr>
      </w:pPr>
    </w:p>
    <w:p w:rsidR="00FC495D" w:rsidRDefault="00FC495D" w:rsidP="00FC495D">
      <w:pPr>
        <w:spacing w:line="240" w:lineRule="auto"/>
        <w:contextualSpacing/>
        <w:jc w:val="both"/>
        <w:rPr>
          <w:rFonts w:ascii="Arial" w:hAnsi="Arial" w:cs="Arial"/>
          <w:sz w:val="24"/>
          <w:szCs w:val="24"/>
        </w:rPr>
      </w:pPr>
      <w:r>
        <w:rPr>
          <w:rFonts w:ascii="Arial" w:hAnsi="Arial" w:cs="Arial"/>
          <w:sz w:val="24"/>
          <w:szCs w:val="24"/>
        </w:rPr>
        <w:t>Es aprobado el acuerdo emitido por la Presidencia.</w:t>
      </w:r>
    </w:p>
    <w:p w:rsidR="00FC495D" w:rsidRPr="003D09E0" w:rsidRDefault="00FC495D" w:rsidP="00FC495D">
      <w:pPr>
        <w:spacing w:line="240" w:lineRule="auto"/>
        <w:contextualSpacing/>
        <w:jc w:val="both"/>
        <w:rPr>
          <w:rFonts w:ascii="Arial" w:hAnsi="Arial" w:cs="Arial"/>
          <w:sz w:val="24"/>
          <w:szCs w:val="24"/>
        </w:rPr>
      </w:pPr>
    </w:p>
    <w:p w:rsidR="00045EED" w:rsidRPr="003D09E0" w:rsidRDefault="00045EED" w:rsidP="001E2DFE">
      <w:pPr>
        <w:spacing w:after="0" w:line="240" w:lineRule="auto"/>
        <w:contextualSpacing/>
        <w:jc w:val="both"/>
        <w:rPr>
          <w:rFonts w:ascii="Arial" w:eastAsia="Arial" w:hAnsi="Arial" w:cs="Arial"/>
          <w:sz w:val="24"/>
          <w:szCs w:val="24"/>
        </w:rPr>
      </w:pPr>
      <w:r w:rsidRPr="003D09E0">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045EED" w:rsidRPr="003D09E0" w:rsidRDefault="00045EED" w:rsidP="001E2DFE">
      <w:pPr>
        <w:spacing w:after="0" w:line="240" w:lineRule="auto"/>
        <w:contextualSpacing/>
        <w:jc w:val="both"/>
        <w:rPr>
          <w:rFonts w:ascii="Arial" w:eastAsia="Arial" w:hAnsi="Arial" w:cs="Arial"/>
          <w:sz w:val="24"/>
          <w:szCs w:val="24"/>
        </w:rPr>
      </w:pPr>
    </w:p>
    <w:p w:rsidR="00045EED" w:rsidRPr="003D09E0" w:rsidRDefault="000A2FF1" w:rsidP="001E2DFE">
      <w:pPr>
        <w:spacing w:after="0" w:line="240" w:lineRule="auto"/>
        <w:contextualSpacing/>
        <w:jc w:val="both"/>
        <w:rPr>
          <w:rFonts w:ascii="Arial" w:eastAsia="Arial" w:hAnsi="Arial" w:cs="Arial"/>
          <w:sz w:val="24"/>
          <w:szCs w:val="24"/>
        </w:rPr>
      </w:pPr>
      <w:r>
        <w:rPr>
          <w:rFonts w:ascii="Arial" w:eastAsia="Arial" w:hAnsi="Arial" w:cs="Arial"/>
          <w:sz w:val="24"/>
          <w:szCs w:val="24"/>
        </w:rPr>
        <w:t>28</w:t>
      </w:r>
      <w:r w:rsidR="00045EED" w:rsidRPr="003D09E0">
        <w:rPr>
          <w:rFonts w:ascii="Arial" w:eastAsia="Arial" w:hAnsi="Arial" w:cs="Arial"/>
          <w:sz w:val="24"/>
          <w:szCs w:val="24"/>
        </w:rPr>
        <w:t xml:space="preserve">.- Agotados los asuntos en cartera, la Presidencia levanta la sesión siendo las </w:t>
      </w:r>
      <w:r w:rsidR="001D05F9">
        <w:rPr>
          <w:rFonts w:ascii="Arial" w:eastAsia="Arial" w:hAnsi="Arial" w:cs="Arial"/>
          <w:sz w:val="24"/>
          <w:szCs w:val="24"/>
        </w:rPr>
        <w:t>once horas con dos</w:t>
      </w:r>
      <w:r w:rsidR="00045EED" w:rsidRPr="003D09E0">
        <w:rPr>
          <w:rFonts w:ascii="Arial" w:eastAsia="Arial" w:hAnsi="Arial" w:cs="Arial"/>
          <w:sz w:val="24"/>
          <w:szCs w:val="24"/>
        </w:rPr>
        <w:t xml:space="preserve"> minutos del día de la fecha y </w:t>
      </w:r>
      <w:r w:rsidR="001D05F9">
        <w:rPr>
          <w:rFonts w:ascii="Arial" w:eastAsia="Arial" w:hAnsi="Arial" w:cs="Arial"/>
          <w:sz w:val="24"/>
          <w:szCs w:val="24"/>
        </w:rPr>
        <w:t>soli</w:t>
      </w:r>
      <w:r w:rsidR="00045EED" w:rsidRPr="003D09E0">
        <w:rPr>
          <w:rFonts w:ascii="Arial" w:eastAsia="Arial" w:hAnsi="Arial" w:cs="Arial"/>
          <w:sz w:val="24"/>
          <w:szCs w:val="24"/>
        </w:rPr>
        <w:t>cita p</w:t>
      </w:r>
      <w:r w:rsidR="001D05F9">
        <w:rPr>
          <w:rFonts w:ascii="Arial" w:eastAsia="Arial" w:hAnsi="Arial" w:cs="Arial"/>
          <w:sz w:val="24"/>
          <w:szCs w:val="24"/>
        </w:rPr>
        <w:t>e</w:t>
      </w:r>
      <w:r w:rsidR="00045EED" w:rsidRPr="003D09E0">
        <w:rPr>
          <w:rFonts w:ascii="Arial" w:eastAsia="Arial" w:hAnsi="Arial" w:cs="Arial"/>
          <w:sz w:val="24"/>
          <w:szCs w:val="24"/>
        </w:rPr>
        <w:t>r</w:t>
      </w:r>
      <w:r w:rsidR="001D05F9">
        <w:rPr>
          <w:rFonts w:ascii="Arial" w:eastAsia="Arial" w:hAnsi="Arial" w:cs="Arial"/>
          <w:sz w:val="24"/>
          <w:szCs w:val="24"/>
        </w:rPr>
        <w:t>m</w:t>
      </w:r>
      <w:r w:rsidR="00045EED" w:rsidRPr="003D09E0">
        <w:rPr>
          <w:rFonts w:ascii="Arial" w:eastAsia="Arial" w:hAnsi="Arial" w:cs="Arial"/>
          <w:sz w:val="24"/>
          <w:szCs w:val="24"/>
        </w:rPr>
        <w:t>a</w:t>
      </w:r>
      <w:r w:rsidR="001D05F9">
        <w:rPr>
          <w:rFonts w:ascii="Arial" w:eastAsia="Arial" w:hAnsi="Arial" w:cs="Arial"/>
          <w:sz w:val="24"/>
          <w:szCs w:val="24"/>
        </w:rPr>
        <w:t>necer en su sitial, para dar curso a la sesión solemne.</w:t>
      </w:r>
    </w:p>
    <w:p w:rsidR="00045EED" w:rsidRPr="003D09E0" w:rsidRDefault="00045EED" w:rsidP="001E2DFE">
      <w:pPr>
        <w:spacing w:after="0" w:line="240" w:lineRule="auto"/>
        <w:contextualSpacing/>
        <w:jc w:val="both"/>
        <w:rPr>
          <w:rFonts w:ascii="Arial" w:eastAsia="Arial" w:hAnsi="Arial" w:cs="Arial"/>
          <w:sz w:val="24"/>
          <w:szCs w:val="24"/>
        </w:rPr>
      </w:pPr>
    </w:p>
    <w:p w:rsidR="00045EED" w:rsidRPr="003D09E0" w:rsidRDefault="00045EED" w:rsidP="001E2DFE">
      <w:pPr>
        <w:spacing w:after="0" w:line="240" w:lineRule="auto"/>
        <w:contextualSpacing/>
        <w:jc w:val="both"/>
        <w:rPr>
          <w:rFonts w:ascii="Arial" w:eastAsia="Arial" w:hAnsi="Arial" w:cs="Arial"/>
          <w:sz w:val="24"/>
          <w:szCs w:val="24"/>
        </w:rPr>
      </w:pPr>
    </w:p>
    <w:p w:rsidR="00045EED" w:rsidRDefault="00045EED" w:rsidP="001E2DFE">
      <w:pPr>
        <w:spacing w:after="0" w:line="240" w:lineRule="auto"/>
        <w:contextualSpacing/>
        <w:jc w:val="center"/>
        <w:rPr>
          <w:rFonts w:ascii="Arial" w:eastAsia="Arial" w:hAnsi="Arial" w:cs="Arial"/>
          <w:b/>
          <w:sz w:val="24"/>
          <w:szCs w:val="24"/>
        </w:rPr>
      </w:pPr>
      <w:r w:rsidRPr="003D09E0">
        <w:rPr>
          <w:rFonts w:ascii="Arial" w:eastAsia="Arial" w:hAnsi="Arial" w:cs="Arial"/>
          <w:b/>
          <w:sz w:val="24"/>
          <w:szCs w:val="24"/>
        </w:rPr>
        <w:t>Diputad</w:t>
      </w:r>
      <w:r w:rsidR="0015389F">
        <w:rPr>
          <w:rFonts w:ascii="Arial" w:eastAsia="Arial" w:hAnsi="Arial" w:cs="Arial"/>
          <w:b/>
          <w:sz w:val="24"/>
          <w:szCs w:val="24"/>
        </w:rPr>
        <w:t>a</w:t>
      </w:r>
      <w:r w:rsidRPr="003D09E0">
        <w:rPr>
          <w:rFonts w:ascii="Arial" w:eastAsia="Arial" w:hAnsi="Arial" w:cs="Arial"/>
          <w:b/>
          <w:sz w:val="24"/>
          <w:szCs w:val="24"/>
        </w:rPr>
        <w:t xml:space="preserve">s </w:t>
      </w:r>
      <w:r w:rsidR="0015389F" w:rsidRPr="003D09E0">
        <w:rPr>
          <w:rFonts w:ascii="Arial" w:eastAsia="Arial" w:hAnsi="Arial" w:cs="Arial"/>
          <w:b/>
          <w:sz w:val="24"/>
          <w:szCs w:val="24"/>
        </w:rPr>
        <w:t>secretari</w:t>
      </w:r>
      <w:r w:rsidR="0015389F">
        <w:rPr>
          <w:rFonts w:ascii="Arial" w:eastAsia="Arial" w:hAnsi="Arial" w:cs="Arial"/>
          <w:b/>
          <w:sz w:val="24"/>
          <w:szCs w:val="24"/>
        </w:rPr>
        <w:t>a</w:t>
      </w:r>
      <w:r w:rsidR="0015389F" w:rsidRPr="003D09E0">
        <w:rPr>
          <w:rFonts w:ascii="Arial" w:eastAsia="Arial" w:hAnsi="Arial" w:cs="Arial"/>
          <w:b/>
          <w:sz w:val="24"/>
          <w:szCs w:val="24"/>
        </w:rPr>
        <w:t>s</w:t>
      </w:r>
    </w:p>
    <w:p w:rsidR="0015389F" w:rsidRPr="003D09E0" w:rsidRDefault="0015389F" w:rsidP="001E2DFE">
      <w:pPr>
        <w:spacing w:after="0" w:line="240" w:lineRule="auto"/>
        <w:contextualSpacing/>
        <w:jc w:val="center"/>
        <w:rPr>
          <w:rFonts w:ascii="Arial" w:eastAsia="Arial" w:hAnsi="Arial" w:cs="Arial"/>
          <w:b/>
          <w:sz w:val="24"/>
          <w:szCs w:val="24"/>
        </w:rPr>
      </w:pPr>
    </w:p>
    <w:p w:rsidR="00045EED" w:rsidRPr="0015389F" w:rsidRDefault="0015389F" w:rsidP="001E2DFE">
      <w:pPr>
        <w:spacing w:after="0" w:line="240" w:lineRule="auto"/>
        <w:ind w:right="108"/>
        <w:contextualSpacing/>
        <w:jc w:val="center"/>
        <w:rPr>
          <w:rFonts w:ascii="Arial" w:eastAsia="Arial" w:hAnsi="Arial" w:cs="Arial"/>
          <w:b/>
          <w:sz w:val="24"/>
          <w:szCs w:val="24"/>
        </w:rPr>
      </w:pPr>
      <w:r>
        <w:rPr>
          <w:rFonts w:ascii="Arial" w:eastAsia="Arial" w:hAnsi="Arial" w:cs="Arial"/>
          <w:b/>
          <w:sz w:val="24"/>
          <w:szCs w:val="24"/>
        </w:rPr>
        <w:t>Ma. Trinidad Franco Arpero</w:t>
      </w:r>
      <w:r w:rsidR="00045EED" w:rsidRPr="0015389F">
        <w:rPr>
          <w:rFonts w:ascii="Arial" w:eastAsia="Arial" w:hAnsi="Arial" w:cs="Arial"/>
          <w:b/>
          <w:sz w:val="24"/>
          <w:szCs w:val="24"/>
        </w:rPr>
        <w:tab/>
      </w:r>
      <w:r w:rsidR="00045EED" w:rsidRPr="0015389F">
        <w:rPr>
          <w:rFonts w:ascii="Arial" w:eastAsia="Arial" w:hAnsi="Arial" w:cs="Arial"/>
          <w:b/>
          <w:sz w:val="24"/>
          <w:szCs w:val="24"/>
        </w:rPr>
        <w:tab/>
        <w:t>Mónica Miriam Granillo Velazco</w:t>
      </w:r>
    </w:p>
    <w:p w:rsidR="00045EED" w:rsidRPr="0015389F" w:rsidRDefault="00045EED" w:rsidP="001E2DFE">
      <w:pPr>
        <w:spacing w:after="0" w:line="240" w:lineRule="auto"/>
        <w:ind w:right="108"/>
        <w:contextualSpacing/>
        <w:jc w:val="center"/>
        <w:rPr>
          <w:rFonts w:ascii="Arial" w:eastAsia="Arial" w:hAnsi="Arial" w:cs="Arial"/>
          <w:b/>
          <w:sz w:val="24"/>
          <w:szCs w:val="24"/>
        </w:rPr>
      </w:pPr>
    </w:p>
    <w:p w:rsidR="00927914" w:rsidRPr="0015389F" w:rsidRDefault="0015389F" w:rsidP="001D05F9">
      <w:pPr>
        <w:spacing w:line="240" w:lineRule="auto"/>
        <w:contextualSpacing/>
        <w:jc w:val="center"/>
        <w:rPr>
          <w:rFonts w:ascii="Arial" w:eastAsia="Arial" w:hAnsi="Arial" w:cs="Arial"/>
          <w:b/>
          <w:sz w:val="24"/>
          <w:szCs w:val="24"/>
        </w:rPr>
      </w:pPr>
      <w:r>
        <w:rPr>
          <w:rFonts w:ascii="Arial" w:eastAsia="Arial" w:hAnsi="Arial" w:cs="Arial"/>
          <w:b/>
          <w:sz w:val="24"/>
          <w:szCs w:val="24"/>
        </w:rPr>
        <w:t>Viridiana Fuentes Cruz</w:t>
      </w:r>
    </w:p>
    <w:sectPr w:rsidR="00927914" w:rsidRPr="0015389F" w:rsidSect="00275FC9">
      <w:pgSz w:w="12240" w:h="15840"/>
      <w:pgMar w:top="567"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ED"/>
    <w:rsid w:val="0000733A"/>
    <w:rsid w:val="00022909"/>
    <w:rsid w:val="00045EED"/>
    <w:rsid w:val="00053327"/>
    <w:rsid w:val="00062B67"/>
    <w:rsid w:val="00073400"/>
    <w:rsid w:val="000A2FF1"/>
    <w:rsid w:val="000B1184"/>
    <w:rsid w:val="000B1D6E"/>
    <w:rsid w:val="000B3059"/>
    <w:rsid w:val="000E186D"/>
    <w:rsid w:val="0011187E"/>
    <w:rsid w:val="001314B3"/>
    <w:rsid w:val="0015384D"/>
    <w:rsid w:val="0015389F"/>
    <w:rsid w:val="00161D45"/>
    <w:rsid w:val="00166066"/>
    <w:rsid w:val="001B1122"/>
    <w:rsid w:val="001D05F9"/>
    <w:rsid w:val="001E2DFE"/>
    <w:rsid w:val="001E6057"/>
    <w:rsid w:val="00204B1E"/>
    <w:rsid w:val="002050C4"/>
    <w:rsid w:val="00215116"/>
    <w:rsid w:val="002218A1"/>
    <w:rsid w:val="00223F51"/>
    <w:rsid w:val="00247EF0"/>
    <w:rsid w:val="00256F73"/>
    <w:rsid w:val="00272E2A"/>
    <w:rsid w:val="00275FC9"/>
    <w:rsid w:val="002865EF"/>
    <w:rsid w:val="002A00EC"/>
    <w:rsid w:val="002A0F80"/>
    <w:rsid w:val="002A14BD"/>
    <w:rsid w:val="002B5665"/>
    <w:rsid w:val="00307409"/>
    <w:rsid w:val="00330D00"/>
    <w:rsid w:val="00331127"/>
    <w:rsid w:val="003312A6"/>
    <w:rsid w:val="003421C5"/>
    <w:rsid w:val="00364DE2"/>
    <w:rsid w:val="003964A4"/>
    <w:rsid w:val="003B08CB"/>
    <w:rsid w:val="003D09E0"/>
    <w:rsid w:val="003D661D"/>
    <w:rsid w:val="003E2114"/>
    <w:rsid w:val="003F12FA"/>
    <w:rsid w:val="00492AB3"/>
    <w:rsid w:val="004A411D"/>
    <w:rsid w:val="004A593C"/>
    <w:rsid w:val="004E0EFC"/>
    <w:rsid w:val="00527232"/>
    <w:rsid w:val="0057709E"/>
    <w:rsid w:val="005922D9"/>
    <w:rsid w:val="00597A6C"/>
    <w:rsid w:val="005A5664"/>
    <w:rsid w:val="005B63AD"/>
    <w:rsid w:val="005F1544"/>
    <w:rsid w:val="00642809"/>
    <w:rsid w:val="00651D79"/>
    <w:rsid w:val="00652F1C"/>
    <w:rsid w:val="00671605"/>
    <w:rsid w:val="00671A43"/>
    <w:rsid w:val="00685D0C"/>
    <w:rsid w:val="006863A1"/>
    <w:rsid w:val="006B28A6"/>
    <w:rsid w:val="006B6F71"/>
    <w:rsid w:val="006D07B3"/>
    <w:rsid w:val="006D49C4"/>
    <w:rsid w:val="007041E2"/>
    <w:rsid w:val="0072429E"/>
    <w:rsid w:val="007272D1"/>
    <w:rsid w:val="007335D8"/>
    <w:rsid w:val="007406D5"/>
    <w:rsid w:val="00747516"/>
    <w:rsid w:val="0076139E"/>
    <w:rsid w:val="0076431C"/>
    <w:rsid w:val="0077382D"/>
    <w:rsid w:val="00795CB5"/>
    <w:rsid w:val="007B5E88"/>
    <w:rsid w:val="007C58AE"/>
    <w:rsid w:val="007E2DCE"/>
    <w:rsid w:val="007F7D1D"/>
    <w:rsid w:val="008515AF"/>
    <w:rsid w:val="00855DF3"/>
    <w:rsid w:val="00882BA6"/>
    <w:rsid w:val="008B6D54"/>
    <w:rsid w:val="008B716E"/>
    <w:rsid w:val="008C43A3"/>
    <w:rsid w:val="008D36C2"/>
    <w:rsid w:val="008D799E"/>
    <w:rsid w:val="00912B9D"/>
    <w:rsid w:val="00927914"/>
    <w:rsid w:val="009343AD"/>
    <w:rsid w:val="00947C0A"/>
    <w:rsid w:val="00965A84"/>
    <w:rsid w:val="00980F28"/>
    <w:rsid w:val="009C1F5C"/>
    <w:rsid w:val="009D5C91"/>
    <w:rsid w:val="009E47B8"/>
    <w:rsid w:val="00A1771A"/>
    <w:rsid w:val="00A303B6"/>
    <w:rsid w:val="00A30DF1"/>
    <w:rsid w:val="00A8110A"/>
    <w:rsid w:val="00A82B9C"/>
    <w:rsid w:val="00A86F37"/>
    <w:rsid w:val="00AA46D5"/>
    <w:rsid w:val="00AC4C45"/>
    <w:rsid w:val="00AF7D4F"/>
    <w:rsid w:val="00B23426"/>
    <w:rsid w:val="00B60788"/>
    <w:rsid w:val="00B64C73"/>
    <w:rsid w:val="00B80200"/>
    <w:rsid w:val="00B847A2"/>
    <w:rsid w:val="00C35574"/>
    <w:rsid w:val="00C851B4"/>
    <w:rsid w:val="00C865C0"/>
    <w:rsid w:val="00CC35D8"/>
    <w:rsid w:val="00CF79DC"/>
    <w:rsid w:val="00D00802"/>
    <w:rsid w:val="00D0603D"/>
    <w:rsid w:val="00D11F47"/>
    <w:rsid w:val="00D44F99"/>
    <w:rsid w:val="00D47CAF"/>
    <w:rsid w:val="00D61AE6"/>
    <w:rsid w:val="00D66114"/>
    <w:rsid w:val="00DE7300"/>
    <w:rsid w:val="00DF5D5C"/>
    <w:rsid w:val="00E252A5"/>
    <w:rsid w:val="00E369DE"/>
    <w:rsid w:val="00E702CC"/>
    <w:rsid w:val="00EB53B4"/>
    <w:rsid w:val="00EB6F64"/>
    <w:rsid w:val="00EB7AF5"/>
    <w:rsid w:val="00F00F80"/>
    <w:rsid w:val="00F1795E"/>
    <w:rsid w:val="00F370C0"/>
    <w:rsid w:val="00F867D1"/>
    <w:rsid w:val="00FA4CBE"/>
    <w:rsid w:val="00FC4059"/>
    <w:rsid w:val="00FC495D"/>
    <w:rsid w:val="00FE0C0E"/>
    <w:rsid w:val="00FF2A8E"/>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CC21"/>
  <w15:docId w15:val="{FCDB55D1-2496-4C9C-A640-82313C86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5EED"/>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5EED"/>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364DE2"/>
    <w:pPr>
      <w:spacing w:after="0" w:line="240" w:lineRule="auto"/>
    </w:pPr>
  </w:style>
  <w:style w:type="character" w:customStyle="1" w:styleId="SinespaciadoCar">
    <w:name w:val="Sin espaciado Car"/>
    <w:link w:val="Sinespaciado"/>
    <w:uiPriority w:val="1"/>
    <w:locked/>
    <w:rsid w:val="00364DE2"/>
  </w:style>
  <w:style w:type="paragraph" w:styleId="Textodeglobo">
    <w:name w:val="Balloon Text"/>
    <w:basedOn w:val="Normal"/>
    <w:link w:val="TextodegloboCar"/>
    <w:uiPriority w:val="99"/>
    <w:semiHidden/>
    <w:unhideWhenUsed/>
    <w:rsid w:val="00F867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67D1"/>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509760">
      <w:bodyDiv w:val="1"/>
      <w:marLeft w:val="0"/>
      <w:marRight w:val="0"/>
      <w:marTop w:val="0"/>
      <w:marBottom w:val="0"/>
      <w:divBdr>
        <w:top w:val="none" w:sz="0" w:space="0" w:color="auto"/>
        <w:left w:val="none" w:sz="0" w:space="0" w:color="auto"/>
        <w:bottom w:val="none" w:sz="0" w:space="0" w:color="auto"/>
        <w:right w:val="none" w:sz="0" w:space="0" w:color="auto"/>
      </w:divBdr>
    </w:div>
    <w:div w:id="172113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9</Pages>
  <Words>4438</Words>
  <Characters>24411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LEGISLATURA</cp:lastModifiedBy>
  <cp:revision>5</cp:revision>
  <cp:lastPrinted>2021-12-20T23:13:00Z</cp:lastPrinted>
  <dcterms:created xsi:type="dcterms:W3CDTF">2021-12-18T01:39:00Z</dcterms:created>
  <dcterms:modified xsi:type="dcterms:W3CDTF">2021-12-21T01:09:00Z</dcterms:modified>
</cp:coreProperties>
</file>