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6FFF" w:rsidRDefault="00ED6FFF" w:rsidP="00ED6FFF">
      <w:pPr>
        <w:jc w:val="center"/>
        <w:rPr>
          <w:rFonts w:ascii="Arial" w:hAnsi="Arial" w:cs="Arial"/>
          <w:b/>
        </w:rPr>
      </w:pPr>
      <w:r>
        <w:rPr>
          <w:rFonts w:ascii="Arial" w:hAnsi="Arial" w:cs="Arial"/>
          <w:b/>
        </w:rPr>
        <w:t>ACTA DE LA JUNTA PREVIA DE LA “LX</w:t>
      </w:r>
      <w:r w:rsidR="0004709E">
        <w:rPr>
          <w:rFonts w:ascii="Arial" w:hAnsi="Arial" w:cs="Arial"/>
          <w:b/>
        </w:rPr>
        <w:t>I</w:t>
      </w:r>
      <w:r>
        <w:rPr>
          <w:rFonts w:ascii="Arial" w:hAnsi="Arial" w:cs="Arial"/>
          <w:b/>
        </w:rPr>
        <w:t>” LEGISLATURA</w:t>
      </w:r>
    </w:p>
    <w:p w:rsidR="00ED6FFF" w:rsidRDefault="00ED6FFF" w:rsidP="00ED6FFF">
      <w:pPr>
        <w:jc w:val="center"/>
        <w:rPr>
          <w:rFonts w:ascii="Arial" w:hAnsi="Arial" w:cs="Arial"/>
          <w:b/>
        </w:rPr>
      </w:pPr>
      <w:r>
        <w:rPr>
          <w:rFonts w:ascii="Arial" w:hAnsi="Arial" w:cs="Arial"/>
          <w:b/>
        </w:rPr>
        <w:t>DEL ESTADO DE</w:t>
      </w:r>
      <w:r>
        <w:rPr>
          <w:rFonts w:ascii="Arial" w:hAnsi="Arial" w:cs="Arial"/>
        </w:rPr>
        <w:t xml:space="preserve"> </w:t>
      </w:r>
      <w:r>
        <w:rPr>
          <w:rFonts w:ascii="Arial" w:hAnsi="Arial" w:cs="Arial"/>
          <w:b/>
        </w:rPr>
        <w:t>MÉXICO</w:t>
      </w:r>
    </w:p>
    <w:p w:rsidR="00ED6FFF" w:rsidRDefault="00ED6FFF" w:rsidP="00ED6FFF">
      <w:pPr>
        <w:jc w:val="both"/>
        <w:rPr>
          <w:rFonts w:ascii="Arial" w:hAnsi="Arial" w:cs="Arial"/>
        </w:rPr>
      </w:pPr>
    </w:p>
    <w:p w:rsidR="00ED6FFF" w:rsidRDefault="00ED6FFF" w:rsidP="00ED6FFF">
      <w:pPr>
        <w:jc w:val="center"/>
        <w:rPr>
          <w:rFonts w:ascii="Arial" w:hAnsi="Arial" w:cs="Arial"/>
        </w:rPr>
      </w:pPr>
      <w:r>
        <w:rPr>
          <w:rFonts w:ascii="Arial" w:hAnsi="Arial" w:cs="Arial"/>
        </w:rPr>
        <w:t>Celebrada el día veintisiete de diciembre de dos mil veintiuno</w:t>
      </w:r>
    </w:p>
    <w:p w:rsidR="00ED6FFF" w:rsidRDefault="00ED6FFF" w:rsidP="00ED6FFF">
      <w:pPr>
        <w:jc w:val="both"/>
        <w:rPr>
          <w:rFonts w:ascii="Arial" w:hAnsi="Arial" w:cs="Arial"/>
        </w:rPr>
      </w:pPr>
    </w:p>
    <w:p w:rsidR="00ED6FFF" w:rsidRDefault="00ED6FFF" w:rsidP="00ED6FFF">
      <w:pPr>
        <w:pStyle w:val="Ttulo1"/>
        <w:rPr>
          <w:b/>
          <w:bCs/>
          <w:sz w:val="24"/>
        </w:rPr>
      </w:pPr>
      <w:r>
        <w:rPr>
          <w:b/>
          <w:bCs/>
          <w:sz w:val="24"/>
        </w:rPr>
        <w:t>Presidente Diputado Valentín González Bautista</w:t>
      </w:r>
    </w:p>
    <w:p w:rsidR="00ED6FFF" w:rsidRDefault="00ED6FFF" w:rsidP="00ED6FFF">
      <w:pPr>
        <w:rPr>
          <w:rFonts w:ascii="Arial" w:hAnsi="Arial" w:cs="Arial"/>
        </w:rPr>
      </w:pPr>
    </w:p>
    <w:p w:rsidR="00ED6FFF" w:rsidRDefault="00ED6FFF" w:rsidP="00ED6FFF">
      <w:pPr>
        <w:pStyle w:val="Textoindependiente"/>
        <w:spacing w:after="0" w:line="240" w:lineRule="auto"/>
        <w:jc w:val="both"/>
        <w:rPr>
          <w:rFonts w:ascii="Arial" w:hAnsi="Arial" w:cs="Arial"/>
          <w:sz w:val="24"/>
          <w:szCs w:val="24"/>
          <w:lang w:val="es-MX"/>
        </w:rPr>
      </w:pPr>
      <w:r>
        <w:rPr>
          <w:rFonts w:ascii="Arial" w:hAnsi="Arial" w:cs="Arial"/>
          <w:sz w:val="24"/>
          <w:szCs w:val="24"/>
          <w:lang w:val="es-MX"/>
        </w:rPr>
        <w:t xml:space="preserve">En el Salón de Sesiones del H. Poder Legislativo, en la ciudad de Toluca de Lerdo, capital del Estado de México, siendo las </w:t>
      </w:r>
      <w:r w:rsidR="0004709E">
        <w:rPr>
          <w:rFonts w:ascii="Arial" w:hAnsi="Arial" w:cs="Arial"/>
          <w:sz w:val="24"/>
          <w:szCs w:val="24"/>
          <w:lang w:val="es-MX"/>
        </w:rPr>
        <w:t>trece</w:t>
      </w:r>
      <w:r>
        <w:rPr>
          <w:rFonts w:ascii="Arial" w:hAnsi="Arial" w:cs="Arial"/>
          <w:sz w:val="24"/>
          <w:szCs w:val="24"/>
          <w:lang w:val="es-MX"/>
        </w:rPr>
        <w:t xml:space="preserve"> horas con </w:t>
      </w:r>
      <w:r w:rsidR="0004709E">
        <w:rPr>
          <w:rFonts w:ascii="Arial" w:hAnsi="Arial" w:cs="Arial"/>
          <w:sz w:val="24"/>
          <w:szCs w:val="24"/>
          <w:lang w:val="es-MX"/>
        </w:rPr>
        <w:t>cincuenta y nueve</w:t>
      </w:r>
      <w:r>
        <w:rPr>
          <w:rFonts w:ascii="Arial" w:hAnsi="Arial" w:cs="Arial"/>
          <w:sz w:val="24"/>
          <w:szCs w:val="24"/>
          <w:lang w:val="es-MX"/>
        </w:rPr>
        <w:t xml:space="preserve"> minutos del día veintisiete de diciembre de dos mil veintiuno, la Presidencia abre la Junta, una vez que la Secretaría verificó la existencia del quórum, mediante el sistema electrónico de registro de asistencia.</w:t>
      </w:r>
    </w:p>
    <w:p w:rsidR="00ED6FFF" w:rsidRDefault="00ED6FFF" w:rsidP="00ED6FFF">
      <w:pPr>
        <w:ind w:right="51"/>
        <w:jc w:val="both"/>
        <w:rPr>
          <w:rFonts w:ascii="Arial" w:hAnsi="Arial" w:cs="Arial"/>
          <w:lang w:val="es-MX"/>
        </w:rPr>
      </w:pPr>
    </w:p>
    <w:p w:rsidR="00ED6FFF" w:rsidRDefault="00ED6FFF" w:rsidP="00ED6FFF">
      <w:pPr>
        <w:ind w:right="51"/>
        <w:jc w:val="both"/>
        <w:rPr>
          <w:rFonts w:ascii="Arial" w:hAnsi="Arial" w:cs="Arial"/>
        </w:rPr>
      </w:pPr>
      <w:r>
        <w:rPr>
          <w:rFonts w:ascii="Arial" w:hAnsi="Arial" w:cs="Arial"/>
        </w:rPr>
        <w:t>La Presidencia informa que el propósito de la Junta lo constituye la Elección de la Directiva que habrá de fungir durante el Primer Período Extraordinario de Sesiones.</w:t>
      </w:r>
    </w:p>
    <w:p w:rsidR="00ED6FFF" w:rsidRDefault="00ED6FFF" w:rsidP="00ED6FFF">
      <w:pPr>
        <w:ind w:right="51"/>
        <w:jc w:val="both"/>
        <w:rPr>
          <w:rFonts w:ascii="Arial" w:hAnsi="Arial" w:cs="Arial"/>
        </w:rPr>
      </w:pPr>
    </w:p>
    <w:p w:rsidR="00ED6FFF" w:rsidRDefault="00ED6FFF" w:rsidP="00ED6FFF">
      <w:pPr>
        <w:ind w:right="108"/>
        <w:jc w:val="both"/>
        <w:rPr>
          <w:rFonts w:ascii="Arial" w:hAnsi="Arial" w:cs="Arial"/>
        </w:rPr>
      </w:pPr>
      <w:r>
        <w:rPr>
          <w:rFonts w:ascii="Arial" w:hAnsi="Arial" w:cs="Arial"/>
        </w:rPr>
        <w:t>1.- La Presidencia solicita a la Secretaría, haga llegar a los diputados las cédulas de votación para elegir a los integrantes de la Directiva de la Legislatura.</w:t>
      </w:r>
    </w:p>
    <w:p w:rsidR="00ED6FFF" w:rsidRDefault="00ED6FFF" w:rsidP="00ED6FFF">
      <w:pPr>
        <w:ind w:right="108"/>
        <w:jc w:val="both"/>
        <w:rPr>
          <w:rFonts w:ascii="Arial" w:hAnsi="Arial" w:cs="Arial"/>
        </w:rPr>
      </w:pPr>
    </w:p>
    <w:p w:rsidR="00ED6FFF" w:rsidRDefault="00ED6FFF" w:rsidP="00ED6FFF">
      <w:pPr>
        <w:ind w:right="108"/>
        <w:jc w:val="both"/>
        <w:rPr>
          <w:rFonts w:ascii="Arial" w:hAnsi="Arial" w:cs="Arial"/>
        </w:rPr>
      </w:pPr>
      <w:r>
        <w:rPr>
          <w:rFonts w:ascii="Arial" w:hAnsi="Arial" w:cs="Arial"/>
        </w:rPr>
        <w:t>Concluida la votación y realizado el cómputo respectivo, la Presidencia declara</w:t>
      </w:r>
      <w:r w:rsidR="002104BB">
        <w:rPr>
          <w:rFonts w:ascii="Arial" w:hAnsi="Arial" w:cs="Arial"/>
        </w:rPr>
        <w:t xml:space="preserve"> </w:t>
      </w:r>
      <w:r>
        <w:rPr>
          <w:rFonts w:ascii="Arial" w:hAnsi="Arial" w:cs="Arial"/>
        </w:rPr>
        <w:t>como Presidente, a</w:t>
      </w:r>
      <w:r w:rsidR="00986C55">
        <w:rPr>
          <w:rFonts w:ascii="Arial" w:hAnsi="Arial" w:cs="Arial"/>
        </w:rPr>
        <w:t>l diputado</w:t>
      </w:r>
      <w:r>
        <w:rPr>
          <w:rFonts w:ascii="Arial" w:hAnsi="Arial" w:cs="Arial"/>
        </w:rPr>
        <w:t xml:space="preserve"> Valentín González Bautista; como Vicepresidentes, a </w:t>
      </w:r>
      <w:r w:rsidR="00986C55">
        <w:rPr>
          <w:rFonts w:ascii="Arial" w:hAnsi="Arial" w:cs="Arial"/>
        </w:rPr>
        <w:t xml:space="preserve">la diputada </w:t>
      </w:r>
      <w:r w:rsidR="00EB526E">
        <w:rPr>
          <w:rFonts w:ascii="Arial" w:hAnsi="Arial" w:cs="Arial"/>
        </w:rPr>
        <w:t>Paola Jiménez Hernández</w:t>
      </w:r>
      <w:r>
        <w:rPr>
          <w:rFonts w:ascii="Arial" w:hAnsi="Arial" w:cs="Arial"/>
        </w:rPr>
        <w:t xml:space="preserve"> y </w:t>
      </w:r>
      <w:r w:rsidR="00986C55">
        <w:rPr>
          <w:rFonts w:ascii="Arial" w:hAnsi="Arial" w:cs="Arial"/>
        </w:rPr>
        <w:t xml:space="preserve">al diputado </w:t>
      </w:r>
      <w:r w:rsidR="00EB526E">
        <w:rPr>
          <w:rFonts w:ascii="Arial" w:hAnsi="Arial" w:cs="Arial"/>
        </w:rPr>
        <w:t>Francisco Brian Rojas Cano</w:t>
      </w:r>
      <w:r>
        <w:rPr>
          <w:rFonts w:ascii="Arial" w:hAnsi="Arial" w:cs="Arial"/>
        </w:rPr>
        <w:t xml:space="preserve">; y como Secretarios, a </w:t>
      </w:r>
      <w:r w:rsidR="00986C55">
        <w:rPr>
          <w:rFonts w:ascii="Arial" w:hAnsi="Arial" w:cs="Arial"/>
        </w:rPr>
        <w:t xml:space="preserve">los diputados </w:t>
      </w:r>
      <w:r w:rsidR="005E359A">
        <w:rPr>
          <w:rFonts w:ascii="Arial" w:hAnsi="Arial" w:cs="Arial"/>
        </w:rPr>
        <w:t xml:space="preserve">Abraham </w:t>
      </w:r>
      <w:proofErr w:type="spellStart"/>
      <w:r w:rsidR="00EB526E">
        <w:rPr>
          <w:rFonts w:ascii="Arial" w:hAnsi="Arial" w:cs="Arial"/>
        </w:rPr>
        <w:t>Sar</w:t>
      </w:r>
      <w:r w:rsidR="00986C55">
        <w:rPr>
          <w:rFonts w:ascii="Arial" w:hAnsi="Arial" w:cs="Arial"/>
        </w:rPr>
        <w:t>ó</w:t>
      </w:r>
      <w:r w:rsidR="00EB526E">
        <w:rPr>
          <w:rFonts w:ascii="Arial" w:hAnsi="Arial" w:cs="Arial"/>
        </w:rPr>
        <w:t>ne</w:t>
      </w:r>
      <w:proofErr w:type="spellEnd"/>
      <w:r w:rsidR="00EB526E">
        <w:rPr>
          <w:rFonts w:ascii="Arial" w:hAnsi="Arial" w:cs="Arial"/>
        </w:rPr>
        <w:t xml:space="preserve"> </w:t>
      </w:r>
      <w:r w:rsidR="005E359A">
        <w:rPr>
          <w:rFonts w:ascii="Arial" w:hAnsi="Arial" w:cs="Arial"/>
        </w:rPr>
        <w:t>Campos</w:t>
      </w:r>
      <w:r w:rsidR="00986C55">
        <w:rPr>
          <w:rFonts w:ascii="Arial" w:hAnsi="Arial" w:cs="Arial"/>
        </w:rPr>
        <w:t xml:space="preserve"> y</w:t>
      </w:r>
      <w:r>
        <w:rPr>
          <w:rFonts w:ascii="Arial" w:hAnsi="Arial" w:cs="Arial"/>
        </w:rPr>
        <w:t xml:space="preserve"> </w:t>
      </w:r>
      <w:r w:rsidR="00CD4661">
        <w:rPr>
          <w:rFonts w:ascii="Arial" w:hAnsi="Arial" w:cs="Arial"/>
        </w:rPr>
        <w:t xml:space="preserve">Alfredo Quiroz Fuentes </w:t>
      </w:r>
      <w:r w:rsidR="00986C55">
        <w:rPr>
          <w:rFonts w:ascii="Arial" w:hAnsi="Arial" w:cs="Arial"/>
        </w:rPr>
        <w:t xml:space="preserve">y a la diputada </w:t>
      </w:r>
      <w:r w:rsidR="00AF4795">
        <w:rPr>
          <w:rFonts w:ascii="Arial" w:hAnsi="Arial" w:cs="Arial"/>
        </w:rPr>
        <w:t>Ingrid Krasopani Schemelensky Castro</w:t>
      </w:r>
      <w:r>
        <w:rPr>
          <w:rFonts w:ascii="Arial" w:hAnsi="Arial" w:cs="Arial"/>
        </w:rPr>
        <w:t>.</w:t>
      </w:r>
    </w:p>
    <w:p w:rsidR="00ED6FFF" w:rsidRDefault="00ED6FFF" w:rsidP="00ED6FFF">
      <w:pPr>
        <w:ind w:right="51"/>
        <w:jc w:val="both"/>
        <w:rPr>
          <w:rFonts w:ascii="Arial" w:hAnsi="Arial" w:cs="Arial"/>
        </w:rPr>
      </w:pPr>
    </w:p>
    <w:p w:rsidR="00ED6FFF" w:rsidRDefault="00ED6FFF" w:rsidP="00ED6FFF">
      <w:pPr>
        <w:jc w:val="both"/>
        <w:rPr>
          <w:rFonts w:ascii="Arial" w:hAnsi="Arial" w:cs="Arial"/>
        </w:rPr>
      </w:pPr>
      <w:r>
        <w:rPr>
          <w:rFonts w:ascii="Arial" w:hAnsi="Arial" w:cs="Arial"/>
        </w:rPr>
        <w:t>La Presidencia solicita a la Secretaría registre la asistencia a la Junta, informando esta última, que ha quedado registrada la asistencia de los diputados.</w:t>
      </w:r>
    </w:p>
    <w:p w:rsidR="00ED6FFF" w:rsidRDefault="00ED6FFF" w:rsidP="00ED6FFF">
      <w:pPr>
        <w:jc w:val="both"/>
        <w:rPr>
          <w:rFonts w:ascii="Arial" w:hAnsi="Arial" w:cs="Arial"/>
        </w:rPr>
      </w:pPr>
    </w:p>
    <w:p w:rsidR="00ED6FFF" w:rsidRDefault="00ED6FFF" w:rsidP="00ED6FFF">
      <w:pPr>
        <w:jc w:val="both"/>
        <w:rPr>
          <w:rFonts w:ascii="Arial" w:hAnsi="Arial" w:cs="Arial"/>
        </w:rPr>
      </w:pPr>
      <w:r>
        <w:rPr>
          <w:rFonts w:ascii="Arial" w:hAnsi="Arial" w:cs="Arial"/>
        </w:rPr>
        <w:t xml:space="preserve">2.- Agotado el asunto motivo de la Junta, la Presidencia la levanta siendo las </w:t>
      </w:r>
      <w:r w:rsidR="001D4333">
        <w:rPr>
          <w:rFonts w:ascii="Arial" w:hAnsi="Arial" w:cs="Arial"/>
        </w:rPr>
        <w:t>catorce</w:t>
      </w:r>
      <w:r>
        <w:rPr>
          <w:rFonts w:ascii="Arial" w:hAnsi="Arial" w:cs="Arial"/>
        </w:rPr>
        <w:t xml:space="preserve"> horas con </w:t>
      </w:r>
      <w:r w:rsidR="001D4333">
        <w:rPr>
          <w:rFonts w:ascii="Arial" w:hAnsi="Arial" w:cs="Arial"/>
        </w:rPr>
        <w:t>veintitrés</w:t>
      </w:r>
      <w:r>
        <w:rPr>
          <w:rFonts w:ascii="Arial" w:hAnsi="Arial" w:cs="Arial"/>
        </w:rPr>
        <w:t xml:space="preserve"> minutos del día de la fecha, y solicita a los diputados permanecer en su sitial, para dar inicio a la Sesión Solemne de Apertura del Primer Período Extraordinario de Sesiones.</w:t>
      </w:r>
    </w:p>
    <w:p w:rsidR="00ED6FFF" w:rsidRDefault="00ED6FFF" w:rsidP="00ED6FFF">
      <w:pPr>
        <w:jc w:val="both"/>
        <w:rPr>
          <w:rFonts w:ascii="Arial" w:hAnsi="Arial" w:cs="Arial"/>
        </w:rPr>
      </w:pPr>
    </w:p>
    <w:p w:rsidR="00ED6FFF" w:rsidRDefault="00ED6FFF" w:rsidP="00ED6FFF">
      <w:pPr>
        <w:jc w:val="center"/>
        <w:rPr>
          <w:rFonts w:ascii="Arial" w:hAnsi="Arial" w:cs="Arial"/>
          <w:b/>
        </w:rPr>
      </w:pPr>
      <w:r>
        <w:rPr>
          <w:rFonts w:ascii="Arial" w:hAnsi="Arial" w:cs="Arial"/>
          <w:b/>
        </w:rPr>
        <w:t>Secretari</w:t>
      </w:r>
      <w:r w:rsidR="00AF4795">
        <w:rPr>
          <w:rFonts w:ascii="Arial" w:hAnsi="Arial" w:cs="Arial"/>
          <w:b/>
        </w:rPr>
        <w:t>o</w:t>
      </w:r>
      <w:r>
        <w:rPr>
          <w:rFonts w:ascii="Arial" w:hAnsi="Arial" w:cs="Arial"/>
          <w:b/>
        </w:rPr>
        <w:t xml:space="preserve"> Diputad</w:t>
      </w:r>
      <w:r w:rsidR="00AF4795">
        <w:rPr>
          <w:rFonts w:ascii="Arial" w:hAnsi="Arial" w:cs="Arial"/>
          <w:b/>
        </w:rPr>
        <w:t>o</w:t>
      </w:r>
    </w:p>
    <w:p w:rsidR="00ED6FFF" w:rsidRDefault="00ED6FFF" w:rsidP="00ED6FFF">
      <w:pPr>
        <w:jc w:val="center"/>
        <w:rPr>
          <w:rFonts w:ascii="Arial" w:hAnsi="Arial" w:cs="Arial"/>
          <w:b/>
        </w:rPr>
      </w:pPr>
    </w:p>
    <w:p w:rsidR="00ED6FFF" w:rsidRDefault="00D847E3" w:rsidP="00ED6FFF">
      <w:pPr>
        <w:jc w:val="center"/>
        <w:rPr>
          <w:rFonts w:ascii="Arial" w:hAnsi="Arial" w:cs="Arial"/>
          <w:b/>
        </w:rPr>
      </w:pPr>
      <w:r>
        <w:rPr>
          <w:rFonts w:ascii="Arial" w:hAnsi="Arial" w:cs="Arial"/>
          <w:b/>
        </w:rPr>
        <w:t>Francisco Rojas Cano</w:t>
      </w:r>
      <w:bookmarkStart w:id="0" w:name="_GoBack"/>
      <w:bookmarkEnd w:id="0"/>
    </w:p>
    <w:sectPr w:rsidR="00ED6FFF" w:rsidSect="0004709E">
      <w:pgSz w:w="12240" w:h="15840"/>
      <w:pgMar w:top="624" w:right="907"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FFF"/>
    <w:rsid w:val="0004709E"/>
    <w:rsid w:val="000931AC"/>
    <w:rsid w:val="001D4333"/>
    <w:rsid w:val="002104BB"/>
    <w:rsid w:val="00307409"/>
    <w:rsid w:val="003312A6"/>
    <w:rsid w:val="003421C5"/>
    <w:rsid w:val="003B63F9"/>
    <w:rsid w:val="00527232"/>
    <w:rsid w:val="005E359A"/>
    <w:rsid w:val="00652F1C"/>
    <w:rsid w:val="00671A43"/>
    <w:rsid w:val="006D07B3"/>
    <w:rsid w:val="0076139E"/>
    <w:rsid w:val="00986C55"/>
    <w:rsid w:val="00A8110A"/>
    <w:rsid w:val="00AF4795"/>
    <w:rsid w:val="00B23426"/>
    <w:rsid w:val="00CD4661"/>
    <w:rsid w:val="00CF79DC"/>
    <w:rsid w:val="00D11F47"/>
    <w:rsid w:val="00D47CAF"/>
    <w:rsid w:val="00D847E3"/>
    <w:rsid w:val="00EB526E"/>
    <w:rsid w:val="00ED6FFF"/>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0FE17"/>
  <w15:docId w15:val="{CCADFC20-E147-4A9E-BF63-BAA587FF6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6FFF"/>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w:basedOn w:val="Normal"/>
    <w:next w:val="Normal"/>
    <w:link w:val="Ttulo1Car"/>
    <w:qFormat/>
    <w:rsid w:val="00ED6FFF"/>
    <w:pPr>
      <w:keepNext/>
      <w:jc w:val="center"/>
      <w:outlineLvl w:val="0"/>
    </w:pPr>
    <w:rPr>
      <w:rFonts w:ascii="Arial" w:eastAsia="MS Mincho" w:hAnsi="Arial" w:cs="Arial"/>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Car"/>
    <w:basedOn w:val="Fuentedeprrafopredeter"/>
    <w:link w:val="Ttulo1"/>
    <w:rsid w:val="00ED6FFF"/>
    <w:rPr>
      <w:rFonts w:ascii="Arial" w:eastAsia="MS Mincho" w:hAnsi="Arial" w:cs="Arial"/>
      <w:szCs w:val="24"/>
      <w:lang w:val="es-ES" w:eastAsia="es-ES"/>
    </w:rPr>
  </w:style>
  <w:style w:type="paragraph" w:styleId="Textoindependiente">
    <w:name w:val="Body Text"/>
    <w:basedOn w:val="Normal"/>
    <w:link w:val="TextoindependienteCar"/>
    <w:semiHidden/>
    <w:unhideWhenUsed/>
    <w:rsid w:val="00ED6FFF"/>
    <w:pPr>
      <w:spacing w:after="120" w:line="276" w:lineRule="auto"/>
    </w:pPr>
    <w:rPr>
      <w:rFonts w:ascii="Calibri" w:eastAsia="Calibri" w:hAnsi="Calibri"/>
      <w:sz w:val="22"/>
      <w:szCs w:val="22"/>
      <w:lang w:val="en-US" w:eastAsia="en-US"/>
    </w:rPr>
  </w:style>
  <w:style w:type="character" w:customStyle="1" w:styleId="TextoindependienteCar">
    <w:name w:val="Texto independiente Car"/>
    <w:basedOn w:val="Fuentedeprrafopredeter"/>
    <w:link w:val="Textoindependiente"/>
    <w:semiHidden/>
    <w:rsid w:val="00ED6FFF"/>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4835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268</Words>
  <Characters>1480</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HP</cp:lastModifiedBy>
  <cp:revision>4</cp:revision>
  <dcterms:created xsi:type="dcterms:W3CDTF">2021-12-27T16:25:00Z</dcterms:created>
  <dcterms:modified xsi:type="dcterms:W3CDTF">2022-02-03T01:40:00Z</dcterms:modified>
</cp:coreProperties>
</file>