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0119B1" w:rsidRDefault="00DD5256">
      <w:pPr>
        <w:spacing w:after="0" w:line="240" w:lineRule="auto"/>
        <w:jc w:val="center"/>
        <w:rPr>
          <w:rFonts w:ascii="Arial" w:eastAsia="Arial" w:hAnsi="Arial" w:cs="Arial"/>
          <w:b/>
          <w:sz w:val="24"/>
          <w:szCs w:val="24"/>
        </w:rPr>
      </w:pPr>
      <w:r>
        <w:rPr>
          <w:rFonts w:ascii="Arial" w:eastAsia="Arial" w:hAnsi="Arial" w:cs="Arial"/>
          <w:b/>
          <w:sz w:val="24"/>
          <w:szCs w:val="24"/>
        </w:rPr>
        <w:t>ACTA DE LA SESIÓN DELIBERANTE DE LA “LXI” LEGISLATURA DEL ESTADO DE MÉXICO.</w:t>
      </w:r>
    </w:p>
    <w:p w14:paraId="00000002" w14:textId="77777777" w:rsidR="000119B1" w:rsidRDefault="000119B1">
      <w:pPr>
        <w:spacing w:after="0" w:line="240" w:lineRule="auto"/>
        <w:jc w:val="center"/>
        <w:rPr>
          <w:rFonts w:ascii="Arial" w:eastAsia="Arial" w:hAnsi="Arial" w:cs="Arial"/>
          <w:sz w:val="24"/>
          <w:szCs w:val="24"/>
        </w:rPr>
      </w:pPr>
    </w:p>
    <w:p w14:paraId="00000003" w14:textId="77777777" w:rsidR="000119B1" w:rsidRDefault="00DD5256">
      <w:pPr>
        <w:spacing w:after="0" w:line="240" w:lineRule="auto"/>
        <w:jc w:val="center"/>
        <w:rPr>
          <w:rFonts w:ascii="Arial" w:eastAsia="Arial" w:hAnsi="Arial" w:cs="Arial"/>
          <w:sz w:val="24"/>
          <w:szCs w:val="24"/>
        </w:rPr>
      </w:pPr>
      <w:r>
        <w:rPr>
          <w:rFonts w:ascii="Arial" w:eastAsia="Arial" w:hAnsi="Arial" w:cs="Arial"/>
          <w:sz w:val="24"/>
          <w:szCs w:val="24"/>
        </w:rPr>
        <w:t>Celebrada el día veintidós de febrero de dos mil veintidós</w:t>
      </w:r>
    </w:p>
    <w:p w14:paraId="00000004" w14:textId="77777777" w:rsidR="000119B1" w:rsidRDefault="000119B1">
      <w:pPr>
        <w:spacing w:after="0" w:line="240" w:lineRule="auto"/>
        <w:jc w:val="center"/>
        <w:rPr>
          <w:rFonts w:ascii="Arial" w:eastAsia="Arial" w:hAnsi="Arial" w:cs="Arial"/>
          <w:sz w:val="24"/>
          <w:szCs w:val="24"/>
        </w:rPr>
      </w:pPr>
    </w:p>
    <w:p w14:paraId="00000005" w14:textId="77777777" w:rsidR="000119B1" w:rsidRDefault="00DD5256">
      <w:pPr>
        <w:spacing w:after="0" w:line="240" w:lineRule="auto"/>
        <w:jc w:val="center"/>
        <w:rPr>
          <w:rFonts w:ascii="Arial" w:eastAsia="Arial" w:hAnsi="Arial" w:cs="Arial"/>
          <w:b/>
          <w:sz w:val="24"/>
          <w:szCs w:val="24"/>
        </w:rPr>
      </w:pPr>
      <w:r>
        <w:rPr>
          <w:rFonts w:ascii="Arial" w:eastAsia="Arial" w:hAnsi="Arial" w:cs="Arial"/>
          <w:b/>
          <w:sz w:val="24"/>
          <w:szCs w:val="24"/>
        </w:rPr>
        <w:t xml:space="preserve">Presidenta Diputada Mónica Angélica Álvarez </w:t>
      </w:r>
      <w:proofErr w:type="spellStart"/>
      <w:r>
        <w:rPr>
          <w:rFonts w:ascii="Arial" w:eastAsia="Arial" w:hAnsi="Arial" w:cs="Arial"/>
          <w:b/>
          <w:sz w:val="24"/>
          <w:szCs w:val="24"/>
        </w:rPr>
        <w:t>Nemer</w:t>
      </w:r>
      <w:proofErr w:type="spellEnd"/>
    </w:p>
    <w:p w14:paraId="00000006" w14:textId="77777777" w:rsidR="000119B1" w:rsidRDefault="000119B1">
      <w:pPr>
        <w:spacing w:after="0" w:line="240" w:lineRule="auto"/>
        <w:jc w:val="both"/>
        <w:rPr>
          <w:rFonts w:ascii="Arial" w:eastAsia="Arial" w:hAnsi="Arial" w:cs="Arial"/>
          <w:sz w:val="24"/>
          <w:szCs w:val="24"/>
        </w:rPr>
      </w:pPr>
    </w:p>
    <w:p w14:paraId="00000007" w14:textId="77777777"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 xml:space="preserve">En el Salón sesiones del H. Poder Legislativo, en la ciudad de Toluca de Lerdo, capital del Estado de México, la Presidencia abre la sesión siendo las once horas con cincuenta minutos del día veintidós de febrero de dos mil veintidós, una vez que la Secretaría verificó la existencia del quórum, mediante el sistema electrónico. </w:t>
      </w:r>
    </w:p>
    <w:p w14:paraId="00000008" w14:textId="77777777" w:rsidR="000119B1" w:rsidRDefault="000119B1">
      <w:pPr>
        <w:spacing w:after="0" w:line="240" w:lineRule="auto"/>
        <w:jc w:val="both"/>
        <w:rPr>
          <w:rFonts w:ascii="Arial" w:eastAsia="Arial" w:hAnsi="Arial" w:cs="Arial"/>
          <w:sz w:val="24"/>
          <w:szCs w:val="24"/>
        </w:rPr>
      </w:pPr>
    </w:p>
    <w:p w14:paraId="00000009" w14:textId="77777777"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La Secretaría, por instrucciones de la Presidencia, da lectura a la propuesta de orden del día. La propuesta de orden del día es aprobada por unanimidad de votos y se desarrolla conforme al tenor siguiente:</w:t>
      </w:r>
    </w:p>
    <w:p w14:paraId="0000000A" w14:textId="77777777" w:rsidR="000119B1" w:rsidRDefault="000119B1">
      <w:pPr>
        <w:spacing w:after="0" w:line="240" w:lineRule="auto"/>
        <w:jc w:val="both"/>
        <w:rPr>
          <w:rFonts w:ascii="Arial" w:eastAsia="Arial" w:hAnsi="Arial" w:cs="Arial"/>
          <w:sz w:val="24"/>
          <w:szCs w:val="24"/>
        </w:rPr>
      </w:pPr>
    </w:p>
    <w:p w14:paraId="0000000B" w14:textId="77777777" w:rsidR="000119B1" w:rsidRDefault="00DD5256">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1.- La Presidencia informa que el acta de la sesión anterior ha sido publicada en la Gaceta Parlamentaria, por lo que pregunta si existen observaciones o comentarios a la misma. El acta es aprobada por unanimidad de votos.</w:t>
      </w:r>
    </w:p>
    <w:p w14:paraId="0000000C" w14:textId="77777777" w:rsidR="000119B1" w:rsidRDefault="000119B1">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0D" w14:textId="58E35147" w:rsidR="000119B1" w:rsidRDefault="00DD5256">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2.- El diputado Enrique </w:t>
      </w:r>
      <w:r w:rsidR="00C750EE">
        <w:rPr>
          <w:rFonts w:ascii="Arial" w:eastAsia="Arial" w:hAnsi="Arial" w:cs="Arial"/>
          <w:color w:val="000000"/>
          <w:sz w:val="24"/>
          <w:szCs w:val="24"/>
        </w:rPr>
        <w:t xml:space="preserve">Edgardo </w:t>
      </w:r>
      <w:r>
        <w:rPr>
          <w:rFonts w:ascii="Arial" w:eastAsia="Arial" w:hAnsi="Arial" w:cs="Arial"/>
          <w:color w:val="000000"/>
          <w:sz w:val="24"/>
          <w:szCs w:val="24"/>
        </w:rPr>
        <w:t xml:space="preserve">Jacob Rocha hace uso de la palabra, para dar lectura al dictamen de la Iniciativa de Decreto por el que se reforman y adicionan diversas disposiciones de la Ley de Mediación, Conciliación y Promoción de la Paz Social para el Estado de México y de la Ley que Regula el Régimen de Propiedad en Condominio en el Estado de México, y se expide la Ley de Justicia Cotidiana del Estado de México, presentada por el Titular del Ejecutivo Estatal y de la Iniciativa con Proyecto de Decreto por el que se reforma la fracción VIII del artículo 9 y se adiciona un inciso a) a la fracción II de la Ley de Mediación, Conciliación y Promoción de la Paz Social para el Estado de México; se reforman los incisos b) y c), y se adiciona un inciso k) a la fracción I del artículo 150 de la Ley Orgánica Municipal del Estado de México, y se reforma el artículo 59 de la Ley que Regula el Régimen de Propiedad en Condominio en el Estado de México, presentada por el Grupo Parlamentario del Partido Morena, formulado por las Comisiones Legislativas de Gobernación y Puntos Constitucionales y de Procuración y Administración de Justicia. </w:t>
      </w:r>
    </w:p>
    <w:p w14:paraId="0000000E" w14:textId="77777777" w:rsidR="000119B1" w:rsidRDefault="000119B1">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0F" w14:textId="46DF913A"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 xml:space="preserve">Sin que motive debate el dictamen y proyecto de decreto, la Presidencia señala </w:t>
      </w:r>
      <w:r w:rsidR="00C750EE">
        <w:rPr>
          <w:rFonts w:ascii="Arial" w:eastAsia="Arial" w:hAnsi="Arial" w:cs="Arial"/>
          <w:sz w:val="24"/>
          <w:szCs w:val="24"/>
        </w:rPr>
        <w:t>que,</w:t>
      </w:r>
      <w:r>
        <w:rPr>
          <w:rFonts w:ascii="Arial" w:eastAsia="Arial" w:hAnsi="Arial" w:cs="Arial"/>
          <w:sz w:val="24"/>
          <w:szCs w:val="24"/>
        </w:rPr>
        <w:t xml:space="preserve"> para emitir la resolución de la Legislatura, se realice la votación nominal, mediante el sistema electrónico, y solicita a la Secretaría, abrir el mismo hasta por 2 minutos, destacando </w:t>
      </w:r>
      <w:r w:rsidR="00C750EE">
        <w:rPr>
          <w:rFonts w:ascii="Arial" w:eastAsia="Arial" w:hAnsi="Arial" w:cs="Arial"/>
          <w:sz w:val="24"/>
          <w:szCs w:val="24"/>
        </w:rPr>
        <w:t>que,</w:t>
      </w:r>
      <w:r>
        <w:rPr>
          <w:rFonts w:ascii="Arial" w:eastAsia="Arial" w:hAnsi="Arial" w:cs="Arial"/>
          <w:sz w:val="24"/>
          <w:szCs w:val="24"/>
        </w:rPr>
        <w:t xml:space="preserv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0000010" w14:textId="77777777" w:rsidR="000119B1" w:rsidRDefault="000119B1">
      <w:pPr>
        <w:spacing w:after="0" w:line="240" w:lineRule="auto"/>
        <w:jc w:val="both"/>
        <w:rPr>
          <w:rFonts w:ascii="Arial" w:eastAsia="Arial" w:hAnsi="Arial" w:cs="Arial"/>
          <w:sz w:val="24"/>
          <w:szCs w:val="24"/>
        </w:rPr>
      </w:pPr>
    </w:p>
    <w:p w14:paraId="00000011" w14:textId="77777777"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 xml:space="preserve">3.- La diputada Karina Labastida Sotelo hace uso de la palabra, para dar lectura al Dictamen de las Iniciativas con Proyecto de Decreto por el que se reforman y adicionan diversas disposiciones de la Ley Orgánica Municipal del Estado de México y de la Ley de Acceso de las Mujeres a una Vida Libre de Violencia del Estado de México, presentada por el Grupo Parlamentario del Partido Morena así como por el que se adiciona un tercer párrafo al artículo 123; se adiciona el artículo 123 Ter, y se deroga el inciso a) del párrafo segundo del artículo 123 de la Ley Orgánica Municipal del Estado de México, presentado por el Grupo Parlamentario del Partido Revolucionario Institucional, también por el que se reforman diversos artículos de la Ley Orgánica Municipal del </w:t>
      </w:r>
      <w:r>
        <w:rPr>
          <w:rFonts w:ascii="Arial" w:eastAsia="Arial" w:hAnsi="Arial" w:cs="Arial"/>
          <w:sz w:val="24"/>
          <w:szCs w:val="24"/>
        </w:rPr>
        <w:lastRenderedPageBreak/>
        <w:t xml:space="preserve">Estado de México, presentado por el Grupo Parlamentario del Partido de la Revolución Democrático y por el que se reforma el párrafo primero del artículo 32, se adiciona la fracción IX al artículo 87, así como los artículos 87 ter, 96 </w:t>
      </w:r>
      <w:proofErr w:type="spellStart"/>
      <w:r>
        <w:rPr>
          <w:rFonts w:ascii="Arial" w:eastAsia="Arial" w:hAnsi="Arial" w:cs="Arial"/>
          <w:sz w:val="24"/>
          <w:szCs w:val="24"/>
        </w:rPr>
        <w:t>quaterdecies</w:t>
      </w:r>
      <w:proofErr w:type="spellEnd"/>
      <w:r>
        <w:rPr>
          <w:rFonts w:ascii="Arial" w:eastAsia="Arial" w:hAnsi="Arial" w:cs="Arial"/>
          <w:sz w:val="24"/>
          <w:szCs w:val="24"/>
        </w:rPr>
        <w:t xml:space="preserve">, fracción I, II, III, IV, V, VI, VII, VIII, IX y X, 97 </w:t>
      </w:r>
      <w:proofErr w:type="spellStart"/>
      <w:r>
        <w:rPr>
          <w:rFonts w:ascii="Arial" w:eastAsia="Arial" w:hAnsi="Arial" w:cs="Arial"/>
          <w:sz w:val="24"/>
          <w:szCs w:val="24"/>
        </w:rPr>
        <w:t>quindecies</w:t>
      </w:r>
      <w:proofErr w:type="spellEnd"/>
      <w:r>
        <w:rPr>
          <w:rFonts w:ascii="Arial" w:eastAsia="Arial" w:hAnsi="Arial" w:cs="Arial"/>
          <w:sz w:val="24"/>
          <w:szCs w:val="24"/>
        </w:rPr>
        <w:t xml:space="preserve"> a Ley Orgánica Municipal del Estado de México, presentado por el Grupo Parlamentario del Partido Verde Ecologista de México, formulado por las Comisiones de Legislación y Administración Municipal, Declaratorias de Alerta de Violencia de Género contra las Mujeres por Feminicidio y Desaparición y Para la Igualdad de Género. </w:t>
      </w:r>
    </w:p>
    <w:p w14:paraId="00000012" w14:textId="77777777" w:rsidR="000119B1" w:rsidRDefault="000119B1">
      <w:pPr>
        <w:spacing w:after="0" w:line="240" w:lineRule="auto"/>
        <w:jc w:val="both"/>
        <w:rPr>
          <w:rFonts w:ascii="Arial" w:eastAsia="Arial" w:hAnsi="Arial" w:cs="Arial"/>
          <w:sz w:val="24"/>
          <w:szCs w:val="24"/>
        </w:rPr>
      </w:pPr>
    </w:p>
    <w:p w14:paraId="00000013" w14:textId="3CB1E118"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 xml:space="preserve">Para hablar sobre el dictamen, hacen uso de la palabra, </w:t>
      </w:r>
      <w:r w:rsidR="00C750EE">
        <w:rPr>
          <w:rFonts w:ascii="Arial" w:eastAsia="Arial" w:hAnsi="Arial" w:cs="Arial"/>
          <w:sz w:val="24"/>
          <w:szCs w:val="24"/>
        </w:rPr>
        <w:t>las diputadas</w:t>
      </w:r>
      <w:r>
        <w:rPr>
          <w:rFonts w:ascii="Arial" w:eastAsia="Arial" w:hAnsi="Arial" w:cs="Arial"/>
          <w:sz w:val="24"/>
          <w:szCs w:val="24"/>
        </w:rPr>
        <w:t xml:space="preserve"> Paola Jiménez Hernández, María Luisa Mendoza Mondragón y </w:t>
      </w:r>
      <w:r w:rsidR="00C750EE">
        <w:rPr>
          <w:rFonts w:ascii="Arial" w:eastAsia="Arial" w:hAnsi="Arial" w:cs="Arial"/>
          <w:sz w:val="24"/>
          <w:szCs w:val="24"/>
        </w:rPr>
        <w:t>María Elida</w:t>
      </w:r>
      <w:r>
        <w:rPr>
          <w:rFonts w:ascii="Arial" w:eastAsia="Arial" w:hAnsi="Arial" w:cs="Arial"/>
          <w:sz w:val="24"/>
          <w:szCs w:val="24"/>
        </w:rPr>
        <w:t xml:space="preserve"> Castelán Mondragón.</w:t>
      </w:r>
    </w:p>
    <w:p w14:paraId="00000014" w14:textId="77777777" w:rsidR="000119B1" w:rsidRDefault="000119B1">
      <w:pPr>
        <w:spacing w:after="0" w:line="240" w:lineRule="auto"/>
        <w:jc w:val="both"/>
        <w:rPr>
          <w:rFonts w:ascii="Arial" w:eastAsia="Arial" w:hAnsi="Arial" w:cs="Arial"/>
          <w:sz w:val="24"/>
          <w:szCs w:val="24"/>
        </w:rPr>
      </w:pPr>
    </w:p>
    <w:p w14:paraId="00000015" w14:textId="661AFE0D"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 xml:space="preserve">Sin que motive debate el dictamen y proyecto de decreto, la Presidencia señala </w:t>
      </w:r>
      <w:r w:rsidR="00C750EE">
        <w:rPr>
          <w:rFonts w:ascii="Arial" w:eastAsia="Arial" w:hAnsi="Arial" w:cs="Arial"/>
          <w:sz w:val="24"/>
          <w:szCs w:val="24"/>
        </w:rPr>
        <w:t>que,</w:t>
      </w:r>
      <w:r>
        <w:rPr>
          <w:rFonts w:ascii="Arial" w:eastAsia="Arial" w:hAnsi="Arial" w:cs="Arial"/>
          <w:sz w:val="24"/>
          <w:szCs w:val="24"/>
        </w:rPr>
        <w:t xml:space="preserve"> para emitir la resolución de la Legislatura, se realice la votación nominal, mediante el sistema electrónico, y solicita a la Secretaría, abrir el mismo hasta por 2 minutos, destacando </w:t>
      </w:r>
      <w:r w:rsidR="00D605B3">
        <w:rPr>
          <w:rFonts w:ascii="Arial" w:eastAsia="Arial" w:hAnsi="Arial" w:cs="Arial"/>
          <w:sz w:val="24"/>
          <w:szCs w:val="24"/>
        </w:rPr>
        <w:t>que,</w:t>
      </w:r>
      <w:r>
        <w:rPr>
          <w:rFonts w:ascii="Arial" w:eastAsia="Arial" w:hAnsi="Arial" w:cs="Arial"/>
          <w:sz w:val="24"/>
          <w:szCs w:val="24"/>
        </w:rPr>
        <w:t xml:space="preserv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0000016" w14:textId="77777777" w:rsidR="000119B1" w:rsidRDefault="000119B1">
      <w:pPr>
        <w:spacing w:after="0" w:line="240" w:lineRule="auto"/>
        <w:jc w:val="both"/>
        <w:rPr>
          <w:rFonts w:ascii="Arial" w:eastAsia="Arial" w:hAnsi="Arial" w:cs="Arial"/>
          <w:sz w:val="24"/>
          <w:szCs w:val="24"/>
        </w:rPr>
      </w:pPr>
    </w:p>
    <w:p w14:paraId="00000017" w14:textId="18043175"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4.- La Vicepresidencia, por instrucciones de la Presidencia, da lectura al acuerdo de la Iniciativa con Proyecto de Decreto por el que se reforma</w:t>
      </w:r>
      <w:r w:rsidR="000A52E6">
        <w:rPr>
          <w:rFonts w:ascii="Arial" w:eastAsia="Arial" w:hAnsi="Arial" w:cs="Arial"/>
          <w:sz w:val="24"/>
          <w:szCs w:val="24"/>
        </w:rPr>
        <w:t>n</w:t>
      </w:r>
      <w:r>
        <w:rPr>
          <w:rFonts w:ascii="Arial" w:eastAsia="Arial" w:hAnsi="Arial" w:cs="Arial"/>
          <w:sz w:val="24"/>
          <w:szCs w:val="24"/>
        </w:rPr>
        <w:t xml:space="preserve"> diversos artículos de la Ley Orgánica del Poder Legislativo del Estado Libre y Soberano de México, presentada por la Junta de Coordinación Política. (De urgente y obvia resolución). Solicita la dispensa del trámite de dictamen. </w:t>
      </w:r>
    </w:p>
    <w:p w14:paraId="00000018" w14:textId="77777777" w:rsidR="000119B1" w:rsidRDefault="000119B1">
      <w:pPr>
        <w:spacing w:after="0" w:line="240" w:lineRule="auto"/>
        <w:jc w:val="both"/>
        <w:rPr>
          <w:rFonts w:ascii="Arial" w:eastAsia="Arial" w:hAnsi="Arial" w:cs="Arial"/>
          <w:sz w:val="24"/>
          <w:szCs w:val="24"/>
        </w:rPr>
      </w:pPr>
    </w:p>
    <w:p w14:paraId="00000019" w14:textId="77777777"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Es aprobada la dispensa del trámite de dictamen, por unanimidad de votos.</w:t>
      </w:r>
    </w:p>
    <w:p w14:paraId="0000001A" w14:textId="77777777" w:rsidR="000119B1" w:rsidRDefault="000119B1">
      <w:pPr>
        <w:spacing w:after="0" w:line="240" w:lineRule="auto"/>
        <w:jc w:val="both"/>
        <w:rPr>
          <w:rFonts w:ascii="Arial" w:eastAsia="Arial" w:hAnsi="Arial" w:cs="Arial"/>
          <w:sz w:val="24"/>
          <w:szCs w:val="24"/>
        </w:rPr>
      </w:pPr>
    </w:p>
    <w:p w14:paraId="0000001B" w14:textId="01E391AA"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 xml:space="preserve">Sin que motive debate la </w:t>
      </w:r>
      <w:r w:rsidR="000A52E6">
        <w:rPr>
          <w:rFonts w:ascii="Arial" w:eastAsia="Arial" w:hAnsi="Arial" w:cs="Arial"/>
          <w:sz w:val="24"/>
          <w:szCs w:val="24"/>
        </w:rPr>
        <w:t>I</w:t>
      </w:r>
      <w:r>
        <w:rPr>
          <w:rFonts w:ascii="Arial" w:eastAsia="Arial" w:hAnsi="Arial" w:cs="Arial"/>
          <w:sz w:val="24"/>
          <w:szCs w:val="24"/>
        </w:rPr>
        <w:t>niciativa</w:t>
      </w:r>
      <w:r w:rsidR="000A52E6">
        <w:rPr>
          <w:rFonts w:ascii="Arial" w:eastAsia="Arial" w:hAnsi="Arial" w:cs="Arial"/>
          <w:sz w:val="24"/>
          <w:szCs w:val="24"/>
        </w:rPr>
        <w:t xml:space="preserve"> con Proyecto de Decreto</w:t>
      </w:r>
      <w:r>
        <w:rPr>
          <w:rFonts w:ascii="Arial" w:eastAsia="Arial" w:hAnsi="Arial" w:cs="Arial"/>
          <w:sz w:val="24"/>
          <w:szCs w:val="24"/>
        </w:rPr>
        <w:t xml:space="preserve">, la Presidencia señala </w:t>
      </w:r>
      <w:r w:rsidR="000A52E6">
        <w:rPr>
          <w:rFonts w:ascii="Arial" w:eastAsia="Arial" w:hAnsi="Arial" w:cs="Arial"/>
          <w:sz w:val="24"/>
          <w:szCs w:val="24"/>
        </w:rPr>
        <w:t>que,</w:t>
      </w:r>
      <w:r>
        <w:rPr>
          <w:rFonts w:ascii="Arial" w:eastAsia="Arial" w:hAnsi="Arial" w:cs="Arial"/>
          <w:sz w:val="24"/>
          <w:szCs w:val="24"/>
        </w:rPr>
        <w:t xml:space="preserve"> para emitir la resolución de la Legislatura, se realice la votación nominal, mediante el sistema electrónico, y solicita a la Secretaría, abrir el mismo hasta por 2 minutos, destacando </w:t>
      </w:r>
      <w:r w:rsidR="000A52E6">
        <w:rPr>
          <w:rFonts w:ascii="Arial" w:eastAsia="Arial" w:hAnsi="Arial" w:cs="Arial"/>
          <w:sz w:val="24"/>
          <w:szCs w:val="24"/>
        </w:rPr>
        <w:t>que,</w:t>
      </w:r>
      <w:r>
        <w:rPr>
          <w:rFonts w:ascii="Arial" w:eastAsia="Arial" w:hAnsi="Arial" w:cs="Arial"/>
          <w:sz w:val="24"/>
          <w:szCs w:val="24"/>
        </w:rPr>
        <w:t xml:space="preserve"> si algún integrante de la Legislatura desea separar algún artículo para su discusión particular, se sirva manifestarlo de viva voz al registrar su voto. El acuerdo de la iniciativa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000001C" w14:textId="77777777" w:rsidR="000119B1" w:rsidRDefault="000119B1">
      <w:pPr>
        <w:spacing w:after="0" w:line="240" w:lineRule="auto"/>
        <w:jc w:val="both"/>
        <w:rPr>
          <w:rFonts w:ascii="Arial" w:eastAsia="Arial" w:hAnsi="Arial" w:cs="Arial"/>
          <w:sz w:val="24"/>
          <w:szCs w:val="24"/>
        </w:rPr>
      </w:pPr>
    </w:p>
    <w:p w14:paraId="0000001D" w14:textId="193373C4"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 xml:space="preserve">5.- La diputada María del </w:t>
      </w:r>
      <w:r w:rsidR="000A52E6">
        <w:rPr>
          <w:rFonts w:ascii="Arial" w:eastAsia="Arial" w:hAnsi="Arial" w:cs="Arial"/>
          <w:sz w:val="24"/>
          <w:szCs w:val="24"/>
        </w:rPr>
        <w:t>R</w:t>
      </w:r>
      <w:r>
        <w:rPr>
          <w:rFonts w:ascii="Arial" w:eastAsia="Arial" w:hAnsi="Arial" w:cs="Arial"/>
          <w:sz w:val="24"/>
          <w:szCs w:val="24"/>
        </w:rPr>
        <w:t xml:space="preserve">osario Elizalde Vázquez hace uso de la palabra, para dar lectura a la Iniciativa con Proyecto de Decreto por el que se reforman diversas disposiciones de la Constitución Política del Estado Libre y Soberano de México, de la Ley Orgánica del Poder Legislativo del Estado Libre y Soberano de México, y del Reglamento del Poder Legislativo del Estado Libre y Soberano de México, con el objetivo de que la Junta de Coordinación Política del Poder Legislativo del Estado de México, sea integrada en base al principio de Paridad de Género, presentada por la propia diputada, en nombre del Grupo Parlamentario del Partido morena. </w:t>
      </w:r>
    </w:p>
    <w:p w14:paraId="0000001E" w14:textId="77777777" w:rsidR="000119B1" w:rsidRDefault="000119B1">
      <w:pPr>
        <w:spacing w:after="0" w:line="240" w:lineRule="auto"/>
        <w:jc w:val="both"/>
        <w:rPr>
          <w:rFonts w:ascii="Arial" w:eastAsia="Arial" w:hAnsi="Arial" w:cs="Arial"/>
          <w:sz w:val="24"/>
          <w:szCs w:val="24"/>
        </w:rPr>
      </w:pPr>
    </w:p>
    <w:p w14:paraId="0000001F" w14:textId="77777777"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Para adherirse a la iniciativa, hacen uso de la palabra las diputadas María Luisa Mendoza Mondragón y Silvia Barberena Maldonado.</w:t>
      </w:r>
    </w:p>
    <w:p w14:paraId="00000020" w14:textId="77777777" w:rsidR="000119B1" w:rsidRDefault="000119B1">
      <w:pPr>
        <w:spacing w:after="0" w:line="240" w:lineRule="auto"/>
        <w:jc w:val="both"/>
        <w:rPr>
          <w:rFonts w:ascii="Arial" w:eastAsia="Arial" w:hAnsi="Arial" w:cs="Arial"/>
          <w:sz w:val="24"/>
          <w:szCs w:val="24"/>
        </w:rPr>
      </w:pPr>
    </w:p>
    <w:p w14:paraId="00000021" w14:textId="77777777"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 xml:space="preserve">La Presidencia la remite a las Comisiones Legislativas de Gobernación y Puntos Constitucionales, y Para la Igualdad de Género, para su estudio y dictamen. </w:t>
      </w:r>
    </w:p>
    <w:p w14:paraId="00000022" w14:textId="77777777" w:rsidR="000119B1" w:rsidRDefault="000119B1">
      <w:pPr>
        <w:spacing w:after="0" w:line="240" w:lineRule="auto"/>
        <w:jc w:val="both"/>
        <w:rPr>
          <w:rFonts w:ascii="Arial" w:eastAsia="Arial" w:hAnsi="Arial" w:cs="Arial"/>
          <w:sz w:val="24"/>
          <w:szCs w:val="24"/>
        </w:rPr>
      </w:pPr>
    </w:p>
    <w:p w14:paraId="00000023" w14:textId="77777777"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lastRenderedPageBreak/>
        <w:t xml:space="preserve">6.- La diputada Anaís Miriam Burgos Hernández hace uso de la palabra, para dar lectura a la Iniciativa con Proyecto de Decreto por el que se reforma el artículo 7.12 del Código Administrativo del Estado de México; se adiciona la fracción VIII Bis al artículo 2 y el capítulo Segundo al Título Quinto con los artículos 59 y 60, de la Ley de Movilidad del Estado de México, con la finalidad de crear la Licencia para Conducir Digital, presentada por la propia diputada, en nombre del Grupo Parlamentario del Partido morena. </w:t>
      </w:r>
    </w:p>
    <w:p w14:paraId="00000024" w14:textId="77777777" w:rsidR="000119B1" w:rsidRDefault="000119B1">
      <w:pPr>
        <w:spacing w:after="0" w:line="240" w:lineRule="auto"/>
        <w:jc w:val="both"/>
        <w:rPr>
          <w:rFonts w:ascii="Arial" w:eastAsia="Arial" w:hAnsi="Arial" w:cs="Arial"/>
          <w:sz w:val="24"/>
          <w:szCs w:val="24"/>
        </w:rPr>
      </w:pPr>
    </w:p>
    <w:p w14:paraId="00000025" w14:textId="77777777"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 xml:space="preserve">La Presidencia la remite a la Comisión Legislativa de Comunicaciones y Transportes, para su estudio y dictamen. </w:t>
      </w:r>
    </w:p>
    <w:p w14:paraId="00000026" w14:textId="77777777" w:rsidR="000119B1" w:rsidRDefault="000119B1">
      <w:pPr>
        <w:spacing w:after="0" w:line="240" w:lineRule="auto"/>
        <w:jc w:val="both"/>
        <w:rPr>
          <w:rFonts w:ascii="Arial" w:eastAsia="Arial" w:hAnsi="Arial" w:cs="Arial"/>
          <w:sz w:val="24"/>
          <w:szCs w:val="24"/>
        </w:rPr>
      </w:pPr>
    </w:p>
    <w:p w14:paraId="00000027" w14:textId="77777777"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 xml:space="preserve">7.- La diputada Myriam Cárdenas Rojas hace uso de la palabra, para dar lectura a la Iniciativa con Proyecto de Decreto por el que se reforman los artículos 176 y 178 del Reglamento del Poder Legislativo del Estado Libre y Soberano de México, que la tarea principal del INESLE sea la de coadyuvar a los legisladores y demás servidores públicos de la Asamblea en el perfeccionamiento de los instrumentos jurídicos legislativos que se elaboren en la misma bajo los principios de objetividad e imparcialidad presentada por la Diputada Myriam Cárdenas Rojas, en nombre del Grupo Parlamentario del Partido Revolucionario Institucional. </w:t>
      </w:r>
    </w:p>
    <w:p w14:paraId="00000028" w14:textId="77777777" w:rsidR="000119B1" w:rsidRDefault="000119B1">
      <w:pPr>
        <w:spacing w:after="0" w:line="240" w:lineRule="auto"/>
        <w:jc w:val="both"/>
        <w:rPr>
          <w:rFonts w:ascii="Arial" w:eastAsia="Arial" w:hAnsi="Arial" w:cs="Arial"/>
          <w:sz w:val="24"/>
          <w:szCs w:val="24"/>
        </w:rPr>
      </w:pPr>
    </w:p>
    <w:p w14:paraId="00000029" w14:textId="651A191A"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La Presidencia la remite a las Comisi</w:t>
      </w:r>
      <w:r w:rsidR="002604ED">
        <w:rPr>
          <w:rFonts w:ascii="Arial" w:eastAsia="Arial" w:hAnsi="Arial" w:cs="Arial"/>
          <w:sz w:val="24"/>
          <w:szCs w:val="24"/>
        </w:rPr>
        <w:t>ó</w:t>
      </w:r>
      <w:r>
        <w:rPr>
          <w:rFonts w:ascii="Arial" w:eastAsia="Arial" w:hAnsi="Arial" w:cs="Arial"/>
          <w:sz w:val="24"/>
          <w:szCs w:val="24"/>
        </w:rPr>
        <w:t xml:space="preserve">n Legislativa de Gobernación y Puntos Constitucionales, y al Comité Permanente </w:t>
      </w:r>
      <w:proofErr w:type="spellStart"/>
      <w:r>
        <w:rPr>
          <w:rFonts w:ascii="Arial" w:eastAsia="Arial" w:hAnsi="Arial" w:cs="Arial"/>
          <w:sz w:val="24"/>
          <w:szCs w:val="24"/>
        </w:rPr>
        <w:t>d</w:t>
      </w:r>
      <w:r w:rsidR="00FC02FE">
        <w:rPr>
          <w:rFonts w:ascii="Arial" w:eastAsia="Arial" w:hAnsi="Arial" w:cs="Arial"/>
          <w:sz w:val="24"/>
          <w:szCs w:val="24"/>
        </w:rPr>
        <w:t xml:space="preserve"> </w:t>
      </w:r>
      <w:r>
        <w:rPr>
          <w:rFonts w:ascii="Arial" w:eastAsia="Arial" w:hAnsi="Arial" w:cs="Arial"/>
          <w:sz w:val="24"/>
          <w:szCs w:val="24"/>
        </w:rPr>
        <w:t>e</w:t>
      </w:r>
      <w:proofErr w:type="spellEnd"/>
      <w:r>
        <w:rPr>
          <w:rFonts w:ascii="Arial" w:eastAsia="Arial" w:hAnsi="Arial" w:cs="Arial"/>
          <w:sz w:val="24"/>
          <w:szCs w:val="24"/>
        </w:rPr>
        <w:t xml:space="preserve"> Estudios Legislativos, para su estudio y dictamen. </w:t>
      </w:r>
    </w:p>
    <w:p w14:paraId="0000002A" w14:textId="77777777" w:rsidR="000119B1" w:rsidRDefault="000119B1">
      <w:pPr>
        <w:spacing w:after="0" w:line="240" w:lineRule="auto"/>
        <w:jc w:val="both"/>
        <w:rPr>
          <w:rFonts w:ascii="Arial" w:eastAsia="Arial" w:hAnsi="Arial" w:cs="Arial"/>
          <w:sz w:val="24"/>
          <w:szCs w:val="24"/>
        </w:rPr>
      </w:pPr>
    </w:p>
    <w:p w14:paraId="0000002B" w14:textId="77777777" w:rsidR="000119B1" w:rsidRDefault="00DD5256">
      <w:pPr>
        <w:spacing w:after="0" w:line="240" w:lineRule="auto"/>
        <w:jc w:val="both"/>
        <w:rPr>
          <w:rFonts w:ascii="Arial" w:eastAsia="Arial" w:hAnsi="Arial" w:cs="Arial"/>
          <w:sz w:val="24"/>
          <w:szCs w:val="24"/>
        </w:rPr>
      </w:pPr>
      <w:r w:rsidRPr="00E267C4">
        <w:rPr>
          <w:rFonts w:ascii="Arial" w:hAnsi="Arial" w:cs="Arial"/>
          <w:sz w:val="24"/>
          <w:szCs w:val="24"/>
        </w:rPr>
        <w:t>8</w:t>
      </w:r>
      <w:r w:rsidRPr="00E267C4">
        <w:rPr>
          <w:rFonts w:ascii="Arial" w:eastAsia="Arial" w:hAnsi="Arial" w:cs="Arial"/>
          <w:sz w:val="24"/>
          <w:szCs w:val="24"/>
        </w:rPr>
        <w:t>.- L</w:t>
      </w:r>
      <w:r w:rsidRPr="00E267C4">
        <w:rPr>
          <w:rFonts w:ascii="Arial" w:hAnsi="Arial" w:cs="Arial"/>
          <w:sz w:val="24"/>
          <w:szCs w:val="24"/>
        </w:rPr>
        <w:t>a diputada Aurora González Ledezma hace uso de la palabra, para dar l</w:t>
      </w:r>
      <w:r w:rsidRPr="00E267C4">
        <w:rPr>
          <w:rFonts w:ascii="Arial" w:eastAsia="Arial" w:hAnsi="Arial" w:cs="Arial"/>
          <w:sz w:val="24"/>
          <w:szCs w:val="24"/>
        </w:rPr>
        <w:t>ectura</w:t>
      </w:r>
      <w:r>
        <w:rPr>
          <w:rFonts w:ascii="Arial" w:eastAsia="Arial" w:hAnsi="Arial" w:cs="Arial"/>
          <w:sz w:val="24"/>
          <w:szCs w:val="24"/>
        </w:rPr>
        <w:t xml:space="preserve"> a la Iniciativa con Proyecto de Decreto por el que se reforman diversas disposiciones de la Ley Orgánica Municipal del Estado de México, garantizar el principio de paridad en la integración de las planillas para la elección de autoridades auxiliares y Consejos de Participación Ciudadana en los municipios presentada por la </w:t>
      </w:r>
      <w:r w:rsidRPr="00E267C4">
        <w:rPr>
          <w:rFonts w:ascii="Arial" w:hAnsi="Arial" w:cs="Arial"/>
          <w:sz w:val="24"/>
          <w:szCs w:val="24"/>
        </w:rPr>
        <w:t>propia d</w:t>
      </w:r>
      <w:r w:rsidRPr="00E267C4">
        <w:rPr>
          <w:rFonts w:ascii="Arial" w:eastAsia="Arial" w:hAnsi="Arial" w:cs="Arial"/>
          <w:sz w:val="24"/>
          <w:szCs w:val="24"/>
        </w:rPr>
        <w:t>iputada</w:t>
      </w:r>
      <w:r>
        <w:rPr>
          <w:rFonts w:ascii="Arial" w:eastAsia="Arial" w:hAnsi="Arial" w:cs="Arial"/>
          <w:sz w:val="24"/>
          <w:szCs w:val="24"/>
        </w:rPr>
        <w:t xml:space="preserve">, en nombre del Grupo Parlamentario del Partido Revolucionario Institucional. </w:t>
      </w:r>
    </w:p>
    <w:p w14:paraId="0000002C" w14:textId="77777777" w:rsidR="000119B1" w:rsidRDefault="000119B1">
      <w:pPr>
        <w:spacing w:after="0" w:line="240" w:lineRule="auto"/>
        <w:jc w:val="both"/>
        <w:rPr>
          <w:rFonts w:ascii="Arial" w:eastAsia="Arial" w:hAnsi="Arial" w:cs="Arial"/>
          <w:sz w:val="24"/>
          <w:szCs w:val="24"/>
        </w:rPr>
      </w:pPr>
    </w:p>
    <w:p w14:paraId="0000002D" w14:textId="23E54A3D"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 xml:space="preserve">La Presidencia la remite a las Comisiones Legislativas de Legislación y Administración Municipal, Electoral y Desarrollo Democrático y </w:t>
      </w:r>
      <w:r w:rsidR="00E267C4">
        <w:rPr>
          <w:rFonts w:ascii="Arial" w:eastAsia="Arial" w:hAnsi="Arial" w:cs="Arial"/>
          <w:sz w:val="24"/>
          <w:szCs w:val="24"/>
        </w:rPr>
        <w:t xml:space="preserve">Para la </w:t>
      </w:r>
      <w:r>
        <w:rPr>
          <w:rFonts w:ascii="Arial" w:eastAsia="Arial" w:hAnsi="Arial" w:cs="Arial"/>
          <w:sz w:val="24"/>
          <w:szCs w:val="24"/>
        </w:rPr>
        <w:t xml:space="preserve">Igualdad de Género, para su estudio y dictamen. </w:t>
      </w:r>
    </w:p>
    <w:p w14:paraId="0000002E" w14:textId="77777777" w:rsidR="000119B1" w:rsidRDefault="000119B1">
      <w:pPr>
        <w:spacing w:after="0" w:line="240" w:lineRule="auto"/>
        <w:jc w:val="both"/>
        <w:rPr>
          <w:rFonts w:ascii="Arial" w:eastAsia="Arial" w:hAnsi="Arial" w:cs="Arial"/>
          <w:sz w:val="24"/>
          <w:szCs w:val="24"/>
        </w:rPr>
      </w:pPr>
    </w:p>
    <w:p w14:paraId="0000002F" w14:textId="77777777"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 xml:space="preserve">9.- El diputado Francisco Javier Santos Arreola hace uso de la palabra, para dar lectura a la Iniciativa con Proyecto de Decreto por el que se adiciona un inciso i), a la fracción X del artículo 114 del Código Financiero del Estado de México y Municipios, presentada por el propio diputado y el diputado Enrique Vargas del Villar, en nombre del Grupo Parlamentario del Partido Acción Nacional. </w:t>
      </w:r>
    </w:p>
    <w:p w14:paraId="00000030" w14:textId="77777777" w:rsidR="000119B1" w:rsidRDefault="000119B1">
      <w:pPr>
        <w:spacing w:after="0" w:line="240" w:lineRule="auto"/>
        <w:jc w:val="both"/>
        <w:rPr>
          <w:rFonts w:ascii="Arial" w:eastAsia="Arial" w:hAnsi="Arial" w:cs="Arial"/>
          <w:sz w:val="24"/>
          <w:szCs w:val="24"/>
        </w:rPr>
      </w:pPr>
    </w:p>
    <w:p w14:paraId="00000031" w14:textId="77777777"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 xml:space="preserve">La Presidencia la remite a las Comisiones Legislativas de Planeación y Gasto Público, y de Finanzas Públicas, para su estudio y dictamen. </w:t>
      </w:r>
    </w:p>
    <w:p w14:paraId="00000032" w14:textId="77777777" w:rsidR="000119B1" w:rsidRDefault="000119B1">
      <w:pPr>
        <w:spacing w:after="0" w:line="240" w:lineRule="auto"/>
        <w:jc w:val="both"/>
        <w:rPr>
          <w:rFonts w:ascii="Arial" w:eastAsia="Arial" w:hAnsi="Arial" w:cs="Arial"/>
          <w:sz w:val="24"/>
          <w:szCs w:val="24"/>
        </w:rPr>
      </w:pPr>
    </w:p>
    <w:p w14:paraId="00000033" w14:textId="2C27A717"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10.- La diputada Viridiana Fuentes Cruz hace uso de la palabra, para dar lectura a la Iniciativa con Proyecto de Decreto por el que se reforma</w:t>
      </w:r>
      <w:r w:rsidR="00E267C4">
        <w:rPr>
          <w:rFonts w:ascii="Arial" w:eastAsia="Arial" w:hAnsi="Arial" w:cs="Arial"/>
          <w:sz w:val="24"/>
          <w:szCs w:val="24"/>
        </w:rPr>
        <w:t>n</w:t>
      </w:r>
      <w:r>
        <w:rPr>
          <w:rFonts w:ascii="Arial" w:eastAsia="Arial" w:hAnsi="Arial" w:cs="Arial"/>
          <w:sz w:val="24"/>
          <w:szCs w:val="24"/>
        </w:rPr>
        <w:t xml:space="preserve"> los artículos 11 y 13 fracciones I, II y III y se adiciona una fracción IV al artículo 13, de la Ley de Cultura Física y Deporte del Estado de México, presentada por el Grupo Parlamentario del Partido de la Revolución Democrática. </w:t>
      </w:r>
    </w:p>
    <w:p w14:paraId="00000034" w14:textId="77777777" w:rsidR="000119B1" w:rsidRDefault="000119B1">
      <w:pPr>
        <w:spacing w:after="0" w:line="240" w:lineRule="auto"/>
        <w:jc w:val="both"/>
        <w:rPr>
          <w:rFonts w:ascii="Arial" w:eastAsia="Arial" w:hAnsi="Arial" w:cs="Arial"/>
          <w:sz w:val="24"/>
          <w:szCs w:val="24"/>
        </w:rPr>
      </w:pPr>
    </w:p>
    <w:p w14:paraId="00000035" w14:textId="77777777"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 xml:space="preserve">La Presidencia la remite a la Comisión Legislativa de La Juventud y El Deporte, para su estudio y dictamen. </w:t>
      </w:r>
    </w:p>
    <w:p w14:paraId="00000036" w14:textId="77777777" w:rsidR="000119B1" w:rsidRDefault="000119B1">
      <w:pPr>
        <w:spacing w:after="0" w:line="240" w:lineRule="auto"/>
        <w:jc w:val="both"/>
        <w:rPr>
          <w:rFonts w:ascii="Arial" w:eastAsia="Arial" w:hAnsi="Arial" w:cs="Arial"/>
          <w:sz w:val="24"/>
          <w:szCs w:val="24"/>
        </w:rPr>
      </w:pPr>
    </w:p>
    <w:p w14:paraId="00000037" w14:textId="66667AA3"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11.- La diputada María Luisa Mendoza Mondragón hace uso de la palabra, para dar lectura a la Iniciativa con Proyecto de Decreto por el que se reforman</w:t>
      </w:r>
      <w:r w:rsidR="001F10AC">
        <w:rPr>
          <w:rFonts w:ascii="Arial" w:eastAsia="Arial" w:hAnsi="Arial" w:cs="Arial"/>
          <w:sz w:val="24"/>
          <w:szCs w:val="24"/>
        </w:rPr>
        <w:t>,</w:t>
      </w:r>
      <w:r>
        <w:rPr>
          <w:rFonts w:ascii="Arial" w:eastAsia="Arial" w:hAnsi="Arial" w:cs="Arial"/>
          <w:sz w:val="24"/>
          <w:szCs w:val="24"/>
        </w:rPr>
        <w:t xml:space="preserve"> adicionan y derogan diversas </w:t>
      </w:r>
      <w:r>
        <w:rPr>
          <w:rFonts w:ascii="Arial" w:eastAsia="Arial" w:hAnsi="Arial" w:cs="Arial"/>
          <w:sz w:val="24"/>
          <w:szCs w:val="24"/>
        </w:rPr>
        <w:lastRenderedPageBreak/>
        <w:t xml:space="preserve">disposiciones de la Ley Orgánica y del Reglamento del Poder Legislativo del Estado Libre y Soberano de México, para adecuar el marco legal del Poder Legislativo para que pueda contar con centros de estudios que coadyuven a la Legislatura en el análisis técnico, científico y objetivo de todos los asuntos sobre los que debe resolver, presentada por el Grupo Parlamentario del Partido Verde Ecologista de México. </w:t>
      </w:r>
    </w:p>
    <w:p w14:paraId="00000038" w14:textId="77777777" w:rsidR="000119B1" w:rsidRDefault="000119B1">
      <w:pPr>
        <w:spacing w:after="0" w:line="240" w:lineRule="auto"/>
        <w:jc w:val="both"/>
        <w:rPr>
          <w:rFonts w:ascii="Arial" w:eastAsia="Arial" w:hAnsi="Arial" w:cs="Arial"/>
          <w:sz w:val="24"/>
          <w:szCs w:val="24"/>
        </w:rPr>
      </w:pPr>
    </w:p>
    <w:p w14:paraId="00000039" w14:textId="77777777"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 xml:space="preserve">La Presidencia la remite a la Comisión Legislativa de Gobernación y Puntos Constitucionales, para su estudio y dictamen. </w:t>
      </w:r>
    </w:p>
    <w:p w14:paraId="0000003A" w14:textId="77777777" w:rsidR="000119B1" w:rsidRDefault="000119B1">
      <w:pPr>
        <w:spacing w:after="0" w:line="240" w:lineRule="auto"/>
        <w:jc w:val="both"/>
        <w:rPr>
          <w:rFonts w:ascii="Arial" w:eastAsia="Arial" w:hAnsi="Arial" w:cs="Arial"/>
          <w:sz w:val="24"/>
          <w:szCs w:val="24"/>
        </w:rPr>
      </w:pPr>
    </w:p>
    <w:p w14:paraId="0000003B" w14:textId="50E8840E"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12.- La diputada Luz Ma</w:t>
      </w:r>
      <w:r w:rsidR="00AD5BFF">
        <w:rPr>
          <w:rFonts w:ascii="Arial" w:eastAsia="Arial" w:hAnsi="Arial" w:cs="Arial"/>
          <w:sz w:val="24"/>
          <w:szCs w:val="24"/>
        </w:rPr>
        <w:t xml:space="preserve">. </w:t>
      </w:r>
      <w:r>
        <w:rPr>
          <w:rFonts w:ascii="Arial" w:eastAsia="Arial" w:hAnsi="Arial" w:cs="Arial"/>
          <w:sz w:val="24"/>
          <w:szCs w:val="24"/>
        </w:rPr>
        <w:t>Hernández Bermúdez hace uso de la palabra, para dar lectura al Punto de Acuerdo</w:t>
      </w:r>
      <w:r w:rsidR="001F10AC">
        <w:rPr>
          <w:rFonts w:ascii="Arial" w:eastAsia="Arial" w:hAnsi="Arial" w:cs="Arial"/>
          <w:sz w:val="24"/>
          <w:szCs w:val="24"/>
        </w:rPr>
        <w:t xml:space="preserve"> de urgente y obvia resolución, </w:t>
      </w:r>
      <w:r>
        <w:rPr>
          <w:rFonts w:ascii="Arial" w:eastAsia="Arial" w:hAnsi="Arial" w:cs="Arial"/>
          <w:sz w:val="24"/>
          <w:szCs w:val="24"/>
        </w:rPr>
        <w:t xml:space="preserve"> mediante el cual se exhorta a las autoridades estatales y municipales, así como los legisladores locales, a abstenerse de operar programas de apoyo y desarrollo social o cualquier acto de promoción, asistencia u otros que puedan considerarse violaciones a la veda electoral establecida para el proceso de Revocación de Mandato del Presidente de la República, que se llevará a cabo el 10 de abril de 2022; y se exhorta al Titular de la Fiscalía Especializada para la Atención de Delitos Electorales, para que en el ámbito de sus atribuciones investigue y castigue a los Servidores Públicos que contravengan la veda electoral en curso derivado de los acontecimientos en el Municipio de Ecatepec de Morelos, presentado por el Grupo Parlamentario del Partido morena. Solicita la dispensa del trámite de dictamen. </w:t>
      </w:r>
    </w:p>
    <w:p w14:paraId="0000003C" w14:textId="77777777" w:rsidR="000119B1" w:rsidRDefault="000119B1">
      <w:pPr>
        <w:spacing w:after="0" w:line="240" w:lineRule="auto"/>
        <w:jc w:val="both"/>
        <w:rPr>
          <w:rFonts w:ascii="Arial" w:eastAsia="Arial" w:hAnsi="Arial" w:cs="Arial"/>
          <w:sz w:val="24"/>
          <w:szCs w:val="24"/>
        </w:rPr>
      </w:pPr>
    </w:p>
    <w:p w14:paraId="0000003D" w14:textId="77777777"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Para hablar sobre el punto de acuerdo, hace uso de la palabra el diputado Jaime Cervantes Sánchez.</w:t>
      </w:r>
    </w:p>
    <w:p w14:paraId="0000003E" w14:textId="77777777" w:rsidR="000119B1" w:rsidRDefault="000119B1">
      <w:pPr>
        <w:spacing w:after="0" w:line="240" w:lineRule="auto"/>
        <w:jc w:val="both"/>
        <w:rPr>
          <w:rFonts w:ascii="Arial" w:eastAsia="Arial" w:hAnsi="Arial" w:cs="Arial"/>
          <w:sz w:val="24"/>
          <w:szCs w:val="24"/>
        </w:rPr>
      </w:pPr>
    </w:p>
    <w:p w14:paraId="0000003F" w14:textId="77777777"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Es aprobada la dispensa del trámite de dictamen, por unanimidad de votos.</w:t>
      </w:r>
    </w:p>
    <w:p w14:paraId="00000040" w14:textId="77777777" w:rsidR="000119B1" w:rsidRDefault="000119B1">
      <w:pPr>
        <w:spacing w:after="0" w:line="240" w:lineRule="auto"/>
        <w:jc w:val="both"/>
        <w:rPr>
          <w:rFonts w:ascii="Arial" w:eastAsia="Arial" w:hAnsi="Arial" w:cs="Arial"/>
          <w:sz w:val="24"/>
          <w:szCs w:val="24"/>
        </w:rPr>
      </w:pPr>
    </w:p>
    <w:p w14:paraId="00000041" w14:textId="5F9FEAC1"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 xml:space="preserve">Sin que motive debate el acuerdo, la Presidencia señala </w:t>
      </w:r>
      <w:r w:rsidR="001F10AC">
        <w:rPr>
          <w:rFonts w:ascii="Arial" w:eastAsia="Arial" w:hAnsi="Arial" w:cs="Arial"/>
          <w:sz w:val="24"/>
          <w:szCs w:val="24"/>
        </w:rPr>
        <w:t>que,</w:t>
      </w:r>
      <w:r>
        <w:rPr>
          <w:rFonts w:ascii="Arial" w:eastAsia="Arial" w:hAnsi="Arial" w:cs="Arial"/>
          <w:sz w:val="24"/>
          <w:szCs w:val="24"/>
        </w:rPr>
        <w:t xml:space="preserve"> para emitir la resolución de la Legislatura, se realice la votación nominal, mediante el sistema electrónico, y solicita a la Secretaría, abrir el mismo hasta por 2 minutos, destacando </w:t>
      </w:r>
      <w:r w:rsidR="001F10AC">
        <w:rPr>
          <w:rFonts w:ascii="Arial" w:eastAsia="Arial" w:hAnsi="Arial" w:cs="Arial"/>
          <w:sz w:val="24"/>
          <w:szCs w:val="24"/>
        </w:rPr>
        <w:t>que,</w:t>
      </w:r>
      <w:r>
        <w:rPr>
          <w:rFonts w:ascii="Arial" w:eastAsia="Arial" w:hAnsi="Arial" w:cs="Arial"/>
          <w:sz w:val="24"/>
          <w:szCs w:val="24"/>
        </w:rPr>
        <w:t xml:space="preserv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0000042" w14:textId="77777777" w:rsidR="000119B1" w:rsidRDefault="000119B1">
      <w:pPr>
        <w:spacing w:after="0" w:line="240" w:lineRule="auto"/>
        <w:jc w:val="both"/>
        <w:rPr>
          <w:rFonts w:ascii="Arial" w:eastAsia="Arial" w:hAnsi="Arial" w:cs="Arial"/>
          <w:sz w:val="24"/>
          <w:szCs w:val="24"/>
        </w:rPr>
      </w:pPr>
    </w:p>
    <w:p w14:paraId="00000043" w14:textId="739FBB9C"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13.- La diputada Miriam Escalona Piña hace uso de la palabra, para dar lectura al Punto de Acuerdo</w:t>
      </w:r>
      <w:r w:rsidR="001F10AC">
        <w:rPr>
          <w:rFonts w:ascii="Arial" w:eastAsia="Arial" w:hAnsi="Arial" w:cs="Arial"/>
          <w:sz w:val="24"/>
          <w:szCs w:val="24"/>
        </w:rPr>
        <w:t xml:space="preserve"> de urgente y obvia resolución</w:t>
      </w:r>
      <w:r>
        <w:rPr>
          <w:rFonts w:ascii="Arial" w:eastAsia="Arial" w:hAnsi="Arial" w:cs="Arial"/>
          <w:sz w:val="24"/>
          <w:szCs w:val="24"/>
        </w:rPr>
        <w:t xml:space="preserve">, para exhortar de manera respetuosa al Gobierno Federal en las dependencias del Estado de México, abstenerse de operar programas de apoyo y desarrollo social, de promoción o asistencia que pueda considerarse violación a la ley electoral para el proceso de Revocación de Mandato, presentado por el Grupo Parlamentario del Partido Acción Nacional. Solicita la dispensa del trámite de dictamen. </w:t>
      </w:r>
    </w:p>
    <w:p w14:paraId="00000044" w14:textId="77777777" w:rsidR="000119B1" w:rsidRDefault="000119B1">
      <w:pPr>
        <w:spacing w:after="0" w:line="240" w:lineRule="auto"/>
        <w:jc w:val="both"/>
        <w:rPr>
          <w:rFonts w:ascii="Arial" w:eastAsia="Arial" w:hAnsi="Arial" w:cs="Arial"/>
          <w:sz w:val="24"/>
          <w:szCs w:val="24"/>
        </w:rPr>
      </w:pPr>
    </w:p>
    <w:p w14:paraId="00000045" w14:textId="77777777"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Es aprobada la dispensa del trámite de dictamen, por unanimidad de votos.</w:t>
      </w:r>
    </w:p>
    <w:p w14:paraId="00000046" w14:textId="77777777" w:rsidR="000119B1" w:rsidRDefault="000119B1">
      <w:pPr>
        <w:spacing w:after="0" w:line="240" w:lineRule="auto"/>
        <w:jc w:val="both"/>
        <w:rPr>
          <w:rFonts w:ascii="Arial" w:eastAsia="Arial" w:hAnsi="Arial" w:cs="Arial"/>
          <w:sz w:val="24"/>
          <w:szCs w:val="24"/>
        </w:rPr>
      </w:pPr>
    </w:p>
    <w:p w14:paraId="00000047" w14:textId="3DC34097"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 xml:space="preserve">Sin que motive debate el acuerdo, la Presidencia señala </w:t>
      </w:r>
      <w:r w:rsidR="00CF0A35">
        <w:rPr>
          <w:rFonts w:ascii="Arial" w:eastAsia="Arial" w:hAnsi="Arial" w:cs="Arial"/>
          <w:sz w:val="24"/>
          <w:szCs w:val="24"/>
        </w:rPr>
        <w:t>que,</w:t>
      </w:r>
      <w:r>
        <w:rPr>
          <w:rFonts w:ascii="Arial" w:eastAsia="Arial" w:hAnsi="Arial" w:cs="Arial"/>
          <w:sz w:val="24"/>
          <w:szCs w:val="24"/>
        </w:rPr>
        <w:t xml:space="preserve"> para emitir la resolución de la Legislatura, se realice la votación nominal, mediante el sistema electrónico, y solicita a la Secretaría, abrir el mismo hasta por 2 minutos, destacando </w:t>
      </w:r>
      <w:r w:rsidR="00CF0A35">
        <w:rPr>
          <w:rFonts w:ascii="Arial" w:eastAsia="Arial" w:hAnsi="Arial" w:cs="Arial"/>
          <w:sz w:val="24"/>
          <w:szCs w:val="24"/>
        </w:rPr>
        <w:t>que,</w:t>
      </w:r>
      <w:r>
        <w:rPr>
          <w:rFonts w:ascii="Arial" w:eastAsia="Arial" w:hAnsi="Arial" w:cs="Arial"/>
          <w:sz w:val="24"/>
          <w:szCs w:val="24"/>
        </w:rPr>
        <w:t xml:space="preserv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w:t>
      </w:r>
      <w:r>
        <w:rPr>
          <w:rFonts w:ascii="Arial" w:eastAsia="Arial" w:hAnsi="Arial" w:cs="Arial"/>
          <w:sz w:val="24"/>
          <w:szCs w:val="24"/>
        </w:rPr>
        <w:lastRenderedPageBreak/>
        <w:t xml:space="preserve">aprobado en lo particular; y la Presidencia solicita a la Secretaría provea el cumplimiento de la resolución de la Legislatura. </w:t>
      </w:r>
    </w:p>
    <w:p w14:paraId="00000048" w14:textId="77777777" w:rsidR="000119B1" w:rsidRDefault="000119B1">
      <w:pPr>
        <w:spacing w:after="0" w:line="240" w:lineRule="auto"/>
        <w:jc w:val="both"/>
        <w:rPr>
          <w:rFonts w:ascii="Arial" w:eastAsia="Arial" w:hAnsi="Arial" w:cs="Arial"/>
          <w:sz w:val="24"/>
          <w:szCs w:val="24"/>
        </w:rPr>
      </w:pPr>
    </w:p>
    <w:p w14:paraId="00000049" w14:textId="22EA10EC" w:rsidR="000119B1" w:rsidRDefault="00DD5256">
      <w:pPr>
        <w:spacing w:after="0" w:line="240" w:lineRule="auto"/>
        <w:jc w:val="both"/>
        <w:rPr>
          <w:rFonts w:ascii="Arial" w:eastAsia="Arial" w:hAnsi="Arial" w:cs="Arial"/>
          <w:sz w:val="24"/>
          <w:szCs w:val="24"/>
        </w:rPr>
      </w:pPr>
      <w:r w:rsidRPr="00821B32">
        <w:rPr>
          <w:rFonts w:ascii="Arial" w:eastAsia="Arial" w:hAnsi="Arial" w:cs="Arial"/>
          <w:sz w:val="24"/>
          <w:szCs w:val="24"/>
        </w:rPr>
        <w:t>1</w:t>
      </w:r>
      <w:r w:rsidRPr="00821B32">
        <w:rPr>
          <w:rFonts w:ascii="Arial" w:hAnsi="Arial" w:cs="Arial"/>
          <w:sz w:val="24"/>
          <w:szCs w:val="24"/>
        </w:rPr>
        <w:t>4</w:t>
      </w:r>
      <w:r w:rsidRPr="00821B32">
        <w:rPr>
          <w:rFonts w:ascii="Arial" w:eastAsia="Arial" w:hAnsi="Arial" w:cs="Arial"/>
          <w:sz w:val="24"/>
          <w:szCs w:val="24"/>
        </w:rPr>
        <w:t xml:space="preserve">.- </w:t>
      </w:r>
      <w:r w:rsidRPr="00821B32">
        <w:rPr>
          <w:rFonts w:ascii="Arial" w:hAnsi="Arial" w:cs="Arial"/>
          <w:sz w:val="24"/>
          <w:szCs w:val="24"/>
        </w:rPr>
        <w:t>El diputad</w:t>
      </w:r>
      <w:r w:rsidR="00821B32">
        <w:rPr>
          <w:rFonts w:ascii="Arial" w:hAnsi="Arial" w:cs="Arial"/>
          <w:sz w:val="24"/>
          <w:szCs w:val="24"/>
        </w:rPr>
        <w:t>o</w:t>
      </w:r>
      <w:r w:rsidRPr="00821B32">
        <w:rPr>
          <w:rFonts w:ascii="Arial" w:hAnsi="Arial" w:cs="Arial"/>
          <w:sz w:val="24"/>
          <w:szCs w:val="24"/>
        </w:rPr>
        <w:t xml:space="preserve"> Alonso Adrián Juárez Jiménez hace uso de la palabra, para dar</w:t>
      </w:r>
      <w:r>
        <w:t xml:space="preserve"> l</w:t>
      </w:r>
      <w:r>
        <w:rPr>
          <w:rFonts w:ascii="Arial" w:eastAsia="Arial" w:hAnsi="Arial" w:cs="Arial"/>
          <w:sz w:val="24"/>
          <w:szCs w:val="24"/>
        </w:rPr>
        <w:t xml:space="preserve">ectura al Punto de Acuerdo por el que la LXI Legislatura exhorta de manera respetuosa al Gobierno del Estado de México y a los 125 municipios del Estado de México a que generen los acuerdos necesarios con las Secretarías de Cultura, y de Economía Federales, así como a la Comisión Nacional para el Desarrollo de los Pueblos Indígenas a efecto de proteger la creatividad histórica de los artesanos mexiquenses, que incluya el diseño de sus creaciones, prendas, y todas sus técnicas ancestrales del plagio y piratería y de la misma forma se brinden capacitaciones necesarias a las artesanas y artesanos para poder participar en el comercio electrónico de forma justa, presentado por el Grupo Parlamentario del Partido Acción Nacional. </w:t>
      </w:r>
    </w:p>
    <w:p w14:paraId="0000004A" w14:textId="77777777" w:rsidR="000119B1" w:rsidRDefault="000119B1">
      <w:pPr>
        <w:spacing w:line="240" w:lineRule="auto"/>
        <w:jc w:val="both"/>
        <w:rPr>
          <w:rFonts w:ascii="Arial" w:eastAsia="Arial" w:hAnsi="Arial" w:cs="Arial"/>
          <w:sz w:val="24"/>
          <w:szCs w:val="24"/>
        </w:rPr>
      </w:pPr>
    </w:p>
    <w:p w14:paraId="0000004B" w14:textId="77777777" w:rsidR="000119B1" w:rsidRDefault="00DD5256">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La Presidencia la remite a las Comisiones Legislativas de Desarrollo Económico, Industrial, Comercial y Minero, y de Desarrollo Turístico y Artesanal, para su estudio y dictamen. </w:t>
      </w:r>
    </w:p>
    <w:p w14:paraId="0000004C" w14:textId="77777777" w:rsidR="000119B1" w:rsidRDefault="000119B1">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4D" w14:textId="45288EBA" w:rsidR="000119B1" w:rsidRDefault="00DD5256">
      <w:pPr>
        <w:spacing w:after="0" w:line="240" w:lineRule="auto"/>
        <w:jc w:val="both"/>
        <w:rPr>
          <w:rFonts w:ascii="Arial" w:eastAsia="Arial" w:hAnsi="Arial" w:cs="Arial"/>
          <w:sz w:val="24"/>
          <w:szCs w:val="24"/>
        </w:rPr>
      </w:pPr>
      <w:r w:rsidRPr="00821B32">
        <w:rPr>
          <w:rFonts w:ascii="Arial" w:eastAsia="Arial" w:hAnsi="Arial" w:cs="Arial"/>
          <w:sz w:val="24"/>
          <w:szCs w:val="24"/>
        </w:rPr>
        <w:t>1</w:t>
      </w:r>
      <w:r w:rsidRPr="00821B32">
        <w:rPr>
          <w:rFonts w:ascii="Arial" w:hAnsi="Arial" w:cs="Arial"/>
          <w:sz w:val="24"/>
          <w:szCs w:val="24"/>
        </w:rPr>
        <w:t>5</w:t>
      </w:r>
      <w:r w:rsidRPr="00821B32">
        <w:rPr>
          <w:rFonts w:ascii="Arial" w:eastAsia="Arial" w:hAnsi="Arial" w:cs="Arial"/>
          <w:sz w:val="24"/>
          <w:szCs w:val="24"/>
        </w:rPr>
        <w:t>.- L</w:t>
      </w:r>
      <w:r w:rsidRPr="00821B32">
        <w:rPr>
          <w:rFonts w:ascii="Arial" w:hAnsi="Arial" w:cs="Arial"/>
          <w:sz w:val="24"/>
          <w:szCs w:val="24"/>
        </w:rPr>
        <w:t xml:space="preserve">a diputada </w:t>
      </w:r>
      <w:r w:rsidR="00821B32">
        <w:rPr>
          <w:rFonts w:ascii="Arial" w:hAnsi="Arial" w:cs="Arial"/>
          <w:sz w:val="24"/>
          <w:szCs w:val="24"/>
        </w:rPr>
        <w:t xml:space="preserve">María </w:t>
      </w:r>
      <w:r w:rsidR="00821B32" w:rsidRPr="00821B32">
        <w:rPr>
          <w:rFonts w:ascii="Arial" w:hAnsi="Arial" w:cs="Arial"/>
          <w:sz w:val="24"/>
          <w:szCs w:val="24"/>
        </w:rPr>
        <w:t>Elida</w:t>
      </w:r>
      <w:r w:rsidRPr="00821B32">
        <w:rPr>
          <w:rFonts w:ascii="Arial" w:hAnsi="Arial" w:cs="Arial"/>
          <w:sz w:val="24"/>
          <w:szCs w:val="24"/>
        </w:rPr>
        <w:t xml:space="preserve"> Castelán Mondragón hace uso de la palabra, para dar</w:t>
      </w:r>
      <w:r>
        <w:t xml:space="preserve"> l</w:t>
      </w:r>
      <w:r>
        <w:rPr>
          <w:rFonts w:ascii="Arial" w:eastAsia="Arial" w:hAnsi="Arial" w:cs="Arial"/>
          <w:sz w:val="24"/>
          <w:szCs w:val="24"/>
        </w:rPr>
        <w:t>ectura al Punto de Acuerdo</w:t>
      </w:r>
      <w:r w:rsidR="00821B32">
        <w:rPr>
          <w:rFonts w:ascii="Arial" w:eastAsia="Arial" w:hAnsi="Arial" w:cs="Arial"/>
          <w:sz w:val="24"/>
          <w:szCs w:val="24"/>
        </w:rPr>
        <w:t xml:space="preserve"> de urgente y obvia resolución,</w:t>
      </w:r>
      <w:r>
        <w:rPr>
          <w:rFonts w:ascii="Arial" w:eastAsia="Arial" w:hAnsi="Arial" w:cs="Arial"/>
          <w:sz w:val="24"/>
          <w:szCs w:val="24"/>
        </w:rPr>
        <w:t xml:space="preserve"> por el que se exhorta respetuosamente a la Secretaría de Cultura y Turismo del Estado de México, para que en el ámbito de sus atribuciones reconocidas y conferidas por el artículo 38 de la Ley Orgánica de la Administración Pública del Estado de México, apoye a los artesanos mexiquenses con materia prima, equipamiento, comercialización, promoción y difusión de sus productos artesanales. Así como rinda un informe detallado a esta Soberanía Popular, sobre los logros alcanzados en materia de difusión artesanal durante la presente administración, presentada por el Grupo Parlamentario del Partido de la Revolución Democrática. Solicita la dispensa del trámite de dictamen. </w:t>
      </w:r>
    </w:p>
    <w:p w14:paraId="0000004E" w14:textId="77777777" w:rsidR="000119B1" w:rsidRDefault="000119B1">
      <w:pPr>
        <w:spacing w:after="0" w:line="240" w:lineRule="auto"/>
        <w:jc w:val="both"/>
        <w:rPr>
          <w:rFonts w:ascii="Arial" w:eastAsia="Arial" w:hAnsi="Arial" w:cs="Arial"/>
          <w:sz w:val="24"/>
          <w:szCs w:val="24"/>
        </w:rPr>
      </w:pPr>
    </w:p>
    <w:p w14:paraId="0000004F" w14:textId="77777777"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 xml:space="preserve">Es aprobada la dispensa del trámite de dictamen, por unanimidad de votos. </w:t>
      </w:r>
    </w:p>
    <w:p w14:paraId="00000050" w14:textId="77777777" w:rsidR="000119B1" w:rsidRDefault="000119B1">
      <w:pPr>
        <w:spacing w:after="0" w:line="240" w:lineRule="auto"/>
        <w:jc w:val="both"/>
        <w:rPr>
          <w:rFonts w:ascii="Arial" w:eastAsia="Arial" w:hAnsi="Arial" w:cs="Arial"/>
          <w:sz w:val="24"/>
          <w:szCs w:val="24"/>
        </w:rPr>
      </w:pPr>
    </w:p>
    <w:p w14:paraId="00000051" w14:textId="3A20525E"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 xml:space="preserve">Sin que motive debate el acuerdo, la Presidencia señala </w:t>
      </w:r>
      <w:r w:rsidR="00821B32">
        <w:rPr>
          <w:rFonts w:ascii="Arial" w:eastAsia="Arial" w:hAnsi="Arial" w:cs="Arial"/>
          <w:sz w:val="24"/>
          <w:szCs w:val="24"/>
        </w:rPr>
        <w:t>que,</w:t>
      </w:r>
      <w:r>
        <w:rPr>
          <w:rFonts w:ascii="Arial" w:eastAsia="Arial" w:hAnsi="Arial" w:cs="Arial"/>
          <w:sz w:val="24"/>
          <w:szCs w:val="24"/>
        </w:rPr>
        <w:t xml:space="preserve"> para emitir la resolución de la Legislatura, se realice la votación nominal, mediante el sistema electrónico, y solicita a la Secretaría, abrir el mismo hasta por 2 minutos, destacando </w:t>
      </w:r>
      <w:r w:rsidR="00821B32">
        <w:rPr>
          <w:rFonts w:ascii="Arial" w:eastAsia="Arial" w:hAnsi="Arial" w:cs="Arial"/>
          <w:sz w:val="24"/>
          <w:szCs w:val="24"/>
        </w:rPr>
        <w:t>que,</w:t>
      </w:r>
      <w:r>
        <w:rPr>
          <w:rFonts w:ascii="Arial" w:eastAsia="Arial" w:hAnsi="Arial" w:cs="Arial"/>
          <w:sz w:val="24"/>
          <w:szCs w:val="24"/>
        </w:rPr>
        <w:t xml:space="preserv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0000052" w14:textId="77777777" w:rsidR="000119B1" w:rsidRDefault="000119B1">
      <w:pPr>
        <w:spacing w:after="0" w:line="240" w:lineRule="auto"/>
        <w:jc w:val="both"/>
        <w:rPr>
          <w:rFonts w:ascii="Arial" w:eastAsia="Arial" w:hAnsi="Arial" w:cs="Arial"/>
          <w:sz w:val="24"/>
          <w:szCs w:val="24"/>
        </w:rPr>
      </w:pPr>
    </w:p>
    <w:p w14:paraId="00000053" w14:textId="4E146F12"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16.- El diputado Rigoberto Vargas Cervantes hace uso de la palabra, para dar lectura al Punto de Acuerdo</w:t>
      </w:r>
      <w:r w:rsidR="00821B32">
        <w:rPr>
          <w:rFonts w:ascii="Arial" w:eastAsia="Arial" w:hAnsi="Arial" w:cs="Arial"/>
          <w:sz w:val="24"/>
          <w:szCs w:val="24"/>
        </w:rPr>
        <w:t xml:space="preserve"> de urgente y obvia resolución</w:t>
      </w:r>
      <w:r>
        <w:rPr>
          <w:rFonts w:ascii="Arial" w:eastAsia="Arial" w:hAnsi="Arial" w:cs="Arial"/>
          <w:sz w:val="24"/>
          <w:szCs w:val="24"/>
        </w:rPr>
        <w:t xml:space="preserve">, mediante el cual se exhorta al Gobierno Federal para que en coordinación con la Delegación del ISSSTE en el Estado de México, mejoren y agilicen el sistema de programación de citas para la consulta externa, en atención a los trabajadores, derechohabientes y pensionados, presentado por el Grupo Parlamentario del Partido de Nueva Alianza. Solicita la dispensa del trámite de dictamen. </w:t>
      </w:r>
    </w:p>
    <w:p w14:paraId="00000054" w14:textId="77777777" w:rsidR="000119B1" w:rsidRDefault="000119B1">
      <w:pPr>
        <w:spacing w:after="0" w:line="240" w:lineRule="auto"/>
        <w:jc w:val="both"/>
        <w:rPr>
          <w:rFonts w:ascii="Arial" w:eastAsia="Arial" w:hAnsi="Arial" w:cs="Arial"/>
          <w:sz w:val="24"/>
          <w:szCs w:val="24"/>
        </w:rPr>
      </w:pPr>
    </w:p>
    <w:p w14:paraId="00000055" w14:textId="77777777"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 xml:space="preserve">Es aprobada la dispensa del trámite de dictamen, por unanimidad de votos. </w:t>
      </w:r>
    </w:p>
    <w:p w14:paraId="00000056" w14:textId="77777777" w:rsidR="000119B1" w:rsidRDefault="000119B1">
      <w:pPr>
        <w:spacing w:after="0" w:line="240" w:lineRule="auto"/>
        <w:jc w:val="both"/>
        <w:rPr>
          <w:rFonts w:ascii="Arial" w:eastAsia="Arial" w:hAnsi="Arial" w:cs="Arial"/>
          <w:sz w:val="24"/>
          <w:szCs w:val="24"/>
        </w:rPr>
      </w:pPr>
    </w:p>
    <w:p w14:paraId="00000057" w14:textId="0D9F4E67"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 xml:space="preserve">Sin que motive debate el acuerdo, la Presidencia señala </w:t>
      </w:r>
      <w:r w:rsidR="00821B32">
        <w:rPr>
          <w:rFonts w:ascii="Arial" w:eastAsia="Arial" w:hAnsi="Arial" w:cs="Arial"/>
          <w:sz w:val="24"/>
          <w:szCs w:val="24"/>
        </w:rPr>
        <w:t>que,</w:t>
      </w:r>
      <w:r>
        <w:rPr>
          <w:rFonts w:ascii="Arial" w:eastAsia="Arial" w:hAnsi="Arial" w:cs="Arial"/>
          <w:sz w:val="24"/>
          <w:szCs w:val="24"/>
        </w:rPr>
        <w:t xml:space="preserve"> para emitir la resolución de la Legislatura, se realice la votación nominal, mediante el sistema electrónico, y solicita a la Secretaría, abrir el mismo hasta por 2 minutos, destacando </w:t>
      </w:r>
      <w:r w:rsidR="00821B32">
        <w:rPr>
          <w:rFonts w:ascii="Arial" w:eastAsia="Arial" w:hAnsi="Arial" w:cs="Arial"/>
          <w:sz w:val="24"/>
          <w:szCs w:val="24"/>
        </w:rPr>
        <w:t>que,</w:t>
      </w:r>
      <w:r>
        <w:rPr>
          <w:rFonts w:ascii="Arial" w:eastAsia="Arial" w:hAnsi="Arial" w:cs="Arial"/>
          <w:sz w:val="24"/>
          <w:szCs w:val="24"/>
        </w:rPr>
        <w:t xml:space="preserve"> si algún integrante de la </w:t>
      </w:r>
      <w:r>
        <w:rPr>
          <w:rFonts w:ascii="Arial" w:eastAsia="Arial" w:hAnsi="Arial" w:cs="Arial"/>
          <w:sz w:val="24"/>
          <w:szCs w:val="24"/>
        </w:rPr>
        <w:lastRenderedPageBreak/>
        <w:t xml:space="preserve">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0000058" w14:textId="77777777" w:rsidR="000119B1" w:rsidRDefault="000119B1">
      <w:pPr>
        <w:spacing w:after="0" w:line="240" w:lineRule="auto"/>
        <w:jc w:val="both"/>
        <w:rPr>
          <w:rFonts w:ascii="Arial" w:eastAsia="Arial" w:hAnsi="Arial" w:cs="Arial"/>
          <w:sz w:val="24"/>
          <w:szCs w:val="24"/>
        </w:rPr>
      </w:pPr>
    </w:p>
    <w:p w14:paraId="00000059" w14:textId="53392CA3"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17.- La Vicepresidencia, por instrucciones de la Presidencia, da lectura al Acuerd</w:t>
      </w:r>
      <w:r w:rsidR="00EB7D07">
        <w:rPr>
          <w:rFonts w:ascii="Arial" w:eastAsia="Arial" w:hAnsi="Arial" w:cs="Arial"/>
          <w:sz w:val="24"/>
          <w:szCs w:val="24"/>
        </w:rPr>
        <w:t xml:space="preserve">o </w:t>
      </w:r>
      <w:r>
        <w:rPr>
          <w:rFonts w:ascii="Arial" w:eastAsia="Arial" w:hAnsi="Arial" w:cs="Arial"/>
          <w:sz w:val="24"/>
          <w:szCs w:val="24"/>
        </w:rPr>
        <w:t>de Integración para la Confederación Parlamentaria de la Américas, presentado por la Junta de Coordinación Política.</w:t>
      </w:r>
      <w:r w:rsidR="00EB7D07">
        <w:rPr>
          <w:rFonts w:ascii="Arial" w:eastAsia="Arial" w:hAnsi="Arial" w:cs="Arial"/>
          <w:sz w:val="24"/>
          <w:szCs w:val="24"/>
        </w:rPr>
        <w:t xml:space="preserve"> (De urgente y obvia resolución).</w:t>
      </w:r>
      <w:r>
        <w:rPr>
          <w:rFonts w:ascii="Arial" w:eastAsia="Arial" w:hAnsi="Arial" w:cs="Arial"/>
          <w:sz w:val="24"/>
          <w:szCs w:val="24"/>
        </w:rPr>
        <w:t xml:space="preserve"> Solicita la dispensa del trámite de dictamen. </w:t>
      </w:r>
    </w:p>
    <w:p w14:paraId="0000005A" w14:textId="77777777" w:rsidR="000119B1" w:rsidRDefault="000119B1">
      <w:pPr>
        <w:spacing w:after="0" w:line="240" w:lineRule="auto"/>
        <w:jc w:val="both"/>
        <w:rPr>
          <w:rFonts w:ascii="Arial" w:eastAsia="Arial" w:hAnsi="Arial" w:cs="Arial"/>
          <w:sz w:val="24"/>
          <w:szCs w:val="24"/>
        </w:rPr>
      </w:pPr>
    </w:p>
    <w:p w14:paraId="0000005B" w14:textId="77777777"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 xml:space="preserve">Es aprobada la dispensa del trámite de dictamen, por unanimidad de votos. </w:t>
      </w:r>
    </w:p>
    <w:p w14:paraId="0000005C" w14:textId="77777777" w:rsidR="000119B1" w:rsidRDefault="000119B1">
      <w:pPr>
        <w:spacing w:after="0" w:line="240" w:lineRule="auto"/>
        <w:jc w:val="both"/>
        <w:rPr>
          <w:rFonts w:ascii="Arial" w:eastAsia="Arial" w:hAnsi="Arial" w:cs="Arial"/>
          <w:sz w:val="24"/>
          <w:szCs w:val="24"/>
        </w:rPr>
      </w:pPr>
    </w:p>
    <w:p w14:paraId="0000005D" w14:textId="07C1659B"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 xml:space="preserve">Sin que motive debate el acuerdo, la Presidencia señala </w:t>
      </w:r>
      <w:r w:rsidR="00EB7D07">
        <w:rPr>
          <w:rFonts w:ascii="Arial" w:eastAsia="Arial" w:hAnsi="Arial" w:cs="Arial"/>
          <w:sz w:val="24"/>
          <w:szCs w:val="24"/>
        </w:rPr>
        <w:t>que,</w:t>
      </w:r>
      <w:r>
        <w:rPr>
          <w:rFonts w:ascii="Arial" w:eastAsia="Arial" w:hAnsi="Arial" w:cs="Arial"/>
          <w:sz w:val="24"/>
          <w:szCs w:val="24"/>
        </w:rPr>
        <w:t xml:space="preserve"> para emitir la resolución de la Legislatura, se realice la votación nominal, mediante el sistema electrónico, y solicita a la Secretaría, abrir el mismo hasta por 2 minutos, destacando </w:t>
      </w:r>
      <w:r w:rsidR="00EB7D07">
        <w:rPr>
          <w:rFonts w:ascii="Arial" w:eastAsia="Arial" w:hAnsi="Arial" w:cs="Arial"/>
          <w:sz w:val="24"/>
          <w:szCs w:val="24"/>
        </w:rPr>
        <w:t>que,</w:t>
      </w:r>
      <w:r>
        <w:rPr>
          <w:rFonts w:ascii="Arial" w:eastAsia="Arial" w:hAnsi="Arial" w:cs="Arial"/>
          <w:sz w:val="24"/>
          <w:szCs w:val="24"/>
        </w:rPr>
        <w:t xml:space="preserv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000005E" w14:textId="77777777" w:rsidR="000119B1" w:rsidRDefault="000119B1">
      <w:pPr>
        <w:spacing w:after="0" w:line="240" w:lineRule="auto"/>
        <w:jc w:val="both"/>
        <w:rPr>
          <w:rFonts w:ascii="Arial" w:eastAsia="Arial" w:hAnsi="Arial" w:cs="Arial"/>
          <w:sz w:val="24"/>
          <w:szCs w:val="24"/>
        </w:rPr>
      </w:pPr>
    </w:p>
    <w:p w14:paraId="0000005F" w14:textId="22CAB616"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Para hablar sobre el punto anterior, hace uso de la palabra la diputada Karla</w:t>
      </w:r>
      <w:r w:rsidR="00AE2ECE">
        <w:rPr>
          <w:rFonts w:ascii="Arial" w:eastAsia="Arial" w:hAnsi="Arial" w:cs="Arial"/>
          <w:sz w:val="24"/>
          <w:szCs w:val="24"/>
        </w:rPr>
        <w:t xml:space="preserve"> Gabriela Esperanza </w:t>
      </w:r>
      <w:bookmarkStart w:id="0" w:name="_GoBack"/>
      <w:bookmarkEnd w:id="0"/>
      <w:r>
        <w:rPr>
          <w:rFonts w:ascii="Arial" w:eastAsia="Arial" w:hAnsi="Arial" w:cs="Arial"/>
          <w:sz w:val="24"/>
          <w:szCs w:val="24"/>
        </w:rPr>
        <w:t xml:space="preserve"> Aguilar Talavera.</w:t>
      </w:r>
    </w:p>
    <w:p w14:paraId="00000060" w14:textId="77777777" w:rsidR="000119B1" w:rsidRDefault="000119B1">
      <w:pPr>
        <w:spacing w:after="0" w:line="240" w:lineRule="auto"/>
        <w:jc w:val="both"/>
        <w:rPr>
          <w:rFonts w:ascii="Arial" w:eastAsia="Arial" w:hAnsi="Arial" w:cs="Arial"/>
          <w:sz w:val="24"/>
          <w:szCs w:val="24"/>
        </w:rPr>
      </w:pPr>
    </w:p>
    <w:p w14:paraId="00000061" w14:textId="77777777"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 xml:space="preserve">18.- La Vicepresidencia, por instrucciones de la Presidencia, da lectura al Acuerdo sobre comunicado en relación con Comisiones Legislativas. </w:t>
      </w:r>
    </w:p>
    <w:p w14:paraId="00000062" w14:textId="77777777" w:rsidR="000119B1" w:rsidRDefault="000119B1">
      <w:pPr>
        <w:spacing w:after="0" w:line="240" w:lineRule="auto"/>
        <w:jc w:val="both"/>
        <w:rPr>
          <w:rFonts w:ascii="Arial" w:eastAsia="Arial" w:hAnsi="Arial" w:cs="Arial"/>
          <w:sz w:val="24"/>
          <w:szCs w:val="24"/>
        </w:rPr>
      </w:pPr>
    </w:p>
    <w:p w14:paraId="00000063" w14:textId="77777777"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 xml:space="preserve">La Presidencia formula la modificación del turno de comisiones legislativas de conformidad con lo solicitado y se hará extensivo este acuerdo cuando sea necesario para facilitar los trabajos de las comisiones y de los comités. </w:t>
      </w:r>
    </w:p>
    <w:p w14:paraId="00000064" w14:textId="77777777" w:rsidR="000119B1" w:rsidRDefault="000119B1">
      <w:pPr>
        <w:spacing w:after="0" w:line="240" w:lineRule="auto"/>
        <w:jc w:val="both"/>
        <w:rPr>
          <w:rFonts w:ascii="Arial" w:eastAsia="Arial" w:hAnsi="Arial" w:cs="Arial"/>
          <w:sz w:val="24"/>
          <w:szCs w:val="24"/>
        </w:rPr>
      </w:pPr>
    </w:p>
    <w:p w14:paraId="00000065" w14:textId="54948649"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 xml:space="preserve">19.- Uso de la palabra por </w:t>
      </w:r>
      <w:r w:rsidR="00EB7D07">
        <w:rPr>
          <w:rFonts w:ascii="Arial" w:eastAsia="Arial" w:hAnsi="Arial" w:cs="Arial"/>
          <w:sz w:val="24"/>
          <w:szCs w:val="24"/>
        </w:rPr>
        <w:t>la diputada</w:t>
      </w:r>
      <w:r>
        <w:rPr>
          <w:rFonts w:ascii="Arial" w:eastAsia="Arial" w:hAnsi="Arial" w:cs="Arial"/>
          <w:sz w:val="24"/>
          <w:szCs w:val="24"/>
        </w:rPr>
        <w:t xml:space="preserve"> </w:t>
      </w:r>
      <w:r w:rsidR="00C71A72">
        <w:rPr>
          <w:rFonts w:ascii="Arial" w:eastAsia="Arial" w:hAnsi="Arial" w:cs="Arial"/>
          <w:sz w:val="24"/>
          <w:szCs w:val="24"/>
        </w:rPr>
        <w:t xml:space="preserve">Ma </w:t>
      </w:r>
      <w:r>
        <w:rPr>
          <w:rFonts w:ascii="Arial" w:eastAsia="Arial" w:hAnsi="Arial" w:cs="Arial"/>
          <w:sz w:val="24"/>
          <w:szCs w:val="24"/>
        </w:rPr>
        <w:t xml:space="preserve">Josefina Aguilar Sánchez, para dar lectura </w:t>
      </w:r>
      <w:r w:rsidR="00EB7D07">
        <w:rPr>
          <w:rFonts w:ascii="Arial" w:eastAsia="Arial" w:hAnsi="Arial" w:cs="Arial"/>
          <w:sz w:val="24"/>
          <w:szCs w:val="24"/>
        </w:rPr>
        <w:t>al posicionamiento</w:t>
      </w:r>
      <w:r>
        <w:rPr>
          <w:rFonts w:ascii="Arial" w:eastAsia="Arial" w:hAnsi="Arial" w:cs="Arial"/>
          <w:sz w:val="24"/>
          <w:szCs w:val="24"/>
        </w:rPr>
        <w:t xml:space="preserve"> con motivo del día internacional de la Lengua Madre, presentado por el Grupo Parlamentario del Partido Revolucionario Institucional. </w:t>
      </w:r>
    </w:p>
    <w:p w14:paraId="00000066" w14:textId="77777777" w:rsidR="000119B1" w:rsidRDefault="000119B1">
      <w:pPr>
        <w:spacing w:after="0" w:line="240" w:lineRule="auto"/>
        <w:jc w:val="both"/>
        <w:rPr>
          <w:rFonts w:ascii="Arial" w:eastAsia="Arial" w:hAnsi="Arial" w:cs="Arial"/>
          <w:sz w:val="24"/>
          <w:szCs w:val="24"/>
        </w:rPr>
      </w:pPr>
    </w:p>
    <w:p w14:paraId="00000067" w14:textId="77777777"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 xml:space="preserve">La Presidencia registra lo expresado. </w:t>
      </w:r>
    </w:p>
    <w:p w14:paraId="00000068" w14:textId="77777777" w:rsidR="000119B1" w:rsidRDefault="000119B1">
      <w:pPr>
        <w:spacing w:after="0" w:line="240" w:lineRule="auto"/>
        <w:jc w:val="both"/>
        <w:rPr>
          <w:rFonts w:ascii="Arial" w:eastAsia="Arial" w:hAnsi="Arial" w:cs="Arial"/>
          <w:sz w:val="24"/>
          <w:szCs w:val="24"/>
        </w:rPr>
      </w:pPr>
    </w:p>
    <w:p w14:paraId="00000069" w14:textId="77777777"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 xml:space="preserve">20.- Uso de la palabra por la diputada Ingrid </w:t>
      </w:r>
      <w:proofErr w:type="spellStart"/>
      <w:r>
        <w:rPr>
          <w:rFonts w:ascii="Arial" w:eastAsia="Arial" w:hAnsi="Arial" w:cs="Arial"/>
          <w:sz w:val="24"/>
          <w:szCs w:val="24"/>
        </w:rPr>
        <w:t>Krasopani</w:t>
      </w:r>
      <w:proofErr w:type="spellEnd"/>
      <w:r>
        <w:rPr>
          <w:rFonts w:ascii="Arial" w:eastAsia="Arial" w:hAnsi="Arial" w:cs="Arial"/>
          <w:sz w:val="24"/>
          <w:szCs w:val="24"/>
        </w:rPr>
        <w:t xml:space="preserve"> Schemelensky Castro, para dar lectura al Posicionamiento con motivo del día Internacional del Rotario, presentado por el Grupo Parlamentario del Partido Acción Nacional. </w:t>
      </w:r>
    </w:p>
    <w:p w14:paraId="0000006A" w14:textId="77777777" w:rsidR="000119B1" w:rsidRDefault="000119B1">
      <w:pPr>
        <w:spacing w:after="0" w:line="240" w:lineRule="auto"/>
        <w:jc w:val="both"/>
        <w:rPr>
          <w:rFonts w:ascii="Arial" w:eastAsia="Arial" w:hAnsi="Arial" w:cs="Arial"/>
          <w:sz w:val="24"/>
          <w:szCs w:val="24"/>
        </w:rPr>
      </w:pPr>
    </w:p>
    <w:p w14:paraId="0000006B" w14:textId="77777777"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La Presidencia registra lo expresado.</w:t>
      </w:r>
    </w:p>
    <w:p w14:paraId="0000006C" w14:textId="77777777" w:rsidR="000119B1" w:rsidRDefault="000119B1">
      <w:pPr>
        <w:spacing w:after="0" w:line="240" w:lineRule="auto"/>
        <w:jc w:val="both"/>
        <w:rPr>
          <w:rFonts w:ascii="Arial" w:eastAsia="Arial" w:hAnsi="Arial" w:cs="Arial"/>
          <w:sz w:val="24"/>
          <w:szCs w:val="24"/>
        </w:rPr>
      </w:pPr>
    </w:p>
    <w:p w14:paraId="0000006D" w14:textId="77777777"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21.- Uso de la palabra por la diputada Juana Bonilla Jaime, para dar lectura al Pronunciamiento en materia de Violencia de Género, presentado por la el Grupo Parlamentario del Partido Movimiento Ciudadano.</w:t>
      </w:r>
    </w:p>
    <w:p w14:paraId="0000006E" w14:textId="77777777" w:rsidR="000119B1" w:rsidRDefault="000119B1">
      <w:pPr>
        <w:spacing w:after="0" w:line="240" w:lineRule="auto"/>
        <w:jc w:val="both"/>
        <w:rPr>
          <w:rFonts w:ascii="Arial" w:eastAsia="Arial" w:hAnsi="Arial" w:cs="Arial"/>
          <w:sz w:val="24"/>
          <w:szCs w:val="24"/>
        </w:rPr>
      </w:pPr>
    </w:p>
    <w:p w14:paraId="0000006F" w14:textId="77777777"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La Presidencia registra lo expresado.</w:t>
      </w:r>
    </w:p>
    <w:p w14:paraId="00000070" w14:textId="77777777" w:rsidR="000119B1" w:rsidRDefault="000119B1">
      <w:pPr>
        <w:spacing w:after="0" w:line="240" w:lineRule="auto"/>
        <w:jc w:val="both"/>
        <w:rPr>
          <w:rFonts w:ascii="Arial" w:eastAsia="Arial" w:hAnsi="Arial" w:cs="Arial"/>
          <w:sz w:val="24"/>
          <w:szCs w:val="24"/>
        </w:rPr>
      </w:pPr>
    </w:p>
    <w:p w14:paraId="00000071" w14:textId="77777777"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 xml:space="preserve">La Secretaría, por instrucciones de la Presidencia, da lectura a los comunicados siguientes: </w:t>
      </w:r>
    </w:p>
    <w:p w14:paraId="2C81C84B" w14:textId="77777777" w:rsidR="00EB7D07" w:rsidRDefault="00DD5256" w:rsidP="00EB7D07">
      <w:pPr>
        <w:spacing w:line="240" w:lineRule="auto"/>
        <w:jc w:val="both"/>
        <w:rPr>
          <w:rFonts w:ascii="Arial" w:eastAsia="Arial" w:hAnsi="Arial" w:cs="Arial"/>
          <w:sz w:val="24"/>
          <w:szCs w:val="24"/>
        </w:rPr>
      </w:pPr>
      <w:r>
        <w:rPr>
          <w:rFonts w:ascii="Arial" w:eastAsia="Arial" w:hAnsi="Arial" w:cs="Arial"/>
          <w:sz w:val="24"/>
          <w:szCs w:val="24"/>
        </w:rPr>
        <w:lastRenderedPageBreak/>
        <w:t>-</w:t>
      </w:r>
      <w:proofErr w:type="gramStart"/>
      <w:r>
        <w:rPr>
          <w:rFonts w:ascii="Arial" w:eastAsia="Arial" w:hAnsi="Arial" w:cs="Arial"/>
          <w:sz w:val="24"/>
          <w:szCs w:val="24"/>
        </w:rPr>
        <w:t>Miércoles</w:t>
      </w:r>
      <w:proofErr w:type="gramEnd"/>
      <w:r>
        <w:rPr>
          <w:rFonts w:ascii="Arial" w:eastAsia="Arial" w:hAnsi="Arial" w:cs="Arial"/>
          <w:sz w:val="24"/>
          <w:szCs w:val="24"/>
        </w:rPr>
        <w:t xml:space="preserve"> 23 de febrero, 2022, 10 horas Salón Benito Juárez y en modalidad mixta, Comisión Legislativa la Juventud y Deporte, reunión de trabajo y en su caso, dictaminación.</w:t>
      </w:r>
      <w:bookmarkStart w:id="1" w:name="_gjdgxs" w:colFirst="0" w:colLast="0"/>
      <w:bookmarkEnd w:id="1"/>
    </w:p>
    <w:p w14:paraId="3C5E36B2" w14:textId="09EDB1C0" w:rsidR="00EB7D07" w:rsidRPr="00EB7D07" w:rsidRDefault="00DD5256" w:rsidP="00EB7D07">
      <w:pPr>
        <w:spacing w:line="240" w:lineRule="auto"/>
        <w:jc w:val="both"/>
        <w:rPr>
          <w:rFonts w:ascii="Arial" w:eastAsia="Arial" w:hAnsi="Arial" w:cs="Arial"/>
          <w:sz w:val="24"/>
          <w:szCs w:val="24"/>
        </w:rPr>
      </w:pPr>
      <w:r>
        <w:rPr>
          <w:rFonts w:ascii="Arial" w:eastAsia="Arial" w:hAnsi="Arial" w:cs="Arial"/>
          <w:color w:val="000000"/>
          <w:sz w:val="24"/>
          <w:szCs w:val="24"/>
        </w:rPr>
        <w:t>-</w:t>
      </w:r>
      <w:proofErr w:type="gramStart"/>
      <w:r>
        <w:rPr>
          <w:rFonts w:ascii="Arial" w:eastAsia="Arial" w:hAnsi="Arial" w:cs="Arial"/>
          <w:color w:val="000000"/>
          <w:sz w:val="24"/>
          <w:szCs w:val="24"/>
        </w:rPr>
        <w:t>Miércoles</w:t>
      </w:r>
      <w:proofErr w:type="gramEnd"/>
      <w:r>
        <w:rPr>
          <w:rFonts w:ascii="Arial" w:eastAsia="Arial" w:hAnsi="Arial" w:cs="Arial"/>
          <w:color w:val="000000"/>
          <w:sz w:val="24"/>
          <w:szCs w:val="24"/>
        </w:rPr>
        <w:t xml:space="preserve"> 23 de febrero, 11 horas Salón Benito Juárez y en modalidad mixta, Comisión Legislativa Gobernación y Puntos Constitucionales, reunión de trabajo y en su caso, dictaminación.</w:t>
      </w:r>
    </w:p>
    <w:p w14:paraId="00000074" w14:textId="05652615" w:rsidR="000119B1" w:rsidRDefault="00DD5256">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roofErr w:type="gramStart"/>
      <w:r>
        <w:rPr>
          <w:rFonts w:ascii="Arial" w:eastAsia="Arial" w:hAnsi="Arial" w:cs="Arial"/>
          <w:color w:val="000000"/>
          <w:sz w:val="24"/>
          <w:szCs w:val="24"/>
        </w:rPr>
        <w:t>Miércoles</w:t>
      </w:r>
      <w:proofErr w:type="gramEnd"/>
      <w:r>
        <w:rPr>
          <w:rFonts w:ascii="Arial" w:eastAsia="Arial" w:hAnsi="Arial" w:cs="Arial"/>
          <w:color w:val="000000"/>
          <w:sz w:val="24"/>
          <w:szCs w:val="24"/>
        </w:rPr>
        <w:t xml:space="preserve"> 23 de febrero, 2022, 11 horas Salón </w:t>
      </w:r>
      <w:proofErr w:type="spellStart"/>
      <w:r>
        <w:rPr>
          <w:rFonts w:ascii="Arial" w:eastAsia="Arial" w:hAnsi="Arial" w:cs="Arial"/>
          <w:color w:val="000000"/>
          <w:sz w:val="24"/>
          <w:szCs w:val="24"/>
        </w:rPr>
        <w:t>Narcisso</w:t>
      </w:r>
      <w:proofErr w:type="spellEnd"/>
      <w:r>
        <w:rPr>
          <w:rFonts w:ascii="Arial" w:eastAsia="Arial" w:hAnsi="Arial" w:cs="Arial"/>
          <w:color w:val="000000"/>
          <w:sz w:val="24"/>
          <w:szCs w:val="24"/>
        </w:rPr>
        <w:t xml:space="preserve"> Bassols y en modalidad mixta, Comisión Especial de Seguimiento de la Agenda 2030 para el desarrollo sostenible, reunión a petición del presidente de la comisión.</w:t>
      </w:r>
    </w:p>
    <w:p w14:paraId="147297D2" w14:textId="77777777" w:rsidR="00EB7D07" w:rsidRDefault="00EB7D07">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75" w14:textId="0B3722DE" w:rsidR="000119B1" w:rsidRDefault="00DD5256">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roofErr w:type="gramStart"/>
      <w:r>
        <w:rPr>
          <w:rFonts w:ascii="Arial" w:eastAsia="Arial" w:hAnsi="Arial" w:cs="Arial"/>
          <w:color w:val="000000"/>
          <w:sz w:val="24"/>
          <w:szCs w:val="24"/>
        </w:rPr>
        <w:t>Miércoles</w:t>
      </w:r>
      <w:proofErr w:type="gramEnd"/>
      <w:r>
        <w:rPr>
          <w:rFonts w:ascii="Arial" w:eastAsia="Arial" w:hAnsi="Arial" w:cs="Arial"/>
          <w:color w:val="000000"/>
          <w:sz w:val="24"/>
          <w:szCs w:val="24"/>
        </w:rPr>
        <w:t xml:space="preserve"> 23 de febrero, 12 horas Salón Benito Juárez y en modalidad mixta, Comisión Legislativa Vigilancia del Órgano Superior de Fiscalización, reunión de trabajo.</w:t>
      </w:r>
    </w:p>
    <w:p w14:paraId="5D414E60" w14:textId="77777777" w:rsidR="00EB7D07" w:rsidRDefault="00EB7D07">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76" w14:textId="2D68ADC4" w:rsidR="000119B1" w:rsidRDefault="00DD5256">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roofErr w:type="gramStart"/>
      <w:r>
        <w:rPr>
          <w:rFonts w:ascii="Arial" w:eastAsia="Arial" w:hAnsi="Arial" w:cs="Arial"/>
          <w:color w:val="000000"/>
          <w:sz w:val="24"/>
          <w:szCs w:val="24"/>
        </w:rPr>
        <w:t>Miércoles</w:t>
      </w:r>
      <w:proofErr w:type="gramEnd"/>
      <w:r>
        <w:rPr>
          <w:rFonts w:ascii="Arial" w:eastAsia="Arial" w:hAnsi="Arial" w:cs="Arial"/>
          <w:color w:val="000000"/>
          <w:sz w:val="24"/>
          <w:szCs w:val="24"/>
        </w:rPr>
        <w:t xml:space="preserve"> 23 de febrero, 2022, 13 horas Salón Benito Juárez y en modalidad mixta, Comisión Legislativa Procuración y Administración de Justicia y para las Declaratorias de Alerta de Violencia de Género Contra las Mujeres por Feminicidio y Desaparición, reunión de trabajo.</w:t>
      </w:r>
    </w:p>
    <w:p w14:paraId="23DEF978" w14:textId="77777777" w:rsidR="00EB7D07" w:rsidRDefault="00EB7D07">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77" w14:textId="3C152C16" w:rsidR="000119B1" w:rsidRDefault="00DD5256">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roofErr w:type="gramStart"/>
      <w:r>
        <w:rPr>
          <w:rFonts w:ascii="Arial" w:eastAsia="Arial" w:hAnsi="Arial" w:cs="Arial"/>
          <w:color w:val="000000"/>
          <w:sz w:val="24"/>
          <w:szCs w:val="24"/>
        </w:rPr>
        <w:t>Miércoles</w:t>
      </w:r>
      <w:proofErr w:type="gramEnd"/>
      <w:r>
        <w:rPr>
          <w:rFonts w:ascii="Arial" w:eastAsia="Arial" w:hAnsi="Arial" w:cs="Arial"/>
          <w:color w:val="000000"/>
          <w:sz w:val="24"/>
          <w:szCs w:val="24"/>
        </w:rPr>
        <w:t xml:space="preserve"> 23 de febrero, 2022, 14 horas Salón Narciso Bassols y en modalidad mixta, Comisión Salud, Asistencia y Bienestar Social, reunión de trabajo y en su caso, dictaminación.</w:t>
      </w:r>
    </w:p>
    <w:p w14:paraId="13492A60" w14:textId="77777777" w:rsidR="00EB7D07" w:rsidRDefault="00EB7D07">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78" w14:textId="78EB6B4E" w:rsidR="000119B1" w:rsidRDefault="00DD5256">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roofErr w:type="gramStart"/>
      <w:r>
        <w:rPr>
          <w:rFonts w:ascii="Arial" w:eastAsia="Arial" w:hAnsi="Arial" w:cs="Arial"/>
          <w:color w:val="000000"/>
          <w:sz w:val="24"/>
          <w:szCs w:val="24"/>
        </w:rPr>
        <w:t>Miércoles</w:t>
      </w:r>
      <w:proofErr w:type="gramEnd"/>
      <w:r>
        <w:rPr>
          <w:rFonts w:ascii="Arial" w:eastAsia="Arial" w:hAnsi="Arial" w:cs="Arial"/>
          <w:color w:val="000000"/>
          <w:sz w:val="24"/>
          <w:szCs w:val="24"/>
        </w:rPr>
        <w:t xml:space="preserve"> 23 de febrero, 2022, 16 horas Salón Benito Juárez y en modalidad mixta, Comisión Legislativa Derechos Humanos, reunión de trabajo y en su caso dictaminación.</w:t>
      </w:r>
    </w:p>
    <w:p w14:paraId="7A8085A5" w14:textId="77777777" w:rsidR="00EB7D07" w:rsidRDefault="00EB7D07">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79" w14:textId="77777777" w:rsidR="000119B1" w:rsidRDefault="00DD5256">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roofErr w:type="gramStart"/>
      <w:r>
        <w:rPr>
          <w:rFonts w:ascii="Arial" w:eastAsia="Arial" w:hAnsi="Arial" w:cs="Arial"/>
          <w:color w:val="000000"/>
          <w:sz w:val="24"/>
          <w:szCs w:val="24"/>
        </w:rPr>
        <w:t>Jueves</w:t>
      </w:r>
      <w:proofErr w:type="gramEnd"/>
      <w:r>
        <w:rPr>
          <w:rFonts w:ascii="Arial" w:eastAsia="Arial" w:hAnsi="Arial" w:cs="Arial"/>
          <w:color w:val="000000"/>
          <w:sz w:val="24"/>
          <w:szCs w:val="24"/>
        </w:rPr>
        <w:t xml:space="preserve"> 24 de febrero, 11 horas Salón Protocolo y en modalidad mixta, Comisión Electoral y de Desarrollo Democrático, reunión a petición del Presidente de la comisión.</w:t>
      </w:r>
    </w:p>
    <w:p w14:paraId="0000007A" w14:textId="77777777" w:rsidR="000119B1" w:rsidRDefault="000119B1">
      <w:pPr>
        <w:pBdr>
          <w:top w:val="nil"/>
          <w:left w:val="nil"/>
          <w:bottom w:val="nil"/>
          <w:right w:val="nil"/>
          <w:between w:val="nil"/>
        </w:pBdr>
        <w:spacing w:after="0" w:line="240" w:lineRule="auto"/>
        <w:jc w:val="both"/>
        <w:rPr>
          <w:rFonts w:ascii="Arial" w:eastAsia="Arial" w:hAnsi="Arial" w:cs="Arial"/>
          <w:color w:val="000000"/>
          <w:sz w:val="24"/>
          <w:szCs w:val="24"/>
        </w:rPr>
      </w:pPr>
    </w:p>
    <w:p w14:paraId="0000007B" w14:textId="77777777" w:rsidR="000119B1" w:rsidRDefault="00DD5256">
      <w:pPr>
        <w:spacing w:after="0" w:line="240" w:lineRule="auto"/>
        <w:jc w:val="both"/>
        <w:rPr>
          <w:rFonts w:ascii="Arial" w:eastAsia="Arial" w:hAnsi="Arial" w:cs="Arial"/>
          <w:sz w:val="24"/>
          <w:szCs w:val="24"/>
        </w:rPr>
      </w:pPr>
      <w:r>
        <w:rPr>
          <w:rFonts w:ascii="Arial" w:eastAsia="Arial" w:hAnsi="Arial" w:cs="Arial"/>
          <w:sz w:val="24"/>
          <w:szCs w:val="24"/>
        </w:rPr>
        <w:t xml:space="preserve">La Presidencia solicita a la Secretaría, registre la asistencia a la sesión, informando esta última, que ha quedado registrada la asistencia de los diputados. </w:t>
      </w:r>
    </w:p>
    <w:p w14:paraId="0000007C" w14:textId="77777777" w:rsidR="000119B1" w:rsidRDefault="000119B1">
      <w:pPr>
        <w:spacing w:after="0" w:line="240" w:lineRule="auto"/>
        <w:jc w:val="both"/>
        <w:rPr>
          <w:rFonts w:ascii="Arial" w:eastAsia="Arial" w:hAnsi="Arial" w:cs="Arial"/>
          <w:sz w:val="24"/>
          <w:szCs w:val="24"/>
        </w:rPr>
      </w:pPr>
    </w:p>
    <w:p w14:paraId="0000007D" w14:textId="77777777" w:rsidR="000119B1" w:rsidRDefault="00DD5256">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22.- Agotados los asuntos en cartera, la Presidencia levanta la sesión siendo las quince horas con cincuenta y nueve minutos del día de la fecha y cita para el día jueves veinticuatro del mes y año en curso a las doce horas.</w:t>
      </w:r>
    </w:p>
    <w:p w14:paraId="0000007E" w14:textId="302ED3F7" w:rsidR="000119B1" w:rsidRDefault="000119B1">
      <w:pPr>
        <w:pBdr>
          <w:top w:val="nil"/>
          <w:left w:val="nil"/>
          <w:bottom w:val="nil"/>
          <w:right w:val="nil"/>
          <w:between w:val="nil"/>
        </w:pBdr>
        <w:spacing w:after="0" w:line="240" w:lineRule="auto"/>
        <w:jc w:val="both"/>
        <w:rPr>
          <w:rFonts w:ascii="Arial" w:eastAsia="Arial" w:hAnsi="Arial" w:cs="Arial"/>
          <w:color w:val="000000"/>
          <w:sz w:val="24"/>
          <w:szCs w:val="24"/>
        </w:rPr>
      </w:pPr>
    </w:p>
    <w:p w14:paraId="0F8686AC" w14:textId="77777777" w:rsidR="00EB7D07" w:rsidRPr="00EB7D07" w:rsidRDefault="00EB7D07">
      <w:pPr>
        <w:pBdr>
          <w:top w:val="nil"/>
          <w:left w:val="nil"/>
          <w:bottom w:val="nil"/>
          <w:right w:val="nil"/>
          <w:between w:val="nil"/>
        </w:pBdr>
        <w:spacing w:after="0" w:line="240" w:lineRule="auto"/>
        <w:jc w:val="both"/>
        <w:rPr>
          <w:rFonts w:ascii="Arial" w:eastAsia="Arial" w:hAnsi="Arial" w:cs="Arial"/>
          <w:b/>
          <w:color w:val="000000"/>
          <w:sz w:val="24"/>
          <w:szCs w:val="24"/>
        </w:rPr>
      </w:pPr>
    </w:p>
    <w:p w14:paraId="0000007F" w14:textId="36E92317" w:rsidR="000119B1" w:rsidRDefault="00EB7D07" w:rsidP="00EB7D07">
      <w:pPr>
        <w:pBdr>
          <w:top w:val="nil"/>
          <w:left w:val="nil"/>
          <w:bottom w:val="nil"/>
          <w:right w:val="nil"/>
          <w:between w:val="nil"/>
        </w:pBdr>
        <w:spacing w:after="0" w:line="240" w:lineRule="auto"/>
        <w:jc w:val="center"/>
        <w:rPr>
          <w:rFonts w:ascii="Arial" w:eastAsia="Arial" w:hAnsi="Arial" w:cs="Arial"/>
          <w:b/>
          <w:color w:val="000000"/>
          <w:sz w:val="24"/>
          <w:szCs w:val="24"/>
        </w:rPr>
      </w:pPr>
      <w:r w:rsidRPr="00EB7D07">
        <w:rPr>
          <w:rFonts w:ascii="Arial" w:eastAsia="Arial" w:hAnsi="Arial" w:cs="Arial"/>
          <w:b/>
          <w:color w:val="000000"/>
          <w:sz w:val="24"/>
          <w:szCs w:val="24"/>
        </w:rPr>
        <w:t>Secretarias</w:t>
      </w:r>
    </w:p>
    <w:p w14:paraId="28F40272" w14:textId="77777777" w:rsidR="00EB7D07" w:rsidRPr="00EB7D07" w:rsidRDefault="00EB7D07" w:rsidP="00EB7D07">
      <w:pPr>
        <w:pBdr>
          <w:top w:val="nil"/>
          <w:left w:val="nil"/>
          <w:bottom w:val="nil"/>
          <w:right w:val="nil"/>
          <w:between w:val="nil"/>
        </w:pBdr>
        <w:spacing w:after="0" w:line="240" w:lineRule="auto"/>
        <w:jc w:val="center"/>
        <w:rPr>
          <w:rFonts w:ascii="Arial" w:eastAsia="Arial" w:hAnsi="Arial" w:cs="Arial"/>
          <w:b/>
          <w:color w:val="000000"/>
          <w:sz w:val="24"/>
          <w:szCs w:val="24"/>
        </w:rPr>
      </w:pPr>
    </w:p>
    <w:p w14:paraId="00000080" w14:textId="77777777" w:rsidR="000119B1" w:rsidRDefault="00DD5256">
      <w:pPr>
        <w:pBdr>
          <w:top w:val="nil"/>
          <w:left w:val="nil"/>
          <w:bottom w:val="nil"/>
          <w:right w:val="nil"/>
          <w:between w:val="nil"/>
        </w:pBd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Silvia Barberena Maldonado</w:t>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t>Viridiana Fuentes Cruz</w:t>
      </w:r>
    </w:p>
    <w:p w14:paraId="00000081" w14:textId="77777777" w:rsidR="000119B1" w:rsidRDefault="000119B1">
      <w:pPr>
        <w:pBdr>
          <w:top w:val="nil"/>
          <w:left w:val="nil"/>
          <w:bottom w:val="nil"/>
          <w:right w:val="nil"/>
          <w:between w:val="nil"/>
        </w:pBdr>
        <w:spacing w:after="0" w:line="240" w:lineRule="auto"/>
        <w:jc w:val="center"/>
        <w:rPr>
          <w:rFonts w:ascii="Arial" w:eastAsia="Arial" w:hAnsi="Arial" w:cs="Arial"/>
          <w:b/>
          <w:color w:val="000000"/>
          <w:sz w:val="24"/>
          <w:szCs w:val="24"/>
        </w:rPr>
      </w:pPr>
    </w:p>
    <w:p w14:paraId="00000082" w14:textId="77777777" w:rsidR="000119B1" w:rsidRDefault="000119B1">
      <w:pPr>
        <w:pBdr>
          <w:top w:val="nil"/>
          <w:left w:val="nil"/>
          <w:bottom w:val="nil"/>
          <w:right w:val="nil"/>
          <w:between w:val="nil"/>
        </w:pBdr>
        <w:spacing w:after="0" w:line="240" w:lineRule="auto"/>
        <w:jc w:val="center"/>
        <w:rPr>
          <w:rFonts w:ascii="Arial" w:eastAsia="Arial" w:hAnsi="Arial" w:cs="Arial"/>
          <w:b/>
          <w:color w:val="000000"/>
          <w:sz w:val="24"/>
          <w:szCs w:val="24"/>
        </w:rPr>
      </w:pPr>
    </w:p>
    <w:p w14:paraId="00000083" w14:textId="23600ED0" w:rsidR="000119B1" w:rsidRDefault="00DD5256" w:rsidP="00F50AE8">
      <w:pPr>
        <w:pBdr>
          <w:top w:val="nil"/>
          <w:left w:val="nil"/>
          <w:bottom w:val="nil"/>
          <w:right w:val="nil"/>
          <w:between w:val="nil"/>
        </w:pBd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Claudia</w:t>
      </w:r>
      <w:r w:rsidR="00227250">
        <w:rPr>
          <w:rFonts w:ascii="Arial" w:eastAsia="Arial" w:hAnsi="Arial" w:cs="Arial"/>
          <w:b/>
          <w:color w:val="000000"/>
          <w:sz w:val="24"/>
          <w:szCs w:val="24"/>
        </w:rPr>
        <w:t xml:space="preserve"> </w:t>
      </w:r>
      <w:r w:rsidR="00275EA9">
        <w:rPr>
          <w:rFonts w:ascii="Arial" w:eastAsia="Arial" w:hAnsi="Arial" w:cs="Arial"/>
          <w:b/>
          <w:color w:val="000000"/>
          <w:sz w:val="24"/>
          <w:szCs w:val="24"/>
        </w:rPr>
        <w:t>Desirée Morales</w:t>
      </w:r>
      <w:r>
        <w:rPr>
          <w:rFonts w:ascii="Arial" w:eastAsia="Arial" w:hAnsi="Arial" w:cs="Arial"/>
          <w:b/>
          <w:color w:val="000000"/>
          <w:sz w:val="24"/>
          <w:szCs w:val="24"/>
        </w:rPr>
        <w:t xml:space="preserve"> Robledo</w:t>
      </w:r>
    </w:p>
    <w:p w14:paraId="72A4F88D" w14:textId="3DE026B1" w:rsidR="00D46681" w:rsidRDefault="00D46681">
      <w:pPr>
        <w:pBdr>
          <w:top w:val="nil"/>
          <w:left w:val="nil"/>
          <w:bottom w:val="nil"/>
          <w:right w:val="nil"/>
          <w:between w:val="nil"/>
        </w:pBdr>
        <w:spacing w:after="0" w:line="240" w:lineRule="auto"/>
        <w:jc w:val="center"/>
        <w:rPr>
          <w:rFonts w:ascii="Arial" w:eastAsia="Arial" w:hAnsi="Arial" w:cs="Arial"/>
          <w:b/>
          <w:color w:val="000000"/>
          <w:sz w:val="24"/>
          <w:szCs w:val="24"/>
        </w:rPr>
      </w:pPr>
    </w:p>
    <w:p w14:paraId="5B393CAD" w14:textId="77777777" w:rsidR="00D46681" w:rsidRDefault="00D46681">
      <w:pPr>
        <w:pBdr>
          <w:top w:val="nil"/>
          <w:left w:val="nil"/>
          <w:bottom w:val="nil"/>
          <w:right w:val="nil"/>
          <w:between w:val="nil"/>
        </w:pBdr>
        <w:spacing w:after="0" w:line="240" w:lineRule="auto"/>
        <w:jc w:val="center"/>
        <w:rPr>
          <w:rFonts w:ascii="Arial" w:eastAsia="Arial" w:hAnsi="Arial" w:cs="Arial"/>
          <w:b/>
          <w:color w:val="000000"/>
          <w:sz w:val="24"/>
          <w:szCs w:val="24"/>
        </w:rPr>
      </w:pPr>
    </w:p>
    <w:sectPr w:rsidR="00D46681">
      <w:footerReference w:type="default" r:id="rId6"/>
      <w:pgSz w:w="12240" w:h="15840"/>
      <w:pgMar w:top="624" w:right="907" w:bottom="964" w:left="96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F9970B" w14:textId="77777777" w:rsidR="003D5D36" w:rsidRDefault="003D5D36">
      <w:pPr>
        <w:spacing w:after="0" w:line="240" w:lineRule="auto"/>
      </w:pPr>
      <w:r>
        <w:separator/>
      </w:r>
    </w:p>
  </w:endnote>
  <w:endnote w:type="continuationSeparator" w:id="0">
    <w:p w14:paraId="50C63506" w14:textId="77777777" w:rsidR="003D5D36" w:rsidRDefault="003D5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84" w14:textId="277AF2B5" w:rsidR="000119B1" w:rsidRDefault="00DD5256">
    <w:pPr>
      <w:pBdr>
        <w:top w:val="nil"/>
        <w:left w:val="nil"/>
        <w:bottom w:val="nil"/>
        <w:right w:val="nil"/>
        <w:between w:val="nil"/>
      </w:pBdr>
      <w:tabs>
        <w:tab w:val="center" w:pos="4419"/>
        <w:tab w:val="right" w:pos="88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C750EE">
      <w:rPr>
        <w:noProof/>
        <w:color w:val="000000"/>
      </w:rPr>
      <w:t>1</w:t>
    </w:r>
    <w:r>
      <w:rPr>
        <w:color w:val="000000"/>
      </w:rPr>
      <w:fldChar w:fldCharType="end"/>
    </w:r>
  </w:p>
  <w:p w14:paraId="00000085" w14:textId="77777777" w:rsidR="000119B1" w:rsidRDefault="000119B1">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EDE8A8" w14:textId="77777777" w:rsidR="003D5D36" w:rsidRDefault="003D5D36">
      <w:pPr>
        <w:spacing w:after="0" w:line="240" w:lineRule="auto"/>
      </w:pPr>
      <w:r>
        <w:separator/>
      </w:r>
    </w:p>
  </w:footnote>
  <w:footnote w:type="continuationSeparator" w:id="0">
    <w:p w14:paraId="45B0C14C" w14:textId="77777777" w:rsidR="003D5D36" w:rsidRDefault="003D5D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9B1"/>
    <w:rsid w:val="000119B1"/>
    <w:rsid w:val="000A52E6"/>
    <w:rsid w:val="001F10AC"/>
    <w:rsid w:val="00227250"/>
    <w:rsid w:val="002604ED"/>
    <w:rsid w:val="00275EA9"/>
    <w:rsid w:val="003D5D36"/>
    <w:rsid w:val="004D45CC"/>
    <w:rsid w:val="007A35B0"/>
    <w:rsid w:val="00821B32"/>
    <w:rsid w:val="00A20071"/>
    <w:rsid w:val="00AD5BFF"/>
    <w:rsid w:val="00AE2ECE"/>
    <w:rsid w:val="00B008BC"/>
    <w:rsid w:val="00C71A72"/>
    <w:rsid w:val="00C750EE"/>
    <w:rsid w:val="00CF0A35"/>
    <w:rsid w:val="00D46681"/>
    <w:rsid w:val="00D605B3"/>
    <w:rsid w:val="00DD5256"/>
    <w:rsid w:val="00E267C4"/>
    <w:rsid w:val="00EB7D07"/>
    <w:rsid w:val="00F50AE8"/>
    <w:rsid w:val="00F83934"/>
    <w:rsid w:val="00FC02F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DE2EC"/>
  <w15:docId w15:val="{5E59F703-1A90-4F89-BA9A-3BBB09D26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AE2EC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2E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Pages>7</Pages>
  <Words>3474</Words>
  <Characters>19107</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LEGISLATURA</dc:creator>
  <cp:lastModifiedBy>LEGISLATURA</cp:lastModifiedBy>
  <cp:revision>18</cp:revision>
  <cp:lastPrinted>2022-02-24T00:19:00Z</cp:lastPrinted>
  <dcterms:created xsi:type="dcterms:W3CDTF">2022-02-23T18:04:00Z</dcterms:created>
  <dcterms:modified xsi:type="dcterms:W3CDTF">2022-02-24T00:28:00Z</dcterms:modified>
</cp:coreProperties>
</file>