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21BD5" w:rsidRDefault="00347B6C">
      <w:pPr>
        <w:spacing w:after="0" w:line="240" w:lineRule="auto"/>
        <w:jc w:val="center"/>
        <w:rPr>
          <w:rFonts w:ascii="Arial" w:eastAsia="Arial" w:hAnsi="Arial" w:cs="Arial"/>
          <w:b/>
          <w:sz w:val="24"/>
          <w:szCs w:val="24"/>
        </w:rPr>
      </w:pPr>
      <w:r>
        <w:rPr>
          <w:rFonts w:ascii="Arial" w:eastAsia="Arial" w:hAnsi="Arial" w:cs="Arial"/>
          <w:b/>
          <w:sz w:val="24"/>
          <w:szCs w:val="24"/>
        </w:rPr>
        <w:t>ACTA DE LA SESIÓN DELIBERANTE DE LA “LXI” LEGISLATURA DEL ESTADO DE MÉXICO.</w:t>
      </w:r>
    </w:p>
    <w:p w14:paraId="00000002" w14:textId="77777777" w:rsidR="00421BD5" w:rsidRDefault="00421BD5">
      <w:pPr>
        <w:spacing w:after="0" w:line="240" w:lineRule="auto"/>
        <w:jc w:val="both"/>
        <w:rPr>
          <w:rFonts w:ascii="Arial" w:eastAsia="Arial" w:hAnsi="Arial" w:cs="Arial"/>
          <w:sz w:val="24"/>
          <w:szCs w:val="24"/>
        </w:rPr>
      </w:pPr>
    </w:p>
    <w:p w14:paraId="00000003" w14:textId="77777777" w:rsidR="00421BD5" w:rsidRDefault="00347B6C">
      <w:pPr>
        <w:spacing w:after="0" w:line="240" w:lineRule="auto"/>
        <w:jc w:val="center"/>
        <w:rPr>
          <w:rFonts w:ascii="Arial" w:eastAsia="Arial" w:hAnsi="Arial" w:cs="Arial"/>
          <w:sz w:val="24"/>
          <w:szCs w:val="24"/>
        </w:rPr>
      </w:pPr>
      <w:r>
        <w:rPr>
          <w:rFonts w:ascii="Arial" w:eastAsia="Arial" w:hAnsi="Arial" w:cs="Arial"/>
          <w:sz w:val="24"/>
          <w:szCs w:val="24"/>
        </w:rPr>
        <w:t>Celebrada el día veinticuatro de febrero de dos mil veintidós</w:t>
      </w:r>
    </w:p>
    <w:p w14:paraId="00000004" w14:textId="77777777" w:rsidR="00421BD5" w:rsidRDefault="00421BD5">
      <w:pPr>
        <w:spacing w:after="0" w:line="240" w:lineRule="auto"/>
        <w:jc w:val="both"/>
        <w:rPr>
          <w:rFonts w:ascii="Arial" w:eastAsia="Arial" w:hAnsi="Arial" w:cs="Arial"/>
          <w:sz w:val="24"/>
          <w:szCs w:val="24"/>
        </w:rPr>
      </w:pPr>
    </w:p>
    <w:p w14:paraId="00000005" w14:textId="77777777" w:rsidR="00421BD5" w:rsidRDefault="00347B6C">
      <w:pPr>
        <w:spacing w:after="0" w:line="240" w:lineRule="auto"/>
        <w:jc w:val="center"/>
        <w:rPr>
          <w:rFonts w:ascii="Arial" w:eastAsia="Arial" w:hAnsi="Arial" w:cs="Arial"/>
          <w:b/>
          <w:sz w:val="24"/>
          <w:szCs w:val="24"/>
        </w:rPr>
      </w:pPr>
      <w:r>
        <w:rPr>
          <w:rFonts w:ascii="Arial" w:eastAsia="Arial" w:hAnsi="Arial" w:cs="Arial"/>
          <w:b/>
          <w:sz w:val="24"/>
          <w:szCs w:val="24"/>
        </w:rPr>
        <w:t>Presidenta Diputada Mónica Angélica Álvarez Nemer</w:t>
      </w:r>
    </w:p>
    <w:p w14:paraId="00000006" w14:textId="77777777" w:rsidR="00421BD5" w:rsidRDefault="00421BD5">
      <w:pPr>
        <w:spacing w:after="0" w:line="240" w:lineRule="auto"/>
        <w:jc w:val="both"/>
        <w:rPr>
          <w:rFonts w:ascii="Arial" w:eastAsia="Arial" w:hAnsi="Arial" w:cs="Arial"/>
          <w:sz w:val="24"/>
          <w:szCs w:val="24"/>
        </w:rPr>
      </w:pPr>
    </w:p>
    <w:p w14:paraId="00000007" w14:textId="6873A77E"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En el Salón </w:t>
      </w:r>
      <w:r w:rsidR="00883346">
        <w:rPr>
          <w:rFonts w:ascii="Arial" w:eastAsia="Arial" w:hAnsi="Arial" w:cs="Arial"/>
          <w:sz w:val="24"/>
          <w:szCs w:val="24"/>
        </w:rPr>
        <w:t xml:space="preserve">de </w:t>
      </w:r>
      <w:r>
        <w:rPr>
          <w:rFonts w:ascii="Arial" w:eastAsia="Arial" w:hAnsi="Arial" w:cs="Arial"/>
          <w:sz w:val="24"/>
          <w:szCs w:val="24"/>
        </w:rPr>
        <w:t xml:space="preserve">sesiones del H. Poder Legislativo, en la ciudad de Toluca de Lerdo, capital del Estado de México, la Presidencia abre la sesión siendo las doce horas con treinta </w:t>
      </w:r>
      <w:r w:rsidR="00883346">
        <w:rPr>
          <w:rFonts w:ascii="Arial" w:eastAsia="Arial" w:hAnsi="Arial" w:cs="Arial"/>
          <w:sz w:val="24"/>
          <w:szCs w:val="24"/>
        </w:rPr>
        <w:t xml:space="preserve">y cuatro </w:t>
      </w:r>
      <w:r>
        <w:rPr>
          <w:rFonts w:ascii="Arial" w:eastAsia="Arial" w:hAnsi="Arial" w:cs="Arial"/>
          <w:sz w:val="24"/>
          <w:szCs w:val="24"/>
        </w:rPr>
        <w:t>minutos del día veint</w:t>
      </w:r>
      <w:r w:rsidR="00883346">
        <w:rPr>
          <w:rFonts w:ascii="Arial" w:eastAsia="Arial" w:hAnsi="Arial" w:cs="Arial"/>
          <w:sz w:val="24"/>
          <w:szCs w:val="24"/>
        </w:rPr>
        <w:t>icuatro</w:t>
      </w:r>
      <w:r>
        <w:rPr>
          <w:rFonts w:ascii="Arial" w:eastAsia="Arial" w:hAnsi="Arial" w:cs="Arial"/>
          <w:sz w:val="24"/>
          <w:szCs w:val="24"/>
        </w:rPr>
        <w:t xml:space="preserve"> de febrero de dos mil veintidós, una vez que la Secretaría verificó la existencia del quórum, mediante el sistema electrónico. </w:t>
      </w:r>
    </w:p>
    <w:p w14:paraId="00000008" w14:textId="77777777" w:rsidR="00421BD5" w:rsidRDefault="00421BD5">
      <w:pPr>
        <w:spacing w:after="0" w:line="240" w:lineRule="auto"/>
        <w:jc w:val="both"/>
        <w:rPr>
          <w:rFonts w:ascii="Arial" w:eastAsia="Arial" w:hAnsi="Arial" w:cs="Arial"/>
          <w:sz w:val="24"/>
          <w:szCs w:val="24"/>
        </w:rPr>
      </w:pPr>
    </w:p>
    <w:p w14:paraId="00000009" w14:textId="77777777"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14:paraId="0000000A" w14:textId="77777777" w:rsidR="00421BD5" w:rsidRDefault="00421BD5">
      <w:pPr>
        <w:spacing w:after="0" w:line="240" w:lineRule="auto"/>
        <w:jc w:val="both"/>
        <w:rPr>
          <w:rFonts w:ascii="Arial" w:eastAsia="Arial" w:hAnsi="Arial" w:cs="Arial"/>
          <w:sz w:val="24"/>
          <w:szCs w:val="24"/>
        </w:rPr>
      </w:pPr>
    </w:p>
    <w:p w14:paraId="0000000B" w14:textId="77777777" w:rsidR="00421BD5" w:rsidRDefault="00347B6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1.- La Presidencia informa que el acta de la sesión anterior ha sido publicada en la Gaceta Parlamentaria, por lo que pregunta si existen observaciones o comentarios a la misma. El acta es aprobada por unanimidad de votos.</w:t>
      </w:r>
    </w:p>
    <w:p w14:paraId="0000000C" w14:textId="77777777" w:rsidR="00421BD5" w:rsidRDefault="00421BD5">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0D" w14:textId="77777777"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 La diputada Juana Bonilla Jaime hace uso de la palabra, para dar lectura al Dictamen de la Iniciativa con Proyecto de Decreto para elegir o reelegir dos Consejeras/os Ciudadanas/os y elegir una/un Consejera/o de Extracción Indígena, formulado por la Comisión de Derechos Humanos. </w:t>
      </w:r>
    </w:p>
    <w:p w14:paraId="0000000E" w14:textId="77777777" w:rsidR="00421BD5" w:rsidRDefault="00421BD5">
      <w:pPr>
        <w:spacing w:after="0" w:line="240" w:lineRule="auto"/>
        <w:jc w:val="both"/>
        <w:rPr>
          <w:rFonts w:ascii="Arial" w:eastAsia="Arial" w:hAnsi="Arial" w:cs="Arial"/>
          <w:color w:val="000000"/>
          <w:sz w:val="24"/>
          <w:szCs w:val="24"/>
        </w:rPr>
      </w:pPr>
    </w:p>
    <w:p w14:paraId="0000000F" w14:textId="592B6A97" w:rsidR="00421BD5" w:rsidRDefault="00347B6C">
      <w:pP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La Presidencia informa que al dictamen se anexan los proyectos de decreto relativos a las tres ternas conducentes, por lo tanto, discutiremos y votaremos por separado cada proyecto de decreto de cada una de las ternas, precisando que, si alguno obtiene </w:t>
      </w:r>
      <w:r w:rsidR="00370A7A">
        <w:rPr>
          <w:rFonts w:ascii="Arial" w:eastAsia="Arial" w:hAnsi="Arial" w:cs="Arial"/>
          <w:color w:val="000000"/>
          <w:sz w:val="24"/>
          <w:szCs w:val="24"/>
        </w:rPr>
        <w:t xml:space="preserve">la </w:t>
      </w:r>
      <w:r>
        <w:rPr>
          <w:rFonts w:ascii="Arial" w:eastAsia="Arial" w:hAnsi="Arial" w:cs="Arial"/>
          <w:color w:val="000000"/>
          <w:sz w:val="24"/>
          <w:szCs w:val="24"/>
        </w:rPr>
        <w:t>mayoría requerida ya no será necesaria la discusión y votación de los</w:t>
      </w:r>
      <w:r>
        <w:rPr>
          <w:rFonts w:ascii="Arial" w:eastAsia="Arial" w:hAnsi="Arial" w:cs="Arial"/>
          <w:sz w:val="24"/>
          <w:szCs w:val="24"/>
        </w:rPr>
        <w:t xml:space="preserve"> otros decretos; asimismo, la última propuesta que contiene dos aspirantes corresponde a la elección del consejero ciudadano de extracción indígena, en la forma siguiente: </w:t>
      </w:r>
    </w:p>
    <w:p w14:paraId="00000010" w14:textId="77777777" w:rsidR="00421BD5" w:rsidRDefault="00421BD5">
      <w:pPr>
        <w:spacing w:after="0" w:line="240" w:lineRule="auto"/>
        <w:jc w:val="both"/>
        <w:rPr>
          <w:rFonts w:ascii="Arial" w:eastAsia="Arial" w:hAnsi="Arial" w:cs="Arial"/>
          <w:sz w:val="24"/>
          <w:szCs w:val="24"/>
        </w:rPr>
      </w:pPr>
    </w:p>
    <w:p w14:paraId="00000011" w14:textId="31A39DC9"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dictamen y proyecto de decreto de la propuesta del Consejero Ciudadano Oscar Sánchez Esparza, la Presidencia señala </w:t>
      </w:r>
      <w:r w:rsidR="004354F2">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4354F2">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12" w14:textId="77777777" w:rsidR="00421BD5" w:rsidRDefault="00421BD5">
      <w:pPr>
        <w:spacing w:after="0" w:line="240" w:lineRule="auto"/>
        <w:jc w:val="both"/>
        <w:rPr>
          <w:rFonts w:ascii="Arial" w:eastAsia="Arial" w:hAnsi="Arial" w:cs="Arial"/>
          <w:color w:val="000000"/>
          <w:sz w:val="24"/>
          <w:szCs w:val="24"/>
        </w:rPr>
      </w:pPr>
    </w:p>
    <w:p w14:paraId="00000013" w14:textId="3B986BFB"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dictamen y proyecto de decreto de la propuesta del Consejero Ciudadano David Alejandro Parada Sánchez, la Presidencia señala </w:t>
      </w:r>
      <w:r w:rsidR="004354F2">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4354F2">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14" w14:textId="77777777" w:rsidR="00421BD5" w:rsidRDefault="00421BD5">
      <w:pPr>
        <w:spacing w:after="0" w:line="240" w:lineRule="auto"/>
        <w:jc w:val="both"/>
        <w:rPr>
          <w:rFonts w:ascii="Arial" w:eastAsia="Arial" w:hAnsi="Arial" w:cs="Arial"/>
          <w:sz w:val="24"/>
          <w:szCs w:val="24"/>
        </w:rPr>
      </w:pPr>
    </w:p>
    <w:p w14:paraId="00000015" w14:textId="6AB13876"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lastRenderedPageBreak/>
        <w:t>Sin que motive debate el dictamen y proyecto de decreto de la propuesta de la Consejera Ciudadana de extracción indígena, Éri</w:t>
      </w:r>
      <w:r w:rsidR="004354F2">
        <w:rPr>
          <w:rFonts w:ascii="Arial" w:eastAsia="Arial" w:hAnsi="Arial" w:cs="Arial"/>
          <w:sz w:val="24"/>
          <w:szCs w:val="24"/>
        </w:rPr>
        <w:t>k</w:t>
      </w:r>
      <w:r>
        <w:rPr>
          <w:rFonts w:ascii="Arial" w:eastAsia="Arial" w:hAnsi="Arial" w:cs="Arial"/>
          <w:sz w:val="24"/>
          <w:szCs w:val="24"/>
        </w:rPr>
        <w:t xml:space="preserve">a De la Cruz Mariano,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16" w14:textId="77777777" w:rsidR="00421BD5" w:rsidRDefault="00421BD5">
      <w:pPr>
        <w:spacing w:after="0" w:line="240" w:lineRule="auto"/>
        <w:jc w:val="both"/>
        <w:rPr>
          <w:rFonts w:ascii="Arial" w:eastAsia="Arial" w:hAnsi="Arial" w:cs="Arial"/>
          <w:sz w:val="24"/>
          <w:szCs w:val="24"/>
        </w:rPr>
      </w:pPr>
    </w:p>
    <w:p w14:paraId="00000017" w14:textId="57AC7259"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comisiona a los integrantes de la Junta de Coordinación </w:t>
      </w:r>
      <w:r w:rsidR="008B773C">
        <w:rPr>
          <w:rFonts w:ascii="Arial" w:eastAsia="Arial" w:hAnsi="Arial" w:cs="Arial"/>
          <w:sz w:val="24"/>
          <w:szCs w:val="24"/>
        </w:rPr>
        <w:t>P</w:t>
      </w:r>
      <w:r>
        <w:rPr>
          <w:rFonts w:ascii="Arial" w:eastAsia="Arial" w:hAnsi="Arial" w:cs="Arial"/>
          <w:sz w:val="24"/>
          <w:szCs w:val="24"/>
        </w:rPr>
        <w:t xml:space="preserve">olítica, para que se sirvan recibir y acompañar al frente del estrado a </w:t>
      </w:r>
      <w:r w:rsidR="00E84DFE">
        <w:rPr>
          <w:rFonts w:ascii="Arial" w:eastAsia="Arial" w:hAnsi="Arial" w:cs="Arial"/>
          <w:sz w:val="24"/>
          <w:szCs w:val="24"/>
        </w:rPr>
        <w:t xml:space="preserve">los </w:t>
      </w:r>
      <w:r w:rsidR="008B773C">
        <w:rPr>
          <w:rFonts w:ascii="Arial" w:eastAsia="Arial" w:hAnsi="Arial" w:cs="Arial"/>
          <w:sz w:val="24"/>
          <w:szCs w:val="24"/>
        </w:rPr>
        <w:t>Consejeros</w:t>
      </w:r>
      <w:r>
        <w:rPr>
          <w:rFonts w:ascii="Arial" w:eastAsia="Arial" w:hAnsi="Arial" w:cs="Arial"/>
          <w:sz w:val="24"/>
          <w:szCs w:val="24"/>
        </w:rPr>
        <w:t xml:space="preserve"> </w:t>
      </w:r>
      <w:r w:rsidR="008B773C">
        <w:rPr>
          <w:rFonts w:ascii="Arial" w:eastAsia="Arial" w:hAnsi="Arial" w:cs="Arial"/>
          <w:sz w:val="24"/>
          <w:szCs w:val="24"/>
        </w:rPr>
        <w:t>C</w:t>
      </w:r>
      <w:r>
        <w:rPr>
          <w:rFonts w:ascii="Arial" w:eastAsia="Arial" w:hAnsi="Arial" w:cs="Arial"/>
          <w:sz w:val="24"/>
          <w:szCs w:val="24"/>
        </w:rPr>
        <w:t>iudadanos</w:t>
      </w:r>
      <w:r w:rsidR="008B773C">
        <w:rPr>
          <w:rFonts w:ascii="Arial" w:eastAsia="Arial" w:hAnsi="Arial" w:cs="Arial"/>
          <w:sz w:val="24"/>
          <w:szCs w:val="24"/>
        </w:rPr>
        <w:t>,</w:t>
      </w:r>
      <w:r>
        <w:rPr>
          <w:rFonts w:ascii="Arial" w:eastAsia="Arial" w:hAnsi="Arial" w:cs="Arial"/>
          <w:sz w:val="24"/>
          <w:szCs w:val="24"/>
        </w:rPr>
        <w:t xml:space="preserve"> Oscar Sánchez Esparza, David Alejandro Parada Sánchez y</w:t>
      </w:r>
      <w:r w:rsidR="008B773C">
        <w:rPr>
          <w:rFonts w:ascii="Arial" w:eastAsia="Arial" w:hAnsi="Arial" w:cs="Arial"/>
          <w:sz w:val="24"/>
          <w:szCs w:val="24"/>
        </w:rPr>
        <w:t xml:space="preserve"> a la Consejera Ciudadana de extracción indígena,</w:t>
      </w:r>
      <w:r>
        <w:rPr>
          <w:rFonts w:ascii="Arial" w:eastAsia="Arial" w:hAnsi="Arial" w:cs="Arial"/>
          <w:sz w:val="24"/>
          <w:szCs w:val="24"/>
        </w:rPr>
        <w:t xml:space="preserve"> Éri</w:t>
      </w:r>
      <w:r w:rsidR="008B773C">
        <w:rPr>
          <w:rFonts w:ascii="Arial" w:eastAsia="Arial" w:hAnsi="Arial" w:cs="Arial"/>
          <w:sz w:val="24"/>
          <w:szCs w:val="24"/>
        </w:rPr>
        <w:t>k</w:t>
      </w:r>
      <w:r>
        <w:rPr>
          <w:rFonts w:ascii="Arial" w:eastAsia="Arial" w:hAnsi="Arial" w:cs="Arial"/>
          <w:sz w:val="24"/>
          <w:szCs w:val="24"/>
        </w:rPr>
        <w:t>a De la Cruz Mariano,</w:t>
      </w:r>
      <w:r w:rsidR="00E84DFE">
        <w:rPr>
          <w:rFonts w:ascii="Arial" w:eastAsia="Arial" w:hAnsi="Arial" w:cs="Arial"/>
          <w:sz w:val="24"/>
          <w:szCs w:val="24"/>
        </w:rPr>
        <w:t xml:space="preserve"> del Consejo Consultivo de la Comisión de Derechos Humanos del Estado de México, para</w:t>
      </w:r>
      <w:r>
        <w:rPr>
          <w:rFonts w:ascii="Arial" w:eastAsia="Arial" w:hAnsi="Arial" w:cs="Arial"/>
          <w:sz w:val="24"/>
          <w:szCs w:val="24"/>
        </w:rPr>
        <w:t xml:space="preserve"> que formulen su protesta constitucional. </w:t>
      </w:r>
    </w:p>
    <w:p w14:paraId="00000018" w14:textId="77777777" w:rsidR="00421BD5" w:rsidRDefault="00421BD5">
      <w:pPr>
        <w:spacing w:after="0" w:line="240" w:lineRule="auto"/>
        <w:jc w:val="both"/>
        <w:rPr>
          <w:rFonts w:ascii="Arial" w:eastAsia="Arial" w:hAnsi="Arial" w:cs="Arial"/>
          <w:sz w:val="24"/>
          <w:szCs w:val="24"/>
        </w:rPr>
      </w:pPr>
    </w:p>
    <w:p w14:paraId="00000019" w14:textId="16477F1C"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Protesta constitucional de</w:t>
      </w:r>
      <w:r w:rsidR="00E84DFE">
        <w:rPr>
          <w:rFonts w:ascii="Arial" w:eastAsia="Arial" w:hAnsi="Arial" w:cs="Arial"/>
          <w:sz w:val="24"/>
          <w:szCs w:val="24"/>
        </w:rPr>
        <w:t xml:space="preserve"> dos </w:t>
      </w:r>
      <w:r>
        <w:rPr>
          <w:rFonts w:ascii="Arial" w:eastAsia="Arial" w:hAnsi="Arial" w:cs="Arial"/>
          <w:sz w:val="24"/>
          <w:szCs w:val="24"/>
        </w:rPr>
        <w:t xml:space="preserve">Consejeros </w:t>
      </w:r>
      <w:r w:rsidR="008B773C">
        <w:rPr>
          <w:rFonts w:ascii="Arial" w:eastAsia="Arial" w:hAnsi="Arial" w:cs="Arial"/>
          <w:sz w:val="24"/>
          <w:szCs w:val="24"/>
        </w:rPr>
        <w:t>C</w:t>
      </w:r>
      <w:r>
        <w:rPr>
          <w:rFonts w:ascii="Arial" w:eastAsia="Arial" w:hAnsi="Arial" w:cs="Arial"/>
          <w:sz w:val="24"/>
          <w:szCs w:val="24"/>
        </w:rPr>
        <w:t>iudadanos</w:t>
      </w:r>
      <w:r w:rsidR="008B773C">
        <w:rPr>
          <w:rFonts w:ascii="Arial" w:eastAsia="Arial" w:hAnsi="Arial" w:cs="Arial"/>
          <w:sz w:val="24"/>
          <w:szCs w:val="24"/>
        </w:rPr>
        <w:t>,</w:t>
      </w:r>
      <w:r>
        <w:rPr>
          <w:rFonts w:ascii="Arial" w:eastAsia="Arial" w:hAnsi="Arial" w:cs="Arial"/>
          <w:sz w:val="24"/>
          <w:szCs w:val="24"/>
        </w:rPr>
        <w:t xml:space="preserve"> Oscar Sánchez Esparza, David Alejandro Parada Sánchez y</w:t>
      </w:r>
      <w:r w:rsidR="008B773C">
        <w:rPr>
          <w:rFonts w:ascii="Arial" w:eastAsia="Arial" w:hAnsi="Arial" w:cs="Arial"/>
          <w:sz w:val="24"/>
          <w:szCs w:val="24"/>
        </w:rPr>
        <w:t xml:space="preserve"> de </w:t>
      </w:r>
      <w:r w:rsidR="00E84DFE">
        <w:rPr>
          <w:rFonts w:ascii="Arial" w:eastAsia="Arial" w:hAnsi="Arial" w:cs="Arial"/>
          <w:sz w:val="24"/>
          <w:szCs w:val="24"/>
        </w:rPr>
        <w:t xml:space="preserve">una </w:t>
      </w:r>
      <w:r w:rsidR="008B773C">
        <w:rPr>
          <w:rFonts w:ascii="Arial" w:eastAsia="Arial" w:hAnsi="Arial" w:cs="Arial"/>
          <w:sz w:val="24"/>
          <w:szCs w:val="24"/>
        </w:rPr>
        <w:t>Consejera Ciudadana de extracción indígena,</w:t>
      </w:r>
      <w:r>
        <w:rPr>
          <w:rFonts w:ascii="Arial" w:eastAsia="Arial" w:hAnsi="Arial" w:cs="Arial"/>
          <w:sz w:val="24"/>
          <w:szCs w:val="24"/>
        </w:rPr>
        <w:t xml:space="preserve"> Ér</w:t>
      </w:r>
      <w:r w:rsidR="008B773C">
        <w:rPr>
          <w:rFonts w:ascii="Arial" w:eastAsia="Arial" w:hAnsi="Arial" w:cs="Arial"/>
          <w:sz w:val="24"/>
          <w:szCs w:val="24"/>
        </w:rPr>
        <w:t>ik</w:t>
      </w:r>
      <w:r>
        <w:rPr>
          <w:rFonts w:ascii="Arial" w:eastAsia="Arial" w:hAnsi="Arial" w:cs="Arial"/>
          <w:sz w:val="24"/>
          <w:szCs w:val="24"/>
        </w:rPr>
        <w:t>a De la Cruz Mariano</w:t>
      </w:r>
      <w:r w:rsidR="00E84DFE">
        <w:rPr>
          <w:rFonts w:ascii="Arial" w:eastAsia="Arial" w:hAnsi="Arial" w:cs="Arial"/>
          <w:sz w:val="24"/>
          <w:szCs w:val="24"/>
        </w:rPr>
        <w:t xml:space="preserve">, del Consejo Consultivo de la Comisión de Derechos Humanos del Estado de México. </w:t>
      </w:r>
    </w:p>
    <w:p w14:paraId="0000001A" w14:textId="77777777" w:rsidR="00421BD5" w:rsidRDefault="00421BD5">
      <w:pPr>
        <w:spacing w:after="0" w:line="240" w:lineRule="auto"/>
        <w:jc w:val="both"/>
        <w:rPr>
          <w:rFonts w:ascii="Arial" w:eastAsia="Arial" w:hAnsi="Arial" w:cs="Arial"/>
          <w:sz w:val="24"/>
          <w:szCs w:val="24"/>
        </w:rPr>
      </w:pPr>
    </w:p>
    <w:p w14:paraId="0000001B" w14:textId="19DDD475"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3.</w:t>
      </w:r>
      <w:r w:rsidR="008B773C">
        <w:rPr>
          <w:rFonts w:ascii="Arial" w:eastAsia="Arial" w:hAnsi="Arial" w:cs="Arial"/>
          <w:color w:val="000000"/>
          <w:sz w:val="24"/>
          <w:szCs w:val="24"/>
        </w:rPr>
        <w:t xml:space="preserve">- La diputada </w:t>
      </w:r>
      <w:r>
        <w:rPr>
          <w:rFonts w:ascii="Arial" w:eastAsia="Arial" w:hAnsi="Arial" w:cs="Arial"/>
          <w:color w:val="000000"/>
          <w:sz w:val="24"/>
          <w:szCs w:val="24"/>
        </w:rPr>
        <w:t xml:space="preserve">Edith Marisol Mercado </w:t>
      </w:r>
      <w:r w:rsidR="008B773C">
        <w:rPr>
          <w:rFonts w:ascii="Arial" w:eastAsia="Arial" w:hAnsi="Arial" w:cs="Arial"/>
          <w:color w:val="000000"/>
          <w:sz w:val="24"/>
          <w:szCs w:val="24"/>
        </w:rPr>
        <w:t>T</w:t>
      </w:r>
      <w:r>
        <w:rPr>
          <w:rFonts w:ascii="Arial" w:eastAsia="Arial" w:hAnsi="Arial" w:cs="Arial"/>
          <w:color w:val="000000"/>
          <w:sz w:val="24"/>
          <w:szCs w:val="24"/>
        </w:rPr>
        <w:t xml:space="preserve">orres hace uso de la palabra, para dar lectura al Dictamen de la Iniciativa con Proyecto de Decreto por el que se reforman los artículos 1, 6, 11, 14, 42 y 44; y se adiciona la fracción VI del artículo 2 recorriéndose las subsecuentes, todos de la Ley de Cultura Física y Deporte del Estado de México, presentada por el Grupo Parlamentario del Partido morena, formulado por la Comisión Legislativa de la Juventud y Deporte. </w:t>
      </w:r>
    </w:p>
    <w:p w14:paraId="0000001C" w14:textId="77777777" w:rsidR="00421BD5" w:rsidRDefault="00421BD5">
      <w:pPr>
        <w:spacing w:after="0" w:line="240" w:lineRule="auto"/>
        <w:jc w:val="both"/>
        <w:rPr>
          <w:rFonts w:ascii="Arial" w:eastAsia="Arial" w:hAnsi="Arial" w:cs="Arial"/>
          <w:sz w:val="24"/>
          <w:szCs w:val="24"/>
        </w:rPr>
      </w:pPr>
    </w:p>
    <w:p w14:paraId="0000001D" w14:textId="5CF63906"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dictamen y proyecto de decreto, la Presidencia señala </w:t>
      </w:r>
      <w:r w:rsidR="008B773C">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8B773C">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1E" w14:textId="77777777" w:rsidR="00421BD5" w:rsidRDefault="00421BD5">
      <w:pPr>
        <w:spacing w:after="0" w:line="240" w:lineRule="auto"/>
        <w:jc w:val="both"/>
        <w:rPr>
          <w:rFonts w:ascii="Arial" w:eastAsia="Arial" w:hAnsi="Arial" w:cs="Arial"/>
          <w:color w:val="000000"/>
          <w:sz w:val="24"/>
          <w:szCs w:val="24"/>
        </w:rPr>
      </w:pPr>
    </w:p>
    <w:p w14:paraId="0000001F" w14:textId="278988C0"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4.- El diputado </w:t>
      </w:r>
      <w:r w:rsidR="008B773C">
        <w:rPr>
          <w:rFonts w:ascii="Arial" w:eastAsia="Arial" w:hAnsi="Arial" w:cs="Arial"/>
          <w:color w:val="000000"/>
          <w:sz w:val="24"/>
          <w:szCs w:val="24"/>
        </w:rPr>
        <w:t>Luis N</w:t>
      </w:r>
      <w:r>
        <w:rPr>
          <w:rFonts w:ascii="Arial" w:eastAsia="Arial" w:hAnsi="Arial" w:cs="Arial"/>
          <w:color w:val="000000"/>
          <w:sz w:val="24"/>
          <w:szCs w:val="24"/>
        </w:rPr>
        <w:t xml:space="preserve">arciso Fierro Cima hace uso de la palabra, para dar lectura a la Iniciativa con Proyecto de Decreto por el que se reforma el artículo 2.12 del Código Administrativo del Estado de México, con la finalidad de crear el registro estatal de enfermos renales, presentada por el propio diputado y los diputados Gerardo Lamas Pombo y Enrique Vargas del Villar, en nombre del Grupo Parlamentario del Partido Acción Nacional. </w:t>
      </w:r>
    </w:p>
    <w:p w14:paraId="00000020" w14:textId="77777777" w:rsidR="00421BD5" w:rsidRDefault="00421BD5">
      <w:pPr>
        <w:spacing w:after="0" w:line="240" w:lineRule="auto"/>
        <w:jc w:val="both"/>
        <w:rPr>
          <w:rFonts w:ascii="Arial" w:eastAsia="Arial" w:hAnsi="Arial" w:cs="Arial"/>
          <w:color w:val="000000"/>
          <w:sz w:val="24"/>
          <w:szCs w:val="24"/>
        </w:rPr>
      </w:pPr>
    </w:p>
    <w:p w14:paraId="00000021" w14:textId="77777777"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Salud, Asistencia y Bienestar Social, para su estudio y dictamen. </w:t>
      </w:r>
    </w:p>
    <w:p w14:paraId="00000022" w14:textId="77777777" w:rsidR="00421BD5" w:rsidRDefault="00421BD5">
      <w:pPr>
        <w:spacing w:after="0" w:line="240" w:lineRule="auto"/>
        <w:jc w:val="both"/>
        <w:rPr>
          <w:rFonts w:ascii="Arial" w:eastAsia="Arial" w:hAnsi="Arial" w:cs="Arial"/>
          <w:color w:val="000000"/>
          <w:sz w:val="24"/>
          <w:szCs w:val="24"/>
        </w:rPr>
      </w:pPr>
    </w:p>
    <w:p w14:paraId="00000023" w14:textId="77777777"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5.- La diputada María del Rosario Elizalde Vázquez hace uso de la palabra, para dar lectura a la Iniciativa con Proyecto de Decreto que se presenta ante el Congreso de la Unión, mediante la cual se adiciona el artículo 17 BIS a la Ley Federal Sobre Monumentos y Zonas Arqueológicas, Artísticos e Históricos, presentada por la propia diputada, en nombre del Grupo Parlamentario del Partido morena. </w:t>
      </w:r>
    </w:p>
    <w:p w14:paraId="00000024" w14:textId="77777777" w:rsidR="00421BD5" w:rsidRDefault="00421BD5">
      <w:pPr>
        <w:spacing w:after="0" w:line="240" w:lineRule="auto"/>
        <w:jc w:val="both"/>
        <w:rPr>
          <w:rFonts w:ascii="Arial" w:eastAsia="Arial" w:hAnsi="Arial" w:cs="Arial"/>
          <w:color w:val="000000"/>
          <w:sz w:val="24"/>
          <w:szCs w:val="24"/>
        </w:rPr>
      </w:pPr>
    </w:p>
    <w:p w14:paraId="00000025" w14:textId="77777777"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lastRenderedPageBreak/>
        <w:t xml:space="preserve">La Presidencia la remite a las Comisiones Legislativas de Gobernación y Puntos Constitucionales, de Patrimonio Estatal y Municipal y a la de Desarrollo Turístico y Artesanal, para su estudio y dictamen. </w:t>
      </w:r>
    </w:p>
    <w:p w14:paraId="00000026" w14:textId="77777777" w:rsidR="00421BD5" w:rsidRDefault="00421BD5">
      <w:pPr>
        <w:spacing w:after="0" w:line="240" w:lineRule="auto"/>
        <w:jc w:val="both"/>
        <w:rPr>
          <w:rFonts w:ascii="Arial" w:eastAsia="Arial" w:hAnsi="Arial" w:cs="Arial"/>
          <w:color w:val="000000"/>
          <w:sz w:val="24"/>
          <w:szCs w:val="24"/>
        </w:rPr>
      </w:pPr>
    </w:p>
    <w:p w14:paraId="00000027" w14:textId="3CC40A62"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6.- La diputada María del Carmen de la Rosa Mendoza hace uso de la palabra, para dar lectura a la Iniciativa con Proyecto de Decreto por el que se crea la Ley de Regulación e Impulso de Mercados Públicos y Centros de Abasto en el Estado de México, presentada por la propia diputada,</w:t>
      </w:r>
      <w:r w:rsidR="009A32DB">
        <w:rPr>
          <w:rFonts w:ascii="Arial" w:eastAsia="Arial" w:hAnsi="Arial" w:cs="Arial"/>
          <w:color w:val="000000"/>
          <w:sz w:val="24"/>
          <w:szCs w:val="24"/>
        </w:rPr>
        <w:t xml:space="preserve"> la diputada Luz Ma. </w:t>
      </w:r>
      <w:proofErr w:type="spellStart"/>
      <w:r w:rsidR="009A32DB">
        <w:rPr>
          <w:rFonts w:ascii="Arial" w:eastAsia="Arial" w:hAnsi="Arial" w:cs="Arial"/>
          <w:color w:val="000000"/>
          <w:sz w:val="24"/>
          <w:szCs w:val="24"/>
        </w:rPr>
        <w:t>Hernandez</w:t>
      </w:r>
      <w:proofErr w:type="spellEnd"/>
      <w:r w:rsidR="009A32DB">
        <w:rPr>
          <w:rFonts w:ascii="Arial" w:eastAsia="Arial" w:hAnsi="Arial" w:cs="Arial"/>
          <w:color w:val="000000"/>
          <w:sz w:val="24"/>
          <w:szCs w:val="24"/>
        </w:rPr>
        <w:t xml:space="preserve"> </w:t>
      </w:r>
      <w:proofErr w:type="spellStart"/>
      <w:r w:rsidR="009A32DB">
        <w:rPr>
          <w:rFonts w:ascii="Arial" w:eastAsia="Arial" w:hAnsi="Arial" w:cs="Arial"/>
          <w:color w:val="000000"/>
          <w:sz w:val="24"/>
          <w:szCs w:val="24"/>
        </w:rPr>
        <w:t>Bermudez</w:t>
      </w:r>
      <w:proofErr w:type="spellEnd"/>
      <w:r w:rsidR="009A32DB">
        <w:rPr>
          <w:rFonts w:ascii="Arial" w:eastAsia="Arial" w:hAnsi="Arial" w:cs="Arial"/>
          <w:color w:val="000000"/>
          <w:sz w:val="24"/>
          <w:szCs w:val="24"/>
        </w:rPr>
        <w:t>, y la diputada Lourdes Jezabel Delgado Flores,</w:t>
      </w:r>
      <w:r>
        <w:rPr>
          <w:rFonts w:ascii="Arial" w:eastAsia="Arial" w:hAnsi="Arial" w:cs="Arial"/>
          <w:color w:val="000000"/>
          <w:sz w:val="24"/>
          <w:szCs w:val="24"/>
        </w:rPr>
        <w:t xml:space="preserve"> en nombre del Grupo Parlamentario del Partido morena.</w:t>
      </w:r>
    </w:p>
    <w:p w14:paraId="00000028" w14:textId="77777777" w:rsidR="00421BD5" w:rsidRDefault="00421BD5">
      <w:pPr>
        <w:spacing w:after="0" w:line="240" w:lineRule="auto"/>
        <w:jc w:val="both"/>
        <w:rPr>
          <w:rFonts w:ascii="Arial" w:eastAsia="Arial" w:hAnsi="Arial" w:cs="Arial"/>
          <w:color w:val="000000"/>
          <w:sz w:val="24"/>
          <w:szCs w:val="24"/>
        </w:rPr>
      </w:pPr>
    </w:p>
    <w:p w14:paraId="00000029" w14:textId="77777777"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 Comisión Legislativa de Desarrollo Económico, Industrial, Comercial y Minero, para su estudio y dictamen.</w:t>
      </w:r>
    </w:p>
    <w:p w14:paraId="0000002A" w14:textId="77777777" w:rsidR="00421BD5" w:rsidRDefault="00421BD5">
      <w:pPr>
        <w:spacing w:after="0" w:line="240" w:lineRule="auto"/>
        <w:jc w:val="both"/>
        <w:rPr>
          <w:rFonts w:ascii="Arial" w:eastAsia="Arial" w:hAnsi="Arial" w:cs="Arial"/>
          <w:color w:val="000000"/>
          <w:sz w:val="24"/>
          <w:szCs w:val="24"/>
        </w:rPr>
      </w:pPr>
    </w:p>
    <w:p w14:paraId="0000002B" w14:textId="77777777"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7.- La diputada Rosa María Zetina González hace uso de la palabra, para dar lectura a la Iniciativa con Proyecto de Decreto que reforma el artículo 40 de la Ley de la Comisión de Derechos Humanos del Estado de México, en materia de los requisitos para formar parte del Consejo Consultivo de la Comisión de Derechos Humanos del Estado de México, presentada por la propia diputada, en nombre del Grupo Parlamentario del Partido morena. </w:t>
      </w:r>
    </w:p>
    <w:p w14:paraId="0000002C" w14:textId="77777777" w:rsidR="00421BD5" w:rsidRDefault="00421BD5">
      <w:pPr>
        <w:spacing w:after="0" w:line="240" w:lineRule="auto"/>
        <w:jc w:val="both"/>
        <w:rPr>
          <w:rFonts w:ascii="Arial" w:eastAsia="Arial" w:hAnsi="Arial" w:cs="Arial"/>
          <w:color w:val="000000"/>
          <w:sz w:val="24"/>
          <w:szCs w:val="24"/>
        </w:rPr>
      </w:pPr>
    </w:p>
    <w:p w14:paraId="0000002D" w14:textId="77777777" w:rsidR="00421BD5" w:rsidRDefault="00347B6C">
      <w:pP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La Presidencia la remite a la </w:t>
      </w:r>
      <w:r>
        <w:rPr>
          <w:rFonts w:ascii="Arial" w:eastAsia="Arial" w:hAnsi="Arial" w:cs="Arial"/>
          <w:sz w:val="24"/>
          <w:szCs w:val="24"/>
        </w:rPr>
        <w:t>Comisión Legislativa de Derechos Humanos, para su estudio y dictamen.</w:t>
      </w:r>
    </w:p>
    <w:p w14:paraId="0000002E" w14:textId="77777777" w:rsidR="00421BD5" w:rsidRDefault="00421BD5">
      <w:pPr>
        <w:spacing w:after="0" w:line="240" w:lineRule="auto"/>
        <w:jc w:val="both"/>
        <w:rPr>
          <w:rFonts w:ascii="Arial" w:eastAsia="Arial" w:hAnsi="Arial" w:cs="Arial"/>
          <w:color w:val="000000"/>
          <w:sz w:val="24"/>
          <w:szCs w:val="24"/>
        </w:rPr>
      </w:pPr>
    </w:p>
    <w:p w14:paraId="0000002F" w14:textId="77777777"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8.- La diputada Azucena Cisneros Coss hace uso de la palabra, para dar lectura y acuerdo conducente de la Iniciativa con Proyecto de Decreto por el que se expide la Ley para la Administración, Enajenación y Destino de Bienes del Estado de México; se reforma el artículo 21 de la Ley de Bienes del Estado de México y de sus Municipios; y se Abroga la Ley para la Administración de Bienes Vinculados al Procedimiento Penal y a la Extinción de Dominio para el Estado de México, presentada por la propia diputada, en nombre del Grupo Parlamentario del Partido morena. </w:t>
      </w:r>
    </w:p>
    <w:p w14:paraId="00000030" w14:textId="77777777" w:rsidR="00421BD5" w:rsidRDefault="00421BD5">
      <w:pPr>
        <w:spacing w:after="0" w:line="240" w:lineRule="auto"/>
        <w:jc w:val="both"/>
        <w:rPr>
          <w:rFonts w:ascii="Arial" w:eastAsia="Arial" w:hAnsi="Arial" w:cs="Arial"/>
          <w:color w:val="000000"/>
          <w:sz w:val="24"/>
          <w:szCs w:val="24"/>
        </w:rPr>
      </w:pPr>
    </w:p>
    <w:p w14:paraId="00000031" w14:textId="77777777" w:rsidR="00421BD5" w:rsidRDefault="00347B6C">
      <w:pP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La Presidencia la </w:t>
      </w:r>
      <w:r>
        <w:rPr>
          <w:rFonts w:ascii="Arial" w:eastAsia="Arial" w:hAnsi="Arial" w:cs="Arial"/>
          <w:sz w:val="24"/>
          <w:szCs w:val="24"/>
        </w:rPr>
        <w:t>remite a las Comisiones Legislativas de Procuración y Administración de Justicia, y de Transparencia, Acceso a la Información Pública, Protección de Datos Personales y de Combate a la Corrupción, para su estudio y dictamen.</w:t>
      </w:r>
    </w:p>
    <w:p w14:paraId="00000032" w14:textId="77777777" w:rsidR="00421BD5" w:rsidRDefault="00421BD5">
      <w:pPr>
        <w:spacing w:after="0" w:line="240" w:lineRule="auto"/>
        <w:jc w:val="both"/>
        <w:rPr>
          <w:rFonts w:ascii="Arial" w:eastAsia="Arial" w:hAnsi="Arial" w:cs="Arial"/>
          <w:color w:val="000000"/>
          <w:sz w:val="24"/>
          <w:szCs w:val="24"/>
        </w:rPr>
      </w:pPr>
    </w:p>
    <w:p w14:paraId="00000033" w14:textId="33C8D8B9"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9.- El diputado Jesús Isidro Moreno </w:t>
      </w:r>
      <w:r w:rsidR="003105A8">
        <w:rPr>
          <w:rFonts w:ascii="Arial" w:eastAsia="Arial" w:hAnsi="Arial" w:cs="Arial"/>
          <w:color w:val="000000"/>
          <w:sz w:val="24"/>
          <w:szCs w:val="24"/>
        </w:rPr>
        <w:t>M</w:t>
      </w:r>
      <w:r>
        <w:rPr>
          <w:rFonts w:ascii="Arial" w:eastAsia="Arial" w:hAnsi="Arial" w:cs="Arial"/>
          <w:color w:val="000000"/>
          <w:sz w:val="24"/>
          <w:szCs w:val="24"/>
        </w:rPr>
        <w:t xml:space="preserve">ercado hace uso de la palabra, para dar lectura a la Iniciativa con Proyecto de Decreto por la que se reforma el tercer párrafo del artículo 139; la fracción I, del párrafo segundo del artículo 208; y la fracción I del artículo 260 de la Ley de Seguridad del Estado de México, homologar la Ley con los criterios emitidos por de la Suprema Corte de Justicia de la Nación de conformidad con la resolución de la Acción de Inconstitucionalidad 88/2018, presentada por el propio diputado, en nombre del Grupo Parlamentario del Partido Revolucionario Institucional. </w:t>
      </w:r>
    </w:p>
    <w:p w14:paraId="00000034" w14:textId="77777777" w:rsidR="00421BD5" w:rsidRDefault="00421BD5">
      <w:pPr>
        <w:spacing w:after="0" w:line="240" w:lineRule="auto"/>
        <w:jc w:val="both"/>
        <w:rPr>
          <w:rFonts w:ascii="Arial" w:eastAsia="Arial" w:hAnsi="Arial" w:cs="Arial"/>
          <w:color w:val="000000"/>
          <w:sz w:val="24"/>
          <w:szCs w:val="24"/>
        </w:rPr>
      </w:pPr>
    </w:p>
    <w:p w14:paraId="00000035" w14:textId="77777777"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Seguridad Pública y Tránsito, para su estudio y dictamen. </w:t>
      </w:r>
    </w:p>
    <w:p w14:paraId="00000036" w14:textId="77777777" w:rsidR="00421BD5" w:rsidRDefault="00421BD5">
      <w:pPr>
        <w:spacing w:after="0" w:line="240" w:lineRule="auto"/>
        <w:jc w:val="both"/>
        <w:rPr>
          <w:rFonts w:ascii="Arial" w:eastAsia="Arial" w:hAnsi="Arial" w:cs="Arial"/>
          <w:color w:val="000000"/>
          <w:sz w:val="24"/>
          <w:szCs w:val="24"/>
        </w:rPr>
      </w:pPr>
    </w:p>
    <w:p w14:paraId="00000037" w14:textId="203E4398"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10.- La diputada </w:t>
      </w:r>
      <w:r w:rsidR="00F06889">
        <w:rPr>
          <w:rFonts w:ascii="Arial" w:eastAsia="Arial" w:hAnsi="Arial" w:cs="Arial"/>
          <w:color w:val="000000"/>
          <w:sz w:val="24"/>
          <w:szCs w:val="24"/>
        </w:rPr>
        <w:t xml:space="preserve">María </w:t>
      </w:r>
      <w:r>
        <w:rPr>
          <w:rFonts w:ascii="Arial" w:eastAsia="Arial" w:hAnsi="Arial" w:cs="Arial"/>
          <w:color w:val="000000"/>
          <w:sz w:val="24"/>
          <w:szCs w:val="24"/>
        </w:rPr>
        <w:t xml:space="preserve">Isabel Sánchez Olguín hace uso de la palabra, para dar lectura a la Iniciativa con Proyecto de Decreto por el que se reforma la fracción XVII. de la Ley Orgánica de la Administración Pública del Estado de México, que la Secretaría de Movilidad, en el marco de sus atribuciones, combata al acoso y en la erradicación de la violencia de género en todas sus modalidades en materia de transporte, presentada por la propia diputada, en nombre del Grupo Parlamentario del Partido Revolucionario Institucional. </w:t>
      </w:r>
    </w:p>
    <w:p w14:paraId="00000038" w14:textId="77777777" w:rsidR="00421BD5" w:rsidRDefault="00421BD5">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9" w14:textId="77777777"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lastRenderedPageBreak/>
        <w:t>La Presidencia la remite a las Comisiones Legislativas de Comunicaciones y Transportes, y Para la Igualdad de Género, para su estudio y dictamen.</w:t>
      </w:r>
    </w:p>
    <w:p w14:paraId="0000003A" w14:textId="77777777" w:rsidR="00421BD5" w:rsidRDefault="00421BD5">
      <w:pPr>
        <w:spacing w:after="0" w:line="240" w:lineRule="auto"/>
        <w:jc w:val="both"/>
        <w:rPr>
          <w:rFonts w:ascii="Arial" w:eastAsia="Arial" w:hAnsi="Arial" w:cs="Arial"/>
          <w:sz w:val="24"/>
          <w:szCs w:val="24"/>
        </w:rPr>
      </w:pPr>
    </w:p>
    <w:p w14:paraId="0000003B" w14:textId="3420A909"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11.- La diputada </w:t>
      </w:r>
      <w:r w:rsidR="00F06889">
        <w:rPr>
          <w:rFonts w:ascii="Arial" w:eastAsia="Arial" w:hAnsi="Arial" w:cs="Arial"/>
          <w:color w:val="000000"/>
          <w:sz w:val="24"/>
          <w:szCs w:val="24"/>
        </w:rPr>
        <w:t xml:space="preserve">Ma. </w:t>
      </w:r>
      <w:r>
        <w:rPr>
          <w:rFonts w:ascii="Arial" w:eastAsia="Arial" w:hAnsi="Arial" w:cs="Arial"/>
          <w:color w:val="000000"/>
          <w:sz w:val="24"/>
          <w:szCs w:val="24"/>
        </w:rPr>
        <w:t xml:space="preserve">Trinidad Franco Arpero hace uso de la palabra, para dar lectura a la Iniciativa con Proyecto de Decreto por el que se reforman y adicionan diversos artículos de la Ley Orgánica Municipal y el Código Administrativo del Estado de México, presentada por la propia diputada, en nombre del Grupo Parlamentario del Partido del Trabajo. </w:t>
      </w:r>
    </w:p>
    <w:p w14:paraId="0000003C" w14:textId="77777777" w:rsidR="00421BD5" w:rsidRDefault="00421BD5">
      <w:pPr>
        <w:spacing w:after="0" w:line="240" w:lineRule="auto"/>
        <w:jc w:val="both"/>
        <w:rPr>
          <w:rFonts w:ascii="Arial" w:eastAsia="Arial" w:hAnsi="Arial" w:cs="Arial"/>
          <w:color w:val="000000"/>
          <w:sz w:val="24"/>
          <w:szCs w:val="24"/>
        </w:rPr>
      </w:pPr>
    </w:p>
    <w:p w14:paraId="0000003D" w14:textId="77777777"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Legislación y Administración Municipal, para su estudio y dictamen. </w:t>
      </w:r>
    </w:p>
    <w:p w14:paraId="0000003E" w14:textId="77777777" w:rsidR="00421BD5" w:rsidRDefault="00421BD5">
      <w:pPr>
        <w:spacing w:after="0" w:line="240" w:lineRule="auto"/>
        <w:jc w:val="both"/>
        <w:rPr>
          <w:rFonts w:ascii="Arial" w:eastAsia="Arial" w:hAnsi="Arial" w:cs="Arial"/>
          <w:color w:val="000000"/>
          <w:sz w:val="24"/>
          <w:szCs w:val="24"/>
        </w:rPr>
      </w:pPr>
    </w:p>
    <w:p w14:paraId="0000003F" w14:textId="77777777"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12.- La diputada Viridiana Fuentes Cruz hace uso de la palabra, para dar lectura y acuerdo conducente de la Iniciativa con Proyecto de Decreto por el que se adiciona un párrafo segundo al artículo 52 de la Ley de Movilidad del Estado de México, presentada por el Grupo Parlamentario del Partido de la Revolución Democrática.</w:t>
      </w:r>
    </w:p>
    <w:p w14:paraId="00000040" w14:textId="77777777" w:rsidR="00421BD5" w:rsidRDefault="00421BD5">
      <w:pPr>
        <w:spacing w:after="0" w:line="240" w:lineRule="auto"/>
        <w:jc w:val="both"/>
        <w:rPr>
          <w:rFonts w:ascii="Arial" w:eastAsia="Arial" w:hAnsi="Arial" w:cs="Arial"/>
          <w:color w:val="000000"/>
          <w:sz w:val="24"/>
          <w:szCs w:val="24"/>
        </w:rPr>
      </w:pPr>
    </w:p>
    <w:p w14:paraId="00000041" w14:textId="77777777"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Comunicaciones y Transportes, para su estudio y dictamen. </w:t>
      </w:r>
    </w:p>
    <w:p w14:paraId="00000042" w14:textId="77777777" w:rsidR="00421BD5" w:rsidRDefault="00421BD5">
      <w:pPr>
        <w:spacing w:after="0" w:line="240" w:lineRule="auto"/>
        <w:jc w:val="both"/>
        <w:rPr>
          <w:rFonts w:ascii="Arial" w:eastAsia="Arial" w:hAnsi="Arial" w:cs="Arial"/>
          <w:color w:val="000000"/>
          <w:sz w:val="24"/>
          <w:szCs w:val="24"/>
        </w:rPr>
      </w:pPr>
    </w:p>
    <w:p w14:paraId="00000043" w14:textId="5B974ED8"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13.- La diputada Claudia </w:t>
      </w:r>
      <w:r w:rsidR="00F06889">
        <w:rPr>
          <w:rFonts w:ascii="Arial" w:eastAsia="Arial" w:hAnsi="Arial" w:cs="Arial"/>
          <w:color w:val="000000"/>
          <w:sz w:val="24"/>
          <w:szCs w:val="24"/>
        </w:rPr>
        <w:t xml:space="preserve">Desirée </w:t>
      </w:r>
      <w:r>
        <w:rPr>
          <w:rFonts w:ascii="Arial" w:eastAsia="Arial" w:hAnsi="Arial" w:cs="Arial"/>
          <w:color w:val="000000"/>
          <w:sz w:val="24"/>
          <w:szCs w:val="24"/>
        </w:rPr>
        <w:t xml:space="preserve">Morales Robledo hace uso de la palabra, para dar lectura a la Iniciativa con Proyecto de Decreto por el que se expide la Ley para la Regulación de Centros de Rehabilitación contra las Adiciones del Estado de México, presentada por el Grupo Parlamentario del Partido Verde Ecologista de México. </w:t>
      </w:r>
    </w:p>
    <w:p w14:paraId="00000044" w14:textId="77777777" w:rsidR="00421BD5" w:rsidRDefault="00421BD5">
      <w:pPr>
        <w:spacing w:after="0" w:line="240" w:lineRule="auto"/>
        <w:jc w:val="both"/>
        <w:rPr>
          <w:rFonts w:ascii="Arial" w:eastAsia="Arial" w:hAnsi="Arial" w:cs="Arial"/>
          <w:color w:val="000000"/>
          <w:sz w:val="24"/>
          <w:szCs w:val="24"/>
        </w:rPr>
      </w:pPr>
    </w:p>
    <w:p w14:paraId="00000045" w14:textId="77777777"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Salud, Asistencia y Bienestar Social, para su estudio y dictamen. </w:t>
      </w:r>
    </w:p>
    <w:p w14:paraId="00000046" w14:textId="77777777" w:rsidR="00421BD5" w:rsidRDefault="00421BD5">
      <w:pPr>
        <w:spacing w:after="0" w:line="240" w:lineRule="auto"/>
        <w:jc w:val="both"/>
        <w:rPr>
          <w:rFonts w:ascii="Arial" w:eastAsia="Arial" w:hAnsi="Arial" w:cs="Arial"/>
          <w:color w:val="000000"/>
          <w:sz w:val="24"/>
          <w:szCs w:val="24"/>
        </w:rPr>
      </w:pPr>
    </w:p>
    <w:p w14:paraId="00000047" w14:textId="03492694"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14.- </w:t>
      </w:r>
      <w:r>
        <w:rPr>
          <w:rFonts w:ascii="Arial" w:eastAsia="Arial" w:hAnsi="Arial" w:cs="Arial"/>
          <w:sz w:val="24"/>
          <w:szCs w:val="24"/>
        </w:rPr>
        <w:t>A petición de las proponentes del Partido Verde Ecologista de México se obvia la lectura</w:t>
      </w:r>
      <w:r>
        <w:rPr>
          <w:rFonts w:ascii="Arial" w:eastAsia="Arial" w:hAnsi="Arial" w:cs="Arial"/>
          <w:color w:val="000000"/>
          <w:sz w:val="24"/>
          <w:szCs w:val="24"/>
        </w:rPr>
        <w:t xml:space="preserve"> de la Iniciativa con Proyecto de Decreto por el que se adiciona una nueva fracción XIX y se recorre la actual en orden subsecuente al artículo 36 de la Ley Orgánica de la Administración Pública del Estado de México y se adicionan las fracciones XI Bis, XI Ter, XXII Bis y XXXVI Bis al artículo 3, se adiciona la Sección Tercera denominada “De la Inclusión Financiera” al capítulo tercero del Título Segundo, integrada por los artículos 30 Bis, 30 Ter y 30 </w:t>
      </w:r>
      <w:proofErr w:type="spellStart"/>
      <w:r>
        <w:rPr>
          <w:rFonts w:ascii="Arial" w:eastAsia="Arial" w:hAnsi="Arial" w:cs="Arial"/>
          <w:color w:val="000000"/>
          <w:sz w:val="24"/>
          <w:szCs w:val="24"/>
        </w:rPr>
        <w:t>Quater</w:t>
      </w:r>
      <w:proofErr w:type="spellEnd"/>
      <w:r>
        <w:rPr>
          <w:rFonts w:ascii="Arial" w:eastAsia="Arial" w:hAnsi="Arial" w:cs="Arial"/>
          <w:color w:val="000000"/>
          <w:sz w:val="24"/>
          <w:szCs w:val="24"/>
        </w:rPr>
        <w:t xml:space="preserve"> de la Ley de Fomento Económico para el Estado de México, para incluir que normativamente se incorpore la inclusión financiera, como parte de las acciones que fomentan el desarrollo económico y fortalecen el sistema financiero del Estado de México, presentada por la Diputada María Luisa Mendoza Mondragón y la Diputada Claudia </w:t>
      </w:r>
      <w:r w:rsidR="00F06889">
        <w:rPr>
          <w:rFonts w:ascii="Arial" w:eastAsia="Arial" w:hAnsi="Arial" w:cs="Arial"/>
          <w:color w:val="000000"/>
          <w:sz w:val="24"/>
          <w:szCs w:val="24"/>
        </w:rPr>
        <w:t>Desirée</w:t>
      </w:r>
      <w:r>
        <w:rPr>
          <w:rFonts w:ascii="Arial" w:eastAsia="Arial" w:hAnsi="Arial" w:cs="Arial"/>
          <w:color w:val="000000"/>
          <w:sz w:val="24"/>
          <w:szCs w:val="24"/>
        </w:rPr>
        <w:t xml:space="preserve"> Morales Robledo, en nombre del Grupo Parlamentario del Partido Verde Ecologista de México. </w:t>
      </w:r>
    </w:p>
    <w:p w14:paraId="00000048" w14:textId="77777777" w:rsidR="00421BD5" w:rsidRDefault="00421BD5">
      <w:pPr>
        <w:spacing w:after="0" w:line="240" w:lineRule="auto"/>
        <w:jc w:val="both"/>
        <w:rPr>
          <w:rFonts w:ascii="Arial" w:eastAsia="Arial" w:hAnsi="Arial" w:cs="Arial"/>
          <w:color w:val="000000"/>
          <w:sz w:val="24"/>
          <w:szCs w:val="24"/>
        </w:rPr>
      </w:pPr>
    </w:p>
    <w:p w14:paraId="00000049" w14:textId="77777777" w:rsidR="00421BD5" w:rsidRDefault="00347B6C">
      <w:pPr>
        <w:spacing w:line="240" w:lineRule="auto"/>
        <w:jc w:val="both"/>
        <w:rPr>
          <w:rFonts w:ascii="Arial" w:eastAsia="Arial" w:hAnsi="Arial" w:cs="Arial"/>
          <w:sz w:val="24"/>
          <w:szCs w:val="24"/>
        </w:rPr>
      </w:pPr>
      <w:r>
        <w:rPr>
          <w:rFonts w:ascii="Arial" w:eastAsia="Arial" w:hAnsi="Arial" w:cs="Arial"/>
          <w:sz w:val="24"/>
          <w:szCs w:val="24"/>
        </w:rPr>
        <w:t>La Presidencia la remite a la Comisión Legislativa de Desarrollo Económico, Industrial, Comercial y Minero para su estudio y dictamen.</w:t>
      </w:r>
    </w:p>
    <w:p w14:paraId="0000004A" w14:textId="77777777" w:rsidR="00421BD5" w:rsidRDefault="00347B6C">
      <w:pP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15.- El diputado Martín Zepeda Hernández hace uso de la palabra, para dar lectura a la Iniciativa con Proyecto de Decreto por el que se deroga el Capítulo VI ultrajes y sus artículos 126 y 127 del Subtítulo Segundo, del Título Primero, del Libro Segundo del Código Penal del Estado de México, presentada por el Grupo Parlamentario del Partido Movimiento Ciudadano. </w:t>
      </w:r>
    </w:p>
    <w:p w14:paraId="0000004B" w14:textId="77777777" w:rsidR="00421BD5" w:rsidRDefault="00347B6C">
      <w:pPr>
        <w:spacing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 Comisión legislativa de Procuración y Administración de Justicia, para su estudio y dictamen.</w:t>
      </w:r>
    </w:p>
    <w:p w14:paraId="0000004C" w14:textId="77777777"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16.- La diputada María de los Ángeles Dávila Vargas hace uso de la palabra, para dar lectura al Punto de Acuerdo por el que la LXI Legislatura exhorta de manera respetuosa al Gobierno del </w:t>
      </w:r>
      <w:r>
        <w:rPr>
          <w:rFonts w:ascii="Arial" w:eastAsia="Arial" w:hAnsi="Arial" w:cs="Arial"/>
          <w:color w:val="000000"/>
          <w:sz w:val="24"/>
          <w:szCs w:val="24"/>
        </w:rPr>
        <w:lastRenderedPageBreak/>
        <w:t xml:space="preserve">Estado de México a celebrar los convenios necesarios con la Secretaría de Salud federal para generar una campaña de atención en los 125 municipios del Estado de México, para pacientes con enfermedades oftalmológicas, incluyendo un programa de cirugías para pacientes con cataratas, presentado por el Grupo Parlamentario del Partido Acción Nacional. </w:t>
      </w:r>
    </w:p>
    <w:p w14:paraId="0000004D" w14:textId="77777777" w:rsidR="00421BD5" w:rsidRDefault="00421BD5">
      <w:pPr>
        <w:spacing w:after="0" w:line="240" w:lineRule="auto"/>
        <w:jc w:val="both"/>
        <w:rPr>
          <w:rFonts w:ascii="Arial" w:eastAsia="Arial" w:hAnsi="Arial" w:cs="Arial"/>
          <w:color w:val="000000"/>
          <w:sz w:val="24"/>
          <w:szCs w:val="24"/>
        </w:rPr>
      </w:pPr>
    </w:p>
    <w:p w14:paraId="0000004E" w14:textId="77777777"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Salud, Asistencia y Bienestar Social, para su estudio y dictamen. </w:t>
      </w:r>
    </w:p>
    <w:p w14:paraId="0000004F" w14:textId="77777777" w:rsidR="00421BD5" w:rsidRDefault="00421BD5">
      <w:pPr>
        <w:spacing w:after="0" w:line="240" w:lineRule="auto"/>
        <w:jc w:val="both"/>
        <w:rPr>
          <w:rFonts w:ascii="Arial" w:eastAsia="Arial" w:hAnsi="Arial" w:cs="Arial"/>
          <w:color w:val="000000"/>
          <w:sz w:val="24"/>
          <w:szCs w:val="24"/>
        </w:rPr>
      </w:pPr>
    </w:p>
    <w:p w14:paraId="00000050" w14:textId="77777777"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17.- El diputado Marco Antonio Cruz Cruz hace uso de la palabra, para dar lectura al Punto de Acuerdo por el que se exhorta al titular de la Secretaría de Finanzas del Estado de México, a efecto de que realice las gestiones necesarias para que a los Municipios del Estado de México no le sean descontadas las cantidades establecidas en el anexo del Comunicado de 2 de diciembre de 2021, elaborado por la Dirección General de Política Fiscal, presentado por el Grupo Parlamentario del Partido morena.</w:t>
      </w:r>
    </w:p>
    <w:p w14:paraId="00000051" w14:textId="77777777" w:rsidR="00421BD5" w:rsidRDefault="00421BD5">
      <w:pPr>
        <w:spacing w:line="240" w:lineRule="auto"/>
        <w:jc w:val="both"/>
        <w:rPr>
          <w:rFonts w:ascii="Arial" w:eastAsia="Arial" w:hAnsi="Arial" w:cs="Arial"/>
          <w:color w:val="000000"/>
          <w:sz w:val="24"/>
          <w:szCs w:val="24"/>
        </w:rPr>
      </w:pPr>
    </w:p>
    <w:p w14:paraId="00000052" w14:textId="77777777" w:rsidR="00421BD5" w:rsidRDefault="00347B6C">
      <w:pPr>
        <w:pBdr>
          <w:top w:val="nil"/>
          <w:left w:val="nil"/>
          <w:bottom w:val="nil"/>
          <w:right w:val="nil"/>
          <w:between w:val="nil"/>
        </w:pBdr>
        <w:spacing w:after="0" w:line="24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La Presidencia lo remite a las </w:t>
      </w:r>
      <w:r>
        <w:rPr>
          <w:rFonts w:ascii="Arial" w:eastAsia="Arial" w:hAnsi="Arial" w:cs="Arial"/>
          <w:color w:val="000000"/>
          <w:sz w:val="24"/>
          <w:szCs w:val="24"/>
        </w:rPr>
        <w:t>Comisiones Legislativas de Planeación y Gasto Público, de Finanzas Públicas y de Legislación y Administración Municipal, para su estudio y dictamen.</w:t>
      </w:r>
    </w:p>
    <w:p w14:paraId="00000053" w14:textId="77777777" w:rsidR="00421BD5" w:rsidRDefault="00421BD5">
      <w:pPr>
        <w:spacing w:after="0" w:line="240" w:lineRule="auto"/>
        <w:jc w:val="both"/>
        <w:rPr>
          <w:rFonts w:ascii="Arial" w:eastAsia="Arial" w:hAnsi="Arial" w:cs="Arial"/>
          <w:color w:val="000000"/>
          <w:sz w:val="24"/>
          <w:szCs w:val="24"/>
        </w:rPr>
      </w:pPr>
    </w:p>
    <w:p w14:paraId="00000054" w14:textId="34F3D26E"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18.- La diputada </w:t>
      </w:r>
      <w:r w:rsidR="00A002E4">
        <w:rPr>
          <w:rFonts w:ascii="Arial" w:eastAsia="Arial" w:hAnsi="Arial" w:cs="Arial"/>
          <w:color w:val="000000"/>
          <w:sz w:val="24"/>
          <w:szCs w:val="24"/>
        </w:rPr>
        <w:t>María Elida</w:t>
      </w:r>
      <w:r>
        <w:rPr>
          <w:rFonts w:ascii="Arial" w:eastAsia="Arial" w:hAnsi="Arial" w:cs="Arial"/>
          <w:color w:val="000000"/>
          <w:sz w:val="24"/>
          <w:szCs w:val="24"/>
        </w:rPr>
        <w:t xml:space="preserve"> Castelán Mondragón hace uso de la palabra, para dar lectura al Punto de Acuerdo por el que se exhorta respetuosamente a la Secretaría de Seguridad del Estado de México, en el ámbito de su atribuciones y competencias, para que por medio del Centro de Control, Comando, Cómputo y Comunicaciones del Estado de México, adapte sus sistemas de vídeo vigilancia, arcos carreteros, botones de pánico y botones de enlace ciudadano y demás tecnología de seguridad con la que cuente, con rúters de internet, así como a la Secretaría de Desarrollo Urbano y Obra, en el ámbito de sus atribuciones y competencias, adaptar de igual forma, rúters de internet en espacios públicos, luminarias y postes de luz, presentada por el Grupo Parlamentario del Partido de la Revolución Democrática. </w:t>
      </w:r>
    </w:p>
    <w:p w14:paraId="00000055" w14:textId="77777777" w:rsidR="00421BD5" w:rsidRDefault="00421BD5">
      <w:pPr>
        <w:spacing w:after="0" w:line="240" w:lineRule="auto"/>
        <w:jc w:val="both"/>
        <w:rPr>
          <w:rFonts w:ascii="Arial" w:eastAsia="Arial" w:hAnsi="Arial" w:cs="Arial"/>
          <w:sz w:val="24"/>
          <w:szCs w:val="24"/>
        </w:rPr>
      </w:pPr>
    </w:p>
    <w:p w14:paraId="00000056" w14:textId="77777777" w:rsidR="00421BD5" w:rsidRDefault="00347B6C">
      <w:pPr>
        <w:spacing w:after="0" w:line="240" w:lineRule="auto"/>
        <w:jc w:val="both"/>
        <w:rPr>
          <w:rFonts w:ascii="Arial" w:eastAsia="Arial" w:hAnsi="Arial" w:cs="Arial"/>
          <w:sz w:val="24"/>
          <w:szCs w:val="24"/>
        </w:rPr>
      </w:pPr>
      <w:bookmarkStart w:id="0" w:name="_GoBack"/>
      <w:r>
        <w:rPr>
          <w:rFonts w:ascii="Arial" w:eastAsia="Arial" w:hAnsi="Arial" w:cs="Arial"/>
          <w:sz w:val="24"/>
          <w:szCs w:val="24"/>
        </w:rPr>
        <w:t xml:space="preserve">La Presidencia lo remite a las Comisiones Legislativas de Seguridad Pública y Tránsito, y de </w:t>
      </w:r>
      <w:bookmarkEnd w:id="0"/>
      <w:r>
        <w:rPr>
          <w:rFonts w:ascii="Arial" w:eastAsia="Arial" w:hAnsi="Arial" w:cs="Arial"/>
          <w:sz w:val="24"/>
          <w:szCs w:val="24"/>
        </w:rPr>
        <w:t>Desarrollo Urbano, para su estudio y dictamen.</w:t>
      </w:r>
    </w:p>
    <w:p w14:paraId="00000057" w14:textId="77777777" w:rsidR="00421BD5" w:rsidRDefault="00421BD5">
      <w:pPr>
        <w:spacing w:after="0" w:line="240" w:lineRule="auto"/>
        <w:jc w:val="both"/>
        <w:rPr>
          <w:rFonts w:ascii="Arial" w:eastAsia="Arial" w:hAnsi="Arial" w:cs="Arial"/>
          <w:sz w:val="24"/>
          <w:szCs w:val="24"/>
        </w:rPr>
      </w:pPr>
    </w:p>
    <w:p w14:paraId="00000058" w14:textId="13DFA228"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19.- Este punto se retira del orden del día, Punto de Acuerdo mediante el cual se exhorta a los Presidentes Municipales </w:t>
      </w:r>
      <w:r w:rsidR="00A002E4">
        <w:rPr>
          <w:rFonts w:ascii="Arial" w:eastAsia="Arial" w:hAnsi="Arial" w:cs="Arial"/>
          <w:color w:val="000000"/>
          <w:sz w:val="24"/>
          <w:szCs w:val="24"/>
        </w:rPr>
        <w:t>de</w:t>
      </w:r>
      <w:r>
        <w:rPr>
          <w:rFonts w:ascii="Arial" w:eastAsia="Arial" w:hAnsi="Arial" w:cs="Arial"/>
          <w:color w:val="000000"/>
          <w:sz w:val="24"/>
          <w:szCs w:val="24"/>
        </w:rPr>
        <w:t xml:space="preserve"> los 125 Municipios del Estado de México, para que, en el ámbito de su competencia, instalen el Comité Municipal de dictamen de giro para aquellos municipios que no lo han instalado, y los que ya cuentan con dicho comité, propicien las actividades que se establecen en las disposiciones de la materia, presentado por la Diputada Mónica Miriam Granillo Velazco, en nombre el Grupo Parlamentario del Partido de Nueva Alianza. </w:t>
      </w:r>
    </w:p>
    <w:p w14:paraId="00000059" w14:textId="77777777" w:rsidR="00421BD5" w:rsidRDefault="00421BD5">
      <w:pPr>
        <w:spacing w:after="0" w:line="240" w:lineRule="auto"/>
        <w:jc w:val="both"/>
        <w:rPr>
          <w:rFonts w:ascii="Arial" w:eastAsia="Arial" w:hAnsi="Arial" w:cs="Arial"/>
          <w:color w:val="000000"/>
          <w:sz w:val="24"/>
          <w:szCs w:val="24"/>
        </w:rPr>
      </w:pPr>
    </w:p>
    <w:p w14:paraId="0000005A" w14:textId="49A223D7"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20.- Uso de la palabra por </w:t>
      </w:r>
      <w:r w:rsidR="00A002E4">
        <w:rPr>
          <w:rFonts w:ascii="Arial" w:eastAsia="Arial" w:hAnsi="Arial" w:cs="Arial"/>
          <w:color w:val="000000"/>
          <w:sz w:val="24"/>
          <w:szCs w:val="24"/>
        </w:rPr>
        <w:t>el diputado</w:t>
      </w:r>
      <w:r>
        <w:rPr>
          <w:rFonts w:ascii="Arial" w:eastAsia="Arial" w:hAnsi="Arial" w:cs="Arial"/>
          <w:color w:val="000000"/>
          <w:sz w:val="24"/>
          <w:szCs w:val="24"/>
        </w:rPr>
        <w:t xml:space="preserve"> Jorge García Sánchez, para dar lectura al Pronunciamiento con motivo del día de la Bandera, presentado por el Diputado Jorge García Sánchez, en nombre del Grupo Parlamentario del Partido morena. </w:t>
      </w:r>
    </w:p>
    <w:p w14:paraId="0000005B" w14:textId="77777777" w:rsidR="00421BD5" w:rsidRDefault="00421BD5">
      <w:pPr>
        <w:spacing w:after="0" w:line="240" w:lineRule="auto"/>
        <w:jc w:val="both"/>
        <w:rPr>
          <w:rFonts w:ascii="Arial" w:eastAsia="Arial" w:hAnsi="Arial" w:cs="Arial"/>
          <w:color w:val="000000"/>
          <w:sz w:val="24"/>
          <w:szCs w:val="24"/>
        </w:rPr>
      </w:pPr>
    </w:p>
    <w:p w14:paraId="0000005C" w14:textId="0BEBAF87" w:rsidR="00421BD5" w:rsidRDefault="00347B6C">
      <w:pPr>
        <w:spacing w:after="0" w:line="240" w:lineRule="auto"/>
        <w:jc w:val="both"/>
        <w:rPr>
          <w:rFonts w:ascii="Arial" w:eastAsia="Arial" w:hAnsi="Arial" w:cs="Arial"/>
          <w:sz w:val="24"/>
          <w:szCs w:val="24"/>
        </w:rPr>
      </w:pPr>
      <w:r>
        <w:rPr>
          <w:rFonts w:ascii="Arial" w:eastAsia="Arial" w:hAnsi="Arial" w:cs="Arial"/>
          <w:color w:val="000000"/>
          <w:sz w:val="24"/>
          <w:szCs w:val="24"/>
        </w:rPr>
        <w:t>21.- La Vicepresidencia, por instrucciones de la Presidencia, da lectura al Acuerdo con motivo a la integración de Comisiones Legislativas, presentada por la Junta de Coordinación Política.</w:t>
      </w:r>
      <w:r w:rsidR="00A002E4">
        <w:rPr>
          <w:rFonts w:ascii="Arial" w:eastAsia="Arial" w:hAnsi="Arial" w:cs="Arial"/>
          <w:color w:val="000000"/>
          <w:sz w:val="24"/>
          <w:szCs w:val="24"/>
        </w:rPr>
        <w:t xml:space="preserve"> (De urgente y obvia resolución). </w:t>
      </w:r>
      <w:r>
        <w:rPr>
          <w:rFonts w:ascii="Arial" w:eastAsia="Arial" w:hAnsi="Arial" w:cs="Arial"/>
          <w:sz w:val="24"/>
          <w:szCs w:val="24"/>
        </w:rPr>
        <w:t xml:space="preserve">Solicita la dispensa del trámite de dictamen. </w:t>
      </w:r>
    </w:p>
    <w:p w14:paraId="0000005D" w14:textId="77777777" w:rsidR="00421BD5" w:rsidRDefault="00421BD5">
      <w:pPr>
        <w:spacing w:after="0" w:line="240" w:lineRule="auto"/>
        <w:jc w:val="both"/>
        <w:rPr>
          <w:rFonts w:ascii="Arial" w:eastAsia="Arial" w:hAnsi="Arial" w:cs="Arial"/>
          <w:sz w:val="24"/>
          <w:szCs w:val="24"/>
        </w:rPr>
      </w:pPr>
    </w:p>
    <w:p w14:paraId="0000005E" w14:textId="77777777"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5F" w14:textId="77777777" w:rsidR="00421BD5" w:rsidRDefault="00421BD5">
      <w:pPr>
        <w:spacing w:after="0" w:line="240" w:lineRule="auto"/>
        <w:jc w:val="both"/>
        <w:rPr>
          <w:rFonts w:ascii="Arial" w:eastAsia="Arial" w:hAnsi="Arial" w:cs="Arial"/>
          <w:sz w:val="24"/>
          <w:szCs w:val="24"/>
        </w:rPr>
      </w:pPr>
    </w:p>
    <w:p w14:paraId="00000060" w14:textId="06CE6915"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de la iniciativa, la Presidencia señala </w:t>
      </w:r>
      <w:r w:rsidR="00A002E4">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w:t>
      </w:r>
      <w:r>
        <w:rPr>
          <w:rFonts w:ascii="Arial" w:eastAsia="Arial" w:hAnsi="Arial" w:cs="Arial"/>
          <w:sz w:val="24"/>
          <w:szCs w:val="24"/>
        </w:rPr>
        <w:lastRenderedPageBreak/>
        <w:t xml:space="preserve">solicita a la Secretaría, abrir el mismo hasta por 2 minutos, destacando </w:t>
      </w:r>
      <w:r w:rsidR="00A002E4">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acuerdo</w:t>
      </w:r>
      <w:r w:rsidR="00A002E4">
        <w:rPr>
          <w:rFonts w:ascii="Arial" w:eastAsia="Arial" w:hAnsi="Arial" w:cs="Arial"/>
          <w:sz w:val="24"/>
          <w:szCs w:val="24"/>
        </w:rPr>
        <w:t xml:space="preserve"> </w:t>
      </w:r>
      <w:r>
        <w:rPr>
          <w:rFonts w:ascii="Arial" w:eastAsia="Arial" w:hAnsi="Arial" w:cs="Arial"/>
          <w:sz w:val="24"/>
          <w:szCs w:val="24"/>
        </w:rPr>
        <w:t xml:space="preserve">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61" w14:textId="77777777" w:rsidR="00421BD5" w:rsidRDefault="00421BD5">
      <w:pPr>
        <w:spacing w:after="0" w:line="240" w:lineRule="auto"/>
        <w:jc w:val="both"/>
        <w:rPr>
          <w:rFonts w:ascii="Arial" w:eastAsia="Arial" w:hAnsi="Arial" w:cs="Arial"/>
          <w:color w:val="000000"/>
          <w:sz w:val="24"/>
          <w:szCs w:val="24"/>
        </w:rPr>
      </w:pPr>
    </w:p>
    <w:p w14:paraId="00000062" w14:textId="5ED18A22" w:rsidR="00421BD5" w:rsidRDefault="00347B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22.- La Presidencia solicita a la Secretaría, distribuya las cédulas de votación para llevar a </w:t>
      </w:r>
      <w:r w:rsidR="00A002E4">
        <w:rPr>
          <w:rFonts w:ascii="Arial" w:eastAsia="Arial" w:hAnsi="Arial" w:cs="Arial"/>
          <w:color w:val="000000"/>
          <w:sz w:val="24"/>
          <w:szCs w:val="24"/>
        </w:rPr>
        <w:t>cabo la</w:t>
      </w:r>
      <w:r>
        <w:rPr>
          <w:rFonts w:ascii="Arial" w:eastAsia="Arial" w:hAnsi="Arial" w:cs="Arial"/>
          <w:color w:val="000000"/>
          <w:sz w:val="24"/>
          <w:szCs w:val="24"/>
        </w:rPr>
        <w:t xml:space="preserve"> Elección de Vicepresidentes y Secretarios de la Directiva, para fungir durante el segundo mes del Segundo Período Ordinario de Sesiones del Primer Año del Ejercicio Constitucional de la “LXI” Legislatura.</w:t>
      </w:r>
    </w:p>
    <w:p w14:paraId="00000063" w14:textId="77777777" w:rsidR="00421BD5" w:rsidRDefault="00421BD5">
      <w:pPr>
        <w:spacing w:after="0" w:line="240" w:lineRule="auto"/>
        <w:jc w:val="both"/>
        <w:rPr>
          <w:rFonts w:ascii="Arial" w:eastAsia="Arial" w:hAnsi="Arial" w:cs="Arial"/>
          <w:sz w:val="24"/>
          <w:szCs w:val="24"/>
        </w:rPr>
      </w:pPr>
    </w:p>
    <w:p w14:paraId="00000064" w14:textId="358AB1DF"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Realizado el cómputo de votos, la Presidencia declara como Vicepresidentes a los diputados Braulio Antonio Álvarez Jasso y Miriam Escalona Piña; y como Secretari</w:t>
      </w:r>
      <w:r w:rsidR="00A002E4">
        <w:rPr>
          <w:rFonts w:ascii="Arial" w:eastAsia="Arial" w:hAnsi="Arial" w:cs="Arial"/>
          <w:sz w:val="24"/>
          <w:szCs w:val="24"/>
        </w:rPr>
        <w:t>a</w:t>
      </w:r>
      <w:r>
        <w:rPr>
          <w:rFonts w:ascii="Arial" w:eastAsia="Arial" w:hAnsi="Arial" w:cs="Arial"/>
          <w:sz w:val="24"/>
          <w:szCs w:val="24"/>
        </w:rPr>
        <w:t>s, a las diputadas Ma. Trinidad Franco Arpero, María Elida Castelán Mondragón y Mónica Granillo Velazco.</w:t>
      </w:r>
    </w:p>
    <w:p w14:paraId="00000065" w14:textId="77777777" w:rsidR="00421BD5" w:rsidRDefault="00421BD5">
      <w:pPr>
        <w:spacing w:after="0" w:line="240" w:lineRule="auto"/>
        <w:jc w:val="both"/>
        <w:rPr>
          <w:rFonts w:ascii="Arial" w:eastAsia="Arial" w:hAnsi="Arial" w:cs="Arial"/>
          <w:sz w:val="24"/>
          <w:szCs w:val="24"/>
        </w:rPr>
      </w:pPr>
    </w:p>
    <w:p w14:paraId="00000066" w14:textId="69F4EF8E" w:rsidR="00421BD5" w:rsidRDefault="00347B6C">
      <w:pPr>
        <w:spacing w:after="0" w:line="240" w:lineRule="auto"/>
        <w:jc w:val="both"/>
        <w:rPr>
          <w:rFonts w:ascii="Arial" w:eastAsia="Arial" w:hAnsi="Arial" w:cs="Arial"/>
          <w:sz w:val="24"/>
          <w:szCs w:val="24"/>
        </w:rPr>
      </w:pPr>
      <w:r>
        <w:rPr>
          <w:rFonts w:ascii="Arial" w:eastAsia="Arial" w:hAnsi="Arial" w:cs="Arial"/>
          <w:sz w:val="24"/>
          <w:szCs w:val="24"/>
        </w:rPr>
        <w:t xml:space="preserve">La Secretaría, por instrucciones de la Presidencia, da lectura a los comunicados siguientes: </w:t>
      </w:r>
    </w:p>
    <w:p w14:paraId="74970581" w14:textId="77777777" w:rsidR="00E044D2" w:rsidRDefault="00E044D2">
      <w:pPr>
        <w:spacing w:after="0" w:line="240" w:lineRule="auto"/>
        <w:jc w:val="both"/>
        <w:rPr>
          <w:rFonts w:ascii="Arial" w:eastAsia="Arial" w:hAnsi="Arial" w:cs="Arial"/>
          <w:sz w:val="24"/>
          <w:szCs w:val="24"/>
        </w:rPr>
      </w:pPr>
    </w:p>
    <w:p w14:paraId="00000067" w14:textId="70BEFCCB" w:rsidR="00421BD5" w:rsidRDefault="00347B6C">
      <w:pPr>
        <w:spacing w:line="240" w:lineRule="auto"/>
        <w:jc w:val="both"/>
        <w:rPr>
          <w:rFonts w:ascii="Arial" w:eastAsia="Arial" w:hAnsi="Arial" w:cs="Arial"/>
          <w:sz w:val="24"/>
          <w:szCs w:val="24"/>
        </w:rPr>
      </w:pPr>
      <w:r>
        <w:rPr>
          <w:rFonts w:ascii="Arial" w:eastAsia="Arial" w:hAnsi="Arial" w:cs="Arial"/>
          <w:sz w:val="24"/>
          <w:szCs w:val="24"/>
        </w:rPr>
        <w:t xml:space="preserve">-Materia, reunión de trabajo de la Comisión de Vigilancia del Órgano Superior de Fiscalización, donde se contará con la presencia de la Auditora Superior, la Doctora Miroslava Carrillo Martínez, Tema Análisis de los informes de las cuentas públicas estatal y municipal, Programación jueves 24 del 2022 del mes en curso al término de esta sesión en el Salón Narciso </w:t>
      </w:r>
      <w:r w:rsidR="00E044D2">
        <w:rPr>
          <w:rFonts w:ascii="Arial" w:eastAsia="Arial" w:hAnsi="Arial" w:cs="Arial"/>
          <w:sz w:val="24"/>
          <w:szCs w:val="24"/>
        </w:rPr>
        <w:t>Bassols</w:t>
      </w:r>
      <w:r>
        <w:rPr>
          <w:rFonts w:ascii="Arial" w:eastAsia="Arial" w:hAnsi="Arial" w:cs="Arial"/>
          <w:sz w:val="24"/>
          <w:szCs w:val="24"/>
        </w:rPr>
        <w:t xml:space="preserve"> y en modalidad mixta, Comisión Legislativa Vigilancia del Órgano Superior de Fiscalización, tipo de reunión de trabajo. </w:t>
      </w:r>
    </w:p>
    <w:p w14:paraId="00000068" w14:textId="77777777" w:rsidR="00421BD5" w:rsidRDefault="00347B6C">
      <w:pPr>
        <w:spacing w:line="240" w:lineRule="auto"/>
        <w:jc w:val="both"/>
        <w:rPr>
          <w:rFonts w:ascii="Arial" w:eastAsia="Arial" w:hAnsi="Arial" w:cs="Arial"/>
          <w:sz w:val="24"/>
          <w:szCs w:val="24"/>
        </w:rPr>
      </w:pPr>
      <w:r>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14:paraId="00000069" w14:textId="77777777" w:rsidR="00421BD5" w:rsidRDefault="00421BD5">
      <w:pPr>
        <w:spacing w:after="0" w:line="240" w:lineRule="auto"/>
        <w:jc w:val="both"/>
        <w:rPr>
          <w:rFonts w:ascii="Arial" w:eastAsia="Arial" w:hAnsi="Arial" w:cs="Arial"/>
          <w:sz w:val="24"/>
          <w:szCs w:val="24"/>
        </w:rPr>
      </w:pPr>
    </w:p>
    <w:p w14:paraId="0000006A" w14:textId="549541AA" w:rsidR="00421BD5" w:rsidRDefault="00347B6C">
      <w:pPr>
        <w:pBdr>
          <w:top w:val="nil"/>
          <w:left w:val="nil"/>
          <w:bottom w:val="nil"/>
          <w:right w:val="nil"/>
          <w:between w:val="nil"/>
        </w:pBdr>
        <w:spacing w:after="0" w:line="240" w:lineRule="auto"/>
        <w:jc w:val="both"/>
        <w:rPr>
          <w:rFonts w:ascii="Arial" w:eastAsia="Arial" w:hAnsi="Arial" w:cs="Arial"/>
          <w:color w:val="000000"/>
          <w:sz w:val="24"/>
          <w:szCs w:val="24"/>
        </w:rPr>
      </w:pPr>
      <w:bookmarkStart w:id="1" w:name="_gjdgxs" w:colFirst="0" w:colLast="0"/>
      <w:bookmarkEnd w:id="1"/>
      <w:r>
        <w:rPr>
          <w:rFonts w:ascii="Arial" w:eastAsia="Arial" w:hAnsi="Arial" w:cs="Arial"/>
          <w:color w:val="000000"/>
          <w:sz w:val="24"/>
          <w:szCs w:val="24"/>
        </w:rPr>
        <w:t>2</w:t>
      </w:r>
      <w:r w:rsidR="00A002E4">
        <w:rPr>
          <w:rFonts w:ascii="Arial" w:eastAsia="Arial" w:hAnsi="Arial" w:cs="Arial"/>
          <w:color w:val="000000"/>
          <w:sz w:val="24"/>
          <w:szCs w:val="24"/>
        </w:rPr>
        <w:t>3</w:t>
      </w:r>
      <w:r>
        <w:rPr>
          <w:rFonts w:ascii="Arial" w:eastAsia="Arial" w:hAnsi="Arial" w:cs="Arial"/>
          <w:color w:val="000000"/>
          <w:sz w:val="24"/>
          <w:szCs w:val="24"/>
        </w:rPr>
        <w:t>.- Agotados los asuntos en cartera, la Presidencia levanta la sesión siendo las dieciséis horas con cincuenta minutos del día de la fecha y cita para el día martes primero de marzo del año en curso a las doce.</w:t>
      </w:r>
    </w:p>
    <w:p w14:paraId="0000006B" w14:textId="390B54B8" w:rsidR="00421BD5" w:rsidRDefault="00421BD5">
      <w:pPr>
        <w:pBdr>
          <w:top w:val="nil"/>
          <w:left w:val="nil"/>
          <w:bottom w:val="nil"/>
          <w:right w:val="nil"/>
          <w:between w:val="nil"/>
        </w:pBdr>
        <w:spacing w:after="0" w:line="240" w:lineRule="auto"/>
        <w:jc w:val="both"/>
        <w:rPr>
          <w:rFonts w:ascii="Arial" w:eastAsia="Arial" w:hAnsi="Arial" w:cs="Arial"/>
          <w:color w:val="000000"/>
          <w:sz w:val="24"/>
          <w:szCs w:val="24"/>
        </w:rPr>
      </w:pPr>
    </w:p>
    <w:p w14:paraId="02BDF110" w14:textId="4BD5A83C" w:rsidR="0047000E" w:rsidRDefault="0047000E">
      <w:pPr>
        <w:pBdr>
          <w:top w:val="nil"/>
          <w:left w:val="nil"/>
          <w:bottom w:val="nil"/>
          <w:right w:val="nil"/>
          <w:between w:val="nil"/>
        </w:pBdr>
        <w:spacing w:after="0" w:line="240" w:lineRule="auto"/>
        <w:jc w:val="both"/>
        <w:rPr>
          <w:rFonts w:ascii="Arial" w:eastAsia="Arial" w:hAnsi="Arial" w:cs="Arial"/>
          <w:color w:val="000000"/>
          <w:sz w:val="24"/>
          <w:szCs w:val="24"/>
        </w:rPr>
      </w:pPr>
    </w:p>
    <w:p w14:paraId="5EA3F331" w14:textId="0CF7935C" w:rsidR="0047000E" w:rsidRPr="0047000E" w:rsidRDefault="0047000E" w:rsidP="0047000E">
      <w:pPr>
        <w:pBdr>
          <w:top w:val="nil"/>
          <w:left w:val="nil"/>
          <w:bottom w:val="nil"/>
          <w:right w:val="nil"/>
          <w:between w:val="nil"/>
        </w:pBdr>
        <w:spacing w:after="0" w:line="240" w:lineRule="auto"/>
        <w:jc w:val="center"/>
        <w:rPr>
          <w:rFonts w:ascii="Arial" w:eastAsia="Arial" w:hAnsi="Arial" w:cs="Arial"/>
          <w:b/>
          <w:color w:val="000000"/>
          <w:sz w:val="24"/>
          <w:szCs w:val="24"/>
        </w:rPr>
      </w:pPr>
      <w:r w:rsidRPr="0047000E">
        <w:rPr>
          <w:rFonts w:ascii="Arial" w:eastAsia="Arial" w:hAnsi="Arial" w:cs="Arial"/>
          <w:b/>
          <w:color w:val="000000"/>
          <w:sz w:val="24"/>
          <w:szCs w:val="24"/>
        </w:rPr>
        <w:t>Secretarias</w:t>
      </w:r>
    </w:p>
    <w:p w14:paraId="0000006C" w14:textId="77777777" w:rsidR="00421BD5" w:rsidRDefault="00421BD5">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D" w14:textId="77777777" w:rsidR="00421BD5" w:rsidRDefault="00347B6C">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Silvia Barberena Maldonado</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Viridiana Fuentes Cruz</w:t>
      </w:r>
    </w:p>
    <w:p w14:paraId="0000006E" w14:textId="77777777" w:rsidR="00421BD5" w:rsidRDefault="00421BD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000006F" w14:textId="77777777" w:rsidR="00421BD5" w:rsidRDefault="00421BD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0000070" w14:textId="78C95ECB" w:rsidR="00421BD5" w:rsidRDefault="00347B6C">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Claudia </w:t>
      </w:r>
      <w:r w:rsidR="0047000E">
        <w:rPr>
          <w:rFonts w:ascii="Arial" w:eastAsia="Arial" w:hAnsi="Arial" w:cs="Arial"/>
          <w:b/>
          <w:color w:val="000000"/>
          <w:sz w:val="24"/>
          <w:szCs w:val="24"/>
        </w:rPr>
        <w:t xml:space="preserve">Desirée </w:t>
      </w:r>
      <w:r>
        <w:rPr>
          <w:rFonts w:ascii="Arial" w:eastAsia="Arial" w:hAnsi="Arial" w:cs="Arial"/>
          <w:b/>
          <w:color w:val="000000"/>
          <w:sz w:val="24"/>
          <w:szCs w:val="24"/>
        </w:rPr>
        <w:t>Morales Robledo</w:t>
      </w:r>
    </w:p>
    <w:p w14:paraId="00000071" w14:textId="77777777" w:rsidR="00421BD5" w:rsidRDefault="00421BD5">
      <w:pPr>
        <w:spacing w:line="240" w:lineRule="auto"/>
        <w:jc w:val="center"/>
        <w:rPr>
          <w:rFonts w:ascii="Arial" w:eastAsia="Arial" w:hAnsi="Arial" w:cs="Arial"/>
          <w:b/>
          <w:sz w:val="24"/>
          <w:szCs w:val="24"/>
        </w:rPr>
      </w:pPr>
    </w:p>
    <w:sectPr w:rsidR="00421BD5">
      <w:pgSz w:w="12240" w:h="15840"/>
      <w:pgMar w:top="624" w:right="907" w:bottom="964" w:left="96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7E092" w14:textId="77777777" w:rsidR="00D174C2" w:rsidRDefault="00D174C2">
      <w:pPr>
        <w:spacing w:after="0" w:line="240" w:lineRule="auto"/>
      </w:pPr>
      <w:r>
        <w:separator/>
      </w:r>
    </w:p>
  </w:endnote>
  <w:endnote w:type="continuationSeparator" w:id="0">
    <w:p w14:paraId="3D41C45A" w14:textId="77777777" w:rsidR="00D174C2" w:rsidRDefault="00D17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38616" w14:textId="77777777" w:rsidR="00D174C2" w:rsidRDefault="00D174C2">
      <w:pPr>
        <w:spacing w:after="0" w:line="240" w:lineRule="auto"/>
      </w:pPr>
      <w:r>
        <w:separator/>
      </w:r>
    </w:p>
  </w:footnote>
  <w:footnote w:type="continuationSeparator" w:id="0">
    <w:p w14:paraId="3711A53B" w14:textId="77777777" w:rsidR="00D174C2" w:rsidRDefault="00D174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BD5"/>
    <w:rsid w:val="000A431D"/>
    <w:rsid w:val="003105A8"/>
    <w:rsid w:val="00347B6C"/>
    <w:rsid w:val="00370A7A"/>
    <w:rsid w:val="00421BD5"/>
    <w:rsid w:val="004354F2"/>
    <w:rsid w:val="0047000E"/>
    <w:rsid w:val="006375C8"/>
    <w:rsid w:val="00883346"/>
    <w:rsid w:val="008B773C"/>
    <w:rsid w:val="009A32DB"/>
    <w:rsid w:val="00A002E4"/>
    <w:rsid w:val="00A7782F"/>
    <w:rsid w:val="00A97EEE"/>
    <w:rsid w:val="00D174C2"/>
    <w:rsid w:val="00E044D2"/>
    <w:rsid w:val="00E84DFE"/>
    <w:rsid w:val="00F068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EDB69"/>
  <w15:docId w15:val="{FBE3FFCC-563D-4275-AFA3-E4C06E38E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E84D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4DFE"/>
    <w:rPr>
      <w:rFonts w:ascii="Segoe UI" w:hAnsi="Segoe UI" w:cs="Segoe UI"/>
      <w:sz w:val="18"/>
      <w:szCs w:val="18"/>
    </w:rPr>
  </w:style>
  <w:style w:type="paragraph" w:styleId="Encabezado">
    <w:name w:val="header"/>
    <w:basedOn w:val="Normal"/>
    <w:link w:val="EncabezadoCar"/>
    <w:uiPriority w:val="99"/>
    <w:unhideWhenUsed/>
    <w:rsid w:val="00A778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782F"/>
  </w:style>
  <w:style w:type="paragraph" w:styleId="Piedepgina">
    <w:name w:val="footer"/>
    <w:basedOn w:val="Normal"/>
    <w:link w:val="PiedepginaCar"/>
    <w:uiPriority w:val="99"/>
    <w:unhideWhenUsed/>
    <w:rsid w:val="00A778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7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2969</Words>
  <Characters>16331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 HP</cp:lastModifiedBy>
  <cp:revision>4</cp:revision>
  <cp:lastPrinted>2022-03-01T00:27:00Z</cp:lastPrinted>
  <dcterms:created xsi:type="dcterms:W3CDTF">2022-03-01T00:27:00Z</dcterms:created>
  <dcterms:modified xsi:type="dcterms:W3CDTF">2022-03-01T00:57:00Z</dcterms:modified>
</cp:coreProperties>
</file>