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483" w:rsidRPr="00EE1517" w:rsidRDefault="00C60483" w:rsidP="00252B15">
      <w:pPr>
        <w:spacing w:after="0" w:line="240" w:lineRule="auto"/>
        <w:contextualSpacing/>
        <w:jc w:val="center"/>
        <w:rPr>
          <w:rFonts w:ascii="Arial" w:eastAsia="Arial" w:hAnsi="Arial" w:cs="Arial"/>
          <w:b/>
          <w:sz w:val="24"/>
          <w:szCs w:val="24"/>
        </w:rPr>
      </w:pPr>
      <w:r w:rsidRPr="00EE1517">
        <w:rPr>
          <w:rFonts w:ascii="Arial" w:eastAsia="Arial" w:hAnsi="Arial" w:cs="Arial"/>
          <w:b/>
          <w:sz w:val="24"/>
          <w:szCs w:val="24"/>
        </w:rPr>
        <w:t>ACTA DE LA SESIÓN DELIBERANTE DE LA “LXI” LEGISLATURA DEL</w:t>
      </w:r>
    </w:p>
    <w:p w:rsidR="00C60483" w:rsidRPr="00EE1517" w:rsidRDefault="00C60483" w:rsidP="00252B15">
      <w:pPr>
        <w:spacing w:after="0" w:line="240" w:lineRule="auto"/>
        <w:contextualSpacing/>
        <w:jc w:val="center"/>
        <w:rPr>
          <w:rFonts w:ascii="Arial" w:eastAsia="Arial" w:hAnsi="Arial" w:cs="Arial"/>
          <w:b/>
          <w:sz w:val="24"/>
          <w:szCs w:val="24"/>
        </w:rPr>
      </w:pPr>
      <w:r w:rsidRPr="00EE1517">
        <w:rPr>
          <w:rFonts w:ascii="Arial" w:eastAsia="Arial" w:hAnsi="Arial" w:cs="Arial"/>
          <w:b/>
          <w:sz w:val="24"/>
          <w:szCs w:val="24"/>
        </w:rPr>
        <w:t>ESTADO DE MÉXICO</w:t>
      </w:r>
    </w:p>
    <w:p w:rsidR="00C60483" w:rsidRPr="00EE1517" w:rsidRDefault="00C60483" w:rsidP="00252B15">
      <w:pPr>
        <w:spacing w:after="0" w:line="240" w:lineRule="auto"/>
        <w:contextualSpacing/>
        <w:jc w:val="center"/>
        <w:rPr>
          <w:rFonts w:ascii="Arial" w:eastAsia="Arial" w:hAnsi="Arial" w:cs="Arial"/>
          <w:b/>
          <w:sz w:val="24"/>
          <w:szCs w:val="24"/>
        </w:rPr>
      </w:pPr>
    </w:p>
    <w:p w:rsidR="00C60483" w:rsidRPr="00EE1517" w:rsidRDefault="00C60483" w:rsidP="00252B15">
      <w:pPr>
        <w:spacing w:after="0" w:line="240" w:lineRule="auto"/>
        <w:contextualSpacing/>
        <w:jc w:val="center"/>
        <w:rPr>
          <w:rFonts w:ascii="Arial" w:eastAsia="Arial" w:hAnsi="Arial" w:cs="Arial"/>
          <w:sz w:val="24"/>
          <w:szCs w:val="24"/>
        </w:rPr>
      </w:pPr>
      <w:r w:rsidRPr="00EE1517">
        <w:rPr>
          <w:rFonts w:ascii="Arial" w:eastAsia="Arial" w:hAnsi="Arial" w:cs="Arial"/>
          <w:sz w:val="24"/>
          <w:szCs w:val="24"/>
        </w:rPr>
        <w:t>Celebrada el día veinti</w:t>
      </w:r>
      <w:r w:rsidR="002A65A1" w:rsidRPr="00EE1517">
        <w:rPr>
          <w:rFonts w:ascii="Arial" w:eastAsia="Arial" w:hAnsi="Arial" w:cs="Arial"/>
          <w:sz w:val="24"/>
          <w:szCs w:val="24"/>
        </w:rPr>
        <w:t>nueve</w:t>
      </w:r>
      <w:r w:rsidRPr="00EE1517">
        <w:rPr>
          <w:rFonts w:ascii="Arial" w:eastAsia="Arial" w:hAnsi="Arial" w:cs="Arial"/>
          <w:sz w:val="24"/>
          <w:szCs w:val="24"/>
        </w:rPr>
        <w:t xml:space="preserve"> de marzo de dos mil veintidós</w:t>
      </w:r>
    </w:p>
    <w:p w:rsidR="00C60483" w:rsidRPr="00EE1517" w:rsidRDefault="00C60483" w:rsidP="00252B15">
      <w:pPr>
        <w:spacing w:after="0" w:line="240" w:lineRule="auto"/>
        <w:contextualSpacing/>
        <w:jc w:val="center"/>
        <w:rPr>
          <w:rFonts w:ascii="Arial" w:eastAsia="Arial" w:hAnsi="Arial" w:cs="Arial"/>
          <w:sz w:val="24"/>
          <w:szCs w:val="24"/>
        </w:rPr>
      </w:pPr>
    </w:p>
    <w:p w:rsidR="00C60483" w:rsidRPr="00EE1517" w:rsidRDefault="00C60483" w:rsidP="00252B15">
      <w:pPr>
        <w:spacing w:after="0" w:line="240" w:lineRule="auto"/>
        <w:contextualSpacing/>
        <w:jc w:val="center"/>
        <w:rPr>
          <w:rFonts w:ascii="Arial" w:eastAsia="Arial" w:hAnsi="Arial" w:cs="Arial"/>
          <w:b/>
          <w:sz w:val="24"/>
          <w:szCs w:val="24"/>
        </w:rPr>
      </w:pPr>
      <w:r w:rsidRPr="00EE1517">
        <w:rPr>
          <w:rFonts w:ascii="Arial" w:eastAsia="Arial" w:hAnsi="Arial" w:cs="Arial"/>
          <w:b/>
          <w:sz w:val="24"/>
          <w:szCs w:val="24"/>
        </w:rPr>
        <w:t>Presidenta Diputada Mónica Angélica Álvarez Nemer</w:t>
      </w:r>
    </w:p>
    <w:p w:rsidR="00C60483" w:rsidRPr="00EE1517" w:rsidRDefault="00C60483" w:rsidP="00252B15">
      <w:pPr>
        <w:spacing w:after="0" w:line="240" w:lineRule="auto"/>
        <w:contextualSpacing/>
        <w:jc w:val="both"/>
        <w:rPr>
          <w:rFonts w:ascii="Arial" w:eastAsia="Arial" w:hAnsi="Arial" w:cs="Arial"/>
          <w:sz w:val="24"/>
          <w:szCs w:val="24"/>
        </w:rPr>
      </w:pPr>
    </w:p>
    <w:p w:rsidR="00C60483" w:rsidRPr="00EE1517" w:rsidRDefault="00C60483" w:rsidP="00252B15">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 xml:space="preserve">En el Salón de sesiones del H. Poder Legislativo, en la ciudad de Toluca de Lerdo, capital del Estado de México, la Presidencia abre la sesión siendo las doce horas con </w:t>
      </w:r>
      <w:r w:rsidR="00132B7F" w:rsidRPr="00EE1517">
        <w:rPr>
          <w:rFonts w:ascii="Arial" w:eastAsia="Arial" w:hAnsi="Arial" w:cs="Arial"/>
          <w:sz w:val="24"/>
          <w:szCs w:val="24"/>
        </w:rPr>
        <w:t>veintinueve</w:t>
      </w:r>
      <w:r w:rsidRPr="00EE1517">
        <w:rPr>
          <w:rFonts w:ascii="Arial" w:eastAsia="Arial" w:hAnsi="Arial" w:cs="Arial"/>
          <w:sz w:val="24"/>
          <w:szCs w:val="24"/>
        </w:rPr>
        <w:t xml:space="preserve"> minutos del día veinti</w:t>
      </w:r>
      <w:r w:rsidR="00132B7F" w:rsidRPr="00EE1517">
        <w:rPr>
          <w:rFonts w:ascii="Arial" w:eastAsia="Arial" w:hAnsi="Arial" w:cs="Arial"/>
          <w:sz w:val="24"/>
          <w:szCs w:val="24"/>
        </w:rPr>
        <w:t>nueve</w:t>
      </w:r>
      <w:r w:rsidRPr="00EE1517">
        <w:rPr>
          <w:rFonts w:ascii="Arial" w:eastAsia="Arial" w:hAnsi="Arial" w:cs="Arial"/>
          <w:sz w:val="24"/>
          <w:szCs w:val="24"/>
        </w:rPr>
        <w:t xml:space="preserve"> de marzo de dos mil veintidós, una vez que la Secretaría verificó la existencia del quórum, mediante el sistema electrónico. </w:t>
      </w:r>
    </w:p>
    <w:p w:rsidR="00C60483" w:rsidRPr="00EE1517" w:rsidRDefault="00C60483" w:rsidP="00252B15">
      <w:pPr>
        <w:spacing w:after="0" w:line="240" w:lineRule="auto"/>
        <w:contextualSpacing/>
        <w:jc w:val="both"/>
        <w:rPr>
          <w:rFonts w:ascii="Arial" w:eastAsia="Arial" w:hAnsi="Arial" w:cs="Arial"/>
          <w:sz w:val="24"/>
          <w:szCs w:val="24"/>
        </w:rPr>
      </w:pPr>
    </w:p>
    <w:p w:rsidR="00C60483" w:rsidRPr="00EE1517" w:rsidRDefault="00C60483" w:rsidP="00252B15">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C60483" w:rsidRPr="00EE1517" w:rsidRDefault="00C60483" w:rsidP="00252B15">
      <w:pPr>
        <w:spacing w:after="0" w:line="240" w:lineRule="auto"/>
        <w:contextualSpacing/>
        <w:jc w:val="both"/>
        <w:rPr>
          <w:rFonts w:ascii="Arial" w:eastAsia="Arial" w:hAnsi="Arial" w:cs="Arial"/>
          <w:sz w:val="24"/>
          <w:szCs w:val="24"/>
        </w:rPr>
      </w:pPr>
    </w:p>
    <w:p w:rsidR="00C60483" w:rsidRPr="00EE1517" w:rsidRDefault="00C60483" w:rsidP="00252B15">
      <w:pPr>
        <w:pBdr>
          <w:top w:val="nil"/>
          <w:left w:val="nil"/>
          <w:bottom w:val="nil"/>
          <w:right w:val="nil"/>
          <w:between w:val="nil"/>
        </w:pBd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18605A" w:rsidRPr="0018605A" w:rsidRDefault="0018605A" w:rsidP="00252B15">
      <w:pPr>
        <w:autoSpaceDE w:val="0"/>
        <w:autoSpaceDN w:val="0"/>
        <w:adjustRightInd w:val="0"/>
        <w:spacing w:after="0" w:line="240" w:lineRule="auto"/>
        <w:jc w:val="both"/>
        <w:rPr>
          <w:rFonts w:ascii="Arial" w:eastAsiaTheme="minorHAnsi" w:hAnsi="Arial" w:cs="Arial"/>
          <w:color w:val="000000"/>
          <w:sz w:val="24"/>
          <w:szCs w:val="24"/>
          <w:lang w:eastAsia="en-US"/>
        </w:rPr>
      </w:pPr>
    </w:p>
    <w:p w:rsidR="0018605A" w:rsidRPr="00EE1517" w:rsidRDefault="0018605A" w:rsidP="00252B15">
      <w:pPr>
        <w:autoSpaceDE w:val="0"/>
        <w:autoSpaceDN w:val="0"/>
        <w:adjustRightInd w:val="0"/>
        <w:spacing w:after="0" w:line="240" w:lineRule="auto"/>
        <w:jc w:val="both"/>
        <w:rPr>
          <w:rFonts w:ascii="Arial" w:eastAsiaTheme="minorHAnsi" w:hAnsi="Arial" w:cs="Arial"/>
          <w:color w:val="000000"/>
          <w:sz w:val="24"/>
          <w:szCs w:val="24"/>
          <w:lang w:eastAsia="en-US"/>
        </w:rPr>
      </w:pPr>
      <w:r w:rsidRPr="0018605A">
        <w:rPr>
          <w:rFonts w:ascii="Arial" w:eastAsiaTheme="minorHAnsi" w:hAnsi="Arial" w:cs="Arial"/>
          <w:bCs/>
          <w:color w:val="000000"/>
          <w:sz w:val="24"/>
          <w:szCs w:val="24"/>
          <w:lang w:eastAsia="en-US"/>
        </w:rPr>
        <w:t>2.</w:t>
      </w:r>
      <w:r w:rsidR="00FE44E5" w:rsidRPr="00EE1517">
        <w:rPr>
          <w:rFonts w:ascii="Arial" w:eastAsiaTheme="minorHAnsi" w:hAnsi="Arial" w:cs="Arial"/>
          <w:color w:val="000000"/>
          <w:sz w:val="24"/>
          <w:szCs w:val="24"/>
          <w:lang w:eastAsia="en-US"/>
        </w:rPr>
        <w:t xml:space="preserve">- El diputado Fernando González </w:t>
      </w:r>
      <w:r w:rsidR="00C41BB8" w:rsidRPr="00EE1517">
        <w:rPr>
          <w:rFonts w:ascii="Arial" w:eastAsiaTheme="minorHAnsi" w:hAnsi="Arial" w:cs="Arial"/>
          <w:color w:val="000000"/>
          <w:sz w:val="24"/>
          <w:szCs w:val="24"/>
          <w:lang w:eastAsia="en-US"/>
        </w:rPr>
        <w:t xml:space="preserve">Mejía </w:t>
      </w:r>
      <w:r w:rsidR="00FE44E5" w:rsidRPr="00EE1517">
        <w:rPr>
          <w:rFonts w:ascii="Arial" w:eastAsiaTheme="minorHAnsi" w:hAnsi="Arial" w:cs="Arial"/>
          <w:color w:val="000000"/>
          <w:sz w:val="24"/>
          <w:szCs w:val="24"/>
          <w:lang w:eastAsia="en-US"/>
        </w:rPr>
        <w:t xml:space="preserve">hace uso de la palabra, para dar lectura </w:t>
      </w:r>
      <w:r w:rsidRPr="0018605A">
        <w:rPr>
          <w:rFonts w:ascii="Arial" w:eastAsiaTheme="minorHAnsi" w:hAnsi="Arial" w:cs="Arial"/>
          <w:color w:val="000000"/>
          <w:sz w:val="24"/>
          <w:szCs w:val="24"/>
          <w:lang w:eastAsia="en-US"/>
        </w:rPr>
        <w:t xml:space="preserve">al </w:t>
      </w:r>
      <w:r w:rsidRPr="0018605A">
        <w:rPr>
          <w:rFonts w:ascii="Arial" w:eastAsiaTheme="minorHAnsi" w:hAnsi="Arial" w:cs="Arial"/>
          <w:bCs/>
          <w:color w:val="000000"/>
          <w:sz w:val="24"/>
          <w:szCs w:val="24"/>
          <w:lang w:eastAsia="en-US"/>
        </w:rPr>
        <w:t xml:space="preserve">Dictamen </w:t>
      </w:r>
      <w:r w:rsidRPr="0018605A">
        <w:rPr>
          <w:rFonts w:ascii="Arial" w:eastAsiaTheme="minorHAnsi" w:hAnsi="Arial" w:cs="Arial"/>
          <w:color w:val="000000"/>
          <w:sz w:val="24"/>
          <w:szCs w:val="24"/>
          <w:lang w:eastAsia="en-US"/>
        </w:rPr>
        <w:t xml:space="preserve">de la Iniciativa con Proyecto de Decreto por el que se reforma la fracción I del artículo 4, de la </w:t>
      </w:r>
      <w:r w:rsidRPr="0018605A">
        <w:rPr>
          <w:rFonts w:ascii="Arial" w:eastAsiaTheme="minorHAnsi" w:hAnsi="Arial" w:cs="Arial"/>
          <w:bCs/>
          <w:color w:val="000000"/>
          <w:sz w:val="24"/>
          <w:szCs w:val="24"/>
          <w:lang w:eastAsia="en-US"/>
        </w:rPr>
        <w:t xml:space="preserve">Ley que crea el Organismo Público Descentralizado denominado Universidad Tecnológica de Nezahualcóyotl, </w:t>
      </w:r>
      <w:r w:rsidRPr="0018605A">
        <w:rPr>
          <w:rFonts w:ascii="Arial" w:eastAsiaTheme="minorHAnsi" w:hAnsi="Arial" w:cs="Arial"/>
          <w:color w:val="000000"/>
          <w:sz w:val="24"/>
          <w:szCs w:val="24"/>
          <w:lang w:eastAsia="en-US"/>
        </w:rPr>
        <w:t xml:space="preserve">presentado por el Grupo Parlamentario Revolucionario Institucional, formulado por la Comisión Legislativa de Educación, Cultura, Ciencia y Tecnología. </w:t>
      </w:r>
    </w:p>
    <w:p w:rsidR="0018605A" w:rsidRPr="00EE1517" w:rsidRDefault="0018605A" w:rsidP="00252B15">
      <w:pPr>
        <w:autoSpaceDE w:val="0"/>
        <w:autoSpaceDN w:val="0"/>
        <w:adjustRightInd w:val="0"/>
        <w:spacing w:after="0" w:line="240" w:lineRule="auto"/>
        <w:jc w:val="both"/>
        <w:rPr>
          <w:rFonts w:ascii="Arial" w:eastAsiaTheme="minorHAnsi" w:hAnsi="Arial" w:cs="Arial"/>
          <w:color w:val="000000"/>
          <w:sz w:val="24"/>
          <w:szCs w:val="24"/>
          <w:lang w:eastAsia="en-US"/>
        </w:rPr>
      </w:pPr>
    </w:p>
    <w:p w:rsidR="00252B15" w:rsidRPr="00EE1517" w:rsidRDefault="00252B15" w:rsidP="00252B15">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w:t>
      </w:r>
      <w:r w:rsidR="00C41BB8">
        <w:rPr>
          <w:rFonts w:ascii="Arial" w:eastAsia="Arial" w:hAnsi="Arial" w:cs="Arial"/>
          <w:sz w:val="24"/>
          <w:szCs w:val="24"/>
        </w:rPr>
        <w:t>on</w:t>
      </w:r>
      <w:r w:rsidRPr="00EE1517">
        <w:rPr>
          <w:rFonts w:ascii="Arial" w:eastAsia="Arial" w:hAnsi="Arial" w:cs="Arial"/>
          <w:sz w:val="24"/>
          <w:szCs w:val="24"/>
        </w:rPr>
        <w:t xml:space="preserve"> aprobado</w:t>
      </w:r>
      <w:r w:rsidR="00C41BB8">
        <w:rPr>
          <w:rFonts w:ascii="Arial" w:eastAsia="Arial" w:hAnsi="Arial" w:cs="Arial"/>
          <w:sz w:val="24"/>
          <w:szCs w:val="24"/>
        </w:rPr>
        <w:t>s</w:t>
      </w:r>
      <w:r w:rsidRPr="00EE1517">
        <w:rPr>
          <w:rFonts w:ascii="Arial" w:eastAsia="Arial" w:hAnsi="Arial" w:cs="Arial"/>
          <w:sz w:val="24"/>
          <w:szCs w:val="24"/>
        </w:rPr>
        <w:t xml:space="preserve">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18605A" w:rsidRPr="0018605A" w:rsidRDefault="0018605A" w:rsidP="00252B15">
      <w:pPr>
        <w:autoSpaceDE w:val="0"/>
        <w:autoSpaceDN w:val="0"/>
        <w:adjustRightInd w:val="0"/>
        <w:spacing w:after="0" w:line="240" w:lineRule="auto"/>
        <w:jc w:val="both"/>
        <w:rPr>
          <w:rFonts w:ascii="Arial" w:eastAsiaTheme="minorHAnsi" w:hAnsi="Arial" w:cs="Arial"/>
          <w:color w:val="000000"/>
          <w:sz w:val="24"/>
          <w:szCs w:val="24"/>
          <w:lang w:eastAsia="en-US"/>
        </w:rPr>
      </w:pPr>
    </w:p>
    <w:p w:rsidR="00B069C4" w:rsidRPr="00EE1517" w:rsidRDefault="0018605A" w:rsidP="00252B15">
      <w:pPr>
        <w:autoSpaceDE w:val="0"/>
        <w:autoSpaceDN w:val="0"/>
        <w:adjustRightInd w:val="0"/>
        <w:spacing w:after="0" w:line="240" w:lineRule="auto"/>
        <w:jc w:val="both"/>
        <w:rPr>
          <w:rFonts w:ascii="Arial" w:eastAsiaTheme="minorHAnsi" w:hAnsi="Arial" w:cs="Arial"/>
          <w:color w:val="000000"/>
          <w:sz w:val="24"/>
          <w:szCs w:val="24"/>
          <w:lang w:eastAsia="en-US"/>
        </w:rPr>
      </w:pPr>
      <w:r w:rsidRPr="0018605A">
        <w:rPr>
          <w:rFonts w:ascii="Arial" w:eastAsiaTheme="minorHAnsi" w:hAnsi="Arial" w:cs="Arial"/>
          <w:bCs/>
          <w:color w:val="000000"/>
          <w:sz w:val="24"/>
          <w:szCs w:val="24"/>
          <w:lang w:eastAsia="en-US"/>
        </w:rPr>
        <w:t xml:space="preserve">3.- </w:t>
      </w:r>
      <w:r w:rsidRPr="0018605A">
        <w:rPr>
          <w:rFonts w:ascii="Arial" w:eastAsiaTheme="minorHAnsi" w:hAnsi="Arial" w:cs="Arial"/>
          <w:color w:val="000000"/>
          <w:sz w:val="24"/>
          <w:szCs w:val="24"/>
          <w:lang w:eastAsia="en-US"/>
        </w:rPr>
        <w:t>L</w:t>
      </w:r>
      <w:r w:rsidR="004A78DD" w:rsidRPr="00EE1517">
        <w:rPr>
          <w:rFonts w:ascii="Arial" w:eastAsiaTheme="minorHAnsi" w:hAnsi="Arial" w:cs="Arial"/>
          <w:color w:val="000000"/>
          <w:sz w:val="24"/>
          <w:szCs w:val="24"/>
          <w:lang w:eastAsia="en-US"/>
        </w:rPr>
        <w:t xml:space="preserve">a diputada Miriam </w:t>
      </w:r>
      <w:r w:rsidR="00795D61" w:rsidRPr="00EE1517">
        <w:rPr>
          <w:rFonts w:ascii="Arial" w:eastAsiaTheme="minorHAnsi" w:hAnsi="Arial" w:cs="Arial"/>
          <w:color w:val="000000"/>
          <w:sz w:val="24"/>
          <w:szCs w:val="24"/>
          <w:lang w:eastAsia="en-US"/>
        </w:rPr>
        <w:t>Escalona Piña hace uso de la palabra, para dar l</w:t>
      </w:r>
      <w:r w:rsidRPr="0018605A">
        <w:rPr>
          <w:rFonts w:ascii="Arial" w:eastAsiaTheme="minorHAnsi" w:hAnsi="Arial" w:cs="Arial"/>
          <w:color w:val="000000"/>
          <w:sz w:val="24"/>
          <w:szCs w:val="24"/>
          <w:lang w:eastAsia="en-US"/>
        </w:rPr>
        <w:t xml:space="preserve">ectura a la </w:t>
      </w:r>
      <w:r w:rsidRPr="0018605A">
        <w:rPr>
          <w:rFonts w:ascii="Arial" w:eastAsiaTheme="minorHAnsi" w:hAnsi="Arial" w:cs="Arial"/>
          <w:bCs/>
          <w:color w:val="000000"/>
          <w:sz w:val="24"/>
          <w:szCs w:val="24"/>
          <w:lang w:eastAsia="en-US"/>
        </w:rPr>
        <w:t xml:space="preserve">Iniciativa </w:t>
      </w:r>
      <w:r w:rsidRPr="0018605A">
        <w:rPr>
          <w:rFonts w:ascii="Arial" w:eastAsiaTheme="minorHAnsi" w:hAnsi="Arial" w:cs="Arial"/>
          <w:color w:val="000000"/>
          <w:sz w:val="24"/>
          <w:szCs w:val="24"/>
          <w:lang w:eastAsia="en-US"/>
        </w:rPr>
        <w:t xml:space="preserve">con Proyecto de Decreto por el que se autoriza al </w:t>
      </w:r>
      <w:r w:rsidRPr="0018605A">
        <w:rPr>
          <w:rFonts w:ascii="Arial" w:eastAsiaTheme="minorHAnsi" w:hAnsi="Arial" w:cs="Arial"/>
          <w:bCs/>
          <w:color w:val="000000"/>
          <w:sz w:val="24"/>
          <w:szCs w:val="24"/>
          <w:lang w:eastAsia="en-US"/>
        </w:rPr>
        <w:t>H. Ayuntamiento de Tlalnepantla de Baz, Estado de México</w:t>
      </w:r>
      <w:r w:rsidRPr="0018605A">
        <w:rPr>
          <w:rFonts w:ascii="Arial" w:eastAsiaTheme="minorHAnsi" w:hAnsi="Arial" w:cs="Arial"/>
          <w:color w:val="000000"/>
          <w:sz w:val="24"/>
          <w:szCs w:val="24"/>
          <w:lang w:eastAsia="en-US"/>
        </w:rPr>
        <w:t>, a desincorporar un inmueble de propiedad municipal, para que sea donando a favor del Instituto Nacional del suelo Sustentable (INSUS) dependencia que se encargará de llevar acabo</w:t>
      </w:r>
      <w:r w:rsidR="00B069C4" w:rsidRPr="00EE1517">
        <w:rPr>
          <w:rFonts w:ascii="Arial" w:eastAsiaTheme="minorHAnsi" w:hAnsi="Arial" w:cs="Arial"/>
          <w:color w:val="000000"/>
          <w:sz w:val="24"/>
          <w:szCs w:val="24"/>
          <w:lang w:eastAsia="en-US"/>
        </w:rPr>
        <w:t>,</w:t>
      </w:r>
      <w:r w:rsidRPr="0018605A">
        <w:rPr>
          <w:rFonts w:ascii="Arial" w:eastAsiaTheme="minorHAnsi" w:hAnsi="Arial" w:cs="Arial"/>
          <w:color w:val="000000"/>
          <w:sz w:val="24"/>
          <w:szCs w:val="24"/>
          <w:lang w:eastAsia="en-US"/>
        </w:rPr>
        <w:t xml:space="preserve"> el programa de construcción de viviendas para la reubicación de los afectados por el deslizamiento de rocas en el “Cerro del Chiquihuite” en la Colonia Lázaro Cárdenas que, por encontrarse en una zona de riesgo, tendrán que ser reubicados, presentada por el Titular del Ejecutivo Estatal.</w:t>
      </w:r>
    </w:p>
    <w:p w:rsidR="00B069C4" w:rsidRPr="00EE1517" w:rsidRDefault="00B069C4" w:rsidP="00252B15">
      <w:pPr>
        <w:autoSpaceDE w:val="0"/>
        <w:autoSpaceDN w:val="0"/>
        <w:adjustRightInd w:val="0"/>
        <w:spacing w:after="0" w:line="240" w:lineRule="auto"/>
        <w:jc w:val="both"/>
        <w:rPr>
          <w:rFonts w:ascii="Arial" w:eastAsiaTheme="minorHAnsi" w:hAnsi="Arial" w:cs="Arial"/>
          <w:color w:val="000000"/>
          <w:sz w:val="24"/>
          <w:szCs w:val="24"/>
          <w:lang w:eastAsia="en-US"/>
        </w:rPr>
      </w:pPr>
    </w:p>
    <w:p w:rsidR="0018605A" w:rsidRPr="00EE1517" w:rsidRDefault="00B069C4" w:rsidP="00252B15">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color w:val="000000"/>
          <w:sz w:val="24"/>
          <w:szCs w:val="24"/>
          <w:lang w:eastAsia="en-US"/>
        </w:rPr>
        <w:t>P</w:t>
      </w:r>
      <w:r w:rsidR="00672A00" w:rsidRPr="00EE1517">
        <w:rPr>
          <w:rFonts w:ascii="Arial" w:eastAsiaTheme="minorHAnsi" w:hAnsi="Arial" w:cs="Arial"/>
          <w:color w:val="000000"/>
          <w:sz w:val="24"/>
          <w:szCs w:val="24"/>
          <w:lang w:eastAsia="en-US"/>
        </w:rPr>
        <w:t>ara hechos hacen us</w:t>
      </w:r>
      <w:r w:rsidRPr="00EE1517">
        <w:rPr>
          <w:rFonts w:ascii="Arial" w:eastAsiaTheme="minorHAnsi" w:hAnsi="Arial" w:cs="Arial"/>
          <w:color w:val="000000"/>
          <w:sz w:val="24"/>
          <w:szCs w:val="24"/>
          <w:lang w:eastAsia="en-US"/>
        </w:rPr>
        <w:t xml:space="preserve">o de la palabra los diputados </w:t>
      </w:r>
      <w:r w:rsidR="00672A00" w:rsidRPr="00EE1517">
        <w:rPr>
          <w:rFonts w:ascii="Arial" w:eastAsiaTheme="minorHAnsi" w:hAnsi="Arial" w:cs="Arial"/>
          <w:color w:val="000000"/>
          <w:sz w:val="24"/>
          <w:szCs w:val="24"/>
          <w:lang w:eastAsia="en-US"/>
        </w:rPr>
        <w:t>Jorge Ernesto Hernández Sánchez y Alonso Adrián Juárez Jiménez.</w:t>
      </w:r>
    </w:p>
    <w:p w:rsidR="00672A00" w:rsidRPr="00EE1517" w:rsidRDefault="00672A00" w:rsidP="00252B15">
      <w:pPr>
        <w:autoSpaceDE w:val="0"/>
        <w:autoSpaceDN w:val="0"/>
        <w:adjustRightInd w:val="0"/>
        <w:spacing w:after="0" w:line="240" w:lineRule="auto"/>
        <w:jc w:val="both"/>
        <w:rPr>
          <w:rFonts w:ascii="Arial" w:eastAsiaTheme="minorHAnsi" w:hAnsi="Arial" w:cs="Arial"/>
          <w:color w:val="000000"/>
          <w:sz w:val="24"/>
          <w:szCs w:val="24"/>
          <w:lang w:eastAsia="en-US"/>
        </w:rPr>
      </w:pPr>
    </w:p>
    <w:p w:rsidR="00672A00" w:rsidRPr="00EE1517" w:rsidRDefault="006F494C" w:rsidP="00252B15">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color w:val="000000"/>
          <w:sz w:val="24"/>
          <w:szCs w:val="24"/>
          <w:lang w:eastAsia="en-US"/>
        </w:rPr>
        <w:t>La Presidencia la r</w:t>
      </w:r>
      <w:r w:rsidR="00847634" w:rsidRPr="00EE1517">
        <w:rPr>
          <w:rFonts w:ascii="Arial" w:eastAsiaTheme="minorHAnsi" w:hAnsi="Arial" w:cs="Arial"/>
          <w:color w:val="000000"/>
          <w:sz w:val="24"/>
          <w:szCs w:val="24"/>
          <w:lang w:eastAsia="en-US"/>
        </w:rPr>
        <w:t>e</w:t>
      </w:r>
      <w:r w:rsidRPr="00EE1517">
        <w:rPr>
          <w:rFonts w:ascii="Arial" w:eastAsiaTheme="minorHAnsi" w:hAnsi="Arial" w:cs="Arial"/>
          <w:color w:val="000000"/>
          <w:sz w:val="24"/>
          <w:szCs w:val="24"/>
          <w:lang w:eastAsia="en-US"/>
        </w:rPr>
        <w:t xml:space="preserve">mite a la </w:t>
      </w:r>
      <w:r w:rsidR="00847634" w:rsidRPr="00EE1517">
        <w:rPr>
          <w:rFonts w:ascii="Arial" w:eastAsiaTheme="minorHAnsi" w:hAnsi="Arial" w:cs="Arial"/>
          <w:color w:val="000000"/>
          <w:sz w:val="24"/>
          <w:szCs w:val="24"/>
          <w:lang w:eastAsia="en-US"/>
        </w:rPr>
        <w:t xml:space="preserve">Comisión Legislativa </w:t>
      </w:r>
      <w:r w:rsidRPr="00EE1517">
        <w:rPr>
          <w:rFonts w:ascii="Arial" w:eastAsiaTheme="minorHAnsi" w:hAnsi="Arial" w:cs="Arial"/>
          <w:color w:val="000000"/>
          <w:sz w:val="24"/>
          <w:szCs w:val="24"/>
          <w:lang w:eastAsia="en-US"/>
        </w:rPr>
        <w:t>de Patrimonio Estatal y Municipal, para su estudio y dictamen.</w:t>
      </w:r>
    </w:p>
    <w:p w:rsidR="006F494C" w:rsidRPr="0018605A" w:rsidRDefault="006F494C" w:rsidP="00252B15">
      <w:pPr>
        <w:autoSpaceDE w:val="0"/>
        <w:autoSpaceDN w:val="0"/>
        <w:adjustRightInd w:val="0"/>
        <w:spacing w:after="0" w:line="240" w:lineRule="auto"/>
        <w:jc w:val="both"/>
        <w:rPr>
          <w:rFonts w:ascii="Arial" w:eastAsiaTheme="minorHAnsi" w:hAnsi="Arial" w:cs="Arial"/>
          <w:color w:val="000000"/>
          <w:sz w:val="24"/>
          <w:szCs w:val="24"/>
          <w:lang w:eastAsia="en-US"/>
        </w:rPr>
      </w:pPr>
    </w:p>
    <w:p w:rsidR="00132B7F" w:rsidRPr="00EE1517" w:rsidRDefault="00BD0DCA" w:rsidP="00252B15">
      <w:pPr>
        <w:pBdr>
          <w:top w:val="nil"/>
          <w:left w:val="nil"/>
          <w:bottom w:val="nil"/>
          <w:right w:val="nil"/>
          <w:between w:val="nil"/>
        </w:pBdr>
        <w:spacing w:after="0" w:line="240" w:lineRule="auto"/>
        <w:contextualSpacing/>
        <w:jc w:val="both"/>
        <w:rPr>
          <w:rFonts w:ascii="Arial" w:eastAsia="Arial" w:hAnsi="Arial" w:cs="Arial"/>
          <w:sz w:val="24"/>
          <w:szCs w:val="24"/>
        </w:rPr>
      </w:pPr>
      <w:r w:rsidRPr="00EE1517">
        <w:rPr>
          <w:rFonts w:ascii="Arial" w:eastAsiaTheme="minorHAnsi" w:hAnsi="Arial" w:cs="Arial"/>
          <w:bCs/>
          <w:color w:val="000000"/>
          <w:sz w:val="24"/>
          <w:szCs w:val="24"/>
          <w:lang w:eastAsia="en-US"/>
        </w:rPr>
        <w:lastRenderedPageBreak/>
        <w:t>4</w:t>
      </w:r>
      <w:r w:rsidR="0018605A" w:rsidRPr="00EE1517">
        <w:rPr>
          <w:rFonts w:ascii="Arial" w:eastAsiaTheme="minorHAnsi" w:hAnsi="Arial" w:cs="Arial"/>
          <w:bCs/>
          <w:color w:val="000000"/>
          <w:sz w:val="24"/>
          <w:szCs w:val="24"/>
          <w:lang w:eastAsia="en-US"/>
        </w:rPr>
        <w:t xml:space="preserve">.- </w:t>
      </w:r>
      <w:r w:rsidRPr="00EE1517">
        <w:rPr>
          <w:rFonts w:ascii="Arial" w:eastAsiaTheme="minorHAnsi" w:hAnsi="Arial" w:cs="Arial"/>
          <w:color w:val="000000"/>
          <w:sz w:val="24"/>
          <w:szCs w:val="24"/>
          <w:lang w:eastAsia="en-US"/>
        </w:rPr>
        <w:t xml:space="preserve">El diputado </w:t>
      </w:r>
      <w:r w:rsidR="00956B94">
        <w:rPr>
          <w:rFonts w:ascii="Arial" w:eastAsiaTheme="minorHAnsi" w:hAnsi="Arial" w:cs="Arial"/>
          <w:color w:val="000000"/>
          <w:sz w:val="24"/>
          <w:szCs w:val="24"/>
          <w:lang w:eastAsia="en-US"/>
        </w:rPr>
        <w:t xml:space="preserve">Dionicio </w:t>
      </w:r>
      <w:r w:rsidRPr="00EE1517">
        <w:rPr>
          <w:rFonts w:ascii="Arial" w:eastAsiaTheme="minorHAnsi" w:hAnsi="Arial" w:cs="Arial"/>
          <w:color w:val="000000"/>
          <w:sz w:val="24"/>
          <w:szCs w:val="24"/>
          <w:lang w:eastAsia="en-US"/>
        </w:rPr>
        <w:t>Jorge García Sánchez hace uso de la palabra, para dar l</w:t>
      </w:r>
      <w:r w:rsidR="0018605A" w:rsidRPr="00EE1517">
        <w:rPr>
          <w:rFonts w:ascii="Arial" w:eastAsiaTheme="minorHAnsi" w:hAnsi="Arial" w:cs="Arial"/>
          <w:color w:val="000000"/>
          <w:sz w:val="24"/>
          <w:szCs w:val="24"/>
          <w:lang w:eastAsia="en-US"/>
        </w:rPr>
        <w:t xml:space="preserve">ectura a la </w:t>
      </w:r>
      <w:r w:rsidR="0018605A" w:rsidRPr="00EE1517">
        <w:rPr>
          <w:rFonts w:ascii="Arial" w:eastAsiaTheme="minorHAnsi" w:hAnsi="Arial" w:cs="Arial"/>
          <w:bCs/>
          <w:color w:val="000000"/>
          <w:sz w:val="24"/>
          <w:szCs w:val="24"/>
          <w:lang w:eastAsia="en-US"/>
        </w:rPr>
        <w:t xml:space="preserve">Iniciativa </w:t>
      </w:r>
      <w:r w:rsidR="0018605A" w:rsidRPr="00EE1517">
        <w:rPr>
          <w:rFonts w:ascii="Arial" w:eastAsiaTheme="minorHAnsi" w:hAnsi="Arial" w:cs="Arial"/>
          <w:color w:val="000000"/>
          <w:sz w:val="24"/>
          <w:szCs w:val="24"/>
          <w:lang w:eastAsia="en-US"/>
        </w:rPr>
        <w:t xml:space="preserve">con Proyecto de Decreto por el que se derogan el Capítulo VI y los artículos 126 y 127 del Libro Segundo, Titulo Primero denominado Delitos contra el Estado, Subtítulo Segundo denominado Delitos contra la Administración Pública, del </w:t>
      </w:r>
      <w:r w:rsidR="0018605A" w:rsidRPr="00EE1517">
        <w:rPr>
          <w:rFonts w:ascii="Arial" w:eastAsiaTheme="minorHAnsi" w:hAnsi="Arial" w:cs="Arial"/>
          <w:bCs/>
          <w:color w:val="000000"/>
          <w:sz w:val="24"/>
          <w:szCs w:val="24"/>
          <w:lang w:eastAsia="en-US"/>
        </w:rPr>
        <w:t>Código Penal del Estado de México</w:t>
      </w:r>
      <w:r w:rsidR="0018605A" w:rsidRPr="00EE1517">
        <w:rPr>
          <w:rFonts w:ascii="Arial" w:eastAsiaTheme="minorHAnsi" w:hAnsi="Arial" w:cs="Arial"/>
          <w:color w:val="000000"/>
          <w:sz w:val="24"/>
          <w:szCs w:val="24"/>
          <w:lang w:eastAsia="en-US"/>
        </w:rPr>
        <w:t xml:space="preserve">, presentada por el </w:t>
      </w:r>
      <w:r w:rsidRPr="00EE1517">
        <w:rPr>
          <w:rFonts w:ascii="Arial" w:eastAsiaTheme="minorHAnsi" w:hAnsi="Arial" w:cs="Arial"/>
          <w:color w:val="000000"/>
          <w:sz w:val="24"/>
          <w:szCs w:val="24"/>
          <w:lang w:eastAsia="en-US"/>
        </w:rPr>
        <w:t>propio d</w:t>
      </w:r>
      <w:r w:rsidR="0018605A" w:rsidRPr="00EE1517">
        <w:rPr>
          <w:rFonts w:ascii="Arial" w:eastAsiaTheme="minorHAnsi" w:hAnsi="Arial" w:cs="Arial"/>
          <w:color w:val="000000"/>
          <w:sz w:val="24"/>
          <w:szCs w:val="24"/>
          <w:lang w:eastAsia="en-US"/>
        </w:rPr>
        <w:t>iputado, en nombre del Grupo Parlamentario del Partido morena.</w:t>
      </w:r>
    </w:p>
    <w:p w:rsidR="00132B7F" w:rsidRPr="00EE1517" w:rsidRDefault="00132B7F"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6710F9" w:rsidRPr="00EE1517" w:rsidRDefault="006710F9" w:rsidP="006710F9">
      <w:pPr>
        <w:pStyle w:val="Sinespaciado"/>
        <w:contextualSpacing/>
        <w:jc w:val="both"/>
        <w:rPr>
          <w:rFonts w:ascii="Arial" w:hAnsi="Arial" w:cs="Arial"/>
          <w:sz w:val="24"/>
          <w:szCs w:val="24"/>
        </w:rPr>
      </w:pPr>
      <w:r w:rsidRPr="00EE1517">
        <w:rPr>
          <w:rFonts w:ascii="Arial" w:eastAsia="Arial" w:hAnsi="Arial" w:cs="Arial"/>
          <w:sz w:val="24"/>
          <w:szCs w:val="24"/>
        </w:rPr>
        <w:t xml:space="preserve">La Presidencia la </w:t>
      </w:r>
      <w:r w:rsidRPr="00EE1517">
        <w:rPr>
          <w:rFonts w:ascii="Arial" w:hAnsi="Arial" w:cs="Arial"/>
          <w:sz w:val="24"/>
          <w:szCs w:val="24"/>
        </w:rPr>
        <w:t>remite a la Comisión Legislativa de Procuración y Administración de Justicia, para su estudio y dictamen.</w:t>
      </w:r>
    </w:p>
    <w:p w:rsidR="007F5E0B" w:rsidRPr="00EE1517" w:rsidRDefault="007F5E0B"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D8691A" w:rsidRPr="00EE1517" w:rsidRDefault="00D8691A" w:rsidP="00D8691A">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bCs/>
          <w:color w:val="000000"/>
          <w:sz w:val="24"/>
          <w:szCs w:val="24"/>
          <w:lang w:eastAsia="en-US"/>
        </w:rPr>
        <w:t>5</w:t>
      </w:r>
      <w:r w:rsidR="004D7C41" w:rsidRPr="004D7C41">
        <w:rPr>
          <w:rFonts w:ascii="Arial" w:eastAsiaTheme="minorHAnsi" w:hAnsi="Arial" w:cs="Arial"/>
          <w:bCs/>
          <w:color w:val="000000"/>
          <w:sz w:val="24"/>
          <w:szCs w:val="24"/>
          <w:lang w:eastAsia="en-US"/>
        </w:rPr>
        <w:t xml:space="preserve">.- </w:t>
      </w:r>
      <w:r w:rsidR="004D7C41" w:rsidRPr="004D7C41">
        <w:rPr>
          <w:rFonts w:ascii="Arial" w:eastAsiaTheme="minorHAnsi" w:hAnsi="Arial" w:cs="Arial"/>
          <w:color w:val="000000"/>
          <w:sz w:val="24"/>
          <w:szCs w:val="24"/>
          <w:lang w:eastAsia="en-US"/>
        </w:rPr>
        <w:t>L</w:t>
      </w:r>
      <w:r w:rsidR="004D7C41" w:rsidRPr="00EE1517">
        <w:rPr>
          <w:rFonts w:ascii="Arial" w:eastAsiaTheme="minorHAnsi" w:hAnsi="Arial" w:cs="Arial"/>
          <w:color w:val="000000"/>
          <w:sz w:val="24"/>
          <w:szCs w:val="24"/>
          <w:lang w:eastAsia="en-US"/>
        </w:rPr>
        <w:t>a diputada María de los Ángeles Dávila Vargas hace uso de la palabra, para dar l</w:t>
      </w:r>
      <w:r w:rsidR="004D7C41" w:rsidRPr="004D7C41">
        <w:rPr>
          <w:rFonts w:ascii="Arial" w:eastAsiaTheme="minorHAnsi" w:hAnsi="Arial" w:cs="Arial"/>
          <w:color w:val="000000"/>
          <w:sz w:val="24"/>
          <w:szCs w:val="24"/>
          <w:lang w:eastAsia="en-US"/>
        </w:rPr>
        <w:t xml:space="preserve">ectura a la </w:t>
      </w:r>
      <w:r w:rsidR="004D7C41" w:rsidRPr="004D7C41">
        <w:rPr>
          <w:rFonts w:ascii="Arial" w:eastAsiaTheme="minorHAnsi" w:hAnsi="Arial" w:cs="Arial"/>
          <w:bCs/>
          <w:color w:val="000000"/>
          <w:sz w:val="24"/>
          <w:szCs w:val="24"/>
          <w:lang w:eastAsia="en-US"/>
        </w:rPr>
        <w:t xml:space="preserve">Iniciativa </w:t>
      </w:r>
      <w:r w:rsidR="004D7C41" w:rsidRPr="004D7C41">
        <w:rPr>
          <w:rFonts w:ascii="Arial" w:eastAsiaTheme="minorHAnsi" w:hAnsi="Arial" w:cs="Arial"/>
          <w:color w:val="000000"/>
          <w:sz w:val="24"/>
          <w:szCs w:val="24"/>
          <w:lang w:eastAsia="en-US"/>
        </w:rPr>
        <w:t>con Proyecto de Decreto por e</w:t>
      </w:r>
      <w:r w:rsidR="004208C2">
        <w:rPr>
          <w:rFonts w:ascii="Arial" w:eastAsiaTheme="minorHAnsi" w:hAnsi="Arial" w:cs="Arial"/>
          <w:color w:val="000000"/>
          <w:sz w:val="24"/>
          <w:szCs w:val="24"/>
          <w:lang w:eastAsia="en-US"/>
        </w:rPr>
        <w:t>l que se reforma</w:t>
      </w:r>
      <w:r w:rsidR="004D7C41" w:rsidRPr="004D7C41">
        <w:rPr>
          <w:rFonts w:ascii="Arial" w:eastAsiaTheme="minorHAnsi" w:hAnsi="Arial" w:cs="Arial"/>
          <w:color w:val="000000"/>
          <w:sz w:val="24"/>
          <w:szCs w:val="24"/>
          <w:lang w:eastAsia="en-US"/>
        </w:rPr>
        <w:t xml:space="preserve"> la </w:t>
      </w:r>
      <w:r w:rsidR="004D7C41" w:rsidRPr="004D7C41">
        <w:rPr>
          <w:rFonts w:ascii="Arial" w:eastAsiaTheme="minorHAnsi" w:hAnsi="Arial" w:cs="Arial"/>
          <w:bCs/>
          <w:color w:val="000000"/>
          <w:sz w:val="24"/>
          <w:szCs w:val="24"/>
          <w:lang w:eastAsia="en-US"/>
        </w:rPr>
        <w:t>Ley de Apoyo a Migrantes del Estado De México</w:t>
      </w:r>
      <w:r w:rsidR="004D7C41" w:rsidRPr="004D7C41">
        <w:rPr>
          <w:rFonts w:ascii="Arial" w:eastAsiaTheme="minorHAnsi" w:hAnsi="Arial" w:cs="Arial"/>
          <w:color w:val="000000"/>
          <w:sz w:val="24"/>
          <w:szCs w:val="24"/>
          <w:lang w:eastAsia="en-US"/>
        </w:rPr>
        <w:t>, para la generación de políticas públicas, donde el Poder Ejecutivo del Estado y los Ayuntamientos en el ámbito de sus respetivas competencias</w:t>
      </w:r>
      <w:r w:rsidR="004208C2">
        <w:rPr>
          <w:rFonts w:ascii="Arial" w:eastAsiaTheme="minorHAnsi" w:hAnsi="Arial" w:cs="Arial"/>
          <w:color w:val="000000"/>
          <w:sz w:val="24"/>
          <w:szCs w:val="24"/>
          <w:lang w:eastAsia="en-US"/>
        </w:rPr>
        <w:t>,</w:t>
      </w:r>
      <w:r w:rsidR="004D7C41" w:rsidRPr="004D7C41">
        <w:rPr>
          <w:rFonts w:ascii="Arial" w:eastAsiaTheme="minorHAnsi" w:hAnsi="Arial" w:cs="Arial"/>
          <w:color w:val="000000"/>
          <w:sz w:val="24"/>
          <w:szCs w:val="24"/>
          <w:lang w:eastAsia="en-US"/>
        </w:rPr>
        <w:t xml:space="preserve"> podrán celebrar convenios de colaboración con organizaciones u organismos no gubernamentales, a fin de propiciar la generación de programas sociales con enfoque a la reunificación familiar de las personas migrantes fuera de su lugar de origen con sus familias radicadas en el Estado, presentada por </w:t>
      </w:r>
      <w:r w:rsidR="00D7071C" w:rsidRPr="00EE1517">
        <w:rPr>
          <w:rFonts w:ascii="Arial" w:eastAsiaTheme="minorHAnsi" w:hAnsi="Arial" w:cs="Arial"/>
          <w:color w:val="000000"/>
          <w:sz w:val="24"/>
          <w:szCs w:val="24"/>
          <w:lang w:eastAsia="en-US"/>
        </w:rPr>
        <w:t>la propia diputada y los d</w:t>
      </w:r>
      <w:r w:rsidR="004D7C41" w:rsidRPr="004D7C41">
        <w:rPr>
          <w:rFonts w:ascii="Arial" w:eastAsiaTheme="minorHAnsi" w:hAnsi="Arial" w:cs="Arial"/>
          <w:color w:val="000000"/>
          <w:sz w:val="24"/>
          <w:szCs w:val="24"/>
          <w:lang w:eastAsia="en-US"/>
        </w:rPr>
        <w:t>iputado</w:t>
      </w:r>
      <w:r w:rsidR="00D7071C" w:rsidRPr="00EE1517">
        <w:rPr>
          <w:rFonts w:ascii="Arial" w:eastAsiaTheme="minorHAnsi" w:hAnsi="Arial" w:cs="Arial"/>
          <w:color w:val="000000"/>
          <w:sz w:val="24"/>
          <w:szCs w:val="24"/>
          <w:lang w:eastAsia="en-US"/>
        </w:rPr>
        <w:t>s</w:t>
      </w:r>
      <w:r w:rsidR="004D7C41" w:rsidRPr="004D7C41">
        <w:rPr>
          <w:rFonts w:ascii="Arial" w:eastAsiaTheme="minorHAnsi" w:hAnsi="Arial" w:cs="Arial"/>
          <w:color w:val="000000"/>
          <w:sz w:val="24"/>
          <w:szCs w:val="24"/>
          <w:lang w:eastAsia="en-US"/>
        </w:rPr>
        <w:t xml:space="preserve"> Luis </w:t>
      </w:r>
      <w:proofErr w:type="spellStart"/>
      <w:r w:rsidR="004D7C41" w:rsidRPr="004D7C41">
        <w:rPr>
          <w:rFonts w:ascii="Arial" w:eastAsiaTheme="minorHAnsi" w:hAnsi="Arial" w:cs="Arial"/>
          <w:color w:val="000000"/>
          <w:sz w:val="24"/>
          <w:szCs w:val="24"/>
          <w:lang w:eastAsia="en-US"/>
        </w:rPr>
        <w:t>Narcizo</w:t>
      </w:r>
      <w:proofErr w:type="spellEnd"/>
      <w:r w:rsidR="004D7C41" w:rsidRPr="004D7C41">
        <w:rPr>
          <w:rFonts w:ascii="Arial" w:eastAsiaTheme="minorHAnsi" w:hAnsi="Arial" w:cs="Arial"/>
          <w:color w:val="000000"/>
          <w:sz w:val="24"/>
          <w:szCs w:val="24"/>
          <w:lang w:eastAsia="en-US"/>
        </w:rPr>
        <w:t xml:space="preserve"> Fierro Cima y Enrique Vargas del Villar, en nombre del Grupo Parlamentario del Partido Acción Nacional. </w:t>
      </w:r>
    </w:p>
    <w:p w:rsidR="00D8691A" w:rsidRPr="00EE1517" w:rsidRDefault="00D8691A" w:rsidP="00D8691A">
      <w:pPr>
        <w:autoSpaceDE w:val="0"/>
        <w:autoSpaceDN w:val="0"/>
        <w:adjustRightInd w:val="0"/>
        <w:spacing w:after="0" w:line="240" w:lineRule="auto"/>
        <w:jc w:val="both"/>
        <w:rPr>
          <w:rFonts w:ascii="Arial" w:eastAsiaTheme="minorHAnsi" w:hAnsi="Arial" w:cs="Arial"/>
          <w:color w:val="000000"/>
          <w:sz w:val="24"/>
          <w:szCs w:val="24"/>
          <w:lang w:eastAsia="en-US"/>
        </w:rPr>
      </w:pPr>
    </w:p>
    <w:p w:rsidR="00D8691A" w:rsidRPr="00EE1517" w:rsidRDefault="00D8691A" w:rsidP="00D8691A">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color w:val="000000"/>
          <w:sz w:val="24"/>
          <w:szCs w:val="24"/>
          <w:lang w:eastAsia="en-US"/>
        </w:rPr>
        <w:t xml:space="preserve">La Presidencia la </w:t>
      </w:r>
      <w:r w:rsidRPr="00EE1517">
        <w:rPr>
          <w:rFonts w:ascii="Arial" w:hAnsi="Arial" w:cs="Arial"/>
          <w:color w:val="000000" w:themeColor="text1"/>
          <w:sz w:val="24"/>
          <w:szCs w:val="24"/>
          <w:lang w:eastAsia="es-ES"/>
        </w:rPr>
        <w:t>remite a las Comisiones Legislativas de Apoyo y Atención al Migrante, y de Desarrollo y Apoyo Social, para su estudio y dictamen.</w:t>
      </w:r>
    </w:p>
    <w:p w:rsidR="00D7071C" w:rsidRPr="004D7C41" w:rsidRDefault="00D7071C" w:rsidP="004D7C41">
      <w:pPr>
        <w:autoSpaceDE w:val="0"/>
        <w:autoSpaceDN w:val="0"/>
        <w:adjustRightInd w:val="0"/>
        <w:spacing w:after="0" w:line="240" w:lineRule="auto"/>
        <w:jc w:val="both"/>
        <w:rPr>
          <w:rFonts w:ascii="Arial" w:eastAsiaTheme="minorHAnsi" w:hAnsi="Arial" w:cs="Arial"/>
          <w:color w:val="000000"/>
          <w:sz w:val="24"/>
          <w:szCs w:val="24"/>
          <w:lang w:eastAsia="en-US"/>
        </w:rPr>
      </w:pPr>
    </w:p>
    <w:p w:rsidR="004D7C41" w:rsidRPr="00EE1517" w:rsidRDefault="00D8691A" w:rsidP="004D7C41">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bCs/>
          <w:color w:val="000000"/>
          <w:sz w:val="24"/>
          <w:szCs w:val="24"/>
          <w:lang w:eastAsia="en-US"/>
        </w:rPr>
        <w:t>6</w:t>
      </w:r>
      <w:r w:rsidR="004D7C41" w:rsidRPr="004D7C41">
        <w:rPr>
          <w:rFonts w:ascii="Arial" w:eastAsiaTheme="minorHAnsi" w:hAnsi="Arial" w:cs="Arial"/>
          <w:bCs/>
          <w:color w:val="000000"/>
          <w:sz w:val="24"/>
          <w:szCs w:val="24"/>
          <w:lang w:eastAsia="en-US"/>
        </w:rPr>
        <w:t xml:space="preserve">.- </w:t>
      </w:r>
      <w:r w:rsidR="000424AB" w:rsidRPr="00EE1517">
        <w:rPr>
          <w:rFonts w:ascii="Arial" w:eastAsiaTheme="minorHAnsi" w:hAnsi="Arial" w:cs="Arial"/>
          <w:color w:val="000000"/>
          <w:sz w:val="24"/>
          <w:szCs w:val="24"/>
          <w:lang w:eastAsia="en-US"/>
        </w:rPr>
        <w:t>El d</w:t>
      </w:r>
      <w:r w:rsidR="000424AB" w:rsidRPr="004D7C41">
        <w:rPr>
          <w:rFonts w:ascii="Arial" w:eastAsiaTheme="minorHAnsi" w:hAnsi="Arial" w:cs="Arial"/>
          <w:color w:val="000000"/>
          <w:sz w:val="24"/>
          <w:szCs w:val="24"/>
          <w:lang w:eastAsia="en-US"/>
        </w:rPr>
        <w:t>iputado Omar Ortega Álvarez</w:t>
      </w:r>
      <w:r w:rsidR="000424AB" w:rsidRPr="00EE1517">
        <w:rPr>
          <w:rFonts w:ascii="Arial" w:eastAsiaTheme="minorHAnsi" w:hAnsi="Arial" w:cs="Arial"/>
          <w:color w:val="000000"/>
          <w:sz w:val="24"/>
          <w:szCs w:val="24"/>
          <w:lang w:eastAsia="en-US"/>
        </w:rPr>
        <w:t xml:space="preserve"> hace uso de la palabra, para dar l</w:t>
      </w:r>
      <w:r w:rsidR="004D7C41" w:rsidRPr="004D7C41">
        <w:rPr>
          <w:rFonts w:ascii="Arial" w:eastAsiaTheme="minorHAnsi" w:hAnsi="Arial" w:cs="Arial"/>
          <w:color w:val="000000"/>
          <w:sz w:val="24"/>
          <w:szCs w:val="24"/>
          <w:lang w:eastAsia="en-US"/>
        </w:rPr>
        <w:t xml:space="preserve">ectura a la </w:t>
      </w:r>
      <w:r w:rsidR="004D7C41" w:rsidRPr="004D7C41">
        <w:rPr>
          <w:rFonts w:ascii="Arial" w:eastAsiaTheme="minorHAnsi" w:hAnsi="Arial" w:cs="Arial"/>
          <w:bCs/>
          <w:color w:val="000000"/>
          <w:sz w:val="24"/>
          <w:szCs w:val="24"/>
          <w:lang w:eastAsia="en-US"/>
        </w:rPr>
        <w:t xml:space="preserve">Iniciativa </w:t>
      </w:r>
      <w:r w:rsidR="004D7C41" w:rsidRPr="004D7C41">
        <w:rPr>
          <w:rFonts w:ascii="Arial" w:eastAsiaTheme="minorHAnsi" w:hAnsi="Arial" w:cs="Arial"/>
          <w:color w:val="000000"/>
          <w:sz w:val="24"/>
          <w:szCs w:val="24"/>
          <w:lang w:eastAsia="en-US"/>
        </w:rPr>
        <w:t xml:space="preserve">con Proyecto de Decreto por el que se reforma la fracción tercera del artículo 27 de la </w:t>
      </w:r>
      <w:r w:rsidR="004D7C41" w:rsidRPr="004D7C41">
        <w:rPr>
          <w:rFonts w:ascii="Arial" w:eastAsiaTheme="minorHAnsi" w:hAnsi="Arial" w:cs="Arial"/>
          <w:bCs/>
          <w:color w:val="000000"/>
          <w:sz w:val="24"/>
          <w:szCs w:val="24"/>
          <w:lang w:eastAsia="en-US"/>
        </w:rPr>
        <w:t>Constitución Política del Estado Libre y Soberano de México</w:t>
      </w:r>
      <w:r w:rsidR="004D7C41" w:rsidRPr="004D7C41">
        <w:rPr>
          <w:rFonts w:ascii="Arial" w:eastAsiaTheme="minorHAnsi" w:hAnsi="Arial" w:cs="Arial"/>
          <w:color w:val="000000"/>
          <w:sz w:val="24"/>
          <w:szCs w:val="24"/>
          <w:lang w:eastAsia="en-US"/>
        </w:rPr>
        <w:t xml:space="preserve">; se agrega un último párrafo al artículo 7, se agrega un último párrafo al artículo 10; se agrega la fracción XVII Bis y se reforma la fracción XVII del artículo 12; se agrega el último párrafo al artículo 15; se reforma la fracción LIV del artículo 27, recorriéndose la subsecuente; se agrega la fracción XIII del artículo 32; se agregan las fracciones I, VII, VIII, IX del artículo 185, se modifica la denominación del capítulo décimo para quedar de los Padres de Familia y Tutores y se crea la sección primer de los Derechos y Obligaciones y la sección segunda de la Unidad de Orientación para Padres, Madres y Tutores, agregándoles los artículos 185 Bis, 185 Ter, 185 </w:t>
      </w:r>
      <w:proofErr w:type="spellStart"/>
      <w:r w:rsidR="004D7C41" w:rsidRPr="004D7C41">
        <w:rPr>
          <w:rFonts w:ascii="Arial" w:eastAsiaTheme="minorHAnsi" w:hAnsi="Arial" w:cs="Arial"/>
          <w:color w:val="000000"/>
          <w:sz w:val="24"/>
          <w:szCs w:val="24"/>
          <w:lang w:eastAsia="en-US"/>
        </w:rPr>
        <w:t>Quatér</w:t>
      </w:r>
      <w:proofErr w:type="spellEnd"/>
      <w:r w:rsidR="004D7C41" w:rsidRPr="004D7C41">
        <w:rPr>
          <w:rFonts w:ascii="Arial" w:eastAsiaTheme="minorHAnsi" w:hAnsi="Arial" w:cs="Arial"/>
          <w:color w:val="000000"/>
          <w:sz w:val="24"/>
          <w:szCs w:val="24"/>
          <w:lang w:eastAsia="en-US"/>
        </w:rPr>
        <w:t xml:space="preserve">, 185 Quinquies y 185 </w:t>
      </w:r>
      <w:proofErr w:type="spellStart"/>
      <w:r w:rsidR="004D7C41" w:rsidRPr="004D7C41">
        <w:rPr>
          <w:rFonts w:ascii="Arial" w:eastAsiaTheme="minorHAnsi" w:hAnsi="Arial" w:cs="Arial"/>
          <w:color w:val="000000"/>
          <w:sz w:val="24"/>
          <w:szCs w:val="24"/>
          <w:lang w:eastAsia="en-US"/>
        </w:rPr>
        <w:t>Sexties</w:t>
      </w:r>
      <w:proofErr w:type="spellEnd"/>
      <w:r w:rsidR="004D7C41" w:rsidRPr="004D7C41">
        <w:rPr>
          <w:rFonts w:ascii="Arial" w:eastAsiaTheme="minorHAnsi" w:hAnsi="Arial" w:cs="Arial"/>
          <w:color w:val="000000"/>
          <w:sz w:val="24"/>
          <w:szCs w:val="24"/>
          <w:lang w:eastAsia="en-US"/>
        </w:rPr>
        <w:t xml:space="preserve">, de la </w:t>
      </w:r>
      <w:r w:rsidR="004D7C41" w:rsidRPr="004D7C41">
        <w:rPr>
          <w:rFonts w:ascii="Arial" w:eastAsiaTheme="minorHAnsi" w:hAnsi="Arial" w:cs="Arial"/>
          <w:bCs/>
          <w:color w:val="000000"/>
          <w:sz w:val="24"/>
          <w:szCs w:val="24"/>
          <w:lang w:eastAsia="en-US"/>
        </w:rPr>
        <w:t>Ley de Educación del Estado de México</w:t>
      </w:r>
      <w:r w:rsidR="004D7C41" w:rsidRPr="004D7C41">
        <w:rPr>
          <w:rFonts w:ascii="Arial" w:eastAsiaTheme="minorHAnsi" w:hAnsi="Arial" w:cs="Arial"/>
          <w:color w:val="000000"/>
          <w:sz w:val="24"/>
          <w:szCs w:val="24"/>
          <w:lang w:eastAsia="en-US"/>
        </w:rPr>
        <w:t>, presentada por</w:t>
      </w:r>
      <w:r w:rsidR="001D022D" w:rsidRPr="00EE1517">
        <w:rPr>
          <w:rFonts w:ascii="Arial" w:eastAsiaTheme="minorHAnsi" w:hAnsi="Arial" w:cs="Arial"/>
          <w:color w:val="000000"/>
          <w:sz w:val="24"/>
          <w:szCs w:val="24"/>
          <w:lang w:eastAsia="en-US"/>
        </w:rPr>
        <w:t xml:space="preserve"> </w:t>
      </w:r>
      <w:r w:rsidR="004D7C41" w:rsidRPr="004D7C41">
        <w:rPr>
          <w:rFonts w:ascii="Arial" w:eastAsiaTheme="minorHAnsi" w:hAnsi="Arial" w:cs="Arial"/>
          <w:color w:val="000000"/>
          <w:sz w:val="24"/>
          <w:szCs w:val="24"/>
          <w:lang w:eastAsia="en-US"/>
        </w:rPr>
        <w:t xml:space="preserve">el Grupo Parlamentario del Partido de la Revolución Democrática. </w:t>
      </w:r>
    </w:p>
    <w:p w:rsidR="000424AB" w:rsidRPr="00EE1517" w:rsidRDefault="000424AB" w:rsidP="004D7C41">
      <w:pPr>
        <w:autoSpaceDE w:val="0"/>
        <w:autoSpaceDN w:val="0"/>
        <w:adjustRightInd w:val="0"/>
        <w:spacing w:after="0" w:line="240" w:lineRule="auto"/>
        <w:jc w:val="both"/>
        <w:rPr>
          <w:rFonts w:ascii="Arial" w:eastAsiaTheme="minorHAnsi" w:hAnsi="Arial" w:cs="Arial"/>
          <w:color w:val="000000"/>
          <w:sz w:val="24"/>
          <w:szCs w:val="24"/>
          <w:lang w:eastAsia="en-US"/>
        </w:rPr>
      </w:pPr>
    </w:p>
    <w:p w:rsidR="000424AB" w:rsidRPr="00EE1517" w:rsidRDefault="001D022D" w:rsidP="004D7C41">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color w:val="000000"/>
          <w:sz w:val="24"/>
          <w:szCs w:val="24"/>
          <w:lang w:eastAsia="en-US"/>
        </w:rPr>
        <w:t xml:space="preserve">La </w:t>
      </w:r>
      <w:r w:rsidR="004208C2" w:rsidRPr="00EE1517">
        <w:rPr>
          <w:rFonts w:ascii="Arial" w:eastAsiaTheme="minorHAnsi" w:hAnsi="Arial" w:cs="Arial"/>
          <w:color w:val="000000"/>
          <w:sz w:val="24"/>
          <w:szCs w:val="24"/>
          <w:lang w:eastAsia="en-US"/>
        </w:rPr>
        <w:t xml:space="preserve">Presidencia </w:t>
      </w:r>
      <w:r w:rsidRPr="00EE1517">
        <w:rPr>
          <w:rFonts w:ascii="Arial" w:eastAsiaTheme="minorHAnsi" w:hAnsi="Arial" w:cs="Arial"/>
          <w:color w:val="000000"/>
          <w:sz w:val="24"/>
          <w:szCs w:val="24"/>
          <w:lang w:eastAsia="en-US"/>
        </w:rPr>
        <w:t xml:space="preserve">la remite a las Comisiones </w:t>
      </w:r>
      <w:r w:rsidR="00656DCD" w:rsidRPr="00EE1517">
        <w:rPr>
          <w:rFonts w:ascii="Arial" w:eastAsiaTheme="minorHAnsi" w:hAnsi="Arial" w:cs="Arial"/>
          <w:color w:val="000000"/>
          <w:sz w:val="24"/>
          <w:szCs w:val="24"/>
          <w:lang w:eastAsia="en-US"/>
        </w:rPr>
        <w:t xml:space="preserve">Legislativas </w:t>
      </w:r>
      <w:r w:rsidRPr="00EE1517">
        <w:rPr>
          <w:rFonts w:ascii="Arial" w:eastAsiaTheme="minorHAnsi" w:hAnsi="Arial" w:cs="Arial"/>
          <w:color w:val="000000"/>
          <w:sz w:val="24"/>
          <w:szCs w:val="24"/>
          <w:lang w:eastAsia="en-US"/>
        </w:rPr>
        <w:t xml:space="preserve">de Gobernación y Puntos </w:t>
      </w:r>
      <w:r w:rsidR="00656DCD" w:rsidRPr="00EE1517">
        <w:rPr>
          <w:rFonts w:ascii="Arial" w:eastAsiaTheme="minorHAnsi" w:hAnsi="Arial" w:cs="Arial"/>
          <w:color w:val="000000"/>
          <w:sz w:val="24"/>
          <w:szCs w:val="24"/>
          <w:lang w:eastAsia="en-US"/>
        </w:rPr>
        <w:t>Constitucionales</w:t>
      </w:r>
      <w:r w:rsidRPr="00EE1517">
        <w:rPr>
          <w:rFonts w:ascii="Arial" w:eastAsiaTheme="minorHAnsi" w:hAnsi="Arial" w:cs="Arial"/>
          <w:color w:val="000000"/>
          <w:sz w:val="24"/>
          <w:szCs w:val="24"/>
          <w:lang w:eastAsia="en-US"/>
        </w:rPr>
        <w:t xml:space="preserve">, y de Educación, Cultura, </w:t>
      </w:r>
      <w:r w:rsidR="00656DCD" w:rsidRPr="00EE1517">
        <w:rPr>
          <w:rFonts w:ascii="Arial" w:eastAsiaTheme="minorHAnsi" w:hAnsi="Arial" w:cs="Arial"/>
          <w:color w:val="000000"/>
          <w:sz w:val="24"/>
          <w:szCs w:val="24"/>
          <w:lang w:eastAsia="en-US"/>
        </w:rPr>
        <w:t xml:space="preserve">Ciencia </w:t>
      </w:r>
      <w:r w:rsidRPr="00EE1517">
        <w:rPr>
          <w:rFonts w:ascii="Arial" w:eastAsiaTheme="minorHAnsi" w:hAnsi="Arial" w:cs="Arial"/>
          <w:color w:val="000000"/>
          <w:sz w:val="24"/>
          <w:szCs w:val="24"/>
          <w:lang w:eastAsia="en-US"/>
        </w:rPr>
        <w:t>y Tecnología, para su estudio y dictamen.</w:t>
      </w:r>
    </w:p>
    <w:p w:rsidR="001D022D" w:rsidRPr="004D7C41" w:rsidRDefault="001D022D" w:rsidP="004D7C41">
      <w:pPr>
        <w:autoSpaceDE w:val="0"/>
        <w:autoSpaceDN w:val="0"/>
        <w:adjustRightInd w:val="0"/>
        <w:spacing w:after="0" w:line="240" w:lineRule="auto"/>
        <w:jc w:val="both"/>
        <w:rPr>
          <w:rFonts w:ascii="Arial" w:eastAsiaTheme="minorHAnsi" w:hAnsi="Arial" w:cs="Arial"/>
          <w:color w:val="000000"/>
          <w:sz w:val="24"/>
          <w:szCs w:val="24"/>
          <w:lang w:eastAsia="en-US"/>
        </w:rPr>
      </w:pPr>
    </w:p>
    <w:p w:rsidR="004D7C41" w:rsidRPr="00EE1517" w:rsidRDefault="002C2FF9" w:rsidP="004D7C41">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bCs/>
          <w:color w:val="000000"/>
          <w:sz w:val="24"/>
          <w:szCs w:val="24"/>
          <w:lang w:eastAsia="en-US"/>
        </w:rPr>
        <w:t>7</w:t>
      </w:r>
      <w:r w:rsidR="004D7C41" w:rsidRPr="004D7C41">
        <w:rPr>
          <w:rFonts w:ascii="Arial" w:eastAsiaTheme="minorHAnsi" w:hAnsi="Arial" w:cs="Arial"/>
          <w:bCs/>
          <w:color w:val="000000"/>
          <w:sz w:val="24"/>
          <w:szCs w:val="24"/>
          <w:lang w:eastAsia="en-US"/>
        </w:rPr>
        <w:t xml:space="preserve">.- </w:t>
      </w:r>
      <w:r w:rsidR="004D7C41" w:rsidRPr="004D7C41">
        <w:rPr>
          <w:rFonts w:ascii="Arial" w:eastAsiaTheme="minorHAnsi" w:hAnsi="Arial" w:cs="Arial"/>
          <w:color w:val="000000"/>
          <w:sz w:val="24"/>
          <w:szCs w:val="24"/>
          <w:lang w:eastAsia="en-US"/>
        </w:rPr>
        <w:t>L</w:t>
      </w:r>
      <w:r w:rsidR="00654F78" w:rsidRPr="00EE1517">
        <w:rPr>
          <w:rFonts w:ascii="Arial" w:eastAsiaTheme="minorHAnsi" w:hAnsi="Arial" w:cs="Arial"/>
          <w:color w:val="000000"/>
          <w:sz w:val="24"/>
          <w:szCs w:val="24"/>
          <w:lang w:eastAsia="en-US"/>
        </w:rPr>
        <w:t>a diputada</w:t>
      </w:r>
      <w:r w:rsidRPr="00EE1517">
        <w:rPr>
          <w:rFonts w:ascii="Arial" w:eastAsiaTheme="minorHAnsi" w:hAnsi="Arial" w:cs="Arial"/>
          <w:color w:val="000000"/>
          <w:sz w:val="24"/>
          <w:szCs w:val="24"/>
          <w:lang w:eastAsia="en-US"/>
        </w:rPr>
        <w:t xml:space="preserve"> </w:t>
      </w:r>
      <w:r w:rsidR="00654F78" w:rsidRPr="004D7C41">
        <w:rPr>
          <w:rFonts w:ascii="Arial" w:eastAsiaTheme="minorHAnsi" w:hAnsi="Arial" w:cs="Arial"/>
          <w:color w:val="000000"/>
          <w:sz w:val="24"/>
          <w:szCs w:val="24"/>
          <w:lang w:eastAsia="en-US"/>
        </w:rPr>
        <w:t xml:space="preserve">Claudia </w:t>
      </w:r>
      <w:proofErr w:type="spellStart"/>
      <w:r w:rsidR="00654F78" w:rsidRPr="004D7C41">
        <w:rPr>
          <w:rFonts w:ascii="Arial" w:eastAsiaTheme="minorHAnsi" w:hAnsi="Arial" w:cs="Arial"/>
          <w:color w:val="000000"/>
          <w:sz w:val="24"/>
          <w:szCs w:val="24"/>
          <w:lang w:eastAsia="en-US"/>
        </w:rPr>
        <w:t>Desiree</w:t>
      </w:r>
      <w:proofErr w:type="spellEnd"/>
      <w:r w:rsidR="00654F78" w:rsidRPr="004D7C41">
        <w:rPr>
          <w:rFonts w:ascii="Arial" w:eastAsiaTheme="minorHAnsi" w:hAnsi="Arial" w:cs="Arial"/>
          <w:color w:val="000000"/>
          <w:sz w:val="24"/>
          <w:szCs w:val="24"/>
          <w:lang w:eastAsia="en-US"/>
        </w:rPr>
        <w:t xml:space="preserve"> Morales Robledo</w:t>
      </w:r>
      <w:r w:rsidR="00654F78" w:rsidRPr="00EE1517">
        <w:rPr>
          <w:rFonts w:ascii="Arial" w:eastAsiaTheme="minorHAnsi" w:hAnsi="Arial" w:cs="Arial"/>
          <w:color w:val="000000"/>
          <w:sz w:val="24"/>
          <w:szCs w:val="24"/>
          <w:lang w:eastAsia="en-US"/>
        </w:rPr>
        <w:t xml:space="preserve"> hace uso de la palabra, para dar l</w:t>
      </w:r>
      <w:r w:rsidR="004D7C41" w:rsidRPr="004D7C41">
        <w:rPr>
          <w:rFonts w:ascii="Arial" w:eastAsiaTheme="minorHAnsi" w:hAnsi="Arial" w:cs="Arial"/>
          <w:color w:val="000000"/>
          <w:sz w:val="24"/>
          <w:szCs w:val="24"/>
          <w:lang w:eastAsia="en-US"/>
        </w:rPr>
        <w:t xml:space="preserve">ectura a la </w:t>
      </w:r>
      <w:r w:rsidR="004D7C41" w:rsidRPr="004D7C41">
        <w:rPr>
          <w:rFonts w:ascii="Arial" w:eastAsiaTheme="minorHAnsi" w:hAnsi="Arial" w:cs="Arial"/>
          <w:bCs/>
          <w:color w:val="000000"/>
          <w:sz w:val="24"/>
          <w:szCs w:val="24"/>
          <w:lang w:eastAsia="en-US"/>
        </w:rPr>
        <w:t xml:space="preserve">Iniciativa </w:t>
      </w:r>
      <w:r w:rsidR="004D7C41" w:rsidRPr="004D7C41">
        <w:rPr>
          <w:rFonts w:ascii="Arial" w:eastAsiaTheme="minorHAnsi" w:hAnsi="Arial" w:cs="Arial"/>
          <w:color w:val="000000"/>
          <w:sz w:val="24"/>
          <w:szCs w:val="24"/>
          <w:lang w:eastAsia="en-US"/>
        </w:rPr>
        <w:t xml:space="preserve">con Proyecto de Decreto por el que se reforman y adicionan el inciso u) a la fracción II del artículo 5.2 y el inciso g) a la fracción V del artículo 5.26 del </w:t>
      </w:r>
      <w:r w:rsidR="004D7C41" w:rsidRPr="004D7C41">
        <w:rPr>
          <w:rFonts w:ascii="Arial" w:eastAsiaTheme="minorHAnsi" w:hAnsi="Arial" w:cs="Arial"/>
          <w:bCs/>
          <w:color w:val="000000"/>
          <w:sz w:val="24"/>
          <w:szCs w:val="24"/>
          <w:lang w:eastAsia="en-US"/>
        </w:rPr>
        <w:t>Código Administrativo del Estado de México</w:t>
      </w:r>
      <w:r w:rsidR="004D7C41" w:rsidRPr="004D7C41">
        <w:rPr>
          <w:rFonts w:ascii="Arial" w:eastAsiaTheme="minorHAnsi" w:hAnsi="Arial" w:cs="Arial"/>
          <w:color w:val="000000"/>
          <w:sz w:val="24"/>
          <w:szCs w:val="24"/>
          <w:lang w:eastAsia="en-US"/>
        </w:rPr>
        <w:t xml:space="preserve">; así como adición de la fracción XXV al artículo 31 de la </w:t>
      </w:r>
      <w:r w:rsidR="004D7C41" w:rsidRPr="004D7C41">
        <w:rPr>
          <w:rFonts w:ascii="Arial" w:eastAsiaTheme="minorHAnsi" w:hAnsi="Arial" w:cs="Arial"/>
          <w:bCs/>
          <w:color w:val="000000"/>
          <w:sz w:val="24"/>
          <w:szCs w:val="24"/>
          <w:lang w:eastAsia="en-US"/>
        </w:rPr>
        <w:t>Ley Orgánica Municipal del Estado de México</w:t>
      </w:r>
      <w:r w:rsidR="004D7C41" w:rsidRPr="004D7C41">
        <w:rPr>
          <w:rFonts w:ascii="Arial" w:eastAsiaTheme="minorHAnsi" w:hAnsi="Arial" w:cs="Arial"/>
          <w:color w:val="000000"/>
          <w:sz w:val="24"/>
          <w:szCs w:val="24"/>
          <w:lang w:eastAsia="en-US"/>
        </w:rPr>
        <w:t xml:space="preserve">, en materia de estaciones gratuitas de recarga de agua para consumo humano, presentada por el Grupo Parlamentario del Partido Verde Ecologista de México. </w:t>
      </w:r>
    </w:p>
    <w:p w:rsidR="00654F78" w:rsidRPr="00EE1517" w:rsidRDefault="00654F78" w:rsidP="004D7C41">
      <w:pPr>
        <w:autoSpaceDE w:val="0"/>
        <w:autoSpaceDN w:val="0"/>
        <w:adjustRightInd w:val="0"/>
        <w:spacing w:after="0" w:line="240" w:lineRule="auto"/>
        <w:jc w:val="both"/>
        <w:rPr>
          <w:rFonts w:ascii="Arial" w:eastAsiaTheme="minorHAnsi" w:hAnsi="Arial" w:cs="Arial"/>
          <w:color w:val="000000"/>
          <w:sz w:val="24"/>
          <w:szCs w:val="24"/>
          <w:lang w:eastAsia="en-US"/>
        </w:rPr>
      </w:pPr>
    </w:p>
    <w:p w:rsidR="00BE03C9" w:rsidRPr="00EE1517" w:rsidRDefault="00BE03C9" w:rsidP="00BE03C9">
      <w:pPr>
        <w:pStyle w:val="Sinespaciado"/>
        <w:contextualSpacing/>
        <w:jc w:val="both"/>
        <w:rPr>
          <w:rFonts w:ascii="Arial" w:hAnsi="Arial" w:cs="Arial"/>
          <w:sz w:val="24"/>
          <w:szCs w:val="24"/>
        </w:rPr>
      </w:pPr>
      <w:r w:rsidRPr="00EE1517">
        <w:rPr>
          <w:rFonts w:ascii="Arial" w:hAnsi="Arial" w:cs="Arial"/>
          <w:color w:val="000000"/>
          <w:sz w:val="24"/>
          <w:szCs w:val="24"/>
        </w:rPr>
        <w:t xml:space="preserve">La Presidencia la </w:t>
      </w:r>
      <w:r w:rsidRPr="00EE1517">
        <w:rPr>
          <w:rFonts w:ascii="Arial" w:hAnsi="Arial" w:cs="Arial"/>
          <w:sz w:val="24"/>
          <w:szCs w:val="24"/>
        </w:rPr>
        <w:t>remite a las Comisiones Legislativas de Legislación y Administración Municipal, y de Recursos Hidráulicos, para su estudio y dictamen.</w:t>
      </w:r>
    </w:p>
    <w:p w:rsidR="00654F78" w:rsidRPr="00EE1517" w:rsidRDefault="00654F78" w:rsidP="004D7C41">
      <w:pPr>
        <w:autoSpaceDE w:val="0"/>
        <w:autoSpaceDN w:val="0"/>
        <w:adjustRightInd w:val="0"/>
        <w:spacing w:after="0" w:line="240" w:lineRule="auto"/>
        <w:jc w:val="both"/>
        <w:rPr>
          <w:rFonts w:ascii="Arial" w:eastAsiaTheme="minorHAnsi" w:hAnsi="Arial" w:cs="Arial"/>
          <w:color w:val="000000"/>
          <w:sz w:val="24"/>
          <w:szCs w:val="24"/>
          <w:lang w:eastAsia="en-US"/>
        </w:rPr>
      </w:pPr>
    </w:p>
    <w:p w:rsidR="007F5E0B" w:rsidRPr="00EE1517" w:rsidRDefault="00375F01" w:rsidP="004D7C41">
      <w:pPr>
        <w:pBdr>
          <w:top w:val="nil"/>
          <w:left w:val="nil"/>
          <w:bottom w:val="nil"/>
          <w:right w:val="nil"/>
          <w:between w:val="nil"/>
        </w:pBdr>
        <w:spacing w:after="0" w:line="240" w:lineRule="auto"/>
        <w:contextualSpacing/>
        <w:jc w:val="both"/>
        <w:rPr>
          <w:rFonts w:ascii="Arial" w:eastAsia="Arial" w:hAnsi="Arial" w:cs="Arial"/>
          <w:sz w:val="24"/>
          <w:szCs w:val="24"/>
        </w:rPr>
      </w:pPr>
      <w:r w:rsidRPr="00EE1517">
        <w:rPr>
          <w:rFonts w:ascii="Arial" w:eastAsiaTheme="minorHAnsi" w:hAnsi="Arial" w:cs="Arial"/>
          <w:bCs/>
          <w:color w:val="000000"/>
          <w:sz w:val="24"/>
          <w:szCs w:val="24"/>
          <w:lang w:eastAsia="en-US"/>
        </w:rPr>
        <w:t>8</w:t>
      </w:r>
      <w:r w:rsidR="004D7C41" w:rsidRPr="00EE1517">
        <w:rPr>
          <w:rFonts w:ascii="Arial" w:eastAsiaTheme="minorHAnsi" w:hAnsi="Arial" w:cs="Arial"/>
          <w:bCs/>
          <w:color w:val="000000"/>
          <w:sz w:val="24"/>
          <w:szCs w:val="24"/>
          <w:lang w:eastAsia="en-US"/>
        </w:rPr>
        <w:t xml:space="preserve">.- </w:t>
      </w:r>
      <w:r w:rsidR="004D7C41" w:rsidRPr="00EE1517">
        <w:rPr>
          <w:rFonts w:ascii="Arial" w:eastAsiaTheme="minorHAnsi" w:hAnsi="Arial" w:cs="Arial"/>
          <w:color w:val="000000"/>
          <w:sz w:val="24"/>
          <w:szCs w:val="24"/>
          <w:lang w:eastAsia="en-US"/>
        </w:rPr>
        <w:t>L</w:t>
      </w:r>
      <w:r w:rsidR="005F7D2B" w:rsidRPr="00EE1517">
        <w:rPr>
          <w:rFonts w:ascii="Arial" w:eastAsiaTheme="minorHAnsi" w:hAnsi="Arial" w:cs="Arial"/>
          <w:color w:val="000000"/>
          <w:sz w:val="24"/>
          <w:szCs w:val="24"/>
          <w:lang w:eastAsia="en-US"/>
        </w:rPr>
        <w:t>a diputada Juana Bonilla Jaime hace uso de la palabra, para dar l</w:t>
      </w:r>
      <w:r w:rsidR="004D7C41" w:rsidRPr="00EE1517">
        <w:rPr>
          <w:rFonts w:ascii="Arial" w:eastAsiaTheme="minorHAnsi" w:hAnsi="Arial" w:cs="Arial"/>
          <w:color w:val="000000"/>
          <w:sz w:val="24"/>
          <w:szCs w:val="24"/>
          <w:lang w:eastAsia="en-US"/>
        </w:rPr>
        <w:t xml:space="preserve">ectura a la </w:t>
      </w:r>
      <w:r w:rsidR="004D7C41" w:rsidRPr="00EE1517">
        <w:rPr>
          <w:rFonts w:ascii="Arial" w:eastAsiaTheme="minorHAnsi" w:hAnsi="Arial" w:cs="Arial"/>
          <w:bCs/>
          <w:color w:val="000000"/>
          <w:sz w:val="24"/>
          <w:szCs w:val="24"/>
          <w:lang w:eastAsia="en-US"/>
        </w:rPr>
        <w:t xml:space="preserve">Iniciativa </w:t>
      </w:r>
      <w:r w:rsidR="004D7C41" w:rsidRPr="00EE1517">
        <w:rPr>
          <w:rFonts w:ascii="Arial" w:eastAsiaTheme="minorHAnsi" w:hAnsi="Arial" w:cs="Arial"/>
          <w:color w:val="000000"/>
          <w:sz w:val="24"/>
          <w:szCs w:val="24"/>
          <w:lang w:eastAsia="en-US"/>
        </w:rPr>
        <w:t xml:space="preserve">con Proyecto de Decreto por la que se expide la </w:t>
      </w:r>
      <w:r w:rsidR="004D7C41" w:rsidRPr="00EE1517">
        <w:rPr>
          <w:rFonts w:ascii="Arial" w:eastAsiaTheme="minorHAnsi" w:hAnsi="Arial" w:cs="Arial"/>
          <w:bCs/>
          <w:color w:val="000000"/>
          <w:sz w:val="24"/>
          <w:szCs w:val="24"/>
          <w:lang w:eastAsia="en-US"/>
        </w:rPr>
        <w:t xml:space="preserve">Ley para Detención y Tratamiento Integral del </w:t>
      </w:r>
      <w:r w:rsidR="004D7C41" w:rsidRPr="00EE1517">
        <w:rPr>
          <w:rFonts w:ascii="Arial" w:eastAsiaTheme="minorHAnsi" w:hAnsi="Arial" w:cs="Arial"/>
          <w:bCs/>
          <w:color w:val="000000"/>
          <w:sz w:val="24"/>
          <w:szCs w:val="24"/>
          <w:lang w:eastAsia="en-US"/>
        </w:rPr>
        <w:lastRenderedPageBreak/>
        <w:t>Cáncer en la Infancia y Adolescencia en el Estado de México</w:t>
      </w:r>
      <w:r w:rsidR="004D7C41" w:rsidRPr="00EE1517">
        <w:rPr>
          <w:rFonts w:ascii="Arial" w:eastAsiaTheme="minorHAnsi" w:hAnsi="Arial" w:cs="Arial"/>
          <w:color w:val="000000"/>
          <w:sz w:val="24"/>
          <w:szCs w:val="24"/>
          <w:lang w:eastAsia="en-US"/>
        </w:rPr>
        <w:t>, presentada por el Grupo Parlamentario del Partido Movimiento Ciudadano.</w:t>
      </w:r>
    </w:p>
    <w:p w:rsidR="006710F9" w:rsidRPr="00EE1517" w:rsidRDefault="006710F9"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FB686E" w:rsidRPr="00EE1517" w:rsidRDefault="00FB686E" w:rsidP="00FB686E">
      <w:pPr>
        <w:pStyle w:val="Sinespaciado"/>
        <w:contextualSpacing/>
        <w:jc w:val="both"/>
        <w:rPr>
          <w:rFonts w:ascii="Arial" w:hAnsi="Arial" w:cs="Arial"/>
          <w:sz w:val="24"/>
          <w:szCs w:val="24"/>
        </w:rPr>
      </w:pPr>
      <w:r w:rsidRPr="00EE1517">
        <w:rPr>
          <w:rFonts w:ascii="Arial" w:eastAsia="Arial" w:hAnsi="Arial" w:cs="Arial"/>
          <w:sz w:val="24"/>
          <w:szCs w:val="24"/>
        </w:rPr>
        <w:t xml:space="preserve">La Presidencia la </w:t>
      </w:r>
      <w:r w:rsidRPr="00EE1517">
        <w:rPr>
          <w:rFonts w:ascii="Arial" w:hAnsi="Arial" w:cs="Arial"/>
          <w:sz w:val="24"/>
          <w:szCs w:val="24"/>
        </w:rPr>
        <w:t>remite a las Comisión Legislativa de Salud, Asistencia y Bienestar Social, y a la Comisión Especial de los Derechos de las Niñas, Niños y adolescentes y Primera Infancia</w:t>
      </w:r>
      <w:r w:rsidR="008B7D96" w:rsidRPr="00EE1517">
        <w:rPr>
          <w:rFonts w:ascii="Arial" w:hAnsi="Arial" w:cs="Arial"/>
          <w:sz w:val="24"/>
          <w:szCs w:val="24"/>
        </w:rPr>
        <w:t>,</w:t>
      </w:r>
      <w:r w:rsidRPr="00EE1517">
        <w:rPr>
          <w:rFonts w:ascii="Arial" w:hAnsi="Arial" w:cs="Arial"/>
          <w:sz w:val="24"/>
          <w:szCs w:val="24"/>
        </w:rPr>
        <w:t xml:space="preserve"> para su estudio y dictamen.</w:t>
      </w:r>
    </w:p>
    <w:p w:rsidR="006710F9" w:rsidRPr="00EE1517" w:rsidRDefault="006710F9"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DB60A6" w:rsidRPr="00EE1517" w:rsidRDefault="00E36A93" w:rsidP="00DB60A6">
      <w:pPr>
        <w:spacing w:line="240" w:lineRule="auto"/>
        <w:contextualSpacing/>
        <w:jc w:val="both"/>
        <w:rPr>
          <w:rFonts w:ascii="Arial" w:eastAsiaTheme="minorHAnsi" w:hAnsi="Arial" w:cs="Arial"/>
          <w:sz w:val="24"/>
          <w:szCs w:val="24"/>
          <w:lang w:eastAsia="en-US"/>
        </w:rPr>
      </w:pPr>
      <w:r w:rsidRPr="008B7D96">
        <w:rPr>
          <w:rFonts w:ascii="Arial" w:eastAsiaTheme="minorHAnsi" w:hAnsi="Arial" w:cs="Arial"/>
          <w:bCs/>
          <w:color w:val="000000"/>
          <w:sz w:val="24"/>
          <w:szCs w:val="24"/>
          <w:lang w:eastAsia="en-US"/>
        </w:rPr>
        <w:t>1</w:t>
      </w:r>
      <w:r w:rsidRPr="00EE1517">
        <w:rPr>
          <w:rFonts w:ascii="Arial" w:eastAsiaTheme="minorHAnsi" w:hAnsi="Arial" w:cs="Arial"/>
          <w:bCs/>
          <w:color w:val="000000"/>
          <w:sz w:val="24"/>
          <w:szCs w:val="24"/>
          <w:lang w:eastAsia="en-US"/>
        </w:rPr>
        <w:t>0</w:t>
      </w:r>
      <w:r w:rsidRPr="008B7D96">
        <w:rPr>
          <w:rFonts w:ascii="Arial" w:eastAsiaTheme="minorHAnsi" w:hAnsi="Arial" w:cs="Arial"/>
          <w:bCs/>
          <w:color w:val="000000"/>
          <w:sz w:val="24"/>
          <w:szCs w:val="24"/>
          <w:lang w:eastAsia="en-US"/>
        </w:rPr>
        <w:t xml:space="preserve">.- </w:t>
      </w:r>
      <w:r w:rsidRPr="008B7D96">
        <w:rPr>
          <w:rFonts w:ascii="Arial" w:eastAsiaTheme="minorHAnsi" w:hAnsi="Arial" w:cs="Arial"/>
          <w:color w:val="000000"/>
          <w:sz w:val="24"/>
          <w:szCs w:val="24"/>
          <w:lang w:eastAsia="en-US"/>
        </w:rPr>
        <w:t>L</w:t>
      </w:r>
      <w:r w:rsidRPr="00EE1517">
        <w:rPr>
          <w:rFonts w:ascii="Arial" w:eastAsiaTheme="minorHAnsi" w:hAnsi="Arial" w:cs="Arial"/>
          <w:color w:val="000000"/>
          <w:sz w:val="24"/>
          <w:szCs w:val="24"/>
          <w:lang w:eastAsia="en-US"/>
        </w:rPr>
        <w:t>a diputada Gretel González Aguirre hace uso de la palabra, para dar l</w:t>
      </w:r>
      <w:r w:rsidRPr="008B7D96">
        <w:rPr>
          <w:rFonts w:ascii="Arial" w:eastAsiaTheme="minorHAnsi" w:hAnsi="Arial" w:cs="Arial"/>
          <w:color w:val="000000"/>
          <w:sz w:val="24"/>
          <w:szCs w:val="24"/>
          <w:lang w:eastAsia="en-US"/>
        </w:rPr>
        <w:t xml:space="preserve">ectura </w:t>
      </w:r>
      <w:r w:rsidRPr="00EE1517">
        <w:rPr>
          <w:rFonts w:ascii="Arial" w:eastAsiaTheme="minorHAnsi" w:hAnsi="Arial" w:cs="Arial"/>
          <w:color w:val="000000"/>
          <w:sz w:val="24"/>
          <w:szCs w:val="24"/>
          <w:lang w:eastAsia="en-US"/>
        </w:rPr>
        <w:t>a</w:t>
      </w:r>
      <w:r w:rsidRPr="008B7D96">
        <w:rPr>
          <w:rFonts w:ascii="Arial" w:eastAsiaTheme="minorHAnsi" w:hAnsi="Arial" w:cs="Arial"/>
          <w:color w:val="000000"/>
          <w:sz w:val="24"/>
          <w:szCs w:val="24"/>
          <w:lang w:eastAsia="en-US"/>
        </w:rPr>
        <w:t xml:space="preserve">l </w:t>
      </w:r>
      <w:r w:rsidRPr="008B7D96">
        <w:rPr>
          <w:rFonts w:ascii="Arial" w:eastAsiaTheme="minorHAnsi" w:hAnsi="Arial" w:cs="Arial"/>
          <w:bCs/>
          <w:color w:val="000000"/>
          <w:sz w:val="24"/>
          <w:szCs w:val="24"/>
          <w:lang w:eastAsia="en-US"/>
        </w:rPr>
        <w:t xml:space="preserve">Punto de Acuerdo </w:t>
      </w:r>
      <w:r w:rsidRPr="008B7D96">
        <w:rPr>
          <w:rFonts w:ascii="Arial" w:eastAsiaTheme="minorHAnsi" w:hAnsi="Arial" w:cs="Arial"/>
          <w:color w:val="000000"/>
          <w:sz w:val="24"/>
          <w:szCs w:val="24"/>
          <w:lang w:eastAsia="en-US"/>
        </w:rPr>
        <w:t xml:space="preserve">de urgente y obvia resolución, </w:t>
      </w:r>
      <w:r w:rsidR="004067ED">
        <w:rPr>
          <w:rFonts w:ascii="Arial" w:eastAsiaTheme="minorHAnsi" w:hAnsi="Arial" w:cs="Arial"/>
          <w:color w:val="000000"/>
          <w:sz w:val="24"/>
          <w:szCs w:val="24"/>
          <w:lang w:eastAsia="en-US"/>
        </w:rPr>
        <w:t>p</w:t>
      </w:r>
      <w:r w:rsidRPr="008B7D96">
        <w:rPr>
          <w:rFonts w:ascii="Arial" w:eastAsiaTheme="minorHAnsi" w:hAnsi="Arial" w:cs="Arial"/>
          <w:color w:val="000000"/>
          <w:sz w:val="24"/>
          <w:szCs w:val="24"/>
          <w:lang w:eastAsia="en-US"/>
        </w:rPr>
        <w:t xml:space="preserve">or el que se exhorta respetuosamente a los 125 Ayuntamientos del Estado de México, para que por conducto de sus Tesorerías Municipales, en el ámbito de las atribuciones y por cuanto hace a los procedimientos de recaudación de las contribuciones que les corresponden, omitan utilizar criterios políticos y/o partidistas para condicionar la recepción del pago que realicen los ciudadanos, como pueden ser el uso de programas de beneficio como propaganda electoral o la exigencia de requisitos que no estén previstos en el </w:t>
      </w:r>
      <w:r w:rsidRPr="008B7D96">
        <w:rPr>
          <w:rFonts w:ascii="Arial" w:eastAsiaTheme="minorHAnsi" w:hAnsi="Arial" w:cs="Arial"/>
          <w:bCs/>
          <w:color w:val="000000"/>
          <w:sz w:val="24"/>
          <w:szCs w:val="24"/>
          <w:lang w:eastAsia="en-US"/>
        </w:rPr>
        <w:t>Código Financiero del Estado de México y Municipios</w:t>
      </w:r>
      <w:r w:rsidRPr="008B7D96">
        <w:rPr>
          <w:rFonts w:ascii="Arial" w:eastAsiaTheme="minorHAnsi" w:hAnsi="Arial" w:cs="Arial"/>
          <w:color w:val="000000"/>
          <w:sz w:val="24"/>
          <w:szCs w:val="24"/>
          <w:lang w:eastAsia="en-US"/>
        </w:rPr>
        <w:t xml:space="preserve">, presentado por el Grupo Parlamentario del Partido Revolucionario Institucional. </w:t>
      </w:r>
      <w:r w:rsidR="00DB60A6" w:rsidRPr="00EE1517">
        <w:rPr>
          <w:rFonts w:ascii="Arial" w:eastAsiaTheme="minorHAnsi" w:hAnsi="Arial" w:cs="Arial"/>
          <w:sz w:val="24"/>
          <w:szCs w:val="24"/>
          <w:lang w:eastAsia="en-US"/>
        </w:rPr>
        <w:t>Solicita la dispensa del trámite de dictamen.</w:t>
      </w:r>
    </w:p>
    <w:p w:rsidR="00DB60A6" w:rsidRPr="00EE1517" w:rsidRDefault="00DB60A6" w:rsidP="00DB60A6">
      <w:pPr>
        <w:autoSpaceDE w:val="0"/>
        <w:autoSpaceDN w:val="0"/>
        <w:adjustRightInd w:val="0"/>
        <w:spacing w:after="0" w:line="240" w:lineRule="auto"/>
        <w:contextualSpacing/>
        <w:jc w:val="both"/>
        <w:rPr>
          <w:rFonts w:ascii="Arial" w:eastAsiaTheme="minorHAnsi" w:hAnsi="Arial" w:cs="Arial"/>
          <w:sz w:val="24"/>
          <w:szCs w:val="24"/>
          <w:lang w:eastAsia="en-US"/>
        </w:rPr>
      </w:pPr>
    </w:p>
    <w:p w:rsidR="00DB60A6" w:rsidRPr="00EE1517" w:rsidRDefault="00DB60A6" w:rsidP="00DB60A6">
      <w:pPr>
        <w:pBdr>
          <w:top w:val="nil"/>
          <w:left w:val="nil"/>
          <w:bottom w:val="nil"/>
          <w:right w:val="nil"/>
          <w:between w:val="nil"/>
        </w:pBdr>
        <w:spacing w:after="0" w:line="240" w:lineRule="auto"/>
        <w:contextualSpacing/>
        <w:jc w:val="both"/>
        <w:rPr>
          <w:rFonts w:ascii="Arial" w:hAnsi="Arial" w:cs="Arial"/>
          <w:color w:val="000000" w:themeColor="text1"/>
          <w:sz w:val="24"/>
          <w:szCs w:val="24"/>
          <w:shd w:val="clear" w:color="auto" w:fill="FFFFFF"/>
        </w:rPr>
      </w:pPr>
      <w:r w:rsidRPr="00EE1517">
        <w:rPr>
          <w:rFonts w:ascii="Arial" w:hAnsi="Arial" w:cs="Arial"/>
          <w:color w:val="000000" w:themeColor="text1"/>
          <w:sz w:val="24"/>
          <w:szCs w:val="24"/>
          <w:shd w:val="clear" w:color="auto" w:fill="FFFFFF"/>
        </w:rPr>
        <w:t xml:space="preserve">El diputado Marco Antonio Cruz </w:t>
      </w:r>
      <w:proofErr w:type="spellStart"/>
      <w:r w:rsidRPr="00EE1517">
        <w:rPr>
          <w:rFonts w:ascii="Arial" w:hAnsi="Arial" w:cs="Arial"/>
          <w:color w:val="000000" w:themeColor="text1"/>
          <w:sz w:val="24"/>
          <w:szCs w:val="24"/>
          <w:shd w:val="clear" w:color="auto" w:fill="FFFFFF"/>
        </w:rPr>
        <w:t>Cruz</w:t>
      </w:r>
      <w:proofErr w:type="spellEnd"/>
      <w:r w:rsidRPr="00EE1517">
        <w:rPr>
          <w:rFonts w:ascii="Arial" w:hAnsi="Arial" w:cs="Arial"/>
          <w:color w:val="000000" w:themeColor="text1"/>
          <w:sz w:val="24"/>
          <w:szCs w:val="24"/>
          <w:shd w:val="clear" w:color="auto" w:fill="FFFFFF"/>
        </w:rPr>
        <w:t xml:space="preserve"> solicita </w:t>
      </w:r>
      <w:r w:rsidR="00094EEC">
        <w:rPr>
          <w:rFonts w:ascii="Arial" w:hAnsi="Arial" w:cs="Arial"/>
          <w:color w:val="000000" w:themeColor="text1"/>
          <w:sz w:val="24"/>
          <w:szCs w:val="24"/>
          <w:shd w:val="clear" w:color="auto" w:fill="FFFFFF"/>
        </w:rPr>
        <w:t>l</w:t>
      </w:r>
      <w:r w:rsidRPr="00EE1517">
        <w:rPr>
          <w:rFonts w:ascii="Arial" w:hAnsi="Arial" w:cs="Arial"/>
          <w:color w:val="000000" w:themeColor="text1"/>
          <w:sz w:val="24"/>
          <w:szCs w:val="24"/>
          <w:shd w:val="clear" w:color="auto" w:fill="FFFFFF"/>
        </w:rPr>
        <w:t>e permita adherir</w:t>
      </w:r>
      <w:r w:rsidR="00094EEC">
        <w:rPr>
          <w:rFonts w:ascii="Arial" w:hAnsi="Arial" w:cs="Arial"/>
          <w:color w:val="000000" w:themeColor="text1"/>
          <w:sz w:val="24"/>
          <w:szCs w:val="24"/>
          <w:shd w:val="clear" w:color="auto" w:fill="FFFFFF"/>
        </w:rPr>
        <w:t>s</w:t>
      </w:r>
      <w:r w:rsidRPr="00EE1517">
        <w:rPr>
          <w:rFonts w:ascii="Arial" w:hAnsi="Arial" w:cs="Arial"/>
          <w:color w:val="000000" w:themeColor="text1"/>
          <w:sz w:val="24"/>
          <w:szCs w:val="24"/>
          <w:shd w:val="clear" w:color="auto" w:fill="FFFFFF"/>
        </w:rPr>
        <w:t xml:space="preserve">e y también comentarle </w:t>
      </w:r>
      <w:proofErr w:type="gramStart"/>
      <w:r w:rsidRPr="00EE1517">
        <w:rPr>
          <w:rFonts w:ascii="Arial" w:hAnsi="Arial" w:cs="Arial"/>
          <w:color w:val="000000" w:themeColor="text1"/>
          <w:sz w:val="24"/>
          <w:szCs w:val="24"/>
          <w:shd w:val="clear" w:color="auto" w:fill="FFFFFF"/>
        </w:rPr>
        <w:t>que</w:t>
      </w:r>
      <w:proofErr w:type="gramEnd"/>
      <w:r w:rsidRPr="00EE1517">
        <w:rPr>
          <w:rFonts w:ascii="Arial" w:hAnsi="Arial" w:cs="Arial"/>
          <w:color w:val="000000" w:themeColor="text1"/>
          <w:sz w:val="24"/>
          <w:szCs w:val="24"/>
          <w:shd w:val="clear" w:color="auto" w:fill="FFFFFF"/>
        </w:rPr>
        <w:t xml:space="preserve"> si pudiera extender el exhorto a presidentes municipales y tesoreros, para que únicamente se apliquen los descuentos que están prescritos en ley. La diputada presentante acepta la adhesión.</w:t>
      </w:r>
    </w:p>
    <w:p w:rsidR="00DB60A6" w:rsidRPr="00EE1517" w:rsidRDefault="00DB60A6" w:rsidP="00DB60A6">
      <w:pPr>
        <w:autoSpaceDE w:val="0"/>
        <w:autoSpaceDN w:val="0"/>
        <w:adjustRightInd w:val="0"/>
        <w:spacing w:after="0" w:line="240" w:lineRule="auto"/>
        <w:contextualSpacing/>
        <w:jc w:val="both"/>
        <w:rPr>
          <w:rFonts w:ascii="Arial" w:eastAsiaTheme="minorHAnsi" w:hAnsi="Arial" w:cs="Arial"/>
          <w:sz w:val="24"/>
          <w:szCs w:val="24"/>
          <w:lang w:eastAsia="en-US"/>
        </w:rPr>
      </w:pPr>
    </w:p>
    <w:p w:rsidR="00DB60A6" w:rsidRPr="00EE1517" w:rsidRDefault="00DB60A6" w:rsidP="00DB60A6">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Es aprobada la dispensa del trámite de dictamen, por unanimidad de votos.</w:t>
      </w:r>
    </w:p>
    <w:p w:rsidR="00DB60A6" w:rsidRPr="00EE1517" w:rsidRDefault="00DB60A6" w:rsidP="00DB60A6">
      <w:pPr>
        <w:spacing w:after="0" w:line="240" w:lineRule="auto"/>
        <w:contextualSpacing/>
        <w:jc w:val="both"/>
        <w:rPr>
          <w:rFonts w:ascii="Arial" w:eastAsia="Arial" w:hAnsi="Arial" w:cs="Arial"/>
          <w:sz w:val="24"/>
          <w:szCs w:val="24"/>
        </w:rPr>
      </w:pPr>
    </w:p>
    <w:p w:rsidR="00E36A93" w:rsidRPr="008B7D96" w:rsidRDefault="00DB60A6" w:rsidP="00DB60A6">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E36A93" w:rsidRPr="00EE1517" w:rsidRDefault="00E36A93"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205347" w:rsidRPr="00EE1517" w:rsidRDefault="002315B7" w:rsidP="002315B7">
      <w:pPr>
        <w:autoSpaceDE w:val="0"/>
        <w:autoSpaceDN w:val="0"/>
        <w:adjustRightInd w:val="0"/>
        <w:spacing w:after="0" w:line="240" w:lineRule="auto"/>
        <w:jc w:val="both"/>
        <w:rPr>
          <w:rFonts w:ascii="Arial" w:eastAsiaTheme="minorHAnsi" w:hAnsi="Arial" w:cs="Arial"/>
          <w:color w:val="000000"/>
          <w:sz w:val="24"/>
          <w:szCs w:val="24"/>
          <w:lang w:eastAsia="en-US"/>
        </w:rPr>
      </w:pPr>
      <w:r w:rsidRPr="00EE1517">
        <w:rPr>
          <w:rFonts w:ascii="Arial" w:eastAsiaTheme="minorHAnsi" w:hAnsi="Arial" w:cs="Arial"/>
          <w:bCs/>
          <w:color w:val="000000"/>
          <w:sz w:val="24"/>
          <w:szCs w:val="24"/>
          <w:lang w:eastAsia="en-US"/>
        </w:rPr>
        <w:t>9</w:t>
      </w:r>
      <w:r w:rsidR="008B7D96" w:rsidRPr="008B7D96">
        <w:rPr>
          <w:rFonts w:ascii="Arial" w:eastAsiaTheme="minorHAnsi" w:hAnsi="Arial" w:cs="Arial"/>
          <w:bCs/>
          <w:color w:val="000000"/>
          <w:sz w:val="24"/>
          <w:szCs w:val="24"/>
          <w:lang w:eastAsia="en-US"/>
        </w:rPr>
        <w:t xml:space="preserve">.- </w:t>
      </w:r>
      <w:r w:rsidRPr="00EE1517">
        <w:rPr>
          <w:rFonts w:ascii="Arial" w:eastAsiaTheme="minorHAnsi" w:hAnsi="Arial" w:cs="Arial"/>
          <w:bCs/>
          <w:color w:val="000000"/>
          <w:sz w:val="24"/>
          <w:szCs w:val="24"/>
          <w:lang w:eastAsia="en-US"/>
        </w:rPr>
        <w:t>El diputado Faustino de la Cruz Pérez hace uso de la palabra, para dar l</w:t>
      </w:r>
      <w:r w:rsidR="008B7D96" w:rsidRPr="008B7D96">
        <w:rPr>
          <w:rFonts w:ascii="Arial" w:eastAsiaTheme="minorHAnsi" w:hAnsi="Arial" w:cs="Arial"/>
          <w:color w:val="000000"/>
          <w:sz w:val="24"/>
          <w:szCs w:val="24"/>
          <w:lang w:eastAsia="en-US"/>
        </w:rPr>
        <w:t xml:space="preserve">ectura al </w:t>
      </w:r>
      <w:r w:rsidR="008B7D96" w:rsidRPr="008B7D96">
        <w:rPr>
          <w:rFonts w:ascii="Arial" w:eastAsiaTheme="minorHAnsi" w:hAnsi="Arial" w:cs="Arial"/>
          <w:bCs/>
          <w:color w:val="000000"/>
          <w:sz w:val="24"/>
          <w:szCs w:val="24"/>
          <w:lang w:eastAsia="en-US"/>
        </w:rPr>
        <w:t xml:space="preserve">Punto de Acuerdo </w:t>
      </w:r>
      <w:r w:rsidR="008B7D96" w:rsidRPr="008B7D96">
        <w:rPr>
          <w:rFonts w:ascii="Arial" w:eastAsiaTheme="minorHAnsi" w:hAnsi="Arial" w:cs="Arial"/>
          <w:color w:val="000000"/>
          <w:sz w:val="24"/>
          <w:szCs w:val="24"/>
          <w:lang w:eastAsia="en-US"/>
        </w:rPr>
        <w:t xml:space="preserve">por el que se solicita a la Junta de Coordinación Política de la LXI Legislatura, la creación de la </w:t>
      </w:r>
      <w:r w:rsidR="008B7D96" w:rsidRPr="008B7D96">
        <w:rPr>
          <w:rFonts w:ascii="Arial" w:eastAsiaTheme="minorHAnsi" w:hAnsi="Arial" w:cs="Arial"/>
          <w:bCs/>
          <w:color w:val="000000"/>
          <w:sz w:val="24"/>
          <w:szCs w:val="24"/>
          <w:lang w:eastAsia="en-US"/>
        </w:rPr>
        <w:t xml:space="preserve">Comisión Especial de Seguimiento a las Concesiones Vigentes de la Infraestructura Vial Primaria del Estado de México, </w:t>
      </w:r>
      <w:r w:rsidR="008B7D96" w:rsidRPr="008B7D96">
        <w:rPr>
          <w:rFonts w:ascii="Arial" w:eastAsiaTheme="minorHAnsi" w:hAnsi="Arial" w:cs="Arial"/>
          <w:color w:val="000000"/>
          <w:sz w:val="24"/>
          <w:szCs w:val="24"/>
          <w:lang w:eastAsia="en-US"/>
        </w:rPr>
        <w:t>con el objetivo de realizar un análisis de los ingresos que han obtenido los concesionarios por motivo de los títulos de concesión que les ha otorgado el Estado, presentado por el Grupo Parlamentario del Partido morena.</w:t>
      </w:r>
    </w:p>
    <w:p w:rsidR="00205347" w:rsidRPr="00EE1517" w:rsidRDefault="00205347" w:rsidP="002315B7">
      <w:pPr>
        <w:autoSpaceDE w:val="0"/>
        <w:autoSpaceDN w:val="0"/>
        <w:adjustRightInd w:val="0"/>
        <w:spacing w:after="0" w:line="240" w:lineRule="auto"/>
        <w:jc w:val="both"/>
        <w:rPr>
          <w:rFonts w:ascii="Arial" w:eastAsiaTheme="minorHAnsi" w:hAnsi="Arial" w:cs="Arial"/>
          <w:color w:val="000000"/>
          <w:sz w:val="24"/>
          <w:szCs w:val="24"/>
          <w:lang w:eastAsia="en-US"/>
        </w:rPr>
      </w:pPr>
    </w:p>
    <w:p w:rsidR="008B7D96" w:rsidRPr="00EE1517" w:rsidRDefault="004E5886" w:rsidP="002315B7">
      <w:pPr>
        <w:autoSpaceDE w:val="0"/>
        <w:autoSpaceDN w:val="0"/>
        <w:adjustRightInd w:val="0"/>
        <w:spacing w:after="0" w:line="240" w:lineRule="auto"/>
        <w:jc w:val="both"/>
        <w:rPr>
          <w:rFonts w:ascii="Arial" w:hAnsi="Arial" w:cs="Arial"/>
          <w:sz w:val="24"/>
          <w:szCs w:val="24"/>
        </w:rPr>
      </w:pPr>
      <w:r w:rsidRPr="00EE1517">
        <w:rPr>
          <w:rFonts w:ascii="Arial" w:eastAsiaTheme="minorHAnsi" w:hAnsi="Arial" w:cs="Arial"/>
          <w:color w:val="000000"/>
          <w:sz w:val="24"/>
          <w:szCs w:val="24"/>
          <w:lang w:eastAsia="en-US"/>
        </w:rPr>
        <w:t>La Presidencia</w:t>
      </w:r>
      <w:r w:rsidR="008B7D96" w:rsidRPr="008B7D96">
        <w:rPr>
          <w:rFonts w:ascii="Arial" w:eastAsiaTheme="minorHAnsi" w:hAnsi="Arial" w:cs="Arial"/>
          <w:color w:val="000000"/>
          <w:sz w:val="24"/>
          <w:szCs w:val="24"/>
          <w:lang w:eastAsia="en-US"/>
        </w:rPr>
        <w:t xml:space="preserve"> </w:t>
      </w:r>
      <w:r w:rsidRPr="00EE1517">
        <w:rPr>
          <w:rFonts w:ascii="Arial" w:eastAsiaTheme="minorHAnsi" w:hAnsi="Arial" w:cs="Arial"/>
          <w:color w:val="000000"/>
          <w:sz w:val="24"/>
          <w:szCs w:val="24"/>
          <w:lang w:eastAsia="en-US"/>
        </w:rPr>
        <w:t xml:space="preserve">lo </w:t>
      </w:r>
      <w:r w:rsidRPr="00EE1517">
        <w:rPr>
          <w:rFonts w:ascii="Arial" w:hAnsi="Arial" w:cs="Arial"/>
          <w:sz w:val="24"/>
          <w:szCs w:val="24"/>
        </w:rPr>
        <w:t>remite a la Junta de Coordinación Política para su análisis.</w:t>
      </w:r>
    </w:p>
    <w:p w:rsidR="004E5886" w:rsidRPr="008B7D96" w:rsidRDefault="004E5886" w:rsidP="002315B7">
      <w:pPr>
        <w:autoSpaceDE w:val="0"/>
        <w:autoSpaceDN w:val="0"/>
        <w:adjustRightInd w:val="0"/>
        <w:spacing w:after="0" w:line="240" w:lineRule="auto"/>
        <w:jc w:val="both"/>
        <w:rPr>
          <w:rFonts w:ascii="Arial" w:eastAsiaTheme="minorHAnsi" w:hAnsi="Arial" w:cs="Arial"/>
          <w:color w:val="000000"/>
          <w:sz w:val="24"/>
          <w:szCs w:val="24"/>
          <w:lang w:eastAsia="en-US"/>
        </w:rPr>
      </w:pPr>
    </w:p>
    <w:p w:rsidR="00D46A70" w:rsidRPr="00EE1517" w:rsidRDefault="008B7D96" w:rsidP="00D46A70">
      <w:pPr>
        <w:spacing w:line="240" w:lineRule="auto"/>
        <w:contextualSpacing/>
        <w:jc w:val="both"/>
        <w:rPr>
          <w:rFonts w:ascii="Arial" w:eastAsiaTheme="minorHAnsi" w:hAnsi="Arial" w:cs="Arial"/>
          <w:sz w:val="24"/>
          <w:szCs w:val="24"/>
          <w:lang w:eastAsia="en-US"/>
        </w:rPr>
      </w:pPr>
      <w:r w:rsidRPr="008B7D96">
        <w:rPr>
          <w:rFonts w:ascii="Arial" w:eastAsiaTheme="minorHAnsi" w:hAnsi="Arial" w:cs="Arial"/>
          <w:bCs/>
          <w:color w:val="000000"/>
          <w:sz w:val="24"/>
          <w:szCs w:val="24"/>
          <w:lang w:eastAsia="en-US"/>
        </w:rPr>
        <w:t>1</w:t>
      </w:r>
      <w:r w:rsidR="004E5886" w:rsidRPr="00EE1517">
        <w:rPr>
          <w:rFonts w:ascii="Arial" w:eastAsiaTheme="minorHAnsi" w:hAnsi="Arial" w:cs="Arial"/>
          <w:bCs/>
          <w:color w:val="000000"/>
          <w:sz w:val="24"/>
          <w:szCs w:val="24"/>
          <w:lang w:eastAsia="en-US"/>
        </w:rPr>
        <w:t>1</w:t>
      </w:r>
      <w:r w:rsidRPr="008B7D96">
        <w:rPr>
          <w:rFonts w:ascii="Arial" w:eastAsiaTheme="minorHAnsi" w:hAnsi="Arial" w:cs="Arial"/>
          <w:bCs/>
          <w:color w:val="000000"/>
          <w:sz w:val="24"/>
          <w:szCs w:val="24"/>
          <w:lang w:eastAsia="en-US"/>
        </w:rPr>
        <w:t xml:space="preserve">.- </w:t>
      </w:r>
      <w:r w:rsidRPr="008B7D96">
        <w:rPr>
          <w:rFonts w:ascii="Arial" w:eastAsiaTheme="minorHAnsi" w:hAnsi="Arial" w:cs="Arial"/>
          <w:color w:val="000000"/>
          <w:sz w:val="24"/>
          <w:szCs w:val="24"/>
          <w:lang w:eastAsia="en-US"/>
        </w:rPr>
        <w:t>L</w:t>
      </w:r>
      <w:r w:rsidR="00F0479D" w:rsidRPr="00EE1517">
        <w:rPr>
          <w:rFonts w:ascii="Arial" w:eastAsiaTheme="minorHAnsi" w:hAnsi="Arial" w:cs="Arial"/>
          <w:color w:val="000000"/>
          <w:sz w:val="24"/>
          <w:szCs w:val="24"/>
          <w:lang w:eastAsia="en-US"/>
        </w:rPr>
        <w:t>a diputada Viridiana Fuentes Cruz hace uso de la palabra, para dar l</w:t>
      </w:r>
      <w:r w:rsidRPr="008B7D96">
        <w:rPr>
          <w:rFonts w:ascii="Arial" w:eastAsiaTheme="minorHAnsi" w:hAnsi="Arial" w:cs="Arial"/>
          <w:color w:val="000000"/>
          <w:sz w:val="24"/>
          <w:szCs w:val="24"/>
          <w:lang w:eastAsia="en-US"/>
        </w:rPr>
        <w:t xml:space="preserve">ectura al </w:t>
      </w:r>
      <w:r w:rsidRPr="008B7D96">
        <w:rPr>
          <w:rFonts w:ascii="Arial" w:eastAsiaTheme="minorHAnsi" w:hAnsi="Arial" w:cs="Arial"/>
          <w:bCs/>
          <w:color w:val="000000"/>
          <w:sz w:val="24"/>
          <w:szCs w:val="24"/>
          <w:lang w:eastAsia="en-US"/>
        </w:rPr>
        <w:t xml:space="preserve">Punto de Acuerdo </w:t>
      </w:r>
      <w:r w:rsidRPr="008B7D96">
        <w:rPr>
          <w:rFonts w:ascii="Arial" w:eastAsiaTheme="minorHAnsi" w:hAnsi="Arial" w:cs="Arial"/>
          <w:color w:val="000000"/>
          <w:sz w:val="24"/>
          <w:szCs w:val="24"/>
          <w:lang w:eastAsia="en-US"/>
        </w:rPr>
        <w:t xml:space="preserve">de urgente y obvia resolución, </w:t>
      </w:r>
      <w:r w:rsidRPr="00EE1517">
        <w:rPr>
          <w:rFonts w:ascii="Arial" w:eastAsiaTheme="minorHAnsi" w:hAnsi="Arial" w:cs="Arial"/>
          <w:color w:val="000000"/>
          <w:sz w:val="24"/>
          <w:szCs w:val="24"/>
          <w:lang w:eastAsia="en-US"/>
        </w:rPr>
        <w:t xml:space="preserve">por el que se exhorta respetuosamente </w:t>
      </w:r>
      <w:r w:rsidRPr="00EE1517">
        <w:rPr>
          <w:rFonts w:ascii="Arial" w:eastAsiaTheme="minorHAnsi" w:hAnsi="Arial" w:cs="Arial"/>
          <w:bCs/>
          <w:color w:val="000000"/>
          <w:sz w:val="24"/>
          <w:szCs w:val="24"/>
          <w:lang w:eastAsia="en-US"/>
        </w:rPr>
        <w:t>al Instituto Mexicano del Seguro Social</w:t>
      </w:r>
      <w:r w:rsidRPr="00EE1517">
        <w:rPr>
          <w:rFonts w:ascii="Arial" w:eastAsiaTheme="minorHAnsi" w:hAnsi="Arial" w:cs="Arial"/>
          <w:color w:val="000000"/>
          <w:sz w:val="24"/>
          <w:szCs w:val="24"/>
          <w:lang w:eastAsia="en-US"/>
        </w:rPr>
        <w:t xml:space="preserve">, para que difunda y promueva el esquema de seguridad social para las personas trabajadoras del hogar; y a la Secretaría del Trabajo del Estado de México para que realice una campaña de sensibilización sobre la importancia y </w:t>
      </w:r>
      <w:r w:rsidRPr="00EE1517">
        <w:rPr>
          <w:rFonts w:ascii="Arial" w:hAnsi="Arial" w:cs="Arial"/>
          <w:sz w:val="24"/>
          <w:szCs w:val="24"/>
        </w:rPr>
        <w:t xml:space="preserve">beneficios privados y colectivos de que las personas trabajadoras del hogar accedan a esquemas de seguridad social, dirigida a las </w:t>
      </w:r>
      <w:r w:rsidRPr="00EE1517">
        <w:rPr>
          <w:rFonts w:ascii="Arial" w:hAnsi="Arial" w:cs="Arial"/>
          <w:sz w:val="24"/>
          <w:szCs w:val="24"/>
        </w:rPr>
        <w:lastRenderedPageBreak/>
        <w:t xml:space="preserve">y los patrones, presentado por el Grupo Parlamentario del Partido de la Revolución Democrática. </w:t>
      </w:r>
      <w:r w:rsidR="00D46A70" w:rsidRPr="00EE1517">
        <w:rPr>
          <w:rFonts w:ascii="Arial" w:eastAsiaTheme="minorHAnsi" w:hAnsi="Arial" w:cs="Arial"/>
          <w:sz w:val="24"/>
          <w:szCs w:val="24"/>
          <w:lang w:eastAsia="en-US"/>
        </w:rPr>
        <w:t>Solicita la dispensa del trámite de dictamen.</w:t>
      </w:r>
    </w:p>
    <w:p w:rsidR="00D46A70" w:rsidRPr="00EE1517" w:rsidRDefault="00D46A70" w:rsidP="00D46A70">
      <w:pPr>
        <w:autoSpaceDE w:val="0"/>
        <w:autoSpaceDN w:val="0"/>
        <w:adjustRightInd w:val="0"/>
        <w:spacing w:after="0" w:line="240" w:lineRule="auto"/>
        <w:contextualSpacing/>
        <w:jc w:val="both"/>
        <w:rPr>
          <w:rFonts w:ascii="Arial" w:eastAsiaTheme="minorHAnsi" w:hAnsi="Arial" w:cs="Arial"/>
          <w:sz w:val="24"/>
          <w:szCs w:val="24"/>
          <w:lang w:eastAsia="en-US"/>
        </w:rPr>
      </w:pPr>
    </w:p>
    <w:p w:rsidR="00D46A70" w:rsidRPr="00EE1517" w:rsidRDefault="00D46A70" w:rsidP="00D46A70">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Es aprobada la dispensa del trámite de dictamen, por unanimidad de votos.</w:t>
      </w:r>
    </w:p>
    <w:p w:rsidR="00D46A70" w:rsidRPr="00EE1517" w:rsidRDefault="00D46A70" w:rsidP="00D46A70">
      <w:pPr>
        <w:spacing w:after="0" w:line="240" w:lineRule="auto"/>
        <w:contextualSpacing/>
        <w:jc w:val="both"/>
        <w:rPr>
          <w:rFonts w:ascii="Arial" w:eastAsia="Arial" w:hAnsi="Arial" w:cs="Arial"/>
          <w:sz w:val="24"/>
          <w:szCs w:val="24"/>
        </w:rPr>
      </w:pPr>
    </w:p>
    <w:p w:rsidR="00D46A70" w:rsidRPr="00EE1517" w:rsidRDefault="00D46A70" w:rsidP="00D46A70">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EE1517" w:rsidRPr="00EE1517" w:rsidRDefault="00EE1517" w:rsidP="006D00C6">
      <w:pPr>
        <w:autoSpaceDE w:val="0"/>
        <w:autoSpaceDN w:val="0"/>
        <w:adjustRightInd w:val="0"/>
        <w:spacing w:after="0" w:line="240" w:lineRule="auto"/>
        <w:jc w:val="both"/>
        <w:rPr>
          <w:rFonts w:ascii="Arial" w:hAnsi="Arial" w:cs="Arial"/>
          <w:sz w:val="24"/>
          <w:szCs w:val="24"/>
        </w:rPr>
      </w:pPr>
    </w:p>
    <w:p w:rsidR="00CA7D14" w:rsidRPr="00EE1517" w:rsidRDefault="008B7D96" w:rsidP="00CA7D14">
      <w:pPr>
        <w:spacing w:line="240" w:lineRule="auto"/>
        <w:contextualSpacing/>
        <w:jc w:val="both"/>
        <w:rPr>
          <w:rFonts w:ascii="Arial" w:eastAsiaTheme="minorHAnsi" w:hAnsi="Arial" w:cs="Arial"/>
          <w:sz w:val="24"/>
          <w:szCs w:val="24"/>
          <w:lang w:eastAsia="en-US"/>
        </w:rPr>
      </w:pPr>
      <w:r w:rsidRPr="008B7D96">
        <w:rPr>
          <w:rFonts w:ascii="Arial" w:eastAsiaTheme="minorHAnsi" w:hAnsi="Arial" w:cs="Arial"/>
          <w:bCs/>
          <w:color w:val="000000"/>
          <w:sz w:val="24"/>
          <w:szCs w:val="24"/>
          <w:lang w:eastAsia="en-US"/>
        </w:rPr>
        <w:t>1</w:t>
      </w:r>
      <w:r w:rsidR="00D46A70">
        <w:rPr>
          <w:rFonts w:ascii="Arial" w:eastAsiaTheme="minorHAnsi" w:hAnsi="Arial" w:cs="Arial"/>
          <w:bCs/>
          <w:color w:val="000000"/>
          <w:sz w:val="24"/>
          <w:szCs w:val="24"/>
          <w:lang w:eastAsia="en-US"/>
        </w:rPr>
        <w:t>2</w:t>
      </w:r>
      <w:r w:rsidRPr="008B7D96">
        <w:rPr>
          <w:rFonts w:ascii="Arial" w:eastAsiaTheme="minorHAnsi" w:hAnsi="Arial" w:cs="Arial"/>
          <w:bCs/>
          <w:color w:val="000000"/>
          <w:sz w:val="24"/>
          <w:szCs w:val="24"/>
          <w:lang w:eastAsia="en-US"/>
        </w:rPr>
        <w:t xml:space="preserve">.- </w:t>
      </w:r>
      <w:r w:rsidRPr="008B7D96">
        <w:rPr>
          <w:rFonts w:ascii="Arial" w:eastAsiaTheme="minorHAnsi" w:hAnsi="Arial" w:cs="Arial"/>
          <w:color w:val="000000"/>
          <w:sz w:val="24"/>
          <w:szCs w:val="24"/>
          <w:lang w:eastAsia="en-US"/>
        </w:rPr>
        <w:t>L</w:t>
      </w:r>
      <w:r w:rsidR="00D46A70">
        <w:rPr>
          <w:rFonts w:ascii="Arial" w:eastAsiaTheme="minorHAnsi" w:hAnsi="Arial" w:cs="Arial"/>
          <w:color w:val="000000"/>
          <w:sz w:val="24"/>
          <w:szCs w:val="24"/>
          <w:lang w:eastAsia="en-US"/>
        </w:rPr>
        <w:t>a diputada María Luisa Mendoza Mondragón hace uso de la palabra, para dar l</w:t>
      </w:r>
      <w:r w:rsidRPr="008B7D96">
        <w:rPr>
          <w:rFonts w:ascii="Arial" w:eastAsiaTheme="minorHAnsi" w:hAnsi="Arial" w:cs="Arial"/>
          <w:color w:val="000000"/>
          <w:sz w:val="24"/>
          <w:szCs w:val="24"/>
          <w:lang w:eastAsia="en-US"/>
        </w:rPr>
        <w:t xml:space="preserve">ectura al </w:t>
      </w:r>
      <w:r w:rsidRPr="008B7D96">
        <w:rPr>
          <w:rFonts w:ascii="Arial" w:eastAsiaTheme="minorHAnsi" w:hAnsi="Arial" w:cs="Arial"/>
          <w:bCs/>
          <w:color w:val="000000"/>
          <w:sz w:val="24"/>
          <w:szCs w:val="24"/>
          <w:lang w:eastAsia="en-US"/>
        </w:rPr>
        <w:t xml:space="preserve">Punto de Acuerdo </w:t>
      </w:r>
      <w:r w:rsidRPr="008B7D96">
        <w:rPr>
          <w:rFonts w:ascii="Arial" w:eastAsiaTheme="minorHAnsi" w:hAnsi="Arial" w:cs="Arial"/>
          <w:color w:val="000000"/>
          <w:sz w:val="24"/>
          <w:szCs w:val="24"/>
          <w:lang w:eastAsia="en-US"/>
        </w:rPr>
        <w:t xml:space="preserve">de urgente y obvia resolución, por el cual se exhorta a la </w:t>
      </w:r>
      <w:r w:rsidRPr="008B7D96">
        <w:rPr>
          <w:rFonts w:ascii="Arial" w:eastAsiaTheme="minorHAnsi" w:hAnsi="Arial" w:cs="Arial"/>
          <w:bCs/>
          <w:color w:val="000000"/>
          <w:sz w:val="24"/>
          <w:szCs w:val="24"/>
          <w:lang w:eastAsia="en-US"/>
        </w:rPr>
        <w:t>Secretaría de Cultura y Turismo del Estado de México</w:t>
      </w:r>
      <w:r w:rsidRPr="008B7D96">
        <w:rPr>
          <w:rFonts w:ascii="Arial" w:eastAsiaTheme="minorHAnsi" w:hAnsi="Arial" w:cs="Arial"/>
          <w:color w:val="000000"/>
          <w:sz w:val="24"/>
          <w:szCs w:val="24"/>
          <w:lang w:eastAsia="en-US"/>
        </w:rPr>
        <w:t xml:space="preserve">, para que firme convenio de comodato con la empresa AIFA S.A. de C.V. con el objeto de que se otorgue de manera gratuita espacio estratégico comercial, dentro del aeropuerto internacional Felipe Ángeles a favor del Instituto de Investigación y Fomento de las Artesanías del Estado de México, y se establezca un punto de venta </w:t>
      </w:r>
      <w:proofErr w:type="spellStart"/>
      <w:r w:rsidRPr="008B7D96">
        <w:rPr>
          <w:rFonts w:ascii="Arial" w:eastAsiaTheme="minorHAnsi" w:hAnsi="Arial" w:cs="Arial"/>
          <w:color w:val="000000"/>
          <w:sz w:val="24"/>
          <w:szCs w:val="24"/>
          <w:lang w:eastAsia="en-US"/>
        </w:rPr>
        <w:t>Casart</w:t>
      </w:r>
      <w:proofErr w:type="spellEnd"/>
      <w:r w:rsidRPr="008B7D96">
        <w:rPr>
          <w:rFonts w:ascii="Arial" w:eastAsiaTheme="minorHAnsi" w:hAnsi="Arial" w:cs="Arial"/>
          <w:color w:val="000000"/>
          <w:sz w:val="24"/>
          <w:szCs w:val="24"/>
          <w:lang w:eastAsia="en-US"/>
        </w:rPr>
        <w:t>, presentado por el Grupo Parlamentario del Partido Verde Ecologista de México.</w:t>
      </w:r>
      <w:r w:rsidR="00CA7D14">
        <w:rPr>
          <w:rFonts w:ascii="Arial" w:eastAsiaTheme="minorHAnsi" w:hAnsi="Arial" w:cs="Arial"/>
          <w:color w:val="000000"/>
          <w:sz w:val="24"/>
          <w:szCs w:val="24"/>
          <w:lang w:eastAsia="en-US"/>
        </w:rPr>
        <w:t xml:space="preserve"> </w:t>
      </w:r>
      <w:r w:rsidR="00CA7D14" w:rsidRPr="00EE1517">
        <w:rPr>
          <w:rFonts w:ascii="Arial" w:eastAsiaTheme="minorHAnsi" w:hAnsi="Arial" w:cs="Arial"/>
          <w:sz w:val="24"/>
          <w:szCs w:val="24"/>
          <w:lang w:eastAsia="en-US"/>
        </w:rPr>
        <w:t>Solicita la dispensa del trámite de dictamen.</w:t>
      </w:r>
    </w:p>
    <w:p w:rsidR="00CA7D14" w:rsidRPr="00EE1517" w:rsidRDefault="00CA7D14" w:rsidP="00CA7D14">
      <w:pPr>
        <w:autoSpaceDE w:val="0"/>
        <w:autoSpaceDN w:val="0"/>
        <w:adjustRightInd w:val="0"/>
        <w:spacing w:after="0" w:line="240" w:lineRule="auto"/>
        <w:contextualSpacing/>
        <w:jc w:val="both"/>
        <w:rPr>
          <w:rFonts w:ascii="Arial" w:eastAsiaTheme="minorHAnsi" w:hAnsi="Arial" w:cs="Arial"/>
          <w:sz w:val="24"/>
          <w:szCs w:val="24"/>
          <w:lang w:eastAsia="en-US"/>
        </w:rPr>
      </w:pPr>
    </w:p>
    <w:p w:rsidR="00CA7D14" w:rsidRPr="00EE1517" w:rsidRDefault="00CA7D14" w:rsidP="00CA7D14">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Es aprobada la dispensa del trámite de dictamen, por unanimidad de votos.</w:t>
      </w:r>
    </w:p>
    <w:p w:rsidR="00CA7D14" w:rsidRPr="00EE1517" w:rsidRDefault="00CA7D14" w:rsidP="00CA7D14">
      <w:pPr>
        <w:spacing w:after="0" w:line="240" w:lineRule="auto"/>
        <w:contextualSpacing/>
        <w:jc w:val="both"/>
        <w:rPr>
          <w:rFonts w:ascii="Arial" w:eastAsia="Arial" w:hAnsi="Arial" w:cs="Arial"/>
          <w:sz w:val="24"/>
          <w:szCs w:val="24"/>
        </w:rPr>
      </w:pPr>
    </w:p>
    <w:p w:rsidR="00CA7D14" w:rsidRPr="00EE1517" w:rsidRDefault="00CA7D14" w:rsidP="00CA7D14">
      <w:pPr>
        <w:spacing w:after="0" w:line="240" w:lineRule="auto"/>
        <w:contextualSpacing/>
        <w:jc w:val="both"/>
        <w:rPr>
          <w:rFonts w:ascii="Arial" w:eastAsia="Arial" w:hAnsi="Arial" w:cs="Arial"/>
          <w:sz w:val="24"/>
          <w:szCs w:val="24"/>
        </w:rPr>
      </w:pPr>
      <w:r w:rsidRPr="00EE1517">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B7D96" w:rsidRPr="008B7D96" w:rsidRDefault="008B7D96" w:rsidP="002315B7">
      <w:pPr>
        <w:autoSpaceDE w:val="0"/>
        <w:autoSpaceDN w:val="0"/>
        <w:adjustRightInd w:val="0"/>
        <w:spacing w:after="0" w:line="240" w:lineRule="auto"/>
        <w:jc w:val="both"/>
        <w:rPr>
          <w:rFonts w:ascii="Arial" w:eastAsiaTheme="minorHAnsi" w:hAnsi="Arial" w:cs="Arial"/>
          <w:color w:val="000000"/>
          <w:sz w:val="24"/>
          <w:szCs w:val="24"/>
          <w:lang w:eastAsia="en-US"/>
        </w:rPr>
      </w:pPr>
    </w:p>
    <w:p w:rsidR="008B7D96" w:rsidRPr="00EE1517" w:rsidRDefault="008B7D96" w:rsidP="002315B7">
      <w:pPr>
        <w:pBdr>
          <w:top w:val="nil"/>
          <w:left w:val="nil"/>
          <w:bottom w:val="nil"/>
          <w:right w:val="nil"/>
          <w:between w:val="nil"/>
        </w:pBdr>
        <w:spacing w:after="0" w:line="240" w:lineRule="auto"/>
        <w:contextualSpacing/>
        <w:jc w:val="both"/>
        <w:rPr>
          <w:rFonts w:ascii="Arial" w:eastAsia="Arial" w:hAnsi="Arial" w:cs="Arial"/>
          <w:sz w:val="24"/>
          <w:szCs w:val="24"/>
        </w:rPr>
      </w:pPr>
      <w:r w:rsidRPr="00EE1517">
        <w:rPr>
          <w:rFonts w:ascii="Arial" w:eastAsiaTheme="minorHAnsi" w:hAnsi="Arial" w:cs="Arial"/>
          <w:bCs/>
          <w:color w:val="000000"/>
          <w:sz w:val="24"/>
          <w:szCs w:val="24"/>
          <w:lang w:eastAsia="en-US"/>
        </w:rPr>
        <w:t>1</w:t>
      </w:r>
      <w:r w:rsidR="00D41CC4">
        <w:rPr>
          <w:rFonts w:ascii="Arial" w:eastAsiaTheme="minorHAnsi" w:hAnsi="Arial" w:cs="Arial"/>
          <w:bCs/>
          <w:color w:val="000000"/>
          <w:sz w:val="24"/>
          <w:szCs w:val="24"/>
          <w:lang w:eastAsia="en-US"/>
        </w:rPr>
        <w:t>3</w:t>
      </w:r>
      <w:r w:rsidRPr="00EE1517">
        <w:rPr>
          <w:rFonts w:ascii="Arial" w:eastAsiaTheme="minorHAnsi" w:hAnsi="Arial" w:cs="Arial"/>
          <w:bCs/>
          <w:color w:val="000000"/>
          <w:sz w:val="24"/>
          <w:szCs w:val="24"/>
          <w:lang w:eastAsia="en-US"/>
        </w:rPr>
        <w:t xml:space="preserve">.- </w:t>
      </w:r>
      <w:r w:rsidR="00CA7D14">
        <w:rPr>
          <w:rFonts w:ascii="Arial" w:eastAsiaTheme="minorHAnsi" w:hAnsi="Arial" w:cs="Arial"/>
          <w:bCs/>
          <w:color w:val="000000"/>
          <w:sz w:val="24"/>
          <w:szCs w:val="24"/>
          <w:lang w:eastAsia="en-US"/>
        </w:rPr>
        <w:t xml:space="preserve">La Vicepresidencia, por instrucciones de la Presidencia, da lectura al </w:t>
      </w:r>
      <w:r w:rsidRPr="00EE1517">
        <w:rPr>
          <w:rFonts w:ascii="Arial" w:eastAsiaTheme="minorHAnsi" w:hAnsi="Arial" w:cs="Arial"/>
          <w:color w:val="000000"/>
          <w:sz w:val="24"/>
          <w:szCs w:val="24"/>
          <w:lang w:eastAsia="en-US"/>
        </w:rPr>
        <w:t>Comunicado en relación con la presentación del Informe que remitió a esta Soberanía la Comisionada Presidenta de la Comisión de Derechos Humanos del Estado de México</w:t>
      </w:r>
      <w:r w:rsidRPr="00EE1517">
        <w:rPr>
          <w:rFonts w:ascii="Arial" w:eastAsiaTheme="minorHAnsi" w:hAnsi="Arial" w:cs="Arial"/>
          <w:bCs/>
          <w:color w:val="000000"/>
          <w:sz w:val="24"/>
          <w:szCs w:val="24"/>
          <w:lang w:eastAsia="en-US"/>
        </w:rPr>
        <w:t>.</w:t>
      </w:r>
      <w:r w:rsidR="00CA7D14">
        <w:rPr>
          <w:rFonts w:ascii="Arial" w:eastAsiaTheme="minorHAnsi" w:hAnsi="Arial" w:cs="Arial"/>
          <w:bCs/>
          <w:color w:val="000000"/>
          <w:sz w:val="24"/>
          <w:szCs w:val="24"/>
          <w:lang w:eastAsia="en-US"/>
        </w:rPr>
        <w:t xml:space="preserve"> </w:t>
      </w:r>
    </w:p>
    <w:p w:rsidR="008B7D96" w:rsidRDefault="008B7D96"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D5BF6" w:rsidRDefault="00CD5BF6" w:rsidP="00252B15">
      <w:pPr>
        <w:pBdr>
          <w:top w:val="nil"/>
          <w:left w:val="nil"/>
          <w:bottom w:val="nil"/>
          <w:right w:val="nil"/>
          <w:between w:val="nil"/>
        </w:pBdr>
        <w:spacing w:after="0" w:line="240" w:lineRule="auto"/>
        <w:contextualSpacing/>
        <w:jc w:val="both"/>
        <w:rPr>
          <w:rFonts w:ascii="Arial" w:hAnsi="Arial" w:cs="Arial"/>
          <w:sz w:val="24"/>
          <w:szCs w:val="24"/>
        </w:rPr>
      </w:pPr>
      <w:r>
        <w:rPr>
          <w:rFonts w:ascii="Arial" w:hAnsi="Arial" w:cs="Arial"/>
          <w:sz w:val="24"/>
          <w:szCs w:val="24"/>
        </w:rPr>
        <w:t>La Presidencia señala que s</w:t>
      </w:r>
      <w:r w:rsidRPr="00E35236">
        <w:rPr>
          <w:rFonts w:ascii="Arial" w:hAnsi="Arial" w:cs="Arial"/>
          <w:sz w:val="24"/>
          <w:szCs w:val="24"/>
        </w:rPr>
        <w:t>e tiene por recibido en tiempo y forma, y por cumplido</w:t>
      </w:r>
      <w:r>
        <w:rPr>
          <w:rFonts w:ascii="Arial" w:hAnsi="Arial" w:cs="Arial"/>
          <w:sz w:val="24"/>
          <w:szCs w:val="24"/>
        </w:rPr>
        <w:t xml:space="preserve"> lo es</w:t>
      </w:r>
      <w:r w:rsidR="00902E4B">
        <w:rPr>
          <w:rFonts w:ascii="Arial" w:hAnsi="Arial" w:cs="Arial"/>
          <w:sz w:val="24"/>
          <w:szCs w:val="24"/>
        </w:rPr>
        <w:t>t</w:t>
      </w:r>
      <w:r>
        <w:rPr>
          <w:rFonts w:ascii="Arial" w:hAnsi="Arial" w:cs="Arial"/>
          <w:sz w:val="24"/>
          <w:szCs w:val="24"/>
        </w:rPr>
        <w:t>ipulado en la ley</w:t>
      </w:r>
      <w:r w:rsidR="00D6714F">
        <w:rPr>
          <w:rFonts w:ascii="Arial" w:hAnsi="Arial" w:cs="Arial"/>
          <w:sz w:val="24"/>
          <w:szCs w:val="24"/>
        </w:rPr>
        <w:t xml:space="preserve"> de la Comisión de Derechos Humanos del Estado de México.</w:t>
      </w:r>
      <w:bookmarkStart w:id="0" w:name="_GoBack"/>
      <w:bookmarkEnd w:id="0"/>
    </w:p>
    <w:p w:rsidR="00CD5BF6" w:rsidRDefault="00CD5BF6"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0B2CE5" w:rsidRDefault="00C60483" w:rsidP="000B2CE5">
      <w:pPr>
        <w:spacing w:line="240" w:lineRule="auto"/>
        <w:contextualSpacing/>
        <w:jc w:val="both"/>
        <w:rPr>
          <w:rFonts w:ascii="Arial" w:hAnsi="Arial" w:cs="Arial"/>
          <w:sz w:val="24"/>
          <w:szCs w:val="24"/>
        </w:rPr>
      </w:pPr>
      <w:r w:rsidRPr="00EE1517">
        <w:rPr>
          <w:rFonts w:ascii="Arial" w:hAnsi="Arial" w:cs="Arial"/>
          <w:sz w:val="24"/>
          <w:szCs w:val="24"/>
        </w:rPr>
        <w:t xml:space="preserve">La Secretaría, por instrucciones de la Presidencia, da lectura a los comunicados siguientes: </w:t>
      </w:r>
    </w:p>
    <w:p w:rsidR="002D44FC" w:rsidRDefault="00D41CC4" w:rsidP="002D44FC">
      <w:pPr>
        <w:spacing w:line="240" w:lineRule="auto"/>
        <w:contextualSpacing/>
        <w:jc w:val="both"/>
        <w:rPr>
          <w:rFonts w:ascii="Arial" w:hAnsi="Arial" w:cs="Arial"/>
          <w:sz w:val="24"/>
          <w:szCs w:val="24"/>
        </w:rPr>
      </w:pPr>
      <w:r>
        <w:rPr>
          <w:rFonts w:ascii="Arial" w:hAnsi="Arial" w:cs="Arial"/>
          <w:sz w:val="24"/>
          <w:szCs w:val="24"/>
        </w:rPr>
        <w:t>-</w:t>
      </w:r>
      <w:r w:rsidRPr="00E35236">
        <w:rPr>
          <w:rFonts w:ascii="Arial" w:hAnsi="Arial" w:cs="Arial"/>
          <w:sz w:val="24"/>
          <w:szCs w:val="24"/>
        </w:rPr>
        <w:t>Grupo Parlamentario de morena, iniciativa con proyecto de decreto que presenta ante el Congreso de la Unión, mediante el cual se adiciona el artículo 17 Bis a la Ley Federal sobre Monumentos y Zonas Arqueológicas, Artísticos e Históricos, miércoles 30 de marzo a las 10 horas, salón protocolo y en modalidad mixta, reunión de trabajo y</w:t>
      </w:r>
      <w:r>
        <w:rPr>
          <w:rFonts w:ascii="Arial" w:hAnsi="Arial" w:cs="Arial"/>
          <w:sz w:val="24"/>
          <w:szCs w:val="24"/>
        </w:rPr>
        <w:t xml:space="preserve"> en su caso</w:t>
      </w:r>
      <w:r w:rsidRPr="00E35236">
        <w:rPr>
          <w:rFonts w:ascii="Arial" w:hAnsi="Arial" w:cs="Arial"/>
          <w:sz w:val="24"/>
          <w:szCs w:val="24"/>
        </w:rPr>
        <w:t xml:space="preserve"> dictaminación.</w:t>
      </w:r>
      <w:r w:rsidR="002D44FC">
        <w:rPr>
          <w:rFonts w:ascii="Arial" w:hAnsi="Arial" w:cs="Arial"/>
          <w:sz w:val="24"/>
          <w:szCs w:val="24"/>
        </w:rPr>
        <w:t xml:space="preserve"> </w:t>
      </w:r>
    </w:p>
    <w:p w:rsidR="002D44FC" w:rsidRDefault="00D41CC4" w:rsidP="002D44FC">
      <w:pPr>
        <w:spacing w:line="240" w:lineRule="auto"/>
        <w:contextualSpacing/>
        <w:jc w:val="both"/>
        <w:rPr>
          <w:rFonts w:ascii="Arial" w:hAnsi="Arial" w:cs="Arial"/>
          <w:sz w:val="24"/>
          <w:szCs w:val="24"/>
        </w:rPr>
      </w:pPr>
      <w:r>
        <w:rPr>
          <w:rFonts w:ascii="Arial" w:hAnsi="Arial" w:cs="Arial"/>
          <w:sz w:val="24"/>
          <w:szCs w:val="24"/>
        </w:rPr>
        <w:t>-</w:t>
      </w:r>
      <w:r w:rsidRPr="00E35236">
        <w:rPr>
          <w:rFonts w:ascii="Arial" w:hAnsi="Arial" w:cs="Arial"/>
          <w:sz w:val="24"/>
          <w:szCs w:val="24"/>
        </w:rPr>
        <w:t>Grupo Parlamentario de morena, diputada Yesica Yanet Rojas Hernández, iniciativa con proyecto de decreto que reforman los artículos 12 y 66 de la Constitución Política del Estado Libre y Soberano de México, miércoles 30 de marzo</w:t>
      </w:r>
      <w:r>
        <w:rPr>
          <w:rFonts w:ascii="Arial" w:hAnsi="Arial" w:cs="Arial"/>
          <w:sz w:val="24"/>
          <w:szCs w:val="24"/>
        </w:rPr>
        <w:t xml:space="preserve"> a las 11</w:t>
      </w:r>
      <w:r w:rsidRPr="00E35236">
        <w:rPr>
          <w:rFonts w:ascii="Arial" w:hAnsi="Arial" w:cs="Arial"/>
          <w:sz w:val="24"/>
          <w:szCs w:val="24"/>
        </w:rPr>
        <w:t xml:space="preserve"> horas, Salón Protocolo en </w:t>
      </w:r>
      <w:r w:rsidRPr="00E35236">
        <w:rPr>
          <w:rFonts w:ascii="Arial" w:hAnsi="Arial" w:cs="Arial"/>
          <w:sz w:val="24"/>
          <w:szCs w:val="24"/>
        </w:rPr>
        <w:lastRenderedPageBreak/>
        <w:t>modalidad mixta, asisten la Comisión de Gobernación y Puntos Constitucionales, la Comisión Electoral y de Desarrollo Democrático, reunión de trabajo.</w:t>
      </w:r>
      <w:r w:rsidR="002D44FC">
        <w:rPr>
          <w:rFonts w:ascii="Arial" w:hAnsi="Arial" w:cs="Arial"/>
          <w:sz w:val="24"/>
          <w:szCs w:val="24"/>
        </w:rPr>
        <w:t xml:space="preserve"> </w:t>
      </w:r>
    </w:p>
    <w:p w:rsidR="00223FF6" w:rsidRDefault="00D41CC4" w:rsidP="00223FF6">
      <w:pPr>
        <w:spacing w:line="240" w:lineRule="auto"/>
        <w:contextualSpacing/>
        <w:jc w:val="both"/>
        <w:rPr>
          <w:rFonts w:ascii="Arial" w:hAnsi="Arial" w:cs="Arial"/>
          <w:sz w:val="24"/>
          <w:szCs w:val="24"/>
        </w:rPr>
      </w:pPr>
      <w:r>
        <w:rPr>
          <w:rFonts w:ascii="Arial" w:hAnsi="Arial" w:cs="Arial"/>
          <w:sz w:val="24"/>
          <w:szCs w:val="24"/>
        </w:rPr>
        <w:t>-D</w:t>
      </w:r>
      <w:r w:rsidRPr="00E35236">
        <w:rPr>
          <w:rFonts w:ascii="Arial" w:hAnsi="Arial" w:cs="Arial"/>
          <w:sz w:val="24"/>
          <w:szCs w:val="24"/>
        </w:rPr>
        <w:t>iputada Silvia Barberena Maldonado, Partido de Trabajo, presenta iniciativa con proyecto de decreto por el que se adiciona la fracción XIV, XV, reconociendo subsecuentes del artículo 45 de la Ley de Acceso a las Mujeres a una Vida Libre de Violencia en el Estado de México, miércoles 30 de marzo a las 12</w:t>
      </w:r>
      <w:r>
        <w:rPr>
          <w:rFonts w:ascii="Arial" w:hAnsi="Arial" w:cs="Arial"/>
          <w:sz w:val="24"/>
          <w:szCs w:val="24"/>
        </w:rPr>
        <w:t xml:space="preserve"> horas en salón Narciso Bassols, </w:t>
      </w:r>
      <w:r w:rsidRPr="00E35236">
        <w:rPr>
          <w:rFonts w:ascii="Arial" w:hAnsi="Arial" w:cs="Arial"/>
          <w:sz w:val="24"/>
          <w:szCs w:val="24"/>
        </w:rPr>
        <w:t xml:space="preserve">modalidad mixta, las Comisiones de Procuración y Administración de </w:t>
      </w:r>
      <w:proofErr w:type="gramStart"/>
      <w:r w:rsidRPr="00E35236">
        <w:rPr>
          <w:rFonts w:ascii="Arial" w:hAnsi="Arial" w:cs="Arial"/>
          <w:sz w:val="24"/>
          <w:szCs w:val="24"/>
        </w:rPr>
        <w:t xml:space="preserve">Justicia, </w:t>
      </w:r>
      <w:r>
        <w:rPr>
          <w:rFonts w:ascii="Arial" w:hAnsi="Arial" w:cs="Arial"/>
          <w:sz w:val="24"/>
          <w:szCs w:val="24"/>
        </w:rPr>
        <w:t xml:space="preserve"> de</w:t>
      </w:r>
      <w:proofErr w:type="gramEnd"/>
      <w:r>
        <w:rPr>
          <w:rFonts w:ascii="Arial" w:hAnsi="Arial" w:cs="Arial"/>
          <w:sz w:val="24"/>
          <w:szCs w:val="24"/>
        </w:rPr>
        <w:t xml:space="preserve"> </w:t>
      </w:r>
      <w:r w:rsidRPr="00E35236">
        <w:rPr>
          <w:rFonts w:ascii="Arial" w:hAnsi="Arial" w:cs="Arial"/>
          <w:sz w:val="24"/>
          <w:szCs w:val="24"/>
        </w:rPr>
        <w:t>Educación, Cultura, Ciencia y Tecnología, reunión de trabajo.</w:t>
      </w:r>
      <w:r w:rsidR="00223FF6">
        <w:rPr>
          <w:rFonts w:ascii="Arial" w:hAnsi="Arial" w:cs="Arial"/>
          <w:sz w:val="24"/>
          <w:szCs w:val="24"/>
        </w:rPr>
        <w:t xml:space="preserve"> </w:t>
      </w:r>
    </w:p>
    <w:p w:rsidR="00223FF6" w:rsidRDefault="00D41CC4" w:rsidP="00223FF6">
      <w:pPr>
        <w:spacing w:line="240" w:lineRule="auto"/>
        <w:contextualSpacing/>
        <w:jc w:val="both"/>
        <w:rPr>
          <w:rFonts w:ascii="Arial" w:hAnsi="Arial" w:cs="Arial"/>
          <w:sz w:val="24"/>
          <w:szCs w:val="24"/>
        </w:rPr>
      </w:pPr>
      <w:r>
        <w:rPr>
          <w:rFonts w:ascii="Arial" w:hAnsi="Arial" w:cs="Arial"/>
          <w:sz w:val="24"/>
          <w:szCs w:val="24"/>
        </w:rPr>
        <w:t>-</w:t>
      </w:r>
      <w:r w:rsidRPr="00E35236">
        <w:rPr>
          <w:rFonts w:ascii="Arial" w:hAnsi="Arial" w:cs="Arial"/>
          <w:sz w:val="24"/>
          <w:szCs w:val="24"/>
        </w:rPr>
        <w:t>Partido de la Revolución Democrática, diputado</w:t>
      </w:r>
      <w:r>
        <w:rPr>
          <w:rFonts w:ascii="Arial" w:hAnsi="Arial" w:cs="Arial"/>
          <w:sz w:val="24"/>
          <w:szCs w:val="24"/>
        </w:rPr>
        <w:t>s</w:t>
      </w:r>
      <w:r w:rsidRPr="00E35236">
        <w:rPr>
          <w:rFonts w:ascii="Arial" w:hAnsi="Arial" w:cs="Arial"/>
          <w:sz w:val="24"/>
          <w:szCs w:val="24"/>
        </w:rPr>
        <w:t xml:space="preserve"> Omar Ortega Álvarez, María </w:t>
      </w:r>
      <w:proofErr w:type="spellStart"/>
      <w:r w:rsidRPr="00E35236">
        <w:rPr>
          <w:rFonts w:ascii="Arial" w:hAnsi="Arial" w:cs="Arial"/>
          <w:sz w:val="24"/>
          <w:szCs w:val="24"/>
        </w:rPr>
        <w:t>Élida</w:t>
      </w:r>
      <w:proofErr w:type="spellEnd"/>
      <w:r w:rsidRPr="00E35236">
        <w:rPr>
          <w:rFonts w:ascii="Arial" w:hAnsi="Arial" w:cs="Arial"/>
          <w:sz w:val="24"/>
          <w:szCs w:val="24"/>
        </w:rPr>
        <w:t xml:space="preserve"> Castelán Mondragón y Viridiana Fuentes Cruz, presentan iniciativa con proyecto de decreto por el que se reforman las fracciones XIV, artículo 3 y 1 del artículo 31 Bis y se adiciona el artículo 8 Ter de la Ley de Acceso a las Mujeres a una Vida Libre de Violencia del Estado de México, miércoles 30 de marzo a las 13 horas, Salón Narciso Bassols</w:t>
      </w:r>
      <w:r>
        <w:rPr>
          <w:rFonts w:ascii="Arial" w:hAnsi="Arial" w:cs="Arial"/>
          <w:sz w:val="24"/>
          <w:szCs w:val="24"/>
        </w:rPr>
        <w:t>,</w:t>
      </w:r>
      <w:r w:rsidRPr="00E35236">
        <w:rPr>
          <w:rFonts w:ascii="Arial" w:hAnsi="Arial" w:cs="Arial"/>
          <w:sz w:val="24"/>
          <w:szCs w:val="24"/>
        </w:rPr>
        <w:t xml:space="preserve"> modalidad mixta, acuden las Comisiones de Procuración y Administración de Justicia, para las Declara</w:t>
      </w:r>
      <w:r>
        <w:rPr>
          <w:rFonts w:ascii="Arial" w:hAnsi="Arial" w:cs="Arial"/>
          <w:sz w:val="24"/>
          <w:szCs w:val="24"/>
        </w:rPr>
        <w:t>torias</w:t>
      </w:r>
      <w:r w:rsidRPr="00E35236">
        <w:rPr>
          <w:rFonts w:ascii="Arial" w:hAnsi="Arial" w:cs="Arial"/>
          <w:sz w:val="24"/>
          <w:szCs w:val="24"/>
        </w:rPr>
        <w:t xml:space="preserve"> de Alerta de Violencia de Género contra las Mujeres de Feminicidio y Desaparición, reunión de trabajo.</w:t>
      </w:r>
      <w:r w:rsidR="00223FF6">
        <w:rPr>
          <w:rFonts w:ascii="Arial" w:hAnsi="Arial" w:cs="Arial"/>
          <w:sz w:val="24"/>
          <w:szCs w:val="24"/>
        </w:rPr>
        <w:t xml:space="preserve"> </w:t>
      </w:r>
    </w:p>
    <w:p w:rsidR="00223FF6" w:rsidRDefault="00D41CC4" w:rsidP="00223FF6">
      <w:pPr>
        <w:spacing w:line="240" w:lineRule="auto"/>
        <w:contextualSpacing/>
        <w:jc w:val="both"/>
        <w:rPr>
          <w:rFonts w:ascii="Arial" w:hAnsi="Arial" w:cs="Arial"/>
          <w:sz w:val="24"/>
          <w:szCs w:val="24"/>
        </w:rPr>
      </w:pPr>
      <w:r>
        <w:rPr>
          <w:rFonts w:ascii="Arial" w:hAnsi="Arial" w:cs="Arial"/>
          <w:sz w:val="24"/>
          <w:szCs w:val="24"/>
        </w:rPr>
        <w:t>-</w:t>
      </w:r>
      <w:r w:rsidRPr="00E35236">
        <w:rPr>
          <w:rFonts w:ascii="Arial" w:hAnsi="Arial" w:cs="Arial"/>
          <w:sz w:val="24"/>
          <w:szCs w:val="24"/>
        </w:rPr>
        <w:t>Partido Movimiento Ciudadano, l</w:t>
      </w:r>
      <w:r>
        <w:rPr>
          <w:rFonts w:ascii="Arial" w:hAnsi="Arial" w:cs="Arial"/>
          <w:sz w:val="24"/>
          <w:szCs w:val="24"/>
        </w:rPr>
        <w:t>os</w:t>
      </w:r>
      <w:r w:rsidRPr="00E35236">
        <w:rPr>
          <w:rFonts w:ascii="Arial" w:hAnsi="Arial" w:cs="Arial"/>
          <w:sz w:val="24"/>
          <w:szCs w:val="24"/>
        </w:rPr>
        <w:t xml:space="preserve"> diputad</w:t>
      </w:r>
      <w:r>
        <w:rPr>
          <w:rFonts w:ascii="Arial" w:hAnsi="Arial" w:cs="Arial"/>
          <w:sz w:val="24"/>
          <w:szCs w:val="24"/>
        </w:rPr>
        <w:t>os</w:t>
      </w:r>
      <w:r w:rsidRPr="00E35236">
        <w:rPr>
          <w:rFonts w:ascii="Arial" w:hAnsi="Arial" w:cs="Arial"/>
          <w:sz w:val="24"/>
          <w:szCs w:val="24"/>
        </w:rPr>
        <w:t xml:space="preserve"> Juana Bonilla Jaime y Martín Zepeda Hernández, presentan iniciativa con proyecto de decreto por el que se reforma el artículo 20 fracción IV de la Ley para Prevenir, Atender, Combatir y Erradicar la Trata de Personas y para Protección y Asistencia a las Víctimas del Estado de México, y se adiciona el artículo E a la fracción III del artículo 268 Bis 1 del Código Penal del Estado de México, </w:t>
      </w:r>
      <w:r>
        <w:rPr>
          <w:rFonts w:ascii="Arial" w:hAnsi="Arial" w:cs="Arial"/>
          <w:sz w:val="24"/>
          <w:szCs w:val="24"/>
        </w:rPr>
        <w:t>miércoles 30 de marzo</w:t>
      </w:r>
      <w:r w:rsidRPr="00E35236">
        <w:rPr>
          <w:rFonts w:ascii="Arial" w:hAnsi="Arial" w:cs="Arial"/>
          <w:sz w:val="24"/>
          <w:szCs w:val="24"/>
        </w:rPr>
        <w:t xml:space="preserve"> a las 14 horas, Salón Narciso Bassols en la modalidad mixta, las Comisiones </w:t>
      </w:r>
      <w:r>
        <w:rPr>
          <w:rFonts w:ascii="Arial" w:hAnsi="Arial" w:cs="Arial"/>
          <w:sz w:val="24"/>
          <w:szCs w:val="24"/>
        </w:rPr>
        <w:t>de</w:t>
      </w:r>
      <w:r w:rsidRPr="00E35236">
        <w:rPr>
          <w:rFonts w:ascii="Arial" w:hAnsi="Arial" w:cs="Arial"/>
          <w:sz w:val="24"/>
          <w:szCs w:val="24"/>
        </w:rPr>
        <w:t xml:space="preserve"> Procuración y Administración de Justicia</w:t>
      </w:r>
      <w:r>
        <w:rPr>
          <w:rFonts w:ascii="Arial" w:hAnsi="Arial" w:cs="Arial"/>
          <w:sz w:val="24"/>
          <w:szCs w:val="24"/>
        </w:rPr>
        <w:t>,</w:t>
      </w:r>
      <w:r w:rsidRPr="00E35236">
        <w:rPr>
          <w:rFonts w:ascii="Arial" w:hAnsi="Arial" w:cs="Arial"/>
          <w:sz w:val="24"/>
          <w:szCs w:val="24"/>
        </w:rPr>
        <w:t xml:space="preserve"> y la Declaratoria de Alerta de Violencia de Género contra las Mujeres por Feminicidio y Desaparición, reunión de trabajo.</w:t>
      </w:r>
      <w:r w:rsidR="00223FF6">
        <w:rPr>
          <w:rFonts w:ascii="Arial" w:hAnsi="Arial" w:cs="Arial"/>
          <w:sz w:val="24"/>
          <w:szCs w:val="24"/>
        </w:rPr>
        <w:t xml:space="preserve"> </w:t>
      </w:r>
    </w:p>
    <w:p w:rsidR="00223FF6" w:rsidRDefault="00D41CC4" w:rsidP="00223FF6">
      <w:pPr>
        <w:spacing w:line="240" w:lineRule="auto"/>
        <w:contextualSpacing/>
        <w:jc w:val="both"/>
        <w:rPr>
          <w:rFonts w:ascii="Arial" w:hAnsi="Arial" w:cs="Arial"/>
          <w:sz w:val="24"/>
          <w:szCs w:val="24"/>
        </w:rPr>
      </w:pPr>
      <w:r>
        <w:rPr>
          <w:rFonts w:ascii="Arial" w:hAnsi="Arial" w:cs="Arial"/>
          <w:sz w:val="24"/>
          <w:szCs w:val="24"/>
        </w:rPr>
        <w:t>-</w:t>
      </w:r>
      <w:r w:rsidRPr="00E35236">
        <w:rPr>
          <w:rFonts w:ascii="Arial" w:hAnsi="Arial" w:cs="Arial"/>
          <w:sz w:val="24"/>
          <w:szCs w:val="24"/>
        </w:rPr>
        <w:t xml:space="preserve">Ejecutivo Estatal, la iniciativa con proyecto de decreto por el que se reforman y adicionan diversas disposiciones de la Ley de Cambio Climático del Estado de México, jueves 31 de marzo, al término de la </w:t>
      </w:r>
      <w:r>
        <w:rPr>
          <w:rFonts w:ascii="Arial" w:hAnsi="Arial" w:cs="Arial"/>
          <w:sz w:val="24"/>
          <w:szCs w:val="24"/>
        </w:rPr>
        <w:t>sesión,</w:t>
      </w:r>
      <w:r w:rsidRPr="00E35236">
        <w:rPr>
          <w:rFonts w:ascii="Arial" w:hAnsi="Arial" w:cs="Arial"/>
          <w:sz w:val="24"/>
          <w:szCs w:val="24"/>
        </w:rPr>
        <w:t xml:space="preserve"> Salón Protocolo en modalidad mixta</w:t>
      </w:r>
      <w:r>
        <w:rPr>
          <w:rFonts w:ascii="Arial" w:hAnsi="Arial" w:cs="Arial"/>
          <w:sz w:val="24"/>
          <w:szCs w:val="24"/>
        </w:rPr>
        <w:t>, Comisiones de</w:t>
      </w:r>
      <w:r w:rsidRPr="00E35236">
        <w:rPr>
          <w:rFonts w:ascii="Arial" w:hAnsi="Arial" w:cs="Arial"/>
          <w:sz w:val="24"/>
          <w:szCs w:val="24"/>
        </w:rPr>
        <w:t xml:space="preserve"> Protección Ambiental y Cambio Climático, Reunión de Trabajo.</w:t>
      </w:r>
      <w:r w:rsidR="00223FF6">
        <w:rPr>
          <w:rFonts w:ascii="Arial" w:hAnsi="Arial" w:cs="Arial"/>
          <w:sz w:val="24"/>
          <w:szCs w:val="24"/>
        </w:rPr>
        <w:t xml:space="preserve"> </w:t>
      </w:r>
    </w:p>
    <w:p w:rsidR="00223FF6" w:rsidRDefault="00D41CC4" w:rsidP="00223FF6">
      <w:pPr>
        <w:spacing w:line="240" w:lineRule="auto"/>
        <w:contextualSpacing/>
        <w:jc w:val="both"/>
        <w:rPr>
          <w:rFonts w:ascii="Arial" w:hAnsi="Arial" w:cs="Arial"/>
          <w:sz w:val="24"/>
          <w:szCs w:val="24"/>
        </w:rPr>
      </w:pPr>
      <w:r>
        <w:rPr>
          <w:rFonts w:ascii="Arial" w:hAnsi="Arial" w:cs="Arial"/>
          <w:sz w:val="24"/>
          <w:szCs w:val="24"/>
        </w:rPr>
        <w:t>-</w:t>
      </w:r>
      <w:r w:rsidRPr="00E35236">
        <w:rPr>
          <w:rFonts w:ascii="Arial" w:hAnsi="Arial" w:cs="Arial"/>
          <w:sz w:val="24"/>
          <w:szCs w:val="24"/>
        </w:rPr>
        <w:t>Partido morena</w:t>
      </w:r>
      <w:r>
        <w:rPr>
          <w:rFonts w:ascii="Arial" w:hAnsi="Arial" w:cs="Arial"/>
          <w:sz w:val="24"/>
          <w:szCs w:val="24"/>
        </w:rPr>
        <w:t>,</w:t>
      </w:r>
      <w:r w:rsidRPr="00E35236">
        <w:rPr>
          <w:rFonts w:ascii="Arial" w:hAnsi="Arial" w:cs="Arial"/>
          <w:sz w:val="24"/>
          <w:szCs w:val="24"/>
        </w:rPr>
        <w:t xml:space="preserve"> la diputada Karina Labastida Sotelo convoca a una reunión de trabajo con la Comisión Para la</w:t>
      </w:r>
      <w:r w:rsidR="00C54E92">
        <w:rPr>
          <w:rFonts w:ascii="Arial" w:hAnsi="Arial" w:cs="Arial"/>
          <w:sz w:val="24"/>
          <w:szCs w:val="24"/>
        </w:rPr>
        <w:t>s</w:t>
      </w:r>
      <w:r w:rsidRPr="00E35236">
        <w:rPr>
          <w:rFonts w:ascii="Arial" w:hAnsi="Arial" w:cs="Arial"/>
          <w:sz w:val="24"/>
          <w:szCs w:val="24"/>
        </w:rPr>
        <w:t xml:space="preserve"> Declara</w:t>
      </w:r>
      <w:r>
        <w:rPr>
          <w:rFonts w:ascii="Arial" w:hAnsi="Arial" w:cs="Arial"/>
          <w:sz w:val="24"/>
          <w:szCs w:val="24"/>
        </w:rPr>
        <w:t>torias</w:t>
      </w:r>
      <w:r w:rsidRPr="00E35236">
        <w:rPr>
          <w:rFonts w:ascii="Arial" w:hAnsi="Arial" w:cs="Arial"/>
          <w:sz w:val="24"/>
          <w:szCs w:val="24"/>
        </w:rPr>
        <w:t xml:space="preserve"> de Alerta de Violencia de Género contra las Mueres por Feminicidio y Desaparición, viernes primero de abril</w:t>
      </w:r>
      <w:r>
        <w:rPr>
          <w:rFonts w:ascii="Arial" w:hAnsi="Arial" w:cs="Arial"/>
          <w:sz w:val="24"/>
          <w:szCs w:val="24"/>
        </w:rPr>
        <w:t xml:space="preserve"> a las 11</w:t>
      </w:r>
      <w:r w:rsidRPr="00E35236">
        <w:rPr>
          <w:rFonts w:ascii="Arial" w:hAnsi="Arial" w:cs="Arial"/>
          <w:sz w:val="24"/>
          <w:szCs w:val="24"/>
        </w:rPr>
        <w:t xml:space="preserve"> horas, vía Zoom a petición de la </w:t>
      </w:r>
      <w:proofErr w:type="gramStart"/>
      <w:r w:rsidRPr="00E35236">
        <w:rPr>
          <w:rFonts w:ascii="Arial" w:hAnsi="Arial" w:cs="Arial"/>
          <w:sz w:val="24"/>
          <w:szCs w:val="24"/>
        </w:rPr>
        <w:t>Presidenta</w:t>
      </w:r>
      <w:proofErr w:type="gramEnd"/>
      <w:r w:rsidRPr="00E35236">
        <w:rPr>
          <w:rFonts w:ascii="Arial" w:hAnsi="Arial" w:cs="Arial"/>
          <w:sz w:val="24"/>
          <w:szCs w:val="24"/>
        </w:rPr>
        <w:t xml:space="preserve"> de la Comisión.</w:t>
      </w:r>
      <w:r w:rsidR="00223FF6">
        <w:rPr>
          <w:rFonts w:ascii="Arial" w:hAnsi="Arial" w:cs="Arial"/>
          <w:sz w:val="24"/>
          <w:szCs w:val="24"/>
        </w:rPr>
        <w:t xml:space="preserve"> </w:t>
      </w:r>
    </w:p>
    <w:p w:rsidR="00D41CC4" w:rsidRDefault="00D41CC4" w:rsidP="00223FF6">
      <w:pPr>
        <w:spacing w:line="240" w:lineRule="auto"/>
        <w:contextualSpacing/>
        <w:jc w:val="both"/>
        <w:rPr>
          <w:rFonts w:ascii="Arial" w:hAnsi="Arial" w:cs="Arial"/>
          <w:sz w:val="24"/>
          <w:szCs w:val="24"/>
        </w:rPr>
      </w:pPr>
      <w:r>
        <w:rPr>
          <w:rFonts w:ascii="Arial" w:hAnsi="Arial" w:cs="Arial"/>
          <w:sz w:val="24"/>
          <w:szCs w:val="24"/>
        </w:rPr>
        <w:t>-</w:t>
      </w:r>
      <w:r w:rsidRPr="00E35236">
        <w:rPr>
          <w:rFonts w:ascii="Arial" w:hAnsi="Arial" w:cs="Arial"/>
          <w:sz w:val="24"/>
          <w:szCs w:val="24"/>
        </w:rPr>
        <w:t>Partido morena</w:t>
      </w:r>
      <w:r>
        <w:rPr>
          <w:rFonts w:ascii="Arial" w:hAnsi="Arial" w:cs="Arial"/>
          <w:sz w:val="24"/>
          <w:szCs w:val="24"/>
        </w:rPr>
        <w:t>,</w:t>
      </w:r>
      <w:r w:rsidRPr="00E35236">
        <w:rPr>
          <w:rFonts w:ascii="Arial" w:hAnsi="Arial" w:cs="Arial"/>
          <w:sz w:val="24"/>
          <w:szCs w:val="24"/>
        </w:rPr>
        <w:t xml:space="preserve"> diputado Marco Antonio Cruz </w:t>
      </w:r>
      <w:proofErr w:type="spellStart"/>
      <w:r w:rsidRPr="00E35236">
        <w:rPr>
          <w:rFonts w:ascii="Arial" w:hAnsi="Arial" w:cs="Arial"/>
          <w:sz w:val="24"/>
          <w:szCs w:val="24"/>
        </w:rPr>
        <w:t>Cruz</w:t>
      </w:r>
      <w:proofErr w:type="spellEnd"/>
      <w:r w:rsidRPr="00E35236">
        <w:rPr>
          <w:rFonts w:ascii="Arial" w:hAnsi="Arial" w:cs="Arial"/>
          <w:sz w:val="24"/>
          <w:szCs w:val="24"/>
        </w:rPr>
        <w:t xml:space="preserve"> convoca a visita guiada con e</w:t>
      </w:r>
      <w:r>
        <w:rPr>
          <w:rFonts w:ascii="Arial" w:hAnsi="Arial" w:cs="Arial"/>
          <w:sz w:val="24"/>
          <w:szCs w:val="24"/>
        </w:rPr>
        <w:t>l</w:t>
      </w:r>
      <w:r w:rsidRPr="00E35236">
        <w:rPr>
          <w:rFonts w:ascii="Arial" w:hAnsi="Arial" w:cs="Arial"/>
          <w:sz w:val="24"/>
          <w:szCs w:val="24"/>
        </w:rPr>
        <w:t xml:space="preserve"> personal de la Secretaría de Movilidad a SAASCAEM y la Comisión Especial para el Desarrollo del Sistema Aeroportuario</w:t>
      </w:r>
      <w:r>
        <w:rPr>
          <w:rFonts w:ascii="Arial" w:hAnsi="Arial" w:cs="Arial"/>
          <w:sz w:val="24"/>
          <w:szCs w:val="24"/>
        </w:rPr>
        <w:t>,</w:t>
      </w:r>
      <w:r w:rsidRPr="00E35236">
        <w:rPr>
          <w:rFonts w:ascii="Arial" w:hAnsi="Arial" w:cs="Arial"/>
          <w:sz w:val="24"/>
          <w:szCs w:val="24"/>
        </w:rPr>
        <w:t xml:space="preserve"> sábado 2 de abril de 2022 a las 10 horas, Presidencia Municipal de Tultepec, la Comisión Especial para el Desarrollo del Sistema Aeroportuario,</w:t>
      </w:r>
      <w:r>
        <w:rPr>
          <w:rFonts w:ascii="Arial" w:hAnsi="Arial" w:cs="Arial"/>
          <w:sz w:val="24"/>
          <w:szCs w:val="24"/>
        </w:rPr>
        <w:t xml:space="preserve"> </w:t>
      </w:r>
      <w:r w:rsidRPr="00E35236">
        <w:rPr>
          <w:rFonts w:ascii="Arial" w:hAnsi="Arial" w:cs="Arial"/>
          <w:sz w:val="24"/>
          <w:szCs w:val="24"/>
        </w:rPr>
        <w:t xml:space="preserve">reunión a petición del </w:t>
      </w:r>
      <w:proofErr w:type="gramStart"/>
      <w:r w:rsidRPr="00E35236">
        <w:rPr>
          <w:rFonts w:ascii="Arial" w:hAnsi="Arial" w:cs="Arial"/>
          <w:sz w:val="24"/>
          <w:szCs w:val="24"/>
        </w:rPr>
        <w:t>Presidente</w:t>
      </w:r>
      <w:proofErr w:type="gramEnd"/>
      <w:r w:rsidRPr="00E35236">
        <w:rPr>
          <w:rFonts w:ascii="Arial" w:hAnsi="Arial" w:cs="Arial"/>
          <w:sz w:val="24"/>
          <w:szCs w:val="24"/>
        </w:rPr>
        <w:t xml:space="preserve"> de la Comisión.</w:t>
      </w:r>
    </w:p>
    <w:p w:rsidR="00C60483" w:rsidRPr="00EE1517" w:rsidRDefault="00C60483" w:rsidP="00252B15">
      <w:pPr>
        <w:autoSpaceDE w:val="0"/>
        <w:autoSpaceDN w:val="0"/>
        <w:adjustRightInd w:val="0"/>
        <w:spacing w:after="0" w:line="240" w:lineRule="auto"/>
        <w:contextualSpacing/>
        <w:jc w:val="both"/>
        <w:rPr>
          <w:rFonts w:ascii="Arial" w:eastAsiaTheme="minorHAnsi" w:hAnsi="Arial" w:cs="Arial"/>
          <w:sz w:val="24"/>
          <w:szCs w:val="24"/>
          <w:lang w:eastAsia="en-US"/>
        </w:rPr>
      </w:pPr>
    </w:p>
    <w:p w:rsidR="00C60483" w:rsidRPr="00EE1517" w:rsidRDefault="00C60483" w:rsidP="00252B15">
      <w:pPr>
        <w:pStyle w:val="Sinespaciado"/>
        <w:contextualSpacing/>
        <w:jc w:val="both"/>
        <w:rPr>
          <w:rFonts w:ascii="Arial" w:eastAsia="Arial" w:hAnsi="Arial" w:cs="Arial"/>
          <w:sz w:val="24"/>
          <w:szCs w:val="24"/>
        </w:rPr>
      </w:pPr>
      <w:r w:rsidRPr="00EE1517">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C60483" w:rsidRPr="00EE1517" w:rsidRDefault="00C60483" w:rsidP="00252B15">
      <w:pPr>
        <w:spacing w:after="0" w:line="240" w:lineRule="auto"/>
        <w:contextualSpacing/>
        <w:jc w:val="both"/>
        <w:rPr>
          <w:rFonts w:ascii="Arial" w:eastAsia="Arial" w:hAnsi="Arial" w:cs="Arial"/>
          <w:sz w:val="24"/>
          <w:szCs w:val="24"/>
        </w:rPr>
      </w:pPr>
    </w:p>
    <w:p w:rsidR="00C60483" w:rsidRPr="00EE1517" w:rsidRDefault="00D41CC4" w:rsidP="00252B15">
      <w:pPr>
        <w:pBdr>
          <w:top w:val="nil"/>
          <w:left w:val="nil"/>
          <w:bottom w:val="nil"/>
          <w:right w:val="nil"/>
          <w:between w:val="nil"/>
        </w:pBdr>
        <w:spacing w:after="0" w:line="240" w:lineRule="auto"/>
        <w:contextualSpacing/>
        <w:jc w:val="both"/>
        <w:rPr>
          <w:rFonts w:ascii="Arial" w:eastAsia="Arial" w:hAnsi="Arial" w:cs="Arial"/>
          <w:sz w:val="24"/>
          <w:szCs w:val="24"/>
        </w:rPr>
      </w:pPr>
      <w:bookmarkStart w:id="1" w:name="_gjdgxs" w:colFirst="0" w:colLast="0"/>
      <w:bookmarkEnd w:id="1"/>
      <w:r>
        <w:rPr>
          <w:rFonts w:ascii="Arial" w:eastAsia="Arial" w:hAnsi="Arial" w:cs="Arial"/>
          <w:sz w:val="24"/>
          <w:szCs w:val="24"/>
        </w:rPr>
        <w:t>14</w:t>
      </w:r>
      <w:r w:rsidR="00C60483" w:rsidRPr="00EE1517">
        <w:rPr>
          <w:rFonts w:ascii="Arial" w:eastAsia="Arial" w:hAnsi="Arial" w:cs="Arial"/>
          <w:sz w:val="24"/>
          <w:szCs w:val="24"/>
        </w:rPr>
        <w:t xml:space="preserve">.- Agotados los asuntos en cartera, la Presidencia levanta la sesión siendo las </w:t>
      </w:r>
      <w:r w:rsidR="00DC0C28">
        <w:rPr>
          <w:rFonts w:ascii="Arial" w:eastAsia="Arial" w:hAnsi="Arial" w:cs="Arial"/>
          <w:sz w:val="24"/>
          <w:szCs w:val="24"/>
        </w:rPr>
        <w:t>catorce</w:t>
      </w:r>
      <w:r w:rsidR="00C60483" w:rsidRPr="00EE1517">
        <w:rPr>
          <w:rFonts w:ascii="Arial" w:eastAsia="Arial" w:hAnsi="Arial" w:cs="Arial"/>
          <w:sz w:val="24"/>
          <w:szCs w:val="24"/>
        </w:rPr>
        <w:t xml:space="preserve"> horas con </w:t>
      </w:r>
      <w:r w:rsidR="00DC0C28">
        <w:rPr>
          <w:rFonts w:ascii="Arial" w:eastAsia="Arial" w:hAnsi="Arial" w:cs="Arial"/>
          <w:sz w:val="24"/>
          <w:szCs w:val="24"/>
        </w:rPr>
        <w:t>cincuenta</w:t>
      </w:r>
      <w:r w:rsidR="00C60483" w:rsidRPr="00EE1517">
        <w:rPr>
          <w:rFonts w:ascii="Arial" w:eastAsia="Arial" w:hAnsi="Arial" w:cs="Arial"/>
          <w:sz w:val="24"/>
          <w:szCs w:val="24"/>
        </w:rPr>
        <w:t xml:space="preserve"> minutos del día de la fecha y cita para el día </w:t>
      </w:r>
      <w:r w:rsidR="00DC0C28">
        <w:rPr>
          <w:rFonts w:ascii="Arial" w:eastAsia="Arial" w:hAnsi="Arial" w:cs="Arial"/>
          <w:sz w:val="24"/>
          <w:szCs w:val="24"/>
        </w:rPr>
        <w:t>jueves</w:t>
      </w:r>
      <w:r w:rsidR="00C60483" w:rsidRPr="00EE1517">
        <w:rPr>
          <w:rFonts w:ascii="Arial" w:eastAsia="Arial" w:hAnsi="Arial" w:cs="Arial"/>
          <w:sz w:val="24"/>
          <w:szCs w:val="24"/>
        </w:rPr>
        <w:t xml:space="preserve"> </w:t>
      </w:r>
      <w:r w:rsidR="00DC0C28">
        <w:rPr>
          <w:rFonts w:ascii="Arial" w:eastAsia="Arial" w:hAnsi="Arial" w:cs="Arial"/>
          <w:sz w:val="24"/>
          <w:szCs w:val="24"/>
        </w:rPr>
        <w:t>treinta y uno</w:t>
      </w:r>
      <w:r w:rsidR="00C60483" w:rsidRPr="00EE1517">
        <w:rPr>
          <w:rFonts w:ascii="Arial" w:eastAsia="Arial" w:hAnsi="Arial" w:cs="Arial"/>
          <w:sz w:val="24"/>
          <w:szCs w:val="24"/>
        </w:rPr>
        <w:t xml:space="preserve"> </w:t>
      </w:r>
      <w:r w:rsidR="00DC0C28">
        <w:rPr>
          <w:rFonts w:ascii="Arial" w:eastAsia="Arial" w:hAnsi="Arial" w:cs="Arial"/>
          <w:sz w:val="24"/>
          <w:szCs w:val="24"/>
        </w:rPr>
        <w:t xml:space="preserve">del mes y año en curso, a las </w:t>
      </w:r>
      <w:r w:rsidR="00C60483" w:rsidRPr="00EE1517">
        <w:rPr>
          <w:rFonts w:ascii="Arial" w:eastAsia="Arial" w:hAnsi="Arial" w:cs="Arial"/>
          <w:sz w:val="24"/>
          <w:szCs w:val="24"/>
        </w:rPr>
        <w:t>o</w:t>
      </w:r>
      <w:r w:rsidR="00DC0C28">
        <w:rPr>
          <w:rFonts w:ascii="Arial" w:eastAsia="Arial" w:hAnsi="Arial" w:cs="Arial"/>
          <w:sz w:val="24"/>
          <w:szCs w:val="24"/>
        </w:rPr>
        <w:t>n</w:t>
      </w:r>
      <w:r w:rsidR="00C60483" w:rsidRPr="00EE1517">
        <w:rPr>
          <w:rFonts w:ascii="Arial" w:eastAsia="Arial" w:hAnsi="Arial" w:cs="Arial"/>
          <w:sz w:val="24"/>
          <w:szCs w:val="24"/>
        </w:rPr>
        <w:t>ce horas.</w:t>
      </w:r>
    </w:p>
    <w:p w:rsidR="00C60483" w:rsidRPr="00EE1517" w:rsidRDefault="00C60483"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60483" w:rsidRDefault="00C60483"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E0824" w:rsidRDefault="00CE0824"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E0824" w:rsidRDefault="00CE0824"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E0824" w:rsidRDefault="00CE0824"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E0824" w:rsidRDefault="00CE0824"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E0824" w:rsidRDefault="00CE0824" w:rsidP="00252B15">
      <w:pPr>
        <w:pBdr>
          <w:top w:val="nil"/>
          <w:left w:val="nil"/>
          <w:bottom w:val="nil"/>
          <w:right w:val="nil"/>
          <w:between w:val="nil"/>
        </w:pBdr>
        <w:spacing w:after="0" w:line="240" w:lineRule="auto"/>
        <w:contextualSpacing/>
        <w:jc w:val="both"/>
        <w:rPr>
          <w:rFonts w:ascii="Arial" w:eastAsia="Arial" w:hAnsi="Arial" w:cs="Arial"/>
          <w:sz w:val="24"/>
          <w:szCs w:val="24"/>
        </w:rPr>
      </w:pPr>
    </w:p>
    <w:p w:rsidR="00C60483" w:rsidRPr="00CE0824" w:rsidRDefault="00C60483" w:rsidP="00CE0824">
      <w:pPr>
        <w:pBdr>
          <w:top w:val="nil"/>
          <w:left w:val="nil"/>
          <w:bottom w:val="nil"/>
          <w:right w:val="nil"/>
          <w:between w:val="nil"/>
        </w:pBdr>
        <w:spacing w:after="0" w:line="240" w:lineRule="auto"/>
        <w:contextualSpacing/>
        <w:jc w:val="center"/>
        <w:rPr>
          <w:rFonts w:ascii="Arial" w:eastAsia="Arial" w:hAnsi="Arial" w:cs="Arial"/>
          <w:b/>
          <w:sz w:val="24"/>
          <w:szCs w:val="24"/>
        </w:rPr>
      </w:pPr>
      <w:r w:rsidRPr="00CE0824">
        <w:rPr>
          <w:rFonts w:ascii="Arial" w:eastAsia="Arial" w:hAnsi="Arial" w:cs="Arial"/>
          <w:b/>
          <w:sz w:val="24"/>
          <w:szCs w:val="24"/>
        </w:rPr>
        <w:lastRenderedPageBreak/>
        <w:t>Secretarias</w:t>
      </w:r>
    </w:p>
    <w:p w:rsidR="00C60483" w:rsidRPr="00CE0824" w:rsidRDefault="00C60483" w:rsidP="00CE082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60483" w:rsidRPr="00CE0824" w:rsidRDefault="00956B94" w:rsidP="00CE0824">
      <w:pPr>
        <w:pBdr>
          <w:top w:val="nil"/>
          <w:left w:val="nil"/>
          <w:bottom w:val="nil"/>
          <w:right w:val="nil"/>
          <w:between w:val="nil"/>
        </w:pBdr>
        <w:spacing w:after="0" w:line="240" w:lineRule="auto"/>
        <w:contextualSpacing/>
        <w:jc w:val="center"/>
        <w:rPr>
          <w:rFonts w:ascii="Arial" w:eastAsia="Arial" w:hAnsi="Arial" w:cs="Arial"/>
          <w:b/>
          <w:sz w:val="24"/>
          <w:szCs w:val="24"/>
        </w:rPr>
      </w:pPr>
      <w:r>
        <w:rPr>
          <w:rFonts w:ascii="Arial" w:eastAsia="Arial" w:hAnsi="Arial" w:cs="Arial"/>
          <w:b/>
          <w:sz w:val="24"/>
          <w:szCs w:val="24"/>
        </w:rPr>
        <w:t xml:space="preserve">María </w:t>
      </w:r>
      <w:proofErr w:type="spellStart"/>
      <w:r w:rsidR="00C60483" w:rsidRPr="00CE0824">
        <w:rPr>
          <w:rFonts w:ascii="Arial" w:eastAsia="Arial" w:hAnsi="Arial" w:cs="Arial"/>
          <w:b/>
          <w:sz w:val="24"/>
          <w:szCs w:val="24"/>
        </w:rPr>
        <w:t>Élida</w:t>
      </w:r>
      <w:proofErr w:type="spellEnd"/>
      <w:r w:rsidR="00C60483" w:rsidRPr="00CE0824">
        <w:rPr>
          <w:rFonts w:ascii="Arial" w:eastAsia="Arial" w:hAnsi="Arial" w:cs="Arial"/>
          <w:b/>
          <w:sz w:val="24"/>
          <w:szCs w:val="24"/>
        </w:rPr>
        <w:t xml:space="preserve"> Castelán Mondragón</w:t>
      </w:r>
      <w:r w:rsidR="00C60483" w:rsidRPr="00CE0824">
        <w:rPr>
          <w:rFonts w:ascii="Arial" w:eastAsia="Arial" w:hAnsi="Arial" w:cs="Arial"/>
          <w:b/>
          <w:sz w:val="24"/>
          <w:szCs w:val="24"/>
        </w:rPr>
        <w:tab/>
      </w:r>
      <w:r w:rsidR="00C60483" w:rsidRPr="00CE0824">
        <w:rPr>
          <w:rFonts w:ascii="Arial" w:eastAsia="Arial" w:hAnsi="Arial" w:cs="Arial"/>
          <w:b/>
          <w:sz w:val="24"/>
          <w:szCs w:val="24"/>
        </w:rPr>
        <w:tab/>
      </w:r>
      <w:r w:rsidR="00C60483" w:rsidRPr="00CE0824">
        <w:rPr>
          <w:rFonts w:ascii="Arial" w:eastAsia="Arial" w:hAnsi="Arial" w:cs="Arial"/>
          <w:b/>
          <w:sz w:val="24"/>
          <w:szCs w:val="24"/>
        </w:rPr>
        <w:tab/>
      </w:r>
      <w:r w:rsidR="00C60483" w:rsidRPr="00CE0824">
        <w:rPr>
          <w:rFonts w:ascii="Arial" w:eastAsia="Arial" w:hAnsi="Arial" w:cs="Arial"/>
          <w:b/>
          <w:sz w:val="24"/>
          <w:szCs w:val="24"/>
        </w:rPr>
        <w:tab/>
      </w:r>
      <w:r w:rsidR="00C60483" w:rsidRPr="00CE0824">
        <w:rPr>
          <w:rFonts w:ascii="Arial" w:eastAsia="Arial" w:hAnsi="Arial" w:cs="Arial"/>
          <w:b/>
          <w:sz w:val="24"/>
          <w:szCs w:val="24"/>
        </w:rPr>
        <w:tab/>
        <w:t>Ma. Trinidad Franco Arpero</w:t>
      </w:r>
    </w:p>
    <w:p w:rsidR="00C60483" w:rsidRPr="00CE0824" w:rsidRDefault="00C60483" w:rsidP="00CE082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60483" w:rsidRPr="00CE0824" w:rsidRDefault="00C60483" w:rsidP="00CE0824">
      <w:pPr>
        <w:pBdr>
          <w:top w:val="nil"/>
          <w:left w:val="nil"/>
          <w:bottom w:val="nil"/>
          <w:right w:val="nil"/>
          <w:between w:val="nil"/>
        </w:pBdr>
        <w:spacing w:after="0" w:line="240" w:lineRule="auto"/>
        <w:contextualSpacing/>
        <w:jc w:val="center"/>
        <w:rPr>
          <w:rFonts w:ascii="Arial" w:eastAsia="Arial" w:hAnsi="Arial" w:cs="Arial"/>
          <w:b/>
          <w:sz w:val="24"/>
          <w:szCs w:val="24"/>
        </w:rPr>
      </w:pPr>
    </w:p>
    <w:p w:rsidR="00C60483" w:rsidRPr="00CE0824" w:rsidRDefault="00C60483" w:rsidP="00CE0824">
      <w:pPr>
        <w:pBdr>
          <w:top w:val="nil"/>
          <w:left w:val="nil"/>
          <w:bottom w:val="nil"/>
          <w:right w:val="nil"/>
          <w:between w:val="nil"/>
        </w:pBdr>
        <w:spacing w:after="0" w:line="240" w:lineRule="auto"/>
        <w:contextualSpacing/>
        <w:jc w:val="center"/>
        <w:rPr>
          <w:rFonts w:ascii="Arial" w:eastAsia="Arial" w:hAnsi="Arial" w:cs="Arial"/>
          <w:b/>
          <w:sz w:val="24"/>
          <w:szCs w:val="24"/>
        </w:rPr>
      </w:pPr>
      <w:r w:rsidRPr="00CE0824">
        <w:rPr>
          <w:rFonts w:ascii="Arial" w:eastAsia="Arial" w:hAnsi="Arial" w:cs="Arial"/>
          <w:b/>
          <w:sz w:val="24"/>
          <w:szCs w:val="24"/>
        </w:rPr>
        <w:t>Mónica Miriam Granillo Velazco</w:t>
      </w:r>
    </w:p>
    <w:sectPr w:rsidR="00C60483" w:rsidRPr="00CE0824" w:rsidSect="00822100">
      <w:footerReference w:type="default" r:id="rId7"/>
      <w:pgSz w:w="12240" w:h="15840"/>
      <w:pgMar w:top="567"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77E" w:rsidRDefault="00EB477E">
      <w:pPr>
        <w:spacing w:after="0" w:line="240" w:lineRule="auto"/>
      </w:pPr>
      <w:r>
        <w:separator/>
      </w:r>
    </w:p>
  </w:endnote>
  <w:endnote w:type="continuationSeparator" w:id="0">
    <w:p w:rsidR="00EB477E" w:rsidRDefault="00EB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179021"/>
      <w:docPartObj>
        <w:docPartGallery w:val="Page Numbers (Bottom of Page)"/>
        <w:docPartUnique/>
      </w:docPartObj>
    </w:sdtPr>
    <w:sdtEndPr/>
    <w:sdtContent>
      <w:p w:rsidR="00822100" w:rsidRDefault="008B048C">
        <w:pPr>
          <w:pStyle w:val="Piedepgina"/>
          <w:jc w:val="center"/>
        </w:pPr>
        <w:r>
          <w:fldChar w:fldCharType="begin"/>
        </w:r>
        <w:r>
          <w:instrText>PAGE   \* MERGEFORMAT</w:instrText>
        </w:r>
        <w:r>
          <w:fldChar w:fldCharType="separate"/>
        </w:r>
        <w:r w:rsidRPr="008B048C">
          <w:rPr>
            <w:noProof/>
            <w:lang w:val="es-ES"/>
          </w:rPr>
          <w:t>4</w:t>
        </w:r>
        <w:r>
          <w:fldChar w:fldCharType="end"/>
        </w:r>
      </w:p>
    </w:sdtContent>
  </w:sdt>
  <w:p w:rsidR="005917D9" w:rsidRDefault="00EB47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77E" w:rsidRDefault="00EB477E">
      <w:pPr>
        <w:spacing w:after="0" w:line="240" w:lineRule="auto"/>
      </w:pPr>
      <w:r>
        <w:separator/>
      </w:r>
    </w:p>
  </w:footnote>
  <w:footnote w:type="continuationSeparator" w:id="0">
    <w:p w:rsidR="00EB477E" w:rsidRDefault="00EB4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F2F9B"/>
    <w:multiLevelType w:val="multilevel"/>
    <w:tmpl w:val="18A2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4B7C"/>
    <w:rsid w:val="000424AB"/>
    <w:rsid w:val="00094EEC"/>
    <w:rsid w:val="000B2CE5"/>
    <w:rsid w:val="000F09C8"/>
    <w:rsid w:val="00132B7F"/>
    <w:rsid w:val="00171A2D"/>
    <w:rsid w:val="0018605A"/>
    <w:rsid w:val="001D022D"/>
    <w:rsid w:val="00204B24"/>
    <w:rsid w:val="00205347"/>
    <w:rsid w:val="00223FF6"/>
    <w:rsid w:val="002315B7"/>
    <w:rsid w:val="00252B15"/>
    <w:rsid w:val="002A65A1"/>
    <w:rsid w:val="002C2FF9"/>
    <w:rsid w:val="002D44FC"/>
    <w:rsid w:val="00307409"/>
    <w:rsid w:val="003312A6"/>
    <w:rsid w:val="003421C5"/>
    <w:rsid w:val="00375F01"/>
    <w:rsid w:val="003D1841"/>
    <w:rsid w:val="004067ED"/>
    <w:rsid w:val="004208C2"/>
    <w:rsid w:val="004A78DD"/>
    <w:rsid w:val="004D7C41"/>
    <w:rsid w:val="004E5886"/>
    <w:rsid w:val="004F1460"/>
    <w:rsid w:val="00527232"/>
    <w:rsid w:val="005F195D"/>
    <w:rsid w:val="005F7D2B"/>
    <w:rsid w:val="0062100E"/>
    <w:rsid w:val="00652F1C"/>
    <w:rsid w:val="00654F78"/>
    <w:rsid w:val="00656DCD"/>
    <w:rsid w:val="006710F9"/>
    <w:rsid w:val="00671A43"/>
    <w:rsid w:val="00672A00"/>
    <w:rsid w:val="006D00C6"/>
    <w:rsid w:val="006D07B3"/>
    <w:rsid w:val="006F494C"/>
    <w:rsid w:val="00741B8D"/>
    <w:rsid w:val="0076139E"/>
    <w:rsid w:val="00795D61"/>
    <w:rsid w:val="007F5E0B"/>
    <w:rsid w:val="00847634"/>
    <w:rsid w:val="008B048C"/>
    <w:rsid w:val="008B7D96"/>
    <w:rsid w:val="00902E4B"/>
    <w:rsid w:val="009372B9"/>
    <w:rsid w:val="00956B94"/>
    <w:rsid w:val="00A1305F"/>
    <w:rsid w:val="00A8110A"/>
    <w:rsid w:val="00B03372"/>
    <w:rsid w:val="00B04B7C"/>
    <w:rsid w:val="00B069C4"/>
    <w:rsid w:val="00B23426"/>
    <w:rsid w:val="00BD0DCA"/>
    <w:rsid w:val="00BE03C9"/>
    <w:rsid w:val="00C41BB8"/>
    <w:rsid w:val="00C54E92"/>
    <w:rsid w:val="00C60483"/>
    <w:rsid w:val="00CA7D14"/>
    <w:rsid w:val="00CD5BF6"/>
    <w:rsid w:val="00CE0824"/>
    <w:rsid w:val="00CF79DC"/>
    <w:rsid w:val="00D11F47"/>
    <w:rsid w:val="00D41CC4"/>
    <w:rsid w:val="00D46A70"/>
    <w:rsid w:val="00D47CAF"/>
    <w:rsid w:val="00D6714F"/>
    <w:rsid w:val="00D7071C"/>
    <w:rsid w:val="00D72D9F"/>
    <w:rsid w:val="00D8691A"/>
    <w:rsid w:val="00DB60A6"/>
    <w:rsid w:val="00DC0C28"/>
    <w:rsid w:val="00E36A93"/>
    <w:rsid w:val="00EB477E"/>
    <w:rsid w:val="00EE1517"/>
    <w:rsid w:val="00EF3AB6"/>
    <w:rsid w:val="00F0479D"/>
    <w:rsid w:val="00F75FF1"/>
    <w:rsid w:val="00FB686E"/>
    <w:rsid w:val="00FE44E5"/>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5A9B4"/>
  <w15:docId w15:val="{B8C62F6D-FB10-8344-A194-E3C93BC8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0483"/>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04B7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04B7C"/>
    <w:rPr>
      <w:b/>
      <w:bCs/>
    </w:rPr>
  </w:style>
  <w:style w:type="character" w:styleId="nfasis">
    <w:name w:val="Emphasis"/>
    <w:basedOn w:val="Fuentedeprrafopredeter"/>
    <w:uiPriority w:val="20"/>
    <w:qFormat/>
    <w:rsid w:val="00B04B7C"/>
    <w:rPr>
      <w:i/>
      <w:iCs/>
    </w:rPr>
  </w:style>
  <w:style w:type="paragraph" w:customStyle="1" w:styleId="Default">
    <w:name w:val="Default"/>
    <w:rsid w:val="00C60483"/>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C60483"/>
    <w:pPr>
      <w:spacing w:after="0" w:line="240" w:lineRule="auto"/>
    </w:pPr>
  </w:style>
  <w:style w:type="character" w:customStyle="1" w:styleId="SinespaciadoCar">
    <w:name w:val="Sin espaciado Car"/>
    <w:link w:val="Sinespaciado"/>
    <w:uiPriority w:val="1"/>
    <w:locked/>
    <w:rsid w:val="00C60483"/>
  </w:style>
  <w:style w:type="paragraph" w:styleId="Piedepgina">
    <w:name w:val="footer"/>
    <w:basedOn w:val="Normal"/>
    <w:link w:val="PiedepginaCar"/>
    <w:uiPriority w:val="99"/>
    <w:unhideWhenUsed/>
    <w:rsid w:val="00C604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0483"/>
    <w:rPr>
      <w:rFonts w:ascii="Calibri" w:eastAsia="Calibri" w:hAnsi="Calibri" w:cs="Calibri"/>
      <w:lang w:eastAsia="es-MX"/>
    </w:rPr>
  </w:style>
  <w:style w:type="paragraph" w:styleId="Textodeglobo">
    <w:name w:val="Balloon Text"/>
    <w:basedOn w:val="Normal"/>
    <w:link w:val="TextodegloboCar"/>
    <w:uiPriority w:val="99"/>
    <w:semiHidden/>
    <w:unhideWhenUsed/>
    <w:rsid w:val="004F146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1460"/>
    <w:rPr>
      <w:rFonts w:ascii="Tahoma" w:eastAsia="Calibri" w:hAnsi="Tahoma" w:cs="Tahoma"/>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63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2637</Words>
  <Characters>14509</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4</cp:revision>
  <cp:lastPrinted>2022-03-29T22:42:00Z</cp:lastPrinted>
  <dcterms:created xsi:type="dcterms:W3CDTF">2022-03-30T17:45:00Z</dcterms:created>
  <dcterms:modified xsi:type="dcterms:W3CDTF">2022-03-30T18:40:00Z</dcterms:modified>
</cp:coreProperties>
</file>