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5BC1" w:rsidRPr="005B5569" w:rsidRDefault="00865BC1" w:rsidP="00865BC1">
      <w:pPr>
        <w:spacing w:after="0" w:line="240" w:lineRule="auto"/>
        <w:contextualSpacing/>
        <w:jc w:val="center"/>
        <w:rPr>
          <w:rFonts w:ascii="Arial" w:eastAsia="Arial" w:hAnsi="Arial" w:cs="Arial"/>
          <w:b/>
          <w:sz w:val="24"/>
          <w:szCs w:val="24"/>
        </w:rPr>
      </w:pPr>
      <w:r w:rsidRPr="005B5569">
        <w:rPr>
          <w:rFonts w:ascii="Arial" w:eastAsia="Arial" w:hAnsi="Arial" w:cs="Arial"/>
          <w:b/>
          <w:sz w:val="24"/>
          <w:szCs w:val="24"/>
        </w:rPr>
        <w:t>ACTA DE LA SESIÓN DELIBERANTE DE LA “LXI” LEGISLATURA DEL</w:t>
      </w:r>
    </w:p>
    <w:p w:rsidR="00865BC1" w:rsidRPr="005B5569" w:rsidRDefault="00865BC1" w:rsidP="00865BC1">
      <w:pPr>
        <w:spacing w:after="0" w:line="240" w:lineRule="auto"/>
        <w:contextualSpacing/>
        <w:jc w:val="center"/>
        <w:rPr>
          <w:rFonts w:ascii="Arial" w:eastAsia="Arial" w:hAnsi="Arial" w:cs="Arial"/>
          <w:b/>
          <w:sz w:val="24"/>
          <w:szCs w:val="24"/>
        </w:rPr>
      </w:pPr>
      <w:r w:rsidRPr="005B5569">
        <w:rPr>
          <w:rFonts w:ascii="Arial" w:eastAsia="Arial" w:hAnsi="Arial" w:cs="Arial"/>
          <w:b/>
          <w:sz w:val="24"/>
          <w:szCs w:val="24"/>
        </w:rPr>
        <w:t>ESTADO DE MÉXICO</w:t>
      </w:r>
    </w:p>
    <w:p w:rsidR="00865BC1" w:rsidRPr="005B5569" w:rsidRDefault="00865BC1" w:rsidP="00865BC1">
      <w:pPr>
        <w:spacing w:after="0" w:line="240" w:lineRule="auto"/>
        <w:contextualSpacing/>
        <w:jc w:val="center"/>
        <w:rPr>
          <w:rFonts w:ascii="Arial" w:eastAsia="Arial" w:hAnsi="Arial" w:cs="Arial"/>
          <w:b/>
          <w:sz w:val="24"/>
          <w:szCs w:val="24"/>
        </w:rPr>
      </w:pPr>
    </w:p>
    <w:p w:rsidR="00865BC1" w:rsidRPr="005B5569" w:rsidRDefault="00865BC1" w:rsidP="00865BC1">
      <w:pPr>
        <w:spacing w:after="0" w:line="240" w:lineRule="auto"/>
        <w:contextualSpacing/>
        <w:jc w:val="center"/>
        <w:rPr>
          <w:rFonts w:ascii="Arial" w:eastAsia="Arial" w:hAnsi="Arial" w:cs="Arial"/>
          <w:sz w:val="24"/>
          <w:szCs w:val="24"/>
        </w:rPr>
      </w:pPr>
      <w:r w:rsidRPr="005B5569">
        <w:rPr>
          <w:rFonts w:ascii="Arial" w:eastAsia="Arial" w:hAnsi="Arial" w:cs="Arial"/>
          <w:sz w:val="24"/>
          <w:szCs w:val="24"/>
        </w:rPr>
        <w:t>Celebrada el día treinta y uno de marzo de dos mil veintidós</w:t>
      </w:r>
    </w:p>
    <w:p w:rsidR="00865BC1" w:rsidRPr="005B5569" w:rsidRDefault="00865BC1" w:rsidP="00865BC1">
      <w:pPr>
        <w:spacing w:after="0" w:line="240" w:lineRule="auto"/>
        <w:contextualSpacing/>
        <w:jc w:val="center"/>
        <w:rPr>
          <w:rFonts w:ascii="Arial" w:eastAsia="Arial" w:hAnsi="Arial" w:cs="Arial"/>
          <w:sz w:val="24"/>
          <w:szCs w:val="24"/>
        </w:rPr>
      </w:pPr>
    </w:p>
    <w:p w:rsidR="00865BC1" w:rsidRPr="005B5569" w:rsidRDefault="00865BC1" w:rsidP="00865BC1">
      <w:pPr>
        <w:spacing w:after="0" w:line="240" w:lineRule="auto"/>
        <w:contextualSpacing/>
        <w:jc w:val="center"/>
        <w:rPr>
          <w:rFonts w:ascii="Arial" w:eastAsia="Arial" w:hAnsi="Arial" w:cs="Arial"/>
          <w:b/>
          <w:sz w:val="24"/>
          <w:szCs w:val="24"/>
        </w:rPr>
      </w:pPr>
      <w:r w:rsidRPr="005B5569">
        <w:rPr>
          <w:rFonts w:ascii="Arial" w:eastAsia="Arial" w:hAnsi="Arial" w:cs="Arial"/>
          <w:b/>
          <w:sz w:val="24"/>
          <w:szCs w:val="24"/>
        </w:rPr>
        <w:t>Presidenta Diputada Mónica Angélica Álvarez Nemer</w:t>
      </w:r>
    </w:p>
    <w:p w:rsidR="00865BC1" w:rsidRPr="005B5569" w:rsidRDefault="00865BC1" w:rsidP="00865BC1">
      <w:pPr>
        <w:spacing w:after="0" w:line="240" w:lineRule="auto"/>
        <w:contextualSpacing/>
        <w:jc w:val="both"/>
        <w:rPr>
          <w:rFonts w:ascii="Arial" w:eastAsia="Arial" w:hAnsi="Arial" w:cs="Arial"/>
          <w:sz w:val="24"/>
          <w:szCs w:val="24"/>
        </w:rPr>
      </w:pPr>
    </w:p>
    <w:p w:rsidR="00865BC1" w:rsidRPr="005B5569" w:rsidRDefault="00865BC1" w:rsidP="00865BC1">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En el Salón de sesiones del H. Poder Legislativo, en la ciudad de Toluca de Lerdo, capital del Estado de México, la Preside</w:t>
      </w:r>
      <w:r w:rsidR="00964CC6" w:rsidRPr="005B5569">
        <w:rPr>
          <w:rFonts w:ascii="Arial" w:eastAsia="Arial" w:hAnsi="Arial" w:cs="Arial"/>
          <w:sz w:val="24"/>
          <w:szCs w:val="24"/>
        </w:rPr>
        <w:t xml:space="preserve">ncia abre la sesión siendo las </w:t>
      </w:r>
      <w:r w:rsidRPr="005B5569">
        <w:rPr>
          <w:rFonts w:ascii="Arial" w:eastAsia="Arial" w:hAnsi="Arial" w:cs="Arial"/>
          <w:sz w:val="24"/>
          <w:szCs w:val="24"/>
        </w:rPr>
        <w:t>o</w:t>
      </w:r>
      <w:r w:rsidR="00964CC6" w:rsidRPr="005B5569">
        <w:rPr>
          <w:rFonts w:ascii="Arial" w:eastAsia="Arial" w:hAnsi="Arial" w:cs="Arial"/>
          <w:sz w:val="24"/>
          <w:szCs w:val="24"/>
        </w:rPr>
        <w:t>n</w:t>
      </w:r>
      <w:r w:rsidRPr="005B5569">
        <w:rPr>
          <w:rFonts w:ascii="Arial" w:eastAsia="Arial" w:hAnsi="Arial" w:cs="Arial"/>
          <w:sz w:val="24"/>
          <w:szCs w:val="24"/>
        </w:rPr>
        <w:t xml:space="preserve">ce horas con </w:t>
      </w:r>
      <w:r w:rsidR="00964CC6" w:rsidRPr="005B5569">
        <w:rPr>
          <w:rFonts w:ascii="Arial" w:eastAsia="Arial" w:hAnsi="Arial" w:cs="Arial"/>
          <w:sz w:val="24"/>
          <w:szCs w:val="24"/>
        </w:rPr>
        <w:t>cuarenta</w:t>
      </w:r>
      <w:r w:rsidRPr="005B5569">
        <w:rPr>
          <w:rFonts w:ascii="Arial" w:eastAsia="Arial" w:hAnsi="Arial" w:cs="Arial"/>
          <w:sz w:val="24"/>
          <w:szCs w:val="24"/>
        </w:rPr>
        <w:t xml:space="preserve"> minutos del día </w:t>
      </w:r>
      <w:r w:rsidR="00964CC6" w:rsidRPr="005B5569">
        <w:rPr>
          <w:rFonts w:ascii="Arial" w:eastAsia="Arial" w:hAnsi="Arial" w:cs="Arial"/>
          <w:sz w:val="24"/>
          <w:szCs w:val="24"/>
        </w:rPr>
        <w:t>treinta y uno</w:t>
      </w:r>
      <w:r w:rsidRPr="005B5569">
        <w:rPr>
          <w:rFonts w:ascii="Arial" w:eastAsia="Arial" w:hAnsi="Arial" w:cs="Arial"/>
          <w:sz w:val="24"/>
          <w:szCs w:val="24"/>
        </w:rPr>
        <w:t xml:space="preserve"> de marzo de dos mil veintidós, una vez que la Secretaría verificó la existencia del quórum, mediante el sistema electrónico. </w:t>
      </w:r>
    </w:p>
    <w:p w:rsidR="00865BC1" w:rsidRPr="005B5569" w:rsidRDefault="00865BC1" w:rsidP="00865BC1">
      <w:pPr>
        <w:spacing w:after="0" w:line="240" w:lineRule="auto"/>
        <w:contextualSpacing/>
        <w:jc w:val="both"/>
        <w:rPr>
          <w:rFonts w:ascii="Arial" w:eastAsia="Arial" w:hAnsi="Arial" w:cs="Arial"/>
          <w:sz w:val="24"/>
          <w:szCs w:val="24"/>
        </w:rPr>
      </w:pPr>
    </w:p>
    <w:p w:rsidR="00865BC1" w:rsidRPr="005B5569" w:rsidRDefault="00865BC1" w:rsidP="00865BC1">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65BC1" w:rsidRPr="005B5569" w:rsidRDefault="00865BC1" w:rsidP="00865BC1">
      <w:pPr>
        <w:spacing w:after="0" w:line="240" w:lineRule="auto"/>
        <w:contextualSpacing/>
        <w:jc w:val="both"/>
        <w:rPr>
          <w:rFonts w:ascii="Arial" w:eastAsia="Arial" w:hAnsi="Arial" w:cs="Arial"/>
          <w:sz w:val="24"/>
          <w:szCs w:val="24"/>
        </w:rPr>
      </w:pPr>
    </w:p>
    <w:p w:rsidR="00865BC1" w:rsidRPr="005B5569" w:rsidRDefault="00865BC1" w:rsidP="00865BC1">
      <w:pPr>
        <w:pBdr>
          <w:top w:val="nil"/>
          <w:left w:val="nil"/>
          <w:bottom w:val="nil"/>
          <w:right w:val="nil"/>
          <w:between w:val="nil"/>
        </w:pBd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80669F" w:rsidRPr="005B5569" w:rsidRDefault="0080669F" w:rsidP="00865BC1">
      <w:pPr>
        <w:pBdr>
          <w:top w:val="nil"/>
          <w:left w:val="nil"/>
          <w:bottom w:val="nil"/>
          <w:right w:val="nil"/>
          <w:between w:val="nil"/>
        </w:pBdr>
        <w:spacing w:after="0" w:line="240" w:lineRule="auto"/>
        <w:contextualSpacing/>
        <w:jc w:val="both"/>
        <w:rPr>
          <w:rFonts w:ascii="Arial" w:eastAsia="Arial" w:hAnsi="Arial" w:cs="Arial"/>
          <w:sz w:val="24"/>
          <w:szCs w:val="24"/>
        </w:rPr>
      </w:pPr>
    </w:p>
    <w:p w:rsidR="00464B08" w:rsidRPr="005B5569" w:rsidRDefault="0080669F" w:rsidP="00464B08">
      <w:pPr>
        <w:spacing w:line="240" w:lineRule="auto"/>
        <w:contextualSpacing/>
        <w:jc w:val="both"/>
        <w:rPr>
          <w:rFonts w:ascii="Arial" w:eastAsiaTheme="minorHAnsi" w:hAnsi="Arial" w:cs="Arial"/>
          <w:color w:val="000000"/>
          <w:sz w:val="24"/>
          <w:szCs w:val="24"/>
          <w:lang w:eastAsia="en-US"/>
        </w:rPr>
      </w:pPr>
      <w:r w:rsidRPr="005B5569">
        <w:rPr>
          <w:rFonts w:ascii="Arial" w:hAnsi="Arial" w:cs="Arial"/>
          <w:sz w:val="24"/>
          <w:szCs w:val="24"/>
        </w:rPr>
        <w:t xml:space="preserve">2.- </w:t>
      </w:r>
      <w:r w:rsidR="00464B08" w:rsidRPr="005B5569">
        <w:rPr>
          <w:rFonts w:ascii="Arial" w:eastAsiaTheme="minorHAnsi" w:hAnsi="Arial" w:cs="Arial"/>
          <w:bCs/>
          <w:color w:val="000000"/>
          <w:sz w:val="24"/>
          <w:szCs w:val="24"/>
          <w:lang w:eastAsia="en-US"/>
        </w:rPr>
        <w:t xml:space="preserve">La Presidencia solicita a la Secretaría, distribuya las cédulas de votación para llevar a cabo  la </w:t>
      </w:r>
      <w:r w:rsidR="00464B08" w:rsidRPr="005B5569">
        <w:rPr>
          <w:rFonts w:ascii="Arial" w:eastAsiaTheme="minorHAnsi" w:hAnsi="Arial" w:cs="Arial"/>
          <w:color w:val="000000"/>
          <w:sz w:val="24"/>
          <w:szCs w:val="24"/>
          <w:lang w:eastAsia="en-US"/>
        </w:rPr>
        <w:t>Elección de Vicepresidentes y Secretarios de la Directiva, para fungir durante el tercer mes del Segundo Período Ordinario de Sesiones del Primer Año del Ejercicio Constitucional de la “LXI” Legislatura.</w:t>
      </w:r>
    </w:p>
    <w:p w:rsidR="00464B08" w:rsidRPr="005B5569" w:rsidRDefault="00464B08" w:rsidP="00464B08">
      <w:pPr>
        <w:spacing w:line="240" w:lineRule="auto"/>
        <w:contextualSpacing/>
        <w:jc w:val="both"/>
        <w:rPr>
          <w:rFonts w:ascii="Arial" w:hAnsi="Arial" w:cs="Arial"/>
          <w:sz w:val="24"/>
          <w:szCs w:val="24"/>
        </w:rPr>
      </w:pPr>
    </w:p>
    <w:p w:rsidR="00464B08" w:rsidRPr="005B5569" w:rsidRDefault="00464B08" w:rsidP="00464B08">
      <w:pPr>
        <w:spacing w:line="240" w:lineRule="auto"/>
        <w:contextualSpacing/>
        <w:jc w:val="both"/>
        <w:rPr>
          <w:rFonts w:ascii="Arial" w:hAnsi="Arial" w:cs="Arial"/>
          <w:sz w:val="24"/>
          <w:szCs w:val="24"/>
        </w:rPr>
      </w:pPr>
      <w:r w:rsidRPr="005B5569">
        <w:rPr>
          <w:rFonts w:ascii="Arial" w:hAnsi="Arial" w:cs="Arial"/>
          <w:sz w:val="24"/>
          <w:szCs w:val="24"/>
        </w:rPr>
        <w:t xml:space="preserve">Realizado el cómputo de votos, la Presidencia declara como Vicepresidentes a los diputados Braulio Antonio Álvarez Jasso y Miriam </w:t>
      </w:r>
      <w:r w:rsidR="0048326B" w:rsidRPr="005B5569">
        <w:rPr>
          <w:rFonts w:ascii="Arial" w:hAnsi="Arial" w:cs="Arial"/>
          <w:sz w:val="24"/>
          <w:szCs w:val="24"/>
        </w:rPr>
        <w:t>Escalona Piña; y como Secretaria</w:t>
      </w:r>
      <w:r w:rsidRPr="005B5569">
        <w:rPr>
          <w:rFonts w:ascii="Arial" w:hAnsi="Arial" w:cs="Arial"/>
          <w:sz w:val="24"/>
          <w:szCs w:val="24"/>
        </w:rPr>
        <w:t xml:space="preserve">s, a las diputadas </w:t>
      </w:r>
      <w:r w:rsidR="0048326B" w:rsidRPr="005B5569">
        <w:rPr>
          <w:rFonts w:ascii="Arial" w:hAnsi="Arial" w:cs="Arial"/>
          <w:sz w:val="24"/>
          <w:szCs w:val="24"/>
        </w:rPr>
        <w:t xml:space="preserve">Silvia Barberena Maldonado, </w:t>
      </w:r>
      <w:r w:rsidR="007B520A" w:rsidRPr="005B5569">
        <w:rPr>
          <w:rFonts w:ascii="Arial" w:hAnsi="Arial" w:cs="Arial"/>
          <w:sz w:val="24"/>
          <w:szCs w:val="24"/>
        </w:rPr>
        <w:t>Viridiana Fuentes Cruz</w:t>
      </w:r>
      <w:r w:rsidRPr="005B5569">
        <w:rPr>
          <w:rFonts w:ascii="Arial" w:hAnsi="Arial" w:cs="Arial"/>
          <w:sz w:val="24"/>
          <w:szCs w:val="24"/>
        </w:rPr>
        <w:t xml:space="preserve"> y Mónica </w:t>
      </w:r>
      <w:r w:rsidR="007B520A" w:rsidRPr="005B5569">
        <w:rPr>
          <w:rFonts w:ascii="Arial" w:hAnsi="Arial" w:cs="Arial"/>
          <w:sz w:val="24"/>
          <w:szCs w:val="24"/>
        </w:rPr>
        <w:t xml:space="preserve">Miriam </w:t>
      </w:r>
      <w:r w:rsidRPr="005B5569">
        <w:rPr>
          <w:rFonts w:ascii="Arial" w:hAnsi="Arial" w:cs="Arial"/>
          <w:sz w:val="24"/>
          <w:szCs w:val="24"/>
        </w:rPr>
        <w:t>Granillo Velazco.</w:t>
      </w:r>
    </w:p>
    <w:p w:rsidR="006A26DE" w:rsidRPr="005B5569" w:rsidRDefault="006A26DE" w:rsidP="00464B08">
      <w:pPr>
        <w:spacing w:line="240" w:lineRule="auto"/>
        <w:contextualSpacing/>
        <w:jc w:val="both"/>
        <w:rPr>
          <w:rFonts w:ascii="Arial" w:hAnsi="Arial" w:cs="Arial"/>
          <w:sz w:val="24"/>
          <w:szCs w:val="24"/>
        </w:rPr>
      </w:pPr>
    </w:p>
    <w:p w:rsidR="006A26DE" w:rsidRPr="005B5569" w:rsidRDefault="006A26DE" w:rsidP="00464B08">
      <w:pPr>
        <w:spacing w:line="240" w:lineRule="auto"/>
        <w:contextualSpacing/>
        <w:jc w:val="both"/>
        <w:rPr>
          <w:rFonts w:ascii="Arial" w:hAnsi="Arial" w:cs="Arial"/>
          <w:sz w:val="24"/>
          <w:szCs w:val="24"/>
        </w:rPr>
      </w:pPr>
      <w:r w:rsidRPr="005B5569">
        <w:rPr>
          <w:rFonts w:ascii="Arial" w:hAnsi="Arial" w:cs="Arial"/>
          <w:sz w:val="24"/>
          <w:szCs w:val="24"/>
        </w:rPr>
        <w:t>La Presidencia solicita a los diputados que fueron electos, pasen a ocupar su lugar en la Mesa Directiva.</w:t>
      </w:r>
    </w:p>
    <w:p w:rsidR="006139D2" w:rsidRPr="005B5569" w:rsidRDefault="006139D2" w:rsidP="00464B08">
      <w:pPr>
        <w:spacing w:line="240" w:lineRule="auto"/>
        <w:contextualSpacing/>
        <w:jc w:val="both"/>
        <w:rPr>
          <w:rFonts w:ascii="Arial" w:hAnsi="Arial" w:cs="Arial"/>
          <w:sz w:val="24"/>
          <w:szCs w:val="24"/>
        </w:rPr>
      </w:pPr>
    </w:p>
    <w:p w:rsidR="006139D2" w:rsidRPr="005B5569" w:rsidRDefault="0080669F" w:rsidP="006139D2">
      <w:pPr>
        <w:spacing w:line="240" w:lineRule="auto"/>
        <w:contextualSpacing/>
        <w:jc w:val="both"/>
        <w:rPr>
          <w:rFonts w:ascii="Arial" w:hAnsi="Arial" w:cs="Arial"/>
          <w:sz w:val="24"/>
          <w:szCs w:val="24"/>
        </w:rPr>
      </w:pPr>
      <w:r w:rsidRPr="005B5569">
        <w:rPr>
          <w:rFonts w:ascii="Arial" w:hAnsi="Arial" w:cs="Arial"/>
          <w:sz w:val="24"/>
          <w:szCs w:val="24"/>
        </w:rPr>
        <w:t>3.- L</w:t>
      </w:r>
      <w:r w:rsidR="00606803" w:rsidRPr="005B5569">
        <w:rPr>
          <w:rFonts w:ascii="Arial" w:hAnsi="Arial" w:cs="Arial"/>
          <w:sz w:val="24"/>
          <w:szCs w:val="24"/>
        </w:rPr>
        <w:t xml:space="preserve">a diputada Aurora </w:t>
      </w:r>
      <w:r w:rsidR="0035409E" w:rsidRPr="005B5569">
        <w:rPr>
          <w:rFonts w:ascii="Arial" w:hAnsi="Arial" w:cs="Arial"/>
          <w:sz w:val="24"/>
          <w:szCs w:val="24"/>
        </w:rPr>
        <w:t>González Ledezma hace uso de la palabra, para dar l</w:t>
      </w:r>
      <w:r w:rsidRPr="005B5569">
        <w:rPr>
          <w:rFonts w:ascii="Arial" w:hAnsi="Arial" w:cs="Arial"/>
          <w:sz w:val="24"/>
          <w:szCs w:val="24"/>
        </w:rPr>
        <w:t xml:space="preserve">ectura al </w:t>
      </w:r>
      <w:r w:rsidR="006139D2" w:rsidRPr="005B5569">
        <w:rPr>
          <w:rFonts w:ascii="Arial" w:hAnsi="Arial" w:cs="Arial"/>
          <w:sz w:val="24"/>
          <w:szCs w:val="24"/>
        </w:rPr>
        <w:t>Dictamen de la Iniciativa con</w:t>
      </w:r>
      <w:r w:rsidR="006139D2" w:rsidRPr="005B5569">
        <w:rPr>
          <w:rFonts w:ascii="Arial" w:hAnsi="Arial" w:cs="Arial"/>
          <w:spacing w:val="1"/>
          <w:sz w:val="24"/>
          <w:szCs w:val="24"/>
        </w:rPr>
        <w:t xml:space="preserve"> </w:t>
      </w:r>
      <w:r w:rsidR="006139D2" w:rsidRPr="005B5569">
        <w:rPr>
          <w:rFonts w:ascii="Arial" w:hAnsi="Arial" w:cs="Arial"/>
          <w:sz w:val="24"/>
          <w:szCs w:val="24"/>
        </w:rPr>
        <w:t>Proyecto de Decreto por el que se reforman y adicionan diversas disposiciones de la</w:t>
      </w:r>
      <w:r w:rsidR="006139D2" w:rsidRPr="005B5569">
        <w:rPr>
          <w:rFonts w:ascii="Arial" w:hAnsi="Arial" w:cs="Arial"/>
          <w:spacing w:val="1"/>
          <w:sz w:val="24"/>
          <w:szCs w:val="24"/>
        </w:rPr>
        <w:t xml:space="preserve"> </w:t>
      </w:r>
      <w:r w:rsidR="006139D2" w:rsidRPr="005B5569">
        <w:rPr>
          <w:rFonts w:ascii="Arial" w:hAnsi="Arial" w:cs="Arial"/>
          <w:sz w:val="24"/>
          <w:szCs w:val="24"/>
        </w:rPr>
        <w:t>Ley Orgánica de la Administración Pública del Estado de México, de la Ley de</w:t>
      </w:r>
      <w:r w:rsidR="006139D2" w:rsidRPr="005B5569">
        <w:rPr>
          <w:rFonts w:ascii="Arial" w:hAnsi="Arial" w:cs="Arial"/>
          <w:spacing w:val="1"/>
          <w:sz w:val="24"/>
          <w:szCs w:val="24"/>
        </w:rPr>
        <w:t xml:space="preserve"> </w:t>
      </w:r>
      <w:r w:rsidR="006139D2" w:rsidRPr="005B5569">
        <w:rPr>
          <w:rFonts w:ascii="Arial" w:hAnsi="Arial" w:cs="Arial"/>
          <w:sz w:val="24"/>
          <w:szCs w:val="24"/>
        </w:rPr>
        <w:t>Acceso de las Mujeres a una Vida Libre de Violencia del Estado de México,</w:t>
      </w:r>
      <w:r w:rsidR="006139D2" w:rsidRPr="005B5569">
        <w:rPr>
          <w:rFonts w:ascii="Arial" w:hAnsi="Arial" w:cs="Arial"/>
          <w:spacing w:val="66"/>
          <w:sz w:val="24"/>
          <w:szCs w:val="24"/>
        </w:rPr>
        <w:t xml:space="preserve"> </w:t>
      </w:r>
      <w:r w:rsidR="006139D2" w:rsidRPr="005B5569">
        <w:rPr>
          <w:rFonts w:ascii="Arial" w:hAnsi="Arial" w:cs="Arial"/>
          <w:sz w:val="24"/>
          <w:szCs w:val="24"/>
        </w:rPr>
        <w:t>de</w:t>
      </w:r>
      <w:r w:rsidR="006139D2" w:rsidRPr="005B5569">
        <w:rPr>
          <w:rFonts w:ascii="Arial" w:hAnsi="Arial" w:cs="Arial"/>
          <w:spacing w:val="1"/>
          <w:sz w:val="24"/>
          <w:szCs w:val="24"/>
        </w:rPr>
        <w:t xml:space="preserve"> </w:t>
      </w:r>
      <w:r w:rsidR="006139D2" w:rsidRPr="005B5569">
        <w:rPr>
          <w:rFonts w:ascii="Arial" w:hAnsi="Arial" w:cs="Arial"/>
          <w:sz w:val="24"/>
          <w:szCs w:val="24"/>
        </w:rPr>
        <w:t>la Ley de Igualdad de Trato y Oportunidades entre Mujeres y Hombres del</w:t>
      </w:r>
      <w:r w:rsidR="006139D2" w:rsidRPr="005B5569">
        <w:rPr>
          <w:rFonts w:ascii="Arial" w:hAnsi="Arial" w:cs="Arial"/>
          <w:spacing w:val="1"/>
          <w:sz w:val="24"/>
          <w:szCs w:val="24"/>
        </w:rPr>
        <w:t xml:space="preserve"> </w:t>
      </w:r>
      <w:r w:rsidR="006139D2" w:rsidRPr="005B5569">
        <w:rPr>
          <w:rFonts w:ascii="Arial" w:hAnsi="Arial" w:cs="Arial"/>
          <w:sz w:val="24"/>
          <w:szCs w:val="24"/>
        </w:rPr>
        <w:t>Estado de México, de la Ley de Cambio Climático del Estado de México, de la</w:t>
      </w:r>
      <w:r w:rsidR="006139D2" w:rsidRPr="005B5569">
        <w:rPr>
          <w:rFonts w:ascii="Arial" w:hAnsi="Arial" w:cs="Arial"/>
          <w:spacing w:val="1"/>
          <w:sz w:val="24"/>
          <w:szCs w:val="24"/>
        </w:rPr>
        <w:t xml:space="preserve"> </w:t>
      </w:r>
      <w:r w:rsidR="006139D2" w:rsidRPr="005B5569">
        <w:rPr>
          <w:rFonts w:ascii="Arial" w:hAnsi="Arial" w:cs="Arial"/>
          <w:sz w:val="24"/>
          <w:szCs w:val="24"/>
        </w:rPr>
        <w:t>Ley de Gobierno Digital del Estado de México y Municipios, de la Ley de la</w:t>
      </w:r>
      <w:r w:rsidR="006139D2" w:rsidRPr="005B5569">
        <w:rPr>
          <w:rFonts w:ascii="Arial" w:hAnsi="Arial" w:cs="Arial"/>
          <w:spacing w:val="1"/>
          <w:sz w:val="24"/>
          <w:szCs w:val="24"/>
        </w:rPr>
        <w:t xml:space="preserve"> </w:t>
      </w:r>
      <w:r w:rsidR="006139D2" w:rsidRPr="005B5569">
        <w:rPr>
          <w:rFonts w:ascii="Arial" w:hAnsi="Arial" w:cs="Arial"/>
          <w:sz w:val="24"/>
          <w:szCs w:val="24"/>
        </w:rPr>
        <w:t>Juventud del Estado de México, de la Ley en materia de Desaparición Forzada</w:t>
      </w:r>
      <w:r w:rsidR="006139D2" w:rsidRPr="005B5569">
        <w:rPr>
          <w:rFonts w:ascii="Arial" w:hAnsi="Arial" w:cs="Arial"/>
          <w:spacing w:val="1"/>
          <w:sz w:val="24"/>
          <w:szCs w:val="24"/>
        </w:rPr>
        <w:t xml:space="preserve"> </w:t>
      </w:r>
      <w:r w:rsidR="006139D2" w:rsidRPr="005B5569">
        <w:rPr>
          <w:rFonts w:ascii="Arial" w:hAnsi="Arial" w:cs="Arial"/>
          <w:sz w:val="24"/>
          <w:szCs w:val="24"/>
        </w:rPr>
        <w:t>de Personas y Desaparición cometida por Particulares para el Estado Libre y</w:t>
      </w:r>
      <w:r w:rsidR="006139D2" w:rsidRPr="005B5569">
        <w:rPr>
          <w:rFonts w:ascii="Arial" w:hAnsi="Arial" w:cs="Arial"/>
          <w:spacing w:val="1"/>
          <w:sz w:val="24"/>
          <w:szCs w:val="24"/>
        </w:rPr>
        <w:t xml:space="preserve"> </w:t>
      </w:r>
      <w:r w:rsidR="006139D2" w:rsidRPr="005B5569">
        <w:rPr>
          <w:rFonts w:ascii="Arial" w:hAnsi="Arial" w:cs="Arial"/>
          <w:sz w:val="24"/>
          <w:szCs w:val="24"/>
        </w:rPr>
        <w:t>Soberano de México, de la Ley para la Prevención Social de la Violencia y la</w:t>
      </w:r>
      <w:r w:rsidR="006139D2" w:rsidRPr="005B5569">
        <w:rPr>
          <w:rFonts w:ascii="Arial" w:hAnsi="Arial" w:cs="Arial"/>
          <w:spacing w:val="1"/>
          <w:sz w:val="24"/>
          <w:szCs w:val="24"/>
        </w:rPr>
        <w:t xml:space="preserve"> </w:t>
      </w:r>
      <w:r w:rsidR="006139D2" w:rsidRPr="005B5569">
        <w:rPr>
          <w:rFonts w:ascii="Arial" w:hAnsi="Arial" w:cs="Arial"/>
          <w:sz w:val="24"/>
          <w:szCs w:val="24"/>
        </w:rPr>
        <w:t>Delincuencia con participación Ciudadana del Estado de México, de la Ley para</w:t>
      </w:r>
      <w:r w:rsidR="006139D2" w:rsidRPr="005B5569">
        <w:rPr>
          <w:rFonts w:ascii="Arial" w:hAnsi="Arial" w:cs="Arial"/>
          <w:spacing w:val="-64"/>
          <w:sz w:val="24"/>
          <w:szCs w:val="24"/>
        </w:rPr>
        <w:t xml:space="preserve"> </w:t>
      </w:r>
      <w:r w:rsidR="006139D2" w:rsidRPr="005B5569">
        <w:rPr>
          <w:rFonts w:ascii="Arial" w:hAnsi="Arial" w:cs="Arial"/>
          <w:sz w:val="24"/>
          <w:szCs w:val="24"/>
        </w:rPr>
        <w:t>Prevenir,</w:t>
      </w:r>
      <w:r w:rsidR="006139D2" w:rsidRPr="005B5569">
        <w:rPr>
          <w:rFonts w:ascii="Arial" w:hAnsi="Arial" w:cs="Arial"/>
          <w:spacing w:val="1"/>
          <w:sz w:val="24"/>
          <w:szCs w:val="24"/>
        </w:rPr>
        <w:t xml:space="preserve"> </w:t>
      </w:r>
      <w:r w:rsidR="006139D2" w:rsidRPr="005B5569">
        <w:rPr>
          <w:rFonts w:ascii="Arial" w:hAnsi="Arial" w:cs="Arial"/>
          <w:sz w:val="24"/>
          <w:szCs w:val="24"/>
        </w:rPr>
        <w:t>Atender,</w:t>
      </w:r>
      <w:r w:rsidR="006139D2" w:rsidRPr="005B5569">
        <w:rPr>
          <w:rFonts w:ascii="Arial" w:hAnsi="Arial" w:cs="Arial"/>
          <w:spacing w:val="1"/>
          <w:sz w:val="24"/>
          <w:szCs w:val="24"/>
        </w:rPr>
        <w:t xml:space="preserve"> </w:t>
      </w:r>
      <w:r w:rsidR="006139D2" w:rsidRPr="005B5569">
        <w:rPr>
          <w:rFonts w:ascii="Arial" w:hAnsi="Arial" w:cs="Arial"/>
          <w:sz w:val="24"/>
          <w:szCs w:val="24"/>
        </w:rPr>
        <w:t>Combatir</w:t>
      </w:r>
      <w:r w:rsidR="006139D2" w:rsidRPr="005B5569">
        <w:rPr>
          <w:rFonts w:ascii="Arial" w:hAnsi="Arial" w:cs="Arial"/>
          <w:spacing w:val="1"/>
          <w:sz w:val="24"/>
          <w:szCs w:val="24"/>
        </w:rPr>
        <w:t xml:space="preserve"> </w:t>
      </w:r>
      <w:r w:rsidR="006139D2" w:rsidRPr="005B5569">
        <w:rPr>
          <w:rFonts w:ascii="Arial" w:hAnsi="Arial" w:cs="Arial"/>
          <w:sz w:val="24"/>
          <w:szCs w:val="24"/>
        </w:rPr>
        <w:t>y</w:t>
      </w:r>
      <w:r w:rsidR="006139D2" w:rsidRPr="005B5569">
        <w:rPr>
          <w:rFonts w:ascii="Arial" w:hAnsi="Arial" w:cs="Arial"/>
          <w:spacing w:val="1"/>
          <w:sz w:val="24"/>
          <w:szCs w:val="24"/>
        </w:rPr>
        <w:t xml:space="preserve"> </w:t>
      </w:r>
      <w:r w:rsidR="006139D2" w:rsidRPr="005B5569">
        <w:rPr>
          <w:rFonts w:ascii="Arial" w:hAnsi="Arial" w:cs="Arial"/>
          <w:sz w:val="24"/>
          <w:szCs w:val="24"/>
        </w:rPr>
        <w:t>Erradicar</w:t>
      </w:r>
      <w:r w:rsidR="006139D2" w:rsidRPr="005B5569">
        <w:rPr>
          <w:rFonts w:ascii="Arial" w:hAnsi="Arial" w:cs="Arial"/>
          <w:spacing w:val="1"/>
          <w:sz w:val="24"/>
          <w:szCs w:val="24"/>
        </w:rPr>
        <w:t xml:space="preserve"> </w:t>
      </w:r>
      <w:r w:rsidR="006139D2" w:rsidRPr="005B5569">
        <w:rPr>
          <w:rFonts w:ascii="Arial" w:hAnsi="Arial" w:cs="Arial"/>
          <w:sz w:val="24"/>
          <w:szCs w:val="24"/>
        </w:rPr>
        <w:t>la</w:t>
      </w:r>
      <w:r w:rsidR="006139D2" w:rsidRPr="005B5569">
        <w:rPr>
          <w:rFonts w:ascii="Arial" w:hAnsi="Arial" w:cs="Arial"/>
          <w:spacing w:val="1"/>
          <w:sz w:val="24"/>
          <w:szCs w:val="24"/>
        </w:rPr>
        <w:t xml:space="preserve"> </w:t>
      </w:r>
      <w:r w:rsidR="006139D2" w:rsidRPr="005B5569">
        <w:rPr>
          <w:rFonts w:ascii="Arial" w:hAnsi="Arial" w:cs="Arial"/>
          <w:sz w:val="24"/>
          <w:szCs w:val="24"/>
        </w:rPr>
        <w:t>Trata</w:t>
      </w:r>
      <w:r w:rsidR="006139D2" w:rsidRPr="005B5569">
        <w:rPr>
          <w:rFonts w:ascii="Arial" w:hAnsi="Arial" w:cs="Arial"/>
          <w:spacing w:val="1"/>
          <w:sz w:val="24"/>
          <w:szCs w:val="24"/>
        </w:rPr>
        <w:t xml:space="preserve"> </w:t>
      </w:r>
      <w:r w:rsidR="006139D2" w:rsidRPr="005B5569">
        <w:rPr>
          <w:rFonts w:ascii="Arial" w:hAnsi="Arial" w:cs="Arial"/>
          <w:sz w:val="24"/>
          <w:szCs w:val="24"/>
        </w:rPr>
        <w:t>de</w:t>
      </w:r>
      <w:r w:rsidR="006139D2" w:rsidRPr="005B5569">
        <w:rPr>
          <w:rFonts w:ascii="Arial" w:hAnsi="Arial" w:cs="Arial"/>
          <w:spacing w:val="1"/>
          <w:sz w:val="24"/>
          <w:szCs w:val="24"/>
        </w:rPr>
        <w:t xml:space="preserve"> </w:t>
      </w:r>
      <w:r w:rsidR="006139D2" w:rsidRPr="005B5569">
        <w:rPr>
          <w:rFonts w:ascii="Arial" w:hAnsi="Arial" w:cs="Arial"/>
          <w:sz w:val="24"/>
          <w:szCs w:val="24"/>
        </w:rPr>
        <w:t>Personas</w:t>
      </w:r>
      <w:r w:rsidR="006139D2" w:rsidRPr="005B5569">
        <w:rPr>
          <w:rFonts w:ascii="Arial" w:hAnsi="Arial" w:cs="Arial"/>
          <w:spacing w:val="1"/>
          <w:sz w:val="24"/>
          <w:szCs w:val="24"/>
        </w:rPr>
        <w:t xml:space="preserve"> </w:t>
      </w:r>
      <w:r w:rsidR="006139D2" w:rsidRPr="005B5569">
        <w:rPr>
          <w:rFonts w:ascii="Arial" w:hAnsi="Arial" w:cs="Arial"/>
          <w:sz w:val="24"/>
          <w:szCs w:val="24"/>
        </w:rPr>
        <w:t>y</w:t>
      </w:r>
      <w:r w:rsidR="006139D2" w:rsidRPr="005B5569">
        <w:rPr>
          <w:rFonts w:ascii="Arial" w:hAnsi="Arial" w:cs="Arial"/>
          <w:spacing w:val="1"/>
          <w:sz w:val="24"/>
          <w:szCs w:val="24"/>
        </w:rPr>
        <w:t xml:space="preserve"> </w:t>
      </w:r>
      <w:r w:rsidR="006139D2" w:rsidRPr="005B5569">
        <w:rPr>
          <w:rFonts w:ascii="Arial" w:hAnsi="Arial" w:cs="Arial"/>
          <w:sz w:val="24"/>
          <w:szCs w:val="24"/>
        </w:rPr>
        <w:t>para</w:t>
      </w:r>
      <w:r w:rsidR="006139D2" w:rsidRPr="005B5569">
        <w:rPr>
          <w:rFonts w:ascii="Arial" w:hAnsi="Arial" w:cs="Arial"/>
          <w:spacing w:val="1"/>
          <w:sz w:val="24"/>
          <w:szCs w:val="24"/>
        </w:rPr>
        <w:t xml:space="preserve"> </w:t>
      </w:r>
      <w:r w:rsidR="006139D2" w:rsidRPr="005B5569">
        <w:rPr>
          <w:rFonts w:ascii="Arial" w:hAnsi="Arial" w:cs="Arial"/>
          <w:sz w:val="24"/>
          <w:szCs w:val="24"/>
        </w:rPr>
        <w:t>la</w:t>
      </w:r>
      <w:r w:rsidR="006139D2" w:rsidRPr="005B5569">
        <w:rPr>
          <w:rFonts w:ascii="Arial" w:hAnsi="Arial" w:cs="Arial"/>
          <w:spacing w:val="1"/>
          <w:sz w:val="24"/>
          <w:szCs w:val="24"/>
        </w:rPr>
        <w:t xml:space="preserve"> </w:t>
      </w:r>
      <w:r w:rsidR="006139D2" w:rsidRPr="005B5569">
        <w:rPr>
          <w:rFonts w:ascii="Arial" w:hAnsi="Arial" w:cs="Arial"/>
          <w:sz w:val="24"/>
          <w:szCs w:val="24"/>
        </w:rPr>
        <w:t>Protección y Asistencia a las Víctimas en el Estado de México, de la Ley para la</w:t>
      </w:r>
      <w:r w:rsidR="006139D2" w:rsidRPr="005B5569">
        <w:rPr>
          <w:rFonts w:ascii="Arial" w:hAnsi="Arial" w:cs="Arial"/>
          <w:spacing w:val="-64"/>
          <w:sz w:val="24"/>
          <w:szCs w:val="24"/>
        </w:rPr>
        <w:t xml:space="preserve"> </w:t>
      </w:r>
      <w:r w:rsidR="006139D2" w:rsidRPr="005B5569">
        <w:rPr>
          <w:rFonts w:ascii="Arial" w:hAnsi="Arial" w:cs="Arial"/>
          <w:sz w:val="24"/>
          <w:szCs w:val="24"/>
        </w:rPr>
        <w:t>Prevención,</w:t>
      </w:r>
      <w:r w:rsidR="006139D2" w:rsidRPr="005B5569">
        <w:rPr>
          <w:rFonts w:ascii="Arial" w:hAnsi="Arial" w:cs="Arial"/>
          <w:spacing w:val="1"/>
          <w:sz w:val="24"/>
          <w:szCs w:val="24"/>
        </w:rPr>
        <w:t xml:space="preserve"> </w:t>
      </w:r>
      <w:r w:rsidR="006139D2" w:rsidRPr="005B5569">
        <w:rPr>
          <w:rFonts w:ascii="Arial" w:hAnsi="Arial" w:cs="Arial"/>
          <w:sz w:val="24"/>
          <w:szCs w:val="24"/>
        </w:rPr>
        <w:t>Tratamiento</w:t>
      </w:r>
      <w:r w:rsidR="006139D2" w:rsidRPr="005B5569">
        <w:rPr>
          <w:rFonts w:ascii="Arial" w:hAnsi="Arial" w:cs="Arial"/>
          <w:spacing w:val="1"/>
          <w:sz w:val="24"/>
          <w:szCs w:val="24"/>
        </w:rPr>
        <w:t xml:space="preserve"> </w:t>
      </w:r>
      <w:r w:rsidR="006139D2" w:rsidRPr="005B5569">
        <w:rPr>
          <w:rFonts w:ascii="Arial" w:hAnsi="Arial" w:cs="Arial"/>
          <w:sz w:val="24"/>
          <w:szCs w:val="24"/>
        </w:rPr>
        <w:t>y</w:t>
      </w:r>
      <w:r w:rsidR="006139D2" w:rsidRPr="005B5569">
        <w:rPr>
          <w:rFonts w:ascii="Arial" w:hAnsi="Arial" w:cs="Arial"/>
          <w:spacing w:val="1"/>
          <w:sz w:val="24"/>
          <w:szCs w:val="24"/>
        </w:rPr>
        <w:t xml:space="preserve"> </w:t>
      </w:r>
      <w:r w:rsidR="006139D2" w:rsidRPr="005B5569">
        <w:rPr>
          <w:rFonts w:ascii="Arial" w:hAnsi="Arial" w:cs="Arial"/>
          <w:sz w:val="24"/>
          <w:szCs w:val="24"/>
        </w:rPr>
        <w:t>Combate</w:t>
      </w:r>
      <w:r w:rsidR="006139D2" w:rsidRPr="005B5569">
        <w:rPr>
          <w:rFonts w:ascii="Arial" w:hAnsi="Arial" w:cs="Arial"/>
          <w:spacing w:val="1"/>
          <w:sz w:val="24"/>
          <w:szCs w:val="24"/>
        </w:rPr>
        <w:t xml:space="preserve"> </w:t>
      </w:r>
      <w:r w:rsidR="006139D2" w:rsidRPr="005B5569">
        <w:rPr>
          <w:rFonts w:ascii="Arial" w:hAnsi="Arial" w:cs="Arial"/>
          <w:sz w:val="24"/>
          <w:szCs w:val="24"/>
        </w:rPr>
        <w:t>del</w:t>
      </w:r>
      <w:r w:rsidR="006139D2" w:rsidRPr="005B5569">
        <w:rPr>
          <w:rFonts w:ascii="Arial" w:hAnsi="Arial" w:cs="Arial"/>
          <w:spacing w:val="1"/>
          <w:sz w:val="24"/>
          <w:szCs w:val="24"/>
        </w:rPr>
        <w:t xml:space="preserve"> </w:t>
      </w:r>
      <w:r w:rsidR="006139D2" w:rsidRPr="005B5569">
        <w:rPr>
          <w:rFonts w:ascii="Arial" w:hAnsi="Arial" w:cs="Arial"/>
          <w:sz w:val="24"/>
          <w:szCs w:val="24"/>
        </w:rPr>
        <w:t>Sobrepeso,</w:t>
      </w:r>
      <w:r w:rsidR="006139D2" w:rsidRPr="005B5569">
        <w:rPr>
          <w:rFonts w:ascii="Arial" w:hAnsi="Arial" w:cs="Arial"/>
          <w:spacing w:val="1"/>
          <w:sz w:val="24"/>
          <w:szCs w:val="24"/>
        </w:rPr>
        <w:t xml:space="preserve"> </w:t>
      </w:r>
      <w:r w:rsidR="006139D2" w:rsidRPr="005B5569">
        <w:rPr>
          <w:rFonts w:ascii="Arial" w:hAnsi="Arial" w:cs="Arial"/>
          <w:sz w:val="24"/>
          <w:szCs w:val="24"/>
        </w:rPr>
        <w:t>la</w:t>
      </w:r>
      <w:r w:rsidR="006139D2" w:rsidRPr="005B5569">
        <w:rPr>
          <w:rFonts w:ascii="Arial" w:hAnsi="Arial" w:cs="Arial"/>
          <w:spacing w:val="1"/>
          <w:sz w:val="24"/>
          <w:szCs w:val="24"/>
        </w:rPr>
        <w:t xml:space="preserve"> </w:t>
      </w:r>
      <w:r w:rsidR="006139D2" w:rsidRPr="005B5569">
        <w:rPr>
          <w:rFonts w:ascii="Arial" w:hAnsi="Arial" w:cs="Arial"/>
          <w:sz w:val="24"/>
          <w:szCs w:val="24"/>
        </w:rPr>
        <w:t>Obesidad</w:t>
      </w:r>
      <w:r w:rsidR="006139D2" w:rsidRPr="005B5569">
        <w:rPr>
          <w:rFonts w:ascii="Arial" w:hAnsi="Arial" w:cs="Arial"/>
          <w:spacing w:val="1"/>
          <w:sz w:val="24"/>
          <w:szCs w:val="24"/>
        </w:rPr>
        <w:t xml:space="preserve"> </w:t>
      </w:r>
      <w:r w:rsidR="006139D2" w:rsidRPr="005B5569">
        <w:rPr>
          <w:rFonts w:ascii="Arial" w:hAnsi="Arial" w:cs="Arial"/>
          <w:sz w:val="24"/>
          <w:szCs w:val="24"/>
        </w:rPr>
        <w:t>y</w:t>
      </w:r>
      <w:r w:rsidR="006139D2" w:rsidRPr="005B5569">
        <w:rPr>
          <w:rFonts w:ascii="Arial" w:hAnsi="Arial" w:cs="Arial"/>
          <w:spacing w:val="1"/>
          <w:sz w:val="24"/>
          <w:szCs w:val="24"/>
        </w:rPr>
        <w:t xml:space="preserve"> </w:t>
      </w:r>
      <w:r w:rsidR="006139D2" w:rsidRPr="005B5569">
        <w:rPr>
          <w:rFonts w:ascii="Arial" w:hAnsi="Arial" w:cs="Arial"/>
          <w:sz w:val="24"/>
          <w:szCs w:val="24"/>
        </w:rPr>
        <w:t>los</w:t>
      </w:r>
      <w:r w:rsidR="006139D2" w:rsidRPr="005B5569">
        <w:rPr>
          <w:rFonts w:ascii="Arial" w:hAnsi="Arial" w:cs="Arial"/>
          <w:spacing w:val="1"/>
          <w:sz w:val="24"/>
          <w:szCs w:val="24"/>
        </w:rPr>
        <w:t xml:space="preserve"> </w:t>
      </w:r>
      <w:r w:rsidR="006139D2" w:rsidRPr="005B5569">
        <w:rPr>
          <w:rFonts w:ascii="Arial" w:hAnsi="Arial" w:cs="Arial"/>
          <w:sz w:val="24"/>
          <w:szCs w:val="24"/>
        </w:rPr>
        <w:t>Trastornos Alimentarios del Estado de México y sus Municipios, de la Ley de</w:t>
      </w:r>
      <w:r w:rsidR="006139D2" w:rsidRPr="005B5569">
        <w:rPr>
          <w:rFonts w:ascii="Arial" w:hAnsi="Arial" w:cs="Arial"/>
          <w:spacing w:val="1"/>
          <w:sz w:val="24"/>
          <w:szCs w:val="24"/>
        </w:rPr>
        <w:t xml:space="preserve"> </w:t>
      </w:r>
      <w:r w:rsidR="006139D2" w:rsidRPr="005B5569">
        <w:rPr>
          <w:rFonts w:ascii="Arial" w:hAnsi="Arial" w:cs="Arial"/>
          <w:sz w:val="24"/>
          <w:szCs w:val="24"/>
        </w:rPr>
        <w:t>los Derechos de Niñas, Niños y Adolescentes del Estado de México, de la Ley</w:t>
      </w:r>
      <w:r w:rsidR="006139D2" w:rsidRPr="005B5569">
        <w:rPr>
          <w:rFonts w:ascii="Arial" w:hAnsi="Arial" w:cs="Arial"/>
          <w:spacing w:val="1"/>
          <w:sz w:val="24"/>
          <w:szCs w:val="24"/>
        </w:rPr>
        <w:t xml:space="preserve"> </w:t>
      </w:r>
      <w:r w:rsidR="006139D2" w:rsidRPr="005B5569">
        <w:rPr>
          <w:rFonts w:ascii="Arial" w:hAnsi="Arial" w:cs="Arial"/>
          <w:sz w:val="24"/>
          <w:szCs w:val="24"/>
        </w:rPr>
        <w:t>de Víctimas del Estado de México, de la Ley para Prevenir, Atender y Combatir</w:t>
      </w:r>
      <w:r w:rsidR="006139D2" w:rsidRPr="005B5569">
        <w:rPr>
          <w:rFonts w:ascii="Arial" w:hAnsi="Arial" w:cs="Arial"/>
          <w:spacing w:val="1"/>
          <w:sz w:val="24"/>
          <w:szCs w:val="24"/>
        </w:rPr>
        <w:t xml:space="preserve"> </w:t>
      </w:r>
      <w:r w:rsidR="006139D2" w:rsidRPr="005B5569">
        <w:rPr>
          <w:rFonts w:ascii="Arial" w:hAnsi="Arial" w:cs="Arial"/>
          <w:sz w:val="24"/>
          <w:szCs w:val="24"/>
        </w:rPr>
        <w:t>el Delito de Secuestro en el Estado de México, y la Ley de Derechos y Cultura</w:t>
      </w:r>
      <w:r w:rsidR="006139D2" w:rsidRPr="005B5569">
        <w:rPr>
          <w:rFonts w:ascii="Arial" w:hAnsi="Arial" w:cs="Arial"/>
          <w:spacing w:val="1"/>
          <w:sz w:val="24"/>
          <w:szCs w:val="24"/>
        </w:rPr>
        <w:t xml:space="preserve"> </w:t>
      </w:r>
      <w:r w:rsidR="006139D2" w:rsidRPr="005B5569">
        <w:rPr>
          <w:rFonts w:ascii="Arial" w:hAnsi="Arial" w:cs="Arial"/>
          <w:sz w:val="24"/>
          <w:szCs w:val="24"/>
        </w:rPr>
        <w:t>Indígena del Estado de México, presentado por el Grupo Parlamentario del Partido</w:t>
      </w:r>
      <w:r w:rsidR="006139D2" w:rsidRPr="005B5569">
        <w:rPr>
          <w:rFonts w:ascii="Arial" w:hAnsi="Arial" w:cs="Arial"/>
          <w:spacing w:val="1"/>
          <w:sz w:val="24"/>
          <w:szCs w:val="24"/>
        </w:rPr>
        <w:t xml:space="preserve"> </w:t>
      </w:r>
      <w:r w:rsidR="006139D2" w:rsidRPr="005B5569">
        <w:rPr>
          <w:rFonts w:ascii="Arial" w:hAnsi="Arial" w:cs="Arial"/>
          <w:sz w:val="24"/>
          <w:szCs w:val="24"/>
        </w:rPr>
        <w:t>Revolucionario Institucional, formulado por la Comisión Legislativa de Igualdad de</w:t>
      </w:r>
      <w:r w:rsidR="006139D2" w:rsidRPr="005B5569">
        <w:rPr>
          <w:rFonts w:ascii="Arial" w:hAnsi="Arial" w:cs="Arial"/>
          <w:spacing w:val="1"/>
          <w:sz w:val="24"/>
          <w:szCs w:val="24"/>
        </w:rPr>
        <w:t xml:space="preserve"> </w:t>
      </w:r>
      <w:r w:rsidR="006139D2" w:rsidRPr="005B5569">
        <w:rPr>
          <w:rFonts w:ascii="Arial" w:hAnsi="Arial" w:cs="Arial"/>
          <w:sz w:val="24"/>
          <w:szCs w:val="24"/>
        </w:rPr>
        <w:t>Género.</w:t>
      </w:r>
    </w:p>
    <w:p w:rsidR="00E8464B" w:rsidRPr="005B5569" w:rsidRDefault="00E8464B" w:rsidP="0080669F">
      <w:pPr>
        <w:pStyle w:val="Sinespaciado"/>
        <w:contextualSpacing/>
        <w:jc w:val="both"/>
        <w:rPr>
          <w:rFonts w:ascii="Arial" w:hAnsi="Arial" w:cs="Arial"/>
          <w:sz w:val="24"/>
          <w:szCs w:val="24"/>
        </w:rPr>
      </w:pPr>
    </w:p>
    <w:p w:rsidR="002A03E7" w:rsidRPr="005B5569" w:rsidRDefault="002A03E7" w:rsidP="002A03E7">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8464B" w:rsidRPr="005B5569" w:rsidRDefault="00E8464B" w:rsidP="0080669F">
      <w:pPr>
        <w:pStyle w:val="Sinespaciado"/>
        <w:contextualSpacing/>
        <w:jc w:val="both"/>
        <w:rPr>
          <w:rFonts w:ascii="Arial" w:hAnsi="Arial" w:cs="Arial"/>
          <w:sz w:val="24"/>
          <w:szCs w:val="24"/>
        </w:rPr>
      </w:pPr>
    </w:p>
    <w:p w:rsidR="00215307"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4.- L</w:t>
      </w:r>
      <w:r w:rsidR="002A03E7" w:rsidRPr="005B5569">
        <w:rPr>
          <w:rFonts w:ascii="Arial" w:hAnsi="Arial" w:cs="Arial"/>
          <w:sz w:val="24"/>
          <w:szCs w:val="24"/>
        </w:rPr>
        <w:t xml:space="preserve">a diputada </w:t>
      </w:r>
      <w:r w:rsidR="00215307" w:rsidRPr="005B5569">
        <w:rPr>
          <w:rFonts w:ascii="Arial" w:hAnsi="Arial" w:cs="Arial"/>
          <w:sz w:val="24"/>
          <w:szCs w:val="24"/>
        </w:rPr>
        <w:t xml:space="preserve">María </w:t>
      </w:r>
      <w:r w:rsidR="002A03E7" w:rsidRPr="005B5569">
        <w:rPr>
          <w:rFonts w:ascii="Arial" w:hAnsi="Arial" w:cs="Arial"/>
          <w:sz w:val="24"/>
          <w:szCs w:val="24"/>
        </w:rPr>
        <w:t>Luisa Mendoza Mondragón hace uso de la palabra, pa</w:t>
      </w:r>
      <w:r w:rsidR="00215307" w:rsidRPr="005B5569">
        <w:rPr>
          <w:rFonts w:ascii="Arial" w:hAnsi="Arial" w:cs="Arial"/>
          <w:sz w:val="24"/>
          <w:szCs w:val="24"/>
        </w:rPr>
        <w:t>r</w:t>
      </w:r>
      <w:r w:rsidR="002A03E7" w:rsidRPr="005B5569">
        <w:rPr>
          <w:rFonts w:ascii="Arial" w:hAnsi="Arial" w:cs="Arial"/>
          <w:sz w:val="24"/>
          <w:szCs w:val="24"/>
        </w:rPr>
        <w:t>a dar l</w:t>
      </w:r>
      <w:r w:rsidRPr="005B5569">
        <w:rPr>
          <w:rFonts w:ascii="Arial" w:hAnsi="Arial" w:cs="Arial"/>
          <w:sz w:val="24"/>
          <w:szCs w:val="24"/>
        </w:rPr>
        <w:t xml:space="preserve">ectura al </w:t>
      </w:r>
      <w:r w:rsidR="003D147C" w:rsidRPr="005B5569">
        <w:rPr>
          <w:rFonts w:ascii="Arial" w:hAnsi="Arial" w:cs="Arial"/>
          <w:sz w:val="24"/>
          <w:szCs w:val="24"/>
        </w:rPr>
        <w:t>Dictamen del Punto de Acuerdo</w:t>
      </w:r>
      <w:r w:rsidR="003D147C" w:rsidRPr="005B5569">
        <w:rPr>
          <w:rFonts w:ascii="Arial" w:hAnsi="Arial" w:cs="Arial"/>
          <w:spacing w:val="-64"/>
          <w:sz w:val="24"/>
          <w:szCs w:val="24"/>
        </w:rPr>
        <w:t xml:space="preserve"> </w:t>
      </w:r>
      <w:r w:rsidR="003D147C" w:rsidRPr="005B5569">
        <w:rPr>
          <w:rFonts w:ascii="Arial" w:hAnsi="Arial" w:cs="Arial"/>
          <w:sz w:val="24"/>
          <w:szCs w:val="24"/>
        </w:rPr>
        <w:t>por el que se exhorta a la Secretaría de Justicia y Derechos Humanos, a la</w:t>
      </w:r>
      <w:r w:rsidR="003D147C" w:rsidRPr="005B5569">
        <w:rPr>
          <w:rFonts w:ascii="Arial" w:hAnsi="Arial" w:cs="Arial"/>
          <w:spacing w:val="1"/>
          <w:sz w:val="24"/>
          <w:szCs w:val="24"/>
        </w:rPr>
        <w:t xml:space="preserve"> </w:t>
      </w:r>
      <w:r w:rsidR="003D147C" w:rsidRPr="005B5569">
        <w:rPr>
          <w:rFonts w:ascii="Arial" w:hAnsi="Arial" w:cs="Arial"/>
          <w:sz w:val="24"/>
          <w:szCs w:val="24"/>
        </w:rPr>
        <w:t>Fiscalía General de Justicia del Estado de México y a los 125 municipios del</w:t>
      </w:r>
      <w:r w:rsidR="003D147C" w:rsidRPr="005B5569">
        <w:rPr>
          <w:rFonts w:ascii="Arial" w:hAnsi="Arial" w:cs="Arial"/>
          <w:spacing w:val="1"/>
          <w:sz w:val="24"/>
          <w:szCs w:val="24"/>
        </w:rPr>
        <w:t xml:space="preserve"> </w:t>
      </w:r>
      <w:r w:rsidR="003D147C" w:rsidRPr="005B5569">
        <w:rPr>
          <w:rFonts w:ascii="Arial" w:hAnsi="Arial" w:cs="Arial"/>
          <w:sz w:val="24"/>
          <w:szCs w:val="24"/>
        </w:rPr>
        <w:t>Estado</w:t>
      </w:r>
      <w:r w:rsidR="003D147C" w:rsidRPr="005B5569">
        <w:rPr>
          <w:rFonts w:ascii="Arial" w:hAnsi="Arial" w:cs="Arial"/>
          <w:spacing w:val="1"/>
          <w:sz w:val="24"/>
          <w:szCs w:val="24"/>
        </w:rPr>
        <w:t xml:space="preserve"> </w:t>
      </w:r>
      <w:r w:rsidR="003D147C" w:rsidRPr="005B5569">
        <w:rPr>
          <w:rFonts w:ascii="Arial" w:hAnsi="Arial" w:cs="Arial"/>
          <w:sz w:val="24"/>
          <w:szCs w:val="24"/>
        </w:rPr>
        <w:t>de</w:t>
      </w:r>
      <w:r w:rsidR="003D147C" w:rsidRPr="005B5569">
        <w:rPr>
          <w:rFonts w:ascii="Arial" w:hAnsi="Arial" w:cs="Arial"/>
          <w:spacing w:val="1"/>
          <w:sz w:val="24"/>
          <w:szCs w:val="24"/>
        </w:rPr>
        <w:t xml:space="preserve"> </w:t>
      </w:r>
      <w:r w:rsidR="003D147C" w:rsidRPr="005B5569">
        <w:rPr>
          <w:rFonts w:ascii="Arial" w:hAnsi="Arial" w:cs="Arial"/>
          <w:sz w:val="24"/>
          <w:szCs w:val="24"/>
        </w:rPr>
        <w:t>México,</w:t>
      </w:r>
      <w:r w:rsidR="003D147C" w:rsidRPr="005B5569">
        <w:rPr>
          <w:rFonts w:ascii="Arial" w:hAnsi="Arial" w:cs="Arial"/>
          <w:spacing w:val="1"/>
          <w:sz w:val="24"/>
          <w:szCs w:val="24"/>
        </w:rPr>
        <w:t xml:space="preserve"> </w:t>
      </w:r>
      <w:r w:rsidR="003D147C" w:rsidRPr="005B5569">
        <w:rPr>
          <w:rFonts w:ascii="Arial" w:hAnsi="Arial" w:cs="Arial"/>
          <w:sz w:val="24"/>
          <w:szCs w:val="24"/>
        </w:rPr>
        <w:t>presentado</w:t>
      </w:r>
      <w:r w:rsidR="003D147C" w:rsidRPr="005B5569">
        <w:rPr>
          <w:rFonts w:ascii="Arial" w:hAnsi="Arial" w:cs="Arial"/>
          <w:spacing w:val="1"/>
          <w:sz w:val="24"/>
          <w:szCs w:val="24"/>
        </w:rPr>
        <w:t xml:space="preserve"> </w:t>
      </w:r>
      <w:r w:rsidR="003D147C" w:rsidRPr="005B5569">
        <w:rPr>
          <w:rFonts w:ascii="Arial" w:hAnsi="Arial" w:cs="Arial"/>
          <w:sz w:val="24"/>
          <w:szCs w:val="24"/>
        </w:rPr>
        <w:t>por</w:t>
      </w:r>
      <w:r w:rsidR="003D147C" w:rsidRPr="005B5569">
        <w:rPr>
          <w:rFonts w:ascii="Arial" w:hAnsi="Arial" w:cs="Arial"/>
          <w:spacing w:val="1"/>
          <w:sz w:val="24"/>
          <w:szCs w:val="24"/>
        </w:rPr>
        <w:t xml:space="preserve"> </w:t>
      </w:r>
      <w:r w:rsidR="003D147C" w:rsidRPr="005B5569">
        <w:rPr>
          <w:rFonts w:ascii="Arial" w:hAnsi="Arial" w:cs="Arial"/>
          <w:sz w:val="24"/>
          <w:szCs w:val="24"/>
        </w:rPr>
        <w:t>el</w:t>
      </w:r>
      <w:r w:rsidR="003D147C" w:rsidRPr="005B5569">
        <w:rPr>
          <w:rFonts w:ascii="Arial" w:hAnsi="Arial" w:cs="Arial"/>
          <w:spacing w:val="1"/>
          <w:sz w:val="24"/>
          <w:szCs w:val="24"/>
        </w:rPr>
        <w:t xml:space="preserve"> </w:t>
      </w:r>
      <w:r w:rsidR="003D147C" w:rsidRPr="005B5569">
        <w:rPr>
          <w:rFonts w:ascii="Arial" w:hAnsi="Arial" w:cs="Arial"/>
          <w:sz w:val="24"/>
          <w:szCs w:val="24"/>
        </w:rPr>
        <w:t>Grupo</w:t>
      </w:r>
      <w:r w:rsidR="003D147C" w:rsidRPr="005B5569">
        <w:rPr>
          <w:rFonts w:ascii="Arial" w:hAnsi="Arial" w:cs="Arial"/>
          <w:spacing w:val="1"/>
          <w:sz w:val="24"/>
          <w:szCs w:val="24"/>
        </w:rPr>
        <w:t xml:space="preserve"> </w:t>
      </w:r>
      <w:r w:rsidR="003D147C" w:rsidRPr="005B5569">
        <w:rPr>
          <w:rFonts w:ascii="Arial" w:hAnsi="Arial" w:cs="Arial"/>
          <w:sz w:val="24"/>
          <w:szCs w:val="24"/>
        </w:rPr>
        <w:t>Parlamentario</w:t>
      </w:r>
      <w:r w:rsidR="003D147C" w:rsidRPr="005B5569">
        <w:rPr>
          <w:rFonts w:ascii="Arial" w:hAnsi="Arial" w:cs="Arial"/>
          <w:spacing w:val="1"/>
          <w:sz w:val="24"/>
          <w:szCs w:val="24"/>
        </w:rPr>
        <w:t xml:space="preserve"> </w:t>
      </w:r>
      <w:r w:rsidR="003D147C" w:rsidRPr="005B5569">
        <w:rPr>
          <w:rFonts w:ascii="Arial" w:hAnsi="Arial" w:cs="Arial"/>
          <w:sz w:val="24"/>
          <w:szCs w:val="24"/>
        </w:rPr>
        <w:t>del</w:t>
      </w:r>
      <w:r w:rsidR="003D147C" w:rsidRPr="005B5569">
        <w:rPr>
          <w:rFonts w:ascii="Arial" w:hAnsi="Arial" w:cs="Arial"/>
          <w:spacing w:val="1"/>
          <w:sz w:val="24"/>
          <w:szCs w:val="24"/>
        </w:rPr>
        <w:t xml:space="preserve"> </w:t>
      </w:r>
      <w:r w:rsidR="003D147C" w:rsidRPr="005B5569">
        <w:rPr>
          <w:rFonts w:ascii="Arial" w:hAnsi="Arial" w:cs="Arial"/>
          <w:sz w:val="24"/>
          <w:szCs w:val="24"/>
        </w:rPr>
        <w:t>Partido</w:t>
      </w:r>
      <w:r w:rsidR="003D147C" w:rsidRPr="005B5569">
        <w:rPr>
          <w:rFonts w:ascii="Arial" w:hAnsi="Arial" w:cs="Arial"/>
          <w:spacing w:val="1"/>
          <w:sz w:val="24"/>
          <w:szCs w:val="24"/>
        </w:rPr>
        <w:t xml:space="preserve"> </w:t>
      </w:r>
      <w:r w:rsidR="003D147C" w:rsidRPr="005B5569">
        <w:rPr>
          <w:rFonts w:ascii="Arial" w:hAnsi="Arial" w:cs="Arial"/>
          <w:sz w:val="24"/>
          <w:szCs w:val="24"/>
        </w:rPr>
        <w:t>Verde</w:t>
      </w:r>
      <w:r w:rsidR="003D147C" w:rsidRPr="005B5569">
        <w:rPr>
          <w:rFonts w:ascii="Arial" w:hAnsi="Arial" w:cs="Arial"/>
          <w:spacing w:val="1"/>
          <w:sz w:val="24"/>
          <w:szCs w:val="24"/>
        </w:rPr>
        <w:t xml:space="preserve"> </w:t>
      </w:r>
      <w:r w:rsidR="003D147C" w:rsidRPr="005B5569">
        <w:rPr>
          <w:rFonts w:ascii="Arial" w:hAnsi="Arial" w:cs="Arial"/>
          <w:sz w:val="24"/>
          <w:szCs w:val="24"/>
        </w:rPr>
        <w:t>Ecologista</w:t>
      </w:r>
      <w:r w:rsidR="003D147C" w:rsidRPr="005B5569">
        <w:rPr>
          <w:rFonts w:ascii="Arial" w:hAnsi="Arial" w:cs="Arial"/>
          <w:spacing w:val="1"/>
          <w:sz w:val="24"/>
          <w:szCs w:val="24"/>
        </w:rPr>
        <w:t xml:space="preserve"> </w:t>
      </w:r>
      <w:r w:rsidR="003D147C" w:rsidRPr="005B5569">
        <w:rPr>
          <w:rFonts w:ascii="Arial" w:hAnsi="Arial" w:cs="Arial"/>
          <w:sz w:val="24"/>
          <w:szCs w:val="24"/>
        </w:rPr>
        <w:t>de</w:t>
      </w:r>
      <w:r w:rsidR="003D147C" w:rsidRPr="005B5569">
        <w:rPr>
          <w:rFonts w:ascii="Arial" w:hAnsi="Arial" w:cs="Arial"/>
          <w:spacing w:val="1"/>
          <w:sz w:val="24"/>
          <w:szCs w:val="24"/>
        </w:rPr>
        <w:t xml:space="preserve"> </w:t>
      </w:r>
      <w:r w:rsidR="003D147C" w:rsidRPr="005B5569">
        <w:rPr>
          <w:rFonts w:ascii="Arial" w:hAnsi="Arial" w:cs="Arial"/>
          <w:sz w:val="24"/>
          <w:szCs w:val="24"/>
        </w:rPr>
        <w:t>México,</w:t>
      </w:r>
      <w:r w:rsidR="003D147C" w:rsidRPr="005B5569">
        <w:rPr>
          <w:rFonts w:ascii="Arial" w:hAnsi="Arial" w:cs="Arial"/>
          <w:spacing w:val="1"/>
          <w:sz w:val="24"/>
          <w:szCs w:val="24"/>
        </w:rPr>
        <w:t xml:space="preserve"> </w:t>
      </w:r>
      <w:r w:rsidR="003D147C" w:rsidRPr="005B5569">
        <w:rPr>
          <w:rFonts w:ascii="Arial" w:hAnsi="Arial" w:cs="Arial"/>
          <w:sz w:val="24"/>
          <w:szCs w:val="24"/>
        </w:rPr>
        <w:t>formulado</w:t>
      </w:r>
      <w:r w:rsidR="003D147C" w:rsidRPr="005B5569">
        <w:rPr>
          <w:rFonts w:ascii="Arial" w:hAnsi="Arial" w:cs="Arial"/>
          <w:spacing w:val="1"/>
          <w:sz w:val="24"/>
          <w:szCs w:val="24"/>
        </w:rPr>
        <w:t xml:space="preserve"> </w:t>
      </w:r>
      <w:r w:rsidR="003D147C" w:rsidRPr="005B5569">
        <w:rPr>
          <w:rFonts w:ascii="Arial" w:hAnsi="Arial" w:cs="Arial"/>
          <w:sz w:val="24"/>
          <w:szCs w:val="24"/>
        </w:rPr>
        <w:t>por</w:t>
      </w:r>
      <w:r w:rsidR="003D147C" w:rsidRPr="005B5569">
        <w:rPr>
          <w:rFonts w:ascii="Arial" w:hAnsi="Arial" w:cs="Arial"/>
          <w:spacing w:val="1"/>
          <w:sz w:val="24"/>
          <w:szCs w:val="24"/>
        </w:rPr>
        <w:t xml:space="preserve"> </w:t>
      </w:r>
      <w:r w:rsidR="003D147C" w:rsidRPr="005B5569">
        <w:rPr>
          <w:rFonts w:ascii="Arial" w:hAnsi="Arial" w:cs="Arial"/>
          <w:sz w:val="24"/>
          <w:szCs w:val="24"/>
        </w:rPr>
        <w:t>la</w:t>
      </w:r>
      <w:r w:rsidR="003D147C" w:rsidRPr="005B5569">
        <w:rPr>
          <w:rFonts w:ascii="Arial" w:hAnsi="Arial" w:cs="Arial"/>
          <w:spacing w:val="1"/>
          <w:sz w:val="24"/>
          <w:szCs w:val="24"/>
        </w:rPr>
        <w:t xml:space="preserve"> </w:t>
      </w:r>
      <w:r w:rsidR="003D147C" w:rsidRPr="005B5569">
        <w:rPr>
          <w:rFonts w:ascii="Arial" w:hAnsi="Arial" w:cs="Arial"/>
          <w:sz w:val="24"/>
          <w:szCs w:val="24"/>
        </w:rPr>
        <w:t>Comisión</w:t>
      </w:r>
      <w:r w:rsidR="003D147C" w:rsidRPr="005B5569">
        <w:rPr>
          <w:rFonts w:ascii="Arial" w:hAnsi="Arial" w:cs="Arial"/>
          <w:spacing w:val="1"/>
          <w:sz w:val="24"/>
          <w:szCs w:val="24"/>
        </w:rPr>
        <w:t xml:space="preserve"> </w:t>
      </w:r>
      <w:r w:rsidR="003D147C" w:rsidRPr="005B5569">
        <w:rPr>
          <w:rFonts w:ascii="Arial" w:hAnsi="Arial" w:cs="Arial"/>
          <w:sz w:val="24"/>
          <w:szCs w:val="24"/>
        </w:rPr>
        <w:t>Legislativa</w:t>
      </w:r>
      <w:r w:rsidR="003D147C" w:rsidRPr="005B5569">
        <w:rPr>
          <w:rFonts w:ascii="Arial" w:hAnsi="Arial" w:cs="Arial"/>
          <w:spacing w:val="1"/>
          <w:sz w:val="24"/>
          <w:szCs w:val="24"/>
        </w:rPr>
        <w:t xml:space="preserve"> </w:t>
      </w:r>
      <w:r w:rsidR="003D147C" w:rsidRPr="005B5569">
        <w:rPr>
          <w:rFonts w:ascii="Arial" w:hAnsi="Arial" w:cs="Arial"/>
          <w:sz w:val="24"/>
          <w:szCs w:val="24"/>
        </w:rPr>
        <w:t>Procuración</w:t>
      </w:r>
      <w:r w:rsidR="003D147C" w:rsidRPr="005B5569">
        <w:rPr>
          <w:rFonts w:ascii="Arial" w:hAnsi="Arial" w:cs="Arial"/>
          <w:spacing w:val="1"/>
          <w:sz w:val="24"/>
          <w:szCs w:val="24"/>
        </w:rPr>
        <w:t xml:space="preserve"> </w:t>
      </w:r>
      <w:r w:rsidR="003D147C" w:rsidRPr="005B5569">
        <w:rPr>
          <w:rFonts w:ascii="Arial" w:hAnsi="Arial" w:cs="Arial"/>
          <w:sz w:val="24"/>
          <w:szCs w:val="24"/>
        </w:rPr>
        <w:t>y</w:t>
      </w:r>
      <w:r w:rsidR="003D147C" w:rsidRPr="005B5569">
        <w:rPr>
          <w:rFonts w:ascii="Arial" w:hAnsi="Arial" w:cs="Arial"/>
          <w:spacing w:val="1"/>
          <w:sz w:val="24"/>
          <w:szCs w:val="24"/>
        </w:rPr>
        <w:t xml:space="preserve"> </w:t>
      </w:r>
      <w:r w:rsidR="003D147C" w:rsidRPr="005B5569">
        <w:rPr>
          <w:rFonts w:ascii="Arial" w:hAnsi="Arial" w:cs="Arial"/>
          <w:sz w:val="24"/>
          <w:szCs w:val="24"/>
        </w:rPr>
        <w:t>Administración</w:t>
      </w:r>
      <w:r w:rsidR="003D147C" w:rsidRPr="005B5569">
        <w:rPr>
          <w:rFonts w:ascii="Arial" w:hAnsi="Arial" w:cs="Arial"/>
          <w:spacing w:val="-3"/>
          <w:sz w:val="24"/>
          <w:szCs w:val="24"/>
        </w:rPr>
        <w:t xml:space="preserve"> </w:t>
      </w:r>
      <w:r w:rsidR="003D147C" w:rsidRPr="005B5569">
        <w:rPr>
          <w:rFonts w:ascii="Arial" w:hAnsi="Arial" w:cs="Arial"/>
          <w:sz w:val="24"/>
          <w:szCs w:val="24"/>
        </w:rPr>
        <w:t>de Justicia.</w:t>
      </w:r>
    </w:p>
    <w:p w:rsidR="00285EAD" w:rsidRPr="005B5569" w:rsidRDefault="00285EAD" w:rsidP="0080669F">
      <w:pPr>
        <w:pStyle w:val="Sinespaciado"/>
        <w:contextualSpacing/>
        <w:jc w:val="both"/>
        <w:rPr>
          <w:rFonts w:ascii="Arial" w:hAnsi="Arial" w:cs="Arial"/>
          <w:sz w:val="24"/>
          <w:szCs w:val="24"/>
        </w:rPr>
      </w:pPr>
    </w:p>
    <w:p w:rsidR="00285EAD" w:rsidRPr="005B5569" w:rsidRDefault="00285EAD" w:rsidP="0080669F">
      <w:pPr>
        <w:pStyle w:val="Sinespaciado"/>
        <w:contextualSpacing/>
        <w:jc w:val="both"/>
        <w:rPr>
          <w:rFonts w:ascii="Arial" w:hAnsi="Arial" w:cs="Arial"/>
          <w:sz w:val="24"/>
          <w:szCs w:val="24"/>
        </w:rPr>
      </w:pPr>
      <w:r w:rsidRPr="005B5569">
        <w:rPr>
          <w:rFonts w:ascii="Arial" w:hAnsi="Arial" w:cs="Arial"/>
          <w:sz w:val="24"/>
          <w:szCs w:val="24"/>
        </w:rPr>
        <w:t>Para hablar sobre el dictamen, hacen uso de la palabra los dip</w:t>
      </w:r>
      <w:r w:rsidR="00B03B1F" w:rsidRPr="005B5569">
        <w:rPr>
          <w:rFonts w:ascii="Arial" w:hAnsi="Arial" w:cs="Arial"/>
          <w:sz w:val="24"/>
          <w:szCs w:val="24"/>
        </w:rPr>
        <w:t>u</w:t>
      </w:r>
      <w:r w:rsidRPr="005B5569">
        <w:rPr>
          <w:rFonts w:ascii="Arial" w:hAnsi="Arial" w:cs="Arial"/>
          <w:sz w:val="24"/>
          <w:szCs w:val="24"/>
        </w:rPr>
        <w:t xml:space="preserve">tados </w:t>
      </w:r>
      <w:r w:rsidR="00B03B1F" w:rsidRPr="005B5569">
        <w:rPr>
          <w:rFonts w:ascii="Arial" w:hAnsi="Arial" w:cs="Arial"/>
          <w:sz w:val="24"/>
          <w:szCs w:val="24"/>
        </w:rPr>
        <w:t xml:space="preserve">Alonso Adrián Juárez Jiménez y </w:t>
      </w:r>
      <w:r w:rsidR="00014FA0" w:rsidRPr="005B5569">
        <w:rPr>
          <w:rFonts w:ascii="Arial" w:hAnsi="Arial" w:cs="Arial"/>
          <w:sz w:val="24"/>
          <w:szCs w:val="24"/>
        </w:rPr>
        <w:t xml:space="preserve">Mario </w:t>
      </w:r>
      <w:r w:rsidR="00B03B1F" w:rsidRPr="005B5569">
        <w:rPr>
          <w:rFonts w:ascii="Arial" w:hAnsi="Arial" w:cs="Arial"/>
          <w:sz w:val="24"/>
          <w:szCs w:val="24"/>
        </w:rPr>
        <w:t xml:space="preserve">Ariel </w:t>
      </w:r>
      <w:r w:rsidR="00014FA0" w:rsidRPr="005B5569">
        <w:rPr>
          <w:rFonts w:ascii="Arial" w:hAnsi="Arial" w:cs="Arial"/>
          <w:sz w:val="24"/>
          <w:szCs w:val="24"/>
        </w:rPr>
        <w:t>Juárez Rodríguez.</w:t>
      </w:r>
    </w:p>
    <w:p w:rsidR="00014FA0" w:rsidRPr="005B5569" w:rsidRDefault="00014FA0" w:rsidP="0080669F">
      <w:pPr>
        <w:pStyle w:val="Sinespaciado"/>
        <w:contextualSpacing/>
        <w:jc w:val="both"/>
        <w:rPr>
          <w:rFonts w:ascii="Arial" w:hAnsi="Arial" w:cs="Arial"/>
          <w:sz w:val="24"/>
          <w:szCs w:val="24"/>
        </w:rPr>
      </w:pPr>
    </w:p>
    <w:p w:rsidR="00DC4C49" w:rsidRPr="005B5569" w:rsidRDefault="00DC4C49" w:rsidP="00DC4C49">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S</w:t>
      </w:r>
      <w:r w:rsidR="00014FA0" w:rsidRPr="005B5569">
        <w:rPr>
          <w:rFonts w:ascii="Arial" w:eastAsia="Arial" w:hAnsi="Arial" w:cs="Arial"/>
          <w:sz w:val="24"/>
          <w:szCs w:val="24"/>
        </w:rPr>
        <w:t>uficientemente discutido</w:t>
      </w:r>
      <w:r w:rsidRPr="005B5569">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15307" w:rsidRPr="005B5569" w:rsidRDefault="00215307" w:rsidP="0080669F">
      <w:pPr>
        <w:pStyle w:val="Sinespaciado"/>
        <w:contextualSpacing/>
        <w:jc w:val="both"/>
        <w:rPr>
          <w:rFonts w:ascii="Arial" w:hAnsi="Arial" w:cs="Arial"/>
          <w:sz w:val="24"/>
          <w:szCs w:val="24"/>
        </w:rPr>
      </w:pPr>
    </w:p>
    <w:p w:rsidR="0080669F"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5.- L</w:t>
      </w:r>
      <w:r w:rsidR="006542F3" w:rsidRPr="005B5569">
        <w:rPr>
          <w:rFonts w:ascii="Arial" w:hAnsi="Arial" w:cs="Arial"/>
          <w:sz w:val="24"/>
          <w:szCs w:val="24"/>
        </w:rPr>
        <w:t>a Vicepresidencia, por instrucciones de la Presidencia, da lectura a l</w:t>
      </w:r>
      <w:r w:rsidRPr="005B5569">
        <w:rPr>
          <w:rFonts w:ascii="Arial" w:hAnsi="Arial" w:cs="Arial"/>
          <w:sz w:val="24"/>
          <w:szCs w:val="24"/>
        </w:rPr>
        <w:t>a solicitud en relación con el Proyecto de Decreto sobre autorización en favor del H. Ayuntamiento de San José del Rincón Estado de México, para desincorporar dos inmuebles de propiedad municipal, y enajenarlos mediante subasta pública, presentada por la Junta de Coordinación Política.</w:t>
      </w:r>
    </w:p>
    <w:p w:rsidR="002F4AA0" w:rsidRPr="005B5569" w:rsidRDefault="002F4AA0" w:rsidP="0080669F">
      <w:pPr>
        <w:pStyle w:val="Sinespaciado"/>
        <w:contextualSpacing/>
        <w:jc w:val="both"/>
        <w:rPr>
          <w:rFonts w:ascii="Arial" w:hAnsi="Arial" w:cs="Arial"/>
          <w:sz w:val="24"/>
          <w:szCs w:val="24"/>
        </w:rPr>
      </w:pPr>
    </w:p>
    <w:p w:rsidR="00F74446" w:rsidRPr="005B5569" w:rsidRDefault="00F74446" w:rsidP="00F74446">
      <w:pPr>
        <w:pStyle w:val="Sinespaciado"/>
        <w:contextualSpacing/>
        <w:jc w:val="both"/>
        <w:rPr>
          <w:rFonts w:ascii="Arial" w:hAnsi="Arial" w:cs="Arial"/>
          <w:color w:val="000000" w:themeColor="text1"/>
          <w:sz w:val="24"/>
          <w:szCs w:val="24"/>
          <w:shd w:val="clear" w:color="auto" w:fill="FFFFFF"/>
        </w:rPr>
      </w:pPr>
      <w:r w:rsidRPr="005B5569">
        <w:rPr>
          <w:rFonts w:ascii="Arial" w:hAnsi="Arial" w:cs="Arial"/>
          <w:color w:val="000000" w:themeColor="text1"/>
          <w:sz w:val="24"/>
          <w:szCs w:val="24"/>
          <w:shd w:val="clear" w:color="auto" w:fill="FFFFFF"/>
        </w:rPr>
        <w:t xml:space="preserve">La Propuesta es aprobada por unanimidad de votos y la Presidencia </w:t>
      </w:r>
      <w:r w:rsidR="00E82B0F" w:rsidRPr="005B5569">
        <w:rPr>
          <w:rFonts w:ascii="Arial" w:hAnsi="Arial" w:cs="Arial"/>
          <w:color w:val="000000" w:themeColor="text1"/>
          <w:sz w:val="24"/>
          <w:szCs w:val="24"/>
          <w:shd w:val="clear" w:color="auto" w:fill="FFFFFF"/>
        </w:rPr>
        <w:t>e</w:t>
      </w:r>
      <w:r w:rsidRPr="005B5569">
        <w:rPr>
          <w:rFonts w:ascii="Arial" w:hAnsi="Arial" w:cs="Arial"/>
          <w:color w:val="000000" w:themeColor="text1"/>
          <w:sz w:val="24"/>
          <w:szCs w:val="24"/>
          <w:shd w:val="clear" w:color="auto" w:fill="FFFFFF"/>
        </w:rPr>
        <w:t>n cumplimiento de la voluntad de esta Soberanía</w:t>
      </w:r>
      <w:r w:rsidR="00C437EA" w:rsidRPr="005B5569">
        <w:rPr>
          <w:rFonts w:ascii="Arial" w:hAnsi="Arial" w:cs="Arial"/>
          <w:color w:val="000000" w:themeColor="text1"/>
          <w:sz w:val="24"/>
          <w:szCs w:val="24"/>
          <w:shd w:val="clear" w:color="auto" w:fill="FFFFFF"/>
        </w:rPr>
        <w:t>,</w:t>
      </w:r>
      <w:r w:rsidRPr="005B5569">
        <w:rPr>
          <w:rFonts w:ascii="Arial" w:hAnsi="Arial" w:cs="Arial"/>
          <w:color w:val="000000" w:themeColor="text1"/>
          <w:sz w:val="24"/>
          <w:szCs w:val="24"/>
          <w:shd w:val="clear" w:color="auto" w:fill="FFFFFF"/>
        </w:rPr>
        <w:t xml:space="preserve"> reconsidera su tramitación y la Comisión Legislativa de Patrimonio Estatal y Municipal procederá a su análisis, para que en su oportunidad esta Legislatura resuelva lo que corresponda.</w:t>
      </w:r>
    </w:p>
    <w:p w:rsidR="002F4AA0" w:rsidRPr="005B5569" w:rsidRDefault="002F4AA0" w:rsidP="0080669F">
      <w:pPr>
        <w:pStyle w:val="Sinespaciado"/>
        <w:contextualSpacing/>
        <w:jc w:val="both"/>
        <w:rPr>
          <w:rFonts w:ascii="Arial" w:hAnsi="Arial" w:cs="Arial"/>
          <w:sz w:val="24"/>
          <w:szCs w:val="24"/>
        </w:rPr>
      </w:pPr>
    </w:p>
    <w:p w:rsidR="0080669F"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6.- L</w:t>
      </w:r>
      <w:r w:rsidR="00E82B0F" w:rsidRPr="005B5569">
        <w:rPr>
          <w:rFonts w:ascii="Arial" w:hAnsi="Arial" w:cs="Arial"/>
          <w:sz w:val="24"/>
          <w:szCs w:val="24"/>
        </w:rPr>
        <w:t>a diputada Mónica Angélica Álvarez Nemer hace uso de la palabra, para dar l</w:t>
      </w:r>
      <w:r w:rsidRPr="005B5569">
        <w:rPr>
          <w:rFonts w:ascii="Arial" w:hAnsi="Arial" w:cs="Arial"/>
          <w:sz w:val="24"/>
          <w:szCs w:val="24"/>
        </w:rPr>
        <w:t xml:space="preserve">ectura a la Iniciativa con Proyecto de Decreto de Decreto por el que se declara el 18 de marzo como “Día de la mujer periodista del Estado de México”, presentada por la </w:t>
      </w:r>
      <w:r w:rsidR="00E82B0F" w:rsidRPr="005B5569">
        <w:rPr>
          <w:rFonts w:ascii="Arial" w:hAnsi="Arial" w:cs="Arial"/>
          <w:sz w:val="24"/>
          <w:szCs w:val="24"/>
        </w:rPr>
        <w:t>propia diputada</w:t>
      </w:r>
      <w:r w:rsidRPr="005B5569">
        <w:rPr>
          <w:rFonts w:ascii="Arial" w:hAnsi="Arial" w:cs="Arial"/>
          <w:sz w:val="24"/>
          <w:szCs w:val="24"/>
        </w:rPr>
        <w:t>, en nombre del Grupo Parlamentario del Partido morena.</w:t>
      </w:r>
    </w:p>
    <w:p w:rsidR="002F4AA0" w:rsidRPr="005B5569" w:rsidRDefault="002F4AA0" w:rsidP="0080669F">
      <w:pPr>
        <w:pStyle w:val="Sinespaciado"/>
        <w:contextualSpacing/>
        <w:jc w:val="both"/>
        <w:rPr>
          <w:rFonts w:ascii="Arial" w:hAnsi="Arial" w:cs="Arial"/>
          <w:sz w:val="24"/>
          <w:szCs w:val="24"/>
        </w:rPr>
      </w:pPr>
    </w:p>
    <w:p w:rsidR="00972BB4" w:rsidRPr="005B5569" w:rsidRDefault="00972BB4" w:rsidP="00972BB4">
      <w:pPr>
        <w:autoSpaceDE w:val="0"/>
        <w:autoSpaceDN w:val="0"/>
        <w:adjustRightInd w:val="0"/>
        <w:spacing w:after="0" w:line="240" w:lineRule="auto"/>
        <w:jc w:val="both"/>
        <w:rPr>
          <w:rFonts w:ascii="Arial" w:eastAsiaTheme="minorHAnsi" w:hAnsi="Arial" w:cs="Arial"/>
          <w:color w:val="000000"/>
          <w:sz w:val="24"/>
          <w:szCs w:val="24"/>
          <w:lang w:eastAsia="en-US"/>
        </w:rPr>
      </w:pPr>
      <w:r w:rsidRPr="005B5569">
        <w:rPr>
          <w:rFonts w:ascii="Arial" w:eastAsiaTheme="minorHAnsi" w:hAnsi="Arial" w:cs="Arial"/>
          <w:color w:val="000000"/>
          <w:sz w:val="24"/>
          <w:szCs w:val="24"/>
          <w:lang w:eastAsia="en-US"/>
        </w:rPr>
        <w:t xml:space="preserve">La Presidencia la </w:t>
      </w:r>
      <w:r w:rsidRPr="005B5569">
        <w:rPr>
          <w:rFonts w:ascii="Arial" w:hAnsi="Arial" w:cs="Arial"/>
          <w:color w:val="000000" w:themeColor="text1"/>
          <w:sz w:val="24"/>
          <w:szCs w:val="24"/>
          <w:lang w:eastAsia="es-ES"/>
        </w:rPr>
        <w:t>remite a la Comisión Legislativa de Gobernación y Puntos Constitucionales, para su estudio y dictamen.</w:t>
      </w:r>
    </w:p>
    <w:p w:rsidR="002F4AA0" w:rsidRPr="005B5569" w:rsidRDefault="002F4AA0" w:rsidP="0080669F">
      <w:pPr>
        <w:pStyle w:val="Sinespaciado"/>
        <w:contextualSpacing/>
        <w:jc w:val="both"/>
        <w:rPr>
          <w:rFonts w:ascii="Arial" w:hAnsi="Arial" w:cs="Arial"/>
          <w:sz w:val="24"/>
          <w:szCs w:val="24"/>
        </w:rPr>
      </w:pPr>
    </w:p>
    <w:p w:rsidR="0080669F" w:rsidRPr="005B5569" w:rsidRDefault="00987C07" w:rsidP="0080669F">
      <w:pPr>
        <w:pStyle w:val="Sinespaciado"/>
        <w:contextualSpacing/>
        <w:jc w:val="both"/>
        <w:rPr>
          <w:rFonts w:ascii="Arial" w:hAnsi="Arial" w:cs="Arial"/>
          <w:sz w:val="24"/>
          <w:szCs w:val="24"/>
        </w:rPr>
      </w:pPr>
      <w:r w:rsidRPr="005B5569">
        <w:rPr>
          <w:rFonts w:ascii="Arial" w:hAnsi="Arial" w:cs="Arial"/>
          <w:sz w:val="24"/>
          <w:szCs w:val="24"/>
        </w:rPr>
        <w:t xml:space="preserve">7.- El diputado Abraham </w:t>
      </w:r>
      <w:proofErr w:type="spellStart"/>
      <w:r w:rsidRPr="005B5569">
        <w:rPr>
          <w:rFonts w:ascii="Arial" w:hAnsi="Arial" w:cs="Arial"/>
          <w:sz w:val="24"/>
          <w:szCs w:val="24"/>
        </w:rPr>
        <w:t>Saroné</w:t>
      </w:r>
      <w:proofErr w:type="spellEnd"/>
      <w:r w:rsidRPr="005B5569">
        <w:rPr>
          <w:rFonts w:ascii="Arial" w:hAnsi="Arial" w:cs="Arial"/>
          <w:sz w:val="24"/>
          <w:szCs w:val="24"/>
        </w:rPr>
        <w:t xml:space="preserve"> Campos hace uso de la palabra, para dar l</w:t>
      </w:r>
      <w:r w:rsidR="0080669F" w:rsidRPr="005B5569">
        <w:rPr>
          <w:rFonts w:ascii="Arial" w:hAnsi="Arial" w:cs="Arial"/>
          <w:sz w:val="24"/>
          <w:szCs w:val="24"/>
        </w:rPr>
        <w:t xml:space="preserve">ectura a la Iniciativa con Proyecto de Decreto por el que se reforma la fracción XIX del artículo 27 de la Ley de Educación del Estado de México, a efecto de atender y mantener las Escuelas de Tiempo Completo en la Entidad, presentada por el </w:t>
      </w:r>
      <w:r w:rsidRPr="005B5569">
        <w:rPr>
          <w:rFonts w:ascii="Arial" w:hAnsi="Arial" w:cs="Arial"/>
          <w:sz w:val="24"/>
          <w:szCs w:val="24"/>
        </w:rPr>
        <w:t>propio d</w:t>
      </w:r>
      <w:r w:rsidR="0080669F" w:rsidRPr="005B5569">
        <w:rPr>
          <w:rFonts w:ascii="Arial" w:hAnsi="Arial" w:cs="Arial"/>
          <w:sz w:val="24"/>
          <w:szCs w:val="24"/>
        </w:rPr>
        <w:t>iputado, en nombre del Grupo Parlamentario del Partido morena.</w:t>
      </w:r>
    </w:p>
    <w:p w:rsidR="002F4AA0" w:rsidRPr="005B5569" w:rsidRDefault="002F4AA0" w:rsidP="0080669F">
      <w:pPr>
        <w:pStyle w:val="Sinespaciado"/>
        <w:contextualSpacing/>
        <w:jc w:val="both"/>
        <w:rPr>
          <w:rFonts w:ascii="Arial" w:hAnsi="Arial" w:cs="Arial"/>
          <w:sz w:val="24"/>
          <w:szCs w:val="24"/>
        </w:rPr>
      </w:pPr>
    </w:p>
    <w:p w:rsidR="002F4AA0" w:rsidRPr="005B5569" w:rsidRDefault="00DB4DD7" w:rsidP="0080669F">
      <w:pPr>
        <w:pStyle w:val="Sinespaciado"/>
        <w:contextualSpacing/>
        <w:jc w:val="both"/>
        <w:rPr>
          <w:rFonts w:ascii="Arial" w:hAnsi="Arial" w:cs="Arial"/>
          <w:color w:val="000000"/>
          <w:sz w:val="24"/>
          <w:szCs w:val="24"/>
        </w:rPr>
      </w:pPr>
      <w:r w:rsidRPr="005B5569">
        <w:rPr>
          <w:rFonts w:ascii="Arial" w:hAnsi="Arial" w:cs="Arial"/>
          <w:color w:val="000000"/>
          <w:sz w:val="24"/>
          <w:szCs w:val="24"/>
        </w:rPr>
        <w:t>La Presidencia la remite a la Comisión Legislativa de Educación, Cultura, Ciencia y Tecnología, para su estudio y dictamen.</w:t>
      </w:r>
    </w:p>
    <w:p w:rsidR="00DB4DD7" w:rsidRPr="005B5569" w:rsidRDefault="00DB4DD7" w:rsidP="0080669F">
      <w:pPr>
        <w:pStyle w:val="Sinespaciado"/>
        <w:contextualSpacing/>
        <w:jc w:val="both"/>
        <w:rPr>
          <w:rFonts w:ascii="Arial" w:hAnsi="Arial" w:cs="Arial"/>
          <w:color w:val="000000"/>
          <w:sz w:val="24"/>
          <w:szCs w:val="24"/>
        </w:rPr>
      </w:pPr>
    </w:p>
    <w:p w:rsidR="0080669F"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8.- L</w:t>
      </w:r>
      <w:r w:rsidR="00365846" w:rsidRPr="005B5569">
        <w:rPr>
          <w:rFonts w:ascii="Arial" w:hAnsi="Arial" w:cs="Arial"/>
          <w:sz w:val="24"/>
          <w:szCs w:val="24"/>
        </w:rPr>
        <w:t>a diputada Josefina Aguilar Sánchez hace uso de la palabra, para dar l</w:t>
      </w:r>
      <w:r w:rsidRPr="005B5569">
        <w:rPr>
          <w:rFonts w:ascii="Arial" w:hAnsi="Arial" w:cs="Arial"/>
          <w:sz w:val="24"/>
          <w:szCs w:val="24"/>
        </w:rPr>
        <w:t xml:space="preserve">ectura a la Iniciativa con Proyecto de Decreto por el que se declara el 24 de abril de cada año, como el “Día del Ejidatario Mexiquense”, presentada por la </w:t>
      </w:r>
      <w:r w:rsidR="00365846" w:rsidRPr="005B5569">
        <w:rPr>
          <w:rFonts w:ascii="Arial" w:hAnsi="Arial" w:cs="Arial"/>
          <w:sz w:val="24"/>
          <w:szCs w:val="24"/>
        </w:rPr>
        <w:t>propia diputada</w:t>
      </w:r>
      <w:r w:rsidRPr="005B5569">
        <w:rPr>
          <w:rFonts w:ascii="Arial" w:hAnsi="Arial" w:cs="Arial"/>
          <w:sz w:val="24"/>
          <w:szCs w:val="24"/>
        </w:rPr>
        <w:t>, en nombre del Grupo Parlamentario del Partido Revolucionario Institucional.</w:t>
      </w:r>
    </w:p>
    <w:p w:rsidR="002F4AA0" w:rsidRPr="005B5569" w:rsidRDefault="002F4AA0" w:rsidP="0080669F">
      <w:pPr>
        <w:pStyle w:val="Sinespaciado"/>
        <w:contextualSpacing/>
        <w:jc w:val="both"/>
        <w:rPr>
          <w:rFonts w:ascii="Arial" w:hAnsi="Arial" w:cs="Arial"/>
          <w:sz w:val="24"/>
          <w:szCs w:val="24"/>
        </w:rPr>
      </w:pPr>
    </w:p>
    <w:p w:rsidR="000348B9" w:rsidRPr="005B5569" w:rsidRDefault="000348B9" w:rsidP="0080669F">
      <w:pPr>
        <w:pStyle w:val="Sinespaciado"/>
        <w:contextualSpacing/>
        <w:jc w:val="both"/>
        <w:rPr>
          <w:rFonts w:ascii="Arial" w:hAnsi="Arial" w:cs="Arial"/>
          <w:sz w:val="24"/>
          <w:szCs w:val="24"/>
        </w:rPr>
      </w:pPr>
      <w:r w:rsidRPr="005B5569">
        <w:rPr>
          <w:rFonts w:ascii="Arial" w:hAnsi="Arial" w:cs="Arial"/>
          <w:sz w:val="24"/>
          <w:szCs w:val="24"/>
        </w:rPr>
        <w:t xml:space="preserve">Para adherirse a la iniciativa, hacen uso de la palabra las diputadas </w:t>
      </w:r>
      <w:r w:rsidR="001D5DC8" w:rsidRPr="005B5569">
        <w:rPr>
          <w:rFonts w:ascii="Arial" w:hAnsi="Arial" w:cs="Arial"/>
          <w:sz w:val="24"/>
          <w:szCs w:val="24"/>
        </w:rPr>
        <w:t>M</w:t>
      </w:r>
      <w:r w:rsidRPr="005B5569">
        <w:rPr>
          <w:rFonts w:ascii="Arial" w:hAnsi="Arial" w:cs="Arial"/>
          <w:sz w:val="24"/>
          <w:szCs w:val="24"/>
        </w:rPr>
        <w:t xml:space="preserve">aría </w:t>
      </w:r>
      <w:proofErr w:type="spellStart"/>
      <w:r w:rsidR="001D5DC8" w:rsidRPr="005B5569">
        <w:rPr>
          <w:rFonts w:ascii="Arial" w:hAnsi="Arial" w:cs="Arial"/>
          <w:sz w:val="24"/>
          <w:szCs w:val="24"/>
        </w:rPr>
        <w:t>É</w:t>
      </w:r>
      <w:r w:rsidRPr="005B5569">
        <w:rPr>
          <w:rFonts w:ascii="Arial" w:hAnsi="Arial" w:cs="Arial"/>
          <w:sz w:val="24"/>
          <w:szCs w:val="24"/>
        </w:rPr>
        <w:t>lida</w:t>
      </w:r>
      <w:proofErr w:type="spellEnd"/>
      <w:r w:rsidRPr="005B5569">
        <w:rPr>
          <w:rFonts w:ascii="Arial" w:hAnsi="Arial" w:cs="Arial"/>
          <w:sz w:val="24"/>
          <w:szCs w:val="24"/>
        </w:rPr>
        <w:t xml:space="preserve"> </w:t>
      </w:r>
      <w:r w:rsidR="001D5DC8" w:rsidRPr="005B5569">
        <w:rPr>
          <w:rFonts w:ascii="Arial" w:hAnsi="Arial" w:cs="Arial"/>
          <w:sz w:val="24"/>
          <w:szCs w:val="24"/>
        </w:rPr>
        <w:t>Castelán Mondragón y Ma. Trinidad Franco Arpero. La diputada presentante acepta la adhesión.</w:t>
      </w:r>
    </w:p>
    <w:p w:rsidR="001D5DC8" w:rsidRPr="005B5569" w:rsidRDefault="001D5DC8" w:rsidP="0080669F">
      <w:pPr>
        <w:pStyle w:val="Sinespaciado"/>
        <w:contextualSpacing/>
        <w:jc w:val="both"/>
        <w:rPr>
          <w:rFonts w:ascii="Arial" w:hAnsi="Arial" w:cs="Arial"/>
          <w:sz w:val="24"/>
          <w:szCs w:val="24"/>
        </w:rPr>
      </w:pPr>
    </w:p>
    <w:p w:rsidR="00861348" w:rsidRPr="005B5569" w:rsidRDefault="00861348" w:rsidP="00861348">
      <w:pPr>
        <w:autoSpaceDE w:val="0"/>
        <w:autoSpaceDN w:val="0"/>
        <w:adjustRightInd w:val="0"/>
        <w:spacing w:after="0" w:line="240" w:lineRule="auto"/>
        <w:jc w:val="both"/>
        <w:rPr>
          <w:rFonts w:ascii="Arial" w:eastAsiaTheme="minorHAnsi" w:hAnsi="Arial" w:cs="Arial"/>
          <w:color w:val="000000"/>
          <w:sz w:val="24"/>
          <w:szCs w:val="24"/>
          <w:lang w:eastAsia="en-US"/>
        </w:rPr>
      </w:pPr>
      <w:r w:rsidRPr="005B5569">
        <w:rPr>
          <w:rFonts w:ascii="Arial" w:eastAsiaTheme="minorHAnsi" w:hAnsi="Arial" w:cs="Arial"/>
          <w:color w:val="000000"/>
          <w:sz w:val="24"/>
          <w:szCs w:val="24"/>
          <w:lang w:eastAsia="en-US"/>
        </w:rPr>
        <w:t xml:space="preserve">La Presidencia la </w:t>
      </w:r>
      <w:r w:rsidRPr="005B5569">
        <w:rPr>
          <w:rFonts w:ascii="Arial" w:hAnsi="Arial" w:cs="Arial"/>
          <w:color w:val="000000" w:themeColor="text1"/>
          <w:sz w:val="24"/>
          <w:szCs w:val="24"/>
          <w:lang w:eastAsia="es-ES"/>
        </w:rPr>
        <w:t>remite a la Comisión Legislativa de Gobernación y Puntos Constitucionales, para su estudio y dictamen.</w:t>
      </w:r>
    </w:p>
    <w:p w:rsidR="00861348" w:rsidRPr="005B5569" w:rsidRDefault="00861348" w:rsidP="0080669F">
      <w:pPr>
        <w:pStyle w:val="Sinespaciado"/>
        <w:contextualSpacing/>
        <w:jc w:val="both"/>
        <w:rPr>
          <w:rFonts w:ascii="Arial" w:hAnsi="Arial" w:cs="Arial"/>
          <w:sz w:val="24"/>
          <w:szCs w:val="24"/>
        </w:rPr>
      </w:pPr>
    </w:p>
    <w:p w:rsidR="0080669F"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 xml:space="preserve">9.- </w:t>
      </w:r>
      <w:r w:rsidR="00861348" w:rsidRPr="005B5569">
        <w:rPr>
          <w:rFonts w:ascii="Arial" w:hAnsi="Arial" w:cs="Arial"/>
          <w:sz w:val="24"/>
          <w:szCs w:val="24"/>
        </w:rPr>
        <w:t xml:space="preserve">El </w:t>
      </w:r>
      <w:r w:rsidR="00861348" w:rsidRPr="001A1FFB">
        <w:rPr>
          <w:rFonts w:ascii="Arial" w:hAnsi="Arial" w:cs="Arial"/>
          <w:sz w:val="24"/>
          <w:szCs w:val="24"/>
        </w:rPr>
        <w:t>diputado Gerardo Lamas Pombo hace uso de la palabra, para dar l</w:t>
      </w:r>
      <w:r w:rsidRPr="001A1FFB">
        <w:rPr>
          <w:rFonts w:ascii="Arial" w:hAnsi="Arial" w:cs="Arial"/>
          <w:sz w:val="24"/>
          <w:szCs w:val="24"/>
        </w:rPr>
        <w:t>ectura a la Iniciativa con Proyecto de Decreto mediante la cual se reforman y adicionan diversos artículos del Código para la Biodiversidad</w:t>
      </w:r>
      <w:r w:rsidR="001A1FFB">
        <w:rPr>
          <w:rFonts w:ascii="Arial" w:hAnsi="Arial" w:cs="Arial"/>
          <w:sz w:val="24"/>
          <w:szCs w:val="24"/>
        </w:rPr>
        <w:t xml:space="preserve"> </w:t>
      </w:r>
      <w:r w:rsidR="001A1FFB" w:rsidRPr="001A1FFB">
        <w:rPr>
          <w:rFonts w:ascii="Arial" w:hAnsi="Arial" w:cs="Arial"/>
          <w:sz w:val="24"/>
          <w:szCs w:val="24"/>
        </w:rPr>
        <w:t>con el propósito de implementar en nuestra Entidad una cultura de prevención de incendios; así como procesos de capacitación permanente para la realización de quemas de residuos de cosechas, de huertos frutícolas, de agostaderos o praderas, en terrenos agropecuarios colindantes con terrenos forestales, que son consideradas como labores previas a la preparación de los suelos,</w:t>
      </w:r>
      <w:r w:rsidRPr="001A1FFB">
        <w:rPr>
          <w:rFonts w:ascii="Arial" w:hAnsi="Arial" w:cs="Arial"/>
          <w:sz w:val="24"/>
          <w:szCs w:val="24"/>
        </w:rPr>
        <w:t xml:space="preserve"> del Estado de México, presentada por el </w:t>
      </w:r>
      <w:r w:rsidR="00861348" w:rsidRPr="001A1FFB">
        <w:rPr>
          <w:rFonts w:ascii="Arial" w:hAnsi="Arial" w:cs="Arial"/>
          <w:sz w:val="24"/>
          <w:szCs w:val="24"/>
        </w:rPr>
        <w:t>propio d</w:t>
      </w:r>
      <w:r w:rsidRPr="001A1FFB">
        <w:rPr>
          <w:rFonts w:ascii="Arial" w:hAnsi="Arial" w:cs="Arial"/>
          <w:sz w:val="24"/>
          <w:szCs w:val="24"/>
        </w:rPr>
        <w:t>iputado</w:t>
      </w:r>
      <w:r w:rsidR="00FC7274" w:rsidRPr="001A1FFB">
        <w:rPr>
          <w:rFonts w:ascii="Arial" w:hAnsi="Arial" w:cs="Arial"/>
          <w:sz w:val="24"/>
          <w:szCs w:val="24"/>
        </w:rPr>
        <w:t xml:space="preserve"> </w:t>
      </w:r>
      <w:r w:rsidRPr="001A1FFB">
        <w:rPr>
          <w:rFonts w:ascii="Arial" w:hAnsi="Arial" w:cs="Arial"/>
          <w:sz w:val="24"/>
          <w:szCs w:val="24"/>
        </w:rPr>
        <w:t xml:space="preserve">y </w:t>
      </w:r>
      <w:r w:rsidR="005939F2" w:rsidRPr="001A1FFB">
        <w:rPr>
          <w:rFonts w:ascii="Arial" w:hAnsi="Arial" w:cs="Arial"/>
          <w:sz w:val="24"/>
          <w:szCs w:val="24"/>
        </w:rPr>
        <w:t xml:space="preserve">el </w:t>
      </w:r>
      <w:r w:rsidR="00FC7274" w:rsidRPr="001A1FFB">
        <w:rPr>
          <w:rFonts w:ascii="Arial" w:hAnsi="Arial" w:cs="Arial"/>
          <w:sz w:val="24"/>
          <w:szCs w:val="24"/>
        </w:rPr>
        <w:t>d</w:t>
      </w:r>
      <w:r w:rsidRPr="001A1FFB">
        <w:rPr>
          <w:rFonts w:ascii="Arial" w:hAnsi="Arial" w:cs="Arial"/>
          <w:sz w:val="24"/>
          <w:szCs w:val="24"/>
        </w:rPr>
        <w:t>iputado Enrique Vargas del Villar, en nombre del Grupo Parlamentario del Partido Acción Nacional.</w:t>
      </w:r>
    </w:p>
    <w:p w:rsidR="002F4AA0" w:rsidRPr="005B5569" w:rsidRDefault="002F4AA0" w:rsidP="0080669F">
      <w:pPr>
        <w:pStyle w:val="Sinespaciado"/>
        <w:contextualSpacing/>
        <w:jc w:val="both"/>
        <w:rPr>
          <w:rFonts w:ascii="Arial" w:hAnsi="Arial" w:cs="Arial"/>
          <w:sz w:val="24"/>
          <w:szCs w:val="24"/>
        </w:rPr>
      </w:pPr>
    </w:p>
    <w:p w:rsidR="00FC7274" w:rsidRPr="005B5569" w:rsidRDefault="00FC7274" w:rsidP="00FC7274">
      <w:pPr>
        <w:pStyle w:val="Sinespaciado"/>
        <w:contextualSpacing/>
        <w:jc w:val="both"/>
        <w:rPr>
          <w:rFonts w:ascii="Arial" w:hAnsi="Arial" w:cs="Arial"/>
          <w:sz w:val="24"/>
          <w:szCs w:val="24"/>
        </w:rPr>
      </w:pPr>
      <w:r w:rsidRPr="005B5569">
        <w:rPr>
          <w:rFonts w:ascii="Arial" w:eastAsia="Arial" w:hAnsi="Arial" w:cs="Arial"/>
          <w:sz w:val="24"/>
          <w:szCs w:val="24"/>
        </w:rPr>
        <w:t xml:space="preserve">La Presidencia la </w:t>
      </w:r>
      <w:r w:rsidR="00B451E6" w:rsidRPr="005B5569">
        <w:rPr>
          <w:rFonts w:ascii="Arial" w:hAnsi="Arial" w:cs="Arial"/>
          <w:sz w:val="24"/>
          <w:szCs w:val="24"/>
        </w:rPr>
        <w:t>remite a las Comisio</w:t>
      </w:r>
      <w:r w:rsidRPr="005B5569">
        <w:rPr>
          <w:rFonts w:ascii="Arial" w:hAnsi="Arial" w:cs="Arial"/>
          <w:sz w:val="24"/>
          <w:szCs w:val="24"/>
        </w:rPr>
        <w:t>n</w:t>
      </w:r>
      <w:r w:rsidR="00B451E6" w:rsidRPr="005B5569">
        <w:rPr>
          <w:rFonts w:ascii="Arial" w:hAnsi="Arial" w:cs="Arial"/>
          <w:sz w:val="24"/>
          <w:szCs w:val="24"/>
        </w:rPr>
        <w:t>es</w:t>
      </w:r>
      <w:r w:rsidRPr="005B5569">
        <w:rPr>
          <w:rFonts w:ascii="Arial" w:hAnsi="Arial" w:cs="Arial"/>
          <w:sz w:val="24"/>
          <w:szCs w:val="24"/>
        </w:rPr>
        <w:t xml:space="preserve"> Legislativa</w:t>
      </w:r>
      <w:r w:rsidR="00B451E6" w:rsidRPr="005B5569">
        <w:rPr>
          <w:rFonts w:ascii="Arial" w:hAnsi="Arial" w:cs="Arial"/>
          <w:sz w:val="24"/>
          <w:szCs w:val="24"/>
        </w:rPr>
        <w:t>s</w:t>
      </w:r>
      <w:r w:rsidRPr="005B5569">
        <w:rPr>
          <w:rFonts w:ascii="Arial" w:hAnsi="Arial" w:cs="Arial"/>
          <w:sz w:val="24"/>
          <w:szCs w:val="24"/>
        </w:rPr>
        <w:t xml:space="preserve"> de Protección Ambiental y Cambio </w:t>
      </w:r>
      <w:r w:rsidR="00B451E6" w:rsidRPr="005B5569">
        <w:rPr>
          <w:rFonts w:ascii="Arial" w:hAnsi="Arial" w:cs="Arial"/>
          <w:sz w:val="24"/>
          <w:szCs w:val="24"/>
        </w:rPr>
        <w:t>Climático</w:t>
      </w:r>
      <w:r w:rsidRPr="005B5569">
        <w:rPr>
          <w:rFonts w:ascii="Arial" w:hAnsi="Arial" w:cs="Arial"/>
          <w:sz w:val="24"/>
          <w:szCs w:val="24"/>
        </w:rPr>
        <w:t xml:space="preserve">, y de Desarrollo </w:t>
      </w:r>
      <w:r w:rsidR="001600C8" w:rsidRPr="005B5569">
        <w:rPr>
          <w:rFonts w:ascii="Arial" w:hAnsi="Arial" w:cs="Arial"/>
          <w:sz w:val="24"/>
          <w:szCs w:val="24"/>
        </w:rPr>
        <w:t xml:space="preserve">Agropecuario y </w:t>
      </w:r>
      <w:r w:rsidR="00B451E6" w:rsidRPr="005B5569">
        <w:rPr>
          <w:rFonts w:ascii="Arial" w:hAnsi="Arial" w:cs="Arial"/>
          <w:sz w:val="24"/>
          <w:szCs w:val="24"/>
        </w:rPr>
        <w:t>Forestal</w:t>
      </w:r>
      <w:r w:rsidRPr="005B5569">
        <w:rPr>
          <w:rFonts w:ascii="Arial" w:hAnsi="Arial" w:cs="Arial"/>
          <w:sz w:val="24"/>
          <w:szCs w:val="24"/>
        </w:rPr>
        <w:t>, para su estudio y dictamen.</w:t>
      </w:r>
    </w:p>
    <w:p w:rsidR="002F4AA0" w:rsidRPr="005B5569" w:rsidRDefault="002F4AA0" w:rsidP="0080669F">
      <w:pPr>
        <w:pStyle w:val="Sinespaciado"/>
        <w:contextualSpacing/>
        <w:jc w:val="both"/>
        <w:rPr>
          <w:rFonts w:ascii="Arial" w:hAnsi="Arial" w:cs="Arial"/>
          <w:sz w:val="24"/>
          <w:szCs w:val="24"/>
        </w:rPr>
      </w:pPr>
    </w:p>
    <w:p w:rsidR="0080669F"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 xml:space="preserve">10.- </w:t>
      </w:r>
      <w:r w:rsidR="00AD404F" w:rsidRPr="005B5569">
        <w:rPr>
          <w:rFonts w:ascii="Arial" w:hAnsi="Arial" w:cs="Arial"/>
          <w:sz w:val="24"/>
          <w:szCs w:val="24"/>
        </w:rPr>
        <w:t xml:space="preserve">El diputado </w:t>
      </w:r>
      <w:r w:rsidR="00AD404F" w:rsidRPr="001F79E2">
        <w:rPr>
          <w:rFonts w:ascii="Arial" w:hAnsi="Arial" w:cs="Arial"/>
          <w:sz w:val="24"/>
          <w:szCs w:val="24"/>
        </w:rPr>
        <w:t>Sergio García Sosa hace uso de la palabra, para dar l</w:t>
      </w:r>
      <w:r w:rsidRPr="001F79E2">
        <w:rPr>
          <w:rFonts w:ascii="Arial" w:hAnsi="Arial" w:cs="Arial"/>
          <w:sz w:val="24"/>
          <w:szCs w:val="24"/>
        </w:rPr>
        <w:t xml:space="preserve">ectura a la Iniciativa con Proyecto de Decreto por el que se adiciona </w:t>
      </w:r>
      <w:r w:rsidR="005939F2" w:rsidRPr="001F79E2">
        <w:rPr>
          <w:rFonts w:ascii="Arial" w:hAnsi="Arial" w:cs="Arial"/>
          <w:sz w:val="24"/>
          <w:szCs w:val="24"/>
        </w:rPr>
        <w:t>un capítulo</w:t>
      </w:r>
      <w:r w:rsidR="001F79E2" w:rsidRPr="001F79E2">
        <w:rPr>
          <w:rFonts w:ascii="Arial" w:hAnsi="Arial" w:cs="Arial"/>
          <w:sz w:val="24"/>
          <w:szCs w:val="24"/>
        </w:rPr>
        <w:t xml:space="preserve"> XII denominado Violencia en Eventos Deportivos, que contiene el artículo 268-Quinquies</w:t>
      </w:r>
      <w:r w:rsidRPr="001F79E2">
        <w:rPr>
          <w:rFonts w:ascii="Arial" w:hAnsi="Arial" w:cs="Arial"/>
          <w:sz w:val="24"/>
          <w:szCs w:val="24"/>
        </w:rPr>
        <w:t>al Código Penal del Estado de México, presentada por el Grupo Parlamentario del Partido del Trabajo</w:t>
      </w:r>
      <w:r w:rsidRPr="005B5569">
        <w:rPr>
          <w:rFonts w:ascii="Arial" w:hAnsi="Arial" w:cs="Arial"/>
          <w:sz w:val="24"/>
          <w:szCs w:val="24"/>
        </w:rPr>
        <w:t>.</w:t>
      </w:r>
    </w:p>
    <w:p w:rsidR="002F4AA0" w:rsidRPr="005B5569" w:rsidRDefault="002F4AA0" w:rsidP="0080669F">
      <w:pPr>
        <w:pStyle w:val="Sinespaciado"/>
        <w:contextualSpacing/>
        <w:jc w:val="both"/>
        <w:rPr>
          <w:rFonts w:ascii="Arial" w:hAnsi="Arial" w:cs="Arial"/>
          <w:sz w:val="24"/>
          <w:szCs w:val="24"/>
        </w:rPr>
      </w:pPr>
    </w:p>
    <w:p w:rsidR="00286A0E" w:rsidRPr="005B5569" w:rsidRDefault="00286A0E" w:rsidP="00286A0E">
      <w:pPr>
        <w:pStyle w:val="Sinespaciado"/>
        <w:contextualSpacing/>
        <w:jc w:val="both"/>
        <w:rPr>
          <w:rFonts w:ascii="Arial" w:hAnsi="Arial" w:cs="Arial"/>
          <w:sz w:val="24"/>
          <w:szCs w:val="24"/>
        </w:rPr>
      </w:pPr>
      <w:r w:rsidRPr="005B5569">
        <w:rPr>
          <w:rFonts w:ascii="Arial" w:eastAsia="Arial" w:hAnsi="Arial" w:cs="Arial"/>
          <w:sz w:val="24"/>
          <w:szCs w:val="24"/>
        </w:rPr>
        <w:t xml:space="preserve">La Presidencia la </w:t>
      </w:r>
      <w:r w:rsidRPr="005B5569">
        <w:rPr>
          <w:rFonts w:ascii="Arial" w:hAnsi="Arial" w:cs="Arial"/>
          <w:sz w:val="24"/>
          <w:szCs w:val="24"/>
        </w:rPr>
        <w:t>remite a la Comisión Legislativa de Procuración y Administración de Justicia, para su estudio y dictamen.</w:t>
      </w:r>
    </w:p>
    <w:p w:rsidR="002F4AA0" w:rsidRPr="005B5569" w:rsidRDefault="002F4AA0" w:rsidP="0080669F">
      <w:pPr>
        <w:pStyle w:val="Sinespaciado"/>
        <w:contextualSpacing/>
        <w:jc w:val="both"/>
        <w:rPr>
          <w:rFonts w:ascii="Arial" w:hAnsi="Arial" w:cs="Arial"/>
          <w:sz w:val="24"/>
          <w:szCs w:val="24"/>
        </w:rPr>
      </w:pPr>
    </w:p>
    <w:p w:rsidR="0080669F" w:rsidRPr="005B5569" w:rsidRDefault="0080669F" w:rsidP="0080669F">
      <w:pPr>
        <w:pStyle w:val="Sinespaciado"/>
        <w:contextualSpacing/>
        <w:jc w:val="both"/>
        <w:rPr>
          <w:rFonts w:ascii="Arial" w:hAnsi="Arial" w:cs="Arial"/>
          <w:sz w:val="24"/>
          <w:szCs w:val="24"/>
        </w:rPr>
      </w:pPr>
      <w:r w:rsidRPr="005B5569">
        <w:rPr>
          <w:rFonts w:ascii="Arial" w:hAnsi="Arial" w:cs="Arial"/>
          <w:sz w:val="24"/>
          <w:szCs w:val="24"/>
        </w:rPr>
        <w:t>11.- L</w:t>
      </w:r>
      <w:r w:rsidR="00286A0E" w:rsidRPr="005B5569">
        <w:rPr>
          <w:rFonts w:ascii="Arial" w:hAnsi="Arial" w:cs="Arial"/>
          <w:sz w:val="24"/>
          <w:szCs w:val="24"/>
        </w:rPr>
        <w:t>a diputada Viridiana Fuentes Cruz hace uso de la palabra, para dar l</w:t>
      </w:r>
      <w:r w:rsidRPr="005B5569">
        <w:rPr>
          <w:rFonts w:ascii="Arial" w:hAnsi="Arial" w:cs="Arial"/>
          <w:sz w:val="24"/>
          <w:szCs w:val="24"/>
        </w:rPr>
        <w:t xml:space="preserve">ectura a la Iniciativa con Proyecto de </w:t>
      </w:r>
      <w:r w:rsidRPr="001F79E2">
        <w:rPr>
          <w:rFonts w:ascii="Arial" w:hAnsi="Arial" w:cs="Arial"/>
          <w:sz w:val="24"/>
          <w:szCs w:val="24"/>
        </w:rPr>
        <w:t xml:space="preserve">Decreto por el que se reforma </w:t>
      </w:r>
      <w:r w:rsidR="001F79E2" w:rsidRPr="001F79E2">
        <w:rPr>
          <w:rFonts w:ascii="Arial" w:hAnsi="Arial" w:cs="Arial"/>
          <w:sz w:val="24"/>
          <w:szCs w:val="24"/>
        </w:rPr>
        <w:t xml:space="preserve">el artículo 32, en sus fracciones XVII, XXXVI, XXXVII y XXXVIII de </w:t>
      </w:r>
      <w:r w:rsidRPr="001F79E2">
        <w:rPr>
          <w:rFonts w:ascii="Arial" w:hAnsi="Arial" w:cs="Arial"/>
          <w:sz w:val="24"/>
          <w:szCs w:val="24"/>
        </w:rPr>
        <w:t>la</w:t>
      </w:r>
      <w:r w:rsidRPr="005B5569">
        <w:rPr>
          <w:rFonts w:ascii="Arial" w:hAnsi="Arial" w:cs="Arial"/>
          <w:sz w:val="24"/>
          <w:szCs w:val="24"/>
        </w:rPr>
        <w:t xml:space="preserve"> Ley Orgánica de la Administración Pública del Estado de México, presentada por el Grupo Parlamentario del Partido de la Revolución Democrática.</w:t>
      </w:r>
    </w:p>
    <w:p w:rsidR="00865BC1" w:rsidRPr="005B5569" w:rsidRDefault="00865BC1" w:rsidP="00865BC1">
      <w:pPr>
        <w:autoSpaceDE w:val="0"/>
        <w:autoSpaceDN w:val="0"/>
        <w:adjustRightInd w:val="0"/>
        <w:spacing w:after="0" w:line="240" w:lineRule="auto"/>
        <w:jc w:val="both"/>
        <w:rPr>
          <w:rFonts w:ascii="Arial" w:eastAsiaTheme="minorHAnsi" w:hAnsi="Arial" w:cs="Arial"/>
          <w:color w:val="000000"/>
          <w:sz w:val="24"/>
          <w:szCs w:val="24"/>
          <w:lang w:eastAsia="en-US"/>
        </w:rPr>
      </w:pPr>
    </w:p>
    <w:p w:rsidR="002F4AA0" w:rsidRPr="005B5569" w:rsidRDefault="003E2174" w:rsidP="00865BC1">
      <w:pPr>
        <w:autoSpaceDE w:val="0"/>
        <w:autoSpaceDN w:val="0"/>
        <w:adjustRightInd w:val="0"/>
        <w:spacing w:after="0" w:line="240" w:lineRule="auto"/>
        <w:jc w:val="both"/>
        <w:rPr>
          <w:rFonts w:ascii="Arial" w:eastAsiaTheme="minorHAnsi" w:hAnsi="Arial" w:cs="Arial"/>
          <w:sz w:val="24"/>
          <w:szCs w:val="24"/>
          <w:lang w:eastAsia="en-US"/>
        </w:rPr>
      </w:pPr>
      <w:r w:rsidRPr="005B5569">
        <w:rPr>
          <w:rFonts w:ascii="Arial" w:eastAsiaTheme="minorHAnsi" w:hAnsi="Arial" w:cs="Arial"/>
          <w:color w:val="000000"/>
          <w:sz w:val="24"/>
          <w:szCs w:val="24"/>
          <w:lang w:eastAsia="en-US"/>
        </w:rPr>
        <w:t xml:space="preserve">La Presidencia la remite a las </w:t>
      </w:r>
      <w:r w:rsidRPr="005B5569">
        <w:rPr>
          <w:rFonts w:ascii="Arial" w:hAnsi="Arial" w:cs="Arial"/>
          <w:sz w:val="24"/>
          <w:szCs w:val="24"/>
        </w:rPr>
        <w:t xml:space="preserve">Comisiones Legislativas de Procuración y Administración de Justicia, y </w:t>
      </w:r>
      <w:r w:rsidR="00224149" w:rsidRPr="005B5569">
        <w:rPr>
          <w:rFonts w:ascii="Arial" w:hAnsi="Arial" w:cs="Arial"/>
          <w:sz w:val="24"/>
          <w:szCs w:val="24"/>
        </w:rPr>
        <w:t xml:space="preserve">a </w:t>
      </w:r>
      <w:r w:rsidRPr="005B5569">
        <w:rPr>
          <w:rFonts w:ascii="Arial" w:hAnsi="Arial" w:cs="Arial"/>
          <w:sz w:val="24"/>
          <w:szCs w:val="24"/>
        </w:rPr>
        <w:t xml:space="preserve">la </w:t>
      </w:r>
      <w:r w:rsidR="00224149" w:rsidRPr="005B5569">
        <w:rPr>
          <w:rFonts w:ascii="Arial" w:hAnsi="Arial" w:cs="Arial"/>
          <w:sz w:val="24"/>
          <w:szCs w:val="24"/>
        </w:rPr>
        <w:t xml:space="preserve">de </w:t>
      </w:r>
      <w:r w:rsidRPr="005B5569">
        <w:rPr>
          <w:rFonts w:ascii="Arial" w:hAnsi="Arial" w:cs="Arial"/>
          <w:sz w:val="24"/>
          <w:szCs w:val="24"/>
        </w:rPr>
        <w:t>Declaratoria</w:t>
      </w:r>
      <w:r w:rsidR="00224149" w:rsidRPr="005B5569">
        <w:rPr>
          <w:rFonts w:ascii="Arial" w:hAnsi="Arial" w:cs="Arial"/>
          <w:sz w:val="24"/>
          <w:szCs w:val="24"/>
        </w:rPr>
        <w:t>s</w:t>
      </w:r>
      <w:r w:rsidRPr="005B5569">
        <w:rPr>
          <w:rFonts w:ascii="Arial" w:hAnsi="Arial" w:cs="Arial"/>
          <w:sz w:val="24"/>
          <w:szCs w:val="24"/>
        </w:rPr>
        <w:t xml:space="preserve"> de Alerta de Violencia de Genero contra las </w:t>
      </w:r>
      <w:r w:rsidR="00224149" w:rsidRPr="005B5569">
        <w:rPr>
          <w:rFonts w:ascii="Arial" w:hAnsi="Arial" w:cs="Arial"/>
          <w:sz w:val="24"/>
          <w:szCs w:val="24"/>
        </w:rPr>
        <w:t xml:space="preserve">Mujeres </w:t>
      </w:r>
      <w:r w:rsidRPr="005B5569">
        <w:rPr>
          <w:rFonts w:ascii="Arial" w:hAnsi="Arial" w:cs="Arial"/>
          <w:sz w:val="24"/>
          <w:szCs w:val="24"/>
        </w:rPr>
        <w:t xml:space="preserve">por </w:t>
      </w:r>
      <w:r w:rsidR="00224149" w:rsidRPr="005B5569">
        <w:rPr>
          <w:rFonts w:ascii="Arial" w:hAnsi="Arial" w:cs="Arial"/>
          <w:sz w:val="24"/>
          <w:szCs w:val="24"/>
        </w:rPr>
        <w:t xml:space="preserve">Feminicidios </w:t>
      </w:r>
      <w:r w:rsidRPr="005B5569">
        <w:rPr>
          <w:rFonts w:ascii="Arial" w:hAnsi="Arial" w:cs="Arial"/>
          <w:sz w:val="24"/>
          <w:szCs w:val="24"/>
        </w:rPr>
        <w:t xml:space="preserve">y </w:t>
      </w:r>
      <w:r w:rsidR="00224149" w:rsidRPr="005B5569">
        <w:rPr>
          <w:rFonts w:ascii="Arial" w:hAnsi="Arial" w:cs="Arial"/>
          <w:sz w:val="24"/>
          <w:szCs w:val="24"/>
        </w:rPr>
        <w:t>Desaparición, para su estudio y dictamen.</w:t>
      </w:r>
    </w:p>
    <w:p w:rsidR="002F4AA0" w:rsidRPr="005B5569" w:rsidRDefault="002F4AA0" w:rsidP="00865BC1">
      <w:pPr>
        <w:autoSpaceDE w:val="0"/>
        <w:autoSpaceDN w:val="0"/>
        <w:adjustRightInd w:val="0"/>
        <w:spacing w:after="0" w:line="240" w:lineRule="auto"/>
        <w:jc w:val="both"/>
        <w:rPr>
          <w:rFonts w:ascii="Arial" w:eastAsiaTheme="minorHAnsi" w:hAnsi="Arial" w:cs="Arial"/>
          <w:color w:val="000000"/>
          <w:sz w:val="24"/>
          <w:szCs w:val="24"/>
          <w:lang w:eastAsia="en-US"/>
        </w:rPr>
      </w:pPr>
    </w:p>
    <w:p w:rsidR="006C1CD7" w:rsidRPr="005B5569" w:rsidRDefault="006C1CD7" w:rsidP="006C1CD7">
      <w:pPr>
        <w:pStyle w:val="Sinespaciado"/>
        <w:contextualSpacing/>
        <w:jc w:val="both"/>
        <w:rPr>
          <w:rFonts w:ascii="Arial" w:hAnsi="Arial" w:cs="Arial"/>
          <w:sz w:val="24"/>
          <w:szCs w:val="24"/>
        </w:rPr>
      </w:pPr>
      <w:r w:rsidRPr="005B5569">
        <w:rPr>
          <w:rFonts w:ascii="Arial" w:hAnsi="Arial" w:cs="Arial"/>
          <w:sz w:val="24"/>
          <w:szCs w:val="24"/>
        </w:rPr>
        <w:t xml:space="preserve">12.- </w:t>
      </w:r>
      <w:r w:rsidRPr="001F79E2">
        <w:rPr>
          <w:rFonts w:ascii="Arial" w:hAnsi="Arial" w:cs="Arial"/>
          <w:sz w:val="24"/>
          <w:szCs w:val="24"/>
        </w:rPr>
        <w:t>L</w:t>
      </w:r>
      <w:r w:rsidR="004A1543" w:rsidRPr="001F79E2">
        <w:rPr>
          <w:rFonts w:ascii="Arial" w:hAnsi="Arial" w:cs="Arial"/>
          <w:sz w:val="24"/>
          <w:szCs w:val="24"/>
        </w:rPr>
        <w:t xml:space="preserve">a diputada María </w:t>
      </w:r>
      <w:proofErr w:type="spellStart"/>
      <w:r w:rsidR="004A1543" w:rsidRPr="001F79E2">
        <w:rPr>
          <w:rFonts w:ascii="Arial" w:hAnsi="Arial" w:cs="Arial"/>
          <w:sz w:val="24"/>
          <w:szCs w:val="24"/>
        </w:rPr>
        <w:t>Élida</w:t>
      </w:r>
      <w:proofErr w:type="spellEnd"/>
      <w:r w:rsidR="004A1543" w:rsidRPr="001F79E2">
        <w:rPr>
          <w:rFonts w:ascii="Arial" w:hAnsi="Arial" w:cs="Arial"/>
          <w:sz w:val="24"/>
          <w:szCs w:val="24"/>
        </w:rPr>
        <w:t xml:space="preserve"> Castelán Mondragón hace uso de la palabra, para dar l</w:t>
      </w:r>
      <w:r w:rsidRPr="001F79E2">
        <w:rPr>
          <w:rFonts w:ascii="Arial" w:hAnsi="Arial" w:cs="Arial"/>
          <w:sz w:val="24"/>
          <w:szCs w:val="24"/>
        </w:rPr>
        <w:t>ectura a la Iniciativa con Proyecto de Decreto por el que se adiciona y se reforma</w:t>
      </w:r>
      <w:r w:rsidR="001F79E2" w:rsidRPr="001F79E2">
        <w:rPr>
          <w:rFonts w:ascii="Arial" w:hAnsi="Arial" w:cs="Arial"/>
          <w:sz w:val="24"/>
          <w:szCs w:val="24"/>
        </w:rPr>
        <w:t xml:space="preserve"> la fracción XXVIII al artículo 3, y se reforman las fracciones VI del artículo 40 y XVIII del artículo 44 todas de la</w:t>
      </w:r>
      <w:r w:rsidR="00DC28C9" w:rsidRPr="001F79E2">
        <w:rPr>
          <w:rFonts w:ascii="Arial" w:hAnsi="Arial" w:cs="Arial"/>
          <w:sz w:val="24"/>
          <w:szCs w:val="24"/>
        </w:rPr>
        <w:t xml:space="preserve"> la </w:t>
      </w:r>
      <w:r w:rsidRPr="001F79E2">
        <w:rPr>
          <w:rFonts w:ascii="Arial" w:hAnsi="Arial" w:cs="Arial"/>
          <w:sz w:val="24"/>
          <w:szCs w:val="24"/>
        </w:rPr>
        <w:t>Ley de Acceso de las Mujeres a una Vida Libre de Violencia del Estado de México, presentada por el Grupo Parlamentario del Partido de la Revolución Democrática</w:t>
      </w:r>
      <w:r w:rsidRPr="005B5569">
        <w:rPr>
          <w:rFonts w:ascii="Arial" w:hAnsi="Arial" w:cs="Arial"/>
          <w:sz w:val="24"/>
          <w:szCs w:val="24"/>
        </w:rPr>
        <w:t>.</w:t>
      </w:r>
    </w:p>
    <w:p w:rsidR="006C1CD7" w:rsidRPr="005B5569" w:rsidRDefault="006C1CD7" w:rsidP="006C1CD7">
      <w:pPr>
        <w:pStyle w:val="Sinespaciado"/>
        <w:contextualSpacing/>
        <w:jc w:val="both"/>
        <w:rPr>
          <w:rFonts w:ascii="Arial" w:hAnsi="Arial" w:cs="Arial"/>
          <w:sz w:val="24"/>
          <w:szCs w:val="24"/>
        </w:rPr>
      </w:pPr>
    </w:p>
    <w:p w:rsidR="006C1CD7" w:rsidRPr="005B5569" w:rsidRDefault="00BE0BF9" w:rsidP="006C1CD7">
      <w:pPr>
        <w:pStyle w:val="Sinespaciado"/>
        <w:contextualSpacing/>
        <w:jc w:val="both"/>
        <w:rPr>
          <w:rFonts w:ascii="Arial" w:hAnsi="Arial" w:cs="Arial"/>
          <w:sz w:val="24"/>
          <w:szCs w:val="24"/>
        </w:rPr>
      </w:pPr>
      <w:r w:rsidRPr="005B5569">
        <w:rPr>
          <w:rFonts w:ascii="Arial" w:hAnsi="Arial" w:cs="Arial"/>
          <w:sz w:val="24"/>
          <w:szCs w:val="24"/>
        </w:rPr>
        <w:t>La Presidencia la remite a la</w:t>
      </w:r>
      <w:r w:rsidR="00D31659" w:rsidRPr="005B5569">
        <w:rPr>
          <w:rFonts w:ascii="Arial" w:hAnsi="Arial" w:cs="Arial"/>
          <w:sz w:val="24"/>
          <w:szCs w:val="24"/>
        </w:rPr>
        <w:t>s</w:t>
      </w:r>
      <w:r w:rsidRPr="005B5569">
        <w:rPr>
          <w:rFonts w:ascii="Arial" w:hAnsi="Arial" w:cs="Arial"/>
          <w:sz w:val="24"/>
          <w:szCs w:val="24"/>
        </w:rPr>
        <w:t xml:space="preserve"> Comisi</w:t>
      </w:r>
      <w:r w:rsidR="00D31659" w:rsidRPr="005B5569">
        <w:rPr>
          <w:rFonts w:ascii="Arial" w:hAnsi="Arial" w:cs="Arial"/>
          <w:sz w:val="24"/>
          <w:szCs w:val="24"/>
        </w:rPr>
        <w:t>o</w:t>
      </w:r>
      <w:r w:rsidRPr="005B5569">
        <w:rPr>
          <w:rFonts w:ascii="Arial" w:hAnsi="Arial" w:cs="Arial"/>
          <w:sz w:val="24"/>
          <w:szCs w:val="24"/>
        </w:rPr>
        <w:t>n</w:t>
      </w:r>
      <w:r w:rsidR="00D31659" w:rsidRPr="005B5569">
        <w:rPr>
          <w:rFonts w:ascii="Arial" w:hAnsi="Arial" w:cs="Arial"/>
          <w:sz w:val="24"/>
          <w:szCs w:val="24"/>
        </w:rPr>
        <w:t>es</w:t>
      </w:r>
      <w:r w:rsidRPr="005B5569">
        <w:rPr>
          <w:rFonts w:ascii="Arial" w:hAnsi="Arial" w:cs="Arial"/>
          <w:sz w:val="24"/>
          <w:szCs w:val="24"/>
        </w:rPr>
        <w:t xml:space="preserve"> Legislativa</w:t>
      </w:r>
      <w:r w:rsidR="00D31659" w:rsidRPr="005B5569">
        <w:rPr>
          <w:rFonts w:ascii="Arial" w:hAnsi="Arial" w:cs="Arial"/>
          <w:sz w:val="24"/>
          <w:szCs w:val="24"/>
        </w:rPr>
        <w:t>s</w:t>
      </w:r>
      <w:r w:rsidRPr="005B5569">
        <w:rPr>
          <w:rFonts w:ascii="Arial" w:hAnsi="Arial" w:cs="Arial"/>
          <w:sz w:val="24"/>
          <w:szCs w:val="24"/>
        </w:rPr>
        <w:t xml:space="preserve"> de Comunicaciones y Transportes</w:t>
      </w:r>
      <w:r w:rsidR="00D31659" w:rsidRPr="005B5569">
        <w:rPr>
          <w:rFonts w:ascii="Arial" w:hAnsi="Arial" w:cs="Arial"/>
          <w:sz w:val="24"/>
          <w:szCs w:val="24"/>
        </w:rPr>
        <w:t>,</w:t>
      </w:r>
      <w:r w:rsidRPr="005B5569">
        <w:rPr>
          <w:rFonts w:ascii="Arial" w:hAnsi="Arial" w:cs="Arial"/>
          <w:sz w:val="24"/>
          <w:szCs w:val="24"/>
        </w:rPr>
        <w:t xml:space="preserve"> y de Seguridad Pública y Tránsito</w:t>
      </w:r>
      <w:r w:rsidR="00D31659" w:rsidRPr="005B5569">
        <w:rPr>
          <w:rFonts w:ascii="Arial" w:hAnsi="Arial" w:cs="Arial"/>
          <w:sz w:val="24"/>
          <w:szCs w:val="24"/>
        </w:rPr>
        <w:t>, para su estudio y dictamen.</w:t>
      </w:r>
    </w:p>
    <w:p w:rsidR="00D31659" w:rsidRPr="005B5569" w:rsidRDefault="00D31659" w:rsidP="006C1CD7">
      <w:pPr>
        <w:pStyle w:val="Sinespaciado"/>
        <w:contextualSpacing/>
        <w:jc w:val="both"/>
        <w:rPr>
          <w:rFonts w:ascii="Arial" w:hAnsi="Arial" w:cs="Arial"/>
          <w:sz w:val="24"/>
          <w:szCs w:val="24"/>
        </w:rPr>
      </w:pPr>
    </w:p>
    <w:p w:rsidR="006C1CD7" w:rsidRPr="005B5569" w:rsidRDefault="006C1CD7" w:rsidP="006C1CD7">
      <w:pPr>
        <w:pStyle w:val="Sinespaciado"/>
        <w:contextualSpacing/>
        <w:jc w:val="both"/>
        <w:rPr>
          <w:rFonts w:ascii="Arial" w:hAnsi="Arial" w:cs="Arial"/>
          <w:sz w:val="24"/>
          <w:szCs w:val="24"/>
        </w:rPr>
      </w:pPr>
      <w:r w:rsidRPr="005B5569">
        <w:rPr>
          <w:rFonts w:ascii="Arial" w:hAnsi="Arial" w:cs="Arial"/>
          <w:sz w:val="24"/>
          <w:szCs w:val="24"/>
        </w:rPr>
        <w:t xml:space="preserve">13.- </w:t>
      </w:r>
      <w:r w:rsidR="00F262F2" w:rsidRPr="005B5569">
        <w:rPr>
          <w:rFonts w:ascii="Arial" w:hAnsi="Arial" w:cs="Arial"/>
          <w:sz w:val="24"/>
          <w:szCs w:val="24"/>
        </w:rPr>
        <w:t xml:space="preserve">A petición de los proponentes se obvia la lectura de la </w:t>
      </w:r>
      <w:r w:rsidRPr="005B5569">
        <w:rPr>
          <w:rFonts w:ascii="Arial" w:hAnsi="Arial" w:cs="Arial"/>
          <w:sz w:val="24"/>
          <w:szCs w:val="24"/>
        </w:rPr>
        <w:t xml:space="preserve">Iniciativa con Proyecto de Decreto por el que se </w:t>
      </w:r>
      <w:r w:rsidRPr="001F79E2">
        <w:rPr>
          <w:rFonts w:ascii="Arial" w:hAnsi="Arial" w:cs="Arial"/>
          <w:sz w:val="24"/>
          <w:szCs w:val="24"/>
        </w:rPr>
        <w:t xml:space="preserve">adiciona </w:t>
      </w:r>
      <w:r w:rsidR="001F79E2" w:rsidRPr="001F79E2">
        <w:rPr>
          <w:rFonts w:ascii="Arial" w:hAnsi="Arial" w:cs="Arial"/>
          <w:sz w:val="24"/>
          <w:szCs w:val="24"/>
        </w:rPr>
        <w:t xml:space="preserve">por el que se adiciona a los artículos 9.3, 9.6 y 9.7 </w:t>
      </w:r>
      <w:r w:rsidRPr="001F79E2">
        <w:rPr>
          <w:rFonts w:ascii="Arial" w:hAnsi="Arial" w:cs="Arial"/>
          <w:sz w:val="24"/>
          <w:szCs w:val="24"/>
        </w:rPr>
        <w:t>al Código</w:t>
      </w:r>
      <w:r w:rsidRPr="005B5569">
        <w:rPr>
          <w:rFonts w:ascii="Arial" w:hAnsi="Arial" w:cs="Arial"/>
          <w:sz w:val="24"/>
          <w:szCs w:val="24"/>
        </w:rPr>
        <w:t xml:space="preserve"> Administrativo del Estado de México, presentada por la</w:t>
      </w:r>
      <w:r w:rsidR="00F262F2" w:rsidRPr="005B5569">
        <w:rPr>
          <w:rFonts w:ascii="Arial" w:hAnsi="Arial" w:cs="Arial"/>
          <w:sz w:val="24"/>
          <w:szCs w:val="24"/>
        </w:rPr>
        <w:t>s</w:t>
      </w:r>
      <w:r w:rsidRPr="005B5569">
        <w:rPr>
          <w:rFonts w:ascii="Arial" w:hAnsi="Arial" w:cs="Arial"/>
          <w:sz w:val="24"/>
          <w:szCs w:val="24"/>
        </w:rPr>
        <w:t xml:space="preserve"> </w:t>
      </w:r>
      <w:r w:rsidR="00F262F2" w:rsidRPr="005B5569">
        <w:rPr>
          <w:rFonts w:ascii="Arial" w:hAnsi="Arial" w:cs="Arial"/>
          <w:sz w:val="24"/>
          <w:szCs w:val="24"/>
        </w:rPr>
        <w:t>d</w:t>
      </w:r>
      <w:r w:rsidRPr="005B5569">
        <w:rPr>
          <w:rFonts w:ascii="Arial" w:hAnsi="Arial" w:cs="Arial"/>
          <w:sz w:val="24"/>
          <w:szCs w:val="24"/>
        </w:rPr>
        <w:t>iputada</w:t>
      </w:r>
      <w:r w:rsidR="00F262F2" w:rsidRPr="005B5569">
        <w:rPr>
          <w:rFonts w:ascii="Arial" w:hAnsi="Arial" w:cs="Arial"/>
          <w:sz w:val="24"/>
          <w:szCs w:val="24"/>
        </w:rPr>
        <w:t>s</w:t>
      </w:r>
      <w:r w:rsidRPr="005B5569">
        <w:rPr>
          <w:rFonts w:ascii="Arial" w:hAnsi="Arial" w:cs="Arial"/>
          <w:sz w:val="24"/>
          <w:szCs w:val="24"/>
        </w:rPr>
        <w:t xml:space="preserve"> María Luisa Mendoza Mondragón y Claudia </w:t>
      </w:r>
      <w:proofErr w:type="spellStart"/>
      <w:r w:rsidRPr="005B5569">
        <w:rPr>
          <w:rFonts w:ascii="Arial" w:hAnsi="Arial" w:cs="Arial"/>
          <w:sz w:val="24"/>
          <w:szCs w:val="24"/>
        </w:rPr>
        <w:t>Desiree</w:t>
      </w:r>
      <w:proofErr w:type="spellEnd"/>
      <w:r w:rsidRPr="005B5569">
        <w:rPr>
          <w:rFonts w:ascii="Arial" w:hAnsi="Arial" w:cs="Arial"/>
          <w:sz w:val="24"/>
          <w:szCs w:val="24"/>
        </w:rPr>
        <w:t xml:space="preserve"> Morales Robledo, del Grupo Parlamentario del Partido Verde Ecologista de México, </w:t>
      </w:r>
      <w:r w:rsidR="003D0F7A" w:rsidRPr="005B5569">
        <w:rPr>
          <w:rFonts w:ascii="Arial" w:hAnsi="Arial" w:cs="Arial"/>
          <w:sz w:val="24"/>
          <w:szCs w:val="24"/>
        </w:rPr>
        <w:t>diputados</w:t>
      </w:r>
      <w:r w:rsidRPr="005B5569">
        <w:rPr>
          <w:rFonts w:ascii="Arial" w:hAnsi="Arial" w:cs="Arial"/>
          <w:sz w:val="24"/>
          <w:szCs w:val="24"/>
        </w:rPr>
        <w:t xml:space="preserve"> Juana Bonilla Jaime y Martín Zepeda Hernández, del Grupo Parlamentario del Partido Movimiento Ciudadano</w:t>
      </w:r>
      <w:r w:rsidR="003D0F7A" w:rsidRPr="005B5569">
        <w:rPr>
          <w:rFonts w:ascii="Arial" w:hAnsi="Arial" w:cs="Arial"/>
          <w:sz w:val="24"/>
          <w:szCs w:val="24"/>
        </w:rPr>
        <w:t>,</w:t>
      </w:r>
      <w:r w:rsidRPr="005B5569">
        <w:rPr>
          <w:rFonts w:ascii="Arial" w:hAnsi="Arial" w:cs="Arial"/>
          <w:sz w:val="24"/>
          <w:szCs w:val="24"/>
        </w:rPr>
        <w:t xml:space="preserve"> y </w:t>
      </w:r>
      <w:r w:rsidR="003D0F7A" w:rsidRPr="005B5569">
        <w:rPr>
          <w:rFonts w:ascii="Arial" w:hAnsi="Arial" w:cs="Arial"/>
          <w:sz w:val="24"/>
          <w:szCs w:val="24"/>
        </w:rPr>
        <w:t>los d</w:t>
      </w:r>
      <w:r w:rsidRPr="005B5569">
        <w:rPr>
          <w:rFonts w:ascii="Arial" w:hAnsi="Arial" w:cs="Arial"/>
          <w:sz w:val="24"/>
          <w:szCs w:val="24"/>
        </w:rPr>
        <w:t>iputado</w:t>
      </w:r>
      <w:r w:rsidR="003D0F7A" w:rsidRPr="005B5569">
        <w:rPr>
          <w:rFonts w:ascii="Arial" w:hAnsi="Arial" w:cs="Arial"/>
          <w:sz w:val="24"/>
          <w:szCs w:val="24"/>
        </w:rPr>
        <w:t>s</w:t>
      </w:r>
      <w:r w:rsidRPr="005B5569">
        <w:rPr>
          <w:rFonts w:ascii="Arial" w:hAnsi="Arial" w:cs="Arial"/>
          <w:sz w:val="24"/>
          <w:szCs w:val="24"/>
        </w:rPr>
        <w:t xml:space="preserve"> Rigoberto Vargas Cervantes y Mónica Miriam Granillo Velazco, </w:t>
      </w:r>
      <w:r w:rsidR="003D0F7A" w:rsidRPr="005B5569">
        <w:rPr>
          <w:rFonts w:ascii="Arial" w:hAnsi="Arial" w:cs="Arial"/>
          <w:sz w:val="24"/>
          <w:szCs w:val="24"/>
        </w:rPr>
        <w:t>d</w:t>
      </w:r>
      <w:r w:rsidRPr="005B5569">
        <w:rPr>
          <w:rFonts w:ascii="Arial" w:hAnsi="Arial" w:cs="Arial"/>
          <w:sz w:val="24"/>
          <w:szCs w:val="24"/>
        </w:rPr>
        <w:t>el Grupo Parlamentario del Partido de Nueva Alianza.</w:t>
      </w:r>
    </w:p>
    <w:p w:rsidR="006C1CD7" w:rsidRPr="005B5569" w:rsidRDefault="006C1CD7" w:rsidP="006C1CD7">
      <w:pPr>
        <w:pStyle w:val="Sinespaciado"/>
        <w:contextualSpacing/>
        <w:jc w:val="both"/>
        <w:rPr>
          <w:rFonts w:ascii="Arial" w:hAnsi="Arial" w:cs="Arial"/>
          <w:sz w:val="24"/>
          <w:szCs w:val="24"/>
        </w:rPr>
      </w:pPr>
    </w:p>
    <w:p w:rsidR="006602F4" w:rsidRPr="005B5569" w:rsidRDefault="006602F4" w:rsidP="006602F4">
      <w:pPr>
        <w:spacing w:line="240" w:lineRule="auto"/>
        <w:contextualSpacing/>
        <w:jc w:val="both"/>
        <w:rPr>
          <w:rFonts w:ascii="Arial" w:hAnsi="Arial" w:cs="Arial"/>
          <w:sz w:val="24"/>
          <w:szCs w:val="24"/>
        </w:rPr>
      </w:pPr>
      <w:r w:rsidRPr="005B5569">
        <w:rPr>
          <w:rFonts w:ascii="Arial" w:hAnsi="Arial" w:cs="Arial"/>
          <w:sz w:val="24"/>
          <w:szCs w:val="24"/>
        </w:rPr>
        <w:t>La Presidencia la remite a la Comisión Legislativa de Desarrollo Agropecuario y Forestal, para su estudio y dictamen.</w:t>
      </w:r>
    </w:p>
    <w:p w:rsidR="006C1CD7" w:rsidRPr="001F79E2" w:rsidRDefault="006C1CD7" w:rsidP="006C1CD7">
      <w:pPr>
        <w:pStyle w:val="Sinespaciado"/>
        <w:contextualSpacing/>
        <w:jc w:val="both"/>
        <w:rPr>
          <w:rFonts w:ascii="Arial" w:hAnsi="Arial" w:cs="Arial"/>
          <w:sz w:val="24"/>
          <w:szCs w:val="24"/>
        </w:rPr>
      </w:pPr>
      <w:r w:rsidRPr="005B5569">
        <w:rPr>
          <w:rFonts w:ascii="Arial" w:hAnsi="Arial" w:cs="Arial"/>
          <w:sz w:val="24"/>
          <w:szCs w:val="24"/>
        </w:rPr>
        <w:t xml:space="preserve">14.- </w:t>
      </w:r>
      <w:r w:rsidR="007F62B4" w:rsidRPr="005B5569">
        <w:rPr>
          <w:rFonts w:ascii="Arial" w:hAnsi="Arial" w:cs="Arial"/>
          <w:sz w:val="24"/>
          <w:szCs w:val="24"/>
        </w:rPr>
        <w:t xml:space="preserve">El </w:t>
      </w:r>
      <w:r w:rsidR="007F62B4" w:rsidRPr="001F79E2">
        <w:rPr>
          <w:rFonts w:ascii="Arial" w:hAnsi="Arial" w:cs="Arial"/>
          <w:sz w:val="24"/>
          <w:szCs w:val="24"/>
        </w:rPr>
        <w:t xml:space="preserve">diputado Alfredo Quiroz </w:t>
      </w:r>
      <w:r w:rsidR="00F5120F" w:rsidRPr="001F79E2">
        <w:rPr>
          <w:rFonts w:ascii="Arial" w:hAnsi="Arial" w:cs="Arial"/>
          <w:sz w:val="24"/>
          <w:szCs w:val="24"/>
        </w:rPr>
        <w:t>Fuentes hace uso de la palabra, para dar l</w:t>
      </w:r>
      <w:r w:rsidRPr="001F79E2">
        <w:rPr>
          <w:rFonts w:ascii="Arial" w:hAnsi="Arial" w:cs="Arial"/>
          <w:sz w:val="24"/>
          <w:szCs w:val="24"/>
        </w:rPr>
        <w:t>ectura a</w:t>
      </w:r>
      <w:r w:rsidR="00F5120F" w:rsidRPr="001F79E2">
        <w:rPr>
          <w:rFonts w:ascii="Arial" w:hAnsi="Arial" w:cs="Arial"/>
          <w:sz w:val="24"/>
          <w:szCs w:val="24"/>
        </w:rPr>
        <w:t>l</w:t>
      </w:r>
      <w:r w:rsidRPr="001F79E2">
        <w:rPr>
          <w:rFonts w:ascii="Arial" w:hAnsi="Arial" w:cs="Arial"/>
          <w:sz w:val="24"/>
          <w:szCs w:val="24"/>
        </w:rPr>
        <w:t xml:space="preserve"> Punto de Acuerdo por el que se exhorta respetuosamente a la Cámara de Diputados del H. Congreso de la Unión,</w:t>
      </w:r>
      <w:r w:rsidR="001F79E2" w:rsidRPr="001F79E2">
        <w:rPr>
          <w:rFonts w:ascii="Arial" w:hAnsi="Arial" w:cs="Arial"/>
          <w:sz w:val="24"/>
          <w:szCs w:val="24"/>
        </w:rPr>
        <w:t xml:space="preserve"> a efecto de que restituya el Fondo Metropolitano, para el próximo ejercicio fiscal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w:t>
      </w:r>
      <w:r w:rsidRPr="001F79E2">
        <w:rPr>
          <w:rFonts w:ascii="Arial" w:hAnsi="Arial" w:cs="Arial"/>
          <w:sz w:val="24"/>
          <w:szCs w:val="24"/>
        </w:rPr>
        <w:t xml:space="preserve"> presentado por el Grupo Parlamentario del Partido Revolucionario Institucional.</w:t>
      </w:r>
    </w:p>
    <w:p w:rsidR="006C1CD7" w:rsidRPr="005B5569" w:rsidRDefault="006C1CD7" w:rsidP="006C1CD7">
      <w:pPr>
        <w:pStyle w:val="Sinespaciado"/>
        <w:contextualSpacing/>
        <w:jc w:val="both"/>
        <w:rPr>
          <w:rFonts w:ascii="Arial" w:hAnsi="Arial" w:cs="Arial"/>
          <w:sz w:val="24"/>
          <w:szCs w:val="24"/>
        </w:rPr>
      </w:pPr>
    </w:p>
    <w:p w:rsidR="006C1CD7" w:rsidRPr="005B5569" w:rsidRDefault="00467D06" w:rsidP="006C1CD7">
      <w:pPr>
        <w:pStyle w:val="Sinespaciado"/>
        <w:contextualSpacing/>
        <w:jc w:val="both"/>
        <w:rPr>
          <w:rFonts w:ascii="Arial" w:hAnsi="Arial" w:cs="Arial"/>
          <w:sz w:val="24"/>
          <w:szCs w:val="24"/>
        </w:rPr>
      </w:pPr>
      <w:r w:rsidRPr="005B5569">
        <w:rPr>
          <w:rFonts w:ascii="Arial" w:hAnsi="Arial" w:cs="Arial"/>
          <w:sz w:val="24"/>
          <w:szCs w:val="24"/>
        </w:rPr>
        <w:t>La Presidencia lo remite a las Comisiones Legislativas de Planeación y Gasto Público, de Finanzas Públicas y de Asuntos Metropolitanos, para su estudio y dictamen.</w:t>
      </w:r>
    </w:p>
    <w:p w:rsidR="00467D06" w:rsidRPr="005B5569" w:rsidRDefault="00467D06" w:rsidP="006C1CD7">
      <w:pPr>
        <w:pStyle w:val="Sinespaciado"/>
        <w:contextualSpacing/>
        <w:jc w:val="both"/>
        <w:rPr>
          <w:rFonts w:ascii="Arial" w:hAnsi="Arial" w:cs="Arial"/>
          <w:sz w:val="24"/>
          <w:szCs w:val="24"/>
        </w:rPr>
      </w:pPr>
    </w:p>
    <w:p w:rsidR="006C1CD7" w:rsidRPr="005B5569" w:rsidRDefault="006C1CD7" w:rsidP="006C1CD7">
      <w:pPr>
        <w:pStyle w:val="Sinespaciado"/>
        <w:contextualSpacing/>
        <w:jc w:val="both"/>
        <w:rPr>
          <w:rFonts w:ascii="Arial" w:hAnsi="Arial" w:cs="Arial"/>
          <w:sz w:val="24"/>
          <w:szCs w:val="24"/>
        </w:rPr>
      </w:pPr>
      <w:r w:rsidRPr="005B5569">
        <w:rPr>
          <w:rFonts w:ascii="Arial" w:hAnsi="Arial" w:cs="Arial"/>
          <w:sz w:val="24"/>
          <w:szCs w:val="24"/>
        </w:rPr>
        <w:t>15</w:t>
      </w:r>
      <w:r w:rsidRPr="001F79E2">
        <w:rPr>
          <w:rFonts w:ascii="Arial" w:hAnsi="Arial" w:cs="Arial"/>
          <w:sz w:val="24"/>
          <w:szCs w:val="24"/>
        </w:rPr>
        <w:t xml:space="preserve">.- </w:t>
      </w:r>
      <w:r w:rsidR="00631BAF" w:rsidRPr="001F79E2">
        <w:rPr>
          <w:rFonts w:ascii="Arial" w:hAnsi="Arial" w:cs="Arial"/>
          <w:sz w:val="24"/>
          <w:szCs w:val="24"/>
        </w:rPr>
        <w:t xml:space="preserve">El diputado Román </w:t>
      </w:r>
      <w:r w:rsidR="004423C0" w:rsidRPr="001F79E2">
        <w:rPr>
          <w:rFonts w:ascii="Arial" w:hAnsi="Arial" w:cs="Arial"/>
          <w:sz w:val="24"/>
          <w:szCs w:val="24"/>
        </w:rPr>
        <w:t xml:space="preserve">Francisco </w:t>
      </w:r>
      <w:r w:rsidR="00631BAF" w:rsidRPr="001F79E2">
        <w:rPr>
          <w:rFonts w:ascii="Arial" w:hAnsi="Arial" w:cs="Arial"/>
          <w:sz w:val="24"/>
          <w:szCs w:val="24"/>
        </w:rPr>
        <w:t xml:space="preserve">Cortes Lugo hace uso de la palabra, para dar lectura </w:t>
      </w:r>
      <w:r w:rsidRPr="001F79E2">
        <w:rPr>
          <w:rFonts w:ascii="Arial" w:hAnsi="Arial" w:cs="Arial"/>
          <w:sz w:val="24"/>
          <w:szCs w:val="24"/>
        </w:rPr>
        <w:t>al Punto de Acuerdo por el que la LXI Legislatura exhorta de manera respetuosa al Gobierno del Estado de México</w:t>
      </w:r>
      <w:r w:rsidR="001F79E2" w:rsidRPr="001F79E2">
        <w:rPr>
          <w:rFonts w:ascii="Arial" w:hAnsi="Arial" w:cs="Arial"/>
          <w:sz w:val="24"/>
          <w:szCs w:val="24"/>
        </w:rPr>
        <w:t xml:space="preserve"> a LXI Legislatura exhorta de manera respetuosa al Gobierno del Estado de México para generar una campaña en coordinación con los 125 municipios de nuestro Estado, con la finalidad de reducir los efectos negativos de la brecha digital hacia las y los mexiquenses de tercera edad en los trámites de servicios públicos, establecimientos mercantiles y bancos</w:t>
      </w:r>
      <w:r w:rsidRPr="001F79E2">
        <w:rPr>
          <w:rFonts w:ascii="Arial" w:hAnsi="Arial" w:cs="Arial"/>
          <w:sz w:val="24"/>
          <w:szCs w:val="24"/>
        </w:rPr>
        <w:t>, presentado por el Grupo Parlamentario del Partido Acción Nacional.</w:t>
      </w:r>
      <w:r w:rsidRPr="005B5569">
        <w:rPr>
          <w:rFonts w:ascii="Arial" w:hAnsi="Arial" w:cs="Arial"/>
          <w:sz w:val="24"/>
          <w:szCs w:val="24"/>
        </w:rPr>
        <w:t xml:space="preserve"> </w:t>
      </w:r>
    </w:p>
    <w:p w:rsidR="006C1CD7" w:rsidRPr="005B5569" w:rsidRDefault="006C1CD7" w:rsidP="006C1CD7">
      <w:pPr>
        <w:pStyle w:val="Sinespaciado"/>
        <w:contextualSpacing/>
        <w:jc w:val="both"/>
        <w:rPr>
          <w:rFonts w:ascii="Arial" w:hAnsi="Arial" w:cs="Arial"/>
          <w:sz w:val="24"/>
          <w:szCs w:val="24"/>
        </w:rPr>
      </w:pPr>
    </w:p>
    <w:p w:rsidR="004423C0" w:rsidRPr="005B5569" w:rsidRDefault="004423C0" w:rsidP="004423C0">
      <w:pPr>
        <w:pStyle w:val="Sinespaciado"/>
        <w:contextualSpacing/>
        <w:jc w:val="both"/>
        <w:rPr>
          <w:rFonts w:ascii="Arial" w:hAnsi="Arial" w:cs="Arial"/>
          <w:sz w:val="24"/>
          <w:szCs w:val="24"/>
        </w:rPr>
      </w:pPr>
      <w:r w:rsidRPr="005B5569">
        <w:rPr>
          <w:rFonts w:ascii="Arial" w:hAnsi="Arial" w:cs="Arial"/>
          <w:sz w:val="24"/>
          <w:szCs w:val="24"/>
        </w:rPr>
        <w:t>La Presidencia lo remite a la Comisión Legislativa para la Atención de Grupos Vulnerables, para su estudio y dictamen.</w:t>
      </w:r>
    </w:p>
    <w:p w:rsidR="006C1CD7" w:rsidRPr="005B5569" w:rsidRDefault="006C1CD7" w:rsidP="006C1CD7">
      <w:pPr>
        <w:pStyle w:val="Sinespaciado"/>
        <w:contextualSpacing/>
        <w:jc w:val="both"/>
        <w:rPr>
          <w:rFonts w:ascii="Arial" w:hAnsi="Arial" w:cs="Arial"/>
          <w:sz w:val="24"/>
          <w:szCs w:val="24"/>
        </w:rPr>
      </w:pPr>
    </w:p>
    <w:p w:rsidR="00816747" w:rsidRPr="005B5569" w:rsidRDefault="006C1CD7" w:rsidP="00816747">
      <w:pPr>
        <w:spacing w:line="240" w:lineRule="auto"/>
        <w:contextualSpacing/>
        <w:jc w:val="both"/>
        <w:rPr>
          <w:rFonts w:ascii="Arial" w:eastAsiaTheme="minorHAnsi" w:hAnsi="Arial" w:cs="Arial"/>
          <w:sz w:val="24"/>
          <w:szCs w:val="24"/>
          <w:lang w:eastAsia="en-US"/>
        </w:rPr>
      </w:pPr>
      <w:r w:rsidRPr="005B5569">
        <w:rPr>
          <w:rFonts w:ascii="Arial" w:hAnsi="Arial" w:cs="Arial"/>
          <w:color w:val="000000" w:themeColor="text1"/>
          <w:sz w:val="24"/>
          <w:szCs w:val="24"/>
          <w:lang w:eastAsia="es-ES"/>
        </w:rPr>
        <w:t>16. L</w:t>
      </w:r>
      <w:r w:rsidR="004423C0" w:rsidRPr="005B5569">
        <w:rPr>
          <w:rFonts w:ascii="Arial" w:hAnsi="Arial" w:cs="Arial"/>
          <w:color w:val="000000" w:themeColor="text1"/>
          <w:sz w:val="24"/>
          <w:szCs w:val="24"/>
          <w:lang w:eastAsia="es-ES"/>
        </w:rPr>
        <w:t>a diputada María Luisa Mendoza Mondragón hace uso de la palabra, para dar l</w:t>
      </w:r>
      <w:r w:rsidRPr="005B5569">
        <w:rPr>
          <w:rFonts w:ascii="Arial" w:hAnsi="Arial" w:cs="Arial"/>
          <w:color w:val="000000" w:themeColor="text1"/>
          <w:sz w:val="24"/>
          <w:szCs w:val="24"/>
          <w:lang w:eastAsia="es-ES"/>
        </w:rPr>
        <w:t xml:space="preserve">ectura al </w:t>
      </w:r>
      <w:r w:rsidR="004423C0" w:rsidRPr="005B5569">
        <w:rPr>
          <w:rFonts w:ascii="Arial" w:hAnsi="Arial" w:cs="Arial"/>
          <w:color w:val="000000" w:themeColor="text1"/>
          <w:sz w:val="24"/>
          <w:szCs w:val="24"/>
          <w:lang w:eastAsia="es-ES"/>
        </w:rPr>
        <w:t>P</w:t>
      </w:r>
      <w:r w:rsidRPr="005B5569">
        <w:rPr>
          <w:rFonts w:ascii="Arial" w:hAnsi="Arial" w:cs="Arial"/>
          <w:color w:val="000000" w:themeColor="text1"/>
          <w:sz w:val="24"/>
          <w:szCs w:val="24"/>
          <w:lang w:eastAsia="es-ES"/>
        </w:rPr>
        <w:t xml:space="preserve">unto de Acuerdo de </w:t>
      </w:r>
      <w:r w:rsidRPr="001F79E2">
        <w:rPr>
          <w:rFonts w:ascii="Arial" w:hAnsi="Arial" w:cs="Arial"/>
          <w:color w:val="000000" w:themeColor="text1"/>
          <w:sz w:val="24"/>
          <w:szCs w:val="24"/>
          <w:lang w:eastAsia="es-ES"/>
        </w:rPr>
        <w:t>urgente y obvia resolución</w:t>
      </w:r>
      <w:r w:rsidR="004423C0" w:rsidRPr="001F79E2">
        <w:rPr>
          <w:rFonts w:ascii="Arial" w:hAnsi="Arial" w:cs="Arial"/>
          <w:color w:val="000000" w:themeColor="text1"/>
          <w:sz w:val="24"/>
          <w:szCs w:val="24"/>
          <w:lang w:eastAsia="es-ES"/>
        </w:rPr>
        <w:t>,</w:t>
      </w:r>
      <w:r w:rsidRPr="001F79E2">
        <w:rPr>
          <w:rFonts w:ascii="Arial" w:hAnsi="Arial" w:cs="Arial"/>
          <w:color w:val="000000" w:themeColor="text1"/>
          <w:sz w:val="24"/>
          <w:szCs w:val="24"/>
          <w:lang w:eastAsia="es-ES"/>
        </w:rPr>
        <w:t xml:space="preserve"> por el cual se exhorta a la Secretaría del Campo del Estado de México</w:t>
      </w:r>
      <w:r w:rsidR="001F79E2" w:rsidRPr="001F79E2">
        <w:rPr>
          <w:rFonts w:ascii="Arial" w:hAnsi="Arial" w:cs="Arial"/>
          <w:color w:val="000000" w:themeColor="text1"/>
          <w:sz w:val="24"/>
          <w:szCs w:val="24"/>
          <w:lang w:eastAsia="es-ES"/>
        </w:rPr>
        <w:t xml:space="preserve"> </w:t>
      </w:r>
      <w:r w:rsidR="001F79E2" w:rsidRPr="001F79E2">
        <w:rPr>
          <w:rFonts w:ascii="Arial" w:hAnsi="Arial" w:cs="Arial"/>
          <w:sz w:val="24"/>
          <w:szCs w:val="24"/>
        </w:rPr>
        <w:t>con el fin de garantizar la producción, distribución y comercialización de productos agroalimentarios de carácter prioritario para el consumo interno de la población en la entidad, así como de acuerdo a sus atribuciones y facultades llevar a cabo convenios para el subsidio de fertilizantes en beneficios de los productores de granos y frutas del Estado de México</w:t>
      </w:r>
      <w:r w:rsidRPr="001F79E2">
        <w:rPr>
          <w:rFonts w:ascii="Arial" w:hAnsi="Arial" w:cs="Arial"/>
          <w:color w:val="000000" w:themeColor="text1"/>
          <w:sz w:val="24"/>
          <w:szCs w:val="24"/>
          <w:lang w:eastAsia="es-ES"/>
        </w:rPr>
        <w:t xml:space="preserve">, presentado por la </w:t>
      </w:r>
      <w:r w:rsidR="00115090" w:rsidRPr="001F79E2">
        <w:rPr>
          <w:rFonts w:ascii="Arial" w:hAnsi="Arial" w:cs="Arial"/>
          <w:color w:val="000000" w:themeColor="text1"/>
          <w:sz w:val="24"/>
          <w:szCs w:val="24"/>
          <w:lang w:eastAsia="es-ES"/>
        </w:rPr>
        <w:t>propia d</w:t>
      </w:r>
      <w:r w:rsidRPr="001F79E2">
        <w:rPr>
          <w:rFonts w:ascii="Arial" w:hAnsi="Arial" w:cs="Arial"/>
          <w:color w:val="000000" w:themeColor="text1"/>
          <w:sz w:val="24"/>
          <w:szCs w:val="24"/>
          <w:lang w:eastAsia="es-ES"/>
        </w:rPr>
        <w:t xml:space="preserve">iputada y </w:t>
      </w:r>
      <w:r w:rsidR="00115090" w:rsidRPr="001F79E2">
        <w:rPr>
          <w:rFonts w:ascii="Arial" w:hAnsi="Arial" w:cs="Arial"/>
          <w:color w:val="000000" w:themeColor="text1"/>
          <w:sz w:val="24"/>
          <w:szCs w:val="24"/>
          <w:lang w:eastAsia="es-ES"/>
        </w:rPr>
        <w:t>d</w:t>
      </w:r>
      <w:r w:rsidRPr="001F79E2">
        <w:rPr>
          <w:rFonts w:ascii="Arial" w:hAnsi="Arial" w:cs="Arial"/>
          <w:color w:val="000000" w:themeColor="text1"/>
          <w:sz w:val="24"/>
          <w:szCs w:val="24"/>
          <w:lang w:eastAsia="es-ES"/>
        </w:rPr>
        <w:t xml:space="preserve">iputada Claudia </w:t>
      </w:r>
      <w:proofErr w:type="spellStart"/>
      <w:r w:rsidRPr="001F79E2">
        <w:rPr>
          <w:rFonts w:ascii="Arial" w:hAnsi="Arial" w:cs="Arial"/>
          <w:color w:val="000000" w:themeColor="text1"/>
          <w:sz w:val="24"/>
          <w:szCs w:val="24"/>
          <w:lang w:eastAsia="es-ES"/>
        </w:rPr>
        <w:t>Desireé</w:t>
      </w:r>
      <w:proofErr w:type="spellEnd"/>
      <w:r w:rsidRPr="001F79E2">
        <w:rPr>
          <w:rFonts w:ascii="Arial" w:hAnsi="Arial" w:cs="Arial"/>
          <w:color w:val="000000" w:themeColor="text1"/>
          <w:sz w:val="24"/>
          <w:szCs w:val="24"/>
          <w:lang w:eastAsia="es-ES"/>
        </w:rPr>
        <w:t xml:space="preserve"> Morales Robledo, del Grupo Parlamentario Verde Ecologista de México, </w:t>
      </w:r>
      <w:r w:rsidR="00115090" w:rsidRPr="001F79E2">
        <w:rPr>
          <w:rFonts w:ascii="Arial" w:hAnsi="Arial" w:cs="Arial"/>
          <w:color w:val="000000" w:themeColor="text1"/>
          <w:sz w:val="24"/>
          <w:szCs w:val="24"/>
          <w:lang w:eastAsia="es-ES"/>
        </w:rPr>
        <w:t>d</w:t>
      </w:r>
      <w:r w:rsidRPr="001F79E2">
        <w:rPr>
          <w:rFonts w:ascii="Arial" w:hAnsi="Arial" w:cs="Arial"/>
          <w:color w:val="000000" w:themeColor="text1"/>
          <w:sz w:val="24"/>
          <w:szCs w:val="24"/>
          <w:lang w:eastAsia="es-ES"/>
        </w:rPr>
        <w:t>iputad</w:t>
      </w:r>
      <w:r w:rsidR="00115090" w:rsidRPr="001F79E2">
        <w:rPr>
          <w:rFonts w:ascii="Arial" w:hAnsi="Arial" w:cs="Arial"/>
          <w:color w:val="000000" w:themeColor="text1"/>
          <w:sz w:val="24"/>
          <w:szCs w:val="24"/>
          <w:lang w:eastAsia="es-ES"/>
        </w:rPr>
        <w:t>os</w:t>
      </w:r>
      <w:r w:rsidRPr="001F79E2">
        <w:rPr>
          <w:rFonts w:ascii="Arial" w:hAnsi="Arial" w:cs="Arial"/>
          <w:color w:val="000000" w:themeColor="text1"/>
          <w:sz w:val="24"/>
          <w:szCs w:val="24"/>
          <w:lang w:eastAsia="es-ES"/>
        </w:rPr>
        <w:t xml:space="preserve"> Juana Bonilla Jaime y </w:t>
      </w:r>
      <w:r w:rsidR="00115090" w:rsidRPr="001F79E2">
        <w:rPr>
          <w:rFonts w:ascii="Arial" w:hAnsi="Arial" w:cs="Arial"/>
          <w:color w:val="000000" w:themeColor="text1"/>
          <w:sz w:val="24"/>
          <w:szCs w:val="24"/>
          <w:lang w:eastAsia="es-ES"/>
        </w:rPr>
        <w:t xml:space="preserve">Martín Zepeda Hernández, </w:t>
      </w:r>
      <w:r w:rsidRPr="001F79E2">
        <w:rPr>
          <w:rFonts w:ascii="Arial" w:hAnsi="Arial" w:cs="Arial"/>
          <w:color w:val="000000" w:themeColor="text1"/>
          <w:sz w:val="24"/>
          <w:szCs w:val="24"/>
          <w:lang w:eastAsia="es-ES"/>
        </w:rPr>
        <w:t>del</w:t>
      </w:r>
      <w:r w:rsidRPr="005B5569">
        <w:rPr>
          <w:rFonts w:ascii="Arial" w:hAnsi="Arial" w:cs="Arial"/>
          <w:color w:val="000000" w:themeColor="text1"/>
          <w:sz w:val="24"/>
          <w:szCs w:val="24"/>
          <w:lang w:eastAsia="es-ES"/>
        </w:rPr>
        <w:t xml:space="preserve"> Grupo Parlamentario del Partido Movimiento Ciudadano y </w:t>
      </w:r>
      <w:r w:rsidR="00115090" w:rsidRPr="005B5569">
        <w:rPr>
          <w:rFonts w:ascii="Arial" w:hAnsi="Arial" w:cs="Arial"/>
          <w:color w:val="000000" w:themeColor="text1"/>
          <w:sz w:val="24"/>
          <w:szCs w:val="24"/>
          <w:lang w:eastAsia="es-ES"/>
        </w:rPr>
        <w:t>d</w:t>
      </w:r>
      <w:r w:rsidRPr="005B5569">
        <w:rPr>
          <w:rFonts w:ascii="Arial" w:hAnsi="Arial" w:cs="Arial"/>
          <w:color w:val="000000" w:themeColor="text1"/>
          <w:sz w:val="24"/>
          <w:szCs w:val="24"/>
          <w:lang w:eastAsia="es-ES"/>
        </w:rPr>
        <w:t>iputado</w:t>
      </w:r>
      <w:r w:rsidR="00115090" w:rsidRPr="005B5569">
        <w:rPr>
          <w:rFonts w:ascii="Arial" w:hAnsi="Arial" w:cs="Arial"/>
          <w:color w:val="000000" w:themeColor="text1"/>
          <w:sz w:val="24"/>
          <w:szCs w:val="24"/>
          <w:lang w:eastAsia="es-ES"/>
        </w:rPr>
        <w:t>s</w:t>
      </w:r>
      <w:r w:rsidRPr="005B5569">
        <w:rPr>
          <w:rFonts w:ascii="Arial" w:hAnsi="Arial" w:cs="Arial"/>
          <w:color w:val="000000" w:themeColor="text1"/>
          <w:sz w:val="24"/>
          <w:szCs w:val="24"/>
          <w:lang w:eastAsia="es-ES"/>
        </w:rPr>
        <w:t xml:space="preserve"> Rigoberto Vargas Cervantes y Mónica Miriam Granillo Velazco, del Grupo Parlamentario del Partido Nueva Alianza.</w:t>
      </w:r>
      <w:r w:rsidRPr="005B5569">
        <w:rPr>
          <w:rFonts w:ascii="Arial" w:hAnsi="Arial" w:cs="Arial"/>
          <w:sz w:val="24"/>
          <w:szCs w:val="24"/>
          <w:lang w:eastAsia="es-ES"/>
        </w:rPr>
        <w:t xml:space="preserve"> </w:t>
      </w:r>
      <w:r w:rsidR="00816747" w:rsidRPr="005B5569">
        <w:rPr>
          <w:rFonts w:ascii="Arial" w:eastAsiaTheme="minorHAnsi" w:hAnsi="Arial" w:cs="Arial"/>
          <w:sz w:val="24"/>
          <w:szCs w:val="24"/>
          <w:lang w:eastAsia="en-US"/>
        </w:rPr>
        <w:t>Solicita la dispensa del trámite de dictamen.</w:t>
      </w:r>
    </w:p>
    <w:p w:rsidR="00816747" w:rsidRPr="005B5569" w:rsidRDefault="00816747" w:rsidP="00816747">
      <w:pPr>
        <w:autoSpaceDE w:val="0"/>
        <w:autoSpaceDN w:val="0"/>
        <w:adjustRightInd w:val="0"/>
        <w:spacing w:after="0" w:line="240" w:lineRule="auto"/>
        <w:contextualSpacing/>
        <w:jc w:val="both"/>
        <w:rPr>
          <w:rFonts w:ascii="Arial" w:eastAsiaTheme="minorHAnsi" w:hAnsi="Arial" w:cs="Arial"/>
          <w:sz w:val="24"/>
          <w:szCs w:val="24"/>
          <w:lang w:eastAsia="en-US"/>
        </w:rPr>
      </w:pPr>
    </w:p>
    <w:p w:rsidR="00816747" w:rsidRPr="005B5569" w:rsidRDefault="00816747" w:rsidP="00816747">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Es aprobada la dispensa del trámite de dictamen, por unanimidad de votos.</w:t>
      </w:r>
    </w:p>
    <w:p w:rsidR="00816747" w:rsidRPr="005B5569" w:rsidRDefault="00816747" w:rsidP="00816747">
      <w:pPr>
        <w:spacing w:after="0" w:line="240" w:lineRule="auto"/>
        <w:contextualSpacing/>
        <w:jc w:val="both"/>
        <w:rPr>
          <w:rFonts w:ascii="Arial" w:eastAsia="Arial" w:hAnsi="Arial" w:cs="Arial"/>
          <w:sz w:val="24"/>
          <w:szCs w:val="24"/>
        </w:rPr>
      </w:pPr>
    </w:p>
    <w:p w:rsidR="00816747" w:rsidRPr="005B5569" w:rsidRDefault="00816747" w:rsidP="00816747">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C1CD7" w:rsidRPr="005B5569" w:rsidRDefault="006C1CD7" w:rsidP="006C1CD7">
      <w:pPr>
        <w:pStyle w:val="Sinespaciado"/>
        <w:contextualSpacing/>
        <w:jc w:val="both"/>
        <w:rPr>
          <w:rFonts w:ascii="Arial" w:hAnsi="Arial" w:cs="Arial"/>
          <w:sz w:val="24"/>
          <w:szCs w:val="24"/>
          <w:lang w:eastAsia="es-ES"/>
        </w:rPr>
      </w:pPr>
    </w:p>
    <w:p w:rsidR="006C1CD7" w:rsidRPr="005B5569" w:rsidRDefault="00816747" w:rsidP="006C1CD7">
      <w:pPr>
        <w:pStyle w:val="Sinespaciado"/>
        <w:contextualSpacing/>
        <w:jc w:val="both"/>
        <w:rPr>
          <w:rFonts w:ascii="Arial" w:hAnsi="Arial" w:cs="Arial"/>
          <w:color w:val="000000" w:themeColor="text1"/>
          <w:sz w:val="24"/>
          <w:szCs w:val="24"/>
          <w:lang w:eastAsia="es-ES"/>
        </w:rPr>
      </w:pPr>
      <w:r w:rsidRPr="005B5569">
        <w:rPr>
          <w:rFonts w:ascii="Arial" w:hAnsi="Arial" w:cs="Arial"/>
          <w:color w:val="000000" w:themeColor="text1"/>
          <w:sz w:val="24"/>
          <w:szCs w:val="24"/>
          <w:lang w:eastAsia="es-ES"/>
        </w:rPr>
        <w:t>17. El diputado Martín Zepeda Hernández hace uso de la palabra, para dar l</w:t>
      </w:r>
      <w:r w:rsidR="006C1CD7" w:rsidRPr="005B5569">
        <w:rPr>
          <w:rFonts w:ascii="Arial" w:hAnsi="Arial" w:cs="Arial"/>
          <w:color w:val="000000" w:themeColor="text1"/>
          <w:sz w:val="24"/>
          <w:szCs w:val="24"/>
          <w:lang w:eastAsia="es-ES"/>
        </w:rPr>
        <w:t xml:space="preserve">ectura al Punto de </w:t>
      </w:r>
      <w:r w:rsidR="006C1CD7" w:rsidRPr="001F79E2">
        <w:rPr>
          <w:rFonts w:ascii="Arial" w:hAnsi="Arial" w:cs="Arial"/>
          <w:color w:val="000000" w:themeColor="text1"/>
          <w:sz w:val="24"/>
          <w:szCs w:val="24"/>
          <w:lang w:eastAsia="es-ES"/>
        </w:rPr>
        <w:t>Acuerdo por el que se exhorta a la Directora General del Instituto Estatal de Energía y Cambio Climático,</w:t>
      </w:r>
      <w:r w:rsidR="001F79E2" w:rsidRPr="001F79E2">
        <w:rPr>
          <w:rFonts w:ascii="Arial" w:hAnsi="Arial" w:cs="Arial"/>
          <w:color w:val="000000" w:themeColor="text1"/>
          <w:sz w:val="24"/>
          <w:szCs w:val="24"/>
          <w:lang w:eastAsia="es-ES"/>
        </w:rPr>
        <w:t xml:space="preserve"> </w:t>
      </w:r>
      <w:r w:rsidR="001F79E2" w:rsidRPr="001F79E2">
        <w:rPr>
          <w:rFonts w:ascii="Arial" w:hAnsi="Arial" w:cs="Arial"/>
          <w:sz w:val="24"/>
          <w:szCs w:val="24"/>
        </w:rPr>
        <w:t>para que remita el Programa Estatal de Acción ante el Cambio Climático</w:t>
      </w:r>
      <w:r w:rsidR="006C1CD7" w:rsidRPr="001F79E2">
        <w:rPr>
          <w:rFonts w:ascii="Arial" w:hAnsi="Arial" w:cs="Arial"/>
          <w:color w:val="000000" w:themeColor="text1"/>
          <w:sz w:val="24"/>
          <w:szCs w:val="24"/>
          <w:lang w:eastAsia="es-ES"/>
        </w:rPr>
        <w:t xml:space="preserve"> presentado</w:t>
      </w:r>
      <w:r w:rsidR="006C1CD7" w:rsidRPr="005B5569">
        <w:rPr>
          <w:rFonts w:ascii="Arial" w:hAnsi="Arial" w:cs="Arial"/>
          <w:color w:val="000000" w:themeColor="text1"/>
          <w:sz w:val="24"/>
          <w:szCs w:val="24"/>
          <w:lang w:eastAsia="es-ES"/>
        </w:rPr>
        <w:t xml:space="preserve"> por la diputada Juana Bonilla Jaime y el diputado Martín Zepeda Hernández, en nombre del Grupo Parlamentario del Partido Movimiento Ciudadano. </w:t>
      </w:r>
    </w:p>
    <w:p w:rsidR="006C1CD7" w:rsidRPr="005B5569" w:rsidRDefault="006C1CD7" w:rsidP="006C1CD7">
      <w:pPr>
        <w:pStyle w:val="Sinespaciado"/>
        <w:contextualSpacing/>
        <w:jc w:val="both"/>
        <w:rPr>
          <w:rFonts w:ascii="Arial" w:hAnsi="Arial" w:cs="Arial"/>
          <w:color w:val="000000" w:themeColor="text1"/>
          <w:sz w:val="24"/>
          <w:szCs w:val="24"/>
          <w:lang w:eastAsia="es-ES"/>
        </w:rPr>
      </w:pPr>
    </w:p>
    <w:p w:rsidR="00BC324A" w:rsidRPr="005B5569" w:rsidRDefault="00BC324A" w:rsidP="00BC324A">
      <w:pPr>
        <w:pStyle w:val="Sinespaciado"/>
        <w:contextualSpacing/>
        <w:jc w:val="both"/>
        <w:rPr>
          <w:rFonts w:ascii="Arial" w:eastAsia="Arial" w:hAnsi="Arial" w:cs="Arial"/>
          <w:sz w:val="24"/>
          <w:szCs w:val="24"/>
        </w:rPr>
      </w:pPr>
      <w:r w:rsidRPr="005B5569">
        <w:rPr>
          <w:rFonts w:ascii="Arial" w:hAnsi="Arial" w:cs="Arial"/>
          <w:color w:val="000000" w:themeColor="text1"/>
          <w:sz w:val="24"/>
          <w:szCs w:val="24"/>
          <w:lang w:eastAsia="es-ES"/>
        </w:rPr>
        <w:t xml:space="preserve">La Presidencia lo </w:t>
      </w:r>
      <w:r w:rsidRPr="005B5569">
        <w:rPr>
          <w:rFonts w:ascii="Arial" w:eastAsia="Arial" w:hAnsi="Arial" w:cs="Arial"/>
          <w:sz w:val="24"/>
          <w:szCs w:val="24"/>
        </w:rPr>
        <w:t>remite a la Comisión Legislativa de Protección Ambiental y Cambio Climático, para su estudio y dictamen.</w:t>
      </w:r>
    </w:p>
    <w:p w:rsidR="006C1CD7" w:rsidRPr="005B5569" w:rsidRDefault="006C1CD7" w:rsidP="006C1CD7">
      <w:pPr>
        <w:pStyle w:val="Sinespaciado"/>
        <w:contextualSpacing/>
        <w:jc w:val="both"/>
        <w:rPr>
          <w:rFonts w:ascii="Arial" w:hAnsi="Arial" w:cs="Arial"/>
          <w:color w:val="000000" w:themeColor="text1"/>
          <w:sz w:val="24"/>
          <w:szCs w:val="24"/>
          <w:lang w:eastAsia="es-ES"/>
        </w:rPr>
      </w:pPr>
    </w:p>
    <w:p w:rsidR="006C1CD7" w:rsidRPr="005B5569" w:rsidRDefault="006C1CD7" w:rsidP="006C1CD7">
      <w:pPr>
        <w:pStyle w:val="Sinespaciado"/>
        <w:contextualSpacing/>
        <w:jc w:val="both"/>
        <w:rPr>
          <w:rFonts w:ascii="Arial" w:hAnsi="Arial" w:cs="Arial"/>
          <w:color w:val="000000" w:themeColor="text1"/>
          <w:sz w:val="24"/>
          <w:szCs w:val="24"/>
          <w:lang w:eastAsia="es-ES"/>
        </w:rPr>
      </w:pPr>
      <w:r w:rsidRPr="005B5569">
        <w:rPr>
          <w:rFonts w:ascii="Arial" w:hAnsi="Arial" w:cs="Arial"/>
          <w:color w:val="000000" w:themeColor="text1"/>
          <w:sz w:val="24"/>
          <w:szCs w:val="24"/>
          <w:lang w:eastAsia="es-ES"/>
        </w:rPr>
        <w:t xml:space="preserve">18. </w:t>
      </w:r>
      <w:r w:rsidR="00353486" w:rsidRPr="005B5569">
        <w:rPr>
          <w:rFonts w:ascii="Arial" w:hAnsi="Arial" w:cs="Arial"/>
          <w:color w:val="000000" w:themeColor="text1"/>
          <w:sz w:val="24"/>
          <w:szCs w:val="24"/>
          <w:lang w:eastAsia="es-ES"/>
        </w:rPr>
        <w:t xml:space="preserve">Este punto se retira a solicitud de los proponentes. </w:t>
      </w:r>
    </w:p>
    <w:p w:rsidR="006C1CD7" w:rsidRPr="005B5569" w:rsidRDefault="006C1CD7" w:rsidP="006C1CD7">
      <w:pPr>
        <w:pStyle w:val="Sinespaciado"/>
        <w:contextualSpacing/>
        <w:jc w:val="both"/>
        <w:rPr>
          <w:rFonts w:ascii="Arial" w:hAnsi="Arial" w:cs="Arial"/>
          <w:color w:val="000000" w:themeColor="text1"/>
          <w:sz w:val="24"/>
          <w:szCs w:val="24"/>
          <w:lang w:eastAsia="es-ES"/>
        </w:rPr>
      </w:pPr>
    </w:p>
    <w:p w:rsidR="00E442DB" w:rsidRPr="005B5569" w:rsidRDefault="006C1CD7" w:rsidP="00E442DB">
      <w:pPr>
        <w:spacing w:after="0" w:line="240" w:lineRule="auto"/>
        <w:contextualSpacing/>
        <w:jc w:val="both"/>
        <w:rPr>
          <w:rFonts w:ascii="Arial" w:hAnsi="Arial" w:cs="Arial"/>
          <w:color w:val="000000" w:themeColor="text1"/>
          <w:sz w:val="24"/>
          <w:szCs w:val="24"/>
          <w:lang w:eastAsia="es-ES"/>
        </w:rPr>
      </w:pPr>
      <w:r w:rsidRPr="005B5569">
        <w:rPr>
          <w:rFonts w:ascii="Arial" w:hAnsi="Arial" w:cs="Arial"/>
          <w:color w:val="000000" w:themeColor="text1"/>
          <w:sz w:val="24"/>
          <w:szCs w:val="24"/>
          <w:lang w:eastAsia="es-ES"/>
        </w:rPr>
        <w:t xml:space="preserve">19. </w:t>
      </w:r>
      <w:r w:rsidR="00402942" w:rsidRPr="005B5569">
        <w:rPr>
          <w:rFonts w:ascii="Arial" w:hAnsi="Arial" w:cs="Arial"/>
          <w:color w:val="000000" w:themeColor="text1"/>
          <w:sz w:val="24"/>
          <w:szCs w:val="24"/>
          <w:lang w:eastAsia="es-ES"/>
        </w:rPr>
        <w:t xml:space="preserve">La Vicepresidencia, por instrucciones de la Presidencia da lectura a la </w:t>
      </w:r>
      <w:r w:rsidRPr="005B5569">
        <w:rPr>
          <w:rFonts w:ascii="Arial" w:hAnsi="Arial" w:cs="Arial"/>
          <w:color w:val="000000" w:themeColor="text1"/>
          <w:sz w:val="24"/>
          <w:szCs w:val="24"/>
          <w:lang w:eastAsia="es-ES"/>
        </w:rPr>
        <w:t xml:space="preserve">Solicitud de licencia temporal para separarse del </w:t>
      </w:r>
      <w:r w:rsidR="00402942" w:rsidRPr="005B5569">
        <w:rPr>
          <w:rFonts w:ascii="Arial" w:hAnsi="Arial" w:cs="Arial"/>
          <w:color w:val="000000" w:themeColor="text1"/>
          <w:sz w:val="24"/>
          <w:szCs w:val="24"/>
          <w:lang w:eastAsia="es-ES"/>
        </w:rPr>
        <w:t>cargo de diputado</w:t>
      </w:r>
      <w:r w:rsidRPr="005B5569">
        <w:rPr>
          <w:rFonts w:ascii="Arial" w:hAnsi="Arial" w:cs="Arial"/>
          <w:color w:val="000000" w:themeColor="text1"/>
          <w:sz w:val="24"/>
          <w:szCs w:val="24"/>
          <w:lang w:eastAsia="es-ES"/>
        </w:rPr>
        <w:t xml:space="preserve"> local</w:t>
      </w:r>
      <w:r w:rsidR="002B0FE1" w:rsidRPr="005B5569">
        <w:rPr>
          <w:rFonts w:ascii="Arial" w:hAnsi="Arial" w:cs="Arial"/>
          <w:color w:val="000000" w:themeColor="text1"/>
          <w:sz w:val="24"/>
          <w:szCs w:val="24"/>
          <w:lang w:eastAsia="es-ES"/>
        </w:rPr>
        <w:t>,</w:t>
      </w:r>
      <w:r w:rsidR="00882E6D" w:rsidRPr="005B5569">
        <w:rPr>
          <w:rFonts w:ascii="Arial" w:hAnsi="Arial" w:cs="Arial"/>
          <w:color w:val="000000" w:themeColor="text1"/>
          <w:sz w:val="24"/>
          <w:szCs w:val="24"/>
          <w:lang w:eastAsia="es-ES"/>
        </w:rPr>
        <w:t xml:space="preserve"> del día primero de abril al 10 de abril</w:t>
      </w:r>
      <w:r w:rsidR="00402942" w:rsidRPr="005B5569">
        <w:rPr>
          <w:rFonts w:ascii="Arial" w:hAnsi="Arial" w:cs="Arial"/>
          <w:color w:val="000000" w:themeColor="text1"/>
          <w:sz w:val="24"/>
          <w:szCs w:val="24"/>
          <w:lang w:eastAsia="es-ES"/>
        </w:rPr>
        <w:t>,</w:t>
      </w:r>
      <w:r w:rsidRPr="005B5569">
        <w:rPr>
          <w:rFonts w:ascii="Arial" w:hAnsi="Arial" w:cs="Arial"/>
          <w:color w:val="000000" w:themeColor="text1"/>
          <w:sz w:val="24"/>
          <w:szCs w:val="24"/>
          <w:lang w:eastAsia="es-ES"/>
        </w:rPr>
        <w:t xml:space="preserve"> formula</w:t>
      </w:r>
      <w:r w:rsidR="00E442DB" w:rsidRPr="005B5569">
        <w:rPr>
          <w:rFonts w:ascii="Arial" w:hAnsi="Arial" w:cs="Arial"/>
          <w:color w:val="000000" w:themeColor="text1"/>
          <w:sz w:val="24"/>
          <w:szCs w:val="24"/>
          <w:lang w:eastAsia="es-ES"/>
        </w:rPr>
        <w:t>da por</w:t>
      </w:r>
      <w:r w:rsidR="00402942" w:rsidRPr="005B5569">
        <w:rPr>
          <w:rFonts w:ascii="Arial" w:hAnsi="Arial" w:cs="Arial"/>
          <w:color w:val="000000" w:themeColor="text1"/>
          <w:sz w:val="24"/>
          <w:szCs w:val="24"/>
          <w:lang w:eastAsia="es-ES"/>
        </w:rPr>
        <w:t xml:space="preserve"> el diputado Isaac </w:t>
      </w:r>
      <w:r w:rsidR="00C014D0" w:rsidRPr="005B5569">
        <w:rPr>
          <w:rFonts w:ascii="Arial" w:hAnsi="Arial" w:cs="Arial"/>
          <w:color w:val="000000" w:themeColor="text1"/>
          <w:sz w:val="24"/>
          <w:szCs w:val="24"/>
          <w:lang w:eastAsia="es-ES"/>
        </w:rPr>
        <w:t xml:space="preserve">Martín Montoya Márquez, </w:t>
      </w:r>
      <w:r w:rsidRPr="005B5569">
        <w:rPr>
          <w:rFonts w:ascii="Arial" w:hAnsi="Arial" w:cs="Arial"/>
          <w:color w:val="000000" w:themeColor="text1"/>
          <w:sz w:val="24"/>
          <w:szCs w:val="24"/>
          <w:lang w:eastAsia="es-ES"/>
        </w:rPr>
        <w:t>integrante de la LXI Legislatura</w:t>
      </w:r>
      <w:r w:rsidR="00C014D0" w:rsidRPr="005B5569">
        <w:rPr>
          <w:rFonts w:ascii="Arial" w:hAnsi="Arial" w:cs="Arial"/>
          <w:color w:val="000000" w:themeColor="text1"/>
          <w:sz w:val="24"/>
          <w:szCs w:val="24"/>
          <w:lang w:eastAsia="es-ES"/>
        </w:rPr>
        <w:t xml:space="preserve"> d</w:t>
      </w:r>
      <w:r w:rsidRPr="005B5569">
        <w:rPr>
          <w:rFonts w:ascii="Arial" w:hAnsi="Arial" w:cs="Arial"/>
          <w:color w:val="000000" w:themeColor="text1"/>
          <w:sz w:val="24"/>
          <w:szCs w:val="24"/>
          <w:lang w:eastAsia="es-ES"/>
        </w:rPr>
        <w:t>e urgente y obvia resolución.</w:t>
      </w:r>
      <w:r w:rsidR="00E442DB" w:rsidRPr="005B5569">
        <w:rPr>
          <w:rFonts w:ascii="Arial" w:hAnsi="Arial" w:cs="Arial"/>
          <w:color w:val="000000" w:themeColor="text1"/>
          <w:sz w:val="24"/>
          <w:szCs w:val="24"/>
          <w:lang w:eastAsia="es-ES"/>
        </w:rPr>
        <w:t xml:space="preserve"> Solicita la dispensa del trámite de dictamen.</w:t>
      </w:r>
    </w:p>
    <w:p w:rsidR="00882E6D" w:rsidRPr="005B5569" w:rsidRDefault="00882E6D" w:rsidP="00E442DB">
      <w:pPr>
        <w:spacing w:after="0" w:line="240" w:lineRule="auto"/>
        <w:contextualSpacing/>
        <w:jc w:val="both"/>
        <w:rPr>
          <w:rFonts w:ascii="Arial" w:hAnsi="Arial" w:cs="Arial"/>
          <w:color w:val="000000" w:themeColor="text1"/>
          <w:sz w:val="24"/>
          <w:szCs w:val="24"/>
          <w:lang w:eastAsia="es-ES"/>
        </w:rPr>
      </w:pPr>
    </w:p>
    <w:p w:rsidR="00E442DB" w:rsidRPr="005B5569" w:rsidRDefault="00E442DB" w:rsidP="00E442DB">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Es aprobada la dispensa del trámite de dictamen, por unanimidad de votos.</w:t>
      </w:r>
    </w:p>
    <w:p w:rsidR="00E442DB" w:rsidRPr="005B5569" w:rsidRDefault="00E442DB" w:rsidP="00E442DB">
      <w:pPr>
        <w:spacing w:after="0" w:line="240" w:lineRule="auto"/>
        <w:contextualSpacing/>
        <w:jc w:val="both"/>
        <w:rPr>
          <w:rFonts w:ascii="Arial" w:eastAsia="Arial" w:hAnsi="Arial" w:cs="Arial"/>
          <w:sz w:val="24"/>
          <w:szCs w:val="24"/>
        </w:rPr>
      </w:pPr>
    </w:p>
    <w:p w:rsidR="00E442DB" w:rsidRPr="005B5569" w:rsidRDefault="00E442DB" w:rsidP="00E442DB">
      <w:pPr>
        <w:spacing w:after="0" w:line="240" w:lineRule="auto"/>
        <w:contextualSpacing/>
        <w:jc w:val="both"/>
        <w:rPr>
          <w:rFonts w:ascii="Arial" w:eastAsia="Arial" w:hAnsi="Arial" w:cs="Arial"/>
          <w:sz w:val="24"/>
          <w:szCs w:val="24"/>
        </w:rPr>
      </w:pPr>
      <w:r w:rsidRPr="005B5569">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C1CD7" w:rsidRPr="005B5569" w:rsidRDefault="006C1CD7" w:rsidP="006C1CD7">
      <w:pPr>
        <w:pStyle w:val="Sinespaciado"/>
        <w:contextualSpacing/>
        <w:jc w:val="both"/>
        <w:rPr>
          <w:rFonts w:ascii="Arial" w:hAnsi="Arial" w:cs="Arial"/>
          <w:color w:val="000000" w:themeColor="text1"/>
          <w:sz w:val="24"/>
          <w:szCs w:val="24"/>
          <w:lang w:eastAsia="es-ES"/>
        </w:rPr>
      </w:pPr>
    </w:p>
    <w:p w:rsidR="009E47BD" w:rsidRPr="005B5569" w:rsidRDefault="00BA561D" w:rsidP="009E47BD">
      <w:pPr>
        <w:spacing w:line="240" w:lineRule="auto"/>
        <w:contextualSpacing/>
        <w:jc w:val="both"/>
        <w:rPr>
          <w:rFonts w:ascii="Arial" w:hAnsi="Arial" w:cs="Arial"/>
          <w:sz w:val="24"/>
          <w:szCs w:val="24"/>
        </w:rPr>
      </w:pPr>
      <w:r w:rsidRPr="005B5569">
        <w:rPr>
          <w:rFonts w:ascii="Arial" w:hAnsi="Arial" w:cs="Arial"/>
          <w:sz w:val="24"/>
          <w:szCs w:val="24"/>
        </w:rPr>
        <w:t xml:space="preserve">La Secretaría, por instrucciones de la Presidencia, da lectura a los comunicados siguientes: </w:t>
      </w:r>
    </w:p>
    <w:p w:rsidR="009E47BD" w:rsidRPr="005B5569" w:rsidRDefault="00BA561D" w:rsidP="009E47BD">
      <w:pPr>
        <w:spacing w:line="240" w:lineRule="auto"/>
        <w:contextualSpacing/>
        <w:jc w:val="both"/>
        <w:rPr>
          <w:rFonts w:ascii="Arial" w:hAnsi="Arial" w:cs="Arial"/>
          <w:sz w:val="24"/>
          <w:szCs w:val="24"/>
        </w:rPr>
      </w:pPr>
      <w:r w:rsidRPr="005B5569">
        <w:rPr>
          <w:rFonts w:ascii="Arial" w:hAnsi="Arial" w:cs="Arial"/>
          <w:sz w:val="24"/>
          <w:szCs w:val="24"/>
        </w:rPr>
        <w:t>-Ejecutivo Estatal, iniciativa con proyecto de decreto por el que se reforman y adicionan disposiciones de la Ley de Cambio Climático del Estado de México, jueves 31 de marzo, al término de la sesión, Salón Protocolo, modalidad mixta, Comisión Legislativa Protección Ambiental y Cambio Climático, reunión de trabajo.</w:t>
      </w:r>
      <w:r w:rsidR="009E47BD" w:rsidRPr="005B5569">
        <w:rPr>
          <w:rFonts w:ascii="Arial" w:hAnsi="Arial" w:cs="Arial"/>
          <w:sz w:val="24"/>
          <w:szCs w:val="24"/>
        </w:rPr>
        <w:t xml:space="preserve"> </w:t>
      </w:r>
    </w:p>
    <w:p w:rsidR="009E47BD" w:rsidRPr="005B5569" w:rsidRDefault="00BA561D" w:rsidP="009E47BD">
      <w:pPr>
        <w:spacing w:line="240" w:lineRule="auto"/>
        <w:contextualSpacing/>
        <w:jc w:val="both"/>
        <w:rPr>
          <w:rFonts w:ascii="Arial" w:hAnsi="Arial" w:cs="Arial"/>
          <w:sz w:val="24"/>
          <w:szCs w:val="24"/>
        </w:rPr>
      </w:pPr>
      <w:r w:rsidRPr="005B5569">
        <w:rPr>
          <w:rFonts w:ascii="Arial" w:hAnsi="Arial" w:cs="Arial"/>
          <w:sz w:val="24"/>
          <w:szCs w:val="24"/>
        </w:rPr>
        <w:t>-Partido morena, diputada Karina Labastida Sotelo, reunión de trabajo con la Comisión para la Declaratorias de Alerta de Violencia de Género contra las Mujeres por Feminicidio y Desaparición, viernes primero de abril a las 11 horas, vía Zoom.</w:t>
      </w:r>
      <w:r w:rsidR="009E47BD" w:rsidRPr="005B5569">
        <w:rPr>
          <w:rFonts w:ascii="Arial" w:hAnsi="Arial" w:cs="Arial"/>
          <w:sz w:val="24"/>
          <w:szCs w:val="24"/>
        </w:rPr>
        <w:t xml:space="preserve"> </w:t>
      </w:r>
    </w:p>
    <w:p w:rsidR="00BA561D" w:rsidRPr="005B5569" w:rsidRDefault="00BA561D" w:rsidP="009E47BD">
      <w:pPr>
        <w:spacing w:line="240" w:lineRule="auto"/>
        <w:contextualSpacing/>
        <w:jc w:val="both"/>
        <w:rPr>
          <w:rFonts w:ascii="Arial" w:hAnsi="Arial" w:cs="Arial"/>
          <w:sz w:val="24"/>
          <w:szCs w:val="24"/>
        </w:rPr>
      </w:pPr>
      <w:r w:rsidRPr="005B5569">
        <w:rPr>
          <w:rFonts w:ascii="Arial" w:hAnsi="Arial" w:cs="Arial"/>
          <w:sz w:val="24"/>
          <w:szCs w:val="24"/>
        </w:rPr>
        <w:t xml:space="preserve">-Partido morena, diputado Marco Antonio Cruz </w:t>
      </w:r>
      <w:proofErr w:type="spellStart"/>
      <w:r w:rsidRPr="005B5569">
        <w:rPr>
          <w:rFonts w:ascii="Arial" w:hAnsi="Arial" w:cs="Arial"/>
          <w:sz w:val="24"/>
          <w:szCs w:val="24"/>
        </w:rPr>
        <w:t>Cruz</w:t>
      </w:r>
      <w:proofErr w:type="spellEnd"/>
      <w:r w:rsidRPr="005B5569">
        <w:rPr>
          <w:rFonts w:ascii="Arial" w:hAnsi="Arial" w:cs="Arial"/>
          <w:sz w:val="24"/>
          <w:szCs w:val="24"/>
        </w:rPr>
        <w:t>, visita guiada con el personal de la Secretaría de Movilidad, el SACAEM y la Comisión Especial para el Desarrollo del Sistema Aeroportuario, sábado 2 de abril a las 10 horas, Presidencia Municipal de Tultepec, Comisión Especial para el Desarrollo del Sistema Aeroportuario, Reunión a petición del Presidente de la Comisión.</w:t>
      </w:r>
    </w:p>
    <w:p w:rsidR="002F4AA0" w:rsidRPr="005B5569" w:rsidRDefault="002F4AA0" w:rsidP="00865BC1">
      <w:pPr>
        <w:autoSpaceDE w:val="0"/>
        <w:autoSpaceDN w:val="0"/>
        <w:adjustRightInd w:val="0"/>
        <w:spacing w:after="0" w:line="240" w:lineRule="auto"/>
        <w:jc w:val="both"/>
        <w:rPr>
          <w:rFonts w:ascii="Arial" w:eastAsiaTheme="minorHAnsi" w:hAnsi="Arial" w:cs="Arial"/>
          <w:color w:val="000000"/>
          <w:sz w:val="24"/>
          <w:szCs w:val="24"/>
          <w:lang w:eastAsia="en-US"/>
        </w:rPr>
      </w:pPr>
    </w:p>
    <w:p w:rsidR="00865BC1" w:rsidRPr="005B5569" w:rsidRDefault="00865BC1" w:rsidP="00865BC1">
      <w:pPr>
        <w:pStyle w:val="Sinespaciado"/>
        <w:contextualSpacing/>
        <w:jc w:val="both"/>
        <w:rPr>
          <w:rFonts w:ascii="Arial" w:eastAsia="Arial" w:hAnsi="Arial" w:cs="Arial"/>
          <w:sz w:val="24"/>
          <w:szCs w:val="24"/>
        </w:rPr>
      </w:pPr>
      <w:r w:rsidRPr="005B5569">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865BC1" w:rsidRPr="005B5569" w:rsidRDefault="00865BC1" w:rsidP="00865BC1">
      <w:pPr>
        <w:spacing w:after="0" w:line="240" w:lineRule="auto"/>
        <w:contextualSpacing/>
        <w:jc w:val="both"/>
        <w:rPr>
          <w:rFonts w:ascii="Arial" w:eastAsia="Arial" w:hAnsi="Arial" w:cs="Arial"/>
          <w:sz w:val="24"/>
          <w:szCs w:val="24"/>
        </w:rPr>
      </w:pPr>
    </w:p>
    <w:p w:rsidR="00865BC1" w:rsidRPr="005B5569" w:rsidRDefault="009E47BD" w:rsidP="00865BC1">
      <w:pPr>
        <w:pBdr>
          <w:top w:val="nil"/>
          <w:left w:val="nil"/>
          <w:bottom w:val="nil"/>
          <w:right w:val="nil"/>
          <w:between w:val="nil"/>
        </w:pBdr>
        <w:spacing w:after="0" w:line="240" w:lineRule="auto"/>
        <w:contextualSpacing/>
        <w:jc w:val="both"/>
        <w:rPr>
          <w:rFonts w:ascii="Arial" w:eastAsia="Arial" w:hAnsi="Arial" w:cs="Arial"/>
          <w:sz w:val="24"/>
          <w:szCs w:val="24"/>
        </w:rPr>
      </w:pPr>
      <w:bookmarkStart w:id="0" w:name="_gjdgxs" w:colFirst="0" w:colLast="0"/>
      <w:bookmarkEnd w:id="0"/>
      <w:r w:rsidRPr="005B5569">
        <w:rPr>
          <w:rFonts w:ascii="Arial" w:eastAsia="Arial" w:hAnsi="Arial" w:cs="Arial"/>
          <w:sz w:val="24"/>
          <w:szCs w:val="24"/>
        </w:rPr>
        <w:t>20</w:t>
      </w:r>
      <w:r w:rsidR="00865BC1" w:rsidRPr="005B5569">
        <w:rPr>
          <w:rFonts w:ascii="Arial" w:eastAsia="Arial" w:hAnsi="Arial" w:cs="Arial"/>
          <w:sz w:val="24"/>
          <w:szCs w:val="24"/>
        </w:rPr>
        <w:t xml:space="preserve">.- Agotados los asuntos en cartera, la Presidencia levanta la sesión siendo las catorce horas con </w:t>
      </w:r>
      <w:r w:rsidR="00283CC6" w:rsidRPr="005B5569">
        <w:rPr>
          <w:rFonts w:ascii="Arial" w:eastAsia="Arial" w:hAnsi="Arial" w:cs="Arial"/>
          <w:sz w:val="24"/>
          <w:szCs w:val="24"/>
        </w:rPr>
        <w:t>cuarenta y tres</w:t>
      </w:r>
      <w:r w:rsidR="00865BC1" w:rsidRPr="005B5569">
        <w:rPr>
          <w:rFonts w:ascii="Arial" w:eastAsia="Arial" w:hAnsi="Arial" w:cs="Arial"/>
          <w:sz w:val="24"/>
          <w:szCs w:val="24"/>
        </w:rPr>
        <w:t xml:space="preserve"> minutos del día de la fecha y cita para el día </w:t>
      </w:r>
      <w:r w:rsidR="00283CC6" w:rsidRPr="005B5569">
        <w:rPr>
          <w:rFonts w:ascii="Arial" w:eastAsia="Arial" w:hAnsi="Arial" w:cs="Arial"/>
          <w:sz w:val="24"/>
          <w:szCs w:val="24"/>
        </w:rPr>
        <w:t>martes cinco de abril del a</w:t>
      </w:r>
      <w:r w:rsidR="00865BC1" w:rsidRPr="005B5569">
        <w:rPr>
          <w:rFonts w:ascii="Arial" w:eastAsia="Arial" w:hAnsi="Arial" w:cs="Arial"/>
          <w:sz w:val="24"/>
          <w:szCs w:val="24"/>
        </w:rPr>
        <w:t xml:space="preserve">ño en curso, a las </w:t>
      </w:r>
      <w:r w:rsidR="000203A1" w:rsidRPr="005B5569">
        <w:rPr>
          <w:rFonts w:ascii="Arial" w:eastAsia="Arial" w:hAnsi="Arial" w:cs="Arial"/>
          <w:sz w:val="24"/>
          <w:szCs w:val="24"/>
        </w:rPr>
        <w:t>d</w:t>
      </w:r>
      <w:r w:rsidR="00865BC1" w:rsidRPr="005B5569">
        <w:rPr>
          <w:rFonts w:ascii="Arial" w:eastAsia="Arial" w:hAnsi="Arial" w:cs="Arial"/>
          <w:sz w:val="24"/>
          <w:szCs w:val="24"/>
        </w:rPr>
        <w:t>oce horas.</w:t>
      </w:r>
    </w:p>
    <w:p w:rsidR="00865BC1" w:rsidRPr="005B5569" w:rsidRDefault="00865BC1" w:rsidP="00865BC1">
      <w:pPr>
        <w:pBdr>
          <w:top w:val="nil"/>
          <w:left w:val="nil"/>
          <w:bottom w:val="nil"/>
          <w:right w:val="nil"/>
          <w:between w:val="nil"/>
        </w:pBdr>
        <w:spacing w:after="0" w:line="240" w:lineRule="auto"/>
        <w:contextualSpacing/>
        <w:jc w:val="both"/>
        <w:rPr>
          <w:rFonts w:ascii="Arial" w:eastAsia="Arial" w:hAnsi="Arial" w:cs="Arial"/>
          <w:sz w:val="24"/>
          <w:szCs w:val="24"/>
        </w:rPr>
      </w:pPr>
    </w:p>
    <w:p w:rsidR="00865BC1" w:rsidRPr="005B5569" w:rsidRDefault="00865BC1" w:rsidP="00865BC1">
      <w:pPr>
        <w:pBdr>
          <w:top w:val="nil"/>
          <w:left w:val="nil"/>
          <w:bottom w:val="nil"/>
          <w:right w:val="nil"/>
          <w:between w:val="nil"/>
        </w:pBdr>
        <w:spacing w:after="0" w:line="240" w:lineRule="auto"/>
        <w:contextualSpacing/>
        <w:jc w:val="both"/>
        <w:rPr>
          <w:rFonts w:ascii="Arial" w:eastAsia="Arial" w:hAnsi="Arial" w:cs="Arial"/>
          <w:sz w:val="24"/>
          <w:szCs w:val="24"/>
        </w:rPr>
      </w:pPr>
    </w:p>
    <w:p w:rsidR="00865BC1" w:rsidRPr="005B5569" w:rsidRDefault="00865BC1" w:rsidP="00865BC1">
      <w:pPr>
        <w:pBdr>
          <w:top w:val="nil"/>
          <w:left w:val="nil"/>
          <w:bottom w:val="nil"/>
          <w:right w:val="nil"/>
          <w:between w:val="nil"/>
        </w:pBdr>
        <w:spacing w:after="0" w:line="240" w:lineRule="auto"/>
        <w:contextualSpacing/>
        <w:jc w:val="center"/>
        <w:rPr>
          <w:rFonts w:ascii="Arial" w:eastAsia="Arial" w:hAnsi="Arial" w:cs="Arial"/>
          <w:b/>
          <w:sz w:val="24"/>
          <w:szCs w:val="24"/>
        </w:rPr>
      </w:pPr>
      <w:r w:rsidRPr="005B5569">
        <w:rPr>
          <w:rFonts w:ascii="Arial" w:eastAsia="Arial" w:hAnsi="Arial" w:cs="Arial"/>
          <w:b/>
          <w:sz w:val="24"/>
          <w:szCs w:val="24"/>
        </w:rPr>
        <w:t>Secretarias</w:t>
      </w:r>
    </w:p>
    <w:p w:rsidR="00865BC1" w:rsidRPr="005B5569" w:rsidRDefault="00865BC1" w:rsidP="00865BC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65BC1" w:rsidRPr="005B5569" w:rsidRDefault="007B520A" w:rsidP="00865BC1">
      <w:pPr>
        <w:pBdr>
          <w:top w:val="nil"/>
          <w:left w:val="nil"/>
          <w:bottom w:val="nil"/>
          <w:right w:val="nil"/>
          <w:between w:val="nil"/>
        </w:pBdr>
        <w:spacing w:after="0" w:line="240" w:lineRule="auto"/>
        <w:contextualSpacing/>
        <w:jc w:val="center"/>
        <w:rPr>
          <w:rFonts w:ascii="Arial" w:eastAsia="Arial" w:hAnsi="Arial" w:cs="Arial"/>
          <w:b/>
          <w:sz w:val="24"/>
          <w:szCs w:val="24"/>
        </w:rPr>
      </w:pPr>
      <w:r w:rsidRPr="005B5569">
        <w:rPr>
          <w:rFonts w:ascii="Arial" w:hAnsi="Arial" w:cs="Arial"/>
          <w:b/>
          <w:sz w:val="24"/>
          <w:szCs w:val="24"/>
        </w:rPr>
        <w:t>Silvia Barberena Maldonado</w:t>
      </w:r>
      <w:r w:rsidRPr="005B5569">
        <w:rPr>
          <w:rFonts w:ascii="Arial" w:eastAsia="Arial" w:hAnsi="Arial" w:cs="Arial"/>
          <w:b/>
          <w:sz w:val="24"/>
          <w:szCs w:val="24"/>
        </w:rPr>
        <w:t xml:space="preserve"> </w:t>
      </w:r>
      <w:r w:rsidR="00865BC1" w:rsidRPr="005B5569">
        <w:rPr>
          <w:rFonts w:ascii="Arial" w:eastAsia="Arial" w:hAnsi="Arial" w:cs="Arial"/>
          <w:b/>
          <w:sz w:val="24"/>
          <w:szCs w:val="24"/>
        </w:rPr>
        <w:tab/>
      </w:r>
      <w:r w:rsidR="00865BC1" w:rsidRPr="005B5569">
        <w:rPr>
          <w:rFonts w:ascii="Arial" w:eastAsia="Arial" w:hAnsi="Arial" w:cs="Arial"/>
          <w:b/>
          <w:sz w:val="24"/>
          <w:szCs w:val="24"/>
        </w:rPr>
        <w:tab/>
      </w:r>
      <w:r w:rsidR="00865BC1" w:rsidRPr="005B5569">
        <w:rPr>
          <w:rFonts w:ascii="Arial" w:eastAsia="Arial" w:hAnsi="Arial" w:cs="Arial"/>
          <w:b/>
          <w:sz w:val="24"/>
          <w:szCs w:val="24"/>
        </w:rPr>
        <w:tab/>
      </w:r>
      <w:r w:rsidR="00865BC1" w:rsidRPr="005B5569">
        <w:rPr>
          <w:rFonts w:ascii="Arial" w:eastAsia="Arial" w:hAnsi="Arial" w:cs="Arial"/>
          <w:b/>
          <w:sz w:val="24"/>
          <w:szCs w:val="24"/>
        </w:rPr>
        <w:tab/>
      </w:r>
      <w:r w:rsidR="00865BC1" w:rsidRPr="005B5569">
        <w:rPr>
          <w:rFonts w:ascii="Arial" w:eastAsia="Arial" w:hAnsi="Arial" w:cs="Arial"/>
          <w:b/>
          <w:sz w:val="24"/>
          <w:szCs w:val="24"/>
        </w:rPr>
        <w:tab/>
      </w:r>
      <w:r w:rsidR="00E8464B" w:rsidRPr="005B5569">
        <w:rPr>
          <w:rFonts w:ascii="Arial" w:eastAsia="Arial" w:hAnsi="Arial" w:cs="Arial"/>
          <w:b/>
          <w:sz w:val="24"/>
          <w:szCs w:val="24"/>
        </w:rPr>
        <w:t>Viridiana Fuentes Cruz</w:t>
      </w:r>
    </w:p>
    <w:p w:rsidR="00865BC1" w:rsidRPr="005B5569" w:rsidRDefault="00865BC1" w:rsidP="00865BC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65BC1" w:rsidRPr="005B5569" w:rsidRDefault="00865BC1" w:rsidP="00865BC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65BC1" w:rsidRPr="005B5569" w:rsidRDefault="00865BC1" w:rsidP="00865BC1">
      <w:pPr>
        <w:pBdr>
          <w:top w:val="nil"/>
          <w:left w:val="nil"/>
          <w:bottom w:val="nil"/>
          <w:right w:val="nil"/>
          <w:between w:val="nil"/>
        </w:pBdr>
        <w:spacing w:after="0" w:line="240" w:lineRule="auto"/>
        <w:contextualSpacing/>
        <w:jc w:val="center"/>
        <w:rPr>
          <w:rFonts w:ascii="Arial" w:eastAsia="Arial" w:hAnsi="Arial" w:cs="Arial"/>
          <w:b/>
          <w:sz w:val="24"/>
          <w:szCs w:val="24"/>
        </w:rPr>
      </w:pPr>
      <w:r w:rsidRPr="005B5569">
        <w:rPr>
          <w:rFonts w:ascii="Arial" w:eastAsia="Arial" w:hAnsi="Arial" w:cs="Arial"/>
          <w:b/>
          <w:sz w:val="24"/>
          <w:szCs w:val="24"/>
        </w:rPr>
        <w:t>Mónica Miriam Granillo Velazco</w:t>
      </w:r>
    </w:p>
    <w:sectPr w:rsidR="00865BC1" w:rsidRPr="005B5569" w:rsidSect="00865BC1">
      <w:footerReference w:type="default" r:id="rId6"/>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652A" w:rsidRDefault="008F652A">
      <w:pPr>
        <w:spacing w:after="0" w:line="240" w:lineRule="auto"/>
      </w:pPr>
      <w:r>
        <w:separator/>
      </w:r>
    </w:p>
  </w:endnote>
  <w:endnote w:type="continuationSeparator" w:id="0">
    <w:p w:rsidR="008F652A" w:rsidRDefault="008F6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179021"/>
      <w:docPartObj>
        <w:docPartGallery w:val="Page Numbers (Bottom of Page)"/>
        <w:docPartUnique/>
      </w:docPartObj>
    </w:sdtPr>
    <w:sdtEndPr/>
    <w:sdtContent>
      <w:p w:rsidR="00822100" w:rsidRDefault="00B06147">
        <w:pPr>
          <w:pStyle w:val="Piedepgina"/>
          <w:jc w:val="center"/>
        </w:pPr>
        <w:r>
          <w:fldChar w:fldCharType="begin"/>
        </w:r>
        <w:r>
          <w:instrText>PAGE   \* MERGEFORMAT</w:instrText>
        </w:r>
        <w:r>
          <w:fldChar w:fldCharType="separate"/>
        </w:r>
        <w:r w:rsidR="005B5569" w:rsidRPr="005B5569">
          <w:rPr>
            <w:noProof/>
            <w:lang w:val="es-ES"/>
          </w:rPr>
          <w:t>5</w:t>
        </w:r>
        <w:r>
          <w:fldChar w:fldCharType="end"/>
        </w:r>
      </w:p>
    </w:sdtContent>
  </w:sdt>
  <w:p w:rsidR="005917D9" w:rsidRDefault="007E11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652A" w:rsidRDefault="008F652A">
      <w:pPr>
        <w:spacing w:after="0" w:line="240" w:lineRule="auto"/>
      </w:pPr>
      <w:r>
        <w:separator/>
      </w:r>
    </w:p>
  </w:footnote>
  <w:footnote w:type="continuationSeparator" w:id="0">
    <w:p w:rsidR="008F652A" w:rsidRDefault="008F65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BC1"/>
    <w:rsid w:val="00014FA0"/>
    <w:rsid w:val="000203A1"/>
    <w:rsid w:val="000348B9"/>
    <w:rsid w:val="00052A1A"/>
    <w:rsid w:val="00115090"/>
    <w:rsid w:val="001600C8"/>
    <w:rsid w:val="001A1FFB"/>
    <w:rsid w:val="001D5DC8"/>
    <w:rsid w:val="001F5518"/>
    <w:rsid w:val="001F79E2"/>
    <w:rsid w:val="00215307"/>
    <w:rsid w:val="00224149"/>
    <w:rsid w:val="00283CC6"/>
    <w:rsid w:val="00285EAD"/>
    <w:rsid w:val="00286A0E"/>
    <w:rsid w:val="002A03E7"/>
    <w:rsid w:val="002B0FE1"/>
    <w:rsid w:val="002F4AA0"/>
    <w:rsid w:val="00307409"/>
    <w:rsid w:val="003312A6"/>
    <w:rsid w:val="003421C5"/>
    <w:rsid w:val="00353486"/>
    <w:rsid w:val="0035409E"/>
    <w:rsid w:val="00365846"/>
    <w:rsid w:val="003A7768"/>
    <w:rsid w:val="003B537C"/>
    <w:rsid w:val="003D0F7A"/>
    <w:rsid w:val="003D147C"/>
    <w:rsid w:val="003E2174"/>
    <w:rsid w:val="00402942"/>
    <w:rsid w:val="00403733"/>
    <w:rsid w:val="004423C0"/>
    <w:rsid w:val="00464B08"/>
    <w:rsid w:val="00467D06"/>
    <w:rsid w:val="0048326B"/>
    <w:rsid w:val="004A1543"/>
    <w:rsid w:val="004F1E93"/>
    <w:rsid w:val="00527232"/>
    <w:rsid w:val="005939F2"/>
    <w:rsid w:val="005B5569"/>
    <w:rsid w:val="00606803"/>
    <w:rsid w:val="006139D2"/>
    <w:rsid w:val="00631BAF"/>
    <w:rsid w:val="00652F1C"/>
    <w:rsid w:val="006542F3"/>
    <w:rsid w:val="006602F4"/>
    <w:rsid w:val="00671A43"/>
    <w:rsid w:val="006A26DE"/>
    <w:rsid w:val="006C1CD7"/>
    <w:rsid w:val="006D07B3"/>
    <w:rsid w:val="0076139E"/>
    <w:rsid w:val="0079127F"/>
    <w:rsid w:val="007B520A"/>
    <w:rsid w:val="007E1199"/>
    <w:rsid w:val="007F62B4"/>
    <w:rsid w:val="0080669F"/>
    <w:rsid w:val="00816747"/>
    <w:rsid w:val="00861348"/>
    <w:rsid w:val="00865BC1"/>
    <w:rsid w:val="00882E6D"/>
    <w:rsid w:val="008F652A"/>
    <w:rsid w:val="00951945"/>
    <w:rsid w:val="00964CC6"/>
    <w:rsid w:val="00971CD5"/>
    <w:rsid w:val="00972BB4"/>
    <w:rsid w:val="00987C07"/>
    <w:rsid w:val="00996A8F"/>
    <w:rsid w:val="009D0A18"/>
    <w:rsid w:val="009E47BD"/>
    <w:rsid w:val="00A8110A"/>
    <w:rsid w:val="00AD404F"/>
    <w:rsid w:val="00B03B1F"/>
    <w:rsid w:val="00B06147"/>
    <w:rsid w:val="00B23426"/>
    <w:rsid w:val="00B451E6"/>
    <w:rsid w:val="00BA561D"/>
    <w:rsid w:val="00BC324A"/>
    <w:rsid w:val="00BE0BF9"/>
    <w:rsid w:val="00C014D0"/>
    <w:rsid w:val="00C37B19"/>
    <w:rsid w:val="00C437EA"/>
    <w:rsid w:val="00CF79DC"/>
    <w:rsid w:val="00D11F47"/>
    <w:rsid w:val="00D14B6F"/>
    <w:rsid w:val="00D31659"/>
    <w:rsid w:val="00D47CAF"/>
    <w:rsid w:val="00DB4DD7"/>
    <w:rsid w:val="00DC28C9"/>
    <w:rsid w:val="00DC4C49"/>
    <w:rsid w:val="00E442DB"/>
    <w:rsid w:val="00E82B0F"/>
    <w:rsid w:val="00E8464B"/>
    <w:rsid w:val="00EA6C15"/>
    <w:rsid w:val="00F262F2"/>
    <w:rsid w:val="00F5120F"/>
    <w:rsid w:val="00F74446"/>
    <w:rsid w:val="00FC727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C25940-06BB-48C4-A59E-AC3B5373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BC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65BC1"/>
    <w:pPr>
      <w:spacing w:after="0" w:line="240" w:lineRule="auto"/>
    </w:pPr>
  </w:style>
  <w:style w:type="character" w:customStyle="1" w:styleId="SinespaciadoCar">
    <w:name w:val="Sin espaciado Car"/>
    <w:link w:val="Sinespaciado"/>
    <w:uiPriority w:val="1"/>
    <w:locked/>
    <w:rsid w:val="00865BC1"/>
  </w:style>
  <w:style w:type="paragraph" w:styleId="Piedepgina">
    <w:name w:val="footer"/>
    <w:basedOn w:val="Normal"/>
    <w:link w:val="PiedepginaCar"/>
    <w:uiPriority w:val="99"/>
    <w:unhideWhenUsed/>
    <w:rsid w:val="00865B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5BC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2693</Words>
  <Characters>14812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Emmanuel Pinal Cruz</cp:lastModifiedBy>
  <cp:revision>2</cp:revision>
  <dcterms:created xsi:type="dcterms:W3CDTF">2022-04-04T23:31:00Z</dcterms:created>
  <dcterms:modified xsi:type="dcterms:W3CDTF">2022-04-04T23:31:00Z</dcterms:modified>
</cp:coreProperties>
</file>