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90B" w:rsidRPr="00051026" w:rsidRDefault="0072190B" w:rsidP="003A77A0">
      <w:pPr>
        <w:spacing w:after="0" w:line="240" w:lineRule="auto"/>
        <w:ind w:left="708" w:hanging="708"/>
        <w:contextualSpacing/>
        <w:jc w:val="center"/>
        <w:rPr>
          <w:rFonts w:ascii="Arial" w:eastAsia="Arial" w:hAnsi="Arial" w:cs="Arial"/>
          <w:b/>
          <w:sz w:val="24"/>
          <w:szCs w:val="24"/>
        </w:rPr>
      </w:pPr>
      <w:bookmarkStart w:id="0" w:name="_GoBack"/>
      <w:bookmarkEnd w:id="0"/>
      <w:r w:rsidRPr="00051026">
        <w:rPr>
          <w:rFonts w:ascii="Arial" w:eastAsia="Arial" w:hAnsi="Arial" w:cs="Arial"/>
          <w:b/>
          <w:sz w:val="24"/>
          <w:szCs w:val="24"/>
        </w:rPr>
        <w:t>ACTA DE LA SESIÓN DELIBERANTE DE LA “LXI” LEGISLATURA DEL</w:t>
      </w:r>
    </w:p>
    <w:p w:rsidR="0072190B" w:rsidRPr="00051026" w:rsidRDefault="0072190B" w:rsidP="003A77A0">
      <w:pPr>
        <w:spacing w:after="0" w:line="240" w:lineRule="auto"/>
        <w:ind w:left="708" w:hanging="708"/>
        <w:contextualSpacing/>
        <w:jc w:val="center"/>
        <w:rPr>
          <w:rFonts w:ascii="Arial" w:eastAsia="Arial" w:hAnsi="Arial" w:cs="Arial"/>
          <w:b/>
          <w:sz w:val="24"/>
          <w:szCs w:val="24"/>
        </w:rPr>
      </w:pPr>
      <w:r w:rsidRPr="00051026">
        <w:rPr>
          <w:rFonts w:ascii="Arial" w:eastAsia="Arial" w:hAnsi="Arial" w:cs="Arial"/>
          <w:b/>
          <w:sz w:val="24"/>
          <w:szCs w:val="24"/>
        </w:rPr>
        <w:t>ESTADO DE MÉXICO</w:t>
      </w:r>
    </w:p>
    <w:p w:rsidR="0072190B" w:rsidRPr="00051026" w:rsidRDefault="0072190B" w:rsidP="003A77A0">
      <w:pPr>
        <w:spacing w:after="0" w:line="240" w:lineRule="auto"/>
        <w:ind w:left="708" w:hanging="708"/>
        <w:contextualSpacing/>
        <w:jc w:val="center"/>
        <w:rPr>
          <w:rFonts w:ascii="Arial" w:eastAsia="Arial" w:hAnsi="Arial" w:cs="Arial"/>
          <w:b/>
          <w:sz w:val="24"/>
          <w:szCs w:val="24"/>
        </w:rPr>
      </w:pPr>
    </w:p>
    <w:p w:rsidR="0072190B" w:rsidRPr="00051026" w:rsidRDefault="0072190B" w:rsidP="003A77A0">
      <w:pPr>
        <w:spacing w:after="0" w:line="240" w:lineRule="auto"/>
        <w:ind w:left="708" w:hanging="708"/>
        <w:contextualSpacing/>
        <w:jc w:val="center"/>
        <w:rPr>
          <w:rFonts w:ascii="Arial" w:eastAsia="Arial" w:hAnsi="Arial" w:cs="Arial"/>
          <w:sz w:val="24"/>
          <w:szCs w:val="24"/>
        </w:rPr>
      </w:pPr>
      <w:r w:rsidRPr="00051026">
        <w:rPr>
          <w:rFonts w:ascii="Arial" w:eastAsia="Arial" w:hAnsi="Arial" w:cs="Arial"/>
          <w:sz w:val="24"/>
          <w:szCs w:val="24"/>
        </w:rPr>
        <w:t xml:space="preserve">Celebrada el día </w:t>
      </w:r>
      <w:r w:rsidR="00872316" w:rsidRPr="00051026">
        <w:rPr>
          <w:rFonts w:ascii="Arial" w:eastAsia="Arial" w:hAnsi="Arial" w:cs="Arial"/>
          <w:sz w:val="24"/>
          <w:szCs w:val="24"/>
        </w:rPr>
        <w:t>ocho</w:t>
      </w:r>
      <w:r w:rsidRPr="00051026">
        <w:rPr>
          <w:rFonts w:ascii="Arial" w:eastAsia="Arial" w:hAnsi="Arial" w:cs="Arial"/>
          <w:sz w:val="24"/>
          <w:szCs w:val="24"/>
        </w:rPr>
        <w:t xml:space="preserve"> de diciembre de dos mil veintidós</w:t>
      </w:r>
    </w:p>
    <w:p w:rsidR="0072190B" w:rsidRPr="00051026" w:rsidRDefault="0072190B" w:rsidP="003A77A0">
      <w:pPr>
        <w:spacing w:after="0" w:line="240" w:lineRule="auto"/>
        <w:ind w:left="708" w:hanging="708"/>
        <w:contextualSpacing/>
        <w:jc w:val="center"/>
        <w:rPr>
          <w:rFonts w:ascii="Arial" w:eastAsia="Arial" w:hAnsi="Arial" w:cs="Arial"/>
          <w:b/>
          <w:sz w:val="24"/>
          <w:szCs w:val="24"/>
        </w:rPr>
      </w:pPr>
    </w:p>
    <w:p w:rsidR="0072190B" w:rsidRPr="00051026" w:rsidRDefault="0072190B" w:rsidP="003A77A0">
      <w:pPr>
        <w:spacing w:after="0" w:line="240" w:lineRule="auto"/>
        <w:ind w:left="708" w:hanging="708"/>
        <w:contextualSpacing/>
        <w:jc w:val="center"/>
        <w:rPr>
          <w:rFonts w:ascii="Arial" w:eastAsia="Arial" w:hAnsi="Arial" w:cs="Arial"/>
          <w:b/>
          <w:sz w:val="24"/>
          <w:szCs w:val="24"/>
        </w:rPr>
      </w:pPr>
      <w:r w:rsidRPr="00051026">
        <w:rPr>
          <w:rFonts w:ascii="Arial" w:eastAsia="Arial" w:hAnsi="Arial" w:cs="Arial"/>
          <w:b/>
          <w:sz w:val="24"/>
          <w:szCs w:val="24"/>
        </w:rPr>
        <w:t>Presidente Diputado Enrique Edgardo Jacob Rocha.</w:t>
      </w:r>
    </w:p>
    <w:p w:rsidR="0072190B" w:rsidRPr="00051026" w:rsidRDefault="0072190B" w:rsidP="003A77A0">
      <w:pPr>
        <w:spacing w:after="0" w:line="240" w:lineRule="auto"/>
        <w:ind w:left="708" w:hanging="708"/>
        <w:contextualSpacing/>
        <w:jc w:val="both"/>
        <w:rPr>
          <w:rFonts w:ascii="Arial" w:eastAsia="Arial" w:hAnsi="Arial" w:cs="Arial"/>
          <w:sz w:val="24"/>
          <w:szCs w:val="24"/>
          <w:lang w:val="es-ES"/>
        </w:rPr>
      </w:pPr>
    </w:p>
    <w:p w:rsidR="0072190B" w:rsidRPr="00051026" w:rsidRDefault="0072190B" w:rsidP="003A77A0">
      <w:pPr>
        <w:spacing w:after="0" w:line="240" w:lineRule="auto"/>
        <w:contextualSpacing/>
        <w:jc w:val="both"/>
        <w:rPr>
          <w:rFonts w:ascii="Arial" w:eastAsia="Arial" w:hAnsi="Arial" w:cs="Arial"/>
          <w:sz w:val="24"/>
          <w:szCs w:val="24"/>
        </w:rPr>
      </w:pPr>
      <w:r w:rsidRPr="00051026">
        <w:rPr>
          <w:rFonts w:ascii="Arial" w:eastAsia="Arial" w:hAnsi="Arial" w:cs="Arial"/>
          <w:sz w:val="24"/>
          <w:szCs w:val="24"/>
        </w:rPr>
        <w:t>En el Salón de sesiones del H. Poder Legislativo, en la ciudad de Toluca de Lerdo, capital del Estado de México, la Preside</w:t>
      </w:r>
      <w:r w:rsidR="0019067F" w:rsidRPr="00051026">
        <w:rPr>
          <w:rFonts w:ascii="Arial" w:eastAsia="Arial" w:hAnsi="Arial" w:cs="Arial"/>
          <w:sz w:val="24"/>
          <w:szCs w:val="24"/>
        </w:rPr>
        <w:t xml:space="preserve">ncia abre la sesión siendo las </w:t>
      </w:r>
      <w:r w:rsidRPr="00051026">
        <w:rPr>
          <w:rFonts w:ascii="Arial" w:eastAsia="Arial" w:hAnsi="Arial" w:cs="Arial"/>
          <w:sz w:val="24"/>
          <w:szCs w:val="24"/>
        </w:rPr>
        <w:t>o</w:t>
      </w:r>
      <w:r w:rsidR="0019067F" w:rsidRPr="00051026">
        <w:rPr>
          <w:rFonts w:ascii="Arial" w:eastAsia="Arial" w:hAnsi="Arial" w:cs="Arial"/>
          <w:sz w:val="24"/>
          <w:szCs w:val="24"/>
        </w:rPr>
        <w:t>n</w:t>
      </w:r>
      <w:r w:rsidRPr="00051026">
        <w:rPr>
          <w:rFonts w:ascii="Arial" w:eastAsia="Arial" w:hAnsi="Arial" w:cs="Arial"/>
          <w:sz w:val="24"/>
          <w:szCs w:val="24"/>
        </w:rPr>
        <w:t xml:space="preserve">ce horas con </w:t>
      </w:r>
      <w:r w:rsidR="0019067F" w:rsidRPr="00051026">
        <w:rPr>
          <w:rFonts w:ascii="Arial" w:eastAsia="Arial" w:hAnsi="Arial" w:cs="Arial"/>
          <w:sz w:val="24"/>
          <w:szCs w:val="24"/>
        </w:rPr>
        <w:t xml:space="preserve">cincuenta </w:t>
      </w:r>
      <w:r w:rsidRPr="00051026">
        <w:rPr>
          <w:rFonts w:ascii="Arial" w:eastAsia="Arial" w:hAnsi="Arial" w:cs="Arial"/>
          <w:sz w:val="24"/>
          <w:szCs w:val="24"/>
        </w:rPr>
        <w:t xml:space="preserve">minutos del día </w:t>
      </w:r>
      <w:r w:rsidR="0019067F" w:rsidRPr="00051026">
        <w:rPr>
          <w:rFonts w:ascii="Arial" w:eastAsia="Arial" w:hAnsi="Arial" w:cs="Arial"/>
          <w:sz w:val="24"/>
          <w:szCs w:val="24"/>
        </w:rPr>
        <w:t>ocho</w:t>
      </w:r>
      <w:r w:rsidRPr="00051026">
        <w:rPr>
          <w:rFonts w:ascii="Arial" w:eastAsia="Arial" w:hAnsi="Arial" w:cs="Arial"/>
          <w:sz w:val="24"/>
          <w:szCs w:val="24"/>
        </w:rPr>
        <w:t xml:space="preserve"> de diciembre de dos mil veintidós, una vez que la Secretaría verificó la existencia del quórum, mediante el sistema electrónico. </w:t>
      </w:r>
    </w:p>
    <w:p w:rsidR="0072190B" w:rsidRPr="00051026" w:rsidRDefault="0072190B" w:rsidP="003A77A0">
      <w:pPr>
        <w:spacing w:after="0" w:line="240" w:lineRule="auto"/>
        <w:contextualSpacing/>
        <w:jc w:val="both"/>
        <w:rPr>
          <w:rFonts w:ascii="Arial" w:eastAsia="Arial" w:hAnsi="Arial" w:cs="Arial"/>
          <w:sz w:val="24"/>
          <w:szCs w:val="24"/>
        </w:rPr>
      </w:pPr>
    </w:p>
    <w:p w:rsidR="0072190B" w:rsidRPr="00051026" w:rsidRDefault="0072190B" w:rsidP="003A77A0">
      <w:pPr>
        <w:spacing w:after="0" w:line="240" w:lineRule="auto"/>
        <w:contextualSpacing/>
        <w:jc w:val="both"/>
        <w:rPr>
          <w:rFonts w:ascii="Arial" w:eastAsia="Arial" w:hAnsi="Arial" w:cs="Arial"/>
          <w:sz w:val="24"/>
          <w:szCs w:val="24"/>
        </w:rPr>
      </w:pPr>
      <w:r w:rsidRPr="00051026">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72190B" w:rsidRPr="00051026" w:rsidRDefault="0072190B" w:rsidP="003A77A0">
      <w:pPr>
        <w:spacing w:after="0" w:line="240" w:lineRule="auto"/>
        <w:ind w:left="708" w:hanging="708"/>
        <w:contextualSpacing/>
        <w:jc w:val="both"/>
        <w:rPr>
          <w:rFonts w:ascii="Arial" w:eastAsia="Arial" w:hAnsi="Arial" w:cs="Arial"/>
          <w:sz w:val="24"/>
          <w:szCs w:val="24"/>
        </w:rPr>
      </w:pPr>
    </w:p>
    <w:p w:rsidR="0072190B" w:rsidRPr="00051026" w:rsidRDefault="0072190B" w:rsidP="003A77A0">
      <w:pPr>
        <w:pStyle w:val="Default"/>
        <w:contextualSpacing/>
        <w:jc w:val="both"/>
        <w:rPr>
          <w:rFonts w:eastAsia="Arial"/>
          <w:color w:val="auto"/>
        </w:rPr>
      </w:pPr>
      <w:r w:rsidRPr="00051026">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72190B" w:rsidRPr="00051026" w:rsidRDefault="0072190B" w:rsidP="003A77A0">
      <w:pPr>
        <w:autoSpaceDE w:val="0"/>
        <w:autoSpaceDN w:val="0"/>
        <w:adjustRightInd w:val="0"/>
        <w:spacing w:after="0" w:line="240" w:lineRule="auto"/>
        <w:contextualSpacing/>
        <w:jc w:val="both"/>
        <w:rPr>
          <w:rFonts w:ascii="Arial" w:eastAsiaTheme="minorHAnsi" w:hAnsi="Arial" w:cs="Arial"/>
          <w:sz w:val="24"/>
          <w:szCs w:val="24"/>
          <w:lang w:eastAsia="en-US"/>
        </w:rPr>
      </w:pPr>
    </w:p>
    <w:p w:rsidR="003A77A0" w:rsidRPr="00051026"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2.</w:t>
      </w:r>
      <w:r w:rsidRPr="00560084">
        <w:rPr>
          <w:rFonts w:ascii="Arial" w:eastAsiaTheme="minorHAnsi" w:hAnsi="Arial" w:cs="Arial"/>
          <w:color w:val="000000"/>
          <w:sz w:val="24"/>
          <w:szCs w:val="24"/>
          <w:lang w:eastAsia="en-US"/>
        </w:rPr>
        <w:t>- L</w:t>
      </w:r>
      <w:r w:rsidR="00051026" w:rsidRPr="00051026">
        <w:rPr>
          <w:rFonts w:ascii="Arial" w:eastAsiaTheme="minorHAnsi" w:hAnsi="Arial" w:cs="Arial"/>
          <w:color w:val="000000"/>
          <w:sz w:val="24"/>
          <w:szCs w:val="24"/>
          <w:lang w:eastAsia="en-US"/>
        </w:rPr>
        <w:t>a diputada M</w:t>
      </w:r>
      <w:r w:rsidR="00B37C45">
        <w:rPr>
          <w:rFonts w:ascii="Arial" w:eastAsiaTheme="minorHAnsi" w:hAnsi="Arial" w:cs="Arial"/>
          <w:color w:val="000000"/>
          <w:sz w:val="24"/>
          <w:szCs w:val="24"/>
          <w:lang w:eastAsia="en-US"/>
        </w:rPr>
        <w:t>y</w:t>
      </w:r>
      <w:r w:rsidR="00051026" w:rsidRPr="00051026">
        <w:rPr>
          <w:rFonts w:ascii="Arial" w:eastAsiaTheme="minorHAnsi" w:hAnsi="Arial" w:cs="Arial"/>
          <w:color w:val="000000"/>
          <w:sz w:val="24"/>
          <w:szCs w:val="24"/>
          <w:lang w:eastAsia="en-US"/>
        </w:rPr>
        <w:t>r</w:t>
      </w:r>
      <w:r w:rsidR="00B37C45">
        <w:rPr>
          <w:rFonts w:ascii="Arial" w:eastAsiaTheme="minorHAnsi" w:hAnsi="Arial" w:cs="Arial"/>
          <w:color w:val="000000"/>
          <w:sz w:val="24"/>
          <w:szCs w:val="24"/>
          <w:lang w:eastAsia="en-US"/>
        </w:rPr>
        <w:t>i</w:t>
      </w:r>
      <w:r w:rsidR="00051026" w:rsidRPr="00051026">
        <w:rPr>
          <w:rFonts w:ascii="Arial" w:eastAsiaTheme="minorHAnsi" w:hAnsi="Arial" w:cs="Arial"/>
          <w:color w:val="000000"/>
          <w:sz w:val="24"/>
          <w:szCs w:val="24"/>
          <w:lang w:eastAsia="en-US"/>
        </w:rPr>
        <w:t>am Cárdenas Rojas hace uso de la palabra, para dar l</w:t>
      </w:r>
      <w:r w:rsidRPr="00560084">
        <w:rPr>
          <w:rFonts w:ascii="Arial" w:eastAsiaTheme="minorHAnsi" w:hAnsi="Arial" w:cs="Arial"/>
          <w:color w:val="000000"/>
          <w:sz w:val="24"/>
          <w:szCs w:val="24"/>
          <w:lang w:eastAsia="en-US"/>
        </w:rPr>
        <w:t xml:space="preserve">ectura al </w:t>
      </w:r>
      <w:r w:rsidRPr="00560084">
        <w:rPr>
          <w:rFonts w:ascii="Arial" w:eastAsiaTheme="minorHAnsi" w:hAnsi="Arial" w:cs="Arial"/>
          <w:bCs/>
          <w:color w:val="000000"/>
          <w:sz w:val="24"/>
          <w:szCs w:val="24"/>
          <w:lang w:eastAsia="en-US"/>
        </w:rPr>
        <w:t xml:space="preserve">Dictamen </w:t>
      </w:r>
      <w:r w:rsidRPr="00560084">
        <w:rPr>
          <w:rFonts w:ascii="Arial" w:eastAsiaTheme="minorHAnsi" w:hAnsi="Arial" w:cs="Arial"/>
          <w:color w:val="000000"/>
          <w:sz w:val="24"/>
          <w:szCs w:val="24"/>
          <w:lang w:eastAsia="en-US"/>
        </w:rPr>
        <w:t xml:space="preserve">de la Iniciativa con Proyecto de Decreto por el que se reforma la fracción XLVI y se adiciona la fracción XLVII al artículo 31 de la </w:t>
      </w:r>
      <w:r w:rsidRPr="00560084">
        <w:rPr>
          <w:rFonts w:ascii="Arial" w:eastAsiaTheme="minorHAnsi" w:hAnsi="Arial" w:cs="Arial"/>
          <w:bCs/>
          <w:color w:val="000000"/>
          <w:sz w:val="24"/>
          <w:szCs w:val="24"/>
          <w:lang w:eastAsia="en-US"/>
        </w:rPr>
        <w:t>Ley Orgánica Municipal del Estado de México</w:t>
      </w:r>
      <w:r w:rsidRPr="00560084">
        <w:rPr>
          <w:rFonts w:ascii="Arial" w:eastAsiaTheme="minorHAnsi" w:hAnsi="Arial" w:cs="Arial"/>
          <w:color w:val="000000"/>
          <w:sz w:val="24"/>
          <w:szCs w:val="24"/>
          <w:lang w:eastAsia="en-US"/>
        </w:rPr>
        <w:t>, presentad</w:t>
      </w:r>
      <w:r w:rsidR="00B37C45">
        <w:rPr>
          <w:rFonts w:ascii="Arial" w:eastAsiaTheme="minorHAnsi" w:hAnsi="Arial" w:cs="Arial"/>
          <w:color w:val="000000"/>
          <w:sz w:val="24"/>
          <w:szCs w:val="24"/>
          <w:lang w:eastAsia="en-US"/>
        </w:rPr>
        <w:t>a</w:t>
      </w:r>
      <w:r w:rsidRPr="00560084">
        <w:rPr>
          <w:rFonts w:ascii="Arial" w:eastAsiaTheme="minorHAnsi" w:hAnsi="Arial" w:cs="Arial"/>
          <w:color w:val="000000"/>
          <w:sz w:val="24"/>
          <w:szCs w:val="24"/>
          <w:lang w:eastAsia="en-US"/>
        </w:rPr>
        <w:t xml:space="preserve"> por el Grupo Parlamentario del Partido Revolucionario Institucional, formulad</w:t>
      </w:r>
      <w:r w:rsidR="007E7336">
        <w:rPr>
          <w:rFonts w:ascii="Arial" w:eastAsiaTheme="minorHAnsi" w:hAnsi="Arial" w:cs="Arial"/>
          <w:color w:val="000000"/>
          <w:sz w:val="24"/>
          <w:szCs w:val="24"/>
          <w:lang w:eastAsia="en-US"/>
        </w:rPr>
        <w:t>a</w:t>
      </w:r>
      <w:r w:rsidRPr="00560084">
        <w:rPr>
          <w:rFonts w:ascii="Arial" w:eastAsiaTheme="minorHAnsi" w:hAnsi="Arial" w:cs="Arial"/>
          <w:color w:val="000000"/>
          <w:sz w:val="24"/>
          <w:szCs w:val="24"/>
          <w:lang w:eastAsia="en-US"/>
        </w:rPr>
        <w:t xml:space="preserve"> por las Comisiones Legislativas de Legislación y Administración Municipal y Desarrollo Económico, Industrial, Comercial y Minero. </w:t>
      </w:r>
    </w:p>
    <w:p w:rsidR="003A77A0"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E45E7" w:rsidRDefault="004E45E7"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w:t>
      </w:r>
      <w:r w:rsidR="007E7336">
        <w:rPr>
          <w:rFonts w:ascii="Arial" w:eastAsiaTheme="minorHAnsi" w:hAnsi="Arial" w:cs="Arial"/>
          <w:color w:val="000000"/>
          <w:sz w:val="24"/>
          <w:szCs w:val="24"/>
          <w:lang w:eastAsia="en-US"/>
        </w:rPr>
        <w:t>Dictamen</w:t>
      </w:r>
      <w:r>
        <w:rPr>
          <w:rFonts w:ascii="Arial" w:eastAsiaTheme="minorHAnsi" w:hAnsi="Arial" w:cs="Arial"/>
          <w:color w:val="000000"/>
          <w:sz w:val="24"/>
          <w:szCs w:val="24"/>
          <w:lang w:eastAsia="en-US"/>
        </w:rPr>
        <w:t>, hace uso de la palabra la diputada María del Carmen de la Rosa Mendoza.</w:t>
      </w:r>
    </w:p>
    <w:p w:rsidR="004E45E7" w:rsidRPr="00051026" w:rsidRDefault="004E45E7"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D6045" w:rsidRPr="00956A44" w:rsidRDefault="002D6045" w:rsidP="002D6045">
      <w:pPr>
        <w:pStyle w:val="Sinespaciado"/>
        <w:contextualSpacing/>
        <w:jc w:val="both"/>
        <w:rPr>
          <w:rFonts w:ascii="Arial" w:hAnsi="Arial" w:cs="Arial"/>
          <w:sz w:val="24"/>
          <w:szCs w:val="24"/>
        </w:rPr>
      </w:pPr>
      <w:r w:rsidRPr="00956A44">
        <w:rPr>
          <w:rFonts w:ascii="Arial" w:eastAsia="Arial" w:hAnsi="Arial" w:cs="Arial"/>
          <w:sz w:val="24"/>
          <w:szCs w:val="24"/>
        </w:rPr>
        <w:t xml:space="preserve">Sin que motive debate el Dictamen y Proyecto de </w:t>
      </w:r>
      <w:r w:rsidR="007E7336">
        <w:rPr>
          <w:rFonts w:ascii="Arial" w:eastAsia="Arial" w:hAnsi="Arial" w:cs="Arial"/>
          <w:sz w:val="24"/>
          <w:szCs w:val="24"/>
        </w:rPr>
        <w:t>Decreto</w:t>
      </w:r>
      <w:r w:rsidRPr="00956A44">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7E7336">
        <w:rPr>
          <w:rFonts w:ascii="Arial" w:eastAsia="Arial" w:hAnsi="Arial" w:cs="Arial"/>
          <w:sz w:val="24"/>
          <w:szCs w:val="24"/>
        </w:rPr>
        <w:t>Decreto</w:t>
      </w:r>
      <w:r w:rsidRPr="00956A44">
        <w:rPr>
          <w:rFonts w:ascii="Arial" w:eastAsia="Arial" w:hAnsi="Arial" w:cs="Arial"/>
          <w:sz w:val="24"/>
          <w:szCs w:val="24"/>
        </w:rPr>
        <w:t xml:space="preserve"> es aprobado en lo general, por </w:t>
      </w:r>
      <w:r>
        <w:rPr>
          <w:rFonts w:ascii="Arial" w:eastAsia="Arial" w:hAnsi="Arial" w:cs="Arial"/>
          <w:sz w:val="24"/>
          <w:szCs w:val="24"/>
        </w:rPr>
        <w:t>unanimidad</w:t>
      </w:r>
      <w:r w:rsidRPr="00956A44">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w:t>
      </w:r>
      <w:r w:rsidRPr="00956A44">
        <w:rPr>
          <w:rFonts w:ascii="Arial" w:hAnsi="Arial" w:cs="Arial"/>
          <w:sz w:val="24"/>
          <w:szCs w:val="24"/>
        </w:rPr>
        <w:t>.</w:t>
      </w:r>
    </w:p>
    <w:p w:rsidR="00051026" w:rsidRPr="00560084" w:rsidRDefault="00051026"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3A77A0"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3.</w:t>
      </w:r>
      <w:r w:rsidRPr="00560084">
        <w:rPr>
          <w:rFonts w:ascii="Arial" w:eastAsiaTheme="minorHAnsi" w:hAnsi="Arial" w:cs="Arial"/>
          <w:color w:val="000000"/>
          <w:sz w:val="24"/>
          <w:szCs w:val="24"/>
          <w:lang w:eastAsia="en-US"/>
        </w:rPr>
        <w:t xml:space="preserve">- </w:t>
      </w:r>
      <w:r w:rsidR="004E45E7">
        <w:rPr>
          <w:rFonts w:ascii="Arial" w:eastAsiaTheme="minorHAnsi" w:hAnsi="Arial" w:cs="Arial"/>
          <w:color w:val="000000"/>
          <w:sz w:val="24"/>
          <w:szCs w:val="24"/>
          <w:lang w:eastAsia="en-US"/>
        </w:rPr>
        <w:t>El diputado Rigoberto Vargas Cervantes hace uso de la palabra, para dar l</w:t>
      </w:r>
      <w:r w:rsidRPr="00560084">
        <w:rPr>
          <w:rFonts w:ascii="Arial" w:eastAsiaTheme="minorHAnsi" w:hAnsi="Arial" w:cs="Arial"/>
          <w:color w:val="000000"/>
          <w:sz w:val="24"/>
          <w:szCs w:val="24"/>
          <w:lang w:eastAsia="en-US"/>
        </w:rPr>
        <w:t xml:space="preserve">ectura al </w:t>
      </w:r>
      <w:r w:rsidRPr="00560084">
        <w:rPr>
          <w:rFonts w:ascii="Arial" w:eastAsiaTheme="minorHAnsi" w:hAnsi="Arial" w:cs="Arial"/>
          <w:bCs/>
          <w:color w:val="000000"/>
          <w:sz w:val="24"/>
          <w:szCs w:val="24"/>
          <w:lang w:eastAsia="en-US"/>
        </w:rPr>
        <w:t xml:space="preserve">Dictamen </w:t>
      </w:r>
      <w:r w:rsidRPr="00560084">
        <w:rPr>
          <w:rFonts w:ascii="Arial" w:eastAsiaTheme="minorHAnsi" w:hAnsi="Arial" w:cs="Arial"/>
          <w:color w:val="000000"/>
          <w:sz w:val="24"/>
          <w:szCs w:val="24"/>
          <w:lang w:eastAsia="en-US"/>
        </w:rPr>
        <w:t xml:space="preserve">de la Iniciativa con Proyecto de Decreto por el que se adiciona el Artículo 25 BIS a la </w:t>
      </w:r>
      <w:r w:rsidRPr="00560084">
        <w:rPr>
          <w:rFonts w:ascii="Arial" w:eastAsiaTheme="minorHAnsi" w:hAnsi="Arial" w:cs="Arial"/>
          <w:bCs/>
          <w:color w:val="000000"/>
          <w:sz w:val="24"/>
          <w:szCs w:val="24"/>
          <w:lang w:eastAsia="en-US"/>
        </w:rPr>
        <w:t xml:space="preserve">Ley de los Derechos de Niñas, Niños y Adolescentes del Estado de México, </w:t>
      </w:r>
      <w:r w:rsidRPr="00560084">
        <w:rPr>
          <w:rFonts w:ascii="Arial" w:eastAsiaTheme="minorHAnsi" w:hAnsi="Arial" w:cs="Arial"/>
          <w:color w:val="000000"/>
          <w:sz w:val="24"/>
          <w:szCs w:val="24"/>
          <w:lang w:eastAsia="en-US"/>
        </w:rPr>
        <w:t>presentad</w:t>
      </w:r>
      <w:r w:rsidR="00631506">
        <w:rPr>
          <w:rFonts w:ascii="Arial" w:eastAsiaTheme="minorHAnsi" w:hAnsi="Arial" w:cs="Arial"/>
          <w:color w:val="000000"/>
          <w:sz w:val="24"/>
          <w:szCs w:val="24"/>
          <w:lang w:eastAsia="en-US"/>
        </w:rPr>
        <w:t>a</w:t>
      </w:r>
      <w:r w:rsidRPr="00560084">
        <w:rPr>
          <w:rFonts w:ascii="Arial" w:eastAsiaTheme="minorHAnsi" w:hAnsi="Arial" w:cs="Arial"/>
          <w:color w:val="000000"/>
          <w:sz w:val="24"/>
          <w:szCs w:val="24"/>
          <w:lang w:eastAsia="en-US"/>
        </w:rPr>
        <w:t xml:space="preserve"> por el Diputado Rigoberto Vargas Cervantes, Diputad</w:t>
      </w:r>
      <w:r w:rsidR="00D43594">
        <w:rPr>
          <w:rFonts w:ascii="Arial" w:eastAsiaTheme="minorHAnsi" w:hAnsi="Arial" w:cs="Arial"/>
          <w:color w:val="000000"/>
          <w:sz w:val="24"/>
          <w:szCs w:val="24"/>
          <w:lang w:eastAsia="en-US"/>
        </w:rPr>
        <w:t>o sin Partido, formulado por la</w:t>
      </w:r>
      <w:r w:rsidRPr="00560084">
        <w:rPr>
          <w:rFonts w:ascii="Arial" w:eastAsiaTheme="minorHAnsi" w:hAnsi="Arial" w:cs="Arial"/>
          <w:color w:val="000000"/>
          <w:sz w:val="24"/>
          <w:szCs w:val="24"/>
          <w:lang w:eastAsia="en-US"/>
        </w:rPr>
        <w:t xml:space="preserve"> Comisi</w:t>
      </w:r>
      <w:r w:rsidR="00D43594">
        <w:rPr>
          <w:rFonts w:ascii="Arial" w:eastAsiaTheme="minorHAnsi" w:hAnsi="Arial" w:cs="Arial"/>
          <w:color w:val="000000"/>
          <w:sz w:val="24"/>
          <w:szCs w:val="24"/>
          <w:lang w:eastAsia="en-US"/>
        </w:rPr>
        <w:t>ó</w:t>
      </w:r>
      <w:r w:rsidRPr="00560084">
        <w:rPr>
          <w:rFonts w:ascii="Arial" w:eastAsiaTheme="minorHAnsi" w:hAnsi="Arial" w:cs="Arial"/>
          <w:color w:val="000000"/>
          <w:sz w:val="24"/>
          <w:szCs w:val="24"/>
          <w:lang w:eastAsia="en-US"/>
        </w:rPr>
        <w:t>n Legislativa de Atención de Grupos Vulnerables y la Comisión Especial de los Derechos de las Niñas, Niños</w:t>
      </w:r>
      <w:r w:rsidR="00B37C45">
        <w:rPr>
          <w:rFonts w:ascii="Arial" w:eastAsiaTheme="minorHAnsi" w:hAnsi="Arial" w:cs="Arial"/>
          <w:color w:val="000000"/>
          <w:sz w:val="24"/>
          <w:szCs w:val="24"/>
          <w:lang w:eastAsia="en-US"/>
        </w:rPr>
        <w:t xml:space="preserve">, </w:t>
      </w:r>
      <w:r w:rsidRPr="00560084">
        <w:rPr>
          <w:rFonts w:ascii="Arial" w:eastAsiaTheme="minorHAnsi" w:hAnsi="Arial" w:cs="Arial"/>
          <w:color w:val="000000"/>
          <w:sz w:val="24"/>
          <w:szCs w:val="24"/>
          <w:lang w:eastAsia="en-US"/>
        </w:rPr>
        <w:t xml:space="preserve">Adolescentes y la Primera Infancia. </w:t>
      </w:r>
    </w:p>
    <w:p w:rsidR="004E45E7" w:rsidRDefault="004E45E7"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A4786" w:rsidRPr="00956A44" w:rsidRDefault="00EA4786" w:rsidP="00EA4786">
      <w:pPr>
        <w:pStyle w:val="Sinespaciado"/>
        <w:contextualSpacing/>
        <w:jc w:val="both"/>
        <w:rPr>
          <w:rFonts w:ascii="Arial" w:hAnsi="Arial" w:cs="Arial"/>
          <w:sz w:val="24"/>
          <w:szCs w:val="24"/>
        </w:rPr>
      </w:pPr>
      <w:r w:rsidRPr="00956A44">
        <w:rPr>
          <w:rFonts w:ascii="Arial" w:eastAsia="Arial" w:hAnsi="Arial" w:cs="Arial"/>
          <w:sz w:val="24"/>
          <w:szCs w:val="24"/>
        </w:rPr>
        <w:t xml:space="preserve">Sin que motive debate el Dictamen y Proyecto de </w:t>
      </w:r>
      <w:r w:rsidR="00631506">
        <w:rPr>
          <w:rFonts w:ascii="Arial" w:eastAsia="Arial" w:hAnsi="Arial" w:cs="Arial"/>
          <w:sz w:val="24"/>
          <w:szCs w:val="24"/>
        </w:rPr>
        <w:t>Decreto</w:t>
      </w:r>
      <w:r w:rsidRPr="00956A44">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631506">
        <w:rPr>
          <w:rFonts w:ascii="Arial" w:eastAsia="Arial" w:hAnsi="Arial" w:cs="Arial"/>
          <w:sz w:val="24"/>
          <w:szCs w:val="24"/>
        </w:rPr>
        <w:t>Decreto</w:t>
      </w:r>
      <w:r w:rsidRPr="00956A44">
        <w:rPr>
          <w:rFonts w:ascii="Arial" w:eastAsia="Arial" w:hAnsi="Arial" w:cs="Arial"/>
          <w:sz w:val="24"/>
          <w:szCs w:val="24"/>
        </w:rPr>
        <w:t xml:space="preserve"> es aprobado en lo general, por </w:t>
      </w:r>
      <w:r>
        <w:rPr>
          <w:rFonts w:ascii="Arial" w:eastAsia="Arial" w:hAnsi="Arial" w:cs="Arial"/>
          <w:sz w:val="24"/>
          <w:szCs w:val="24"/>
        </w:rPr>
        <w:lastRenderedPageBreak/>
        <w:t>unanimidad</w:t>
      </w:r>
      <w:r w:rsidRPr="00956A44">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w:t>
      </w:r>
      <w:r w:rsidRPr="00956A44">
        <w:rPr>
          <w:rFonts w:ascii="Arial" w:hAnsi="Arial" w:cs="Arial"/>
          <w:sz w:val="24"/>
          <w:szCs w:val="24"/>
        </w:rPr>
        <w:t>.</w:t>
      </w:r>
    </w:p>
    <w:p w:rsidR="004E45E7" w:rsidRPr="00560084" w:rsidRDefault="004E45E7"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3A77A0"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4.- </w:t>
      </w:r>
      <w:r w:rsidRPr="00560084">
        <w:rPr>
          <w:rFonts w:ascii="Arial" w:eastAsiaTheme="minorHAnsi" w:hAnsi="Arial" w:cs="Arial"/>
          <w:color w:val="000000"/>
          <w:sz w:val="24"/>
          <w:szCs w:val="24"/>
          <w:lang w:eastAsia="en-US"/>
        </w:rPr>
        <w:t>L</w:t>
      </w:r>
      <w:r w:rsidR="0022020F">
        <w:rPr>
          <w:rFonts w:ascii="Arial" w:eastAsiaTheme="minorHAnsi" w:hAnsi="Arial" w:cs="Arial"/>
          <w:color w:val="000000"/>
          <w:sz w:val="24"/>
          <w:szCs w:val="24"/>
          <w:lang w:eastAsia="en-US"/>
        </w:rPr>
        <w:t>a diputada Ana Karen Guadarrama Santamaría hace uso de la palabra, para dar l</w:t>
      </w:r>
      <w:r w:rsidRPr="00560084">
        <w:rPr>
          <w:rFonts w:ascii="Arial" w:eastAsiaTheme="minorHAnsi" w:hAnsi="Arial" w:cs="Arial"/>
          <w:color w:val="000000"/>
          <w:sz w:val="24"/>
          <w:szCs w:val="24"/>
          <w:lang w:eastAsia="en-US"/>
        </w:rPr>
        <w:t xml:space="preserve">ectura a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adiciona la fracción XIII al artículo 4.200 Bis del </w:t>
      </w:r>
      <w:r w:rsidRPr="00560084">
        <w:rPr>
          <w:rFonts w:ascii="Arial" w:eastAsiaTheme="minorHAnsi" w:hAnsi="Arial" w:cs="Arial"/>
          <w:bCs/>
          <w:color w:val="000000"/>
          <w:sz w:val="24"/>
          <w:szCs w:val="24"/>
          <w:lang w:eastAsia="en-US"/>
        </w:rPr>
        <w:t>Código Civil del Estado de México</w:t>
      </w:r>
      <w:r w:rsidRPr="00560084">
        <w:rPr>
          <w:rFonts w:ascii="Arial" w:eastAsiaTheme="minorHAnsi" w:hAnsi="Arial" w:cs="Arial"/>
          <w:color w:val="000000"/>
          <w:sz w:val="24"/>
          <w:szCs w:val="24"/>
          <w:lang w:eastAsia="en-US"/>
        </w:rPr>
        <w:t xml:space="preserve">, para establecer la obligación de asegurar el manejo correcto de datos personales de niñas, niños y adolescentes a quienes ejerzan la patria potestad, tutela o guarda y custodia, así como autorizar el consentimiento respectivo en caso de ser requeridos dichos datos por autoridad competente, presentada por la </w:t>
      </w:r>
      <w:r w:rsidR="0022020F">
        <w:rPr>
          <w:rFonts w:ascii="Arial" w:eastAsiaTheme="minorHAnsi" w:hAnsi="Arial" w:cs="Arial"/>
          <w:color w:val="000000"/>
          <w:sz w:val="24"/>
          <w:szCs w:val="24"/>
          <w:lang w:eastAsia="en-US"/>
        </w:rPr>
        <w:t>propia d</w:t>
      </w:r>
      <w:r w:rsidRPr="00560084">
        <w:rPr>
          <w:rFonts w:ascii="Arial" w:eastAsiaTheme="minorHAnsi" w:hAnsi="Arial" w:cs="Arial"/>
          <w:color w:val="000000"/>
          <w:sz w:val="24"/>
          <w:szCs w:val="24"/>
          <w:lang w:eastAsia="en-US"/>
        </w:rPr>
        <w:t xml:space="preserve">iputada, en nombre del Grupo Parlamentario del Partido Revolucionario Institucional. </w:t>
      </w:r>
    </w:p>
    <w:p w:rsidR="0022020F" w:rsidRDefault="0022020F"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5133F" w:rsidRPr="00D04BBB" w:rsidRDefault="0075133F" w:rsidP="0075133F">
      <w:pPr>
        <w:pStyle w:val="Sinespaciado"/>
        <w:contextualSpacing/>
        <w:jc w:val="both"/>
        <w:rPr>
          <w:rFonts w:ascii="Arial" w:hAnsi="Arial" w:cs="Arial"/>
          <w:sz w:val="24"/>
          <w:szCs w:val="24"/>
        </w:rPr>
      </w:pPr>
      <w:r>
        <w:rPr>
          <w:rFonts w:ascii="Arial" w:hAnsi="Arial" w:cs="Arial"/>
          <w:color w:val="000000"/>
          <w:sz w:val="24"/>
          <w:szCs w:val="24"/>
        </w:rPr>
        <w:t xml:space="preserve">La Presidencia la </w:t>
      </w:r>
      <w:r w:rsidRPr="00D04BBB">
        <w:rPr>
          <w:rFonts w:ascii="Arial" w:hAnsi="Arial" w:cs="Arial"/>
          <w:sz w:val="24"/>
          <w:szCs w:val="24"/>
        </w:rPr>
        <w:t xml:space="preserve">remite a la Comisión Legislativa de Procuración y Administración de Justicia y </w:t>
      </w:r>
      <w:r w:rsidR="007C7CBE">
        <w:rPr>
          <w:rFonts w:ascii="Arial" w:hAnsi="Arial" w:cs="Arial"/>
          <w:sz w:val="24"/>
          <w:szCs w:val="24"/>
        </w:rPr>
        <w:t>a</w:t>
      </w:r>
      <w:r w:rsidRPr="00D04BBB">
        <w:rPr>
          <w:rFonts w:ascii="Arial" w:hAnsi="Arial" w:cs="Arial"/>
          <w:sz w:val="24"/>
          <w:szCs w:val="24"/>
        </w:rPr>
        <w:t xml:space="preserve"> la Comisión Especial de los Derechos de las Niñas, Niños, Adolescentes y de la Primera Infancia para su estudio y dictamen.</w:t>
      </w:r>
    </w:p>
    <w:p w:rsidR="0022020F" w:rsidRPr="00560084" w:rsidRDefault="0022020F"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F70C84" w:rsidRDefault="003A77A0" w:rsidP="00F70C84">
      <w:pPr>
        <w:spacing w:line="240" w:lineRule="auto"/>
        <w:contextualSpacing/>
        <w:jc w:val="both"/>
        <w:rPr>
          <w:rFonts w:ascii="Arial" w:eastAsiaTheme="minorHAnsi" w:hAnsi="Arial" w:cs="Arial"/>
          <w:color w:val="000000"/>
          <w:sz w:val="24"/>
          <w:szCs w:val="24"/>
          <w:lang w:eastAsia="en-US"/>
        </w:rPr>
      </w:pPr>
      <w:r w:rsidRPr="00051026">
        <w:rPr>
          <w:rFonts w:ascii="Arial" w:eastAsiaTheme="minorHAnsi" w:hAnsi="Arial" w:cs="Arial"/>
          <w:bCs/>
          <w:color w:val="000000"/>
          <w:sz w:val="24"/>
          <w:szCs w:val="24"/>
          <w:lang w:eastAsia="en-US"/>
        </w:rPr>
        <w:t xml:space="preserve">5.- </w:t>
      </w:r>
      <w:r w:rsidR="00476C16">
        <w:rPr>
          <w:rFonts w:ascii="Arial" w:eastAsiaTheme="minorHAnsi" w:hAnsi="Arial" w:cs="Arial"/>
          <w:bCs/>
          <w:color w:val="000000"/>
          <w:sz w:val="24"/>
          <w:szCs w:val="24"/>
          <w:lang w:eastAsia="en-US"/>
        </w:rPr>
        <w:t>La d</w:t>
      </w:r>
      <w:r w:rsidR="00476C16" w:rsidRPr="00051026">
        <w:rPr>
          <w:rFonts w:ascii="Arial" w:eastAsiaTheme="minorHAnsi" w:hAnsi="Arial" w:cs="Arial"/>
          <w:color w:val="000000"/>
          <w:sz w:val="24"/>
          <w:szCs w:val="24"/>
          <w:lang w:eastAsia="en-US"/>
        </w:rPr>
        <w:t xml:space="preserve">iputada Aurora González Ledezma </w:t>
      </w:r>
      <w:r w:rsidR="007C7CBE">
        <w:rPr>
          <w:rFonts w:ascii="Arial" w:eastAsiaTheme="minorHAnsi" w:hAnsi="Arial" w:cs="Arial"/>
          <w:color w:val="000000"/>
          <w:sz w:val="24"/>
          <w:szCs w:val="24"/>
          <w:lang w:eastAsia="en-US"/>
        </w:rPr>
        <w:t>hace uso de la palabra, para dar l</w:t>
      </w:r>
      <w:r w:rsidRPr="00051026">
        <w:rPr>
          <w:rFonts w:ascii="Arial" w:eastAsiaTheme="minorHAnsi" w:hAnsi="Arial" w:cs="Arial"/>
          <w:color w:val="000000"/>
          <w:sz w:val="24"/>
          <w:szCs w:val="24"/>
          <w:lang w:eastAsia="en-US"/>
        </w:rPr>
        <w:t xml:space="preserve">ectura a la </w:t>
      </w:r>
      <w:r w:rsidRPr="00051026">
        <w:rPr>
          <w:rFonts w:ascii="Arial" w:eastAsiaTheme="minorHAnsi" w:hAnsi="Arial" w:cs="Arial"/>
          <w:bCs/>
          <w:color w:val="000000"/>
          <w:sz w:val="24"/>
          <w:szCs w:val="24"/>
          <w:lang w:eastAsia="en-US"/>
        </w:rPr>
        <w:t xml:space="preserve">Iniciativa </w:t>
      </w:r>
      <w:r w:rsidRPr="00051026">
        <w:rPr>
          <w:rFonts w:ascii="Arial" w:eastAsiaTheme="minorHAnsi" w:hAnsi="Arial" w:cs="Arial"/>
          <w:color w:val="000000"/>
          <w:sz w:val="24"/>
          <w:szCs w:val="24"/>
          <w:lang w:eastAsia="en-US"/>
        </w:rPr>
        <w:t xml:space="preserve">con Proyecto de Decreto por el que se reforma el artículo 4 de la </w:t>
      </w:r>
      <w:r w:rsidRPr="00051026">
        <w:rPr>
          <w:rFonts w:ascii="Arial" w:eastAsiaTheme="minorHAnsi" w:hAnsi="Arial" w:cs="Arial"/>
          <w:bCs/>
          <w:color w:val="000000"/>
          <w:sz w:val="24"/>
          <w:szCs w:val="24"/>
          <w:lang w:eastAsia="en-US"/>
        </w:rPr>
        <w:t>Ley de Desarrollo Social del Estado de México</w:t>
      </w:r>
      <w:r w:rsidRPr="00051026">
        <w:rPr>
          <w:rFonts w:ascii="Arial" w:eastAsiaTheme="minorHAnsi" w:hAnsi="Arial" w:cs="Arial"/>
          <w:color w:val="000000"/>
          <w:sz w:val="24"/>
          <w:szCs w:val="24"/>
          <w:lang w:eastAsia="en-US"/>
        </w:rPr>
        <w:t>, para incluir el acceso a tecnologías de la información y comunicación como un derecho social considerado en la ley, presentada por la</w:t>
      </w:r>
      <w:r w:rsidR="00476C16">
        <w:rPr>
          <w:rFonts w:ascii="Arial" w:eastAsiaTheme="minorHAnsi" w:hAnsi="Arial" w:cs="Arial"/>
          <w:color w:val="000000"/>
          <w:sz w:val="24"/>
          <w:szCs w:val="24"/>
          <w:lang w:eastAsia="en-US"/>
        </w:rPr>
        <w:t xml:space="preserve"> propia diputada</w:t>
      </w:r>
      <w:r w:rsidRPr="00051026">
        <w:rPr>
          <w:rFonts w:ascii="Arial" w:eastAsiaTheme="minorHAnsi" w:hAnsi="Arial" w:cs="Arial"/>
          <w:color w:val="000000"/>
          <w:sz w:val="24"/>
          <w:szCs w:val="24"/>
          <w:lang w:eastAsia="en-US"/>
        </w:rPr>
        <w:t>, en nombre del Grupo Parlamentario del Partido Revolucionario Institucional.</w:t>
      </w:r>
    </w:p>
    <w:p w:rsidR="00F70C84" w:rsidRDefault="00F70C84" w:rsidP="00F70C84">
      <w:pPr>
        <w:spacing w:line="240" w:lineRule="auto"/>
        <w:contextualSpacing/>
        <w:jc w:val="both"/>
        <w:rPr>
          <w:rFonts w:ascii="Arial" w:eastAsiaTheme="minorHAnsi" w:hAnsi="Arial" w:cs="Arial"/>
          <w:color w:val="000000"/>
          <w:sz w:val="24"/>
          <w:szCs w:val="24"/>
          <w:lang w:eastAsia="en-US"/>
        </w:rPr>
      </w:pPr>
    </w:p>
    <w:p w:rsidR="00F70C84" w:rsidRPr="00F70C84" w:rsidRDefault="00476C16" w:rsidP="00F70C84">
      <w:pPr>
        <w:spacing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w:t>
      </w:r>
      <w:r w:rsidR="00F70C84" w:rsidRPr="00D04BBB">
        <w:rPr>
          <w:rFonts w:ascii="Arial" w:eastAsia="Times New Roman" w:hAnsi="Arial" w:cs="Arial"/>
          <w:color w:val="000000" w:themeColor="text1"/>
          <w:sz w:val="24"/>
          <w:szCs w:val="24"/>
        </w:rPr>
        <w:t>remite a la Comisión Legislativa de Desarrollo y Apoyo Social, para su estudio y dictamen.</w:t>
      </w:r>
    </w:p>
    <w:p w:rsidR="00476C16" w:rsidRPr="00051026" w:rsidRDefault="00476C16" w:rsidP="003A77A0">
      <w:pPr>
        <w:spacing w:line="240" w:lineRule="auto"/>
        <w:contextualSpacing/>
        <w:jc w:val="both"/>
        <w:rPr>
          <w:rFonts w:ascii="Arial" w:eastAsiaTheme="minorHAnsi" w:hAnsi="Arial" w:cs="Arial"/>
          <w:color w:val="000000"/>
          <w:sz w:val="24"/>
          <w:szCs w:val="24"/>
          <w:lang w:eastAsia="en-US"/>
        </w:rPr>
      </w:pPr>
    </w:p>
    <w:p w:rsidR="003A77A0"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6.- </w:t>
      </w:r>
      <w:r w:rsidR="00F70C84">
        <w:rPr>
          <w:rFonts w:ascii="Arial" w:eastAsiaTheme="minorHAnsi" w:hAnsi="Arial" w:cs="Arial"/>
          <w:color w:val="000000"/>
          <w:sz w:val="24"/>
          <w:szCs w:val="24"/>
          <w:lang w:eastAsia="en-US"/>
        </w:rPr>
        <w:t>El diputado Francisco Brian Rojas Cano hace uso de la palabra, para dar l</w:t>
      </w:r>
      <w:r w:rsidRPr="00560084">
        <w:rPr>
          <w:rFonts w:ascii="Arial" w:eastAsiaTheme="minorHAnsi" w:hAnsi="Arial" w:cs="Arial"/>
          <w:color w:val="000000"/>
          <w:sz w:val="24"/>
          <w:szCs w:val="24"/>
          <w:lang w:eastAsia="en-US"/>
        </w:rPr>
        <w:t xml:space="preserve">ectura a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adicionan diversas disposiciones al </w:t>
      </w:r>
      <w:r w:rsidRPr="00560084">
        <w:rPr>
          <w:rFonts w:ascii="Arial" w:eastAsiaTheme="minorHAnsi" w:hAnsi="Arial" w:cs="Arial"/>
          <w:bCs/>
          <w:color w:val="000000"/>
          <w:sz w:val="24"/>
          <w:szCs w:val="24"/>
          <w:lang w:eastAsia="en-US"/>
        </w:rPr>
        <w:t xml:space="preserve">Código Administrativo del Estado de México, </w:t>
      </w:r>
      <w:r w:rsidRPr="00560084">
        <w:rPr>
          <w:rFonts w:ascii="Arial" w:eastAsiaTheme="minorHAnsi" w:hAnsi="Arial" w:cs="Arial"/>
          <w:color w:val="000000"/>
          <w:sz w:val="24"/>
          <w:szCs w:val="24"/>
          <w:lang w:eastAsia="en-US"/>
        </w:rPr>
        <w:t xml:space="preserve">con la finalidad de dar atención a Enfermedades Cardiovasculares en el Estado de México, presentado por el </w:t>
      </w:r>
      <w:r w:rsidR="007853FA">
        <w:rPr>
          <w:rFonts w:ascii="Arial" w:eastAsiaTheme="minorHAnsi" w:hAnsi="Arial" w:cs="Arial"/>
          <w:color w:val="000000"/>
          <w:sz w:val="24"/>
          <w:szCs w:val="24"/>
          <w:lang w:eastAsia="en-US"/>
        </w:rPr>
        <w:t>propio d</w:t>
      </w:r>
      <w:r w:rsidRPr="00560084">
        <w:rPr>
          <w:rFonts w:ascii="Arial" w:eastAsiaTheme="minorHAnsi" w:hAnsi="Arial" w:cs="Arial"/>
          <w:color w:val="000000"/>
          <w:sz w:val="24"/>
          <w:szCs w:val="24"/>
          <w:lang w:eastAsia="en-US"/>
        </w:rPr>
        <w:t xml:space="preserve">iputado y el </w:t>
      </w:r>
      <w:r w:rsidR="007853FA" w:rsidRPr="00560084">
        <w:rPr>
          <w:rFonts w:ascii="Arial" w:eastAsiaTheme="minorHAnsi" w:hAnsi="Arial" w:cs="Arial"/>
          <w:color w:val="000000"/>
          <w:sz w:val="24"/>
          <w:szCs w:val="24"/>
          <w:lang w:eastAsia="en-US"/>
        </w:rPr>
        <w:t xml:space="preserve">diputado </w:t>
      </w:r>
      <w:r w:rsidRPr="00560084">
        <w:rPr>
          <w:rFonts w:ascii="Arial" w:eastAsiaTheme="minorHAnsi" w:hAnsi="Arial" w:cs="Arial"/>
          <w:color w:val="000000"/>
          <w:sz w:val="24"/>
          <w:szCs w:val="24"/>
          <w:lang w:eastAsia="en-US"/>
        </w:rPr>
        <w:t xml:space="preserve">Enrique Vargas del Villar, en nombre del Grupo Parlamentario del Partido Acción Nacional. </w:t>
      </w:r>
    </w:p>
    <w:p w:rsidR="00F70C84" w:rsidRDefault="00F70C84"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853FA" w:rsidRDefault="007853FA" w:rsidP="003A77A0">
      <w:pPr>
        <w:autoSpaceDE w:val="0"/>
        <w:autoSpaceDN w:val="0"/>
        <w:adjustRightInd w:val="0"/>
        <w:spacing w:after="0" w:line="240" w:lineRule="auto"/>
        <w:contextualSpacing/>
        <w:jc w:val="both"/>
        <w:rPr>
          <w:rFonts w:ascii="Arial" w:hAnsi="Arial" w:cs="Arial"/>
          <w:color w:val="000000" w:themeColor="text1"/>
          <w:sz w:val="24"/>
          <w:szCs w:val="24"/>
        </w:rPr>
      </w:pPr>
      <w:r>
        <w:rPr>
          <w:rFonts w:ascii="Arial" w:eastAsiaTheme="minorHAnsi" w:hAnsi="Arial" w:cs="Arial"/>
          <w:color w:val="000000"/>
          <w:sz w:val="24"/>
          <w:szCs w:val="24"/>
          <w:lang w:eastAsia="en-US"/>
        </w:rPr>
        <w:t xml:space="preserve">La Presidencia la </w:t>
      </w:r>
      <w:r w:rsidR="00032AD5" w:rsidRPr="00D04BBB">
        <w:rPr>
          <w:rFonts w:ascii="Arial" w:hAnsi="Arial" w:cs="Arial"/>
          <w:color w:val="000000" w:themeColor="text1"/>
          <w:sz w:val="24"/>
          <w:szCs w:val="24"/>
        </w:rPr>
        <w:t>remite a la Comisión Legislativa de Salud, Asistencia y Bienestar Social, para su estudio y dictamen.</w:t>
      </w:r>
    </w:p>
    <w:p w:rsidR="00032AD5" w:rsidRPr="00560084" w:rsidRDefault="00032AD5"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51A88" w:rsidRDefault="003A77A0" w:rsidP="00E51A8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7.- </w:t>
      </w:r>
      <w:r w:rsidR="002E6643">
        <w:rPr>
          <w:rFonts w:ascii="Arial" w:eastAsiaTheme="minorHAnsi" w:hAnsi="Arial" w:cs="Arial"/>
          <w:bCs/>
          <w:color w:val="000000"/>
          <w:sz w:val="24"/>
          <w:szCs w:val="24"/>
          <w:lang w:eastAsia="en-US"/>
        </w:rPr>
        <w:t>El diputado Sergio García Sosa hace uso de la palabra, para dar l</w:t>
      </w:r>
      <w:r w:rsidRPr="00560084">
        <w:rPr>
          <w:rFonts w:ascii="Arial" w:eastAsiaTheme="minorHAnsi" w:hAnsi="Arial" w:cs="Arial"/>
          <w:color w:val="000000"/>
          <w:sz w:val="24"/>
          <w:szCs w:val="24"/>
          <w:lang w:eastAsia="en-US"/>
        </w:rPr>
        <w:t xml:space="preserve">ectura a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reforma la fracción IV del artículo 29; se adicionan una fracción XIX, recorriéndose en su orden la subsecuente, al artículo 62, a la </w:t>
      </w:r>
      <w:r w:rsidRPr="00560084">
        <w:rPr>
          <w:rFonts w:ascii="Arial" w:eastAsiaTheme="minorHAnsi" w:hAnsi="Arial" w:cs="Arial"/>
          <w:bCs/>
          <w:color w:val="000000"/>
          <w:sz w:val="24"/>
          <w:szCs w:val="24"/>
          <w:lang w:eastAsia="en-US"/>
        </w:rPr>
        <w:t>Ley Orgánica del Poder Legislativo del Estado Libre y Soberano de México</w:t>
      </w:r>
      <w:r w:rsidRPr="00560084">
        <w:rPr>
          <w:rFonts w:ascii="Arial" w:eastAsiaTheme="minorHAnsi" w:hAnsi="Arial" w:cs="Arial"/>
          <w:color w:val="000000"/>
          <w:sz w:val="24"/>
          <w:szCs w:val="24"/>
          <w:lang w:eastAsia="en-US"/>
        </w:rPr>
        <w:t xml:space="preserve">, y se expide el </w:t>
      </w:r>
      <w:r w:rsidRPr="00560084">
        <w:rPr>
          <w:rFonts w:ascii="Arial" w:eastAsiaTheme="minorHAnsi" w:hAnsi="Arial" w:cs="Arial"/>
          <w:bCs/>
          <w:color w:val="000000"/>
          <w:sz w:val="24"/>
          <w:szCs w:val="24"/>
          <w:lang w:eastAsia="en-US"/>
        </w:rPr>
        <w:t>Código de Ética Parlamentaria del Poder Legislativo del Estado Libre y Soberano de México</w:t>
      </w:r>
      <w:r w:rsidRPr="00560084">
        <w:rPr>
          <w:rFonts w:ascii="Arial" w:eastAsiaTheme="minorHAnsi" w:hAnsi="Arial" w:cs="Arial"/>
          <w:color w:val="000000"/>
          <w:sz w:val="24"/>
          <w:szCs w:val="24"/>
          <w:lang w:eastAsia="en-US"/>
        </w:rPr>
        <w:t xml:space="preserve">, tiene por objeto regular la conducta de los legisladores en el ejercicio de su función, respetando los principios éticos de libertad, presentada por el </w:t>
      </w:r>
      <w:r w:rsidR="002E6643">
        <w:rPr>
          <w:rFonts w:ascii="Arial" w:eastAsiaTheme="minorHAnsi" w:hAnsi="Arial" w:cs="Arial"/>
          <w:color w:val="000000"/>
          <w:sz w:val="24"/>
          <w:szCs w:val="24"/>
          <w:lang w:eastAsia="en-US"/>
        </w:rPr>
        <w:t>propio d</w:t>
      </w:r>
      <w:r w:rsidRPr="00560084">
        <w:rPr>
          <w:rFonts w:ascii="Arial" w:eastAsiaTheme="minorHAnsi" w:hAnsi="Arial" w:cs="Arial"/>
          <w:color w:val="000000"/>
          <w:sz w:val="24"/>
          <w:szCs w:val="24"/>
          <w:lang w:eastAsia="en-US"/>
        </w:rPr>
        <w:t xml:space="preserve">iputado, en nombre del Grupo Parlamentario del Partido del Trabajo. </w:t>
      </w:r>
    </w:p>
    <w:p w:rsidR="00E51A88" w:rsidRDefault="00E51A88" w:rsidP="00E51A8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51A88" w:rsidRPr="00E51A88" w:rsidRDefault="002E6643" w:rsidP="00E51A8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E51A88">
        <w:rPr>
          <w:rFonts w:ascii="Arial" w:eastAsiaTheme="minorHAnsi" w:hAnsi="Arial" w:cs="Arial"/>
          <w:sz w:val="24"/>
          <w:szCs w:val="24"/>
          <w:lang w:eastAsia="en-US"/>
        </w:rPr>
        <w:t xml:space="preserve">La Presidencia la </w:t>
      </w:r>
      <w:r w:rsidR="00E51A88" w:rsidRPr="00E51A88">
        <w:rPr>
          <w:rFonts w:ascii="Arial" w:hAnsi="Arial" w:cs="Arial"/>
          <w:sz w:val="24"/>
          <w:szCs w:val="24"/>
        </w:rPr>
        <w:t>remite a la Comisión Legislativa de Gobernación y Puntos Constitucionales</w:t>
      </w:r>
      <w:r w:rsidR="00A314E6">
        <w:rPr>
          <w:rFonts w:ascii="Arial" w:hAnsi="Arial" w:cs="Arial"/>
          <w:sz w:val="24"/>
          <w:szCs w:val="24"/>
        </w:rPr>
        <w:t>,</w:t>
      </w:r>
      <w:r w:rsidR="00E51A88" w:rsidRPr="00E51A88">
        <w:rPr>
          <w:rFonts w:ascii="Arial" w:hAnsi="Arial" w:cs="Arial"/>
          <w:sz w:val="24"/>
          <w:szCs w:val="24"/>
        </w:rPr>
        <w:t xml:space="preserve"> para su estudio y dictamen.</w:t>
      </w:r>
    </w:p>
    <w:p w:rsidR="002E6643" w:rsidRPr="00560084" w:rsidRDefault="002E6643" w:rsidP="003A77A0">
      <w:pPr>
        <w:autoSpaceDE w:val="0"/>
        <w:autoSpaceDN w:val="0"/>
        <w:adjustRightInd w:val="0"/>
        <w:spacing w:after="0" w:line="240" w:lineRule="auto"/>
        <w:contextualSpacing/>
        <w:jc w:val="both"/>
        <w:rPr>
          <w:rFonts w:ascii="Arial" w:eastAsiaTheme="minorHAnsi" w:hAnsi="Arial" w:cs="Arial"/>
          <w:sz w:val="24"/>
          <w:szCs w:val="24"/>
          <w:lang w:eastAsia="en-US"/>
        </w:rPr>
      </w:pPr>
    </w:p>
    <w:p w:rsidR="00CD76EC" w:rsidRDefault="003A77A0" w:rsidP="00CD76E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8.- </w:t>
      </w:r>
      <w:r w:rsidRPr="00560084">
        <w:rPr>
          <w:rFonts w:ascii="Arial" w:eastAsiaTheme="minorHAnsi" w:hAnsi="Arial" w:cs="Arial"/>
          <w:color w:val="000000"/>
          <w:sz w:val="24"/>
          <w:szCs w:val="24"/>
          <w:lang w:eastAsia="en-US"/>
        </w:rPr>
        <w:t>L</w:t>
      </w:r>
      <w:r w:rsidR="00776F62">
        <w:rPr>
          <w:rFonts w:ascii="Arial" w:eastAsiaTheme="minorHAnsi" w:hAnsi="Arial" w:cs="Arial"/>
          <w:color w:val="000000"/>
          <w:sz w:val="24"/>
          <w:szCs w:val="24"/>
          <w:lang w:eastAsia="en-US"/>
        </w:rPr>
        <w:t>a diputada Ma. Trinidad Franco Arpero hace uso de la palabra, para dar l</w:t>
      </w:r>
      <w:r w:rsidRPr="00560084">
        <w:rPr>
          <w:rFonts w:ascii="Arial" w:eastAsiaTheme="minorHAnsi" w:hAnsi="Arial" w:cs="Arial"/>
          <w:color w:val="000000"/>
          <w:sz w:val="24"/>
          <w:szCs w:val="24"/>
          <w:lang w:eastAsia="en-US"/>
        </w:rPr>
        <w:t xml:space="preserve">ectura a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reforma la fracción III inciso f) del artículo 6 de la </w:t>
      </w:r>
      <w:r w:rsidRPr="00560084">
        <w:rPr>
          <w:rFonts w:ascii="Arial" w:eastAsiaTheme="minorHAnsi" w:hAnsi="Arial" w:cs="Arial"/>
          <w:bCs/>
          <w:color w:val="000000"/>
          <w:sz w:val="24"/>
          <w:szCs w:val="24"/>
          <w:lang w:eastAsia="en-US"/>
        </w:rPr>
        <w:t>Ley para la Prevención, Tratamiento y Combate del Sobrepeso, la Obesidad y los Trastornos Alimentarios del Estado de México y sus Municipios</w:t>
      </w:r>
      <w:r w:rsidRPr="00560084">
        <w:rPr>
          <w:rFonts w:ascii="Arial" w:eastAsiaTheme="minorHAnsi" w:hAnsi="Arial" w:cs="Arial"/>
          <w:color w:val="000000"/>
          <w:sz w:val="24"/>
          <w:szCs w:val="24"/>
          <w:lang w:eastAsia="en-US"/>
        </w:rPr>
        <w:t xml:space="preserve">, para que el </w:t>
      </w:r>
      <w:r w:rsidR="00A314E6" w:rsidRPr="00560084">
        <w:rPr>
          <w:rFonts w:ascii="Arial" w:eastAsiaTheme="minorHAnsi" w:hAnsi="Arial" w:cs="Arial"/>
          <w:color w:val="000000"/>
          <w:sz w:val="24"/>
          <w:szCs w:val="24"/>
          <w:lang w:eastAsia="en-US"/>
        </w:rPr>
        <w:t xml:space="preserve">Presidente </w:t>
      </w:r>
      <w:r w:rsidRPr="00560084">
        <w:rPr>
          <w:rFonts w:ascii="Arial" w:eastAsiaTheme="minorHAnsi" w:hAnsi="Arial" w:cs="Arial"/>
          <w:color w:val="000000"/>
          <w:sz w:val="24"/>
          <w:szCs w:val="24"/>
          <w:lang w:eastAsia="en-US"/>
        </w:rPr>
        <w:t xml:space="preserve">de la Comisión Legislativa de </w:t>
      </w:r>
      <w:r w:rsidRPr="00560084">
        <w:rPr>
          <w:rFonts w:ascii="Arial" w:eastAsiaTheme="minorHAnsi" w:hAnsi="Arial" w:cs="Arial"/>
          <w:color w:val="000000"/>
          <w:sz w:val="24"/>
          <w:szCs w:val="24"/>
          <w:lang w:eastAsia="en-US"/>
        </w:rPr>
        <w:lastRenderedPageBreak/>
        <w:t xml:space="preserve">Familia y Desarrollo </w:t>
      </w:r>
      <w:r w:rsidR="00691BD2">
        <w:rPr>
          <w:rFonts w:ascii="Arial" w:eastAsiaTheme="minorHAnsi" w:hAnsi="Arial" w:cs="Arial"/>
          <w:color w:val="000000"/>
          <w:sz w:val="24"/>
          <w:szCs w:val="24"/>
          <w:lang w:eastAsia="en-US"/>
        </w:rPr>
        <w:t>Humano</w:t>
      </w:r>
      <w:r w:rsidRPr="00560084">
        <w:rPr>
          <w:rFonts w:ascii="Arial" w:eastAsiaTheme="minorHAnsi" w:hAnsi="Arial" w:cs="Arial"/>
          <w:color w:val="000000"/>
          <w:sz w:val="24"/>
          <w:szCs w:val="24"/>
          <w:lang w:eastAsia="en-US"/>
        </w:rPr>
        <w:t xml:space="preserve"> del Poder Legislativo integre el Consejo Estatal, presentada por la</w:t>
      </w:r>
      <w:r w:rsidR="003E55C2">
        <w:rPr>
          <w:rFonts w:ascii="Arial" w:eastAsiaTheme="minorHAnsi" w:hAnsi="Arial" w:cs="Arial"/>
          <w:color w:val="000000"/>
          <w:sz w:val="24"/>
          <w:szCs w:val="24"/>
          <w:lang w:eastAsia="en-US"/>
        </w:rPr>
        <w:t xml:space="preserve"> </w:t>
      </w:r>
      <w:r w:rsidR="00776F62">
        <w:rPr>
          <w:rFonts w:ascii="Arial" w:eastAsiaTheme="minorHAnsi" w:hAnsi="Arial" w:cs="Arial"/>
          <w:color w:val="000000"/>
          <w:sz w:val="24"/>
          <w:szCs w:val="24"/>
          <w:lang w:eastAsia="en-US"/>
        </w:rPr>
        <w:t>propia d</w:t>
      </w:r>
      <w:r w:rsidR="003E55C2">
        <w:rPr>
          <w:rFonts w:ascii="Arial" w:eastAsiaTheme="minorHAnsi" w:hAnsi="Arial" w:cs="Arial"/>
          <w:color w:val="000000"/>
          <w:sz w:val="24"/>
          <w:szCs w:val="24"/>
          <w:lang w:eastAsia="en-US"/>
        </w:rPr>
        <w:t>iputada</w:t>
      </w:r>
      <w:r w:rsidRPr="00560084">
        <w:rPr>
          <w:rFonts w:ascii="Arial" w:eastAsiaTheme="minorHAnsi" w:hAnsi="Arial" w:cs="Arial"/>
          <w:color w:val="000000"/>
          <w:sz w:val="24"/>
          <w:szCs w:val="24"/>
          <w:lang w:eastAsia="en-US"/>
        </w:rPr>
        <w:t xml:space="preserve">, en nombre del Grupo Parlamentario del Partido del Trabajo. </w:t>
      </w:r>
    </w:p>
    <w:p w:rsidR="00CD76EC" w:rsidRDefault="00CD76EC" w:rsidP="00CD76E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CD76EC" w:rsidRPr="00CD76EC" w:rsidRDefault="00FA6502" w:rsidP="00CD76E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w:t>
      </w:r>
      <w:r w:rsidR="00CD76EC" w:rsidRPr="00D04BBB">
        <w:rPr>
          <w:rFonts w:ascii="Arial" w:eastAsia="Times New Roman" w:hAnsi="Arial" w:cs="Arial"/>
          <w:sz w:val="24"/>
          <w:szCs w:val="24"/>
        </w:rPr>
        <w:t xml:space="preserve">remite a la Comisión Legislativa de Salud, Asistencia y Bienestar Social para su estudio y dictamen. </w:t>
      </w:r>
    </w:p>
    <w:p w:rsidR="00FA6502" w:rsidRPr="00560084" w:rsidRDefault="00FA6502"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622DA" w:rsidRDefault="003A77A0" w:rsidP="002622D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9.- </w:t>
      </w:r>
      <w:r w:rsidR="00CD76EC">
        <w:rPr>
          <w:rFonts w:ascii="Arial" w:eastAsiaTheme="minorHAnsi" w:hAnsi="Arial" w:cs="Arial"/>
          <w:bCs/>
          <w:color w:val="000000"/>
          <w:sz w:val="24"/>
          <w:szCs w:val="24"/>
          <w:lang w:eastAsia="en-US"/>
        </w:rPr>
        <w:t xml:space="preserve">A petición de los diputados presentantes, se obvia la lectura </w:t>
      </w:r>
      <w:r w:rsidRPr="00560084">
        <w:rPr>
          <w:rFonts w:ascii="Arial" w:eastAsiaTheme="minorHAnsi" w:hAnsi="Arial" w:cs="Arial"/>
          <w:color w:val="000000"/>
          <w:sz w:val="24"/>
          <w:szCs w:val="24"/>
          <w:lang w:eastAsia="en-US"/>
        </w:rPr>
        <w:t xml:space="preserve">de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adiciona un párrafo tercero al artículo 17 de la </w:t>
      </w:r>
      <w:r w:rsidRPr="00560084">
        <w:rPr>
          <w:rFonts w:ascii="Arial" w:eastAsiaTheme="minorHAnsi" w:hAnsi="Arial" w:cs="Arial"/>
          <w:bCs/>
          <w:color w:val="000000"/>
          <w:sz w:val="24"/>
          <w:szCs w:val="24"/>
          <w:lang w:eastAsia="en-US"/>
        </w:rPr>
        <w:t xml:space="preserve">Ley de Acceso de las Mujeres a una Vida Libre de Violencia del Estado de México </w:t>
      </w:r>
      <w:r w:rsidRPr="00560084">
        <w:rPr>
          <w:rFonts w:ascii="Arial" w:eastAsiaTheme="minorHAnsi" w:hAnsi="Arial" w:cs="Arial"/>
          <w:color w:val="000000"/>
          <w:sz w:val="24"/>
          <w:szCs w:val="24"/>
          <w:lang w:eastAsia="en-US"/>
        </w:rPr>
        <w:t>en materia de violencia institucional, presentada por l</w:t>
      </w:r>
      <w:r w:rsidR="00CD76EC">
        <w:rPr>
          <w:rFonts w:ascii="Arial" w:eastAsiaTheme="minorHAnsi" w:hAnsi="Arial" w:cs="Arial"/>
          <w:color w:val="000000"/>
          <w:sz w:val="24"/>
          <w:szCs w:val="24"/>
          <w:lang w:eastAsia="en-US"/>
        </w:rPr>
        <w:t>os</w:t>
      </w:r>
      <w:r w:rsidRPr="00560084">
        <w:rPr>
          <w:rFonts w:ascii="Arial" w:eastAsiaTheme="minorHAnsi" w:hAnsi="Arial" w:cs="Arial"/>
          <w:color w:val="000000"/>
          <w:sz w:val="24"/>
          <w:szCs w:val="24"/>
          <w:lang w:eastAsia="en-US"/>
        </w:rPr>
        <w:t xml:space="preserve"> </w:t>
      </w:r>
      <w:r w:rsidR="00CD76EC">
        <w:rPr>
          <w:rFonts w:ascii="Arial" w:eastAsiaTheme="minorHAnsi" w:hAnsi="Arial" w:cs="Arial"/>
          <w:color w:val="000000"/>
          <w:sz w:val="24"/>
          <w:szCs w:val="24"/>
          <w:lang w:eastAsia="en-US"/>
        </w:rPr>
        <w:t>d</w:t>
      </w:r>
      <w:r w:rsidRPr="00560084">
        <w:rPr>
          <w:rFonts w:ascii="Arial" w:eastAsiaTheme="minorHAnsi" w:hAnsi="Arial" w:cs="Arial"/>
          <w:color w:val="000000"/>
          <w:sz w:val="24"/>
          <w:szCs w:val="24"/>
          <w:lang w:eastAsia="en-US"/>
        </w:rPr>
        <w:t>iputado</w:t>
      </w:r>
      <w:r w:rsidR="00CD76EC">
        <w:rPr>
          <w:rFonts w:ascii="Arial" w:eastAsiaTheme="minorHAnsi" w:hAnsi="Arial" w:cs="Arial"/>
          <w:color w:val="000000"/>
          <w:sz w:val="24"/>
          <w:szCs w:val="24"/>
          <w:lang w:eastAsia="en-US"/>
        </w:rPr>
        <w:t>s</w:t>
      </w:r>
      <w:r w:rsidRPr="00560084">
        <w:rPr>
          <w:rFonts w:ascii="Arial" w:eastAsiaTheme="minorHAnsi" w:hAnsi="Arial" w:cs="Arial"/>
          <w:color w:val="000000"/>
          <w:sz w:val="24"/>
          <w:szCs w:val="24"/>
          <w:lang w:eastAsia="en-US"/>
        </w:rPr>
        <w:t xml:space="preserve"> Omar Ortega Álvarez, María Elida Castelán Mondragón y Viridiana Fuentes Cruz, en nombre del Grupo Parlamentario del Partido de la Revolución Democrática. </w:t>
      </w:r>
    </w:p>
    <w:p w:rsidR="002622DA" w:rsidRDefault="002622DA" w:rsidP="002622D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622DA" w:rsidRPr="002622DA" w:rsidRDefault="00CD76EC" w:rsidP="002622D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w:t>
      </w:r>
      <w:r w:rsidR="002622DA" w:rsidRPr="00D04BBB">
        <w:rPr>
          <w:rFonts w:ascii="Arial" w:eastAsia="Times New Roman" w:hAnsi="Arial" w:cs="Arial"/>
          <w:sz w:val="24"/>
          <w:szCs w:val="24"/>
        </w:rPr>
        <w:t>remit</w:t>
      </w:r>
      <w:r w:rsidR="002622DA">
        <w:rPr>
          <w:rFonts w:ascii="Arial" w:eastAsia="Times New Roman" w:hAnsi="Arial" w:cs="Arial"/>
          <w:sz w:val="24"/>
          <w:szCs w:val="24"/>
        </w:rPr>
        <w:t>e</w:t>
      </w:r>
      <w:r w:rsidR="002622DA" w:rsidRPr="00D04BBB">
        <w:rPr>
          <w:rFonts w:ascii="Arial" w:eastAsia="Times New Roman" w:hAnsi="Arial" w:cs="Arial"/>
          <w:sz w:val="24"/>
          <w:szCs w:val="24"/>
        </w:rPr>
        <w:t xml:space="preserve"> a las Comisiones Legislativas de Procuración y Administración de Justicia y Para las Declaratorias de Alerta de Violencia de Género Contra las Mujeres por Feminicidio y Desaparición, para su estudio y dictamen.</w:t>
      </w:r>
    </w:p>
    <w:p w:rsidR="00CD76EC" w:rsidRPr="00560084" w:rsidRDefault="00CD76EC"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3A77A0" w:rsidRDefault="003A77A0"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10.- </w:t>
      </w:r>
      <w:r w:rsidRPr="00560084">
        <w:rPr>
          <w:rFonts w:ascii="Arial" w:eastAsiaTheme="minorHAnsi" w:hAnsi="Arial" w:cs="Arial"/>
          <w:color w:val="000000"/>
          <w:sz w:val="24"/>
          <w:szCs w:val="24"/>
          <w:lang w:eastAsia="en-US"/>
        </w:rPr>
        <w:t>L</w:t>
      </w:r>
      <w:r w:rsidR="002622DA">
        <w:rPr>
          <w:rFonts w:ascii="Arial" w:eastAsiaTheme="minorHAnsi" w:hAnsi="Arial" w:cs="Arial"/>
          <w:color w:val="000000"/>
          <w:sz w:val="24"/>
          <w:szCs w:val="24"/>
          <w:lang w:eastAsia="en-US"/>
        </w:rPr>
        <w:t xml:space="preserve">a diputada María </w:t>
      </w:r>
      <w:proofErr w:type="spellStart"/>
      <w:r w:rsidR="002622DA">
        <w:rPr>
          <w:rFonts w:ascii="Arial" w:eastAsiaTheme="minorHAnsi" w:hAnsi="Arial" w:cs="Arial"/>
          <w:color w:val="000000"/>
          <w:sz w:val="24"/>
          <w:szCs w:val="24"/>
          <w:lang w:eastAsia="en-US"/>
        </w:rPr>
        <w:t>Élida</w:t>
      </w:r>
      <w:proofErr w:type="spellEnd"/>
      <w:r w:rsidR="002622DA">
        <w:rPr>
          <w:rFonts w:ascii="Arial" w:eastAsiaTheme="minorHAnsi" w:hAnsi="Arial" w:cs="Arial"/>
          <w:color w:val="000000"/>
          <w:sz w:val="24"/>
          <w:szCs w:val="24"/>
          <w:lang w:eastAsia="en-US"/>
        </w:rPr>
        <w:t xml:space="preserve"> Castelán Mondragón hace uso de la palabra, para dar l</w:t>
      </w:r>
      <w:r w:rsidRPr="00560084">
        <w:rPr>
          <w:rFonts w:ascii="Arial" w:eastAsiaTheme="minorHAnsi" w:hAnsi="Arial" w:cs="Arial"/>
          <w:color w:val="000000"/>
          <w:sz w:val="24"/>
          <w:szCs w:val="24"/>
          <w:lang w:eastAsia="en-US"/>
        </w:rPr>
        <w:t>ectura a</w:t>
      </w:r>
      <w:r w:rsidR="002622DA">
        <w:rPr>
          <w:rFonts w:ascii="Arial" w:eastAsiaTheme="minorHAnsi" w:hAnsi="Arial" w:cs="Arial"/>
          <w:color w:val="000000"/>
          <w:sz w:val="24"/>
          <w:szCs w:val="24"/>
          <w:lang w:eastAsia="en-US"/>
        </w:rPr>
        <w:t xml:space="preserve"> </w:t>
      </w:r>
      <w:r w:rsidRPr="00560084">
        <w:rPr>
          <w:rFonts w:ascii="Arial" w:eastAsiaTheme="minorHAnsi" w:hAnsi="Arial" w:cs="Arial"/>
          <w:color w:val="000000"/>
          <w:sz w:val="24"/>
          <w:szCs w:val="24"/>
          <w:lang w:eastAsia="en-US"/>
        </w:rPr>
        <w:t xml:space="preserve">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w:t>
      </w:r>
      <w:r w:rsidRPr="00560084">
        <w:rPr>
          <w:rFonts w:ascii="Arial" w:eastAsiaTheme="minorHAnsi" w:hAnsi="Arial" w:cs="Arial"/>
          <w:bCs/>
          <w:color w:val="000000"/>
          <w:sz w:val="24"/>
          <w:szCs w:val="24"/>
          <w:lang w:eastAsia="en-US"/>
        </w:rPr>
        <w:t>por el que se expide la Ley de Desarrollo Rural Sustentable para el Estado de México</w:t>
      </w:r>
      <w:r w:rsidRPr="00560084">
        <w:rPr>
          <w:rFonts w:ascii="Arial" w:eastAsiaTheme="minorHAnsi" w:hAnsi="Arial" w:cs="Arial"/>
          <w:color w:val="000000"/>
          <w:sz w:val="24"/>
          <w:szCs w:val="24"/>
          <w:lang w:eastAsia="en-US"/>
        </w:rPr>
        <w:t xml:space="preserve">, presentada por </w:t>
      </w:r>
      <w:r w:rsidR="002622DA">
        <w:rPr>
          <w:rFonts w:ascii="Arial" w:eastAsiaTheme="minorHAnsi" w:hAnsi="Arial" w:cs="Arial"/>
          <w:color w:val="000000"/>
          <w:sz w:val="24"/>
          <w:szCs w:val="24"/>
          <w:lang w:eastAsia="en-US"/>
        </w:rPr>
        <w:t xml:space="preserve">la propia diputada, </w:t>
      </w:r>
      <w:r w:rsidR="00E16122">
        <w:rPr>
          <w:rFonts w:ascii="Arial" w:eastAsiaTheme="minorHAnsi" w:hAnsi="Arial" w:cs="Arial"/>
          <w:color w:val="000000"/>
          <w:sz w:val="24"/>
          <w:szCs w:val="24"/>
          <w:lang w:eastAsia="en-US"/>
        </w:rPr>
        <w:t xml:space="preserve">y </w:t>
      </w:r>
      <w:r w:rsidRPr="00560084">
        <w:rPr>
          <w:rFonts w:ascii="Arial" w:eastAsiaTheme="minorHAnsi" w:hAnsi="Arial" w:cs="Arial"/>
          <w:color w:val="000000"/>
          <w:sz w:val="24"/>
          <w:szCs w:val="24"/>
          <w:lang w:eastAsia="en-US"/>
        </w:rPr>
        <w:t>l</w:t>
      </w:r>
      <w:r w:rsidR="00E16122">
        <w:rPr>
          <w:rFonts w:ascii="Arial" w:eastAsiaTheme="minorHAnsi" w:hAnsi="Arial" w:cs="Arial"/>
          <w:color w:val="000000"/>
          <w:sz w:val="24"/>
          <w:szCs w:val="24"/>
          <w:lang w:eastAsia="en-US"/>
        </w:rPr>
        <w:t>os</w:t>
      </w:r>
      <w:r w:rsidRPr="00560084">
        <w:rPr>
          <w:rFonts w:ascii="Arial" w:eastAsiaTheme="minorHAnsi" w:hAnsi="Arial" w:cs="Arial"/>
          <w:color w:val="000000"/>
          <w:sz w:val="24"/>
          <w:szCs w:val="24"/>
          <w:lang w:eastAsia="en-US"/>
        </w:rPr>
        <w:t xml:space="preserve"> </w:t>
      </w:r>
      <w:r w:rsidR="002622DA" w:rsidRPr="00560084">
        <w:rPr>
          <w:rFonts w:ascii="Arial" w:eastAsiaTheme="minorHAnsi" w:hAnsi="Arial" w:cs="Arial"/>
          <w:color w:val="000000"/>
          <w:sz w:val="24"/>
          <w:szCs w:val="24"/>
          <w:lang w:eastAsia="en-US"/>
        </w:rPr>
        <w:t>diputado</w:t>
      </w:r>
      <w:r w:rsidR="00E16122">
        <w:rPr>
          <w:rFonts w:ascii="Arial" w:eastAsiaTheme="minorHAnsi" w:hAnsi="Arial" w:cs="Arial"/>
          <w:color w:val="000000"/>
          <w:sz w:val="24"/>
          <w:szCs w:val="24"/>
          <w:lang w:eastAsia="en-US"/>
        </w:rPr>
        <w:t>s</w:t>
      </w:r>
      <w:r w:rsidR="002622DA" w:rsidRPr="00560084">
        <w:rPr>
          <w:rFonts w:ascii="Arial" w:eastAsiaTheme="minorHAnsi" w:hAnsi="Arial" w:cs="Arial"/>
          <w:color w:val="000000"/>
          <w:sz w:val="24"/>
          <w:szCs w:val="24"/>
          <w:lang w:eastAsia="en-US"/>
        </w:rPr>
        <w:t xml:space="preserve"> </w:t>
      </w:r>
      <w:r w:rsidRPr="00560084">
        <w:rPr>
          <w:rFonts w:ascii="Arial" w:eastAsiaTheme="minorHAnsi" w:hAnsi="Arial" w:cs="Arial"/>
          <w:color w:val="000000"/>
          <w:sz w:val="24"/>
          <w:szCs w:val="24"/>
          <w:lang w:eastAsia="en-US"/>
        </w:rPr>
        <w:t>Omar Ortega Álvarez</w:t>
      </w:r>
      <w:r w:rsidR="002622DA">
        <w:rPr>
          <w:rFonts w:ascii="Arial" w:eastAsiaTheme="minorHAnsi" w:hAnsi="Arial" w:cs="Arial"/>
          <w:color w:val="000000"/>
          <w:sz w:val="24"/>
          <w:szCs w:val="24"/>
          <w:lang w:eastAsia="en-US"/>
        </w:rPr>
        <w:t xml:space="preserve"> y</w:t>
      </w:r>
      <w:r w:rsidRPr="00560084">
        <w:rPr>
          <w:rFonts w:ascii="Arial" w:eastAsiaTheme="minorHAnsi" w:hAnsi="Arial" w:cs="Arial"/>
          <w:color w:val="000000"/>
          <w:sz w:val="24"/>
          <w:szCs w:val="24"/>
          <w:lang w:eastAsia="en-US"/>
        </w:rPr>
        <w:t xml:space="preserve"> Viridiana Fuentes Cruz, en nombre del Grupo Parlamentario del Partido de la Revolución Democrática. </w:t>
      </w:r>
    </w:p>
    <w:p w:rsidR="002622DA" w:rsidRDefault="002622DA"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622DA" w:rsidRDefault="00E16122" w:rsidP="003A77A0">
      <w:pPr>
        <w:autoSpaceDE w:val="0"/>
        <w:autoSpaceDN w:val="0"/>
        <w:adjustRightInd w:val="0"/>
        <w:spacing w:after="0" w:line="240" w:lineRule="auto"/>
        <w:contextualSpacing/>
        <w:jc w:val="both"/>
        <w:rPr>
          <w:rFonts w:ascii="Arial" w:hAnsi="Arial" w:cs="Arial"/>
          <w:sz w:val="24"/>
          <w:szCs w:val="24"/>
        </w:rPr>
      </w:pPr>
      <w:r>
        <w:rPr>
          <w:rFonts w:ascii="Arial" w:eastAsiaTheme="minorHAnsi" w:hAnsi="Arial" w:cs="Arial"/>
          <w:color w:val="000000"/>
          <w:sz w:val="24"/>
          <w:szCs w:val="24"/>
          <w:lang w:eastAsia="en-US"/>
        </w:rPr>
        <w:t xml:space="preserve">La Presidencia la </w:t>
      </w:r>
      <w:r w:rsidR="001769A1" w:rsidRPr="00D04BBB">
        <w:rPr>
          <w:rFonts w:ascii="Arial" w:hAnsi="Arial" w:cs="Arial"/>
          <w:sz w:val="24"/>
          <w:szCs w:val="24"/>
        </w:rPr>
        <w:t>remite a la Comisión Legislativa de Desarrollo Agropecuario y Forestal, para su estudio y dictamen.</w:t>
      </w:r>
    </w:p>
    <w:p w:rsidR="001769A1" w:rsidRPr="00560084" w:rsidRDefault="001769A1" w:rsidP="003A77A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3A77A0" w:rsidRPr="00051026" w:rsidRDefault="003A77A0" w:rsidP="003A77A0">
      <w:pPr>
        <w:spacing w:line="240" w:lineRule="auto"/>
        <w:contextualSpacing/>
        <w:jc w:val="both"/>
        <w:rPr>
          <w:rFonts w:ascii="Arial" w:eastAsiaTheme="minorHAnsi" w:hAnsi="Arial" w:cs="Arial"/>
          <w:color w:val="000000"/>
          <w:sz w:val="24"/>
          <w:szCs w:val="24"/>
          <w:lang w:eastAsia="en-US"/>
        </w:rPr>
      </w:pPr>
      <w:r w:rsidRPr="00051026">
        <w:rPr>
          <w:rFonts w:ascii="Arial" w:eastAsiaTheme="minorHAnsi" w:hAnsi="Arial" w:cs="Arial"/>
          <w:bCs/>
          <w:color w:val="000000"/>
          <w:sz w:val="24"/>
          <w:szCs w:val="24"/>
          <w:lang w:eastAsia="en-US"/>
        </w:rPr>
        <w:t xml:space="preserve">11.- </w:t>
      </w:r>
      <w:r w:rsidRPr="00051026">
        <w:rPr>
          <w:rFonts w:ascii="Arial" w:eastAsiaTheme="minorHAnsi" w:hAnsi="Arial" w:cs="Arial"/>
          <w:color w:val="000000"/>
          <w:sz w:val="24"/>
          <w:szCs w:val="24"/>
          <w:lang w:eastAsia="en-US"/>
        </w:rPr>
        <w:t>L</w:t>
      </w:r>
      <w:r w:rsidR="00921FE7">
        <w:rPr>
          <w:rFonts w:ascii="Arial" w:eastAsiaTheme="minorHAnsi" w:hAnsi="Arial" w:cs="Arial"/>
          <w:color w:val="000000"/>
          <w:sz w:val="24"/>
          <w:szCs w:val="24"/>
          <w:lang w:eastAsia="en-US"/>
        </w:rPr>
        <w:t>a diputada Juana Bonilla Jaime hace uso de la palabra, para dar l</w:t>
      </w:r>
      <w:r w:rsidRPr="00051026">
        <w:rPr>
          <w:rFonts w:ascii="Arial" w:eastAsiaTheme="minorHAnsi" w:hAnsi="Arial" w:cs="Arial"/>
          <w:color w:val="000000"/>
          <w:sz w:val="24"/>
          <w:szCs w:val="24"/>
          <w:lang w:eastAsia="en-US"/>
        </w:rPr>
        <w:t xml:space="preserve">ectura a la </w:t>
      </w:r>
      <w:r w:rsidRPr="00051026">
        <w:rPr>
          <w:rFonts w:ascii="Arial" w:eastAsiaTheme="minorHAnsi" w:hAnsi="Arial" w:cs="Arial"/>
          <w:bCs/>
          <w:color w:val="000000"/>
          <w:sz w:val="24"/>
          <w:szCs w:val="24"/>
          <w:lang w:eastAsia="en-US"/>
        </w:rPr>
        <w:t xml:space="preserve">Iniciativa </w:t>
      </w:r>
      <w:r w:rsidRPr="00051026">
        <w:rPr>
          <w:rFonts w:ascii="Arial" w:eastAsiaTheme="minorHAnsi" w:hAnsi="Arial" w:cs="Arial"/>
          <w:color w:val="000000"/>
          <w:sz w:val="24"/>
          <w:szCs w:val="24"/>
          <w:lang w:eastAsia="en-US"/>
        </w:rPr>
        <w:t xml:space="preserve">con Proyecto de Decreto por el que se declara 2023, </w:t>
      </w:r>
      <w:r w:rsidRPr="00051026">
        <w:rPr>
          <w:rFonts w:ascii="Arial" w:eastAsiaTheme="minorHAnsi" w:hAnsi="Arial" w:cs="Arial"/>
          <w:bCs/>
          <w:color w:val="000000"/>
          <w:sz w:val="24"/>
          <w:szCs w:val="24"/>
          <w:lang w:eastAsia="en-US"/>
        </w:rPr>
        <w:t xml:space="preserve">Septuagésimo Aniversario del Reconocimiento del Derecho al Voto de las Mujeres en México, </w:t>
      </w:r>
      <w:r w:rsidRPr="00051026">
        <w:rPr>
          <w:rFonts w:ascii="Arial" w:eastAsiaTheme="minorHAnsi" w:hAnsi="Arial" w:cs="Arial"/>
          <w:color w:val="000000"/>
          <w:sz w:val="24"/>
          <w:szCs w:val="24"/>
          <w:lang w:eastAsia="en-US"/>
        </w:rPr>
        <w:t xml:space="preserve">presentada por la </w:t>
      </w:r>
      <w:r w:rsidR="00921FE7">
        <w:rPr>
          <w:rFonts w:ascii="Arial" w:eastAsiaTheme="minorHAnsi" w:hAnsi="Arial" w:cs="Arial"/>
          <w:color w:val="000000"/>
          <w:sz w:val="24"/>
          <w:szCs w:val="24"/>
          <w:lang w:eastAsia="en-US"/>
        </w:rPr>
        <w:t>propia d</w:t>
      </w:r>
      <w:r w:rsidRPr="00051026">
        <w:rPr>
          <w:rFonts w:ascii="Arial" w:eastAsiaTheme="minorHAnsi" w:hAnsi="Arial" w:cs="Arial"/>
          <w:color w:val="000000"/>
          <w:sz w:val="24"/>
          <w:szCs w:val="24"/>
          <w:lang w:eastAsia="en-US"/>
        </w:rPr>
        <w:t>iputada y el Diputado Martín Zepeda Hernández, en nombre del Grupo Parlamentario del Partido Movimiento Ciudadano.</w:t>
      </w:r>
    </w:p>
    <w:p w:rsidR="0072190B" w:rsidRPr="00051026" w:rsidRDefault="0072190B" w:rsidP="003A77A0">
      <w:pPr>
        <w:autoSpaceDE w:val="0"/>
        <w:autoSpaceDN w:val="0"/>
        <w:adjustRightInd w:val="0"/>
        <w:spacing w:after="0" w:line="240" w:lineRule="auto"/>
        <w:contextualSpacing/>
        <w:jc w:val="both"/>
        <w:rPr>
          <w:rFonts w:ascii="Arial" w:eastAsiaTheme="minorHAnsi" w:hAnsi="Arial" w:cs="Arial"/>
          <w:sz w:val="24"/>
          <w:szCs w:val="24"/>
          <w:lang w:eastAsia="en-US"/>
        </w:rPr>
      </w:pPr>
    </w:p>
    <w:p w:rsidR="00B50DE3" w:rsidRDefault="0072190B" w:rsidP="003A77A0">
      <w:pPr>
        <w:autoSpaceDE w:val="0"/>
        <w:autoSpaceDN w:val="0"/>
        <w:adjustRightInd w:val="0"/>
        <w:spacing w:after="0" w:line="240" w:lineRule="auto"/>
        <w:contextualSpacing/>
        <w:jc w:val="both"/>
        <w:rPr>
          <w:rFonts w:ascii="Arial" w:eastAsiaTheme="minorHAnsi" w:hAnsi="Arial" w:cs="Arial"/>
          <w:sz w:val="24"/>
          <w:szCs w:val="24"/>
          <w:lang w:eastAsia="en-US"/>
        </w:rPr>
      </w:pPr>
      <w:r w:rsidRPr="00051026">
        <w:rPr>
          <w:rFonts w:ascii="Arial" w:eastAsiaTheme="minorHAnsi" w:hAnsi="Arial" w:cs="Arial"/>
          <w:sz w:val="24"/>
          <w:szCs w:val="24"/>
          <w:lang w:eastAsia="en-US"/>
        </w:rPr>
        <w:t xml:space="preserve">La Presidencia la </w:t>
      </w:r>
      <w:r w:rsidR="00B50DE3" w:rsidRPr="00D04BBB">
        <w:rPr>
          <w:rFonts w:ascii="Arial" w:hAnsi="Arial" w:cs="Arial"/>
          <w:sz w:val="24"/>
          <w:szCs w:val="24"/>
        </w:rPr>
        <w:t>remite a la Comisión Legislativa de Gobernación y Puntos Constitucionales</w:t>
      </w:r>
      <w:r w:rsidR="00B50DE3">
        <w:rPr>
          <w:rFonts w:ascii="Arial" w:hAnsi="Arial" w:cs="Arial"/>
          <w:sz w:val="24"/>
          <w:szCs w:val="24"/>
        </w:rPr>
        <w:t>,</w:t>
      </w:r>
      <w:r w:rsidR="00B50DE3" w:rsidRPr="00D04BBB">
        <w:rPr>
          <w:rFonts w:ascii="Arial" w:hAnsi="Arial" w:cs="Arial"/>
          <w:sz w:val="24"/>
          <w:szCs w:val="24"/>
        </w:rPr>
        <w:t xml:space="preserve"> para su estudio y dictamen.</w:t>
      </w:r>
    </w:p>
    <w:p w:rsidR="00B50DE3" w:rsidRDefault="00B50DE3" w:rsidP="003A77A0">
      <w:pPr>
        <w:autoSpaceDE w:val="0"/>
        <w:autoSpaceDN w:val="0"/>
        <w:adjustRightInd w:val="0"/>
        <w:spacing w:after="0" w:line="240" w:lineRule="auto"/>
        <w:contextualSpacing/>
        <w:jc w:val="both"/>
        <w:rPr>
          <w:rFonts w:ascii="Arial" w:eastAsiaTheme="minorHAnsi" w:hAnsi="Arial" w:cs="Arial"/>
          <w:sz w:val="24"/>
          <w:szCs w:val="24"/>
          <w:lang w:eastAsia="en-US"/>
        </w:rPr>
      </w:pPr>
    </w:p>
    <w:p w:rsidR="00762990" w:rsidRDefault="00762990" w:rsidP="00762990">
      <w:pPr>
        <w:autoSpaceDE w:val="0"/>
        <w:autoSpaceDN w:val="0"/>
        <w:adjustRightInd w:val="0"/>
        <w:spacing w:after="0" w:line="240" w:lineRule="auto"/>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12.- </w:t>
      </w:r>
      <w:r w:rsidRPr="00560084">
        <w:rPr>
          <w:rFonts w:ascii="Arial" w:eastAsiaTheme="minorHAnsi" w:hAnsi="Arial" w:cs="Arial"/>
          <w:color w:val="000000"/>
          <w:sz w:val="24"/>
          <w:szCs w:val="24"/>
          <w:lang w:eastAsia="en-US"/>
        </w:rPr>
        <w:t>L</w:t>
      </w:r>
      <w:r w:rsidR="00455DCB">
        <w:rPr>
          <w:rFonts w:ascii="Arial" w:eastAsiaTheme="minorHAnsi" w:hAnsi="Arial" w:cs="Arial"/>
          <w:color w:val="000000"/>
          <w:sz w:val="24"/>
          <w:szCs w:val="24"/>
          <w:lang w:eastAsia="en-US"/>
        </w:rPr>
        <w:t>a Vicepresidencia, por instrucciones de la Presidencia da l</w:t>
      </w:r>
      <w:r w:rsidRPr="00560084">
        <w:rPr>
          <w:rFonts w:ascii="Arial" w:eastAsiaTheme="minorHAnsi" w:hAnsi="Arial" w:cs="Arial"/>
          <w:color w:val="000000"/>
          <w:sz w:val="24"/>
          <w:szCs w:val="24"/>
          <w:lang w:eastAsia="en-US"/>
        </w:rPr>
        <w:t xml:space="preserve">ectura a la </w:t>
      </w:r>
      <w:r w:rsidRPr="00560084">
        <w:rPr>
          <w:rFonts w:ascii="Arial" w:eastAsiaTheme="minorHAnsi" w:hAnsi="Arial" w:cs="Arial"/>
          <w:bCs/>
          <w:color w:val="000000"/>
          <w:sz w:val="24"/>
          <w:szCs w:val="24"/>
          <w:lang w:eastAsia="en-US"/>
        </w:rPr>
        <w:t xml:space="preserve">Iniciativa </w:t>
      </w:r>
      <w:r w:rsidRPr="00560084">
        <w:rPr>
          <w:rFonts w:ascii="Arial" w:eastAsiaTheme="minorHAnsi" w:hAnsi="Arial" w:cs="Arial"/>
          <w:color w:val="000000"/>
          <w:sz w:val="24"/>
          <w:szCs w:val="24"/>
          <w:lang w:eastAsia="en-US"/>
        </w:rPr>
        <w:t xml:space="preserve">con Proyecto de Decreto por el que se declara </w:t>
      </w:r>
      <w:r w:rsidRPr="00560084">
        <w:rPr>
          <w:rFonts w:ascii="Arial" w:eastAsiaTheme="minorHAnsi" w:hAnsi="Arial" w:cs="Arial"/>
          <w:bCs/>
          <w:color w:val="000000"/>
          <w:sz w:val="24"/>
          <w:szCs w:val="24"/>
          <w:lang w:eastAsia="en-US"/>
        </w:rPr>
        <w:t>“2023. Año del Cincuenta Aniversario de Cuautitlán Izcalli. Tu Casa Entre los Árboles”</w:t>
      </w:r>
      <w:r w:rsidRPr="00560084">
        <w:rPr>
          <w:rFonts w:ascii="Arial" w:eastAsiaTheme="minorHAnsi" w:hAnsi="Arial" w:cs="Arial"/>
          <w:color w:val="000000"/>
          <w:sz w:val="24"/>
          <w:szCs w:val="24"/>
          <w:lang w:eastAsia="en-US"/>
        </w:rPr>
        <w:t xml:space="preserve">, presentada por la Mtra. Karla Leticia </w:t>
      </w:r>
      <w:proofErr w:type="spellStart"/>
      <w:r w:rsidRPr="00560084">
        <w:rPr>
          <w:rFonts w:ascii="Arial" w:eastAsiaTheme="minorHAnsi" w:hAnsi="Arial" w:cs="Arial"/>
          <w:color w:val="000000"/>
          <w:sz w:val="24"/>
          <w:szCs w:val="24"/>
          <w:lang w:eastAsia="en-US"/>
        </w:rPr>
        <w:t>Fiesco</w:t>
      </w:r>
      <w:proofErr w:type="spellEnd"/>
      <w:r w:rsidRPr="00560084">
        <w:rPr>
          <w:rFonts w:ascii="Arial" w:eastAsiaTheme="minorHAnsi" w:hAnsi="Arial" w:cs="Arial"/>
          <w:color w:val="000000"/>
          <w:sz w:val="24"/>
          <w:szCs w:val="24"/>
          <w:lang w:eastAsia="en-US"/>
        </w:rPr>
        <w:t xml:space="preserve"> García, Presidenta Municipal Constitucional de Cuautitlán Izcalli. </w:t>
      </w:r>
    </w:p>
    <w:p w:rsidR="00762990" w:rsidRDefault="00762990"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795EAD" w:rsidRDefault="00795EAD" w:rsidP="00795EAD">
      <w:pPr>
        <w:autoSpaceDE w:val="0"/>
        <w:autoSpaceDN w:val="0"/>
        <w:adjustRightInd w:val="0"/>
        <w:spacing w:after="0" w:line="240" w:lineRule="auto"/>
        <w:contextualSpacing/>
        <w:jc w:val="both"/>
        <w:rPr>
          <w:rFonts w:ascii="Arial" w:hAnsi="Arial" w:cs="Arial"/>
          <w:sz w:val="24"/>
          <w:szCs w:val="24"/>
        </w:rPr>
      </w:pPr>
      <w:r w:rsidRPr="00051026">
        <w:rPr>
          <w:rFonts w:ascii="Arial" w:eastAsiaTheme="minorHAnsi" w:hAnsi="Arial" w:cs="Arial"/>
          <w:sz w:val="24"/>
          <w:szCs w:val="24"/>
          <w:lang w:eastAsia="en-US"/>
        </w:rPr>
        <w:t xml:space="preserve">La Presidencia la </w:t>
      </w:r>
      <w:r w:rsidRPr="00D04BBB">
        <w:rPr>
          <w:rFonts w:ascii="Arial" w:hAnsi="Arial" w:cs="Arial"/>
          <w:sz w:val="24"/>
          <w:szCs w:val="24"/>
        </w:rPr>
        <w:t>remite a la Comisión Legislativa de Gobernación y Puntos Constitucionales</w:t>
      </w:r>
      <w:r>
        <w:rPr>
          <w:rFonts w:ascii="Arial" w:hAnsi="Arial" w:cs="Arial"/>
          <w:sz w:val="24"/>
          <w:szCs w:val="24"/>
        </w:rPr>
        <w:t>,</w:t>
      </w:r>
      <w:r w:rsidRPr="00D04BBB">
        <w:rPr>
          <w:rFonts w:ascii="Arial" w:hAnsi="Arial" w:cs="Arial"/>
          <w:sz w:val="24"/>
          <w:szCs w:val="24"/>
        </w:rPr>
        <w:t xml:space="preserve"> para su estudio y dictamen.</w:t>
      </w:r>
    </w:p>
    <w:p w:rsidR="00795EAD" w:rsidRDefault="00795EAD" w:rsidP="00795EAD">
      <w:pPr>
        <w:autoSpaceDE w:val="0"/>
        <w:autoSpaceDN w:val="0"/>
        <w:adjustRightInd w:val="0"/>
        <w:spacing w:after="0" w:line="240" w:lineRule="auto"/>
        <w:contextualSpacing/>
        <w:jc w:val="both"/>
        <w:rPr>
          <w:rFonts w:ascii="Arial" w:eastAsiaTheme="minorHAnsi" w:hAnsi="Arial" w:cs="Arial"/>
          <w:sz w:val="24"/>
          <w:szCs w:val="24"/>
          <w:lang w:eastAsia="en-US"/>
        </w:rPr>
      </w:pPr>
    </w:p>
    <w:p w:rsidR="00EA6437" w:rsidRPr="00051026" w:rsidRDefault="00762990" w:rsidP="00EA6437">
      <w:pPr>
        <w:pStyle w:val="Default"/>
        <w:contextualSpacing/>
        <w:jc w:val="both"/>
        <w:rPr>
          <w:color w:val="auto"/>
        </w:rPr>
      </w:pPr>
      <w:r w:rsidRPr="00560084">
        <w:rPr>
          <w:bCs/>
        </w:rPr>
        <w:t>13</w:t>
      </w:r>
      <w:r w:rsidR="003B0D61">
        <w:rPr>
          <w:bCs/>
        </w:rPr>
        <w:t>.</w:t>
      </w:r>
      <w:r w:rsidRPr="00560084">
        <w:rPr>
          <w:bCs/>
        </w:rPr>
        <w:t xml:space="preserve">- </w:t>
      </w:r>
      <w:r w:rsidR="00795EAD">
        <w:rPr>
          <w:bCs/>
        </w:rPr>
        <w:t xml:space="preserve">El diputado Marco Antonio Cruz </w:t>
      </w:r>
      <w:proofErr w:type="spellStart"/>
      <w:r w:rsidR="00795EAD">
        <w:rPr>
          <w:bCs/>
        </w:rPr>
        <w:t>Cruz</w:t>
      </w:r>
      <w:proofErr w:type="spellEnd"/>
      <w:r w:rsidR="00795EAD">
        <w:rPr>
          <w:bCs/>
        </w:rPr>
        <w:t xml:space="preserve"> hace uso de la palabra, para dar l</w:t>
      </w:r>
      <w:r w:rsidRPr="00560084">
        <w:t xml:space="preserve">ectura al </w:t>
      </w:r>
      <w:r w:rsidRPr="00560084">
        <w:rPr>
          <w:bCs/>
        </w:rPr>
        <w:t xml:space="preserve">Punto de Acuerdo </w:t>
      </w:r>
      <w:r w:rsidRPr="00560084">
        <w:t xml:space="preserve">de urgente y obvia resolución, por el que se exhorta al </w:t>
      </w:r>
      <w:r w:rsidRPr="00560084">
        <w:rPr>
          <w:bCs/>
        </w:rPr>
        <w:t xml:space="preserve">Titular de la Comisión Nacional del Agua, </w:t>
      </w:r>
      <w:r w:rsidRPr="00560084">
        <w:t xml:space="preserve">para que considere en su programa anual de obras 2023 recursos para la limpieza y retiro del lirio acuático en la Laguna de Zumpango, presentado por el </w:t>
      </w:r>
      <w:r w:rsidR="00795EAD">
        <w:t>propio d</w:t>
      </w:r>
      <w:r w:rsidRPr="00560084">
        <w:t xml:space="preserve">iputado, en nombre del Grupo Parlamentario del Partido morena. </w:t>
      </w:r>
      <w:r w:rsidR="00EA6437" w:rsidRPr="00051026">
        <w:rPr>
          <w:color w:val="auto"/>
        </w:rPr>
        <w:t>Solicita la dispensa del trámite de dictamen.</w:t>
      </w:r>
    </w:p>
    <w:p w:rsidR="00EA6437" w:rsidRDefault="00EA6437" w:rsidP="00EA6437">
      <w:pPr>
        <w:pStyle w:val="Default"/>
        <w:contextualSpacing/>
        <w:jc w:val="both"/>
        <w:rPr>
          <w:color w:val="auto"/>
        </w:rPr>
      </w:pPr>
    </w:p>
    <w:p w:rsidR="00925644" w:rsidRDefault="00925644" w:rsidP="00EA6437">
      <w:pPr>
        <w:pStyle w:val="Default"/>
        <w:contextualSpacing/>
        <w:jc w:val="both"/>
        <w:rPr>
          <w:color w:val="auto"/>
        </w:rPr>
      </w:pPr>
      <w:r>
        <w:rPr>
          <w:color w:val="auto"/>
        </w:rPr>
        <w:t>La diputada Miriam Escalo</w:t>
      </w:r>
      <w:r w:rsidR="00B37C45">
        <w:rPr>
          <w:color w:val="auto"/>
        </w:rPr>
        <w:t>na</w:t>
      </w:r>
      <w:r>
        <w:rPr>
          <w:color w:val="auto"/>
        </w:rPr>
        <w:t xml:space="preserve"> Piña solicita adherirse al Punto de Acuerdo. </w:t>
      </w:r>
      <w:r w:rsidR="00427828">
        <w:rPr>
          <w:color w:val="auto"/>
        </w:rPr>
        <w:t>El diputado presentante acepta la adhesión.</w:t>
      </w:r>
    </w:p>
    <w:p w:rsidR="00427828" w:rsidRPr="00051026" w:rsidRDefault="00427828" w:rsidP="00EA6437">
      <w:pPr>
        <w:pStyle w:val="Default"/>
        <w:contextualSpacing/>
        <w:jc w:val="both"/>
        <w:rPr>
          <w:color w:val="auto"/>
        </w:rPr>
      </w:pPr>
    </w:p>
    <w:p w:rsidR="00EA6437" w:rsidRPr="00051026" w:rsidRDefault="00EA6437" w:rsidP="00EA6437">
      <w:pPr>
        <w:pStyle w:val="Default"/>
        <w:contextualSpacing/>
        <w:jc w:val="both"/>
        <w:rPr>
          <w:color w:val="auto"/>
        </w:rPr>
      </w:pPr>
      <w:r w:rsidRPr="00051026">
        <w:rPr>
          <w:color w:val="auto"/>
        </w:rPr>
        <w:lastRenderedPageBreak/>
        <w:t>Es aprobada la dispensa del trámite de dictamen, por unanimidad de votos.</w:t>
      </w:r>
    </w:p>
    <w:p w:rsidR="00EA6437" w:rsidRPr="00051026" w:rsidRDefault="00EA6437" w:rsidP="00EA6437">
      <w:pPr>
        <w:pStyle w:val="Default"/>
        <w:contextualSpacing/>
        <w:jc w:val="both"/>
        <w:rPr>
          <w:color w:val="auto"/>
        </w:rPr>
      </w:pPr>
    </w:p>
    <w:p w:rsidR="00EA6437" w:rsidRPr="00051026" w:rsidRDefault="00EA6437" w:rsidP="00EA6437">
      <w:pPr>
        <w:pStyle w:val="Sinespaciado"/>
        <w:contextualSpacing/>
        <w:jc w:val="both"/>
        <w:rPr>
          <w:rFonts w:ascii="Arial" w:hAnsi="Arial" w:cs="Arial"/>
          <w:sz w:val="24"/>
          <w:szCs w:val="24"/>
        </w:rPr>
      </w:pPr>
      <w:r w:rsidRPr="00051026">
        <w:rPr>
          <w:rFonts w:ascii="Arial" w:eastAsia="Arial" w:hAnsi="Arial" w:cs="Arial"/>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051026">
        <w:rPr>
          <w:rFonts w:ascii="Arial" w:hAnsi="Arial" w:cs="Arial"/>
          <w:sz w:val="24"/>
          <w:szCs w:val="24"/>
        </w:rPr>
        <w:t>.</w:t>
      </w:r>
    </w:p>
    <w:p w:rsidR="00762990" w:rsidRDefault="00762990"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D27FB8" w:rsidRDefault="00762990" w:rsidP="00D27FB8">
      <w:pPr>
        <w:autoSpaceDE w:val="0"/>
        <w:autoSpaceDN w:val="0"/>
        <w:adjustRightInd w:val="0"/>
        <w:spacing w:after="0" w:line="240" w:lineRule="auto"/>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14</w:t>
      </w:r>
      <w:r w:rsidR="003B0D61">
        <w:rPr>
          <w:rFonts w:ascii="Arial" w:eastAsiaTheme="minorHAnsi" w:hAnsi="Arial" w:cs="Arial"/>
          <w:bCs/>
          <w:color w:val="000000"/>
          <w:sz w:val="24"/>
          <w:szCs w:val="24"/>
          <w:lang w:eastAsia="en-US"/>
        </w:rPr>
        <w:t>.</w:t>
      </w:r>
      <w:r w:rsidRPr="00560084">
        <w:rPr>
          <w:rFonts w:ascii="Arial" w:eastAsiaTheme="minorHAnsi" w:hAnsi="Arial" w:cs="Arial"/>
          <w:bCs/>
          <w:color w:val="000000"/>
          <w:sz w:val="24"/>
          <w:szCs w:val="24"/>
          <w:lang w:eastAsia="en-US"/>
        </w:rPr>
        <w:t xml:space="preserve">- </w:t>
      </w:r>
      <w:r w:rsidR="00B03FE8">
        <w:rPr>
          <w:rFonts w:ascii="Arial" w:eastAsiaTheme="minorHAnsi" w:hAnsi="Arial" w:cs="Arial"/>
          <w:bCs/>
          <w:color w:val="000000"/>
          <w:sz w:val="24"/>
          <w:szCs w:val="24"/>
          <w:lang w:eastAsia="en-US"/>
        </w:rPr>
        <w:t xml:space="preserve">El diputado </w:t>
      </w:r>
      <w:r w:rsidR="00EA6437">
        <w:rPr>
          <w:rFonts w:ascii="Arial" w:eastAsiaTheme="minorHAnsi" w:hAnsi="Arial" w:cs="Arial"/>
          <w:bCs/>
          <w:color w:val="000000"/>
          <w:sz w:val="24"/>
          <w:szCs w:val="24"/>
          <w:lang w:eastAsia="en-US"/>
        </w:rPr>
        <w:t>Daniel Andrés Sibaja González hace uso de la palabra, para dar l</w:t>
      </w:r>
      <w:r w:rsidRPr="00560084">
        <w:rPr>
          <w:rFonts w:ascii="Arial" w:eastAsiaTheme="minorHAnsi" w:hAnsi="Arial" w:cs="Arial"/>
          <w:color w:val="000000"/>
          <w:sz w:val="24"/>
          <w:szCs w:val="24"/>
          <w:lang w:eastAsia="en-US"/>
        </w:rPr>
        <w:t xml:space="preserve">ectura al </w:t>
      </w:r>
      <w:r w:rsidRPr="00560084">
        <w:rPr>
          <w:rFonts w:ascii="Arial" w:eastAsiaTheme="minorHAnsi" w:hAnsi="Arial" w:cs="Arial"/>
          <w:bCs/>
          <w:color w:val="000000"/>
          <w:sz w:val="24"/>
          <w:szCs w:val="24"/>
          <w:lang w:eastAsia="en-US"/>
        </w:rPr>
        <w:t xml:space="preserve">Punto de Acuerdo </w:t>
      </w:r>
      <w:r w:rsidRPr="00560084">
        <w:rPr>
          <w:rFonts w:ascii="Arial" w:eastAsiaTheme="minorHAnsi" w:hAnsi="Arial" w:cs="Arial"/>
          <w:color w:val="000000"/>
          <w:sz w:val="24"/>
          <w:szCs w:val="24"/>
          <w:lang w:eastAsia="en-US"/>
        </w:rPr>
        <w:t xml:space="preserve">de urgente y obvia resolución, por el que se exhorta respetuosamente a los </w:t>
      </w:r>
      <w:r w:rsidRPr="00560084">
        <w:rPr>
          <w:rFonts w:ascii="Arial" w:eastAsiaTheme="minorHAnsi" w:hAnsi="Arial" w:cs="Arial"/>
          <w:bCs/>
          <w:color w:val="000000"/>
          <w:sz w:val="24"/>
          <w:szCs w:val="24"/>
          <w:lang w:eastAsia="en-US"/>
        </w:rPr>
        <w:t>Presidentes Municipales de los 125 Ayuntamientos del Estado de México</w:t>
      </w:r>
      <w:r w:rsidRPr="00560084">
        <w:rPr>
          <w:rFonts w:ascii="Arial" w:eastAsiaTheme="minorHAnsi" w:hAnsi="Arial" w:cs="Arial"/>
          <w:color w:val="000000"/>
          <w:sz w:val="24"/>
          <w:szCs w:val="24"/>
          <w:lang w:eastAsia="en-US"/>
        </w:rPr>
        <w:t xml:space="preserve">, para que consideren una partida específica destinada a la instalación de sistemas de captación de agua pluvial en espacios públicos y hogares, en su Paquete Presupuestal de Egresos Municipal para el Ejercicio Fiscal 2023, presentado por el </w:t>
      </w:r>
      <w:r w:rsidR="00EA6437">
        <w:rPr>
          <w:rFonts w:ascii="Arial" w:eastAsiaTheme="minorHAnsi" w:hAnsi="Arial" w:cs="Arial"/>
          <w:color w:val="000000"/>
          <w:sz w:val="24"/>
          <w:szCs w:val="24"/>
          <w:lang w:eastAsia="en-US"/>
        </w:rPr>
        <w:t>propio d</w:t>
      </w:r>
      <w:r w:rsidRPr="00560084">
        <w:rPr>
          <w:rFonts w:ascii="Arial" w:eastAsiaTheme="minorHAnsi" w:hAnsi="Arial" w:cs="Arial"/>
          <w:color w:val="000000"/>
          <w:sz w:val="24"/>
          <w:szCs w:val="24"/>
          <w:lang w:eastAsia="en-US"/>
        </w:rPr>
        <w:t>iputado</w:t>
      </w:r>
      <w:r w:rsidR="00746B9E">
        <w:rPr>
          <w:rFonts w:ascii="Arial" w:eastAsiaTheme="minorHAnsi" w:hAnsi="Arial" w:cs="Arial"/>
          <w:color w:val="000000"/>
          <w:sz w:val="24"/>
          <w:szCs w:val="24"/>
          <w:lang w:eastAsia="en-US"/>
        </w:rPr>
        <w:t xml:space="preserve"> y los diputados</w:t>
      </w:r>
      <w:r w:rsidRPr="00560084">
        <w:rPr>
          <w:rFonts w:ascii="Arial" w:eastAsiaTheme="minorHAnsi" w:hAnsi="Arial" w:cs="Arial"/>
          <w:color w:val="000000"/>
          <w:sz w:val="24"/>
          <w:szCs w:val="24"/>
          <w:lang w:eastAsia="en-US"/>
        </w:rPr>
        <w:t xml:space="preserve"> Faustino de la Cruz Pérez, </w:t>
      </w:r>
      <w:r w:rsidR="00746B9E">
        <w:rPr>
          <w:rFonts w:ascii="Arial" w:eastAsiaTheme="minorHAnsi" w:hAnsi="Arial" w:cs="Arial"/>
          <w:color w:val="000000"/>
          <w:sz w:val="24"/>
          <w:szCs w:val="24"/>
          <w:lang w:eastAsia="en-US"/>
        </w:rPr>
        <w:t>Azu</w:t>
      </w:r>
      <w:r w:rsidRPr="00560084">
        <w:rPr>
          <w:rFonts w:ascii="Arial" w:eastAsiaTheme="minorHAnsi" w:hAnsi="Arial" w:cs="Arial"/>
          <w:color w:val="000000"/>
          <w:sz w:val="24"/>
          <w:szCs w:val="24"/>
          <w:lang w:eastAsia="en-US"/>
        </w:rPr>
        <w:t xml:space="preserve">cena Cisneros Coss, Camilo Murillo Zavala y Luz Ma. Hernández Bermúdez, en nombre del Grupo Parlamentario del Partido morena. </w:t>
      </w:r>
    </w:p>
    <w:p w:rsidR="00D27FB8" w:rsidRDefault="00D27FB8" w:rsidP="00D27FB8">
      <w:pPr>
        <w:autoSpaceDE w:val="0"/>
        <w:autoSpaceDN w:val="0"/>
        <w:adjustRightInd w:val="0"/>
        <w:spacing w:after="0" w:line="240" w:lineRule="auto"/>
        <w:jc w:val="both"/>
        <w:rPr>
          <w:rFonts w:ascii="Arial" w:eastAsiaTheme="minorHAnsi" w:hAnsi="Arial" w:cs="Arial"/>
          <w:color w:val="000000"/>
          <w:sz w:val="24"/>
          <w:szCs w:val="24"/>
          <w:lang w:eastAsia="en-US"/>
        </w:rPr>
      </w:pPr>
    </w:p>
    <w:p w:rsidR="00D27FB8" w:rsidRPr="00D27FB8" w:rsidRDefault="00D27FB8" w:rsidP="00D27FB8">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lo </w:t>
      </w:r>
      <w:r w:rsidRPr="006F0002">
        <w:rPr>
          <w:rFonts w:ascii="Arial" w:eastAsia="Times New Roman" w:hAnsi="Arial" w:cs="Arial"/>
          <w:color w:val="000000" w:themeColor="text1"/>
          <w:sz w:val="24"/>
          <w:szCs w:val="24"/>
        </w:rPr>
        <w:t>remite a la Comisión Legislativa de Recursos Hidráulicos, para su estudio y dictamen.</w:t>
      </w:r>
    </w:p>
    <w:p w:rsidR="00A92973" w:rsidRPr="00560084" w:rsidRDefault="00A92973"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3B0D61" w:rsidRDefault="00762990" w:rsidP="003B0D61">
      <w:pPr>
        <w:autoSpaceDE w:val="0"/>
        <w:autoSpaceDN w:val="0"/>
        <w:adjustRightInd w:val="0"/>
        <w:spacing w:after="0" w:line="240" w:lineRule="auto"/>
        <w:jc w:val="both"/>
        <w:rPr>
          <w:rFonts w:ascii="Arial" w:eastAsiaTheme="minorHAnsi" w:hAnsi="Arial" w:cs="Arial"/>
          <w:color w:val="000000"/>
          <w:sz w:val="24"/>
          <w:szCs w:val="24"/>
          <w:lang w:eastAsia="en-US"/>
        </w:rPr>
      </w:pPr>
      <w:r w:rsidRPr="00560084">
        <w:rPr>
          <w:rFonts w:ascii="Arial" w:eastAsiaTheme="minorHAnsi" w:hAnsi="Arial" w:cs="Arial"/>
          <w:bCs/>
          <w:color w:val="000000"/>
          <w:sz w:val="24"/>
          <w:szCs w:val="24"/>
          <w:lang w:eastAsia="en-US"/>
        </w:rPr>
        <w:t xml:space="preserve">15.- </w:t>
      </w:r>
      <w:r w:rsidRPr="00560084">
        <w:rPr>
          <w:rFonts w:ascii="Arial" w:eastAsiaTheme="minorHAnsi" w:hAnsi="Arial" w:cs="Arial"/>
          <w:color w:val="000000"/>
          <w:sz w:val="24"/>
          <w:szCs w:val="24"/>
          <w:lang w:eastAsia="en-US"/>
        </w:rPr>
        <w:t>L</w:t>
      </w:r>
      <w:r w:rsidR="00B52B72">
        <w:rPr>
          <w:rFonts w:ascii="Arial" w:eastAsiaTheme="minorHAnsi" w:hAnsi="Arial" w:cs="Arial"/>
          <w:color w:val="000000"/>
          <w:sz w:val="24"/>
          <w:szCs w:val="24"/>
          <w:lang w:eastAsia="en-US"/>
        </w:rPr>
        <w:t>a diputada Martha Amalia Moya Bastón hace uso de la palabra, para dar l</w:t>
      </w:r>
      <w:r w:rsidRPr="00560084">
        <w:rPr>
          <w:rFonts w:ascii="Arial" w:eastAsiaTheme="minorHAnsi" w:hAnsi="Arial" w:cs="Arial"/>
          <w:color w:val="000000"/>
          <w:sz w:val="24"/>
          <w:szCs w:val="24"/>
          <w:lang w:eastAsia="en-US"/>
        </w:rPr>
        <w:t xml:space="preserve">ectura al </w:t>
      </w:r>
      <w:r w:rsidRPr="00560084">
        <w:rPr>
          <w:rFonts w:ascii="Arial" w:eastAsiaTheme="minorHAnsi" w:hAnsi="Arial" w:cs="Arial"/>
          <w:bCs/>
          <w:color w:val="000000"/>
          <w:sz w:val="24"/>
          <w:szCs w:val="24"/>
          <w:lang w:eastAsia="en-US"/>
        </w:rPr>
        <w:t xml:space="preserve">Punto de Acuerdo </w:t>
      </w:r>
      <w:r w:rsidRPr="00560084">
        <w:rPr>
          <w:rFonts w:ascii="Arial" w:eastAsiaTheme="minorHAnsi" w:hAnsi="Arial" w:cs="Arial"/>
          <w:color w:val="000000"/>
          <w:sz w:val="24"/>
          <w:szCs w:val="24"/>
          <w:lang w:eastAsia="en-US"/>
        </w:rPr>
        <w:t xml:space="preserve">por el que se exhorta de manera respetuosa al </w:t>
      </w:r>
      <w:r w:rsidRPr="00560084">
        <w:rPr>
          <w:rFonts w:ascii="Arial" w:eastAsiaTheme="minorHAnsi" w:hAnsi="Arial" w:cs="Arial"/>
          <w:bCs/>
          <w:color w:val="000000"/>
          <w:sz w:val="24"/>
          <w:szCs w:val="24"/>
          <w:lang w:eastAsia="en-US"/>
        </w:rPr>
        <w:t>Gobierno del Estado de México</w:t>
      </w:r>
      <w:r w:rsidRPr="00560084">
        <w:rPr>
          <w:rFonts w:ascii="Arial" w:eastAsiaTheme="minorHAnsi" w:hAnsi="Arial" w:cs="Arial"/>
          <w:color w:val="000000"/>
          <w:sz w:val="24"/>
          <w:szCs w:val="24"/>
          <w:lang w:eastAsia="en-US"/>
        </w:rPr>
        <w:t xml:space="preserve">,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 presentado por la </w:t>
      </w:r>
      <w:r w:rsidR="00B52B72">
        <w:rPr>
          <w:rFonts w:ascii="Arial" w:eastAsiaTheme="minorHAnsi" w:hAnsi="Arial" w:cs="Arial"/>
          <w:color w:val="000000"/>
          <w:sz w:val="24"/>
          <w:szCs w:val="24"/>
          <w:lang w:eastAsia="en-US"/>
        </w:rPr>
        <w:t>propia d</w:t>
      </w:r>
      <w:r w:rsidRPr="00560084">
        <w:rPr>
          <w:rFonts w:ascii="Arial" w:eastAsiaTheme="minorHAnsi" w:hAnsi="Arial" w:cs="Arial"/>
          <w:color w:val="000000"/>
          <w:sz w:val="24"/>
          <w:szCs w:val="24"/>
          <w:lang w:eastAsia="en-US"/>
        </w:rPr>
        <w:t xml:space="preserve">iputada y el </w:t>
      </w:r>
      <w:r w:rsidR="00B52B72">
        <w:rPr>
          <w:rFonts w:ascii="Arial" w:eastAsiaTheme="minorHAnsi" w:hAnsi="Arial" w:cs="Arial"/>
          <w:color w:val="000000"/>
          <w:sz w:val="24"/>
          <w:szCs w:val="24"/>
          <w:lang w:eastAsia="en-US"/>
        </w:rPr>
        <w:t>d</w:t>
      </w:r>
      <w:r w:rsidRPr="00560084">
        <w:rPr>
          <w:rFonts w:ascii="Arial" w:eastAsiaTheme="minorHAnsi" w:hAnsi="Arial" w:cs="Arial"/>
          <w:color w:val="000000"/>
          <w:sz w:val="24"/>
          <w:szCs w:val="24"/>
          <w:lang w:eastAsia="en-US"/>
        </w:rPr>
        <w:t xml:space="preserve">iputado Enrique Vargas del Villar, en nombre del Grupo Parlamentario del Partido Acción Nacional. </w:t>
      </w:r>
    </w:p>
    <w:p w:rsidR="003B0D61" w:rsidRDefault="003B0D61" w:rsidP="003B0D61">
      <w:pPr>
        <w:autoSpaceDE w:val="0"/>
        <w:autoSpaceDN w:val="0"/>
        <w:adjustRightInd w:val="0"/>
        <w:spacing w:after="0" w:line="240" w:lineRule="auto"/>
        <w:jc w:val="both"/>
        <w:rPr>
          <w:rFonts w:ascii="Arial" w:eastAsiaTheme="minorHAnsi" w:hAnsi="Arial" w:cs="Arial"/>
          <w:color w:val="000000"/>
          <w:sz w:val="24"/>
          <w:szCs w:val="24"/>
          <w:lang w:eastAsia="en-US"/>
        </w:rPr>
      </w:pPr>
    </w:p>
    <w:p w:rsidR="003B0D61" w:rsidRPr="003B0D61" w:rsidRDefault="00846E2F" w:rsidP="003B0D61">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lo </w:t>
      </w:r>
      <w:r w:rsidR="003B0D61" w:rsidRPr="006F0002">
        <w:rPr>
          <w:rFonts w:ascii="Arial" w:eastAsia="Times New Roman" w:hAnsi="Arial" w:cs="Arial"/>
          <w:sz w:val="24"/>
          <w:szCs w:val="24"/>
        </w:rPr>
        <w:t>remite a la Comisión Legislativa Para la Atención de Grupos Vulnerables</w:t>
      </w:r>
      <w:r w:rsidR="003B0D61">
        <w:rPr>
          <w:rFonts w:ascii="Arial" w:eastAsia="Times New Roman" w:hAnsi="Arial" w:cs="Arial"/>
          <w:sz w:val="24"/>
          <w:szCs w:val="24"/>
        </w:rPr>
        <w:t>,</w:t>
      </w:r>
      <w:r w:rsidR="003B0D61" w:rsidRPr="006F0002">
        <w:rPr>
          <w:rFonts w:ascii="Arial" w:eastAsia="Times New Roman" w:hAnsi="Arial" w:cs="Arial"/>
          <w:sz w:val="24"/>
          <w:szCs w:val="24"/>
        </w:rPr>
        <w:t xml:space="preserve"> para su estudio y dictamen.</w:t>
      </w:r>
    </w:p>
    <w:p w:rsidR="00846E2F" w:rsidRPr="00560084" w:rsidRDefault="00846E2F"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9F7D04" w:rsidRDefault="00762990" w:rsidP="009F7D04">
      <w:pPr>
        <w:pStyle w:val="Default"/>
        <w:contextualSpacing/>
        <w:jc w:val="both"/>
        <w:rPr>
          <w:color w:val="auto"/>
        </w:rPr>
      </w:pPr>
      <w:r w:rsidRPr="00560084">
        <w:rPr>
          <w:bCs/>
        </w:rPr>
        <w:t>16</w:t>
      </w:r>
      <w:r w:rsidR="003B0D61">
        <w:rPr>
          <w:bCs/>
        </w:rPr>
        <w:t>.</w:t>
      </w:r>
      <w:r w:rsidRPr="00560084">
        <w:rPr>
          <w:bCs/>
        </w:rPr>
        <w:t xml:space="preserve">- </w:t>
      </w:r>
      <w:r w:rsidRPr="00560084">
        <w:t>L</w:t>
      </w:r>
      <w:r w:rsidR="00BC5D3E">
        <w:t>a diputada María Luisa Mendoza Mondragón hace uso de la palabra, para dar l</w:t>
      </w:r>
      <w:r w:rsidRPr="00560084">
        <w:t xml:space="preserve">ectura al </w:t>
      </w:r>
      <w:r w:rsidRPr="00560084">
        <w:rPr>
          <w:bCs/>
        </w:rPr>
        <w:t xml:space="preserve">Punto de Acuerdo </w:t>
      </w:r>
      <w:r w:rsidRPr="00560084">
        <w:t xml:space="preserve">de urgente y obvia resolución, por el que se exhorta a los </w:t>
      </w:r>
      <w:r w:rsidRPr="00560084">
        <w:rPr>
          <w:bCs/>
        </w:rPr>
        <w:t>Poderes Legislativos de las Entidades Federativas</w:t>
      </w:r>
      <w:r w:rsidRPr="00560084">
        <w:t xml:space="preserve">, que conforman la megalópolis del centro del país,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con la intención de evitar la evasión de dichas obligaciones fiscales por parte de los contribuyentes, presentado por la </w:t>
      </w:r>
      <w:r w:rsidR="00BC5D3E">
        <w:t>propia d</w:t>
      </w:r>
      <w:r w:rsidRPr="00560084">
        <w:t>iputada</w:t>
      </w:r>
      <w:r w:rsidR="00BC5D3E">
        <w:t xml:space="preserve"> </w:t>
      </w:r>
      <w:r w:rsidRPr="00560084">
        <w:t xml:space="preserve">y la </w:t>
      </w:r>
      <w:r w:rsidR="00BC5D3E" w:rsidRPr="00560084">
        <w:t xml:space="preserve">diputada </w:t>
      </w:r>
      <w:r w:rsidRPr="00560084">
        <w:t xml:space="preserve">Claudia Desiree Morales Robledo, en nombre del Grupo Parlamentario del Partido Verde Ecologista de México. </w:t>
      </w:r>
      <w:r w:rsidR="009F7D04" w:rsidRPr="00051026">
        <w:rPr>
          <w:color w:val="auto"/>
        </w:rPr>
        <w:t>Solicita la dispensa del trámite de dictamen.</w:t>
      </w:r>
      <w:r w:rsidR="009F7D04">
        <w:rPr>
          <w:color w:val="auto"/>
        </w:rPr>
        <w:t xml:space="preserve"> </w:t>
      </w:r>
    </w:p>
    <w:p w:rsidR="009F7D04" w:rsidRPr="00051026" w:rsidRDefault="009F7D04" w:rsidP="009F7D04">
      <w:pPr>
        <w:pStyle w:val="Default"/>
        <w:contextualSpacing/>
        <w:jc w:val="both"/>
      </w:pPr>
    </w:p>
    <w:p w:rsidR="009F7D04" w:rsidRPr="00051026" w:rsidRDefault="009F7D04" w:rsidP="009F7D04">
      <w:pPr>
        <w:pStyle w:val="Default"/>
        <w:contextualSpacing/>
        <w:jc w:val="both"/>
        <w:rPr>
          <w:color w:val="auto"/>
        </w:rPr>
      </w:pPr>
      <w:r w:rsidRPr="00051026">
        <w:rPr>
          <w:color w:val="auto"/>
        </w:rPr>
        <w:t>Es aprobada la dispensa del trámite de dictamen, por mayoría de votos.</w:t>
      </w:r>
    </w:p>
    <w:p w:rsidR="009F7D04" w:rsidRPr="00051026" w:rsidRDefault="009F7D04" w:rsidP="009F7D04">
      <w:pPr>
        <w:pStyle w:val="Default"/>
        <w:contextualSpacing/>
        <w:jc w:val="both"/>
        <w:rPr>
          <w:color w:val="auto"/>
        </w:rPr>
      </w:pPr>
    </w:p>
    <w:p w:rsidR="009F7D04" w:rsidRPr="00051026" w:rsidRDefault="009F7D04" w:rsidP="009F7D04">
      <w:pPr>
        <w:pStyle w:val="Sinespaciado"/>
        <w:contextualSpacing/>
        <w:jc w:val="both"/>
        <w:rPr>
          <w:rFonts w:ascii="Arial" w:hAnsi="Arial" w:cs="Arial"/>
          <w:sz w:val="24"/>
          <w:szCs w:val="24"/>
        </w:rPr>
      </w:pPr>
      <w:r w:rsidRPr="00051026">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w:t>
      </w:r>
      <w:r w:rsidRPr="00051026">
        <w:rPr>
          <w:rFonts w:ascii="Arial" w:eastAsia="Arial" w:hAnsi="Arial" w:cs="Arial"/>
          <w:sz w:val="24"/>
          <w:szCs w:val="24"/>
        </w:rPr>
        <w:lastRenderedPageBreak/>
        <w:t xml:space="preserve">voz al registrar su voto. El Punto de Acuerdo es aprobado en lo general, por </w:t>
      </w:r>
      <w:r w:rsidR="00645883">
        <w:rPr>
          <w:rFonts w:ascii="Arial" w:eastAsia="Arial" w:hAnsi="Arial" w:cs="Arial"/>
          <w:sz w:val="24"/>
          <w:szCs w:val="24"/>
        </w:rPr>
        <w:t xml:space="preserve">unanimidad </w:t>
      </w:r>
      <w:r w:rsidRPr="00051026">
        <w:rPr>
          <w:rFonts w:ascii="Arial" w:eastAsia="Arial" w:hAnsi="Arial" w:cs="Arial"/>
          <w:sz w:val="24"/>
          <w:szCs w:val="24"/>
        </w:rPr>
        <w:t>de votos y considerando, que no se separaron artículos para su discusión particular, se tiene también por aprobado en lo particular; y la Presidencia solicita a la Secretaría provea el cumplimiento de la resolución de la Legislatura</w:t>
      </w:r>
      <w:r w:rsidRPr="00051026">
        <w:rPr>
          <w:rFonts w:ascii="Arial" w:hAnsi="Arial" w:cs="Arial"/>
          <w:sz w:val="24"/>
          <w:szCs w:val="24"/>
        </w:rPr>
        <w:t>.</w:t>
      </w:r>
    </w:p>
    <w:p w:rsidR="003B0D61" w:rsidRPr="00560084" w:rsidRDefault="003B0D61"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EA2896" w:rsidRDefault="00762990" w:rsidP="00EA2896">
      <w:pPr>
        <w:pStyle w:val="Default"/>
        <w:jc w:val="both"/>
      </w:pPr>
      <w:r w:rsidRPr="00051026">
        <w:rPr>
          <w:bCs/>
        </w:rPr>
        <w:t>17</w:t>
      </w:r>
      <w:r w:rsidR="00B31629">
        <w:rPr>
          <w:bCs/>
        </w:rPr>
        <w:t>.</w:t>
      </w:r>
      <w:r w:rsidRPr="00051026">
        <w:rPr>
          <w:bCs/>
        </w:rPr>
        <w:t xml:space="preserve">- </w:t>
      </w:r>
      <w:r w:rsidR="00493020">
        <w:t>El diputado Martín Zepeda Hernández hace uso de la palabra, para dar l</w:t>
      </w:r>
      <w:r w:rsidRPr="00051026">
        <w:t xml:space="preserve">ectura al </w:t>
      </w:r>
      <w:r w:rsidRPr="00051026">
        <w:rPr>
          <w:bCs/>
        </w:rPr>
        <w:t xml:space="preserve">Punto de Acuerdo </w:t>
      </w:r>
      <w:r w:rsidRPr="00051026">
        <w:t xml:space="preserve">por el que se exhorta al </w:t>
      </w:r>
      <w:r w:rsidRPr="00051026">
        <w:rPr>
          <w:bCs/>
        </w:rPr>
        <w:t xml:space="preserve">Instituto de Transparencia, Acceso a la Información Pública y Protección de Datos Personales del Estado de México y Municipios, </w:t>
      </w:r>
      <w:r w:rsidRPr="00051026">
        <w:t xml:space="preserve">a que amplíe la cobertura del Programa “Soy Monitor de la Transparencia y Protector de mis Datos Personales”, presentado por </w:t>
      </w:r>
      <w:r w:rsidR="00B31629">
        <w:t xml:space="preserve">el propio diputado y </w:t>
      </w:r>
      <w:r w:rsidRPr="00051026">
        <w:t xml:space="preserve">la </w:t>
      </w:r>
      <w:r w:rsidR="00B31629">
        <w:t>d</w:t>
      </w:r>
      <w:r w:rsidRPr="00051026">
        <w:t xml:space="preserve">iputada Juana Bonilla Jaime, en nombre del Grupo Parlamentario del Partido Movimiento Ciudadano. </w:t>
      </w:r>
    </w:p>
    <w:p w:rsidR="00EA2896" w:rsidRDefault="00EA2896" w:rsidP="00EA2896">
      <w:pPr>
        <w:pStyle w:val="Default"/>
        <w:jc w:val="both"/>
      </w:pPr>
    </w:p>
    <w:p w:rsidR="00EA2896" w:rsidRPr="006F0002" w:rsidRDefault="00EA2896" w:rsidP="00EA2896">
      <w:pPr>
        <w:pStyle w:val="Default"/>
        <w:jc w:val="both"/>
      </w:pPr>
      <w:r>
        <w:t xml:space="preserve">La Presidencia lo </w:t>
      </w:r>
      <w:r w:rsidRPr="006F0002">
        <w:t>remite</w:t>
      </w:r>
      <w:r w:rsidR="00561FFE">
        <w:t xml:space="preserve"> a la Comisió</w:t>
      </w:r>
      <w:r w:rsidRPr="006F0002">
        <w:t>n Legislativa de Transparencia, Acceso a la Información Pública, Protección de Datos Personales y de Combate a la Corrupción</w:t>
      </w:r>
      <w:r w:rsidR="00561FFE">
        <w:t>,</w:t>
      </w:r>
      <w:r w:rsidRPr="006F0002">
        <w:t xml:space="preserve"> para su estudio y dictamen.</w:t>
      </w:r>
    </w:p>
    <w:p w:rsidR="00EA2896" w:rsidRPr="00051026" w:rsidRDefault="00EA2896" w:rsidP="00762990">
      <w:pPr>
        <w:pStyle w:val="Default"/>
        <w:jc w:val="both"/>
      </w:pPr>
    </w:p>
    <w:p w:rsidR="003C1192" w:rsidRDefault="00762990" w:rsidP="003C1192">
      <w:pPr>
        <w:pStyle w:val="Default"/>
        <w:contextualSpacing/>
        <w:jc w:val="both"/>
        <w:rPr>
          <w:color w:val="auto"/>
        </w:rPr>
      </w:pPr>
      <w:r w:rsidRPr="00872316">
        <w:rPr>
          <w:bCs/>
        </w:rPr>
        <w:t>18</w:t>
      </w:r>
      <w:r w:rsidR="00AD292C">
        <w:rPr>
          <w:bCs/>
        </w:rPr>
        <w:t>.</w:t>
      </w:r>
      <w:r w:rsidRPr="00872316">
        <w:rPr>
          <w:bCs/>
        </w:rPr>
        <w:t xml:space="preserve">- </w:t>
      </w:r>
      <w:r w:rsidR="0062066F">
        <w:rPr>
          <w:bCs/>
        </w:rPr>
        <w:t>El diputado Rigoberto Vargas Cervantes hace uso de la palabra, para dar l</w:t>
      </w:r>
      <w:r w:rsidRPr="00872316">
        <w:t xml:space="preserve">ectura al </w:t>
      </w:r>
      <w:r w:rsidRPr="00872316">
        <w:rPr>
          <w:bCs/>
        </w:rPr>
        <w:t xml:space="preserve">Punto de Acuerdo </w:t>
      </w:r>
      <w:r w:rsidRPr="00872316">
        <w:t xml:space="preserve">de urgente y obvia resolución, mediante el cual se exhorta respetuosamente a la </w:t>
      </w:r>
      <w:r w:rsidRPr="00872316">
        <w:rPr>
          <w:bCs/>
        </w:rPr>
        <w:t xml:space="preserve">Cámara de Diputados del Congreso de la Unión, </w:t>
      </w:r>
      <w:r w:rsidRPr="00872316">
        <w:t xml:space="preserve">en el ámbito de sus facultades,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asimismo se exhorte a la </w:t>
      </w:r>
      <w:r w:rsidRPr="00872316">
        <w:rPr>
          <w:bCs/>
        </w:rPr>
        <w:t xml:space="preserve">Comisión Federal para la Protección contra Riesgos Sanitarios </w:t>
      </w:r>
      <w:r w:rsidRPr="00872316">
        <w:t xml:space="preserve">y la </w:t>
      </w:r>
      <w:r w:rsidRPr="00872316">
        <w:rPr>
          <w:bCs/>
        </w:rPr>
        <w:t xml:space="preserve">Procuraduría Federal del Consumidor, </w:t>
      </w:r>
      <w:r w:rsidRPr="00872316">
        <w:t xml:space="preserve">para que realicen los estudios de calidad respectivos, presentado por el </w:t>
      </w:r>
      <w:r w:rsidR="0062066F">
        <w:t>propio d</w:t>
      </w:r>
      <w:r w:rsidRPr="00872316">
        <w:t xml:space="preserve">iputado sin Partido. </w:t>
      </w:r>
      <w:r w:rsidR="003C1192" w:rsidRPr="00051026">
        <w:rPr>
          <w:color w:val="auto"/>
        </w:rPr>
        <w:t>Solicita la dispensa del trámite de dictamen.</w:t>
      </w:r>
      <w:r w:rsidR="003C1192">
        <w:rPr>
          <w:color w:val="auto"/>
        </w:rPr>
        <w:t xml:space="preserve"> </w:t>
      </w:r>
    </w:p>
    <w:p w:rsidR="003C1192" w:rsidRPr="00051026" w:rsidRDefault="003C1192" w:rsidP="003C1192">
      <w:pPr>
        <w:pStyle w:val="Default"/>
        <w:contextualSpacing/>
        <w:jc w:val="both"/>
      </w:pPr>
    </w:p>
    <w:p w:rsidR="003C1192" w:rsidRPr="00051026" w:rsidRDefault="003C1192" w:rsidP="003C1192">
      <w:pPr>
        <w:pStyle w:val="Default"/>
        <w:contextualSpacing/>
        <w:jc w:val="both"/>
        <w:rPr>
          <w:color w:val="auto"/>
        </w:rPr>
      </w:pPr>
      <w:r w:rsidRPr="00051026">
        <w:rPr>
          <w:color w:val="auto"/>
        </w:rPr>
        <w:t>Es aprobada la dispensa del trámite de dictamen, por mayoría de votos.</w:t>
      </w:r>
    </w:p>
    <w:p w:rsidR="003C1192" w:rsidRPr="00051026" w:rsidRDefault="003C1192" w:rsidP="003C1192">
      <w:pPr>
        <w:pStyle w:val="Default"/>
        <w:contextualSpacing/>
        <w:jc w:val="both"/>
        <w:rPr>
          <w:color w:val="auto"/>
        </w:rPr>
      </w:pPr>
    </w:p>
    <w:p w:rsidR="003C1192" w:rsidRPr="00051026" w:rsidRDefault="003C1192" w:rsidP="003C1192">
      <w:pPr>
        <w:pStyle w:val="Sinespaciado"/>
        <w:contextualSpacing/>
        <w:jc w:val="both"/>
        <w:rPr>
          <w:rFonts w:ascii="Arial" w:hAnsi="Arial" w:cs="Arial"/>
          <w:sz w:val="24"/>
          <w:szCs w:val="24"/>
        </w:rPr>
      </w:pPr>
      <w:r w:rsidRPr="00051026">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AD292C">
        <w:rPr>
          <w:rFonts w:ascii="Arial" w:eastAsia="Arial" w:hAnsi="Arial" w:cs="Arial"/>
          <w:sz w:val="24"/>
          <w:szCs w:val="24"/>
        </w:rPr>
        <w:t xml:space="preserve">unanimidad </w:t>
      </w:r>
      <w:r w:rsidRPr="00051026">
        <w:rPr>
          <w:rFonts w:ascii="Arial" w:eastAsia="Arial" w:hAnsi="Arial" w:cs="Arial"/>
          <w:sz w:val="24"/>
          <w:szCs w:val="24"/>
        </w:rPr>
        <w:t>de votos y considerando, que no se separaron artículos para su discusión particular, se tiene también por aprobado en lo particular; y la Presidencia solicita a la Secretaría provea el cumplimiento de la resolución de la Legislatura</w:t>
      </w:r>
      <w:r w:rsidRPr="00051026">
        <w:rPr>
          <w:rFonts w:ascii="Arial" w:hAnsi="Arial" w:cs="Arial"/>
          <w:sz w:val="24"/>
          <w:szCs w:val="24"/>
        </w:rPr>
        <w:t>.</w:t>
      </w:r>
    </w:p>
    <w:p w:rsidR="00762990" w:rsidRPr="00872316" w:rsidRDefault="00762990" w:rsidP="00762990">
      <w:pPr>
        <w:autoSpaceDE w:val="0"/>
        <w:autoSpaceDN w:val="0"/>
        <w:adjustRightInd w:val="0"/>
        <w:spacing w:after="0" w:line="240" w:lineRule="auto"/>
        <w:jc w:val="both"/>
        <w:rPr>
          <w:rFonts w:ascii="Arial" w:eastAsiaTheme="minorHAnsi" w:hAnsi="Arial" w:cs="Arial"/>
          <w:color w:val="000000"/>
          <w:sz w:val="24"/>
          <w:szCs w:val="24"/>
          <w:lang w:eastAsia="en-US"/>
        </w:rPr>
      </w:pPr>
    </w:p>
    <w:p w:rsidR="00AC23D9" w:rsidRDefault="003C1192"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872316">
        <w:rPr>
          <w:rFonts w:ascii="Arial" w:eastAsiaTheme="minorHAnsi" w:hAnsi="Arial" w:cs="Arial"/>
          <w:bCs/>
          <w:color w:val="000000"/>
          <w:sz w:val="24"/>
          <w:szCs w:val="24"/>
          <w:lang w:eastAsia="en-US"/>
        </w:rPr>
        <w:t xml:space="preserve">19.- </w:t>
      </w:r>
      <w:r w:rsidR="00AC23D9">
        <w:rPr>
          <w:rFonts w:ascii="Arial" w:eastAsiaTheme="minorHAnsi" w:hAnsi="Arial" w:cs="Arial"/>
          <w:bCs/>
          <w:color w:val="000000"/>
          <w:sz w:val="24"/>
          <w:szCs w:val="24"/>
          <w:lang w:eastAsia="en-US"/>
        </w:rPr>
        <w:t>El d</w:t>
      </w:r>
      <w:r w:rsidR="00AC23D9" w:rsidRPr="00872316">
        <w:rPr>
          <w:rFonts w:ascii="Arial" w:eastAsiaTheme="minorHAnsi" w:hAnsi="Arial" w:cs="Arial"/>
          <w:color w:val="000000"/>
          <w:sz w:val="24"/>
          <w:szCs w:val="24"/>
          <w:lang w:eastAsia="en-US"/>
        </w:rPr>
        <w:t>iputado Max Agustín Correa Hernández</w:t>
      </w:r>
      <w:r w:rsidR="00AC23D9" w:rsidRPr="00872316">
        <w:rPr>
          <w:rFonts w:ascii="Arial" w:eastAsiaTheme="minorHAnsi" w:hAnsi="Arial" w:cs="Arial"/>
          <w:bCs/>
          <w:color w:val="000000"/>
          <w:sz w:val="24"/>
          <w:szCs w:val="24"/>
          <w:lang w:eastAsia="en-US"/>
        </w:rPr>
        <w:t xml:space="preserve"> </w:t>
      </w:r>
      <w:r w:rsidR="00AC23D9">
        <w:rPr>
          <w:rFonts w:ascii="Arial" w:eastAsiaTheme="minorHAnsi" w:hAnsi="Arial" w:cs="Arial"/>
          <w:bCs/>
          <w:color w:val="000000"/>
          <w:sz w:val="24"/>
          <w:szCs w:val="24"/>
          <w:lang w:eastAsia="en-US"/>
        </w:rPr>
        <w:t xml:space="preserve">hace uso de la palabra, para dar lectura al </w:t>
      </w:r>
      <w:r w:rsidRPr="00872316">
        <w:rPr>
          <w:rFonts w:ascii="Arial" w:eastAsiaTheme="minorHAnsi" w:hAnsi="Arial" w:cs="Arial"/>
          <w:bCs/>
          <w:color w:val="000000"/>
          <w:sz w:val="24"/>
          <w:szCs w:val="24"/>
          <w:lang w:eastAsia="en-US"/>
        </w:rPr>
        <w:t xml:space="preserve">Pronunciamiento </w:t>
      </w:r>
      <w:r w:rsidRPr="00872316">
        <w:rPr>
          <w:rFonts w:ascii="Arial" w:eastAsiaTheme="minorHAnsi" w:hAnsi="Arial" w:cs="Arial"/>
          <w:color w:val="000000"/>
          <w:sz w:val="24"/>
          <w:szCs w:val="24"/>
          <w:lang w:eastAsia="en-US"/>
        </w:rPr>
        <w:t>con motivo del Día Internacional Contra la Corrupción, presentado por el</w:t>
      </w:r>
      <w:r w:rsidR="00AC23D9">
        <w:rPr>
          <w:rFonts w:ascii="Arial" w:eastAsiaTheme="minorHAnsi" w:hAnsi="Arial" w:cs="Arial"/>
          <w:color w:val="000000"/>
          <w:sz w:val="24"/>
          <w:szCs w:val="24"/>
          <w:lang w:eastAsia="en-US"/>
        </w:rPr>
        <w:t xml:space="preserve"> propio diputado</w:t>
      </w:r>
      <w:r w:rsidRPr="00872316">
        <w:rPr>
          <w:rFonts w:ascii="Arial" w:eastAsiaTheme="minorHAnsi" w:hAnsi="Arial" w:cs="Arial"/>
          <w:color w:val="000000"/>
          <w:sz w:val="24"/>
          <w:szCs w:val="24"/>
          <w:lang w:eastAsia="en-US"/>
        </w:rPr>
        <w:t>, en nombre del Grupo Parlamentario del Partido morena.</w:t>
      </w:r>
    </w:p>
    <w:p w:rsidR="00AC23D9" w:rsidRDefault="00AC23D9"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C23D9" w:rsidRDefault="00AC23D9"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Se registra lo expresado.</w:t>
      </w:r>
    </w:p>
    <w:p w:rsidR="003C1192" w:rsidRPr="00872316" w:rsidRDefault="003C1192"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3C1192" w:rsidRDefault="003C1192"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872316">
        <w:rPr>
          <w:rFonts w:ascii="Arial" w:eastAsiaTheme="minorHAnsi" w:hAnsi="Arial" w:cs="Arial"/>
          <w:bCs/>
          <w:color w:val="000000"/>
          <w:sz w:val="24"/>
          <w:szCs w:val="24"/>
          <w:lang w:eastAsia="en-US"/>
        </w:rPr>
        <w:t xml:space="preserve">20.- </w:t>
      </w:r>
      <w:r w:rsidR="002D217D">
        <w:rPr>
          <w:rFonts w:ascii="Arial" w:eastAsiaTheme="minorHAnsi" w:hAnsi="Arial" w:cs="Arial"/>
          <w:bCs/>
          <w:color w:val="000000"/>
          <w:sz w:val="24"/>
          <w:szCs w:val="24"/>
          <w:lang w:eastAsia="en-US"/>
        </w:rPr>
        <w:t xml:space="preserve">La diputada Juana Bonilla Jaime hace uso de la palabra, para dar lectura al </w:t>
      </w:r>
      <w:r w:rsidRPr="00872316">
        <w:rPr>
          <w:rFonts w:ascii="Arial" w:eastAsiaTheme="minorHAnsi" w:hAnsi="Arial" w:cs="Arial"/>
          <w:bCs/>
          <w:color w:val="000000"/>
          <w:sz w:val="24"/>
          <w:szCs w:val="24"/>
          <w:lang w:eastAsia="en-US"/>
        </w:rPr>
        <w:t xml:space="preserve">Pronunciamiento </w:t>
      </w:r>
      <w:r w:rsidRPr="00872316">
        <w:rPr>
          <w:rFonts w:ascii="Arial" w:eastAsiaTheme="minorHAnsi" w:hAnsi="Arial" w:cs="Arial"/>
          <w:color w:val="000000"/>
          <w:sz w:val="24"/>
          <w:szCs w:val="24"/>
          <w:lang w:eastAsia="en-US"/>
        </w:rPr>
        <w:t xml:space="preserve">para conmemorar el 10 de diciembre, Día Internacional de los Derechos Humanos, presentada por la </w:t>
      </w:r>
      <w:r w:rsidR="002D217D">
        <w:rPr>
          <w:rFonts w:ascii="Arial" w:eastAsiaTheme="minorHAnsi" w:hAnsi="Arial" w:cs="Arial"/>
          <w:color w:val="000000"/>
          <w:sz w:val="24"/>
          <w:szCs w:val="24"/>
          <w:lang w:eastAsia="en-US"/>
        </w:rPr>
        <w:t>propia d</w:t>
      </w:r>
      <w:r w:rsidRPr="00872316">
        <w:rPr>
          <w:rFonts w:ascii="Arial" w:eastAsiaTheme="minorHAnsi" w:hAnsi="Arial" w:cs="Arial"/>
          <w:color w:val="000000"/>
          <w:sz w:val="24"/>
          <w:szCs w:val="24"/>
          <w:lang w:eastAsia="en-US"/>
        </w:rPr>
        <w:t>iputada</w:t>
      </w:r>
      <w:r w:rsidR="002D217D">
        <w:rPr>
          <w:rFonts w:ascii="Arial" w:eastAsiaTheme="minorHAnsi" w:hAnsi="Arial" w:cs="Arial"/>
          <w:color w:val="000000"/>
          <w:sz w:val="24"/>
          <w:szCs w:val="24"/>
          <w:lang w:eastAsia="en-US"/>
        </w:rPr>
        <w:t xml:space="preserve"> </w:t>
      </w:r>
      <w:r w:rsidRPr="00872316">
        <w:rPr>
          <w:rFonts w:ascii="Arial" w:eastAsiaTheme="minorHAnsi" w:hAnsi="Arial" w:cs="Arial"/>
          <w:color w:val="000000"/>
          <w:sz w:val="24"/>
          <w:szCs w:val="24"/>
          <w:lang w:eastAsia="en-US"/>
        </w:rPr>
        <w:t xml:space="preserve">y el </w:t>
      </w:r>
      <w:r w:rsidR="002D217D" w:rsidRPr="00872316">
        <w:rPr>
          <w:rFonts w:ascii="Arial" w:eastAsiaTheme="minorHAnsi" w:hAnsi="Arial" w:cs="Arial"/>
          <w:color w:val="000000"/>
          <w:sz w:val="24"/>
          <w:szCs w:val="24"/>
          <w:lang w:eastAsia="en-US"/>
        </w:rPr>
        <w:t xml:space="preserve">diputado </w:t>
      </w:r>
      <w:r w:rsidRPr="00872316">
        <w:rPr>
          <w:rFonts w:ascii="Arial" w:eastAsiaTheme="minorHAnsi" w:hAnsi="Arial" w:cs="Arial"/>
          <w:color w:val="000000"/>
          <w:sz w:val="24"/>
          <w:szCs w:val="24"/>
          <w:lang w:eastAsia="en-US"/>
        </w:rPr>
        <w:t xml:space="preserve">Martín Zepeda Hernández, en nombre del Grupo Parlamentario del Partido Movimiento Ciudadano. </w:t>
      </w:r>
    </w:p>
    <w:p w:rsidR="00CD37CC" w:rsidRDefault="00CD37CC" w:rsidP="003C119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C35786" w:rsidRDefault="00C35786" w:rsidP="00C35786">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Se registra lo expresado.</w:t>
      </w:r>
    </w:p>
    <w:p w:rsidR="00C35786" w:rsidRDefault="00C35786" w:rsidP="00C35786">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64036" w:rsidRDefault="003C1192" w:rsidP="00964036">
      <w:pPr>
        <w:spacing w:line="240" w:lineRule="auto"/>
        <w:contextualSpacing/>
        <w:jc w:val="both"/>
        <w:rPr>
          <w:rFonts w:ascii="Arial" w:eastAsiaTheme="minorHAnsi" w:hAnsi="Arial" w:cs="Arial"/>
          <w:color w:val="000000"/>
          <w:sz w:val="24"/>
          <w:szCs w:val="24"/>
          <w:lang w:eastAsia="en-US"/>
        </w:rPr>
      </w:pPr>
      <w:r w:rsidRPr="00051026">
        <w:rPr>
          <w:rFonts w:ascii="Arial" w:eastAsiaTheme="minorHAnsi" w:hAnsi="Arial" w:cs="Arial"/>
          <w:bCs/>
          <w:color w:val="000000"/>
          <w:sz w:val="24"/>
          <w:szCs w:val="24"/>
          <w:lang w:eastAsia="en-US"/>
        </w:rPr>
        <w:lastRenderedPageBreak/>
        <w:t xml:space="preserve">21.- </w:t>
      </w:r>
      <w:r w:rsidRPr="00051026">
        <w:rPr>
          <w:rFonts w:ascii="Arial" w:eastAsiaTheme="minorHAnsi" w:hAnsi="Arial" w:cs="Arial"/>
          <w:color w:val="000000"/>
          <w:sz w:val="24"/>
          <w:szCs w:val="24"/>
          <w:lang w:eastAsia="en-US"/>
        </w:rPr>
        <w:t>L</w:t>
      </w:r>
      <w:r w:rsidR="00C35786">
        <w:rPr>
          <w:rFonts w:ascii="Arial" w:eastAsiaTheme="minorHAnsi" w:hAnsi="Arial" w:cs="Arial"/>
          <w:color w:val="000000"/>
          <w:sz w:val="24"/>
          <w:szCs w:val="24"/>
          <w:lang w:eastAsia="en-US"/>
        </w:rPr>
        <w:t>a Vicepresidencia, por i</w:t>
      </w:r>
      <w:r w:rsidR="005067BA">
        <w:rPr>
          <w:rFonts w:ascii="Arial" w:eastAsiaTheme="minorHAnsi" w:hAnsi="Arial" w:cs="Arial"/>
          <w:color w:val="000000"/>
          <w:sz w:val="24"/>
          <w:szCs w:val="24"/>
          <w:lang w:eastAsia="en-US"/>
        </w:rPr>
        <w:t>n</w:t>
      </w:r>
      <w:r w:rsidR="00C35786">
        <w:rPr>
          <w:rFonts w:ascii="Arial" w:eastAsiaTheme="minorHAnsi" w:hAnsi="Arial" w:cs="Arial"/>
          <w:color w:val="000000"/>
          <w:sz w:val="24"/>
          <w:szCs w:val="24"/>
          <w:lang w:eastAsia="en-US"/>
        </w:rPr>
        <w:t xml:space="preserve">strucciones de la Presidencia, da lectura al </w:t>
      </w:r>
      <w:r w:rsidRPr="00051026">
        <w:rPr>
          <w:rFonts w:ascii="Arial" w:eastAsiaTheme="minorHAnsi" w:hAnsi="Arial" w:cs="Arial"/>
          <w:color w:val="000000"/>
          <w:sz w:val="24"/>
          <w:szCs w:val="24"/>
          <w:lang w:eastAsia="en-US"/>
        </w:rPr>
        <w:t>comunicado sobre T</w:t>
      </w:r>
      <w:r w:rsidR="00964036">
        <w:rPr>
          <w:rFonts w:ascii="Arial" w:eastAsiaTheme="minorHAnsi" w:hAnsi="Arial" w:cs="Arial"/>
          <w:color w:val="000000"/>
          <w:sz w:val="24"/>
          <w:szCs w:val="24"/>
          <w:lang w:eastAsia="en-US"/>
        </w:rPr>
        <w:t>urno de Comisiones Legislativas:</w:t>
      </w:r>
    </w:p>
    <w:p w:rsidR="00B37C45" w:rsidRDefault="00B37C45" w:rsidP="00964036">
      <w:pPr>
        <w:spacing w:line="240" w:lineRule="auto"/>
        <w:contextualSpacing/>
        <w:jc w:val="both"/>
        <w:rPr>
          <w:rFonts w:ascii="Arial" w:eastAsiaTheme="minorHAnsi" w:hAnsi="Arial" w:cs="Arial"/>
          <w:color w:val="000000"/>
          <w:sz w:val="24"/>
          <w:szCs w:val="24"/>
          <w:lang w:eastAsia="en-US"/>
        </w:rPr>
      </w:pPr>
    </w:p>
    <w:p w:rsidR="00B37C45" w:rsidRPr="006F0002" w:rsidRDefault="00B37C45" w:rsidP="00B37C45">
      <w:pPr>
        <w:spacing w:line="240" w:lineRule="auto"/>
        <w:contextualSpacing/>
        <w:jc w:val="both"/>
        <w:rPr>
          <w:rFonts w:ascii="Arial" w:eastAsia="Times New Roman" w:hAnsi="Arial" w:cs="Arial"/>
          <w:color w:val="000000" w:themeColor="text1"/>
          <w:sz w:val="24"/>
          <w:szCs w:val="24"/>
        </w:rPr>
      </w:pPr>
      <w:r>
        <w:rPr>
          <w:rFonts w:ascii="Arial" w:eastAsiaTheme="minorHAnsi" w:hAnsi="Arial" w:cs="Arial"/>
          <w:sz w:val="24"/>
          <w:szCs w:val="24"/>
          <w:lang w:eastAsia="en-US"/>
        </w:rPr>
        <w:t xml:space="preserve">La Presidencia </w:t>
      </w:r>
      <w:r>
        <w:rPr>
          <w:rFonts w:ascii="Arial" w:eastAsia="Times New Roman" w:hAnsi="Arial" w:cs="Arial"/>
          <w:color w:val="000000" w:themeColor="text1"/>
          <w:sz w:val="24"/>
          <w:szCs w:val="24"/>
        </w:rPr>
        <w:t>acuerda</w:t>
      </w:r>
      <w:r w:rsidRPr="006F0002">
        <w:rPr>
          <w:rFonts w:ascii="Arial" w:eastAsia="Times New Roman" w:hAnsi="Arial" w:cs="Arial"/>
          <w:color w:val="000000" w:themeColor="text1"/>
          <w:sz w:val="24"/>
          <w:szCs w:val="24"/>
        </w:rPr>
        <w:t xml:space="preserve"> la modificación de turno de comisiones conforme a lo solicitado</w:t>
      </w:r>
      <w:r>
        <w:rPr>
          <w:rFonts w:ascii="Arial" w:eastAsia="Times New Roman" w:hAnsi="Arial" w:cs="Arial"/>
          <w:color w:val="000000" w:themeColor="text1"/>
          <w:sz w:val="24"/>
          <w:szCs w:val="24"/>
        </w:rPr>
        <w:t xml:space="preserve"> y</w:t>
      </w:r>
      <w:r w:rsidRPr="006F0002">
        <w:rPr>
          <w:rFonts w:ascii="Arial" w:eastAsia="Times New Roman" w:hAnsi="Arial" w:cs="Arial"/>
          <w:color w:val="000000" w:themeColor="text1"/>
          <w:sz w:val="24"/>
          <w:szCs w:val="24"/>
        </w:rPr>
        <w:t xml:space="preserve"> </w:t>
      </w:r>
      <w:r w:rsidR="00623C4C" w:rsidRPr="006F0002">
        <w:rPr>
          <w:rFonts w:ascii="Arial" w:eastAsia="Times New Roman" w:hAnsi="Arial" w:cs="Arial"/>
          <w:color w:val="000000" w:themeColor="text1"/>
          <w:sz w:val="24"/>
          <w:szCs w:val="24"/>
        </w:rPr>
        <w:t>adecué</w:t>
      </w:r>
      <w:r w:rsidRPr="006F0002">
        <w:rPr>
          <w:rFonts w:ascii="Arial" w:eastAsia="Times New Roman" w:hAnsi="Arial" w:cs="Arial"/>
          <w:color w:val="000000" w:themeColor="text1"/>
          <w:sz w:val="24"/>
          <w:szCs w:val="24"/>
        </w:rPr>
        <w:t xml:space="preserve"> el turno de Comisiones Legislativas para que la Comisión Legislativa de Procuración y Administración de Justicia, estudié y dictaminé las iniciativas siguientes:</w:t>
      </w:r>
    </w:p>
    <w:p w:rsidR="00964036" w:rsidRDefault="00964036" w:rsidP="00964036">
      <w:pPr>
        <w:spacing w:line="240" w:lineRule="auto"/>
        <w:contextualSpacing/>
        <w:jc w:val="both"/>
        <w:rPr>
          <w:rFonts w:ascii="Arial" w:eastAsiaTheme="minorHAnsi" w:hAnsi="Arial" w:cs="Arial"/>
          <w:color w:val="000000"/>
          <w:sz w:val="24"/>
          <w:szCs w:val="24"/>
          <w:lang w:eastAsia="en-US"/>
        </w:rPr>
      </w:pPr>
    </w:p>
    <w:p w:rsidR="00964036" w:rsidRDefault="00964036" w:rsidP="00964036">
      <w:pPr>
        <w:spacing w:line="240" w:lineRule="auto"/>
        <w:contextualSpacing/>
        <w:jc w:val="both"/>
        <w:rPr>
          <w:rFonts w:ascii="Arial" w:eastAsia="Times New Roman" w:hAnsi="Arial" w:cs="Arial"/>
          <w:color w:val="000000" w:themeColor="text1"/>
          <w:sz w:val="24"/>
          <w:szCs w:val="24"/>
        </w:rPr>
      </w:pPr>
      <w:r w:rsidRPr="006F0002">
        <w:rPr>
          <w:rFonts w:ascii="Arial" w:eastAsia="Times New Roman" w:hAnsi="Arial" w:cs="Arial"/>
          <w:color w:val="000000" w:themeColor="text1"/>
          <w:sz w:val="24"/>
          <w:szCs w:val="24"/>
        </w:rPr>
        <w:t>Iniciativa con proyecto de decreto por el que se adiciona la fracción XII al artículo 4.7 del Código Civil para el Estado de México, presentada por la diputada María Luisa Mendoza Mondragón y la diputada Claudia Desiree Morales Robledo, en nombre del Grupo Parlamentario del Partido Verde Ecologista de México.</w:t>
      </w:r>
    </w:p>
    <w:p w:rsidR="00964036" w:rsidRDefault="00964036" w:rsidP="00964036">
      <w:pPr>
        <w:spacing w:line="240" w:lineRule="auto"/>
        <w:contextualSpacing/>
        <w:jc w:val="both"/>
        <w:rPr>
          <w:rFonts w:ascii="Arial" w:eastAsia="Times New Roman" w:hAnsi="Arial" w:cs="Arial"/>
          <w:color w:val="000000" w:themeColor="text1"/>
          <w:sz w:val="24"/>
          <w:szCs w:val="24"/>
        </w:rPr>
      </w:pPr>
    </w:p>
    <w:p w:rsidR="000D11AD" w:rsidRDefault="00964036" w:rsidP="000D11AD">
      <w:pPr>
        <w:spacing w:line="240" w:lineRule="auto"/>
        <w:contextualSpacing/>
        <w:jc w:val="both"/>
        <w:rPr>
          <w:rFonts w:ascii="Arial" w:eastAsia="Times New Roman" w:hAnsi="Arial" w:cs="Arial"/>
          <w:color w:val="000000" w:themeColor="text1"/>
          <w:sz w:val="24"/>
          <w:szCs w:val="24"/>
        </w:rPr>
      </w:pPr>
      <w:r w:rsidRPr="006F0002">
        <w:rPr>
          <w:rFonts w:ascii="Arial" w:eastAsia="Times New Roman" w:hAnsi="Arial" w:cs="Arial"/>
          <w:color w:val="000000" w:themeColor="text1"/>
          <w:sz w:val="24"/>
          <w:szCs w:val="24"/>
        </w:rPr>
        <w:t xml:space="preserve">Iniciativa con proyecto de decreto por el que se adiciona el tercer párrafo del artículo 11, recorriendo los subsecuentes y se adiciona la fracción VI del artículo 27 de la Ley de los Derechos de Niñas, Niños y Adolescentes del Estado de México y se adiciona la fracción IV del artículo 204 del Código Penal del Estado de México, presentada por el diputado Omar Ortega Álvarez, la diputada María </w:t>
      </w:r>
      <w:proofErr w:type="spellStart"/>
      <w:r w:rsidRPr="006F0002">
        <w:rPr>
          <w:rFonts w:ascii="Arial" w:eastAsia="Times New Roman" w:hAnsi="Arial" w:cs="Arial"/>
          <w:color w:val="000000" w:themeColor="text1"/>
          <w:sz w:val="24"/>
          <w:szCs w:val="24"/>
        </w:rPr>
        <w:t>Élida</w:t>
      </w:r>
      <w:proofErr w:type="spellEnd"/>
      <w:r w:rsidRPr="006F0002">
        <w:rPr>
          <w:rFonts w:ascii="Arial" w:eastAsia="Times New Roman" w:hAnsi="Arial" w:cs="Arial"/>
          <w:color w:val="000000" w:themeColor="text1"/>
          <w:sz w:val="24"/>
          <w:szCs w:val="24"/>
        </w:rPr>
        <w:t xml:space="preserve"> Castelán Mondragón y la diputada Viridiana Fuentes Cruz, en nombre del Grupo Parlamentario del Partido de la Revolución Democrática.</w:t>
      </w:r>
    </w:p>
    <w:p w:rsidR="0072190B" w:rsidRPr="00051026" w:rsidRDefault="0072190B" w:rsidP="003A77A0">
      <w:pPr>
        <w:autoSpaceDE w:val="0"/>
        <w:autoSpaceDN w:val="0"/>
        <w:adjustRightInd w:val="0"/>
        <w:spacing w:after="0" w:line="240" w:lineRule="auto"/>
        <w:contextualSpacing/>
        <w:jc w:val="both"/>
        <w:rPr>
          <w:rFonts w:ascii="Arial" w:eastAsiaTheme="minorHAnsi" w:hAnsi="Arial" w:cs="Arial"/>
          <w:sz w:val="24"/>
          <w:szCs w:val="24"/>
          <w:lang w:eastAsia="en-US"/>
        </w:rPr>
      </w:pPr>
    </w:p>
    <w:p w:rsidR="0072190B" w:rsidRPr="00051026" w:rsidRDefault="0072190B" w:rsidP="003A77A0">
      <w:pPr>
        <w:pStyle w:val="Default"/>
        <w:contextualSpacing/>
        <w:jc w:val="both"/>
        <w:rPr>
          <w:color w:val="auto"/>
        </w:rPr>
      </w:pPr>
      <w:r w:rsidRPr="00051026">
        <w:rPr>
          <w:color w:val="auto"/>
        </w:rPr>
        <w:t>La Vicepresidencia, por instrucciones de la Presidencia, da lectura a los comunicados siguientes:</w:t>
      </w:r>
    </w:p>
    <w:p w:rsidR="0072190B" w:rsidRPr="00051026" w:rsidRDefault="0072190B" w:rsidP="003A77A0">
      <w:pPr>
        <w:pStyle w:val="Default"/>
        <w:contextualSpacing/>
        <w:jc w:val="both"/>
        <w:rPr>
          <w:color w:val="auto"/>
        </w:rPr>
      </w:pPr>
    </w:p>
    <w:p w:rsidR="00235479" w:rsidRPr="006E1FCF"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color w:val="000000" w:themeColor="text1"/>
          <w:sz w:val="24"/>
          <w:szCs w:val="24"/>
          <w:lang w:eastAsia="es-MX"/>
        </w:rPr>
        <w:t>Grupo Parlamentario del Partido morena, diputada Edith Marisol Mercado Torres, In</w:t>
      </w:r>
      <w:r>
        <w:rPr>
          <w:rFonts w:ascii="Arial" w:eastAsia="Times New Roman" w:hAnsi="Arial" w:cs="Arial"/>
          <w:color w:val="000000" w:themeColor="text1"/>
          <w:sz w:val="24"/>
          <w:szCs w:val="24"/>
          <w:lang w:eastAsia="es-MX"/>
        </w:rPr>
        <w:t>i</w:t>
      </w:r>
      <w:r w:rsidRPr="006F0002">
        <w:rPr>
          <w:rFonts w:ascii="Arial" w:eastAsia="Times New Roman" w:hAnsi="Arial" w:cs="Arial"/>
          <w:color w:val="000000" w:themeColor="text1"/>
          <w:sz w:val="24"/>
          <w:szCs w:val="24"/>
          <w:lang w:eastAsia="es-MX"/>
        </w:rPr>
        <w:t>ciativa con Proyecto de Decreto por el que se adiciona la fracción X al artículo 87, así como el artículo 87 Ter, a la Ley Orgánica Municipal del Estado de México, jueves 8 de diciembre</w:t>
      </w:r>
      <w:r>
        <w:rPr>
          <w:rFonts w:ascii="Arial" w:eastAsia="Times New Roman" w:hAnsi="Arial" w:cs="Arial"/>
          <w:color w:val="000000" w:themeColor="text1"/>
          <w:sz w:val="24"/>
          <w:szCs w:val="24"/>
          <w:lang w:eastAsia="es-MX"/>
        </w:rPr>
        <w:t xml:space="preserve"> </w:t>
      </w:r>
      <w:r w:rsidRPr="006F0002">
        <w:rPr>
          <w:rFonts w:ascii="Arial" w:eastAsia="Times New Roman" w:hAnsi="Arial" w:cs="Arial"/>
          <w:color w:val="000000" w:themeColor="text1"/>
          <w:sz w:val="24"/>
          <w:szCs w:val="24"/>
          <w:lang w:eastAsia="es-MX"/>
        </w:rPr>
        <w:t>al término de la sesión, Salón Protocolo</w:t>
      </w:r>
      <w:r>
        <w:rPr>
          <w:rFonts w:ascii="Arial" w:eastAsia="Times New Roman" w:hAnsi="Arial" w:cs="Arial"/>
          <w:color w:val="000000" w:themeColor="text1"/>
          <w:sz w:val="24"/>
          <w:szCs w:val="24"/>
          <w:lang w:eastAsia="es-MX"/>
        </w:rPr>
        <w:t>,</w:t>
      </w:r>
      <w:r w:rsidRPr="006F0002">
        <w:rPr>
          <w:rFonts w:ascii="Arial" w:eastAsia="Times New Roman" w:hAnsi="Arial" w:cs="Arial"/>
          <w:color w:val="000000" w:themeColor="text1"/>
          <w:sz w:val="24"/>
          <w:szCs w:val="24"/>
          <w:lang w:eastAsia="es-MX"/>
        </w:rPr>
        <w:t xml:space="preserve"> modalidad mixta</w:t>
      </w:r>
      <w:r>
        <w:rPr>
          <w:rFonts w:ascii="Arial" w:eastAsia="Times New Roman" w:hAnsi="Arial" w:cs="Arial"/>
          <w:color w:val="000000" w:themeColor="text1"/>
          <w:sz w:val="24"/>
          <w:szCs w:val="24"/>
          <w:lang w:eastAsia="es-MX"/>
        </w:rPr>
        <w:t>,</w:t>
      </w:r>
      <w:r w:rsidRPr="006F0002">
        <w:rPr>
          <w:rFonts w:ascii="Arial" w:eastAsia="Times New Roman" w:hAnsi="Arial" w:cs="Arial"/>
          <w:color w:val="000000" w:themeColor="text1"/>
          <w:sz w:val="24"/>
          <w:szCs w:val="24"/>
          <w:lang w:eastAsia="es-MX"/>
        </w:rPr>
        <w:t xml:space="preserve"> Comisiones de Legislación y Administración Municipal y Declaratorias de Alerta de Violencia de Género contra las Mujeres por Feminicidio y Desaparición</w:t>
      </w:r>
      <w:r>
        <w:rPr>
          <w:rFonts w:ascii="Arial" w:eastAsia="Times New Roman" w:hAnsi="Arial" w:cs="Arial"/>
          <w:color w:val="000000" w:themeColor="text1"/>
          <w:sz w:val="24"/>
          <w:szCs w:val="24"/>
          <w:lang w:eastAsia="es-MX"/>
        </w:rPr>
        <w:t>, reunión</w:t>
      </w:r>
      <w:r w:rsidRPr="006F0002">
        <w:rPr>
          <w:rFonts w:ascii="Arial" w:eastAsia="Times New Roman" w:hAnsi="Arial" w:cs="Arial"/>
          <w:color w:val="000000" w:themeColor="text1"/>
          <w:sz w:val="24"/>
          <w:szCs w:val="24"/>
          <w:lang w:eastAsia="es-MX"/>
        </w:rPr>
        <w:t xml:space="preserve"> de trabajo y en su caso, dictaminación.</w:t>
      </w:r>
    </w:p>
    <w:p w:rsidR="00235479" w:rsidRDefault="00235479" w:rsidP="00235479">
      <w:pPr>
        <w:pStyle w:val="Sinespaciado"/>
        <w:jc w:val="both"/>
        <w:rPr>
          <w:rFonts w:ascii="Arial" w:eastAsia="Times New Roman" w:hAnsi="Arial" w:cs="Arial"/>
          <w:color w:val="000000" w:themeColor="text1"/>
          <w:sz w:val="24"/>
          <w:szCs w:val="24"/>
          <w:lang w:eastAsia="es-MX"/>
        </w:rPr>
      </w:pPr>
    </w:p>
    <w:p w:rsidR="00235479"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color w:val="000000" w:themeColor="text1"/>
          <w:sz w:val="24"/>
          <w:szCs w:val="24"/>
          <w:lang w:eastAsia="es-MX"/>
        </w:rPr>
        <w:t xml:space="preserve">Grupo Parlamentario del Partido morena y Grupo Parlamentario del Partido Verde Ecologista, diputada Beatriz García Villegas, diputada María Luisa Mendoza Mondragón, </w:t>
      </w:r>
      <w:r w:rsidRPr="006F0002">
        <w:rPr>
          <w:rFonts w:ascii="Arial" w:eastAsia="Times New Roman" w:hAnsi="Arial" w:cs="Arial"/>
          <w:sz w:val="24"/>
          <w:szCs w:val="24"/>
          <w:lang w:eastAsia="es-MX"/>
        </w:rPr>
        <w:t>diputada Claudia Decide Morales Robledo, Iniciativa con Proyecto de Decreto mediante el cual se integra el Capítulo Segundo Ter al Código Penal del Estado de México. Iniciativa con proyecto de decreto por el que se reforma el artículo 281 del Có</w:t>
      </w:r>
      <w:r>
        <w:rPr>
          <w:rFonts w:ascii="Arial" w:eastAsia="Times New Roman" w:hAnsi="Arial" w:cs="Arial"/>
          <w:sz w:val="24"/>
          <w:szCs w:val="24"/>
          <w:lang w:eastAsia="es-MX"/>
        </w:rPr>
        <w:t xml:space="preserve">digo Penal del Estado de México, </w:t>
      </w:r>
      <w:r w:rsidRPr="006F0002">
        <w:rPr>
          <w:rFonts w:ascii="Arial" w:eastAsia="Times New Roman" w:hAnsi="Arial" w:cs="Arial"/>
          <w:sz w:val="24"/>
          <w:szCs w:val="24"/>
          <w:lang w:eastAsia="es-MX"/>
        </w:rPr>
        <w:t>Jueves 8 de diciembre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w:t>
      </w:r>
      <w:r>
        <w:rPr>
          <w:rFonts w:ascii="Arial" w:eastAsia="Times New Roman" w:hAnsi="Arial" w:cs="Arial"/>
          <w:sz w:val="24"/>
          <w:szCs w:val="24"/>
          <w:lang w:eastAsia="es-MX"/>
        </w:rPr>
        <w:t>a</w:t>
      </w:r>
      <w:r w:rsidRPr="006F0002">
        <w:rPr>
          <w:rFonts w:ascii="Arial" w:eastAsia="Times New Roman" w:hAnsi="Arial" w:cs="Arial"/>
          <w:sz w:val="24"/>
          <w:szCs w:val="24"/>
          <w:lang w:eastAsia="es-MX"/>
        </w:rPr>
        <w:t>l término de la sesión, Salón Narciso Bassols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Comisiones Procuración y Administración de Justicia y Declaratorias de Alerta de Violencia de Género contra las Mujeres por Feminicidio y Desaparición</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reunión de trabajo.</w:t>
      </w:r>
    </w:p>
    <w:p w:rsidR="00235479" w:rsidRDefault="00235479" w:rsidP="00235479">
      <w:pPr>
        <w:pStyle w:val="Sinespaciado"/>
        <w:jc w:val="both"/>
        <w:rPr>
          <w:rFonts w:ascii="Arial" w:eastAsia="Times New Roman" w:hAnsi="Arial" w:cs="Arial"/>
          <w:sz w:val="24"/>
          <w:szCs w:val="24"/>
          <w:lang w:eastAsia="es-MX"/>
        </w:rPr>
      </w:pPr>
    </w:p>
    <w:p w:rsidR="00235479"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sz w:val="24"/>
          <w:szCs w:val="24"/>
          <w:lang w:eastAsia="es-MX"/>
        </w:rPr>
        <w:t>Fiscal General de Justicia del Estado de México. Licenciado José Luis Cervantes Martínez, Iniciativa con Proyecto de Decreto por la que se adicionan los artículos 199 Bis y 199 Ter al Código Penal del Estado de México</w:t>
      </w:r>
      <w:r>
        <w:rPr>
          <w:rFonts w:ascii="Arial" w:eastAsia="Times New Roman" w:hAnsi="Arial" w:cs="Arial"/>
          <w:sz w:val="24"/>
          <w:szCs w:val="24"/>
          <w:lang w:eastAsia="es-MX"/>
        </w:rPr>
        <w:t xml:space="preserve">, </w:t>
      </w:r>
      <w:r w:rsidRPr="006F0002">
        <w:rPr>
          <w:rFonts w:ascii="Arial" w:eastAsia="Times New Roman" w:hAnsi="Arial" w:cs="Arial"/>
          <w:sz w:val="24"/>
          <w:szCs w:val="24"/>
          <w:lang w:eastAsia="es-MX"/>
        </w:rPr>
        <w:t>Jueves 8 de diciembre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15:30 horas, Salón Narciso Bassols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Comisión de Procuración y Administración de Justicia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reunión de trabajo.</w:t>
      </w:r>
    </w:p>
    <w:p w:rsidR="00235479" w:rsidRDefault="00235479" w:rsidP="00235479">
      <w:pPr>
        <w:pStyle w:val="Sinespaciado"/>
        <w:jc w:val="both"/>
        <w:rPr>
          <w:rFonts w:ascii="Arial" w:eastAsia="Times New Roman" w:hAnsi="Arial" w:cs="Arial"/>
          <w:sz w:val="24"/>
          <w:szCs w:val="24"/>
          <w:lang w:eastAsia="es-MX"/>
        </w:rPr>
      </w:pPr>
    </w:p>
    <w:p w:rsidR="00235479"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sz w:val="24"/>
          <w:szCs w:val="24"/>
          <w:lang w:eastAsia="es-MX"/>
        </w:rPr>
        <w:t>Grupo Parlamentario del Partido Revolucionario Institucional</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w:t>
      </w:r>
      <w:r>
        <w:rPr>
          <w:rFonts w:ascii="Arial" w:eastAsia="Times New Roman" w:hAnsi="Arial" w:cs="Arial"/>
          <w:sz w:val="24"/>
          <w:szCs w:val="24"/>
          <w:lang w:eastAsia="es-MX"/>
        </w:rPr>
        <w:t>d</w:t>
      </w:r>
      <w:r w:rsidRPr="006F0002">
        <w:rPr>
          <w:rFonts w:ascii="Arial" w:eastAsia="Times New Roman" w:hAnsi="Arial" w:cs="Arial"/>
          <w:sz w:val="24"/>
          <w:szCs w:val="24"/>
          <w:lang w:eastAsia="es-MX"/>
        </w:rPr>
        <w:t>iputada Gretel González Aguirre, Iniciativa con Proyecto de Decreto por el que se reforma el contenido de los artículos 126 de la Ley de Instituciones de Asistencia Privada, así como 207 de la Ley de Competitividad y Ordenamiento Comercial, ambas del Estado de México</w:t>
      </w:r>
      <w:r>
        <w:rPr>
          <w:rFonts w:ascii="Arial" w:eastAsia="Times New Roman" w:hAnsi="Arial" w:cs="Arial"/>
          <w:sz w:val="24"/>
          <w:szCs w:val="24"/>
          <w:lang w:eastAsia="es-MX"/>
        </w:rPr>
        <w:t xml:space="preserve">, </w:t>
      </w:r>
      <w:r w:rsidRPr="006F0002">
        <w:rPr>
          <w:rFonts w:ascii="Arial" w:eastAsia="Times New Roman" w:hAnsi="Arial" w:cs="Arial"/>
          <w:sz w:val="24"/>
          <w:szCs w:val="24"/>
          <w:lang w:eastAsia="es-MX"/>
        </w:rPr>
        <w:t>Jueves 8 de diciembre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16:00, Salón Narciso Bassols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Comisiones de Procuración y Administración de Justicia, Desarrollo Económico, Industrial, Comercial y Minero</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reunión de trabajo y en su caso, dictaminación.</w:t>
      </w:r>
    </w:p>
    <w:p w:rsidR="00235479" w:rsidRDefault="00235479" w:rsidP="00235479">
      <w:pPr>
        <w:pStyle w:val="Sinespaciado"/>
        <w:jc w:val="both"/>
        <w:rPr>
          <w:rFonts w:ascii="Arial" w:eastAsia="Times New Roman" w:hAnsi="Arial" w:cs="Arial"/>
          <w:sz w:val="24"/>
          <w:szCs w:val="24"/>
          <w:lang w:eastAsia="es-MX"/>
        </w:rPr>
      </w:pPr>
    </w:p>
    <w:p w:rsidR="00235479"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sz w:val="24"/>
          <w:szCs w:val="24"/>
          <w:lang w:eastAsia="es-MX"/>
        </w:rPr>
        <w:lastRenderedPageBreak/>
        <w:t>Ejecutivo Estatal</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Paquete Fiscal para el Ejercicio Fiscal 2023</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Ley de Ingresos d</w:t>
      </w:r>
      <w:r>
        <w:rPr>
          <w:rFonts w:ascii="Arial" w:eastAsia="Times New Roman" w:hAnsi="Arial" w:cs="Arial"/>
          <w:sz w:val="24"/>
          <w:szCs w:val="24"/>
          <w:lang w:eastAsia="es-MX"/>
        </w:rPr>
        <w:t>el Estado de México 2023,</w:t>
      </w:r>
      <w:r w:rsidRPr="006F0002">
        <w:rPr>
          <w:rFonts w:ascii="Arial" w:eastAsia="Times New Roman" w:hAnsi="Arial" w:cs="Arial"/>
          <w:sz w:val="24"/>
          <w:szCs w:val="24"/>
          <w:lang w:eastAsia="es-MX"/>
        </w:rPr>
        <w:t xml:space="preserve"> Ley de Ingresos de los Municipios del Estado de México 2023</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Presupuesto de Egresos 2023</w:t>
      </w:r>
      <w:r>
        <w:rPr>
          <w:rFonts w:ascii="Arial" w:eastAsia="Times New Roman" w:hAnsi="Arial" w:cs="Arial"/>
          <w:sz w:val="24"/>
          <w:szCs w:val="24"/>
          <w:lang w:eastAsia="es-MX"/>
        </w:rPr>
        <w:t xml:space="preserve"> y</w:t>
      </w:r>
      <w:r w:rsidRPr="006F0002">
        <w:rPr>
          <w:rFonts w:ascii="Arial" w:eastAsia="Times New Roman" w:hAnsi="Arial" w:cs="Arial"/>
          <w:sz w:val="24"/>
          <w:szCs w:val="24"/>
          <w:lang w:eastAsia="es-MX"/>
        </w:rPr>
        <w:t xml:space="preserve"> Código Financiero del Estado de México y Municipios</w:t>
      </w:r>
      <w:r>
        <w:rPr>
          <w:rFonts w:ascii="Arial" w:eastAsia="Times New Roman" w:hAnsi="Arial" w:cs="Arial"/>
          <w:sz w:val="24"/>
          <w:szCs w:val="24"/>
          <w:lang w:eastAsia="es-MX"/>
        </w:rPr>
        <w:t xml:space="preserve">, </w:t>
      </w:r>
      <w:r w:rsidRPr="006F0002">
        <w:rPr>
          <w:rFonts w:ascii="Arial" w:eastAsia="Times New Roman" w:hAnsi="Arial" w:cs="Arial"/>
          <w:sz w:val="24"/>
          <w:szCs w:val="24"/>
          <w:lang w:eastAsia="es-MX"/>
        </w:rPr>
        <w:t>Jueves 8 de diciembre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17:00</w:t>
      </w:r>
      <w:r>
        <w:rPr>
          <w:rFonts w:ascii="Arial" w:eastAsia="Times New Roman" w:hAnsi="Arial" w:cs="Arial"/>
          <w:sz w:val="24"/>
          <w:szCs w:val="24"/>
          <w:lang w:eastAsia="es-MX"/>
        </w:rPr>
        <w:t xml:space="preserve"> </w:t>
      </w:r>
      <w:r w:rsidRPr="006F0002">
        <w:rPr>
          <w:rFonts w:ascii="Arial" w:eastAsia="Times New Roman" w:hAnsi="Arial" w:cs="Arial"/>
          <w:sz w:val="24"/>
          <w:szCs w:val="24"/>
          <w:lang w:eastAsia="es-MX"/>
        </w:rPr>
        <w:t>horas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Salón Narciso Bassols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modalidad mixta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Comisiones de Planeación y Gasto Público y </w:t>
      </w:r>
      <w:r>
        <w:rPr>
          <w:rFonts w:ascii="Arial" w:eastAsia="Times New Roman" w:hAnsi="Arial" w:cs="Arial"/>
          <w:sz w:val="24"/>
          <w:szCs w:val="24"/>
          <w:lang w:eastAsia="es-MX"/>
        </w:rPr>
        <w:t xml:space="preserve">de </w:t>
      </w:r>
      <w:r w:rsidRPr="006F0002">
        <w:rPr>
          <w:rFonts w:ascii="Arial" w:eastAsia="Times New Roman" w:hAnsi="Arial" w:cs="Arial"/>
          <w:sz w:val="24"/>
          <w:szCs w:val="24"/>
          <w:lang w:eastAsia="es-MX"/>
        </w:rPr>
        <w:t>Finanzas Públicas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reunión de trabajo.</w:t>
      </w:r>
    </w:p>
    <w:p w:rsidR="00235479" w:rsidRDefault="00235479" w:rsidP="00235479">
      <w:pPr>
        <w:pStyle w:val="Sinespaciado"/>
        <w:jc w:val="both"/>
        <w:rPr>
          <w:rFonts w:ascii="Arial" w:eastAsia="Times New Roman" w:hAnsi="Arial" w:cs="Arial"/>
          <w:sz w:val="24"/>
          <w:szCs w:val="24"/>
          <w:lang w:eastAsia="es-MX"/>
        </w:rPr>
      </w:pPr>
    </w:p>
    <w:p w:rsidR="00235479" w:rsidRPr="006F0002" w:rsidRDefault="00235479" w:rsidP="00235479">
      <w:pPr>
        <w:pStyle w:val="Sinespaciado"/>
        <w:jc w:val="both"/>
        <w:rPr>
          <w:rFonts w:ascii="Arial" w:eastAsia="Times New Roman" w:hAnsi="Arial" w:cs="Arial"/>
          <w:sz w:val="24"/>
          <w:szCs w:val="24"/>
          <w:lang w:eastAsia="es-MX"/>
        </w:rPr>
      </w:pPr>
      <w:r w:rsidRPr="006F0002">
        <w:rPr>
          <w:rFonts w:ascii="Arial" w:eastAsia="Times New Roman" w:hAnsi="Arial" w:cs="Arial"/>
          <w:sz w:val="24"/>
          <w:szCs w:val="24"/>
          <w:lang w:eastAsia="es-MX"/>
        </w:rPr>
        <w:t>Grupo Parlamentario de morena</w:t>
      </w:r>
      <w:r>
        <w:rPr>
          <w:rFonts w:ascii="Arial" w:eastAsia="Times New Roman" w:hAnsi="Arial" w:cs="Arial"/>
          <w:sz w:val="24"/>
          <w:szCs w:val="24"/>
          <w:lang w:eastAsia="es-MX"/>
        </w:rPr>
        <w:t>, d</w:t>
      </w:r>
      <w:r w:rsidRPr="006F0002">
        <w:rPr>
          <w:rFonts w:ascii="Arial" w:eastAsia="Times New Roman" w:hAnsi="Arial" w:cs="Arial"/>
          <w:sz w:val="24"/>
          <w:szCs w:val="24"/>
          <w:lang w:eastAsia="es-MX"/>
        </w:rPr>
        <w:t>iputada Elba Aldana Duarte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w:t>
      </w:r>
      <w:r>
        <w:rPr>
          <w:rFonts w:ascii="Arial" w:eastAsia="Times New Roman" w:hAnsi="Arial" w:cs="Arial"/>
          <w:sz w:val="24"/>
          <w:szCs w:val="24"/>
          <w:lang w:eastAsia="es-MX"/>
        </w:rPr>
        <w:t>r</w:t>
      </w:r>
      <w:r w:rsidRPr="006F0002">
        <w:rPr>
          <w:rFonts w:ascii="Arial" w:eastAsia="Times New Roman" w:hAnsi="Arial" w:cs="Arial"/>
          <w:sz w:val="24"/>
          <w:szCs w:val="24"/>
          <w:lang w:eastAsia="es-MX"/>
        </w:rPr>
        <w:t>eunión de la Comisión de Límites Territoriales del Estado de México y sus Municipios</w:t>
      </w:r>
      <w:r>
        <w:rPr>
          <w:rFonts w:ascii="Arial" w:eastAsia="Times New Roman" w:hAnsi="Arial" w:cs="Arial"/>
          <w:sz w:val="24"/>
          <w:szCs w:val="24"/>
          <w:lang w:eastAsia="es-MX"/>
        </w:rPr>
        <w:t>, v</w:t>
      </w:r>
      <w:r w:rsidRPr="006F0002">
        <w:rPr>
          <w:rFonts w:ascii="Arial" w:eastAsia="Times New Roman" w:hAnsi="Arial" w:cs="Arial"/>
          <w:sz w:val="24"/>
          <w:szCs w:val="24"/>
          <w:lang w:eastAsia="es-MX"/>
        </w:rPr>
        <w:t>iernes 9 de diciembre</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13:00 horas</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Salón morena</w:t>
      </w:r>
      <w:r>
        <w:rPr>
          <w:rFonts w:ascii="Arial" w:eastAsia="Times New Roman" w:hAnsi="Arial" w:cs="Arial"/>
          <w:sz w:val="24"/>
          <w:szCs w:val="24"/>
          <w:lang w:eastAsia="es-MX"/>
        </w:rPr>
        <w:t>,</w:t>
      </w:r>
      <w:r w:rsidRPr="006F0002">
        <w:rPr>
          <w:rFonts w:ascii="Arial" w:eastAsia="Times New Roman" w:hAnsi="Arial" w:cs="Arial"/>
          <w:sz w:val="24"/>
          <w:szCs w:val="24"/>
          <w:lang w:eastAsia="es-MX"/>
        </w:rPr>
        <w:t xml:space="preserve"> reunión a petición de la Presidenta de la Comisión.</w:t>
      </w:r>
    </w:p>
    <w:p w:rsidR="0072190B" w:rsidRPr="00051026" w:rsidRDefault="0072190B" w:rsidP="003A77A0">
      <w:pPr>
        <w:pStyle w:val="Default"/>
        <w:contextualSpacing/>
        <w:jc w:val="both"/>
        <w:rPr>
          <w:color w:val="auto"/>
        </w:rPr>
      </w:pPr>
    </w:p>
    <w:p w:rsidR="0072190B" w:rsidRPr="00051026" w:rsidRDefault="0072190B" w:rsidP="003A77A0">
      <w:pPr>
        <w:spacing w:line="240" w:lineRule="auto"/>
        <w:contextualSpacing/>
        <w:jc w:val="both"/>
        <w:rPr>
          <w:rFonts w:ascii="Arial" w:eastAsiaTheme="minorHAnsi" w:hAnsi="Arial" w:cs="Arial"/>
          <w:sz w:val="24"/>
          <w:szCs w:val="24"/>
          <w:lang w:eastAsia="en-US"/>
        </w:rPr>
      </w:pPr>
      <w:r w:rsidRPr="00051026">
        <w:rPr>
          <w:rFonts w:ascii="Arial" w:eastAsiaTheme="minorHAnsi" w:hAnsi="Arial" w:cs="Arial"/>
          <w:sz w:val="24"/>
          <w:szCs w:val="24"/>
          <w:lang w:eastAsia="en-US"/>
        </w:rPr>
        <w:t xml:space="preserve">La Legislatura queda enterada de las reuniones de trabajo de las comisiones y por lo tanto de la posible presentación de dictámenes para su discusión y resolución en próxima sesión plenaria. </w:t>
      </w:r>
    </w:p>
    <w:p w:rsidR="0072190B" w:rsidRPr="00051026" w:rsidRDefault="0072190B" w:rsidP="003A77A0">
      <w:pPr>
        <w:spacing w:line="240" w:lineRule="auto"/>
        <w:contextualSpacing/>
        <w:jc w:val="both"/>
        <w:rPr>
          <w:rFonts w:ascii="Arial" w:eastAsiaTheme="minorHAnsi" w:hAnsi="Arial" w:cs="Arial"/>
          <w:sz w:val="24"/>
          <w:szCs w:val="24"/>
          <w:lang w:eastAsia="en-US"/>
        </w:rPr>
      </w:pPr>
    </w:p>
    <w:p w:rsidR="0072190B" w:rsidRPr="00051026" w:rsidRDefault="0072190B" w:rsidP="003A77A0">
      <w:pPr>
        <w:spacing w:line="240" w:lineRule="auto"/>
        <w:contextualSpacing/>
        <w:jc w:val="both"/>
        <w:rPr>
          <w:rFonts w:ascii="Arial" w:eastAsia="Arial" w:hAnsi="Arial" w:cs="Arial"/>
          <w:sz w:val="24"/>
          <w:szCs w:val="24"/>
        </w:rPr>
      </w:pPr>
      <w:r w:rsidRPr="00051026">
        <w:rPr>
          <w:rFonts w:ascii="Arial" w:eastAsia="Arial" w:hAnsi="Arial" w:cs="Arial"/>
          <w:sz w:val="24"/>
          <w:szCs w:val="24"/>
        </w:rPr>
        <w:t xml:space="preserve">La Presidencia solicita a la Secretaría, registre la asistencia a la sesión, informando esta última, que ha quedado registrada la asistencia de los diputados. </w:t>
      </w:r>
      <w:bookmarkStart w:id="1" w:name="_gjdgxs"/>
      <w:bookmarkEnd w:id="1"/>
    </w:p>
    <w:p w:rsidR="0072190B" w:rsidRPr="00051026" w:rsidRDefault="0072190B" w:rsidP="003A77A0">
      <w:pPr>
        <w:spacing w:line="240" w:lineRule="auto"/>
        <w:contextualSpacing/>
        <w:jc w:val="both"/>
        <w:rPr>
          <w:rFonts w:ascii="Arial" w:eastAsia="Arial" w:hAnsi="Arial" w:cs="Arial"/>
          <w:sz w:val="24"/>
          <w:szCs w:val="24"/>
        </w:rPr>
      </w:pPr>
    </w:p>
    <w:p w:rsidR="0072190B" w:rsidRPr="00051026" w:rsidRDefault="00235479" w:rsidP="003A77A0">
      <w:pPr>
        <w:spacing w:line="240" w:lineRule="auto"/>
        <w:contextualSpacing/>
        <w:jc w:val="both"/>
        <w:rPr>
          <w:rFonts w:ascii="Arial" w:hAnsi="Arial" w:cs="Arial"/>
          <w:sz w:val="24"/>
          <w:szCs w:val="24"/>
        </w:rPr>
      </w:pPr>
      <w:r>
        <w:rPr>
          <w:rFonts w:ascii="Arial" w:eastAsia="Arial" w:hAnsi="Arial" w:cs="Arial"/>
          <w:sz w:val="24"/>
          <w:szCs w:val="24"/>
        </w:rPr>
        <w:t>22</w:t>
      </w:r>
      <w:r w:rsidR="0072190B" w:rsidRPr="00051026">
        <w:rPr>
          <w:rFonts w:ascii="Arial" w:hAnsi="Arial" w:cs="Arial"/>
          <w:sz w:val="24"/>
          <w:szCs w:val="24"/>
        </w:rPr>
        <w:t xml:space="preserve">.- </w:t>
      </w:r>
      <w:r w:rsidR="0072190B" w:rsidRPr="00051026">
        <w:rPr>
          <w:rFonts w:ascii="Arial" w:eastAsia="Arial" w:hAnsi="Arial" w:cs="Arial"/>
          <w:sz w:val="24"/>
          <w:szCs w:val="24"/>
        </w:rPr>
        <w:t xml:space="preserve">Agotados los asuntos en cartera, la Presidencia levanta la sesión siendo las </w:t>
      </w:r>
      <w:r>
        <w:rPr>
          <w:rFonts w:ascii="Arial" w:eastAsia="Arial" w:hAnsi="Arial" w:cs="Arial"/>
          <w:sz w:val="24"/>
          <w:szCs w:val="24"/>
        </w:rPr>
        <w:t>quince</w:t>
      </w:r>
      <w:r w:rsidR="0072190B" w:rsidRPr="00051026">
        <w:rPr>
          <w:rFonts w:ascii="Arial" w:eastAsia="Arial" w:hAnsi="Arial" w:cs="Arial"/>
          <w:sz w:val="24"/>
          <w:szCs w:val="24"/>
        </w:rPr>
        <w:t xml:space="preserve"> horas con </w:t>
      </w:r>
      <w:r w:rsidR="00E83363">
        <w:rPr>
          <w:rFonts w:ascii="Arial" w:eastAsia="Arial" w:hAnsi="Arial" w:cs="Arial"/>
          <w:sz w:val="24"/>
          <w:szCs w:val="24"/>
        </w:rPr>
        <w:t>siete</w:t>
      </w:r>
      <w:r w:rsidR="0072190B" w:rsidRPr="00051026">
        <w:rPr>
          <w:rFonts w:ascii="Arial" w:eastAsia="Arial" w:hAnsi="Arial" w:cs="Arial"/>
          <w:sz w:val="24"/>
          <w:szCs w:val="24"/>
        </w:rPr>
        <w:t xml:space="preserve"> minutos del día de la fecha y cita para el martes </w:t>
      </w:r>
      <w:r w:rsidR="00E83363">
        <w:rPr>
          <w:rFonts w:ascii="Arial" w:eastAsia="Arial" w:hAnsi="Arial" w:cs="Arial"/>
          <w:sz w:val="24"/>
          <w:szCs w:val="24"/>
        </w:rPr>
        <w:t>trece</w:t>
      </w:r>
      <w:r w:rsidR="0072190B" w:rsidRPr="00051026">
        <w:rPr>
          <w:rFonts w:ascii="Arial" w:eastAsia="Arial" w:hAnsi="Arial" w:cs="Arial"/>
          <w:sz w:val="24"/>
          <w:szCs w:val="24"/>
        </w:rPr>
        <w:t xml:space="preserve"> del mes y año en curso, a las once horas.</w:t>
      </w:r>
    </w:p>
    <w:p w:rsidR="0072190B" w:rsidRPr="00051026" w:rsidRDefault="0072190B" w:rsidP="003A77A0">
      <w:pPr>
        <w:spacing w:line="240" w:lineRule="auto"/>
        <w:contextualSpacing/>
        <w:jc w:val="both"/>
        <w:rPr>
          <w:rFonts w:ascii="Arial" w:hAnsi="Arial" w:cs="Arial"/>
          <w:sz w:val="24"/>
          <w:szCs w:val="24"/>
        </w:rPr>
      </w:pPr>
    </w:p>
    <w:p w:rsidR="0072190B" w:rsidRPr="00762990" w:rsidRDefault="0072190B" w:rsidP="00762990">
      <w:pPr>
        <w:spacing w:line="240" w:lineRule="auto"/>
        <w:contextualSpacing/>
        <w:jc w:val="center"/>
        <w:rPr>
          <w:rFonts w:ascii="Arial" w:hAnsi="Arial" w:cs="Arial"/>
          <w:b/>
          <w:sz w:val="24"/>
          <w:szCs w:val="24"/>
        </w:rPr>
      </w:pPr>
      <w:r w:rsidRPr="00762990">
        <w:rPr>
          <w:rFonts w:ascii="Arial" w:hAnsi="Arial" w:cs="Arial"/>
          <w:b/>
          <w:sz w:val="24"/>
          <w:szCs w:val="24"/>
        </w:rPr>
        <w:t>Diputadas Secretarias</w:t>
      </w:r>
    </w:p>
    <w:p w:rsidR="0072190B" w:rsidRPr="00762990" w:rsidRDefault="0072190B" w:rsidP="00762990">
      <w:pPr>
        <w:spacing w:line="240" w:lineRule="auto"/>
        <w:ind w:right="108"/>
        <w:contextualSpacing/>
        <w:jc w:val="center"/>
        <w:rPr>
          <w:rFonts w:ascii="Arial" w:hAnsi="Arial" w:cs="Arial"/>
          <w:b/>
          <w:sz w:val="24"/>
          <w:szCs w:val="24"/>
        </w:rPr>
      </w:pPr>
    </w:p>
    <w:p w:rsidR="0072190B" w:rsidRPr="00762990" w:rsidRDefault="008A1E3A" w:rsidP="00762990">
      <w:pPr>
        <w:spacing w:line="240" w:lineRule="auto"/>
        <w:ind w:right="108"/>
        <w:contextualSpacing/>
        <w:jc w:val="center"/>
        <w:rPr>
          <w:rFonts w:ascii="Arial" w:hAnsi="Arial" w:cs="Arial"/>
          <w:b/>
          <w:sz w:val="24"/>
          <w:szCs w:val="24"/>
        </w:rPr>
      </w:pPr>
      <w:r>
        <w:rPr>
          <w:rFonts w:ascii="Arial" w:hAnsi="Arial" w:cs="Arial"/>
          <w:b/>
          <w:sz w:val="24"/>
          <w:szCs w:val="24"/>
        </w:rPr>
        <w:t>Viridiana Fuentes Cruz</w:t>
      </w:r>
      <w:r w:rsidR="0072190B" w:rsidRPr="00762990">
        <w:rPr>
          <w:rFonts w:ascii="Arial" w:hAnsi="Arial" w:cs="Arial"/>
          <w:b/>
          <w:sz w:val="24"/>
          <w:szCs w:val="24"/>
        </w:rPr>
        <w:t xml:space="preserve"> </w:t>
      </w:r>
      <w:r w:rsidR="0072190B" w:rsidRPr="00762990">
        <w:rPr>
          <w:rFonts w:ascii="Arial" w:hAnsi="Arial" w:cs="Arial"/>
          <w:b/>
          <w:sz w:val="24"/>
          <w:szCs w:val="24"/>
        </w:rPr>
        <w:tab/>
      </w:r>
      <w:r w:rsidR="0072190B" w:rsidRPr="00762990">
        <w:rPr>
          <w:rFonts w:ascii="Arial" w:hAnsi="Arial" w:cs="Arial"/>
          <w:b/>
          <w:sz w:val="24"/>
          <w:szCs w:val="24"/>
        </w:rPr>
        <w:tab/>
      </w:r>
      <w:r w:rsidR="00DB39F1">
        <w:rPr>
          <w:rFonts w:ascii="Arial" w:hAnsi="Arial" w:cs="Arial"/>
          <w:b/>
          <w:sz w:val="24"/>
          <w:szCs w:val="24"/>
        </w:rPr>
        <w:t>Ma. T</w:t>
      </w:r>
      <w:r w:rsidR="00E45B9F">
        <w:rPr>
          <w:rFonts w:ascii="Arial" w:hAnsi="Arial" w:cs="Arial"/>
          <w:b/>
          <w:sz w:val="24"/>
          <w:szCs w:val="24"/>
        </w:rPr>
        <w:t>r</w:t>
      </w:r>
      <w:r w:rsidR="00DB39F1">
        <w:rPr>
          <w:rFonts w:ascii="Arial" w:hAnsi="Arial" w:cs="Arial"/>
          <w:b/>
          <w:sz w:val="24"/>
          <w:szCs w:val="24"/>
        </w:rPr>
        <w:t>inidad Franco Arpero</w:t>
      </w:r>
    </w:p>
    <w:p w:rsidR="0072190B" w:rsidRPr="00762990" w:rsidRDefault="0072190B" w:rsidP="00762990">
      <w:pPr>
        <w:spacing w:line="240" w:lineRule="auto"/>
        <w:ind w:right="108"/>
        <w:contextualSpacing/>
        <w:jc w:val="center"/>
        <w:rPr>
          <w:rFonts w:ascii="Arial" w:hAnsi="Arial" w:cs="Arial"/>
          <w:b/>
          <w:sz w:val="24"/>
          <w:szCs w:val="24"/>
        </w:rPr>
      </w:pPr>
    </w:p>
    <w:p w:rsidR="0072190B" w:rsidRDefault="0072190B" w:rsidP="00762990">
      <w:pPr>
        <w:spacing w:line="240" w:lineRule="auto"/>
        <w:ind w:right="108"/>
        <w:contextualSpacing/>
        <w:jc w:val="center"/>
        <w:rPr>
          <w:rFonts w:ascii="Arial" w:hAnsi="Arial" w:cs="Arial"/>
          <w:b/>
          <w:sz w:val="24"/>
          <w:szCs w:val="24"/>
        </w:rPr>
      </w:pPr>
      <w:r w:rsidRPr="00762990">
        <w:rPr>
          <w:rFonts w:ascii="Arial" w:hAnsi="Arial" w:cs="Arial"/>
          <w:b/>
          <w:sz w:val="24"/>
          <w:szCs w:val="24"/>
        </w:rPr>
        <w:t>Mónica Miriam Granillo Velazco</w:t>
      </w:r>
    </w:p>
    <w:p w:rsidR="008763F1" w:rsidRDefault="008763F1" w:rsidP="00762990">
      <w:pPr>
        <w:spacing w:line="240" w:lineRule="auto"/>
        <w:ind w:right="108"/>
        <w:contextualSpacing/>
        <w:jc w:val="center"/>
        <w:rPr>
          <w:rFonts w:ascii="Arial" w:hAnsi="Arial" w:cs="Arial"/>
          <w:b/>
          <w:sz w:val="24"/>
          <w:szCs w:val="24"/>
        </w:rPr>
      </w:pPr>
    </w:p>
    <w:p w:rsidR="008763F1" w:rsidRDefault="008763F1" w:rsidP="00762990">
      <w:pPr>
        <w:spacing w:line="240" w:lineRule="auto"/>
        <w:ind w:right="108"/>
        <w:contextualSpacing/>
        <w:jc w:val="center"/>
        <w:rPr>
          <w:rFonts w:ascii="Arial" w:hAnsi="Arial" w:cs="Arial"/>
          <w:b/>
          <w:sz w:val="24"/>
          <w:szCs w:val="24"/>
        </w:rPr>
      </w:pPr>
    </w:p>
    <w:p w:rsidR="008763F1" w:rsidRDefault="008763F1" w:rsidP="00762990">
      <w:pPr>
        <w:spacing w:line="240" w:lineRule="auto"/>
        <w:ind w:right="108"/>
        <w:contextualSpacing/>
        <w:jc w:val="center"/>
        <w:rPr>
          <w:rFonts w:ascii="Arial" w:hAnsi="Arial" w:cs="Arial"/>
          <w:b/>
          <w:sz w:val="24"/>
          <w:szCs w:val="24"/>
        </w:rPr>
      </w:pPr>
    </w:p>
    <w:p w:rsidR="008763F1" w:rsidRDefault="008763F1" w:rsidP="00762990">
      <w:pPr>
        <w:spacing w:line="240" w:lineRule="auto"/>
        <w:ind w:right="108"/>
        <w:contextualSpacing/>
        <w:jc w:val="center"/>
        <w:rPr>
          <w:rFonts w:ascii="Arial" w:hAnsi="Arial" w:cs="Arial"/>
          <w:b/>
          <w:sz w:val="24"/>
          <w:szCs w:val="24"/>
        </w:rPr>
      </w:pPr>
    </w:p>
    <w:p w:rsidR="008E23F5" w:rsidRDefault="008E23F5" w:rsidP="00762990">
      <w:pPr>
        <w:spacing w:line="240" w:lineRule="auto"/>
        <w:ind w:right="108"/>
        <w:contextualSpacing/>
        <w:jc w:val="center"/>
        <w:rPr>
          <w:rFonts w:ascii="Arial" w:hAnsi="Arial" w:cs="Arial"/>
          <w:b/>
          <w:sz w:val="24"/>
          <w:szCs w:val="24"/>
        </w:rPr>
      </w:pPr>
    </w:p>
    <w:p w:rsidR="008E23F5" w:rsidRDefault="008E23F5" w:rsidP="00762990">
      <w:pPr>
        <w:spacing w:line="240" w:lineRule="auto"/>
        <w:ind w:right="108"/>
        <w:contextualSpacing/>
        <w:jc w:val="center"/>
        <w:rPr>
          <w:rFonts w:ascii="Arial" w:hAnsi="Arial" w:cs="Arial"/>
          <w:b/>
          <w:sz w:val="24"/>
          <w:szCs w:val="24"/>
        </w:rPr>
      </w:pPr>
    </w:p>
    <w:p w:rsidR="008E23F5" w:rsidRDefault="008E23F5" w:rsidP="00762990">
      <w:pPr>
        <w:spacing w:line="240" w:lineRule="auto"/>
        <w:ind w:right="108"/>
        <w:contextualSpacing/>
        <w:jc w:val="center"/>
        <w:rPr>
          <w:rFonts w:ascii="Arial" w:hAnsi="Arial" w:cs="Arial"/>
          <w:b/>
          <w:sz w:val="24"/>
          <w:szCs w:val="24"/>
        </w:rPr>
      </w:pPr>
    </w:p>
    <w:p w:rsidR="008E23F5" w:rsidRDefault="008E23F5" w:rsidP="00762990">
      <w:pPr>
        <w:spacing w:line="240" w:lineRule="auto"/>
        <w:ind w:right="108"/>
        <w:contextualSpacing/>
        <w:jc w:val="center"/>
        <w:rPr>
          <w:rFonts w:ascii="Arial" w:hAnsi="Arial" w:cs="Arial"/>
          <w:b/>
          <w:sz w:val="24"/>
          <w:szCs w:val="24"/>
        </w:rPr>
      </w:pPr>
    </w:p>
    <w:p w:rsidR="008E23F5" w:rsidRDefault="008E23F5" w:rsidP="00762990">
      <w:pPr>
        <w:spacing w:line="240" w:lineRule="auto"/>
        <w:ind w:right="108"/>
        <w:contextualSpacing/>
        <w:jc w:val="center"/>
        <w:rPr>
          <w:rFonts w:ascii="Arial" w:hAnsi="Arial" w:cs="Arial"/>
          <w:b/>
          <w:sz w:val="24"/>
          <w:szCs w:val="24"/>
        </w:rPr>
      </w:pPr>
    </w:p>
    <w:p w:rsidR="000304C2" w:rsidRDefault="000304C2" w:rsidP="00762990">
      <w:pPr>
        <w:spacing w:line="240" w:lineRule="auto"/>
        <w:ind w:right="108"/>
        <w:contextualSpacing/>
        <w:jc w:val="center"/>
        <w:rPr>
          <w:rFonts w:ascii="Arial" w:hAnsi="Arial" w:cs="Arial"/>
          <w:b/>
          <w:sz w:val="24"/>
          <w:szCs w:val="24"/>
        </w:rPr>
      </w:pPr>
    </w:p>
    <w:p w:rsidR="000304C2" w:rsidRPr="00762990" w:rsidRDefault="000304C2" w:rsidP="00762990">
      <w:pPr>
        <w:spacing w:line="240" w:lineRule="auto"/>
        <w:ind w:right="108"/>
        <w:contextualSpacing/>
        <w:jc w:val="center"/>
        <w:rPr>
          <w:rFonts w:ascii="Arial" w:hAnsi="Arial" w:cs="Arial"/>
          <w:b/>
          <w:sz w:val="24"/>
          <w:szCs w:val="24"/>
        </w:rPr>
      </w:pPr>
    </w:p>
    <w:sectPr w:rsidR="000304C2" w:rsidRPr="00762990" w:rsidSect="001B3191">
      <w:footerReference w:type="default" r:id="rId7"/>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564" w:rsidRDefault="00936564">
      <w:pPr>
        <w:spacing w:after="0" w:line="240" w:lineRule="auto"/>
      </w:pPr>
      <w:r>
        <w:separator/>
      </w:r>
    </w:p>
  </w:endnote>
  <w:endnote w:type="continuationSeparator" w:id="0">
    <w:p w:rsidR="00936564" w:rsidRDefault="00936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02045"/>
      <w:docPartObj>
        <w:docPartGallery w:val="Page Numbers (Bottom of Page)"/>
        <w:docPartUnique/>
      </w:docPartObj>
    </w:sdtPr>
    <w:sdtEndPr/>
    <w:sdtContent>
      <w:p w:rsidR="001B3191" w:rsidRDefault="00E83363">
        <w:pPr>
          <w:pStyle w:val="Piedepgina"/>
          <w:jc w:val="center"/>
        </w:pPr>
        <w:r>
          <w:fldChar w:fldCharType="begin"/>
        </w:r>
        <w:r>
          <w:instrText>PAGE   \* MERGEFORMAT</w:instrText>
        </w:r>
        <w:r>
          <w:fldChar w:fldCharType="separate"/>
        </w:r>
        <w:r w:rsidR="00E45B9F" w:rsidRPr="00E45B9F">
          <w:rPr>
            <w:noProof/>
            <w:lang w:val="es-ES"/>
          </w:rPr>
          <w:t>7</w:t>
        </w:r>
        <w:r>
          <w:fldChar w:fldCharType="end"/>
        </w:r>
      </w:p>
    </w:sdtContent>
  </w:sdt>
  <w:p w:rsidR="001B3191" w:rsidRDefault="009365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564" w:rsidRDefault="00936564">
      <w:pPr>
        <w:spacing w:after="0" w:line="240" w:lineRule="auto"/>
      </w:pPr>
      <w:r>
        <w:separator/>
      </w:r>
    </w:p>
  </w:footnote>
  <w:footnote w:type="continuationSeparator" w:id="0">
    <w:p w:rsidR="00936564" w:rsidRDefault="00936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0658"/>
    <w:multiLevelType w:val="multilevel"/>
    <w:tmpl w:val="2BEC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0237E"/>
    <w:multiLevelType w:val="multilevel"/>
    <w:tmpl w:val="A5A0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BC"/>
    <w:rsid w:val="000304C2"/>
    <w:rsid w:val="00032AD5"/>
    <w:rsid w:val="00032D77"/>
    <w:rsid w:val="00051026"/>
    <w:rsid w:val="000B2ADE"/>
    <w:rsid w:val="000D11AD"/>
    <w:rsid w:val="001769A1"/>
    <w:rsid w:val="0019067F"/>
    <w:rsid w:val="0019100B"/>
    <w:rsid w:val="0022020F"/>
    <w:rsid w:val="00235479"/>
    <w:rsid w:val="00260369"/>
    <w:rsid w:val="002622DA"/>
    <w:rsid w:val="002A484D"/>
    <w:rsid w:val="002C18FB"/>
    <w:rsid w:val="002D217D"/>
    <w:rsid w:val="002D6045"/>
    <w:rsid w:val="002E6643"/>
    <w:rsid w:val="00307409"/>
    <w:rsid w:val="003312A6"/>
    <w:rsid w:val="003421C5"/>
    <w:rsid w:val="00363F6F"/>
    <w:rsid w:val="00381D97"/>
    <w:rsid w:val="003A77A0"/>
    <w:rsid w:val="003B0D61"/>
    <w:rsid w:val="003C1192"/>
    <w:rsid w:val="003E55C2"/>
    <w:rsid w:val="00427828"/>
    <w:rsid w:val="00455DCB"/>
    <w:rsid w:val="00476C16"/>
    <w:rsid w:val="00477D37"/>
    <w:rsid w:val="00483A3C"/>
    <w:rsid w:val="00493020"/>
    <w:rsid w:val="004E45E7"/>
    <w:rsid w:val="005067BA"/>
    <w:rsid w:val="00527232"/>
    <w:rsid w:val="0055037B"/>
    <w:rsid w:val="00560084"/>
    <w:rsid w:val="00561FFE"/>
    <w:rsid w:val="005D09DD"/>
    <w:rsid w:val="0062066F"/>
    <w:rsid w:val="00623C4C"/>
    <w:rsid w:val="00631506"/>
    <w:rsid w:val="00645883"/>
    <w:rsid w:val="00652F1C"/>
    <w:rsid w:val="00671A43"/>
    <w:rsid w:val="00691BD2"/>
    <w:rsid w:val="006D07B3"/>
    <w:rsid w:val="0072190B"/>
    <w:rsid w:val="00746B9E"/>
    <w:rsid w:val="0075133F"/>
    <w:rsid w:val="00751E11"/>
    <w:rsid w:val="0076139E"/>
    <w:rsid w:val="00762990"/>
    <w:rsid w:val="00773BBC"/>
    <w:rsid w:val="00776F62"/>
    <w:rsid w:val="007853FA"/>
    <w:rsid w:val="00795EAD"/>
    <w:rsid w:val="007C7CBE"/>
    <w:rsid w:val="007E35F2"/>
    <w:rsid w:val="007E7336"/>
    <w:rsid w:val="00846E2F"/>
    <w:rsid w:val="00865702"/>
    <w:rsid w:val="00872316"/>
    <w:rsid w:val="008763F1"/>
    <w:rsid w:val="008A1E3A"/>
    <w:rsid w:val="008E23F5"/>
    <w:rsid w:val="00921FE7"/>
    <w:rsid w:val="00925644"/>
    <w:rsid w:val="00936564"/>
    <w:rsid w:val="00964036"/>
    <w:rsid w:val="009F7D04"/>
    <w:rsid w:val="00A314E6"/>
    <w:rsid w:val="00A8110A"/>
    <w:rsid w:val="00A92973"/>
    <w:rsid w:val="00AC23D9"/>
    <w:rsid w:val="00AD292C"/>
    <w:rsid w:val="00B03FE8"/>
    <w:rsid w:val="00B23426"/>
    <w:rsid w:val="00B31629"/>
    <w:rsid w:val="00B37C45"/>
    <w:rsid w:val="00B50DE3"/>
    <w:rsid w:val="00B52B72"/>
    <w:rsid w:val="00BC5D3E"/>
    <w:rsid w:val="00C35786"/>
    <w:rsid w:val="00CD37CC"/>
    <w:rsid w:val="00CD76EC"/>
    <w:rsid w:val="00CF79DC"/>
    <w:rsid w:val="00D11F47"/>
    <w:rsid w:val="00D137BB"/>
    <w:rsid w:val="00D27FB8"/>
    <w:rsid w:val="00D43594"/>
    <w:rsid w:val="00D47CAF"/>
    <w:rsid w:val="00DB39F1"/>
    <w:rsid w:val="00E15868"/>
    <w:rsid w:val="00E16122"/>
    <w:rsid w:val="00E45B9F"/>
    <w:rsid w:val="00E51A88"/>
    <w:rsid w:val="00E83363"/>
    <w:rsid w:val="00E863C1"/>
    <w:rsid w:val="00EA2896"/>
    <w:rsid w:val="00EA4786"/>
    <w:rsid w:val="00EA6437"/>
    <w:rsid w:val="00F12A5B"/>
    <w:rsid w:val="00F70C84"/>
    <w:rsid w:val="00FA6502"/>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5BC57-4C0D-4857-A9D4-C78CC70A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90B"/>
    <w:rPr>
      <w:rFonts w:ascii="Calibri" w:eastAsia="Calibri" w:hAnsi="Calibri" w:cs="Calibri"/>
      <w:lang w:eastAsia="es-MX"/>
    </w:rPr>
  </w:style>
  <w:style w:type="paragraph" w:styleId="Ttulo4">
    <w:name w:val="heading 4"/>
    <w:basedOn w:val="Normal"/>
    <w:link w:val="Ttulo4Car"/>
    <w:uiPriority w:val="9"/>
    <w:qFormat/>
    <w:rsid w:val="00773B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773BBC"/>
    <w:rPr>
      <w:rFonts w:ascii="Times New Roman" w:eastAsia="Times New Roman" w:hAnsi="Times New Roman" w:cs="Times New Roman"/>
      <w:b/>
      <w:bCs/>
      <w:sz w:val="24"/>
      <w:szCs w:val="24"/>
      <w:lang w:eastAsia="es-MX"/>
    </w:rPr>
  </w:style>
  <w:style w:type="paragraph" w:styleId="NormalWeb">
    <w:name w:val="Normal (Web)"/>
    <w:basedOn w:val="Normal"/>
    <w:uiPriority w:val="99"/>
    <w:semiHidden/>
    <w:unhideWhenUsed/>
    <w:rsid w:val="00773BB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73BBC"/>
    <w:rPr>
      <w:b/>
      <w:bCs/>
    </w:rPr>
  </w:style>
  <w:style w:type="character" w:styleId="nfasis">
    <w:name w:val="Emphasis"/>
    <w:basedOn w:val="Fuentedeprrafopredeter"/>
    <w:uiPriority w:val="20"/>
    <w:qFormat/>
    <w:rsid w:val="00773BBC"/>
    <w:rPr>
      <w:i/>
      <w:iCs/>
    </w:rPr>
  </w:style>
  <w:style w:type="character" w:styleId="Hipervnculo">
    <w:name w:val="Hyperlink"/>
    <w:basedOn w:val="Fuentedeprrafopredeter"/>
    <w:uiPriority w:val="99"/>
    <w:semiHidden/>
    <w:unhideWhenUsed/>
    <w:rsid w:val="00E863C1"/>
    <w:rPr>
      <w:color w:val="0000FF"/>
      <w:u w:val="single"/>
    </w:rPr>
  </w:style>
  <w:style w:type="character" w:customStyle="1" w:styleId="Fecha1">
    <w:name w:val="Fecha1"/>
    <w:basedOn w:val="Fuentedeprrafopredeter"/>
    <w:rsid w:val="00E863C1"/>
  </w:style>
  <w:style w:type="paragraph" w:styleId="Textodeglobo">
    <w:name w:val="Balloon Text"/>
    <w:basedOn w:val="Normal"/>
    <w:link w:val="TextodegloboCar"/>
    <w:uiPriority w:val="99"/>
    <w:semiHidden/>
    <w:unhideWhenUsed/>
    <w:rsid w:val="00E863C1"/>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E863C1"/>
    <w:rPr>
      <w:rFonts w:ascii="Tahoma" w:hAnsi="Tahoma" w:cs="Tahoma"/>
      <w:sz w:val="16"/>
      <w:szCs w:val="16"/>
    </w:rPr>
  </w:style>
  <w:style w:type="character" w:customStyle="1" w:styleId="SinespaciadoCar">
    <w:name w:val="Sin espaciado Car"/>
    <w:link w:val="Sinespaciado"/>
    <w:uiPriority w:val="1"/>
    <w:locked/>
    <w:rsid w:val="0072190B"/>
  </w:style>
  <w:style w:type="paragraph" w:styleId="Sinespaciado">
    <w:name w:val="No Spacing"/>
    <w:link w:val="SinespaciadoCar"/>
    <w:uiPriority w:val="1"/>
    <w:qFormat/>
    <w:rsid w:val="0072190B"/>
    <w:pPr>
      <w:spacing w:after="0" w:line="240" w:lineRule="auto"/>
    </w:pPr>
  </w:style>
  <w:style w:type="paragraph" w:customStyle="1" w:styleId="Default">
    <w:name w:val="Default"/>
    <w:rsid w:val="0072190B"/>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7219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190B"/>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21702">
      <w:bodyDiv w:val="1"/>
      <w:marLeft w:val="0"/>
      <w:marRight w:val="0"/>
      <w:marTop w:val="0"/>
      <w:marBottom w:val="0"/>
      <w:divBdr>
        <w:top w:val="none" w:sz="0" w:space="0" w:color="auto"/>
        <w:left w:val="none" w:sz="0" w:space="0" w:color="auto"/>
        <w:bottom w:val="none" w:sz="0" w:space="0" w:color="auto"/>
        <w:right w:val="none" w:sz="0" w:space="0" w:color="auto"/>
      </w:divBdr>
    </w:div>
    <w:div w:id="597249144">
      <w:bodyDiv w:val="1"/>
      <w:marLeft w:val="0"/>
      <w:marRight w:val="0"/>
      <w:marTop w:val="0"/>
      <w:marBottom w:val="0"/>
      <w:divBdr>
        <w:top w:val="none" w:sz="0" w:space="0" w:color="auto"/>
        <w:left w:val="none" w:sz="0" w:space="0" w:color="auto"/>
        <w:bottom w:val="none" w:sz="0" w:space="0" w:color="auto"/>
        <w:right w:val="none" w:sz="0" w:space="0" w:color="auto"/>
      </w:divBdr>
    </w:div>
    <w:div w:id="1018581804">
      <w:bodyDiv w:val="1"/>
      <w:marLeft w:val="0"/>
      <w:marRight w:val="0"/>
      <w:marTop w:val="0"/>
      <w:marBottom w:val="0"/>
      <w:divBdr>
        <w:top w:val="none" w:sz="0" w:space="0" w:color="auto"/>
        <w:left w:val="none" w:sz="0" w:space="0" w:color="auto"/>
        <w:bottom w:val="none" w:sz="0" w:space="0" w:color="auto"/>
        <w:right w:val="none" w:sz="0" w:space="0" w:color="auto"/>
      </w:divBdr>
      <w:divsChild>
        <w:div w:id="1935823355">
          <w:marLeft w:val="0"/>
          <w:marRight w:val="0"/>
          <w:marTop w:val="0"/>
          <w:marBottom w:val="750"/>
          <w:divBdr>
            <w:top w:val="none" w:sz="0" w:space="0" w:color="auto"/>
            <w:left w:val="none" w:sz="0" w:space="0" w:color="auto"/>
            <w:bottom w:val="none" w:sz="0" w:space="0" w:color="auto"/>
            <w:right w:val="none" w:sz="0" w:space="0" w:color="auto"/>
          </w:divBdr>
          <w:divsChild>
            <w:div w:id="2058357787">
              <w:marLeft w:val="0"/>
              <w:marRight w:val="0"/>
              <w:marTop w:val="0"/>
              <w:marBottom w:val="0"/>
              <w:divBdr>
                <w:top w:val="none" w:sz="0" w:space="0" w:color="auto"/>
                <w:left w:val="none" w:sz="0" w:space="0" w:color="auto"/>
                <w:bottom w:val="none" w:sz="0" w:space="0" w:color="auto"/>
                <w:right w:val="none" w:sz="0" w:space="0" w:color="auto"/>
              </w:divBdr>
              <w:divsChild>
                <w:div w:id="48459900">
                  <w:marLeft w:val="0"/>
                  <w:marRight w:val="0"/>
                  <w:marTop w:val="0"/>
                  <w:marBottom w:val="300"/>
                  <w:divBdr>
                    <w:top w:val="none" w:sz="0" w:space="0" w:color="auto"/>
                    <w:left w:val="none" w:sz="0" w:space="0" w:color="auto"/>
                    <w:bottom w:val="single" w:sz="12" w:space="11" w:color="auto"/>
                    <w:right w:val="none" w:sz="0" w:space="0" w:color="auto"/>
                  </w:divBdr>
                  <w:divsChild>
                    <w:div w:id="452211308">
                      <w:marLeft w:val="0"/>
                      <w:marRight w:val="0"/>
                      <w:marTop w:val="0"/>
                      <w:marBottom w:val="0"/>
                      <w:divBdr>
                        <w:top w:val="none" w:sz="0" w:space="0" w:color="auto"/>
                        <w:left w:val="none" w:sz="0" w:space="0" w:color="auto"/>
                        <w:bottom w:val="none" w:sz="0" w:space="0" w:color="auto"/>
                        <w:right w:val="none" w:sz="0" w:space="0" w:color="auto"/>
                      </w:divBdr>
                    </w:div>
                  </w:divsChild>
                </w:div>
                <w:div w:id="652373957">
                  <w:marLeft w:val="0"/>
                  <w:marRight w:val="0"/>
                  <w:marTop w:val="0"/>
                  <w:marBottom w:val="0"/>
                  <w:divBdr>
                    <w:top w:val="none" w:sz="0" w:space="0" w:color="auto"/>
                    <w:left w:val="none" w:sz="0" w:space="0" w:color="auto"/>
                    <w:bottom w:val="none" w:sz="0" w:space="0" w:color="auto"/>
                    <w:right w:val="none" w:sz="0" w:space="0" w:color="auto"/>
                  </w:divBdr>
                  <w:divsChild>
                    <w:div w:id="1306739988">
                      <w:marLeft w:val="0"/>
                      <w:marRight w:val="225"/>
                      <w:marTop w:val="0"/>
                      <w:marBottom w:val="0"/>
                      <w:divBdr>
                        <w:top w:val="none" w:sz="0" w:space="0" w:color="auto"/>
                        <w:left w:val="none" w:sz="0" w:space="0" w:color="auto"/>
                        <w:bottom w:val="none" w:sz="0" w:space="0" w:color="auto"/>
                        <w:right w:val="none" w:sz="0" w:space="0" w:color="auto"/>
                      </w:divBdr>
                    </w:div>
                    <w:div w:id="1912352095">
                      <w:marLeft w:val="0"/>
                      <w:marRight w:val="0"/>
                      <w:marTop w:val="0"/>
                      <w:marBottom w:val="0"/>
                      <w:divBdr>
                        <w:top w:val="none" w:sz="0" w:space="0" w:color="auto"/>
                        <w:left w:val="none" w:sz="0" w:space="0" w:color="auto"/>
                        <w:bottom w:val="none" w:sz="0" w:space="0" w:color="auto"/>
                        <w:right w:val="none" w:sz="0" w:space="0" w:color="auto"/>
                      </w:divBdr>
                      <w:divsChild>
                        <w:div w:id="806581993">
                          <w:marLeft w:val="0"/>
                          <w:marRight w:val="0"/>
                          <w:marTop w:val="0"/>
                          <w:marBottom w:val="45"/>
                          <w:divBdr>
                            <w:top w:val="none" w:sz="0" w:space="0" w:color="auto"/>
                            <w:left w:val="none" w:sz="0" w:space="0" w:color="auto"/>
                            <w:bottom w:val="none" w:sz="0" w:space="0" w:color="auto"/>
                            <w:right w:val="none" w:sz="0" w:space="0" w:color="auto"/>
                          </w:divBdr>
                        </w:div>
                      </w:divsChild>
                    </w:div>
                    <w:div w:id="549461546">
                      <w:marLeft w:val="0"/>
                      <w:marRight w:val="225"/>
                      <w:marTop w:val="0"/>
                      <w:marBottom w:val="0"/>
                      <w:divBdr>
                        <w:top w:val="none" w:sz="0" w:space="0" w:color="auto"/>
                        <w:left w:val="none" w:sz="0" w:space="0" w:color="auto"/>
                        <w:bottom w:val="none" w:sz="0" w:space="0" w:color="auto"/>
                        <w:right w:val="none" w:sz="0" w:space="0" w:color="auto"/>
                      </w:divBdr>
                    </w:div>
                    <w:div w:id="979529917">
                      <w:marLeft w:val="0"/>
                      <w:marRight w:val="0"/>
                      <w:marTop w:val="0"/>
                      <w:marBottom w:val="0"/>
                      <w:divBdr>
                        <w:top w:val="none" w:sz="0" w:space="0" w:color="auto"/>
                        <w:left w:val="none" w:sz="0" w:space="0" w:color="auto"/>
                        <w:bottom w:val="none" w:sz="0" w:space="0" w:color="auto"/>
                        <w:right w:val="none" w:sz="0" w:space="0" w:color="auto"/>
                      </w:divBdr>
                      <w:divsChild>
                        <w:div w:id="875317154">
                          <w:marLeft w:val="0"/>
                          <w:marRight w:val="0"/>
                          <w:marTop w:val="0"/>
                          <w:marBottom w:val="45"/>
                          <w:divBdr>
                            <w:top w:val="none" w:sz="0" w:space="0" w:color="auto"/>
                            <w:left w:val="none" w:sz="0" w:space="0" w:color="auto"/>
                            <w:bottom w:val="none" w:sz="0" w:space="0" w:color="auto"/>
                            <w:right w:val="none" w:sz="0" w:space="0" w:color="auto"/>
                          </w:divBdr>
                        </w:div>
                      </w:divsChild>
                    </w:div>
                    <w:div w:id="530190854">
                      <w:marLeft w:val="0"/>
                      <w:marRight w:val="225"/>
                      <w:marTop w:val="0"/>
                      <w:marBottom w:val="0"/>
                      <w:divBdr>
                        <w:top w:val="none" w:sz="0" w:space="0" w:color="auto"/>
                        <w:left w:val="none" w:sz="0" w:space="0" w:color="auto"/>
                        <w:bottom w:val="none" w:sz="0" w:space="0" w:color="auto"/>
                        <w:right w:val="none" w:sz="0" w:space="0" w:color="auto"/>
                      </w:divBdr>
                    </w:div>
                    <w:div w:id="1643267444">
                      <w:marLeft w:val="0"/>
                      <w:marRight w:val="0"/>
                      <w:marTop w:val="0"/>
                      <w:marBottom w:val="0"/>
                      <w:divBdr>
                        <w:top w:val="none" w:sz="0" w:space="0" w:color="auto"/>
                        <w:left w:val="none" w:sz="0" w:space="0" w:color="auto"/>
                        <w:bottom w:val="none" w:sz="0" w:space="0" w:color="auto"/>
                        <w:right w:val="none" w:sz="0" w:space="0" w:color="auto"/>
                      </w:divBdr>
                      <w:divsChild>
                        <w:div w:id="1879274473">
                          <w:marLeft w:val="0"/>
                          <w:marRight w:val="0"/>
                          <w:marTop w:val="0"/>
                          <w:marBottom w:val="45"/>
                          <w:divBdr>
                            <w:top w:val="none" w:sz="0" w:space="0" w:color="auto"/>
                            <w:left w:val="none" w:sz="0" w:space="0" w:color="auto"/>
                            <w:bottom w:val="none" w:sz="0" w:space="0" w:color="auto"/>
                            <w:right w:val="none" w:sz="0" w:space="0" w:color="auto"/>
                          </w:divBdr>
                        </w:div>
                      </w:divsChild>
                    </w:div>
                    <w:div w:id="2116555005">
                      <w:marLeft w:val="0"/>
                      <w:marRight w:val="225"/>
                      <w:marTop w:val="0"/>
                      <w:marBottom w:val="0"/>
                      <w:divBdr>
                        <w:top w:val="none" w:sz="0" w:space="0" w:color="auto"/>
                        <w:left w:val="none" w:sz="0" w:space="0" w:color="auto"/>
                        <w:bottom w:val="none" w:sz="0" w:space="0" w:color="auto"/>
                        <w:right w:val="none" w:sz="0" w:space="0" w:color="auto"/>
                      </w:divBdr>
                    </w:div>
                    <w:div w:id="1197112881">
                      <w:marLeft w:val="0"/>
                      <w:marRight w:val="0"/>
                      <w:marTop w:val="0"/>
                      <w:marBottom w:val="0"/>
                      <w:divBdr>
                        <w:top w:val="none" w:sz="0" w:space="0" w:color="auto"/>
                        <w:left w:val="none" w:sz="0" w:space="0" w:color="auto"/>
                        <w:bottom w:val="none" w:sz="0" w:space="0" w:color="auto"/>
                        <w:right w:val="none" w:sz="0" w:space="0" w:color="auto"/>
                      </w:divBdr>
                      <w:divsChild>
                        <w:div w:id="1409838937">
                          <w:marLeft w:val="0"/>
                          <w:marRight w:val="0"/>
                          <w:marTop w:val="0"/>
                          <w:marBottom w:val="45"/>
                          <w:divBdr>
                            <w:top w:val="none" w:sz="0" w:space="0" w:color="auto"/>
                            <w:left w:val="none" w:sz="0" w:space="0" w:color="auto"/>
                            <w:bottom w:val="none" w:sz="0" w:space="0" w:color="auto"/>
                            <w:right w:val="none" w:sz="0" w:space="0" w:color="auto"/>
                          </w:divBdr>
                        </w:div>
                      </w:divsChild>
                    </w:div>
                    <w:div w:id="1193112434">
                      <w:marLeft w:val="0"/>
                      <w:marRight w:val="225"/>
                      <w:marTop w:val="0"/>
                      <w:marBottom w:val="0"/>
                      <w:divBdr>
                        <w:top w:val="none" w:sz="0" w:space="0" w:color="auto"/>
                        <w:left w:val="none" w:sz="0" w:space="0" w:color="auto"/>
                        <w:bottom w:val="none" w:sz="0" w:space="0" w:color="auto"/>
                        <w:right w:val="none" w:sz="0" w:space="0" w:color="auto"/>
                      </w:divBdr>
                    </w:div>
                    <w:div w:id="1659768203">
                      <w:marLeft w:val="0"/>
                      <w:marRight w:val="0"/>
                      <w:marTop w:val="0"/>
                      <w:marBottom w:val="0"/>
                      <w:divBdr>
                        <w:top w:val="none" w:sz="0" w:space="0" w:color="auto"/>
                        <w:left w:val="none" w:sz="0" w:space="0" w:color="auto"/>
                        <w:bottom w:val="none" w:sz="0" w:space="0" w:color="auto"/>
                        <w:right w:val="none" w:sz="0" w:space="0" w:color="auto"/>
                      </w:divBdr>
                      <w:divsChild>
                        <w:div w:id="17905095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361779382">
      <w:bodyDiv w:val="1"/>
      <w:marLeft w:val="0"/>
      <w:marRight w:val="0"/>
      <w:marTop w:val="0"/>
      <w:marBottom w:val="0"/>
      <w:divBdr>
        <w:top w:val="none" w:sz="0" w:space="0" w:color="auto"/>
        <w:left w:val="none" w:sz="0" w:space="0" w:color="auto"/>
        <w:bottom w:val="none" w:sz="0" w:space="0" w:color="auto"/>
        <w:right w:val="none" w:sz="0" w:space="0" w:color="auto"/>
      </w:divBdr>
      <w:divsChild>
        <w:div w:id="2111926728">
          <w:marLeft w:val="0"/>
          <w:marRight w:val="0"/>
          <w:marTop w:val="675"/>
          <w:marBottom w:val="675"/>
          <w:divBdr>
            <w:top w:val="none" w:sz="0" w:space="0" w:color="auto"/>
            <w:left w:val="none" w:sz="0" w:space="0" w:color="auto"/>
            <w:bottom w:val="none" w:sz="0" w:space="0" w:color="auto"/>
            <w:right w:val="none" w:sz="0" w:space="0" w:color="auto"/>
          </w:divBdr>
        </w:div>
        <w:div w:id="1071387369">
          <w:marLeft w:val="0"/>
          <w:marRight w:val="0"/>
          <w:marTop w:val="0"/>
          <w:marBottom w:val="1050"/>
          <w:divBdr>
            <w:top w:val="none" w:sz="0" w:space="0" w:color="auto"/>
            <w:left w:val="none" w:sz="0" w:space="0" w:color="auto"/>
            <w:bottom w:val="none" w:sz="0" w:space="0" w:color="auto"/>
            <w:right w:val="none" w:sz="0" w:space="0" w:color="auto"/>
          </w:divBdr>
        </w:div>
        <w:div w:id="2126119261">
          <w:marLeft w:val="0"/>
          <w:marRight w:val="0"/>
          <w:marTop w:val="0"/>
          <w:marBottom w:val="0"/>
          <w:divBdr>
            <w:top w:val="none" w:sz="0" w:space="0" w:color="auto"/>
            <w:left w:val="none" w:sz="0" w:space="0" w:color="auto"/>
            <w:bottom w:val="none" w:sz="0" w:space="0" w:color="auto"/>
            <w:right w:val="none" w:sz="0" w:space="0" w:color="auto"/>
          </w:divBdr>
          <w:divsChild>
            <w:div w:id="804661654">
              <w:marLeft w:val="0"/>
              <w:marRight w:val="0"/>
              <w:marTop w:val="0"/>
              <w:marBottom w:val="0"/>
              <w:divBdr>
                <w:top w:val="none" w:sz="0" w:space="0" w:color="auto"/>
                <w:left w:val="none" w:sz="0" w:space="0" w:color="auto"/>
                <w:bottom w:val="none" w:sz="0" w:space="0" w:color="auto"/>
                <w:right w:val="none" w:sz="0" w:space="0" w:color="auto"/>
              </w:divBdr>
              <w:divsChild>
                <w:div w:id="192722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3313</Words>
  <Characters>18227</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2022-12-08T21:46:00Z</cp:lastPrinted>
  <dcterms:created xsi:type="dcterms:W3CDTF">2022-12-12T21:15:00Z</dcterms:created>
  <dcterms:modified xsi:type="dcterms:W3CDTF">2022-12-12T21:15:00Z</dcterms:modified>
</cp:coreProperties>
</file>