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67FF1" w14:textId="51D08F9B" w:rsidR="00EF6487" w:rsidRPr="00741B31" w:rsidRDefault="001041A1" w:rsidP="00086AC3">
      <w:pPr>
        <w:rPr>
          <w:rFonts w:ascii="Arial" w:hAnsi="Arial" w:cs="Arial"/>
          <w:sz w:val="30"/>
          <w:szCs w:val="30"/>
        </w:rPr>
      </w:pPr>
      <w:bookmarkStart w:id="0" w:name="_GoBack"/>
      <w:r w:rsidRPr="00741B31">
        <w:rPr>
          <w:rFonts w:ascii="Arial" w:hAnsi="Arial" w:cs="Arial"/>
          <w:sz w:val="30"/>
          <w:szCs w:val="30"/>
        </w:rPr>
        <w:t xml:space="preserve">   </w:t>
      </w:r>
    </w:p>
    <w:p w14:paraId="6C236A7C" w14:textId="07BF0434" w:rsidR="00542707" w:rsidRPr="00741B31" w:rsidRDefault="00542707" w:rsidP="00542707">
      <w:pPr>
        <w:pStyle w:val="Default"/>
        <w:jc w:val="right"/>
        <w:rPr>
          <w:color w:val="auto"/>
          <w:sz w:val="30"/>
          <w:szCs w:val="30"/>
        </w:rPr>
      </w:pPr>
      <w:r w:rsidRPr="00741B31">
        <w:rPr>
          <w:color w:val="auto"/>
          <w:sz w:val="30"/>
          <w:szCs w:val="30"/>
        </w:rPr>
        <w:t>Toluca</w:t>
      </w:r>
      <w:r w:rsidR="00957791">
        <w:rPr>
          <w:color w:val="auto"/>
          <w:sz w:val="30"/>
          <w:szCs w:val="30"/>
        </w:rPr>
        <w:t xml:space="preserve">, </w:t>
      </w:r>
      <w:r w:rsidRPr="00741B31">
        <w:rPr>
          <w:color w:val="auto"/>
          <w:sz w:val="30"/>
          <w:szCs w:val="30"/>
        </w:rPr>
        <w:t xml:space="preserve">México, </w:t>
      </w:r>
      <w:r w:rsidR="00957791">
        <w:rPr>
          <w:color w:val="auto"/>
          <w:sz w:val="30"/>
          <w:szCs w:val="30"/>
        </w:rPr>
        <w:t>13</w:t>
      </w:r>
      <w:r w:rsidR="007B48B1" w:rsidRPr="00741B31">
        <w:rPr>
          <w:color w:val="auto"/>
          <w:sz w:val="30"/>
          <w:szCs w:val="30"/>
        </w:rPr>
        <w:t xml:space="preserve"> de diciembre de</w:t>
      </w:r>
      <w:r w:rsidRPr="00741B31">
        <w:rPr>
          <w:color w:val="auto"/>
          <w:sz w:val="30"/>
          <w:szCs w:val="30"/>
        </w:rPr>
        <w:t xml:space="preserve"> 2022</w:t>
      </w:r>
    </w:p>
    <w:p w14:paraId="3CCF01E3" w14:textId="6C88445E" w:rsidR="00F6722B" w:rsidRPr="007C66B6" w:rsidRDefault="00F6722B" w:rsidP="006E12E7">
      <w:pPr>
        <w:pStyle w:val="Default"/>
        <w:tabs>
          <w:tab w:val="left" w:pos="5175"/>
        </w:tabs>
        <w:rPr>
          <w:color w:val="auto"/>
        </w:rPr>
      </w:pPr>
    </w:p>
    <w:p w14:paraId="7B8A1C87" w14:textId="7C7550EA" w:rsidR="00F6722B" w:rsidRPr="007C66B6" w:rsidRDefault="00F6722B" w:rsidP="006E12E7">
      <w:pPr>
        <w:pStyle w:val="Default"/>
        <w:tabs>
          <w:tab w:val="left" w:pos="5175"/>
        </w:tabs>
        <w:rPr>
          <w:color w:val="auto"/>
        </w:rPr>
      </w:pPr>
    </w:p>
    <w:p w14:paraId="7313D7DD" w14:textId="46110540" w:rsidR="00F06A85" w:rsidRPr="007C66B6" w:rsidRDefault="00F06A85" w:rsidP="007B48B1">
      <w:pPr>
        <w:pStyle w:val="Default"/>
        <w:tabs>
          <w:tab w:val="left" w:pos="5175"/>
        </w:tabs>
        <w:spacing w:line="360" w:lineRule="auto"/>
        <w:rPr>
          <w:b/>
          <w:color w:val="auto"/>
        </w:rPr>
      </w:pPr>
      <w:r w:rsidRPr="007C66B6">
        <w:rPr>
          <w:b/>
        </w:rPr>
        <w:t>DIPUTADO</w:t>
      </w:r>
      <w:r w:rsidR="00957791" w:rsidRPr="007C66B6">
        <w:rPr>
          <w:b/>
        </w:rPr>
        <w:t xml:space="preserve"> </w:t>
      </w:r>
      <w:r w:rsidRPr="007C66B6">
        <w:rPr>
          <w:b/>
          <w:color w:val="auto"/>
        </w:rPr>
        <w:t>ENRIQUE EDGARDO JACOB ROCHA</w:t>
      </w:r>
    </w:p>
    <w:p w14:paraId="5B4D2661" w14:textId="77777777" w:rsidR="00F06A85" w:rsidRPr="007C66B6" w:rsidRDefault="00F06A85" w:rsidP="007B48B1">
      <w:pPr>
        <w:pStyle w:val="Default"/>
        <w:tabs>
          <w:tab w:val="left" w:pos="5175"/>
        </w:tabs>
        <w:spacing w:line="360" w:lineRule="auto"/>
        <w:rPr>
          <w:b/>
          <w:color w:val="auto"/>
        </w:rPr>
      </w:pPr>
      <w:r w:rsidRPr="007C66B6">
        <w:rPr>
          <w:b/>
          <w:color w:val="auto"/>
        </w:rPr>
        <w:t>PRESIDENTE DE LA “LXI” LEGISLATURA</w:t>
      </w:r>
    </w:p>
    <w:p w14:paraId="39C64310" w14:textId="77777777" w:rsidR="00F06A85" w:rsidRPr="007C66B6" w:rsidRDefault="00F06A85" w:rsidP="007B48B1">
      <w:pPr>
        <w:pStyle w:val="Default"/>
        <w:tabs>
          <w:tab w:val="left" w:pos="5175"/>
        </w:tabs>
        <w:spacing w:line="360" w:lineRule="auto"/>
        <w:rPr>
          <w:b/>
          <w:color w:val="auto"/>
        </w:rPr>
      </w:pPr>
      <w:r w:rsidRPr="007C66B6">
        <w:rPr>
          <w:b/>
          <w:color w:val="auto"/>
        </w:rPr>
        <w:t>DEL ESTADO DE MÉXICO</w:t>
      </w:r>
    </w:p>
    <w:p w14:paraId="06077EE7" w14:textId="77777777" w:rsidR="00F06A85" w:rsidRPr="007C66B6" w:rsidRDefault="00F06A85" w:rsidP="007B48B1">
      <w:pPr>
        <w:pStyle w:val="Default"/>
        <w:tabs>
          <w:tab w:val="left" w:pos="5175"/>
        </w:tabs>
        <w:spacing w:line="360" w:lineRule="auto"/>
        <w:rPr>
          <w:b/>
          <w:color w:val="auto"/>
        </w:rPr>
      </w:pPr>
      <w:r w:rsidRPr="007C66B6">
        <w:rPr>
          <w:b/>
          <w:color w:val="auto"/>
        </w:rPr>
        <w:t>PRESENTE</w:t>
      </w:r>
    </w:p>
    <w:p w14:paraId="4B71AA26" w14:textId="5FADBA48" w:rsidR="00F06A85" w:rsidRPr="007C66B6" w:rsidRDefault="007425BD" w:rsidP="007B48B1">
      <w:pPr>
        <w:pStyle w:val="Default"/>
        <w:tabs>
          <w:tab w:val="left" w:pos="5175"/>
        </w:tabs>
        <w:spacing w:line="360" w:lineRule="auto"/>
        <w:jc w:val="both"/>
        <w:rPr>
          <w:color w:val="auto"/>
        </w:rPr>
      </w:pPr>
      <w:r w:rsidRPr="007C66B6">
        <w:rPr>
          <w:color w:val="auto"/>
        </w:rPr>
        <w:t xml:space="preserve">Diputado </w:t>
      </w:r>
      <w:r w:rsidRPr="007C66B6">
        <w:rPr>
          <w:b/>
          <w:color w:val="auto"/>
        </w:rPr>
        <w:t>Valentín González Bautista</w:t>
      </w:r>
      <w:r w:rsidRPr="007C66B6">
        <w:rPr>
          <w:color w:val="auto"/>
        </w:rPr>
        <w:t>, e</w:t>
      </w:r>
      <w:r w:rsidR="00F06A85" w:rsidRPr="007C66B6">
        <w:rPr>
          <w:color w:val="auto"/>
        </w:rPr>
        <w:t xml:space="preserve">n ejercicio de las facultades que me confieren </w:t>
      </w:r>
      <w:r w:rsidR="00336294">
        <w:rPr>
          <w:color w:val="auto"/>
        </w:rPr>
        <w:t>e</w:t>
      </w:r>
      <w:r w:rsidR="00F06A85" w:rsidRPr="007C66B6">
        <w:rPr>
          <w:color w:val="auto"/>
        </w:rPr>
        <w:t xml:space="preserve">stablecido en los artículos </w:t>
      </w:r>
      <w:r w:rsidR="00957791" w:rsidRPr="007C66B6">
        <w:rPr>
          <w:color w:val="auto"/>
        </w:rPr>
        <w:t xml:space="preserve">55 </w:t>
      </w:r>
      <w:r w:rsidR="00F06A85" w:rsidRPr="007C66B6">
        <w:rPr>
          <w:color w:val="auto"/>
        </w:rPr>
        <w:t xml:space="preserve">y </w:t>
      </w:r>
      <w:r w:rsidR="00957791" w:rsidRPr="007C66B6">
        <w:rPr>
          <w:color w:val="auto"/>
        </w:rPr>
        <w:t xml:space="preserve">57 </w:t>
      </w:r>
      <w:r w:rsidR="00F06A85" w:rsidRPr="007C66B6">
        <w:rPr>
          <w:color w:val="auto"/>
        </w:rPr>
        <w:t>de la Constitución Política del Estado Libre y Soberano de México</w:t>
      </w:r>
      <w:r w:rsidR="00957791" w:rsidRPr="007C66B6">
        <w:rPr>
          <w:color w:val="auto"/>
        </w:rPr>
        <w:t xml:space="preserve">, 83 </w:t>
      </w:r>
      <w:r w:rsidR="00F06A85" w:rsidRPr="007C66B6">
        <w:rPr>
          <w:color w:val="auto"/>
        </w:rPr>
        <w:t>de la Ley Orgánica del Poder Legislativo del Estado Libre y Soberano de México, así como 7</w:t>
      </w:r>
      <w:r w:rsidR="00957791" w:rsidRPr="007C66B6">
        <w:rPr>
          <w:color w:val="auto"/>
        </w:rPr>
        <w:t>4</w:t>
      </w:r>
      <w:r w:rsidR="00F06A85" w:rsidRPr="007C66B6">
        <w:rPr>
          <w:color w:val="auto"/>
        </w:rPr>
        <w:t xml:space="preserve"> del Reglamento del Poder Legislativo del Estado Libre y Soberano de México; el que suscribe Diputado Valentín González Bautista, integrante del Grupo Parlamentario del Partido morena, someto a consideración de esta Honorable Legislatura proposición con </w:t>
      </w:r>
      <w:r w:rsidR="00957791" w:rsidRPr="007C66B6">
        <w:rPr>
          <w:b/>
          <w:color w:val="auto"/>
        </w:rPr>
        <w:t>p</w:t>
      </w:r>
      <w:r w:rsidR="00F06A85" w:rsidRPr="007C66B6">
        <w:rPr>
          <w:b/>
          <w:color w:val="auto"/>
        </w:rPr>
        <w:t xml:space="preserve">unto de </w:t>
      </w:r>
      <w:r w:rsidR="00957791" w:rsidRPr="007C66B6">
        <w:rPr>
          <w:b/>
          <w:color w:val="auto"/>
        </w:rPr>
        <w:t>a</w:t>
      </w:r>
      <w:r w:rsidR="00F06A85" w:rsidRPr="007C66B6">
        <w:rPr>
          <w:b/>
          <w:color w:val="auto"/>
        </w:rPr>
        <w:t xml:space="preserve">cuerdo de urgente y obvia resolución mediante </w:t>
      </w:r>
      <w:r w:rsidR="007B48B1" w:rsidRPr="007C66B6">
        <w:rPr>
          <w:b/>
          <w:color w:val="auto"/>
        </w:rPr>
        <w:t xml:space="preserve">el </w:t>
      </w:r>
      <w:r w:rsidR="00F06A85" w:rsidRPr="007C66B6">
        <w:rPr>
          <w:b/>
          <w:color w:val="auto"/>
        </w:rPr>
        <w:t xml:space="preserve"> cual se </w:t>
      </w:r>
      <w:r w:rsidRPr="007C66B6">
        <w:rPr>
          <w:b/>
          <w:color w:val="auto"/>
        </w:rPr>
        <w:t>exhorta</w:t>
      </w:r>
      <w:r w:rsidR="008719FC" w:rsidRPr="007C66B6">
        <w:rPr>
          <w:b/>
          <w:color w:val="auto"/>
        </w:rPr>
        <w:t xml:space="preserve"> </w:t>
      </w:r>
      <w:r w:rsidR="00F06A85" w:rsidRPr="007C66B6">
        <w:rPr>
          <w:b/>
          <w:color w:val="auto"/>
        </w:rPr>
        <w:t>respetuosamente al Lic. Adolfo Cerqueda Rebollo,</w:t>
      </w:r>
      <w:r w:rsidR="008F658D" w:rsidRPr="007C66B6">
        <w:rPr>
          <w:b/>
          <w:color w:val="auto"/>
        </w:rPr>
        <w:t xml:space="preserve"> </w:t>
      </w:r>
      <w:r w:rsidR="00F06A85" w:rsidRPr="007C66B6">
        <w:rPr>
          <w:b/>
          <w:color w:val="auto"/>
        </w:rPr>
        <w:t>Presidente</w:t>
      </w:r>
      <w:r w:rsidR="008F658D" w:rsidRPr="007C66B6">
        <w:rPr>
          <w:b/>
          <w:color w:val="auto"/>
        </w:rPr>
        <w:t xml:space="preserve"> </w:t>
      </w:r>
      <w:r w:rsidR="00F06A85" w:rsidRPr="007C66B6">
        <w:rPr>
          <w:b/>
          <w:color w:val="auto"/>
        </w:rPr>
        <w:t>Municipal</w:t>
      </w:r>
      <w:r w:rsidR="008F658D" w:rsidRPr="007C66B6">
        <w:rPr>
          <w:b/>
          <w:color w:val="auto"/>
        </w:rPr>
        <w:t xml:space="preserve"> </w:t>
      </w:r>
      <w:r w:rsidR="00F06A85" w:rsidRPr="007C66B6">
        <w:rPr>
          <w:b/>
          <w:color w:val="auto"/>
        </w:rPr>
        <w:t>de C</w:t>
      </w:r>
      <w:r w:rsidR="008F658D" w:rsidRPr="007C66B6">
        <w:rPr>
          <w:b/>
          <w:color w:val="auto"/>
        </w:rPr>
        <w:t>i</w:t>
      </w:r>
      <w:r w:rsidR="00F06A85" w:rsidRPr="007C66B6">
        <w:rPr>
          <w:b/>
          <w:color w:val="auto"/>
        </w:rPr>
        <w:t>udad Nezahualcóyotl</w:t>
      </w:r>
      <w:r w:rsidR="00957791" w:rsidRPr="007C66B6">
        <w:rPr>
          <w:b/>
          <w:color w:val="auto"/>
        </w:rPr>
        <w:t xml:space="preserve">, someta a consideración de ese </w:t>
      </w:r>
      <w:r w:rsidR="008F658D" w:rsidRPr="007C66B6">
        <w:rPr>
          <w:b/>
          <w:color w:val="auto"/>
        </w:rPr>
        <w:t>H. Ayuntamiento,</w:t>
      </w:r>
      <w:r w:rsidR="00F06A85" w:rsidRPr="007C66B6">
        <w:rPr>
          <w:b/>
          <w:color w:val="auto"/>
        </w:rPr>
        <w:t xml:space="preserve">  la asignación presupuestal por un monto de 1,887 millones de pesos para el ejercicio presupuestal correspondiente al año 2023, </w:t>
      </w:r>
      <w:r w:rsidR="00957791" w:rsidRPr="007C66B6">
        <w:rPr>
          <w:b/>
          <w:color w:val="auto"/>
        </w:rPr>
        <w:t xml:space="preserve">de tal manera </w:t>
      </w:r>
      <w:r w:rsidR="00F06A85" w:rsidRPr="007C66B6">
        <w:rPr>
          <w:b/>
          <w:color w:val="auto"/>
        </w:rPr>
        <w:t xml:space="preserve">que se apliquen en la construcción de obras de infraestructura y acciones en beneficio de los habitantes de las colonias y fraccionamientos de la Zona Norte de </w:t>
      </w:r>
      <w:r w:rsidR="008719FC" w:rsidRPr="007C66B6">
        <w:rPr>
          <w:b/>
          <w:color w:val="auto"/>
        </w:rPr>
        <w:t xml:space="preserve">Ciudad </w:t>
      </w:r>
      <w:r w:rsidR="00F06A85" w:rsidRPr="007C66B6">
        <w:rPr>
          <w:b/>
          <w:color w:val="auto"/>
        </w:rPr>
        <w:t>Nezahualcóyotl</w:t>
      </w:r>
      <w:r w:rsidR="00957791" w:rsidRPr="007C66B6">
        <w:rPr>
          <w:bCs/>
          <w:color w:val="auto"/>
        </w:rPr>
        <w:t>; lo anterior atendiendo a la siguiente:</w:t>
      </w:r>
      <w:r w:rsidR="00F06A85" w:rsidRPr="007C66B6">
        <w:rPr>
          <w:color w:val="auto"/>
        </w:rPr>
        <w:t xml:space="preserve"> </w:t>
      </w:r>
    </w:p>
    <w:p w14:paraId="7E3861DE" w14:textId="540F7A48" w:rsidR="00F06A85" w:rsidRPr="007C66B6" w:rsidRDefault="00F06A85" w:rsidP="007B48B1">
      <w:pPr>
        <w:pStyle w:val="Default"/>
        <w:tabs>
          <w:tab w:val="left" w:pos="5175"/>
        </w:tabs>
        <w:spacing w:line="360" w:lineRule="auto"/>
        <w:jc w:val="both"/>
        <w:rPr>
          <w:color w:val="auto"/>
        </w:rPr>
      </w:pPr>
    </w:p>
    <w:p w14:paraId="70D30714" w14:textId="6AC36BD2" w:rsidR="00F06A85" w:rsidRPr="007C66B6" w:rsidRDefault="00F06A85" w:rsidP="007B48B1">
      <w:pPr>
        <w:pStyle w:val="Default"/>
        <w:tabs>
          <w:tab w:val="left" w:pos="5175"/>
        </w:tabs>
        <w:spacing w:line="360" w:lineRule="auto"/>
        <w:jc w:val="both"/>
        <w:rPr>
          <w:color w:val="auto"/>
        </w:rPr>
      </w:pPr>
    </w:p>
    <w:p w14:paraId="660C444F" w14:textId="2A37B7A2" w:rsidR="00F06A85" w:rsidRPr="007C66B6" w:rsidRDefault="00F06A85" w:rsidP="007B48B1">
      <w:pPr>
        <w:pStyle w:val="Default"/>
        <w:tabs>
          <w:tab w:val="left" w:pos="5175"/>
        </w:tabs>
        <w:spacing w:line="360" w:lineRule="auto"/>
        <w:jc w:val="center"/>
        <w:rPr>
          <w:b/>
          <w:color w:val="auto"/>
        </w:rPr>
      </w:pPr>
      <w:r w:rsidRPr="007C66B6">
        <w:rPr>
          <w:b/>
          <w:color w:val="auto"/>
        </w:rPr>
        <w:t>EXPOSICIÓN DE MOTIVOS</w:t>
      </w:r>
    </w:p>
    <w:p w14:paraId="398D7A0A" w14:textId="77777777" w:rsidR="007B48B1" w:rsidRPr="007C66B6" w:rsidRDefault="007B48B1" w:rsidP="007B48B1">
      <w:pPr>
        <w:pStyle w:val="Default"/>
        <w:tabs>
          <w:tab w:val="left" w:pos="5175"/>
        </w:tabs>
        <w:spacing w:line="360" w:lineRule="auto"/>
        <w:jc w:val="center"/>
        <w:rPr>
          <w:b/>
          <w:color w:val="auto"/>
        </w:rPr>
      </w:pPr>
    </w:p>
    <w:p w14:paraId="696CF5B0" w14:textId="0117865B" w:rsidR="009F4C70" w:rsidRPr="007C66B6" w:rsidRDefault="00F06A85" w:rsidP="007B48B1">
      <w:pPr>
        <w:pStyle w:val="Default"/>
        <w:tabs>
          <w:tab w:val="left" w:pos="5175"/>
        </w:tabs>
        <w:spacing w:line="360" w:lineRule="auto"/>
        <w:jc w:val="both"/>
        <w:rPr>
          <w:color w:val="auto"/>
        </w:rPr>
      </w:pPr>
      <w:r w:rsidRPr="007C66B6">
        <w:rPr>
          <w:color w:val="auto"/>
        </w:rPr>
        <w:lastRenderedPageBreak/>
        <w:t>L</w:t>
      </w:r>
      <w:r w:rsidR="00D52402" w:rsidRPr="007C66B6">
        <w:rPr>
          <w:color w:val="auto"/>
        </w:rPr>
        <w:t>a Constitución Política de los Estados Unidos Mexicanos, la particular del Estado de México y la Ley Orgánica Municipal del Estado,</w:t>
      </w:r>
      <w:r w:rsidR="00845A8E" w:rsidRPr="007C66B6">
        <w:rPr>
          <w:color w:val="auto"/>
        </w:rPr>
        <w:t xml:space="preserve"> </w:t>
      </w:r>
      <w:r w:rsidRPr="007C66B6">
        <w:rPr>
          <w:color w:val="auto"/>
        </w:rPr>
        <w:t xml:space="preserve">con claridad establece que </w:t>
      </w:r>
      <w:r w:rsidR="00845A8E" w:rsidRPr="007C66B6">
        <w:rPr>
          <w:color w:val="auto"/>
        </w:rPr>
        <w:t xml:space="preserve">el Municipio libre es gobernado por un H. Ayuntamiento previamente electo mediante sufragio universal, libre, secreto y directo. De acuerdo con estas disposiciones legales, en ningún caso los Ayuntamientos, como cuerpos colegiados, podrán desempeñar las funciones de presidente municipal, ni este por </w:t>
      </w:r>
      <w:r w:rsidR="00957791" w:rsidRPr="007C66B6">
        <w:rPr>
          <w:color w:val="auto"/>
        </w:rPr>
        <w:t xml:space="preserve">sí </w:t>
      </w:r>
      <w:r w:rsidR="00845A8E" w:rsidRPr="007C66B6">
        <w:rPr>
          <w:color w:val="auto"/>
        </w:rPr>
        <w:t xml:space="preserve">solo podrá desempeñar las funciones del cuerpo colegiado. Como </w:t>
      </w:r>
      <w:r w:rsidR="00957791" w:rsidRPr="007C66B6">
        <w:rPr>
          <w:color w:val="auto"/>
        </w:rPr>
        <w:t xml:space="preserve">órgano </w:t>
      </w:r>
      <w:r w:rsidR="00845A8E" w:rsidRPr="007C66B6">
        <w:rPr>
          <w:color w:val="auto"/>
        </w:rPr>
        <w:t xml:space="preserve">colegiado los ayuntamientos son asambleas </w:t>
      </w:r>
      <w:r w:rsidR="009F4C70" w:rsidRPr="007C66B6">
        <w:rPr>
          <w:color w:val="auto"/>
        </w:rPr>
        <w:t>deliberantes y tiene autoridad y competencia propia en los asuntos que se someten a su decisión, y la ejecución de estos asuntos le</w:t>
      </w:r>
      <w:r w:rsidR="004D2697" w:rsidRPr="007C66B6">
        <w:rPr>
          <w:color w:val="auto"/>
        </w:rPr>
        <w:t>s</w:t>
      </w:r>
      <w:r w:rsidR="009F4C70" w:rsidRPr="007C66B6">
        <w:rPr>
          <w:color w:val="auto"/>
        </w:rPr>
        <w:t xml:space="preserve"> corresponden exclusivamente a las presidentas y o presidentes municipales durante el tiempo que dure su función.</w:t>
      </w:r>
    </w:p>
    <w:p w14:paraId="56F7D603" w14:textId="77777777" w:rsidR="007B48B1" w:rsidRPr="007C66B6" w:rsidRDefault="007B48B1" w:rsidP="007B48B1">
      <w:pPr>
        <w:pStyle w:val="Default"/>
        <w:tabs>
          <w:tab w:val="left" w:pos="5175"/>
        </w:tabs>
        <w:spacing w:line="360" w:lineRule="auto"/>
        <w:jc w:val="both"/>
        <w:rPr>
          <w:color w:val="auto"/>
        </w:rPr>
      </w:pPr>
    </w:p>
    <w:p w14:paraId="2DF730D4" w14:textId="7CDA0D2C" w:rsidR="004D7193" w:rsidRPr="007C66B6" w:rsidRDefault="00F06A85" w:rsidP="007B48B1">
      <w:pPr>
        <w:pStyle w:val="Default"/>
        <w:tabs>
          <w:tab w:val="left" w:pos="5175"/>
        </w:tabs>
        <w:spacing w:line="360" w:lineRule="auto"/>
        <w:jc w:val="both"/>
        <w:rPr>
          <w:color w:val="auto"/>
        </w:rPr>
      </w:pPr>
      <w:r w:rsidRPr="007C66B6">
        <w:rPr>
          <w:color w:val="auto"/>
        </w:rPr>
        <w:t>E</w:t>
      </w:r>
      <w:r w:rsidR="009F4C70" w:rsidRPr="007C66B6">
        <w:rPr>
          <w:color w:val="auto"/>
        </w:rPr>
        <w:t>l H. Ayuntamiento de Ciudad Nezahualcóyotl tiene a su cargo funciones y prestaciones de los servicios públicos para lo cual administrara libremente su Hacienda. La Hacienda Municipal de Ciudad Nezahualcóyotl</w:t>
      </w:r>
      <w:r w:rsidR="004D7193" w:rsidRPr="007C66B6">
        <w:rPr>
          <w:color w:val="auto"/>
        </w:rPr>
        <w:t xml:space="preserve"> se integra con los rendimientos de los bienes que le pertenecen, así como las contribuciones y los ingresos que la Ley establece, como es el caso de las participaciones federales y estatales correspondientes. </w:t>
      </w:r>
    </w:p>
    <w:p w14:paraId="7DF74943" w14:textId="77777777" w:rsidR="004D7193" w:rsidRPr="007C66B6" w:rsidRDefault="004D7193" w:rsidP="007B48B1">
      <w:pPr>
        <w:pStyle w:val="Default"/>
        <w:tabs>
          <w:tab w:val="left" w:pos="5175"/>
        </w:tabs>
        <w:spacing w:line="360" w:lineRule="auto"/>
        <w:jc w:val="both"/>
        <w:rPr>
          <w:color w:val="auto"/>
        </w:rPr>
      </w:pPr>
    </w:p>
    <w:p w14:paraId="1CC7FD67" w14:textId="7E8A05BB" w:rsidR="004D7193" w:rsidRPr="007C66B6" w:rsidRDefault="004D7193" w:rsidP="007B48B1">
      <w:pPr>
        <w:pStyle w:val="Default"/>
        <w:tabs>
          <w:tab w:val="left" w:pos="5175"/>
        </w:tabs>
        <w:spacing w:line="360" w:lineRule="auto"/>
        <w:jc w:val="both"/>
        <w:rPr>
          <w:color w:val="auto"/>
        </w:rPr>
      </w:pPr>
      <w:r w:rsidRPr="007C66B6">
        <w:rPr>
          <w:color w:val="auto"/>
        </w:rPr>
        <w:t xml:space="preserve">Los recursos que integran la Hacienda Municipal </w:t>
      </w:r>
      <w:r w:rsidR="00F06A85" w:rsidRPr="007C66B6">
        <w:rPr>
          <w:color w:val="auto"/>
        </w:rPr>
        <w:t xml:space="preserve">deben </w:t>
      </w:r>
      <w:r w:rsidR="002B045E" w:rsidRPr="007C66B6">
        <w:rPr>
          <w:color w:val="auto"/>
        </w:rPr>
        <w:t>ser ejercidos</w:t>
      </w:r>
      <w:r w:rsidRPr="007C66B6">
        <w:rPr>
          <w:color w:val="auto"/>
        </w:rPr>
        <w:t xml:space="preserve"> en forma directa por </w:t>
      </w:r>
      <w:r w:rsidR="003365AD" w:rsidRPr="007C66B6">
        <w:rPr>
          <w:color w:val="auto"/>
        </w:rPr>
        <w:t>el ayuntamiento</w:t>
      </w:r>
      <w:r w:rsidR="00F06A85" w:rsidRPr="007C66B6">
        <w:rPr>
          <w:color w:val="auto"/>
        </w:rPr>
        <w:t xml:space="preserve"> </w:t>
      </w:r>
      <w:r w:rsidRPr="007C66B6">
        <w:rPr>
          <w:color w:val="auto"/>
        </w:rPr>
        <w:t>conforme a la Ley, siempre bajo los principios de eficiencia, eficacia, economía, transparencia</w:t>
      </w:r>
      <w:r w:rsidR="008719FC" w:rsidRPr="007C66B6">
        <w:rPr>
          <w:color w:val="auto"/>
        </w:rPr>
        <w:t>,</w:t>
      </w:r>
      <w:r w:rsidRPr="007C66B6">
        <w:rPr>
          <w:color w:val="auto"/>
        </w:rPr>
        <w:t xml:space="preserve"> honradez</w:t>
      </w:r>
      <w:r w:rsidR="008719FC" w:rsidRPr="007C66B6">
        <w:rPr>
          <w:color w:val="auto"/>
        </w:rPr>
        <w:t xml:space="preserve"> e imparcialidad</w:t>
      </w:r>
      <w:r w:rsidRPr="007C66B6">
        <w:rPr>
          <w:color w:val="auto"/>
        </w:rPr>
        <w:t>.</w:t>
      </w:r>
    </w:p>
    <w:p w14:paraId="66C1D2C8" w14:textId="34C03752" w:rsidR="003365AD" w:rsidRPr="007C66B6" w:rsidRDefault="003365AD" w:rsidP="007B48B1">
      <w:pPr>
        <w:pStyle w:val="Default"/>
        <w:tabs>
          <w:tab w:val="left" w:pos="5175"/>
        </w:tabs>
        <w:spacing w:line="360" w:lineRule="auto"/>
        <w:jc w:val="both"/>
        <w:rPr>
          <w:color w:val="auto"/>
        </w:rPr>
      </w:pPr>
    </w:p>
    <w:p w14:paraId="4D171782" w14:textId="100ACB60" w:rsidR="003365AD" w:rsidRPr="007C66B6" w:rsidRDefault="003365AD" w:rsidP="007B48B1">
      <w:pPr>
        <w:pStyle w:val="Default"/>
        <w:tabs>
          <w:tab w:val="left" w:pos="5175"/>
        </w:tabs>
        <w:spacing w:line="360" w:lineRule="auto"/>
        <w:jc w:val="both"/>
        <w:rPr>
          <w:color w:val="auto"/>
        </w:rPr>
      </w:pPr>
      <w:r w:rsidRPr="007C66B6">
        <w:rPr>
          <w:color w:val="auto"/>
        </w:rPr>
        <w:t xml:space="preserve">El Plan de Desarrollo Municipal vigente en la actual administración municipal tiene como objeto atender las demandas prioritarias de la población, proporcionar el desarrollo armónico del municipio, asegurar la participación de la sociedad en las acciones del gobierno municipal y aplicar de manera racional los recursos financieros para el </w:t>
      </w:r>
      <w:r w:rsidRPr="007C66B6">
        <w:rPr>
          <w:color w:val="auto"/>
        </w:rPr>
        <w:lastRenderedPageBreak/>
        <w:t xml:space="preserve">cumplimiento del plan y los programas que </w:t>
      </w:r>
      <w:r w:rsidR="008719FC" w:rsidRPr="007C66B6">
        <w:rPr>
          <w:color w:val="auto"/>
        </w:rPr>
        <w:t xml:space="preserve">de </w:t>
      </w:r>
      <w:r w:rsidRPr="007C66B6">
        <w:rPr>
          <w:color w:val="auto"/>
        </w:rPr>
        <w:t>él se despenden, así como vincularlo con los planes de desarrollo federal y estatal. Los planes y programas de desarrollo municipales podrán ser modificados si así lo demanda el interés social o si así lo requieren las circunstancias de tipo técnico o económico.</w:t>
      </w:r>
    </w:p>
    <w:p w14:paraId="6A9EAE01" w14:textId="1CA67C8E" w:rsidR="0041289A" w:rsidRPr="007C66B6" w:rsidRDefault="0041289A" w:rsidP="007B48B1">
      <w:pPr>
        <w:pStyle w:val="Default"/>
        <w:tabs>
          <w:tab w:val="left" w:pos="5175"/>
        </w:tabs>
        <w:spacing w:line="360" w:lineRule="auto"/>
        <w:jc w:val="both"/>
        <w:rPr>
          <w:color w:val="auto"/>
        </w:rPr>
      </w:pPr>
    </w:p>
    <w:p w14:paraId="74765C0E" w14:textId="7416038C" w:rsidR="003365AD" w:rsidRPr="007C66B6" w:rsidRDefault="003365AD" w:rsidP="007B48B1">
      <w:pPr>
        <w:pStyle w:val="Default"/>
        <w:tabs>
          <w:tab w:val="left" w:pos="5175"/>
        </w:tabs>
        <w:spacing w:line="360" w:lineRule="auto"/>
        <w:jc w:val="both"/>
        <w:rPr>
          <w:color w:val="auto"/>
        </w:rPr>
      </w:pPr>
      <w:r w:rsidRPr="007C66B6">
        <w:rPr>
          <w:color w:val="auto"/>
        </w:rPr>
        <w:t xml:space="preserve">Es necesario enfatizar que los objetivos básicos de la política presupuestal, en este caso del presupuesto municipal de </w:t>
      </w:r>
      <w:r w:rsidR="008719FC" w:rsidRPr="007C66B6">
        <w:rPr>
          <w:color w:val="auto"/>
        </w:rPr>
        <w:t xml:space="preserve">Ciudad </w:t>
      </w:r>
      <w:r w:rsidRPr="007C66B6">
        <w:rPr>
          <w:color w:val="auto"/>
        </w:rPr>
        <w:t>Nezahualcóyotl deben atender el principio de contribución al bienestar social, procurando la mayor eficiencia económica y proporcionando las condiciones de inclusión y equidad, tanto vertical como horizontal</w:t>
      </w:r>
      <w:r w:rsidR="008719FC" w:rsidRPr="007C66B6">
        <w:rPr>
          <w:color w:val="auto"/>
        </w:rPr>
        <w:t>,</w:t>
      </w:r>
      <w:r w:rsidRPr="007C66B6">
        <w:rPr>
          <w:color w:val="auto"/>
        </w:rPr>
        <w:t xml:space="preserve"> entre los sectores sociales que gobierna. La eficiencia se logra mediante una mejor asignación de recursos públicos para optimizar el bienestar social, siempre buscando la justicia social integral. En un gobierno auténticamente democrático, la inclusión y equidad implica favorecer a los segmentos más desprotegidos de la sociedad. </w:t>
      </w:r>
    </w:p>
    <w:p w14:paraId="34563A13" w14:textId="77777777" w:rsidR="007B48B1" w:rsidRPr="007C66B6" w:rsidRDefault="007B48B1" w:rsidP="007B48B1">
      <w:pPr>
        <w:pStyle w:val="Default"/>
        <w:tabs>
          <w:tab w:val="left" w:pos="5175"/>
        </w:tabs>
        <w:spacing w:line="360" w:lineRule="auto"/>
        <w:jc w:val="both"/>
        <w:rPr>
          <w:color w:val="auto"/>
        </w:rPr>
      </w:pPr>
    </w:p>
    <w:p w14:paraId="7C0315DE" w14:textId="77777777" w:rsidR="00741B31" w:rsidRPr="007C66B6" w:rsidRDefault="0041289A" w:rsidP="007B48B1">
      <w:pPr>
        <w:pStyle w:val="Default"/>
        <w:tabs>
          <w:tab w:val="left" w:pos="5175"/>
        </w:tabs>
        <w:spacing w:line="360" w:lineRule="auto"/>
        <w:jc w:val="both"/>
        <w:rPr>
          <w:color w:val="auto"/>
        </w:rPr>
      </w:pPr>
      <w:r w:rsidRPr="007C66B6">
        <w:rPr>
          <w:color w:val="auto"/>
        </w:rPr>
        <w:t xml:space="preserve">Desde la fundación del municipio de Ciudad </w:t>
      </w:r>
      <w:r w:rsidR="00C46BB8" w:rsidRPr="007C66B6">
        <w:rPr>
          <w:color w:val="auto"/>
        </w:rPr>
        <w:t>Nezahualcóyotl en el año de 1963</w:t>
      </w:r>
      <w:r w:rsidR="00EC78D4" w:rsidRPr="007C66B6">
        <w:rPr>
          <w:color w:val="auto"/>
        </w:rPr>
        <w:t xml:space="preserve">, </w:t>
      </w:r>
      <w:r w:rsidR="00C46BB8" w:rsidRPr="007C66B6">
        <w:rPr>
          <w:color w:val="auto"/>
        </w:rPr>
        <w:t>el territorio donde se asientan las colonias y fraccionamientos de la l</w:t>
      </w:r>
      <w:r w:rsidR="00EC78D4" w:rsidRPr="007C66B6">
        <w:rPr>
          <w:color w:val="auto"/>
        </w:rPr>
        <w:t>lamada Zona Norte del Municipio</w:t>
      </w:r>
      <w:r w:rsidR="00C46BB8" w:rsidRPr="007C66B6">
        <w:rPr>
          <w:color w:val="auto"/>
        </w:rPr>
        <w:t xml:space="preserve"> son parte integrante del mismo, sin embargo, lamentablemente</w:t>
      </w:r>
      <w:r w:rsidR="007B48B1" w:rsidRPr="007C66B6">
        <w:rPr>
          <w:color w:val="auto"/>
        </w:rPr>
        <w:t xml:space="preserve">, </w:t>
      </w:r>
      <w:r w:rsidR="00C46BB8" w:rsidRPr="007C66B6">
        <w:rPr>
          <w:color w:val="auto"/>
        </w:rPr>
        <w:t>por décadas los ciudadanos habitantes de esta zona no han recibido de manera justa y equitativa la prestación de los servicios municipales a los que se refiere con claridad el articulo 115 de la Constitución Política de los Estados Unidos Mexicanos y lo dispuesto en el articulo 125 de la Ley Orgánica Mu</w:t>
      </w:r>
      <w:r w:rsidR="00EC78D4" w:rsidRPr="007C66B6">
        <w:rPr>
          <w:color w:val="auto"/>
        </w:rPr>
        <w:t>nicipal del Estado de México, y</w:t>
      </w:r>
      <w:r w:rsidR="00C46BB8" w:rsidRPr="007C66B6">
        <w:rPr>
          <w:color w:val="auto"/>
        </w:rPr>
        <w:t xml:space="preserve"> que enunciativamente son los siguientes: </w:t>
      </w:r>
    </w:p>
    <w:p w14:paraId="098E4ACF" w14:textId="35864B4A" w:rsidR="00C46BB8" w:rsidRPr="007C66B6" w:rsidRDefault="00C46BB8" w:rsidP="007B48B1">
      <w:pPr>
        <w:pStyle w:val="Default"/>
        <w:tabs>
          <w:tab w:val="left" w:pos="5175"/>
        </w:tabs>
        <w:spacing w:line="360" w:lineRule="auto"/>
        <w:jc w:val="both"/>
        <w:rPr>
          <w:color w:val="auto"/>
        </w:rPr>
      </w:pPr>
      <w:r w:rsidRPr="007C66B6">
        <w:rPr>
          <w:color w:val="auto"/>
        </w:rPr>
        <w:t xml:space="preserve"> </w:t>
      </w:r>
    </w:p>
    <w:p w14:paraId="616BF76E" w14:textId="0928EB3C" w:rsidR="00C46BB8" w:rsidRPr="007C66B6" w:rsidRDefault="005E7D7A" w:rsidP="007B48B1">
      <w:pPr>
        <w:pStyle w:val="Default"/>
        <w:tabs>
          <w:tab w:val="left" w:pos="5175"/>
        </w:tabs>
        <w:spacing w:line="360" w:lineRule="auto"/>
        <w:jc w:val="both"/>
      </w:pPr>
      <w:r w:rsidRPr="007C66B6">
        <w:rPr>
          <w:color w:val="auto"/>
        </w:rPr>
        <w:t>I. Agua</w:t>
      </w:r>
      <w:r w:rsidRPr="007C66B6">
        <w:t xml:space="preserve"> potable, alcantarillado, saneamiento y aguas residuales; II. Alumbrado público; III. Limpia, recolección, segregada, traslado, tratamiento y disposición final de los </w:t>
      </w:r>
      <w:r w:rsidRPr="007C66B6">
        <w:lastRenderedPageBreak/>
        <w:t xml:space="preserve">residuos sólidos urbanos; IV. Mercados y centrales de abasto; V. Panteones; VI. Rastro; VII. Calles, parques, jardines, áreas verdes y recreativas; VIII. Seguridad pública y tránsito; IX. Embellecimiento y conservación de los poblados, centros urbanos y obras de interés social; X. Asistencia social en el ámbito de su competencia, atención para el desarrollo integral de la mujer y grupos vulnerables, para lograr su incorporación plena y activa en todos los ámbitos y XII. </w:t>
      </w:r>
      <w:r w:rsidR="008719FC" w:rsidRPr="007C66B6">
        <w:t>E</w:t>
      </w:r>
      <w:r w:rsidRPr="007C66B6">
        <w:t>mpleo.</w:t>
      </w:r>
    </w:p>
    <w:p w14:paraId="49E2E376" w14:textId="77777777" w:rsidR="008719FC" w:rsidRPr="007C66B6" w:rsidRDefault="008719FC" w:rsidP="007B48B1">
      <w:pPr>
        <w:pStyle w:val="Default"/>
        <w:tabs>
          <w:tab w:val="left" w:pos="5175"/>
        </w:tabs>
        <w:spacing w:line="360" w:lineRule="auto"/>
        <w:jc w:val="both"/>
        <w:rPr>
          <w:color w:val="auto"/>
        </w:rPr>
      </w:pPr>
    </w:p>
    <w:p w14:paraId="434F83F7" w14:textId="64DE4A9C" w:rsidR="00DE64C4" w:rsidRPr="007C66B6" w:rsidRDefault="00C46BB8" w:rsidP="007B48B1">
      <w:pPr>
        <w:pStyle w:val="Default"/>
        <w:tabs>
          <w:tab w:val="left" w:pos="5175"/>
        </w:tabs>
        <w:spacing w:line="360" w:lineRule="auto"/>
        <w:jc w:val="both"/>
        <w:rPr>
          <w:color w:val="auto"/>
        </w:rPr>
      </w:pPr>
      <w:r w:rsidRPr="007C66B6">
        <w:rPr>
          <w:color w:val="auto"/>
        </w:rPr>
        <w:t xml:space="preserve">No obstante la disposición legal obligatoria la Unidad Administrativa de la denominada Zona Norte del Municipio de Ciudad Nezahualcóyotl, no ha cumplido con esta responsabilidad, pues su papel es puramente testimonial y los empleados adscritos a esa Unidad Administrativa no cuentan con los recursos presupuestales para la prestación directa de dichos servicios públicos, razón por la que esta situación se ha traducido en un abandono sistemático </w:t>
      </w:r>
      <w:r w:rsidR="001F5EE5" w:rsidRPr="007C66B6">
        <w:rPr>
          <w:color w:val="auto"/>
        </w:rPr>
        <w:t>que ha significado un grave rezago en el impulso y desarrollo de las colonias y fraccionamientos de esta parte del territorio municipal: la falta de la distribución del agua potable, propia para el consumo humanos, el abandono de la infraestructura de las redes hidráulicas, del alcantarillado, el saneamiento y nulo  tratamiento de las aguas residuales. La falta de alumbrado publico adecuado y suficiente para las colonias y fraccionamientos; la deficiente limpia, recolección, tratamiento y disposición final de la basura así como la falta de seg</w:t>
      </w:r>
      <w:r w:rsidR="0035241B" w:rsidRPr="007C66B6">
        <w:rPr>
          <w:color w:val="auto"/>
        </w:rPr>
        <w:t xml:space="preserve">regación e </w:t>
      </w:r>
      <w:r w:rsidR="008719FC" w:rsidRPr="007C66B6">
        <w:rPr>
          <w:color w:val="auto"/>
        </w:rPr>
        <w:t xml:space="preserve">inobservancia </w:t>
      </w:r>
      <w:r w:rsidR="0035241B" w:rsidRPr="007C66B6">
        <w:rPr>
          <w:color w:val="auto"/>
        </w:rPr>
        <w:t xml:space="preserve">de la </w:t>
      </w:r>
      <w:r w:rsidR="001F5EE5" w:rsidRPr="007C66B6">
        <w:rPr>
          <w:color w:val="auto"/>
        </w:rPr>
        <w:t xml:space="preserve"> economía circular y falta de promoción de valorización de los residuos solidos urbanos; abandono de la infraestructura de los mercados públicos</w:t>
      </w:r>
      <w:r w:rsidR="00F765B7" w:rsidRPr="007C66B6">
        <w:rPr>
          <w:color w:val="auto"/>
        </w:rPr>
        <w:t>;</w:t>
      </w:r>
      <w:r w:rsidR="001F5EE5" w:rsidRPr="007C66B6">
        <w:rPr>
          <w:color w:val="auto"/>
        </w:rPr>
        <w:t xml:space="preserve"> la carencia de panteones en el territorio </w:t>
      </w:r>
      <w:r w:rsidR="00DE64C4" w:rsidRPr="007C66B6">
        <w:rPr>
          <w:color w:val="auto"/>
        </w:rPr>
        <w:t xml:space="preserve">y el abandono en que se tienen las calles, jardines y las pocas áreas verdes y recreativas, así como la falta de embellecimiento y conservación de las colonias y fraccionamientos en general, tienen como resultado el reclamo y la exigencia, justificada, de los vecinos de esta zona para demandar la creación de una nueva municipalidad, esta </w:t>
      </w:r>
      <w:r w:rsidR="00DE64C4" w:rsidRPr="007C66B6">
        <w:rPr>
          <w:color w:val="auto"/>
        </w:rPr>
        <w:lastRenderedPageBreak/>
        <w:t>demanda ha sido reiterada y los antecedentes e iniciativas se encentran actualmente en la Legislatura del Estado.</w:t>
      </w:r>
    </w:p>
    <w:p w14:paraId="51C60644" w14:textId="56555505" w:rsidR="00DE64C4" w:rsidRPr="007C66B6" w:rsidRDefault="00DE64C4" w:rsidP="007B48B1">
      <w:pPr>
        <w:pStyle w:val="Default"/>
        <w:tabs>
          <w:tab w:val="left" w:pos="5175"/>
        </w:tabs>
        <w:spacing w:line="360" w:lineRule="auto"/>
        <w:jc w:val="both"/>
        <w:rPr>
          <w:color w:val="auto"/>
        </w:rPr>
      </w:pPr>
    </w:p>
    <w:p w14:paraId="4453824F" w14:textId="091BC9EB" w:rsidR="00491C34" w:rsidRPr="007C66B6" w:rsidRDefault="00DE64C4" w:rsidP="007B48B1">
      <w:pPr>
        <w:pStyle w:val="Default"/>
        <w:tabs>
          <w:tab w:val="left" w:pos="5175"/>
        </w:tabs>
        <w:spacing w:line="360" w:lineRule="auto"/>
        <w:jc w:val="both"/>
        <w:rPr>
          <w:color w:val="auto"/>
        </w:rPr>
      </w:pPr>
      <w:r w:rsidRPr="007C66B6">
        <w:rPr>
          <w:color w:val="auto"/>
        </w:rPr>
        <w:t>Independientemente de la atención y resp</w:t>
      </w:r>
      <w:r w:rsidR="004C7B7B" w:rsidRPr="007C66B6">
        <w:rPr>
          <w:color w:val="auto"/>
        </w:rPr>
        <w:t xml:space="preserve">uesta que reciban </w:t>
      </w:r>
      <w:r w:rsidR="00CE2D5D" w:rsidRPr="007C66B6">
        <w:rPr>
          <w:color w:val="auto"/>
        </w:rPr>
        <w:t>los ciudadanos</w:t>
      </w:r>
      <w:r w:rsidRPr="007C66B6">
        <w:rPr>
          <w:color w:val="auto"/>
        </w:rPr>
        <w:t xml:space="preserve"> interesados en esta demanda, es urgente y muy necesario</w:t>
      </w:r>
      <w:r w:rsidR="00E02048" w:rsidRPr="007C66B6">
        <w:rPr>
          <w:color w:val="auto"/>
        </w:rPr>
        <w:t>,</w:t>
      </w:r>
      <w:r w:rsidRPr="007C66B6">
        <w:rPr>
          <w:color w:val="auto"/>
        </w:rPr>
        <w:t xml:space="preserve"> que el H. Ayuntamiento de Ciudad Nezahualcóyotl</w:t>
      </w:r>
      <w:r w:rsidR="003C5CEF" w:rsidRPr="007C66B6">
        <w:rPr>
          <w:color w:val="auto"/>
        </w:rPr>
        <w:t xml:space="preserve"> en </w:t>
      </w:r>
      <w:r w:rsidR="00E02048" w:rsidRPr="007C66B6">
        <w:rPr>
          <w:color w:val="auto"/>
        </w:rPr>
        <w:t>funciones, apruebe</w:t>
      </w:r>
      <w:r w:rsidR="003C5CEF" w:rsidRPr="007C66B6">
        <w:rPr>
          <w:color w:val="auto"/>
        </w:rPr>
        <w:t xml:space="preserve"> una distribución justa y equitativa de los recursos públicos para que se destinen a la atención y solución de los graves rezagos </w:t>
      </w:r>
      <w:r w:rsidR="00491C34" w:rsidRPr="007C66B6">
        <w:rPr>
          <w:color w:val="auto"/>
        </w:rPr>
        <w:t>que en materia de infraestructura y servicios tiene</w:t>
      </w:r>
      <w:r w:rsidR="00EC78D4" w:rsidRPr="007C66B6">
        <w:rPr>
          <w:color w:val="auto"/>
        </w:rPr>
        <w:t>n</w:t>
      </w:r>
      <w:r w:rsidR="00491C34" w:rsidRPr="007C66B6">
        <w:rPr>
          <w:color w:val="auto"/>
        </w:rPr>
        <w:t xml:space="preserve"> los habitantes de la llamada Zona Norte del Municipio. Actualmente el Ayuntamiento de Ciudad Nezahualcóyotl ejerce un presupuesto</w:t>
      </w:r>
      <w:r w:rsidR="004C7B7B" w:rsidRPr="007C66B6">
        <w:rPr>
          <w:color w:val="auto"/>
        </w:rPr>
        <w:t xml:space="preserve"> que asciende a $4,171</w:t>
      </w:r>
      <w:r w:rsidR="00EC78D4" w:rsidRPr="007C66B6">
        <w:rPr>
          <w:color w:val="auto"/>
        </w:rPr>
        <w:t>.4</w:t>
      </w:r>
      <w:r w:rsidR="004C7B7B" w:rsidRPr="007C66B6">
        <w:rPr>
          <w:color w:val="auto"/>
        </w:rPr>
        <w:t xml:space="preserve"> </w:t>
      </w:r>
      <w:r w:rsidR="00491C34" w:rsidRPr="007C66B6">
        <w:rPr>
          <w:color w:val="auto"/>
        </w:rPr>
        <w:t>millones de pesos,</w:t>
      </w:r>
      <w:r w:rsidR="00E02048" w:rsidRPr="007C66B6">
        <w:rPr>
          <w:color w:val="auto"/>
        </w:rPr>
        <w:t xml:space="preserve"> que sumando los </w:t>
      </w:r>
      <w:r w:rsidR="00E27BAD" w:rsidRPr="007C66B6">
        <w:rPr>
          <w:color w:val="auto"/>
        </w:rPr>
        <w:t>$</w:t>
      </w:r>
      <w:r w:rsidR="00E02048" w:rsidRPr="007C66B6">
        <w:rPr>
          <w:color w:val="auto"/>
        </w:rPr>
        <w:t>1,489.7 millones de pesos de los que dispone el Organismo Descentralizado de Agua y Saneamiento (</w:t>
      </w:r>
      <w:proofErr w:type="spellStart"/>
      <w:r w:rsidR="00E02048" w:rsidRPr="007C66B6">
        <w:rPr>
          <w:color w:val="auto"/>
        </w:rPr>
        <w:t>ODAPAS</w:t>
      </w:r>
      <w:proofErr w:type="spellEnd"/>
      <w:r w:rsidR="00E02048" w:rsidRPr="007C66B6">
        <w:rPr>
          <w:color w:val="auto"/>
        </w:rPr>
        <w:t>)</w:t>
      </w:r>
      <w:r w:rsidR="00EC78D4" w:rsidRPr="007C66B6">
        <w:rPr>
          <w:color w:val="auto"/>
        </w:rPr>
        <w:t>,</w:t>
      </w:r>
      <w:r w:rsidR="00E02048" w:rsidRPr="007C66B6">
        <w:rPr>
          <w:color w:val="auto"/>
        </w:rPr>
        <w:t xml:space="preserve"> el municipio administra recursos por un monto total de </w:t>
      </w:r>
      <w:r w:rsidR="00E27BAD" w:rsidRPr="007C66B6">
        <w:rPr>
          <w:color w:val="auto"/>
        </w:rPr>
        <w:t>$</w:t>
      </w:r>
      <w:r w:rsidR="00E02048" w:rsidRPr="007C66B6">
        <w:rPr>
          <w:color w:val="auto"/>
        </w:rPr>
        <w:t>5,661</w:t>
      </w:r>
      <w:r w:rsidR="00EC78D4" w:rsidRPr="007C66B6">
        <w:rPr>
          <w:color w:val="auto"/>
        </w:rPr>
        <w:t>.1</w:t>
      </w:r>
      <w:r w:rsidR="00E02048" w:rsidRPr="007C66B6">
        <w:rPr>
          <w:color w:val="auto"/>
        </w:rPr>
        <w:t xml:space="preserve"> millones de pesos,</w:t>
      </w:r>
      <w:r w:rsidR="00491C34" w:rsidRPr="007C66B6">
        <w:rPr>
          <w:color w:val="auto"/>
        </w:rPr>
        <w:t xml:space="preserve"> recursos presupuestales que deben ser aplicados bajo los principios de equidad y proporcionalidad, además de eficiencia, eficacia, economía, transparencia</w:t>
      </w:r>
      <w:r w:rsidR="00DB3FEC" w:rsidRPr="007C66B6">
        <w:rPr>
          <w:color w:val="auto"/>
        </w:rPr>
        <w:t xml:space="preserve">, </w:t>
      </w:r>
      <w:r w:rsidR="00491C34" w:rsidRPr="007C66B6">
        <w:rPr>
          <w:color w:val="auto"/>
        </w:rPr>
        <w:t>honradez</w:t>
      </w:r>
      <w:r w:rsidR="00DB3FEC" w:rsidRPr="007C66B6">
        <w:rPr>
          <w:color w:val="auto"/>
        </w:rPr>
        <w:t xml:space="preserve"> e imparcialidad</w:t>
      </w:r>
      <w:r w:rsidR="00491C34" w:rsidRPr="007C66B6">
        <w:rPr>
          <w:color w:val="auto"/>
        </w:rPr>
        <w:t xml:space="preserve">, según lo establece la </w:t>
      </w:r>
      <w:r w:rsidR="000C605D" w:rsidRPr="007C66B6">
        <w:rPr>
          <w:color w:val="auto"/>
        </w:rPr>
        <w:t xml:space="preserve">normativa </w:t>
      </w:r>
      <w:r w:rsidR="00491C34" w:rsidRPr="007C66B6">
        <w:rPr>
          <w:color w:val="auto"/>
        </w:rPr>
        <w:t>constitucional</w:t>
      </w:r>
      <w:r w:rsidR="000C605D" w:rsidRPr="007C66B6">
        <w:rPr>
          <w:color w:val="auto"/>
        </w:rPr>
        <w:t xml:space="preserve">, las leyes y sus </w:t>
      </w:r>
      <w:r w:rsidR="00491C34" w:rsidRPr="007C66B6">
        <w:rPr>
          <w:color w:val="auto"/>
        </w:rPr>
        <w:t xml:space="preserve"> reglamen</w:t>
      </w:r>
      <w:r w:rsidR="000C605D" w:rsidRPr="007C66B6">
        <w:rPr>
          <w:color w:val="auto"/>
        </w:rPr>
        <w:t>tos</w:t>
      </w:r>
      <w:r w:rsidR="00491C34" w:rsidRPr="007C66B6">
        <w:rPr>
          <w:color w:val="auto"/>
        </w:rPr>
        <w:t xml:space="preserve">. </w:t>
      </w:r>
    </w:p>
    <w:p w14:paraId="68E6D4BE" w14:textId="77777777" w:rsidR="00491C34" w:rsidRPr="007C66B6" w:rsidRDefault="00491C34" w:rsidP="007B48B1">
      <w:pPr>
        <w:pStyle w:val="Default"/>
        <w:tabs>
          <w:tab w:val="left" w:pos="5175"/>
        </w:tabs>
        <w:spacing w:line="360" w:lineRule="auto"/>
        <w:jc w:val="both"/>
        <w:rPr>
          <w:color w:val="auto"/>
        </w:rPr>
      </w:pPr>
    </w:p>
    <w:p w14:paraId="7E92D408" w14:textId="5BC9540E" w:rsidR="0034587C" w:rsidRPr="007C66B6" w:rsidRDefault="00491C34" w:rsidP="007B48B1">
      <w:pPr>
        <w:pStyle w:val="Default"/>
        <w:tabs>
          <w:tab w:val="left" w:pos="5175"/>
        </w:tabs>
        <w:spacing w:line="360" w:lineRule="auto"/>
        <w:jc w:val="both"/>
        <w:rPr>
          <w:color w:val="auto"/>
        </w:rPr>
      </w:pPr>
      <w:r w:rsidRPr="007C66B6">
        <w:rPr>
          <w:color w:val="auto"/>
        </w:rPr>
        <w:t xml:space="preserve">En la llamada Zona Norte de </w:t>
      </w:r>
      <w:r w:rsidR="008719FC" w:rsidRPr="007C66B6">
        <w:rPr>
          <w:color w:val="auto"/>
        </w:rPr>
        <w:t xml:space="preserve">Ciudad </w:t>
      </w:r>
      <w:r w:rsidRPr="007C66B6">
        <w:rPr>
          <w:color w:val="auto"/>
        </w:rPr>
        <w:t>Ne</w:t>
      </w:r>
      <w:r w:rsidR="00645A8D" w:rsidRPr="007C66B6">
        <w:rPr>
          <w:color w:val="auto"/>
        </w:rPr>
        <w:t>zahualcóyotl habitan más de 250 mil ciudadanos</w:t>
      </w:r>
      <w:r w:rsidR="00E02048" w:rsidRPr="007C66B6">
        <w:rPr>
          <w:color w:val="auto"/>
        </w:rPr>
        <w:t>, en su territorio se ubican 18</w:t>
      </w:r>
      <w:r w:rsidRPr="007C66B6">
        <w:rPr>
          <w:color w:val="auto"/>
        </w:rPr>
        <w:t xml:space="preserve"> colonias y fraccionamientos y proporcionalmente constituyen la tercera parte de todo el territorio y toda la población del municipio</w:t>
      </w:r>
      <w:r w:rsidR="0052260D" w:rsidRPr="007C66B6">
        <w:rPr>
          <w:color w:val="auto"/>
        </w:rPr>
        <w:t>;</w:t>
      </w:r>
      <w:r w:rsidRPr="007C66B6">
        <w:rPr>
          <w:color w:val="auto"/>
        </w:rPr>
        <w:t xml:space="preserve"> en razón de lo anterior sus habitantes deberían disfrutar de una asignación presupuestal que signifique la tercera parte del total del presupuesto</w:t>
      </w:r>
      <w:r w:rsidR="00E02048" w:rsidRPr="007C66B6">
        <w:rPr>
          <w:color w:val="auto"/>
        </w:rPr>
        <w:t>,</w:t>
      </w:r>
      <w:r w:rsidRPr="007C66B6">
        <w:rPr>
          <w:color w:val="auto"/>
        </w:rPr>
        <w:t xml:space="preserve"> es decir</w:t>
      </w:r>
      <w:r w:rsidR="00E02048" w:rsidRPr="007C66B6">
        <w:rPr>
          <w:color w:val="auto"/>
        </w:rPr>
        <w:t>,</w:t>
      </w:r>
      <w:r w:rsidRPr="007C66B6">
        <w:rPr>
          <w:color w:val="auto"/>
        </w:rPr>
        <w:t xml:space="preserve"> por lo menos deberían tener asig</w:t>
      </w:r>
      <w:r w:rsidR="004C7B7B" w:rsidRPr="007C66B6">
        <w:rPr>
          <w:color w:val="auto"/>
        </w:rPr>
        <w:t>nado un monto de $</w:t>
      </w:r>
      <w:r w:rsidR="00E02048" w:rsidRPr="007C66B6">
        <w:rPr>
          <w:color w:val="auto"/>
        </w:rPr>
        <w:t xml:space="preserve">1,887 </w:t>
      </w:r>
      <w:r w:rsidR="00645A8D" w:rsidRPr="007C66B6">
        <w:rPr>
          <w:color w:val="auto"/>
        </w:rPr>
        <w:t>millones</w:t>
      </w:r>
      <w:r w:rsidRPr="007C66B6">
        <w:rPr>
          <w:color w:val="auto"/>
        </w:rPr>
        <w:t xml:space="preserve"> de pesos por año. Este monto presupuestal aplicado en planes y programas</w:t>
      </w:r>
      <w:r w:rsidR="007C0762" w:rsidRPr="007C66B6">
        <w:rPr>
          <w:color w:val="auto"/>
        </w:rPr>
        <w:t xml:space="preserve">, así como políticas públicas especificas le harían </w:t>
      </w:r>
      <w:r w:rsidR="004D2697" w:rsidRPr="007C66B6">
        <w:rPr>
          <w:color w:val="auto"/>
        </w:rPr>
        <w:t>justicia los</w:t>
      </w:r>
      <w:r w:rsidR="007C0762" w:rsidRPr="007C66B6">
        <w:rPr>
          <w:color w:val="auto"/>
        </w:rPr>
        <w:t xml:space="preserve"> habitantes de esta </w:t>
      </w:r>
      <w:r w:rsidR="004D2697" w:rsidRPr="007C66B6">
        <w:rPr>
          <w:color w:val="auto"/>
        </w:rPr>
        <w:t>zona y</w:t>
      </w:r>
      <w:r w:rsidR="007C0762" w:rsidRPr="007C66B6">
        <w:rPr>
          <w:color w:val="auto"/>
        </w:rPr>
        <w:t xml:space="preserve"> progresivamente abatirían el abandono, desatención y rezago </w:t>
      </w:r>
      <w:r w:rsidR="007C0762" w:rsidRPr="007C66B6">
        <w:rPr>
          <w:color w:val="auto"/>
        </w:rPr>
        <w:lastRenderedPageBreak/>
        <w:t>que por décadas han padecido los habitantes de las colonias y fraccionamientos de esta parte del territorio municipal.</w:t>
      </w:r>
      <w:r w:rsidR="00E02048" w:rsidRPr="007C66B6">
        <w:rPr>
          <w:color w:val="auto"/>
        </w:rPr>
        <w:t xml:space="preserve"> </w:t>
      </w:r>
    </w:p>
    <w:p w14:paraId="7B8A2218" w14:textId="77777777" w:rsidR="0034587C" w:rsidRPr="007C66B6" w:rsidRDefault="0034587C" w:rsidP="007B48B1">
      <w:pPr>
        <w:pStyle w:val="Default"/>
        <w:tabs>
          <w:tab w:val="left" w:pos="5175"/>
        </w:tabs>
        <w:spacing w:line="360" w:lineRule="auto"/>
        <w:jc w:val="both"/>
        <w:rPr>
          <w:color w:val="auto"/>
        </w:rPr>
      </w:pPr>
    </w:p>
    <w:p w14:paraId="3BD26209" w14:textId="77777777" w:rsidR="0034587C" w:rsidRPr="007C66B6" w:rsidRDefault="0034587C" w:rsidP="007B48B1">
      <w:pPr>
        <w:pStyle w:val="Default"/>
        <w:tabs>
          <w:tab w:val="left" w:pos="5175"/>
        </w:tabs>
        <w:spacing w:line="360" w:lineRule="auto"/>
        <w:jc w:val="both"/>
        <w:rPr>
          <w:color w:val="auto"/>
        </w:rPr>
      </w:pPr>
    </w:p>
    <w:p w14:paraId="7331FE65" w14:textId="77777777" w:rsidR="0034587C" w:rsidRPr="007C66B6" w:rsidRDefault="0034587C" w:rsidP="007B48B1">
      <w:pPr>
        <w:pStyle w:val="Default"/>
        <w:tabs>
          <w:tab w:val="left" w:pos="5175"/>
        </w:tabs>
        <w:spacing w:line="360" w:lineRule="auto"/>
        <w:jc w:val="both"/>
        <w:rPr>
          <w:color w:val="auto"/>
        </w:rPr>
      </w:pPr>
    </w:p>
    <w:p w14:paraId="3E06EEF2" w14:textId="1107CC36" w:rsidR="00741B31" w:rsidRPr="007C66B6" w:rsidRDefault="00E02048" w:rsidP="007B48B1">
      <w:pPr>
        <w:pStyle w:val="Default"/>
        <w:tabs>
          <w:tab w:val="left" w:pos="5175"/>
        </w:tabs>
        <w:spacing w:line="360" w:lineRule="auto"/>
        <w:jc w:val="both"/>
        <w:rPr>
          <w:color w:val="auto"/>
        </w:rPr>
      </w:pPr>
      <w:r w:rsidRPr="007C66B6">
        <w:rPr>
          <w:color w:val="auto"/>
        </w:rPr>
        <w:t xml:space="preserve">Es urgente </w:t>
      </w:r>
      <w:r w:rsidR="005A43C7" w:rsidRPr="007C66B6">
        <w:rPr>
          <w:color w:val="auto"/>
        </w:rPr>
        <w:t>que el H. Ayuntamiento de Ciudad Nezahualcóyotl apruebe en el presupuesto 2023 este monto presupuestal para la Zona Norte del Municipio.</w:t>
      </w:r>
    </w:p>
    <w:p w14:paraId="6E93D9DE" w14:textId="77777777" w:rsidR="006A44AE" w:rsidRPr="007C66B6" w:rsidRDefault="006A44AE" w:rsidP="007B48B1">
      <w:pPr>
        <w:pStyle w:val="Default"/>
        <w:tabs>
          <w:tab w:val="left" w:pos="5175"/>
        </w:tabs>
        <w:spacing w:line="360" w:lineRule="auto"/>
        <w:jc w:val="both"/>
        <w:rPr>
          <w:color w:val="auto"/>
        </w:rPr>
      </w:pPr>
    </w:p>
    <w:p w14:paraId="1F33C758" w14:textId="77777777" w:rsidR="0034587C" w:rsidRPr="007C66B6" w:rsidRDefault="0034587C" w:rsidP="007B48B1">
      <w:pPr>
        <w:pStyle w:val="Default"/>
        <w:tabs>
          <w:tab w:val="left" w:pos="5175"/>
        </w:tabs>
        <w:spacing w:line="360" w:lineRule="auto"/>
        <w:jc w:val="both"/>
        <w:rPr>
          <w:color w:val="auto"/>
        </w:rPr>
      </w:pPr>
    </w:p>
    <w:p w14:paraId="37712566" w14:textId="380D8C88" w:rsidR="003365AD" w:rsidRPr="007C66B6" w:rsidRDefault="00451B55" w:rsidP="007B48B1">
      <w:pPr>
        <w:pStyle w:val="Default"/>
        <w:tabs>
          <w:tab w:val="left" w:pos="5175"/>
        </w:tabs>
        <w:spacing w:line="360" w:lineRule="auto"/>
        <w:jc w:val="center"/>
        <w:rPr>
          <w:b/>
          <w:color w:val="auto"/>
        </w:rPr>
      </w:pPr>
      <w:r w:rsidRPr="007C66B6">
        <w:rPr>
          <w:b/>
          <w:color w:val="auto"/>
        </w:rPr>
        <w:t>A T E N T A M E N T E</w:t>
      </w:r>
    </w:p>
    <w:p w14:paraId="7AD50F99" w14:textId="5AC46AC0" w:rsidR="003365AD" w:rsidRPr="007C66B6" w:rsidRDefault="003365AD" w:rsidP="007B48B1">
      <w:pPr>
        <w:pStyle w:val="Default"/>
        <w:tabs>
          <w:tab w:val="left" w:pos="5175"/>
        </w:tabs>
        <w:spacing w:line="360" w:lineRule="auto"/>
        <w:jc w:val="center"/>
        <w:rPr>
          <w:b/>
          <w:color w:val="auto"/>
        </w:rPr>
      </w:pPr>
    </w:p>
    <w:p w14:paraId="7A125AC9" w14:textId="77777777" w:rsidR="0034587C" w:rsidRPr="007C66B6" w:rsidRDefault="0034587C" w:rsidP="007B48B1">
      <w:pPr>
        <w:pStyle w:val="Default"/>
        <w:tabs>
          <w:tab w:val="left" w:pos="5175"/>
        </w:tabs>
        <w:spacing w:line="360" w:lineRule="auto"/>
        <w:jc w:val="center"/>
        <w:rPr>
          <w:b/>
          <w:color w:val="auto"/>
        </w:rPr>
      </w:pPr>
    </w:p>
    <w:p w14:paraId="6FF0D27E" w14:textId="050F44B9" w:rsidR="003365AD" w:rsidRPr="007C66B6" w:rsidRDefault="00741B31" w:rsidP="007B48B1">
      <w:pPr>
        <w:pStyle w:val="Default"/>
        <w:tabs>
          <w:tab w:val="left" w:pos="5175"/>
        </w:tabs>
        <w:spacing w:line="360" w:lineRule="auto"/>
        <w:jc w:val="center"/>
        <w:rPr>
          <w:b/>
          <w:color w:val="auto"/>
        </w:rPr>
      </w:pPr>
      <w:r w:rsidRPr="007C66B6">
        <w:rPr>
          <w:b/>
          <w:color w:val="auto"/>
        </w:rPr>
        <w:t xml:space="preserve">DIP. VALENTÍN GONZÁLEZ BAUTISTA </w:t>
      </w:r>
    </w:p>
    <w:p w14:paraId="60776146" w14:textId="7850C911" w:rsidR="0035241B" w:rsidRPr="007C66B6" w:rsidRDefault="00107944" w:rsidP="007C66B6">
      <w:pPr>
        <w:pStyle w:val="Default"/>
        <w:tabs>
          <w:tab w:val="left" w:pos="5175"/>
        </w:tabs>
        <w:spacing w:line="360" w:lineRule="auto"/>
        <w:jc w:val="center"/>
        <w:rPr>
          <w:b/>
          <w:bCs/>
          <w:color w:val="auto"/>
        </w:rPr>
      </w:pPr>
      <w:r w:rsidRPr="007C66B6">
        <w:rPr>
          <w:b/>
          <w:bCs/>
          <w:color w:val="auto"/>
        </w:rPr>
        <w:t>PRESENTANTE</w:t>
      </w:r>
    </w:p>
    <w:tbl>
      <w:tblPr>
        <w:tblW w:w="0" w:type="auto"/>
        <w:tblLayout w:type="fixed"/>
        <w:tblLook w:val="04A0" w:firstRow="1" w:lastRow="0" w:firstColumn="1" w:lastColumn="0" w:noHBand="0" w:noVBand="1"/>
      </w:tblPr>
      <w:tblGrid>
        <w:gridCol w:w="4307"/>
        <w:gridCol w:w="4528"/>
      </w:tblGrid>
      <w:tr w:rsidR="00D86CE8" w:rsidRPr="00A131EF" w14:paraId="178478DA" w14:textId="77777777" w:rsidTr="00EE71A5">
        <w:trPr>
          <w:trHeight w:val="1335"/>
        </w:trPr>
        <w:tc>
          <w:tcPr>
            <w:tcW w:w="4307" w:type="dxa"/>
          </w:tcPr>
          <w:p w14:paraId="78DE5E3E" w14:textId="0819EE5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 ANAIS MIRIAM BURGOS HERNÁNDEZ</w:t>
            </w:r>
          </w:p>
          <w:p w14:paraId="05D27154" w14:textId="77777777" w:rsidR="00D86CE8" w:rsidRPr="007C66B6" w:rsidRDefault="00D86CE8" w:rsidP="00EE71A5">
            <w:pPr>
              <w:spacing w:after="240"/>
              <w:rPr>
                <w:rFonts w:ascii="Arial" w:hAnsi="Arial" w:cs="Arial"/>
              </w:rPr>
            </w:pPr>
            <w:r w:rsidRPr="007C66B6">
              <w:rPr>
                <w:rFonts w:ascii="Arial" w:hAnsi="Arial" w:cs="Arial"/>
              </w:rPr>
              <w:br/>
            </w:r>
            <w:r w:rsidRPr="007C66B6">
              <w:rPr>
                <w:rFonts w:ascii="Arial" w:hAnsi="Arial" w:cs="Arial"/>
              </w:rPr>
              <w:br/>
            </w:r>
          </w:p>
          <w:p w14:paraId="75526048" w14:textId="77777777" w:rsidR="00D86CE8" w:rsidRPr="007C66B6" w:rsidRDefault="00D86CE8" w:rsidP="00EE71A5">
            <w:pPr>
              <w:spacing w:after="240"/>
              <w:rPr>
                <w:rFonts w:ascii="Arial" w:hAnsi="Arial" w:cs="Arial"/>
              </w:rPr>
            </w:pPr>
          </w:p>
        </w:tc>
        <w:tc>
          <w:tcPr>
            <w:tcW w:w="4528" w:type="dxa"/>
          </w:tcPr>
          <w:p w14:paraId="74448FE8" w14:textId="77777777" w:rsidR="00D86CE8" w:rsidRPr="007C66B6" w:rsidRDefault="00D86CE8" w:rsidP="00EE71A5">
            <w:pPr>
              <w:spacing w:after="240"/>
              <w:rPr>
                <w:rFonts w:ascii="Arial" w:hAnsi="Arial" w:cs="Arial"/>
              </w:rPr>
            </w:pPr>
            <w:r w:rsidRPr="007C66B6">
              <w:rPr>
                <w:rFonts w:ascii="Arial" w:hAnsi="Arial" w:cs="Arial"/>
              </w:rPr>
              <w:br/>
            </w:r>
          </w:p>
          <w:p w14:paraId="0551AAE6" w14:textId="77777777" w:rsidR="00D86CE8" w:rsidRPr="007C66B6" w:rsidRDefault="00D86CE8" w:rsidP="00EE71A5">
            <w:pPr>
              <w:spacing w:after="240"/>
              <w:rPr>
                <w:rFonts w:ascii="Arial" w:hAnsi="Arial" w:cs="Arial"/>
              </w:rPr>
            </w:pPr>
          </w:p>
          <w:p w14:paraId="2915F786"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ADRIAN MANUEL GALICIA SALCEDA</w:t>
            </w:r>
          </w:p>
          <w:p w14:paraId="4AC58B79" w14:textId="77777777" w:rsidR="00D86CE8" w:rsidRPr="007C66B6" w:rsidRDefault="00D86CE8" w:rsidP="00EE71A5">
            <w:pPr>
              <w:spacing w:after="240"/>
              <w:rPr>
                <w:rFonts w:ascii="Arial" w:hAnsi="Arial" w:cs="Arial"/>
              </w:rPr>
            </w:pPr>
            <w:r w:rsidRPr="007C66B6">
              <w:rPr>
                <w:rFonts w:ascii="Arial" w:hAnsi="Arial" w:cs="Arial"/>
              </w:rPr>
              <w:br/>
            </w:r>
          </w:p>
        </w:tc>
      </w:tr>
      <w:tr w:rsidR="00D86CE8" w:rsidRPr="00A131EF" w14:paraId="5574BF4C" w14:textId="77777777" w:rsidTr="00EE71A5">
        <w:trPr>
          <w:trHeight w:val="1335"/>
        </w:trPr>
        <w:tc>
          <w:tcPr>
            <w:tcW w:w="4307" w:type="dxa"/>
          </w:tcPr>
          <w:p w14:paraId="501CF925"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ELBA ALDANA DUARTE</w:t>
            </w:r>
          </w:p>
          <w:p w14:paraId="028ED1E4" w14:textId="77777777" w:rsidR="00D86CE8" w:rsidRPr="007C66B6" w:rsidRDefault="00D86CE8" w:rsidP="00EE71A5">
            <w:pPr>
              <w:spacing w:after="240"/>
              <w:rPr>
                <w:rFonts w:ascii="Arial" w:hAnsi="Arial" w:cs="Arial"/>
              </w:rPr>
            </w:pPr>
            <w:r w:rsidRPr="007C66B6">
              <w:rPr>
                <w:rFonts w:ascii="Arial" w:hAnsi="Arial" w:cs="Arial"/>
              </w:rPr>
              <w:br/>
            </w:r>
            <w:r w:rsidRPr="007C66B6">
              <w:rPr>
                <w:rFonts w:ascii="Arial" w:hAnsi="Arial" w:cs="Arial"/>
              </w:rPr>
              <w:br/>
            </w:r>
          </w:p>
          <w:p w14:paraId="3C16DC50" w14:textId="77777777" w:rsidR="00D86CE8" w:rsidRPr="007C66B6" w:rsidRDefault="00D86CE8" w:rsidP="00EE71A5">
            <w:pPr>
              <w:spacing w:after="240"/>
              <w:rPr>
                <w:rFonts w:ascii="Arial" w:hAnsi="Arial" w:cs="Arial"/>
              </w:rPr>
            </w:pPr>
          </w:p>
        </w:tc>
        <w:tc>
          <w:tcPr>
            <w:tcW w:w="4528" w:type="dxa"/>
          </w:tcPr>
          <w:p w14:paraId="540EC3A7"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AZUCENA CISNEROS COSS</w:t>
            </w:r>
          </w:p>
        </w:tc>
      </w:tr>
      <w:tr w:rsidR="00D86CE8" w:rsidRPr="00A131EF" w14:paraId="455AE884" w14:textId="77777777" w:rsidTr="00EE71A5">
        <w:trPr>
          <w:trHeight w:val="1335"/>
        </w:trPr>
        <w:tc>
          <w:tcPr>
            <w:tcW w:w="4307" w:type="dxa"/>
          </w:tcPr>
          <w:p w14:paraId="7ADBBA72"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lastRenderedPageBreak/>
              <w:t>DIP. MAURILIO HERNÁNDEZ GONZÁLEZ</w:t>
            </w:r>
          </w:p>
          <w:p w14:paraId="5A8CA092" w14:textId="77777777" w:rsidR="00D86CE8" w:rsidRPr="007C66B6" w:rsidRDefault="00D86CE8" w:rsidP="00EE71A5">
            <w:pPr>
              <w:spacing w:after="240"/>
              <w:rPr>
                <w:rFonts w:ascii="Arial" w:hAnsi="Arial" w:cs="Arial"/>
              </w:rPr>
            </w:pPr>
            <w:r w:rsidRPr="007C66B6">
              <w:rPr>
                <w:rFonts w:ascii="Arial" w:hAnsi="Arial" w:cs="Arial"/>
              </w:rPr>
              <w:br/>
            </w:r>
            <w:r w:rsidRPr="007C66B6">
              <w:rPr>
                <w:rFonts w:ascii="Arial" w:hAnsi="Arial" w:cs="Arial"/>
              </w:rPr>
              <w:br/>
            </w:r>
          </w:p>
          <w:p w14:paraId="5FF8F64D" w14:textId="77777777" w:rsidR="00D86CE8" w:rsidRPr="007C66B6" w:rsidRDefault="00D86CE8" w:rsidP="00EE71A5">
            <w:pPr>
              <w:spacing w:after="240"/>
              <w:rPr>
                <w:rFonts w:ascii="Arial" w:hAnsi="Arial" w:cs="Arial"/>
              </w:rPr>
            </w:pPr>
          </w:p>
        </w:tc>
        <w:tc>
          <w:tcPr>
            <w:tcW w:w="4528" w:type="dxa"/>
          </w:tcPr>
          <w:p w14:paraId="6D0DCC13"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 xml:space="preserve">DIP. MARCO ANTONIO CRUZ </w:t>
            </w:r>
            <w:proofErr w:type="spellStart"/>
            <w:r w:rsidRPr="00A131EF">
              <w:rPr>
                <w:rFonts w:ascii="Arial" w:eastAsia="Arial" w:hAnsi="Arial" w:cs="Arial"/>
                <w:b/>
                <w:bCs/>
                <w:color w:val="000000" w:themeColor="text1"/>
              </w:rPr>
              <w:t>CRUZ</w:t>
            </w:r>
            <w:proofErr w:type="spellEnd"/>
          </w:p>
        </w:tc>
      </w:tr>
      <w:tr w:rsidR="00D86CE8" w:rsidRPr="00A131EF" w14:paraId="24F07ABC" w14:textId="77777777" w:rsidTr="00EE71A5">
        <w:trPr>
          <w:trHeight w:val="1650"/>
        </w:trPr>
        <w:tc>
          <w:tcPr>
            <w:tcW w:w="4307" w:type="dxa"/>
          </w:tcPr>
          <w:p w14:paraId="4B96F448"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MARIO ARIEL JUAREZ RODRÍGUEZ</w:t>
            </w:r>
          </w:p>
          <w:p w14:paraId="7926504F" w14:textId="77777777" w:rsidR="00D86CE8" w:rsidRPr="007C66B6" w:rsidRDefault="00D86CE8" w:rsidP="00EE71A5">
            <w:pPr>
              <w:spacing w:after="240"/>
              <w:rPr>
                <w:rFonts w:ascii="Arial" w:hAnsi="Arial" w:cs="Arial"/>
              </w:rPr>
            </w:pPr>
            <w:r w:rsidRPr="007C66B6">
              <w:rPr>
                <w:rFonts w:ascii="Arial" w:hAnsi="Arial" w:cs="Arial"/>
              </w:rPr>
              <w:br/>
            </w:r>
            <w:r w:rsidRPr="007C66B6">
              <w:rPr>
                <w:rFonts w:ascii="Arial" w:hAnsi="Arial" w:cs="Arial"/>
              </w:rPr>
              <w:br/>
            </w:r>
          </w:p>
          <w:p w14:paraId="4DE3E4F4" w14:textId="77777777" w:rsidR="00D86CE8" w:rsidRPr="007C66B6" w:rsidRDefault="00D86CE8" w:rsidP="00EE71A5">
            <w:pPr>
              <w:spacing w:after="240"/>
              <w:rPr>
                <w:rFonts w:ascii="Arial" w:hAnsi="Arial" w:cs="Arial"/>
              </w:rPr>
            </w:pPr>
          </w:p>
        </w:tc>
        <w:tc>
          <w:tcPr>
            <w:tcW w:w="4528" w:type="dxa"/>
          </w:tcPr>
          <w:p w14:paraId="3AD34107"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FAUSTINO DE LA CRUZ PÉREZ</w:t>
            </w:r>
          </w:p>
          <w:p w14:paraId="557281F5" w14:textId="77777777" w:rsidR="00D86CE8" w:rsidRPr="007C66B6" w:rsidRDefault="00D86CE8" w:rsidP="00EE71A5">
            <w:pPr>
              <w:rPr>
                <w:rFonts w:ascii="Arial" w:hAnsi="Arial" w:cs="Arial"/>
              </w:rPr>
            </w:pPr>
          </w:p>
        </w:tc>
      </w:tr>
      <w:tr w:rsidR="00D86CE8" w:rsidRPr="00A131EF" w14:paraId="44FE03B2" w14:textId="77777777" w:rsidTr="00EE71A5">
        <w:trPr>
          <w:trHeight w:val="765"/>
        </w:trPr>
        <w:tc>
          <w:tcPr>
            <w:tcW w:w="4307" w:type="dxa"/>
          </w:tcPr>
          <w:p w14:paraId="38A132E6"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CAMILO MURILLO ZAVALA</w:t>
            </w:r>
          </w:p>
        </w:tc>
        <w:tc>
          <w:tcPr>
            <w:tcW w:w="4528" w:type="dxa"/>
          </w:tcPr>
          <w:p w14:paraId="1B2A68AA"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NAZARIO GUTIÉRREZ MARTÍNEZ</w:t>
            </w:r>
          </w:p>
        </w:tc>
      </w:tr>
      <w:tr w:rsidR="00D86CE8" w:rsidRPr="00A131EF" w14:paraId="03B65CE9" w14:textId="77777777" w:rsidTr="00EE71A5">
        <w:trPr>
          <w:trHeight w:val="765"/>
        </w:trPr>
        <w:tc>
          <w:tcPr>
            <w:tcW w:w="4307" w:type="dxa"/>
          </w:tcPr>
          <w:p w14:paraId="5FE09782" w14:textId="77777777" w:rsidR="00D86CE8" w:rsidRPr="007C66B6" w:rsidRDefault="00D86CE8" w:rsidP="00EE71A5">
            <w:pPr>
              <w:tabs>
                <w:tab w:val="left" w:pos="2861"/>
              </w:tabs>
              <w:rPr>
                <w:rFonts w:ascii="Arial" w:hAnsi="Arial" w:cs="Arial"/>
              </w:rPr>
            </w:pPr>
          </w:p>
        </w:tc>
        <w:tc>
          <w:tcPr>
            <w:tcW w:w="4528" w:type="dxa"/>
          </w:tcPr>
          <w:p w14:paraId="462139E2" w14:textId="77777777" w:rsidR="00D86CE8" w:rsidRPr="007C66B6" w:rsidRDefault="00D86CE8" w:rsidP="00EE71A5">
            <w:pPr>
              <w:rPr>
                <w:rFonts w:ascii="Arial" w:hAnsi="Arial" w:cs="Arial"/>
              </w:rPr>
            </w:pPr>
          </w:p>
        </w:tc>
      </w:tr>
      <w:tr w:rsidR="00D86CE8" w:rsidRPr="00A131EF" w14:paraId="45EAEEB5" w14:textId="77777777" w:rsidTr="00EE71A5">
        <w:trPr>
          <w:trHeight w:val="1335"/>
        </w:trPr>
        <w:tc>
          <w:tcPr>
            <w:tcW w:w="4307" w:type="dxa"/>
          </w:tcPr>
          <w:p w14:paraId="061706E7" w14:textId="77777777" w:rsidR="00D86CE8" w:rsidRPr="007C66B6" w:rsidRDefault="00D86CE8" w:rsidP="007C66B6">
            <w:pPr>
              <w:jc w:val="center"/>
              <w:rPr>
                <w:rFonts w:ascii="Arial" w:hAnsi="Arial" w:cs="Arial"/>
              </w:rPr>
            </w:pPr>
          </w:p>
          <w:p w14:paraId="42B198EA" w14:textId="27ADC584" w:rsidR="00D86CE8" w:rsidRPr="00A131EF" w:rsidRDefault="00D86CE8">
            <w:pPr>
              <w:jc w:val="center"/>
              <w:rPr>
                <w:rFonts w:ascii="Arial" w:eastAsia="Arial" w:hAnsi="Arial" w:cs="Arial"/>
                <w:color w:val="000000" w:themeColor="text1"/>
              </w:rPr>
            </w:pPr>
            <w:r w:rsidRPr="00A131EF">
              <w:rPr>
                <w:rFonts w:ascii="Arial" w:eastAsia="Arial" w:hAnsi="Arial" w:cs="Arial"/>
                <w:b/>
                <w:bCs/>
                <w:color w:val="000000" w:themeColor="text1"/>
              </w:rPr>
              <w:t xml:space="preserve">DIP. </w:t>
            </w:r>
            <w:r w:rsidR="00B33CD7" w:rsidRPr="00A131EF">
              <w:rPr>
                <w:rFonts w:ascii="Arial" w:eastAsia="Arial" w:hAnsi="Arial" w:cs="Arial"/>
                <w:b/>
                <w:bCs/>
                <w:color w:val="000000" w:themeColor="text1"/>
              </w:rPr>
              <w:t>ALICIA MERCADO MORENO</w:t>
            </w:r>
          </w:p>
        </w:tc>
        <w:tc>
          <w:tcPr>
            <w:tcW w:w="4528" w:type="dxa"/>
          </w:tcPr>
          <w:p w14:paraId="0303DABB" w14:textId="4CD0D535" w:rsidR="00D86CE8" w:rsidRPr="00A131EF" w:rsidRDefault="00D86CE8">
            <w:pPr>
              <w:jc w:val="center"/>
              <w:rPr>
                <w:rFonts w:ascii="Arial" w:eastAsia="Arial" w:hAnsi="Arial" w:cs="Arial"/>
                <w:color w:val="000000" w:themeColor="text1"/>
              </w:rPr>
            </w:pPr>
            <w:r w:rsidRPr="007C66B6">
              <w:rPr>
                <w:rFonts w:ascii="Arial" w:hAnsi="Arial" w:cs="Arial"/>
              </w:rPr>
              <w:br/>
            </w:r>
            <w:r w:rsidRPr="00A131EF">
              <w:rPr>
                <w:rFonts w:ascii="Arial" w:eastAsia="Arial" w:hAnsi="Arial" w:cs="Arial"/>
                <w:b/>
                <w:bCs/>
                <w:color w:val="000000" w:themeColor="text1"/>
              </w:rPr>
              <w:t>DIP. GERARDO ULLOA PÉREZ</w:t>
            </w:r>
          </w:p>
        </w:tc>
      </w:tr>
      <w:tr w:rsidR="00D86CE8" w:rsidRPr="00A131EF" w14:paraId="0B21FF82" w14:textId="77777777" w:rsidTr="00EE71A5">
        <w:trPr>
          <w:trHeight w:val="2340"/>
        </w:trPr>
        <w:tc>
          <w:tcPr>
            <w:tcW w:w="4307" w:type="dxa"/>
          </w:tcPr>
          <w:p w14:paraId="60D46720" w14:textId="77777777" w:rsidR="00D86CE8" w:rsidRPr="007C66B6" w:rsidRDefault="00D86CE8" w:rsidP="00EE71A5">
            <w:pPr>
              <w:spacing w:after="240"/>
              <w:rPr>
                <w:rFonts w:ascii="Arial" w:hAnsi="Arial" w:cs="Arial"/>
              </w:rPr>
            </w:pPr>
            <w:r w:rsidRPr="007C66B6">
              <w:rPr>
                <w:rFonts w:ascii="Arial" w:hAnsi="Arial" w:cs="Arial"/>
              </w:rPr>
              <w:br/>
            </w:r>
            <w:r w:rsidRPr="007C66B6">
              <w:rPr>
                <w:rFonts w:ascii="Arial" w:hAnsi="Arial" w:cs="Arial"/>
              </w:rPr>
              <w:br/>
            </w:r>
          </w:p>
          <w:p w14:paraId="4F853182"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YESICA YANET ROJAS HERNÁNDEZ</w:t>
            </w:r>
          </w:p>
          <w:p w14:paraId="43C91DDF" w14:textId="77777777" w:rsidR="00D86CE8" w:rsidRPr="007C66B6" w:rsidRDefault="00D86CE8" w:rsidP="00EE71A5">
            <w:pPr>
              <w:spacing w:after="240"/>
              <w:rPr>
                <w:rFonts w:ascii="Arial" w:hAnsi="Arial" w:cs="Arial"/>
              </w:rPr>
            </w:pPr>
            <w:r w:rsidRPr="007C66B6">
              <w:rPr>
                <w:rFonts w:ascii="Arial" w:hAnsi="Arial" w:cs="Arial"/>
              </w:rPr>
              <w:br/>
            </w:r>
            <w:r w:rsidRPr="007C66B6">
              <w:rPr>
                <w:rFonts w:ascii="Arial" w:hAnsi="Arial" w:cs="Arial"/>
              </w:rPr>
              <w:br/>
            </w:r>
          </w:p>
          <w:p w14:paraId="158BBF18" w14:textId="77777777" w:rsidR="00D86CE8" w:rsidRPr="007C66B6" w:rsidRDefault="00D86CE8" w:rsidP="00EE71A5">
            <w:pPr>
              <w:spacing w:after="240"/>
              <w:rPr>
                <w:rFonts w:ascii="Arial" w:hAnsi="Arial" w:cs="Arial"/>
              </w:rPr>
            </w:pPr>
          </w:p>
          <w:p w14:paraId="2D2EAF59"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lastRenderedPageBreak/>
              <w:t>DIP. MARIA DEL ROSARIO ELIZALDE VAZQUEZ</w:t>
            </w:r>
          </w:p>
        </w:tc>
        <w:tc>
          <w:tcPr>
            <w:tcW w:w="4528" w:type="dxa"/>
          </w:tcPr>
          <w:p w14:paraId="7309A293" w14:textId="77777777" w:rsidR="00D86CE8" w:rsidRPr="007C66B6" w:rsidRDefault="00D86CE8" w:rsidP="00EE71A5">
            <w:pPr>
              <w:spacing w:after="240"/>
              <w:rPr>
                <w:rFonts w:ascii="Arial" w:hAnsi="Arial" w:cs="Arial"/>
              </w:rPr>
            </w:pPr>
            <w:r w:rsidRPr="007C66B6">
              <w:rPr>
                <w:rFonts w:ascii="Arial" w:hAnsi="Arial" w:cs="Arial"/>
              </w:rPr>
              <w:lastRenderedPageBreak/>
              <w:br/>
            </w:r>
            <w:r w:rsidRPr="007C66B6">
              <w:rPr>
                <w:rFonts w:ascii="Arial" w:hAnsi="Arial" w:cs="Arial"/>
              </w:rPr>
              <w:br/>
            </w:r>
          </w:p>
          <w:p w14:paraId="53AED8E9"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BEATRIZ GARCÍA VILLEGAS </w:t>
            </w:r>
          </w:p>
          <w:p w14:paraId="75C4580E" w14:textId="77777777" w:rsidR="00D86CE8" w:rsidRPr="007C66B6" w:rsidRDefault="00D86CE8" w:rsidP="00EE71A5">
            <w:pPr>
              <w:spacing w:after="240"/>
              <w:rPr>
                <w:rFonts w:ascii="Arial" w:hAnsi="Arial" w:cs="Arial"/>
              </w:rPr>
            </w:pPr>
            <w:r w:rsidRPr="007C66B6">
              <w:rPr>
                <w:rFonts w:ascii="Arial" w:hAnsi="Arial" w:cs="Arial"/>
              </w:rPr>
              <w:br/>
            </w:r>
            <w:r w:rsidRPr="007C66B6">
              <w:rPr>
                <w:rFonts w:ascii="Arial" w:hAnsi="Arial" w:cs="Arial"/>
              </w:rPr>
              <w:br/>
            </w:r>
          </w:p>
          <w:p w14:paraId="08730321" w14:textId="77777777" w:rsidR="00D86CE8" w:rsidRPr="007C66B6" w:rsidRDefault="00D86CE8" w:rsidP="00EE71A5">
            <w:pPr>
              <w:spacing w:after="240"/>
              <w:rPr>
                <w:rFonts w:ascii="Arial" w:hAnsi="Arial" w:cs="Arial"/>
              </w:rPr>
            </w:pPr>
          </w:p>
          <w:p w14:paraId="3F4BCE26" w14:textId="77777777" w:rsidR="00D86CE8" w:rsidRPr="00A131EF" w:rsidRDefault="00D86CE8" w:rsidP="00EE71A5">
            <w:pPr>
              <w:jc w:val="center"/>
              <w:rPr>
                <w:rFonts w:ascii="Arial" w:eastAsia="Arial" w:hAnsi="Arial" w:cs="Arial"/>
                <w:b/>
                <w:bCs/>
                <w:color w:val="000000" w:themeColor="text1"/>
              </w:rPr>
            </w:pPr>
          </w:p>
          <w:p w14:paraId="5A305461"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lastRenderedPageBreak/>
              <w:t>DIP. ROSA MARÍA ZETINA GONZÁLEZ</w:t>
            </w:r>
          </w:p>
        </w:tc>
      </w:tr>
      <w:tr w:rsidR="00D86CE8" w:rsidRPr="00A131EF" w14:paraId="0DFD82FB" w14:textId="77777777" w:rsidTr="00EE71A5">
        <w:trPr>
          <w:trHeight w:val="1335"/>
        </w:trPr>
        <w:tc>
          <w:tcPr>
            <w:tcW w:w="4307" w:type="dxa"/>
          </w:tcPr>
          <w:p w14:paraId="3253D1C7" w14:textId="77777777" w:rsidR="00D86CE8" w:rsidRPr="007C66B6" w:rsidRDefault="00D86CE8" w:rsidP="00EE71A5">
            <w:pPr>
              <w:spacing w:after="240"/>
              <w:rPr>
                <w:rFonts w:ascii="Arial" w:hAnsi="Arial" w:cs="Arial"/>
              </w:rPr>
            </w:pPr>
            <w:r w:rsidRPr="007C66B6">
              <w:rPr>
                <w:rFonts w:ascii="Arial" w:hAnsi="Arial" w:cs="Arial"/>
              </w:rPr>
              <w:lastRenderedPageBreak/>
              <w:br/>
            </w:r>
            <w:r w:rsidRPr="007C66B6">
              <w:rPr>
                <w:rFonts w:ascii="Arial" w:hAnsi="Arial" w:cs="Arial"/>
              </w:rPr>
              <w:br/>
            </w:r>
          </w:p>
          <w:p w14:paraId="54A397EF" w14:textId="77777777" w:rsidR="00D86CE8" w:rsidRPr="007C66B6" w:rsidRDefault="00D86CE8" w:rsidP="00EE71A5">
            <w:pPr>
              <w:spacing w:after="240"/>
              <w:rPr>
                <w:rFonts w:ascii="Arial" w:hAnsi="Arial" w:cs="Arial"/>
              </w:rPr>
            </w:pPr>
          </w:p>
          <w:p w14:paraId="23088118"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DANIEL ANDRÉS SIBAJA GONZÁLEZ</w:t>
            </w:r>
          </w:p>
        </w:tc>
        <w:tc>
          <w:tcPr>
            <w:tcW w:w="4528" w:type="dxa"/>
          </w:tcPr>
          <w:p w14:paraId="184D4452" w14:textId="77777777" w:rsidR="00D86CE8" w:rsidRPr="007C66B6" w:rsidRDefault="00D86CE8" w:rsidP="00EE71A5">
            <w:pPr>
              <w:spacing w:after="240"/>
              <w:rPr>
                <w:rFonts w:ascii="Arial" w:hAnsi="Arial" w:cs="Arial"/>
              </w:rPr>
            </w:pPr>
            <w:r w:rsidRPr="007C66B6">
              <w:rPr>
                <w:rFonts w:ascii="Arial" w:hAnsi="Arial" w:cs="Arial"/>
              </w:rPr>
              <w:br/>
            </w:r>
            <w:r w:rsidRPr="007C66B6">
              <w:rPr>
                <w:rFonts w:ascii="Arial" w:hAnsi="Arial" w:cs="Arial"/>
              </w:rPr>
              <w:br/>
            </w:r>
          </w:p>
          <w:p w14:paraId="6742C605" w14:textId="77777777" w:rsidR="00D86CE8" w:rsidRPr="007C66B6" w:rsidRDefault="00D86CE8" w:rsidP="00EE71A5">
            <w:pPr>
              <w:spacing w:after="240"/>
              <w:rPr>
                <w:rFonts w:ascii="Arial" w:hAnsi="Arial" w:cs="Arial"/>
              </w:rPr>
            </w:pPr>
          </w:p>
          <w:p w14:paraId="07B38B8E"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KARINA LABASTIDA SOTELO</w:t>
            </w:r>
          </w:p>
        </w:tc>
      </w:tr>
      <w:tr w:rsidR="00D86CE8" w:rsidRPr="00A131EF" w14:paraId="09387B11" w14:textId="77777777" w:rsidTr="00EE71A5">
        <w:trPr>
          <w:trHeight w:val="765"/>
        </w:trPr>
        <w:tc>
          <w:tcPr>
            <w:tcW w:w="4307" w:type="dxa"/>
          </w:tcPr>
          <w:p w14:paraId="51969A18" w14:textId="77777777" w:rsidR="00D86CE8" w:rsidRPr="007C66B6" w:rsidRDefault="00D86CE8" w:rsidP="00EE71A5">
            <w:pPr>
              <w:spacing w:after="240"/>
              <w:rPr>
                <w:rFonts w:ascii="Arial" w:hAnsi="Arial" w:cs="Arial"/>
              </w:rPr>
            </w:pPr>
            <w:r w:rsidRPr="007C66B6">
              <w:rPr>
                <w:rFonts w:ascii="Arial" w:hAnsi="Arial" w:cs="Arial"/>
              </w:rPr>
              <w:br/>
            </w:r>
          </w:p>
          <w:p w14:paraId="19A26C6E" w14:textId="77777777" w:rsidR="00D86CE8" w:rsidRPr="007C66B6" w:rsidRDefault="00D86CE8" w:rsidP="00EE71A5">
            <w:pPr>
              <w:spacing w:after="240"/>
              <w:rPr>
                <w:rFonts w:ascii="Arial" w:hAnsi="Arial" w:cs="Arial"/>
              </w:rPr>
            </w:pPr>
          </w:p>
          <w:p w14:paraId="0726660C" w14:textId="77777777" w:rsidR="00D86CE8" w:rsidRPr="007C66B6" w:rsidRDefault="00D86CE8" w:rsidP="00EE71A5">
            <w:pPr>
              <w:spacing w:after="240"/>
              <w:rPr>
                <w:rFonts w:ascii="Arial" w:hAnsi="Arial" w:cs="Arial"/>
              </w:rPr>
            </w:pPr>
          </w:p>
          <w:p w14:paraId="672582AB" w14:textId="77777777" w:rsidR="00D86CE8" w:rsidRPr="00A131EF" w:rsidRDefault="00D86CE8" w:rsidP="00EE71A5">
            <w:pPr>
              <w:spacing w:after="160"/>
              <w:jc w:val="center"/>
              <w:rPr>
                <w:rFonts w:ascii="Arial" w:eastAsia="Arial" w:hAnsi="Arial" w:cs="Arial"/>
                <w:color w:val="000000" w:themeColor="text1"/>
              </w:rPr>
            </w:pPr>
            <w:r w:rsidRPr="00A131EF">
              <w:rPr>
                <w:rFonts w:ascii="Arial" w:eastAsia="Arial" w:hAnsi="Arial" w:cs="Arial"/>
                <w:b/>
                <w:bCs/>
                <w:color w:val="000000" w:themeColor="text1"/>
              </w:rPr>
              <w:t>DIP. DIONICIO JORGE GARCÍA SÁNCHEZ</w:t>
            </w:r>
          </w:p>
        </w:tc>
        <w:tc>
          <w:tcPr>
            <w:tcW w:w="4528" w:type="dxa"/>
          </w:tcPr>
          <w:p w14:paraId="2512CFB0" w14:textId="77777777" w:rsidR="00D86CE8" w:rsidRPr="007C66B6" w:rsidRDefault="00D86CE8" w:rsidP="00EE71A5">
            <w:pPr>
              <w:spacing w:after="240"/>
              <w:rPr>
                <w:rFonts w:ascii="Arial" w:hAnsi="Arial" w:cs="Arial"/>
              </w:rPr>
            </w:pPr>
            <w:r w:rsidRPr="007C66B6">
              <w:rPr>
                <w:rFonts w:ascii="Arial" w:hAnsi="Arial" w:cs="Arial"/>
              </w:rPr>
              <w:br/>
            </w:r>
            <w:r w:rsidRPr="007C66B6">
              <w:rPr>
                <w:rFonts w:ascii="Arial" w:hAnsi="Arial" w:cs="Arial"/>
              </w:rPr>
              <w:br/>
            </w:r>
          </w:p>
          <w:p w14:paraId="5DB64630" w14:textId="77777777" w:rsidR="00D86CE8" w:rsidRPr="007C66B6" w:rsidRDefault="00D86CE8" w:rsidP="00EE71A5">
            <w:pPr>
              <w:spacing w:after="240"/>
              <w:rPr>
                <w:rFonts w:ascii="Arial" w:hAnsi="Arial" w:cs="Arial"/>
              </w:rPr>
            </w:pPr>
          </w:p>
          <w:p w14:paraId="34AF8292" w14:textId="77777777" w:rsidR="00D86CE8" w:rsidRPr="007C66B6" w:rsidRDefault="00D86CE8" w:rsidP="00EE71A5">
            <w:pPr>
              <w:rPr>
                <w:rFonts w:ascii="Arial" w:hAnsi="Arial" w:cs="Arial"/>
              </w:rPr>
            </w:pPr>
          </w:p>
          <w:p w14:paraId="4C30DA6E"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ISAAC MARTÍN MONTOYA MÁRQUEZ</w:t>
            </w:r>
          </w:p>
        </w:tc>
      </w:tr>
      <w:tr w:rsidR="00D86CE8" w:rsidRPr="00A131EF" w14:paraId="07A9C823" w14:textId="77777777" w:rsidTr="00EE71A5">
        <w:trPr>
          <w:trHeight w:val="345"/>
        </w:trPr>
        <w:tc>
          <w:tcPr>
            <w:tcW w:w="4307" w:type="dxa"/>
          </w:tcPr>
          <w:p w14:paraId="56D5EB21" w14:textId="77777777" w:rsidR="00D86CE8" w:rsidRPr="007C66B6" w:rsidRDefault="00D86CE8" w:rsidP="00EE71A5">
            <w:pPr>
              <w:rPr>
                <w:rFonts w:ascii="Arial" w:hAnsi="Arial" w:cs="Arial"/>
              </w:rPr>
            </w:pPr>
          </w:p>
        </w:tc>
        <w:tc>
          <w:tcPr>
            <w:tcW w:w="4528" w:type="dxa"/>
          </w:tcPr>
          <w:p w14:paraId="67AA346B" w14:textId="77777777" w:rsidR="00D86CE8" w:rsidRPr="007C66B6" w:rsidRDefault="00D86CE8" w:rsidP="00EE71A5">
            <w:pPr>
              <w:rPr>
                <w:rFonts w:ascii="Arial" w:hAnsi="Arial" w:cs="Arial"/>
              </w:rPr>
            </w:pPr>
          </w:p>
        </w:tc>
      </w:tr>
      <w:tr w:rsidR="00D86CE8" w:rsidRPr="00A131EF" w14:paraId="620323A1" w14:textId="77777777" w:rsidTr="00EE71A5">
        <w:trPr>
          <w:trHeight w:val="2925"/>
        </w:trPr>
        <w:tc>
          <w:tcPr>
            <w:tcW w:w="4307" w:type="dxa"/>
          </w:tcPr>
          <w:p w14:paraId="176FA356" w14:textId="77777777" w:rsidR="00D86CE8" w:rsidRPr="007C66B6" w:rsidRDefault="00D86CE8" w:rsidP="00EE71A5">
            <w:pPr>
              <w:spacing w:after="240"/>
              <w:rPr>
                <w:rFonts w:ascii="Arial" w:hAnsi="Arial" w:cs="Arial"/>
              </w:rPr>
            </w:pPr>
            <w:r w:rsidRPr="007C66B6">
              <w:rPr>
                <w:rFonts w:ascii="Arial" w:hAnsi="Arial" w:cs="Arial"/>
              </w:rPr>
              <w:br/>
            </w:r>
            <w:r w:rsidRPr="007C66B6">
              <w:rPr>
                <w:rFonts w:ascii="Arial" w:hAnsi="Arial" w:cs="Arial"/>
              </w:rPr>
              <w:br/>
            </w:r>
          </w:p>
          <w:p w14:paraId="30D9CBB2"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MÓNICA ANGÉLICA ÁLVAREZ NEMER</w:t>
            </w:r>
          </w:p>
          <w:p w14:paraId="2E684102" w14:textId="77777777" w:rsidR="00D86CE8" w:rsidRPr="007C66B6" w:rsidRDefault="00D86CE8" w:rsidP="00EE71A5">
            <w:pPr>
              <w:spacing w:after="240"/>
              <w:rPr>
                <w:rFonts w:ascii="Arial" w:hAnsi="Arial" w:cs="Arial"/>
              </w:rPr>
            </w:pPr>
            <w:r w:rsidRPr="007C66B6">
              <w:rPr>
                <w:rFonts w:ascii="Arial" w:hAnsi="Arial" w:cs="Arial"/>
              </w:rPr>
              <w:br/>
            </w:r>
            <w:r w:rsidRPr="007C66B6">
              <w:rPr>
                <w:rFonts w:ascii="Arial" w:hAnsi="Arial" w:cs="Arial"/>
              </w:rPr>
              <w:br/>
            </w:r>
          </w:p>
          <w:p w14:paraId="7092BF4B" w14:textId="77777777" w:rsidR="00D86CE8" w:rsidRPr="007C66B6" w:rsidRDefault="00D86CE8" w:rsidP="00EE71A5">
            <w:pPr>
              <w:spacing w:after="240"/>
              <w:rPr>
                <w:rFonts w:ascii="Arial" w:hAnsi="Arial" w:cs="Arial"/>
              </w:rPr>
            </w:pPr>
          </w:p>
          <w:p w14:paraId="48C18AB8"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MAX AGUSTÍN CORREA HERNÁNDEZ</w:t>
            </w:r>
          </w:p>
        </w:tc>
        <w:tc>
          <w:tcPr>
            <w:tcW w:w="4528" w:type="dxa"/>
          </w:tcPr>
          <w:p w14:paraId="43F39307" w14:textId="77777777" w:rsidR="00D86CE8" w:rsidRPr="007C66B6" w:rsidRDefault="00D86CE8" w:rsidP="00EE71A5">
            <w:pPr>
              <w:spacing w:after="240"/>
              <w:rPr>
                <w:rFonts w:ascii="Arial" w:hAnsi="Arial" w:cs="Arial"/>
              </w:rPr>
            </w:pPr>
            <w:r w:rsidRPr="007C66B6">
              <w:rPr>
                <w:rFonts w:ascii="Arial" w:hAnsi="Arial" w:cs="Arial"/>
              </w:rPr>
              <w:lastRenderedPageBreak/>
              <w:br/>
            </w:r>
            <w:r w:rsidRPr="007C66B6">
              <w:rPr>
                <w:rFonts w:ascii="Arial" w:hAnsi="Arial" w:cs="Arial"/>
              </w:rPr>
              <w:br/>
            </w:r>
          </w:p>
          <w:p w14:paraId="725C59BE"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LUZ MA. HERNÁNDEZ BERMUDEZ</w:t>
            </w:r>
          </w:p>
          <w:p w14:paraId="5BEBC4EF" w14:textId="77777777" w:rsidR="00D86CE8" w:rsidRPr="007C66B6" w:rsidRDefault="00D86CE8" w:rsidP="00EE71A5">
            <w:pPr>
              <w:spacing w:after="240"/>
              <w:rPr>
                <w:rFonts w:ascii="Arial" w:hAnsi="Arial" w:cs="Arial"/>
              </w:rPr>
            </w:pPr>
            <w:r w:rsidRPr="007C66B6">
              <w:rPr>
                <w:rFonts w:ascii="Arial" w:hAnsi="Arial" w:cs="Arial"/>
              </w:rPr>
              <w:br/>
            </w:r>
            <w:r w:rsidRPr="007C66B6">
              <w:rPr>
                <w:rFonts w:ascii="Arial" w:hAnsi="Arial" w:cs="Arial"/>
              </w:rPr>
              <w:br/>
            </w:r>
          </w:p>
          <w:p w14:paraId="7EEEE8DA" w14:textId="77777777" w:rsidR="00D86CE8" w:rsidRPr="007C66B6" w:rsidRDefault="00D86CE8" w:rsidP="00EE71A5">
            <w:pPr>
              <w:spacing w:after="240"/>
              <w:rPr>
                <w:rFonts w:ascii="Arial" w:hAnsi="Arial" w:cs="Arial"/>
              </w:rPr>
            </w:pPr>
          </w:p>
          <w:p w14:paraId="2E67DFD8"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ABRAHAM SARONE CAMPOS</w:t>
            </w:r>
          </w:p>
        </w:tc>
      </w:tr>
      <w:tr w:rsidR="00D86CE8" w:rsidRPr="00A131EF" w14:paraId="68EBF0DD" w14:textId="77777777" w:rsidTr="00EE71A5">
        <w:trPr>
          <w:trHeight w:val="2010"/>
        </w:trPr>
        <w:tc>
          <w:tcPr>
            <w:tcW w:w="4307" w:type="dxa"/>
          </w:tcPr>
          <w:p w14:paraId="2D7AC03D" w14:textId="77777777" w:rsidR="00D86CE8" w:rsidRPr="007C66B6" w:rsidRDefault="00D86CE8" w:rsidP="00EE71A5">
            <w:pPr>
              <w:spacing w:after="240"/>
              <w:rPr>
                <w:rFonts w:ascii="Arial" w:hAnsi="Arial" w:cs="Arial"/>
              </w:rPr>
            </w:pPr>
            <w:r w:rsidRPr="007C66B6">
              <w:rPr>
                <w:rFonts w:ascii="Arial" w:hAnsi="Arial" w:cs="Arial"/>
              </w:rPr>
              <w:lastRenderedPageBreak/>
              <w:br/>
            </w:r>
            <w:r w:rsidRPr="007C66B6">
              <w:rPr>
                <w:rFonts w:ascii="Arial" w:hAnsi="Arial" w:cs="Arial"/>
              </w:rPr>
              <w:br/>
            </w:r>
          </w:p>
          <w:p w14:paraId="592DBB73" w14:textId="77777777" w:rsidR="00D86CE8" w:rsidRPr="007C66B6" w:rsidRDefault="00D86CE8" w:rsidP="00EE71A5">
            <w:pPr>
              <w:spacing w:after="240"/>
              <w:rPr>
                <w:rFonts w:ascii="Arial" w:hAnsi="Arial" w:cs="Arial"/>
              </w:rPr>
            </w:pPr>
          </w:p>
          <w:p w14:paraId="4A7D1C12" w14:textId="77777777" w:rsidR="00D86CE8" w:rsidRPr="00A131EF" w:rsidRDefault="00D86CE8" w:rsidP="00EE71A5">
            <w:pPr>
              <w:jc w:val="center"/>
              <w:rPr>
                <w:rFonts w:ascii="Arial" w:eastAsia="Arial" w:hAnsi="Arial" w:cs="Arial"/>
                <w:b/>
                <w:bCs/>
                <w:color w:val="000000" w:themeColor="text1"/>
              </w:rPr>
            </w:pPr>
            <w:r w:rsidRPr="00A131EF">
              <w:rPr>
                <w:rFonts w:ascii="Arial" w:eastAsia="Arial" w:hAnsi="Arial" w:cs="Arial"/>
                <w:b/>
                <w:bCs/>
                <w:color w:val="000000" w:themeColor="text1"/>
              </w:rPr>
              <w:t>DIP. LOURDES JEZABEL DELGADO FLORES</w:t>
            </w:r>
          </w:p>
        </w:tc>
        <w:tc>
          <w:tcPr>
            <w:tcW w:w="4528" w:type="dxa"/>
          </w:tcPr>
          <w:p w14:paraId="3CAAAA98" w14:textId="77777777" w:rsidR="00D86CE8" w:rsidRPr="007C66B6" w:rsidRDefault="00D86CE8" w:rsidP="00EE71A5">
            <w:pPr>
              <w:spacing w:after="240"/>
              <w:rPr>
                <w:rFonts w:ascii="Arial" w:hAnsi="Arial" w:cs="Arial"/>
              </w:rPr>
            </w:pPr>
            <w:r w:rsidRPr="007C66B6">
              <w:rPr>
                <w:rFonts w:ascii="Arial" w:hAnsi="Arial" w:cs="Arial"/>
              </w:rPr>
              <w:br/>
            </w:r>
            <w:r w:rsidRPr="007C66B6">
              <w:rPr>
                <w:rFonts w:ascii="Arial" w:hAnsi="Arial" w:cs="Arial"/>
              </w:rPr>
              <w:br/>
            </w:r>
          </w:p>
          <w:p w14:paraId="7A5F4AB4" w14:textId="77777777" w:rsidR="00D86CE8" w:rsidRPr="007C66B6" w:rsidRDefault="00D86CE8" w:rsidP="00EE71A5">
            <w:pPr>
              <w:spacing w:after="240"/>
              <w:rPr>
                <w:rFonts w:ascii="Arial" w:hAnsi="Arial" w:cs="Arial"/>
              </w:rPr>
            </w:pPr>
          </w:p>
          <w:p w14:paraId="34C1D227"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EDITH MARISOL MERCADO TORRES</w:t>
            </w:r>
          </w:p>
          <w:p w14:paraId="0AA7F844" w14:textId="77777777" w:rsidR="00D86CE8" w:rsidRPr="007C66B6" w:rsidRDefault="00D86CE8" w:rsidP="00EE71A5">
            <w:pPr>
              <w:spacing w:after="240"/>
              <w:rPr>
                <w:rFonts w:ascii="Arial" w:hAnsi="Arial" w:cs="Arial"/>
              </w:rPr>
            </w:pPr>
            <w:r w:rsidRPr="007C66B6">
              <w:rPr>
                <w:rFonts w:ascii="Arial" w:hAnsi="Arial" w:cs="Arial"/>
              </w:rPr>
              <w:br/>
            </w:r>
            <w:r w:rsidRPr="007C66B6">
              <w:rPr>
                <w:rFonts w:ascii="Arial" w:hAnsi="Arial" w:cs="Arial"/>
              </w:rPr>
              <w:br/>
            </w:r>
          </w:p>
        </w:tc>
      </w:tr>
      <w:tr w:rsidR="00D86CE8" w:rsidRPr="00A131EF" w14:paraId="28B31B4F" w14:textId="77777777" w:rsidTr="00EE71A5">
        <w:trPr>
          <w:trHeight w:val="1335"/>
        </w:trPr>
        <w:tc>
          <w:tcPr>
            <w:tcW w:w="4307" w:type="dxa"/>
          </w:tcPr>
          <w:p w14:paraId="3E8435E9" w14:textId="77777777" w:rsidR="00D86CE8" w:rsidRPr="00A131EF" w:rsidRDefault="00D86CE8" w:rsidP="00EE71A5">
            <w:pPr>
              <w:jc w:val="center"/>
              <w:rPr>
                <w:rFonts w:ascii="Arial" w:eastAsia="Arial" w:hAnsi="Arial" w:cs="Arial"/>
                <w:b/>
                <w:bCs/>
                <w:color w:val="000000" w:themeColor="text1"/>
              </w:rPr>
            </w:pPr>
          </w:p>
          <w:p w14:paraId="71150D80"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EMILIANO AGUIRRE CRUZ</w:t>
            </w:r>
          </w:p>
          <w:p w14:paraId="4FB3C9E1" w14:textId="77777777" w:rsidR="00D86CE8" w:rsidRPr="007C66B6" w:rsidRDefault="00D86CE8" w:rsidP="00EE71A5">
            <w:pPr>
              <w:spacing w:after="240"/>
              <w:rPr>
                <w:rFonts w:ascii="Arial" w:hAnsi="Arial" w:cs="Arial"/>
              </w:rPr>
            </w:pPr>
            <w:r w:rsidRPr="007C66B6">
              <w:rPr>
                <w:rFonts w:ascii="Arial" w:hAnsi="Arial" w:cs="Arial"/>
              </w:rPr>
              <w:br/>
            </w:r>
          </w:p>
        </w:tc>
        <w:tc>
          <w:tcPr>
            <w:tcW w:w="4528" w:type="dxa"/>
          </w:tcPr>
          <w:p w14:paraId="3F54A99C" w14:textId="77777777" w:rsidR="00D86CE8" w:rsidRPr="00A131EF" w:rsidRDefault="00D86CE8" w:rsidP="00EE71A5">
            <w:pPr>
              <w:jc w:val="center"/>
              <w:rPr>
                <w:rFonts w:ascii="Arial" w:eastAsia="Arial" w:hAnsi="Arial" w:cs="Arial"/>
                <w:b/>
                <w:bCs/>
                <w:color w:val="000000" w:themeColor="text1"/>
              </w:rPr>
            </w:pPr>
          </w:p>
          <w:p w14:paraId="2DFB9C97" w14:textId="77777777" w:rsidR="00D86CE8" w:rsidRPr="00A131EF" w:rsidRDefault="00D86CE8" w:rsidP="00EE71A5">
            <w:pPr>
              <w:jc w:val="center"/>
              <w:rPr>
                <w:rFonts w:ascii="Arial" w:eastAsia="Arial" w:hAnsi="Arial" w:cs="Arial"/>
                <w:color w:val="000000" w:themeColor="text1"/>
              </w:rPr>
            </w:pPr>
            <w:r w:rsidRPr="00A131EF">
              <w:rPr>
                <w:rFonts w:ascii="Arial" w:eastAsia="Arial" w:hAnsi="Arial" w:cs="Arial"/>
                <w:b/>
                <w:bCs/>
                <w:color w:val="000000" w:themeColor="text1"/>
              </w:rPr>
              <w:t>DIP. MARÍA DEL CARMEN DE LA ROSA MENDOZA</w:t>
            </w:r>
          </w:p>
        </w:tc>
      </w:tr>
    </w:tbl>
    <w:p w14:paraId="2C5028B2" w14:textId="77777777" w:rsidR="0034587C" w:rsidRPr="007C66B6" w:rsidRDefault="0034587C" w:rsidP="007B48B1">
      <w:pPr>
        <w:pStyle w:val="Default"/>
        <w:tabs>
          <w:tab w:val="left" w:pos="5175"/>
        </w:tabs>
        <w:spacing w:line="360" w:lineRule="auto"/>
        <w:jc w:val="both"/>
        <w:rPr>
          <w:color w:val="auto"/>
        </w:rPr>
      </w:pPr>
    </w:p>
    <w:p w14:paraId="6EC1F45B" w14:textId="77777777" w:rsidR="00107944" w:rsidRPr="007C66B6" w:rsidRDefault="00107944" w:rsidP="007B48B1">
      <w:pPr>
        <w:pStyle w:val="Default"/>
        <w:tabs>
          <w:tab w:val="left" w:pos="5175"/>
        </w:tabs>
        <w:spacing w:line="360" w:lineRule="auto"/>
        <w:jc w:val="both"/>
        <w:rPr>
          <w:color w:val="auto"/>
        </w:rPr>
      </w:pPr>
    </w:p>
    <w:p w14:paraId="1907192D" w14:textId="216457F7" w:rsidR="00107944" w:rsidRPr="007C66B6" w:rsidRDefault="00A131EF" w:rsidP="007C66B6">
      <w:pPr>
        <w:pStyle w:val="Default"/>
        <w:tabs>
          <w:tab w:val="left" w:pos="5175"/>
        </w:tabs>
        <w:spacing w:line="360" w:lineRule="auto"/>
        <w:jc w:val="center"/>
        <w:rPr>
          <w:b/>
          <w:color w:val="auto"/>
        </w:rPr>
      </w:pPr>
      <w:r w:rsidRPr="007C66B6">
        <w:rPr>
          <w:b/>
          <w:color w:val="auto"/>
        </w:rPr>
        <w:t>PUNTO DE ACUERDO</w:t>
      </w:r>
    </w:p>
    <w:p w14:paraId="60D329C2" w14:textId="77777777" w:rsidR="00107944" w:rsidRPr="007C66B6" w:rsidRDefault="00107944" w:rsidP="007B48B1">
      <w:pPr>
        <w:pStyle w:val="Default"/>
        <w:tabs>
          <w:tab w:val="left" w:pos="5175"/>
        </w:tabs>
        <w:spacing w:line="360" w:lineRule="auto"/>
        <w:jc w:val="both"/>
        <w:rPr>
          <w:color w:val="auto"/>
        </w:rPr>
      </w:pPr>
    </w:p>
    <w:p w14:paraId="2AA597CA" w14:textId="48DC16AF" w:rsidR="0035241B" w:rsidRPr="007C66B6" w:rsidRDefault="00447C9E" w:rsidP="00447C9E">
      <w:pPr>
        <w:pStyle w:val="Default"/>
        <w:tabs>
          <w:tab w:val="left" w:pos="5175"/>
        </w:tabs>
        <w:spacing w:line="360" w:lineRule="auto"/>
        <w:jc w:val="both"/>
        <w:rPr>
          <w:b/>
          <w:color w:val="auto"/>
        </w:rPr>
      </w:pPr>
      <w:r w:rsidRPr="007C66B6">
        <w:rPr>
          <w:b/>
          <w:color w:val="auto"/>
        </w:rPr>
        <w:t xml:space="preserve">LA H. "LXI" LEGISLATURA, EN EJERCICIO DE LAS FACULTADES QUE LE CONFIEREN LOS ARTÍCULOS </w:t>
      </w:r>
      <w:r w:rsidR="003D7A6B" w:rsidRPr="007C66B6">
        <w:rPr>
          <w:b/>
          <w:color w:val="auto"/>
        </w:rPr>
        <w:t xml:space="preserve">55 Y </w:t>
      </w:r>
      <w:r w:rsidRPr="007C66B6">
        <w:rPr>
          <w:b/>
          <w:color w:val="auto"/>
        </w:rPr>
        <w:t>57 DE LA CONSTITUCIÓN POLÍTICA DEL ESTADO LIBRE Y SOBERANO DE MÉXICO</w:t>
      </w:r>
      <w:r w:rsidR="00AF6A57" w:rsidRPr="007C66B6">
        <w:rPr>
          <w:b/>
          <w:color w:val="auto"/>
        </w:rPr>
        <w:t xml:space="preserve">, 83 </w:t>
      </w:r>
      <w:r w:rsidRPr="007C66B6">
        <w:rPr>
          <w:b/>
          <w:color w:val="auto"/>
        </w:rPr>
        <w:t xml:space="preserve">DE LA LEY ORGÁNICA DEL PODER </w:t>
      </w:r>
      <w:r w:rsidRPr="007C66B6">
        <w:rPr>
          <w:b/>
          <w:color w:val="auto"/>
        </w:rPr>
        <w:lastRenderedPageBreak/>
        <w:t>LEGISLATIVO DEL ESTADO LIBRE Y</w:t>
      </w:r>
      <w:r w:rsidR="008F658D" w:rsidRPr="007C66B6">
        <w:rPr>
          <w:b/>
          <w:color w:val="auto"/>
        </w:rPr>
        <w:t xml:space="preserve"> </w:t>
      </w:r>
      <w:r w:rsidRPr="007C66B6">
        <w:rPr>
          <w:b/>
          <w:color w:val="auto"/>
        </w:rPr>
        <w:t>SOBERANO DE MÉXICO</w:t>
      </w:r>
      <w:r w:rsidR="00AF6A57" w:rsidRPr="007C66B6">
        <w:rPr>
          <w:b/>
          <w:color w:val="auto"/>
        </w:rPr>
        <w:t xml:space="preserve">, Y 74 DEL REGLAMENTO </w:t>
      </w:r>
      <w:r w:rsidR="00E4102C" w:rsidRPr="007C66B6">
        <w:rPr>
          <w:b/>
          <w:color w:val="auto"/>
        </w:rPr>
        <w:t>DEL PODER LEGISLATIVO DEL ESTADO LIBRE Y SOBERANO DE MÉXICO</w:t>
      </w:r>
      <w:r w:rsidRPr="007C66B6">
        <w:rPr>
          <w:b/>
          <w:color w:val="auto"/>
        </w:rPr>
        <w:t>, HA</w:t>
      </w:r>
      <w:r w:rsidR="008F658D" w:rsidRPr="007C66B6">
        <w:rPr>
          <w:b/>
          <w:color w:val="auto"/>
        </w:rPr>
        <w:t xml:space="preserve"> </w:t>
      </w:r>
      <w:r w:rsidRPr="007C66B6">
        <w:rPr>
          <w:b/>
          <w:color w:val="auto"/>
        </w:rPr>
        <w:t>TENIDO A BIEN EMITIR EL SIGUIENTE:</w:t>
      </w:r>
    </w:p>
    <w:p w14:paraId="33BD4298" w14:textId="7EB08A45" w:rsidR="008F658D" w:rsidRPr="007C66B6" w:rsidRDefault="008F658D" w:rsidP="00447C9E">
      <w:pPr>
        <w:pStyle w:val="Default"/>
        <w:tabs>
          <w:tab w:val="left" w:pos="5175"/>
        </w:tabs>
        <w:spacing w:line="360" w:lineRule="auto"/>
        <w:jc w:val="both"/>
        <w:rPr>
          <w:color w:val="auto"/>
        </w:rPr>
      </w:pPr>
    </w:p>
    <w:p w14:paraId="55B57D17" w14:textId="37EA1229" w:rsidR="008F658D" w:rsidRPr="007C66B6" w:rsidRDefault="008F658D" w:rsidP="008F658D">
      <w:pPr>
        <w:pStyle w:val="Default"/>
        <w:tabs>
          <w:tab w:val="left" w:pos="5175"/>
        </w:tabs>
        <w:spacing w:line="360" w:lineRule="auto"/>
        <w:jc w:val="center"/>
        <w:rPr>
          <w:b/>
          <w:color w:val="auto"/>
        </w:rPr>
      </w:pPr>
      <w:r w:rsidRPr="007C66B6">
        <w:rPr>
          <w:b/>
          <w:color w:val="auto"/>
        </w:rPr>
        <w:t>ACUERDO</w:t>
      </w:r>
    </w:p>
    <w:p w14:paraId="29C782D1" w14:textId="65F2502F" w:rsidR="008F658D" w:rsidRPr="007C66B6" w:rsidRDefault="008F658D" w:rsidP="008F658D">
      <w:pPr>
        <w:pStyle w:val="Default"/>
        <w:tabs>
          <w:tab w:val="left" w:pos="5175"/>
        </w:tabs>
        <w:spacing w:line="360" w:lineRule="auto"/>
        <w:jc w:val="center"/>
        <w:rPr>
          <w:b/>
          <w:color w:val="auto"/>
        </w:rPr>
      </w:pPr>
    </w:p>
    <w:p w14:paraId="1BFB0720" w14:textId="37B1709E" w:rsidR="008F658D" w:rsidRPr="007C66B6" w:rsidRDefault="008F658D" w:rsidP="008F658D">
      <w:pPr>
        <w:pStyle w:val="Default"/>
        <w:tabs>
          <w:tab w:val="left" w:pos="5175"/>
        </w:tabs>
        <w:spacing w:line="360" w:lineRule="auto"/>
        <w:jc w:val="both"/>
        <w:rPr>
          <w:color w:val="auto"/>
        </w:rPr>
      </w:pPr>
      <w:r w:rsidRPr="007C66B6">
        <w:rPr>
          <w:b/>
          <w:color w:val="auto"/>
        </w:rPr>
        <w:t xml:space="preserve">ÚNICO. – </w:t>
      </w:r>
      <w:r w:rsidR="00E4102C" w:rsidRPr="007C66B6">
        <w:rPr>
          <w:color w:val="auto"/>
        </w:rPr>
        <w:t>S</w:t>
      </w:r>
      <w:r w:rsidRPr="007C66B6">
        <w:rPr>
          <w:color w:val="auto"/>
        </w:rPr>
        <w:t xml:space="preserve">e </w:t>
      </w:r>
      <w:r w:rsidR="001C4DBB" w:rsidRPr="007C66B6">
        <w:rPr>
          <w:color w:val="auto"/>
        </w:rPr>
        <w:t>exhorta respetuosamente</w:t>
      </w:r>
      <w:r w:rsidRPr="007C66B6">
        <w:rPr>
          <w:color w:val="auto"/>
        </w:rPr>
        <w:t xml:space="preserve"> al Lic. Adolfo Cerqueda Rebollo, Presidente Municipal de Ciudad Nezahualcóyotl</w:t>
      </w:r>
      <w:r w:rsidR="00E4102C" w:rsidRPr="007C66B6">
        <w:rPr>
          <w:color w:val="auto"/>
        </w:rPr>
        <w:t xml:space="preserve">, someta a consideración del </w:t>
      </w:r>
      <w:r w:rsidRPr="007C66B6">
        <w:rPr>
          <w:color w:val="auto"/>
        </w:rPr>
        <w:t xml:space="preserve">H. </w:t>
      </w:r>
      <w:r w:rsidR="001C4DBB" w:rsidRPr="007C66B6">
        <w:rPr>
          <w:color w:val="auto"/>
        </w:rPr>
        <w:t>Ayuntamiento, la</w:t>
      </w:r>
      <w:r w:rsidRPr="007C66B6">
        <w:rPr>
          <w:color w:val="auto"/>
        </w:rPr>
        <w:t xml:space="preserve"> asignación presupuestal por un monto de 1,887 millones de pesos para el ejercicio presupuestal correspondiente al año 2023, para que se apliquen en la construcción de obras de infraestructura y acciones en beneficio de los habitantes de las colonias y fraccionamientos de la Zona Norte de </w:t>
      </w:r>
      <w:r w:rsidR="008719FC" w:rsidRPr="007C66B6">
        <w:rPr>
          <w:color w:val="auto"/>
        </w:rPr>
        <w:t xml:space="preserve">Ciudad </w:t>
      </w:r>
      <w:r w:rsidRPr="007C66B6">
        <w:rPr>
          <w:color w:val="auto"/>
        </w:rPr>
        <w:t>Nezahualcóyotl.</w:t>
      </w:r>
    </w:p>
    <w:p w14:paraId="42CB56AE" w14:textId="1F230124" w:rsidR="008F658D" w:rsidRPr="007C66B6" w:rsidRDefault="008F658D" w:rsidP="008F658D">
      <w:pPr>
        <w:pStyle w:val="Default"/>
        <w:tabs>
          <w:tab w:val="left" w:pos="5175"/>
        </w:tabs>
        <w:spacing w:line="360" w:lineRule="auto"/>
        <w:jc w:val="both"/>
        <w:rPr>
          <w:color w:val="auto"/>
        </w:rPr>
      </w:pPr>
    </w:p>
    <w:p w14:paraId="58C8BC2A" w14:textId="600A4BF5" w:rsidR="008F658D" w:rsidRPr="007C66B6" w:rsidRDefault="008F658D" w:rsidP="008F658D">
      <w:pPr>
        <w:pStyle w:val="Default"/>
        <w:tabs>
          <w:tab w:val="left" w:pos="5175"/>
        </w:tabs>
        <w:spacing w:line="360" w:lineRule="auto"/>
        <w:jc w:val="center"/>
        <w:rPr>
          <w:b/>
          <w:color w:val="auto"/>
        </w:rPr>
      </w:pPr>
      <w:r w:rsidRPr="007C66B6">
        <w:rPr>
          <w:b/>
          <w:color w:val="auto"/>
        </w:rPr>
        <w:t>TRANSITORIOS</w:t>
      </w:r>
    </w:p>
    <w:p w14:paraId="0610EF18" w14:textId="77777777" w:rsidR="008F658D" w:rsidRPr="007C66B6" w:rsidRDefault="008F658D" w:rsidP="008F658D">
      <w:pPr>
        <w:pStyle w:val="Default"/>
        <w:tabs>
          <w:tab w:val="left" w:pos="5175"/>
        </w:tabs>
        <w:spacing w:line="360" w:lineRule="auto"/>
        <w:jc w:val="center"/>
        <w:rPr>
          <w:b/>
          <w:color w:val="auto"/>
        </w:rPr>
      </w:pPr>
    </w:p>
    <w:p w14:paraId="61D3BAAC" w14:textId="6EE21BF8" w:rsidR="008F658D" w:rsidRPr="007C66B6" w:rsidRDefault="008F658D" w:rsidP="008F658D">
      <w:pPr>
        <w:pStyle w:val="Default"/>
        <w:tabs>
          <w:tab w:val="left" w:pos="5175"/>
        </w:tabs>
        <w:spacing w:line="360" w:lineRule="auto"/>
        <w:jc w:val="both"/>
        <w:rPr>
          <w:color w:val="auto"/>
        </w:rPr>
      </w:pPr>
      <w:r w:rsidRPr="007C66B6">
        <w:rPr>
          <w:color w:val="auto"/>
        </w:rPr>
        <w:t>PRIMERO. - Publíquese el presente Decreto en el Periódico Oficial “Gaceta del Gobierno”.</w:t>
      </w:r>
    </w:p>
    <w:p w14:paraId="7357EB48" w14:textId="77777777" w:rsidR="001C4DBB" w:rsidRPr="007C66B6" w:rsidRDefault="001C4DBB" w:rsidP="008F658D">
      <w:pPr>
        <w:pStyle w:val="Default"/>
        <w:tabs>
          <w:tab w:val="left" w:pos="5175"/>
        </w:tabs>
        <w:spacing w:line="360" w:lineRule="auto"/>
        <w:jc w:val="both"/>
        <w:rPr>
          <w:color w:val="auto"/>
        </w:rPr>
      </w:pPr>
    </w:p>
    <w:p w14:paraId="515821ED" w14:textId="423B0AE6" w:rsidR="008F658D" w:rsidRPr="007C66B6" w:rsidRDefault="008F658D" w:rsidP="008F658D">
      <w:pPr>
        <w:pStyle w:val="Default"/>
        <w:tabs>
          <w:tab w:val="left" w:pos="5175"/>
        </w:tabs>
        <w:spacing w:line="360" w:lineRule="auto"/>
        <w:jc w:val="both"/>
        <w:rPr>
          <w:color w:val="auto"/>
        </w:rPr>
      </w:pPr>
      <w:r w:rsidRPr="007C66B6">
        <w:rPr>
          <w:color w:val="auto"/>
        </w:rPr>
        <w:t xml:space="preserve">SEGUNDO. - Comuníquese </w:t>
      </w:r>
      <w:r w:rsidR="001C4DBB" w:rsidRPr="007C66B6">
        <w:rPr>
          <w:color w:val="auto"/>
        </w:rPr>
        <w:t>al C. Lic. Adolfo Cerqueda Rebollo, Presidente Municipal de Ciudad Nezahualcóyotl</w:t>
      </w:r>
      <w:r w:rsidR="001A34B0" w:rsidRPr="007C66B6">
        <w:rPr>
          <w:color w:val="auto"/>
        </w:rPr>
        <w:t>, para su cumplimiento</w:t>
      </w:r>
      <w:r w:rsidR="001C4DBB" w:rsidRPr="007C66B6">
        <w:rPr>
          <w:color w:val="auto"/>
        </w:rPr>
        <w:t xml:space="preserve">. </w:t>
      </w:r>
    </w:p>
    <w:p w14:paraId="4454604C" w14:textId="77777777" w:rsidR="001C4DBB" w:rsidRPr="007C66B6" w:rsidRDefault="001C4DBB" w:rsidP="008F658D">
      <w:pPr>
        <w:pStyle w:val="Default"/>
        <w:tabs>
          <w:tab w:val="left" w:pos="5175"/>
        </w:tabs>
        <w:spacing w:line="360" w:lineRule="auto"/>
        <w:jc w:val="both"/>
        <w:rPr>
          <w:color w:val="auto"/>
        </w:rPr>
      </w:pPr>
    </w:p>
    <w:p w14:paraId="175EA7A3" w14:textId="77777777" w:rsidR="008F658D" w:rsidRPr="007C66B6" w:rsidRDefault="008F658D" w:rsidP="008F658D">
      <w:pPr>
        <w:pStyle w:val="Default"/>
        <w:tabs>
          <w:tab w:val="left" w:pos="5175"/>
        </w:tabs>
        <w:spacing w:line="360" w:lineRule="auto"/>
        <w:jc w:val="both"/>
        <w:rPr>
          <w:color w:val="auto"/>
        </w:rPr>
      </w:pPr>
    </w:p>
    <w:p w14:paraId="7A265C26" w14:textId="62B217EF" w:rsidR="008F658D" w:rsidRPr="007C66B6" w:rsidRDefault="008F658D" w:rsidP="008F658D">
      <w:pPr>
        <w:pStyle w:val="Default"/>
        <w:tabs>
          <w:tab w:val="left" w:pos="5175"/>
        </w:tabs>
        <w:spacing w:line="360" w:lineRule="auto"/>
        <w:jc w:val="both"/>
        <w:rPr>
          <w:color w:val="auto"/>
        </w:rPr>
      </w:pPr>
      <w:r w:rsidRPr="007C66B6">
        <w:rPr>
          <w:color w:val="auto"/>
        </w:rPr>
        <w:t xml:space="preserve">Dado en el Palacio del Poder Legislativo, en la Ciudad de Toluca de Lerdo, Capital del Estado de México, a los días     del mes de       </w:t>
      </w:r>
      <w:proofErr w:type="spellStart"/>
      <w:r w:rsidRPr="007C66B6">
        <w:rPr>
          <w:color w:val="auto"/>
        </w:rPr>
        <w:t>de</w:t>
      </w:r>
      <w:proofErr w:type="spellEnd"/>
      <w:r w:rsidRPr="007C66B6">
        <w:rPr>
          <w:color w:val="auto"/>
        </w:rPr>
        <w:t xml:space="preserve"> dos mil veintidós.</w:t>
      </w:r>
    </w:p>
    <w:p w14:paraId="61D6744C" w14:textId="7B3865DE" w:rsidR="008F658D" w:rsidRPr="007C66B6" w:rsidRDefault="008F658D" w:rsidP="008F658D">
      <w:pPr>
        <w:pStyle w:val="Default"/>
        <w:tabs>
          <w:tab w:val="left" w:pos="5175"/>
        </w:tabs>
        <w:spacing w:line="360" w:lineRule="auto"/>
        <w:jc w:val="both"/>
        <w:rPr>
          <w:color w:val="auto"/>
        </w:rPr>
      </w:pPr>
    </w:p>
    <w:p w14:paraId="3DA8E2D2" w14:textId="77777777" w:rsidR="008F658D" w:rsidRPr="007C66B6" w:rsidRDefault="008F658D" w:rsidP="008F658D">
      <w:pPr>
        <w:pStyle w:val="Default"/>
        <w:tabs>
          <w:tab w:val="left" w:pos="5175"/>
        </w:tabs>
        <w:spacing w:line="360" w:lineRule="auto"/>
        <w:jc w:val="both"/>
        <w:rPr>
          <w:color w:val="auto"/>
        </w:rPr>
      </w:pPr>
    </w:p>
    <w:p w14:paraId="4376C9CC" w14:textId="21D34ADF" w:rsidR="0035241B" w:rsidRPr="007C66B6" w:rsidRDefault="0035241B" w:rsidP="00845A8E">
      <w:pPr>
        <w:pStyle w:val="Default"/>
        <w:tabs>
          <w:tab w:val="left" w:pos="5175"/>
        </w:tabs>
        <w:jc w:val="both"/>
        <w:rPr>
          <w:color w:val="auto"/>
        </w:rPr>
      </w:pPr>
    </w:p>
    <w:p w14:paraId="41EC0CB3" w14:textId="32DAAC25" w:rsidR="00DB6FDB" w:rsidRPr="007C66B6" w:rsidRDefault="00DB6FDB" w:rsidP="00845A8E">
      <w:pPr>
        <w:pStyle w:val="Default"/>
        <w:tabs>
          <w:tab w:val="left" w:pos="5175"/>
        </w:tabs>
        <w:jc w:val="both"/>
        <w:rPr>
          <w:color w:val="auto"/>
        </w:rPr>
      </w:pPr>
    </w:p>
    <w:p w14:paraId="0A0AD6B6" w14:textId="5CDBAF16" w:rsidR="00EC78D4" w:rsidRPr="007C66B6" w:rsidRDefault="00EC78D4" w:rsidP="00845A8E">
      <w:pPr>
        <w:pStyle w:val="Default"/>
        <w:tabs>
          <w:tab w:val="left" w:pos="5175"/>
        </w:tabs>
        <w:jc w:val="both"/>
        <w:rPr>
          <w:color w:val="auto"/>
        </w:rPr>
      </w:pPr>
    </w:p>
    <w:bookmarkEnd w:id="0"/>
    <w:p w14:paraId="002D1763" w14:textId="5CE6ED21" w:rsidR="0035241B" w:rsidRPr="007C66B6" w:rsidRDefault="0035241B" w:rsidP="00845A8E">
      <w:pPr>
        <w:pStyle w:val="Default"/>
        <w:tabs>
          <w:tab w:val="left" w:pos="5175"/>
        </w:tabs>
        <w:jc w:val="both"/>
        <w:rPr>
          <w:color w:val="auto"/>
        </w:rPr>
      </w:pPr>
    </w:p>
    <w:sectPr w:rsidR="0035241B" w:rsidRPr="007C66B6" w:rsidSect="008F44E0">
      <w:headerReference w:type="default" r:id="rId8"/>
      <w:footerReference w:type="default" r:id="rId9"/>
      <w:pgSz w:w="12240" w:h="15840" w:code="1"/>
      <w:pgMar w:top="1134" w:right="1418" w:bottom="1043"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38B41" w14:textId="77777777" w:rsidR="00532DEC" w:rsidRDefault="00532DEC" w:rsidP="0006666F">
      <w:r>
        <w:separator/>
      </w:r>
    </w:p>
  </w:endnote>
  <w:endnote w:type="continuationSeparator" w:id="0">
    <w:p w14:paraId="55F48EFC" w14:textId="77777777" w:rsidR="00532DEC" w:rsidRDefault="00532DEC" w:rsidP="0006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Bahnschrift">
    <w:panose1 w:val="020B0502040204020203"/>
    <w:charset w:val="00"/>
    <w:family w:val="swiss"/>
    <w:pitch w:val="variable"/>
    <w:sig w:usb0="A00002C7"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934C7" w14:textId="77777777" w:rsidR="00D64B45" w:rsidRDefault="00D64B45" w:rsidP="00C43F04">
    <w:pPr>
      <w:pStyle w:val="Piedepgina"/>
      <w:rPr>
        <w:rFonts w:ascii="Lato" w:hAnsi="Lato"/>
        <w:noProof/>
        <w:color w:val="97184B"/>
        <w:sz w:val="18"/>
        <w:lang w:eastAsia="es-MX"/>
      </w:rPr>
    </w:pPr>
  </w:p>
  <w:p w14:paraId="5FEE1A02" w14:textId="1C8AB6DF" w:rsidR="00141FA5" w:rsidRDefault="00141FA5" w:rsidP="00C43F04">
    <w:pPr>
      <w:pStyle w:val="Piedepgina"/>
      <w:rPr>
        <w:rFonts w:ascii="Lato" w:hAnsi="Lato"/>
        <w:color w:val="97184B"/>
        <w:sz w:val="18"/>
      </w:rPr>
    </w:pPr>
    <w:r>
      <w:rPr>
        <w:rFonts w:ascii="Lato" w:hAnsi="Lato"/>
        <w:noProof/>
        <w:color w:val="97184B"/>
        <w:sz w:val="18"/>
        <w:lang w:val="es-MX" w:eastAsia="es-MX"/>
      </w:rPr>
      <w:drawing>
        <wp:anchor distT="0" distB="0" distL="114300" distR="114300" simplePos="0" relativeHeight="251675648" behindDoc="0" locked="0" layoutInCell="1" allowOverlap="1" wp14:anchorId="75C276A4" wp14:editId="208BD5D6">
          <wp:simplePos x="0" y="0"/>
          <wp:positionH relativeFrom="column">
            <wp:posOffset>4530725</wp:posOffset>
          </wp:positionH>
          <wp:positionV relativeFrom="paragraph">
            <wp:posOffset>83185</wp:posOffset>
          </wp:positionV>
          <wp:extent cx="2040890" cy="343535"/>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1">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val="es-MX" w:eastAsia="es-MX"/>
      </w:rPr>
      <w:drawing>
        <wp:anchor distT="0" distB="0" distL="114300" distR="114300" simplePos="0" relativeHeight="251673600" behindDoc="0" locked="0" layoutInCell="1" allowOverlap="1" wp14:anchorId="44A75F28" wp14:editId="598A0135">
          <wp:simplePos x="0" y="0"/>
          <wp:positionH relativeFrom="column">
            <wp:posOffset>2663664</wp:posOffset>
          </wp:positionH>
          <wp:positionV relativeFrom="paragraph">
            <wp:posOffset>-40005</wp:posOffset>
          </wp:positionV>
          <wp:extent cx="1077595" cy="424180"/>
          <wp:effectExtent l="0" t="0" r="8255"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2">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14:paraId="4C68AD05" w14:textId="77777777" w:rsidR="00141FA5" w:rsidRDefault="00141FA5" w:rsidP="00C43F04">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Tels. (722) 2 79 64 00 y 2 79 65 00</w:t>
    </w:r>
  </w:p>
  <w:p w14:paraId="600155B8" w14:textId="2F580CC1" w:rsidR="00141FA5" w:rsidRPr="00260735" w:rsidRDefault="00141FA5" w:rsidP="00C43F04">
    <w:pPr>
      <w:pStyle w:val="Piedepgina"/>
      <w:rPr>
        <w:rFonts w:ascii="Lato" w:hAnsi="Lato"/>
        <w:color w:val="692044"/>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1B692" w14:textId="77777777" w:rsidR="00532DEC" w:rsidRDefault="00532DEC" w:rsidP="0006666F">
      <w:r>
        <w:separator/>
      </w:r>
    </w:p>
  </w:footnote>
  <w:footnote w:type="continuationSeparator" w:id="0">
    <w:p w14:paraId="4307EEFA" w14:textId="77777777" w:rsidR="00532DEC" w:rsidRDefault="00532DEC" w:rsidP="00066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F01F4" w14:textId="4902CA31" w:rsidR="00141FA5" w:rsidRDefault="00141FA5" w:rsidP="0006666F">
    <w:pPr>
      <w:pStyle w:val="Encabezado"/>
      <w:jc w:val="center"/>
      <w:rPr>
        <w:noProof/>
        <w:lang w:eastAsia="es-MX"/>
      </w:rPr>
    </w:pPr>
    <w:r>
      <w:rPr>
        <w:noProof/>
        <w:lang w:val="es-MX" w:eastAsia="es-MX"/>
      </w:rPr>
      <w:drawing>
        <wp:anchor distT="0" distB="0" distL="114300" distR="114300" simplePos="0" relativeHeight="251681792" behindDoc="0" locked="0" layoutInCell="1" allowOverlap="1" wp14:anchorId="1B3A5AE2" wp14:editId="5E19345F">
          <wp:simplePos x="0" y="0"/>
          <wp:positionH relativeFrom="column">
            <wp:posOffset>1928495</wp:posOffset>
          </wp:positionH>
          <wp:positionV relativeFrom="paragraph">
            <wp:posOffset>-112395</wp:posOffset>
          </wp:positionV>
          <wp:extent cx="2110099" cy="694690"/>
          <wp:effectExtent l="0" t="0" r="508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0099" cy="694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4AA888" w14:textId="61F06CC8" w:rsidR="00141FA5" w:rsidRDefault="00141FA5">
    <w:pPr>
      <w:pStyle w:val="Encabezado"/>
    </w:pPr>
  </w:p>
  <w:p w14:paraId="5F8A1CA8" w14:textId="507A375E" w:rsidR="00D64B45" w:rsidRDefault="00D64B45">
    <w:pPr>
      <w:pStyle w:val="Encabezado"/>
    </w:pPr>
  </w:p>
  <w:p w14:paraId="7BAADEEC" w14:textId="0E73E35E" w:rsidR="00D64B45" w:rsidRDefault="00D64B45">
    <w:pPr>
      <w:pStyle w:val="Encabezado"/>
    </w:pPr>
    <w:r w:rsidRPr="00856368">
      <w:rPr>
        <w:noProof/>
        <w:lang w:val="es-MX" w:eastAsia="es-MX"/>
      </w:rPr>
      <mc:AlternateContent>
        <mc:Choice Requires="wps">
          <w:drawing>
            <wp:anchor distT="0" distB="0" distL="114300" distR="114300" simplePos="0" relativeHeight="251666432" behindDoc="0" locked="0" layoutInCell="1" allowOverlap="1" wp14:anchorId="61B11A4C" wp14:editId="731C8831">
              <wp:simplePos x="0" y="0"/>
              <wp:positionH relativeFrom="column">
                <wp:posOffset>2268296</wp:posOffset>
              </wp:positionH>
              <wp:positionV relativeFrom="paragraph">
                <wp:posOffset>129768</wp:posOffset>
              </wp:positionV>
              <wp:extent cx="1771650" cy="299923"/>
              <wp:effectExtent l="0" t="0" r="0" b="508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99923"/>
                      </a:xfrm>
                      <a:prstGeom prst="rect">
                        <a:avLst/>
                      </a:prstGeom>
                      <a:noFill/>
                      <a:ln w="9525">
                        <a:noFill/>
                        <a:miter lim="800000"/>
                        <a:headEnd/>
                        <a:tailEnd/>
                      </a:ln>
                    </wps:spPr>
                    <wps:txbx>
                      <w:txbxContent>
                        <w:p w14:paraId="3A9DDA11" w14:textId="6D28612F" w:rsidR="00141FA5" w:rsidRPr="006574B1" w:rsidRDefault="00141FA5" w:rsidP="00856368">
                          <w:pPr>
                            <w:rPr>
                              <w:rFonts w:ascii="Lato" w:hAnsi="Lato"/>
                              <w:b/>
                              <w:color w:val="97184B"/>
                              <w:sz w:val="16"/>
                              <w:szCs w:val="14"/>
                            </w:rPr>
                          </w:pPr>
                          <w:r w:rsidRPr="006574B1">
                            <w:rPr>
                              <w:rFonts w:ascii="Lato" w:hAnsi="Lato"/>
                              <w:b/>
                              <w:color w:val="97184B"/>
                              <w:sz w:val="16"/>
                              <w:szCs w:val="14"/>
                            </w:rPr>
                            <w:t>Grupo Parlamentario morena</w:t>
                          </w:r>
                        </w:p>
                        <w:p w14:paraId="54C38476" w14:textId="77777777" w:rsidR="00141FA5" w:rsidRPr="00847C68" w:rsidRDefault="00141FA5" w:rsidP="00856368">
                          <w:pPr>
                            <w:rPr>
                              <w:rFonts w:ascii="Lato" w:hAnsi="Lato"/>
                              <w:b/>
                              <w:color w:val="692044"/>
                              <w:sz w:val="14"/>
                              <w:szCs w:val="14"/>
                            </w:rPr>
                          </w:pPr>
                        </w:p>
                        <w:p w14:paraId="6BBD7BE1" w14:textId="77777777" w:rsidR="00141FA5" w:rsidRPr="00847C68" w:rsidRDefault="00141FA5" w:rsidP="00856368">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61B11A4C" id="_x0000_t202" coordsize="21600,21600" o:spt="202" path="m,l,21600r21600,l21600,xe">
              <v:stroke joinstyle="miter"/>
              <v:path gradientshapeok="t" o:connecttype="rect"/>
            </v:shapetype>
            <v:shape id="Cuadro de texto 2" o:spid="_x0000_s1026" type="#_x0000_t202" style="position:absolute;margin-left:178.6pt;margin-top:10.2pt;width:139.5pt;height:2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" filled="f" stroked="f">
              <v:textbox>
                <w:txbxContent>
                  <w:p w14:paraId="3A9DDA11" w14:textId="6D28612F" w:rsidR="00141FA5" w:rsidRPr="006574B1" w:rsidRDefault="00141FA5" w:rsidP="00856368">
                    <w:pPr>
                      <w:rPr>
                        <w:rFonts w:ascii="Lato" w:hAnsi="Lato"/>
                        <w:b/>
                        <w:color w:val="97184B"/>
                        <w:sz w:val="16"/>
                        <w:szCs w:val="14"/>
                      </w:rPr>
                    </w:pPr>
                    <w:r w:rsidRPr="006574B1">
                      <w:rPr>
                        <w:rFonts w:ascii="Lato" w:hAnsi="Lato"/>
                        <w:b/>
                        <w:color w:val="97184B"/>
                        <w:sz w:val="16"/>
                        <w:szCs w:val="14"/>
                      </w:rPr>
                      <w:t>Grupo Parlamentario morena</w:t>
                    </w:r>
                  </w:p>
                  <w:p w14:paraId="54C38476" w14:textId="77777777" w:rsidR="00141FA5" w:rsidRPr="00847C68" w:rsidRDefault="00141FA5" w:rsidP="00856368">
                    <w:pPr>
                      <w:rPr>
                        <w:rFonts w:ascii="Lato" w:hAnsi="Lato"/>
                        <w:b/>
                        <w:color w:val="692044"/>
                        <w:sz w:val="14"/>
                        <w:szCs w:val="14"/>
                      </w:rPr>
                    </w:pPr>
                  </w:p>
                  <w:p w14:paraId="6BBD7BE1" w14:textId="77777777" w:rsidR="00141FA5" w:rsidRPr="00847C68" w:rsidRDefault="00141FA5" w:rsidP="00856368">
                    <w:pPr>
                      <w:rPr>
                        <w:rFonts w:ascii="Lato" w:hAnsi="Lato"/>
                        <w:b/>
                        <w:color w:val="692044"/>
                        <w:sz w:val="14"/>
                        <w:szCs w:val="14"/>
                      </w:rPr>
                    </w:pPr>
                  </w:p>
                </w:txbxContent>
              </v:textbox>
            </v:shape>
          </w:pict>
        </mc:Fallback>
      </mc:AlternateContent>
    </w:r>
  </w:p>
  <w:p w14:paraId="2515BF6B" w14:textId="35775871" w:rsidR="00D64B45" w:rsidRDefault="00D64B45">
    <w:pPr>
      <w:pStyle w:val="Encabezado"/>
    </w:pPr>
    <w:r>
      <w:rPr>
        <w:noProof/>
        <w:lang w:val="es-MX" w:eastAsia="es-MX"/>
      </w:rPr>
      <mc:AlternateContent>
        <mc:Choice Requires="wps">
          <w:drawing>
            <wp:anchor distT="0" distB="0" distL="114300" distR="114300" simplePos="0" relativeHeight="251683840" behindDoc="0" locked="0" layoutInCell="1" allowOverlap="1" wp14:anchorId="5045032A" wp14:editId="3E88C5FC">
              <wp:simplePos x="0" y="0"/>
              <wp:positionH relativeFrom="margin">
                <wp:align>center</wp:align>
              </wp:positionH>
              <wp:positionV relativeFrom="paragraph">
                <wp:posOffset>253391</wp:posOffset>
              </wp:positionV>
              <wp:extent cx="7029450" cy="266700"/>
              <wp:effectExtent l="0" t="0" r="0" b="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266700"/>
                      </a:xfrm>
                      <a:prstGeom prst="rect">
                        <a:avLst/>
                      </a:prstGeom>
                      <a:noFill/>
                      <a:ln w="9525">
                        <a:noFill/>
                        <a:miter lim="800000"/>
                        <a:headEnd/>
                        <a:tailEnd/>
                      </a:ln>
                    </wps:spPr>
                    <wps:txbx>
                      <w:txbxContent>
                        <w:p w14:paraId="5DDF4C4A" w14:textId="2DF5AA5E" w:rsidR="00141FA5" w:rsidRPr="006574B1" w:rsidRDefault="00141FA5" w:rsidP="0016332E">
                          <w:pPr>
                            <w:jc w:val="center"/>
                            <w:rPr>
                              <w:rFonts w:ascii="Bahnschrift" w:hAnsi="Bahnschrift"/>
                              <w:color w:val="97184B"/>
                              <w:sz w:val="14"/>
                            </w:rPr>
                          </w:pPr>
                          <w:r w:rsidRPr="006574B1">
                            <w:rPr>
                              <w:rFonts w:ascii="Bahnschrift" w:hAnsi="Bahnschrift"/>
                              <w:color w:val="97184B"/>
                              <w:sz w:val="20"/>
                              <w:szCs w:val="20"/>
                            </w:rPr>
                            <w:t>“2022, Año del Quincentenario de Toluca, Capital del Estado de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45032A" id="_x0000_t202" coordsize="21600,21600" o:spt="202" path="m,l,21600r21600,l21600,xe">
              <v:stroke joinstyle="miter"/>
              <v:path gradientshapeok="t" o:connecttype="rect"/>
            </v:shapetype>
            <v:shape id="_x0000_s1027" type="#_x0000_t202" style="position:absolute;margin-left:0;margin-top:19.95pt;width:553.5pt;height:21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" filled="f" stroked="f">
              <v:textbox>
                <w:txbxContent>
                  <w:p w14:paraId="5DDF4C4A" w14:textId="2DF5AA5E" w:rsidR="00141FA5" w:rsidRPr="006574B1" w:rsidRDefault="00141FA5" w:rsidP="0016332E">
                    <w:pPr>
                      <w:jc w:val="center"/>
                      <w:rPr>
                        <w:rFonts w:ascii="Bahnschrift" w:hAnsi="Bahnschrift"/>
                        <w:color w:val="97184B"/>
                        <w:sz w:val="14"/>
                      </w:rPr>
                    </w:pPr>
                    <w:r w:rsidRPr="006574B1">
                      <w:rPr>
                        <w:rFonts w:ascii="Bahnschrift" w:hAnsi="Bahnschrift"/>
                        <w:color w:val="97184B"/>
                        <w:sz w:val="20"/>
                        <w:szCs w:val="20"/>
                      </w:rPr>
                      <w:t>“2022, Año del Quincentenario de Toluca, Capital del Estado de México</w:t>
                    </w:r>
                  </w:p>
                </w:txbxContent>
              </v:textbox>
              <w10:wrap anchorx="margin"/>
            </v:shape>
          </w:pict>
        </mc:Fallback>
      </mc:AlternateContent>
    </w:r>
  </w:p>
  <w:p w14:paraId="391B3BCC" w14:textId="47079962" w:rsidR="00D64B45" w:rsidRDefault="00D64B45">
    <w:pPr>
      <w:pStyle w:val="Encabezado"/>
    </w:pPr>
  </w:p>
  <w:p w14:paraId="6375BAAE" w14:textId="45019395" w:rsidR="00D64B45" w:rsidRDefault="00D64B45">
    <w:pPr>
      <w:pStyle w:val="Encabezado"/>
    </w:pPr>
  </w:p>
  <w:p w14:paraId="0E18C360" w14:textId="487B648B" w:rsidR="007B48B1" w:rsidRDefault="007B48B1">
    <w:pPr>
      <w:pStyle w:val="Encabezado"/>
    </w:pPr>
    <w:r>
      <w:rPr>
        <w:noProof/>
        <w:lang w:val="es-MX" w:eastAsia="es-MX"/>
      </w:rPr>
      <mc:AlternateContent>
        <mc:Choice Requires="wps">
          <w:drawing>
            <wp:anchor distT="0" distB="0" distL="114300" distR="114300" simplePos="0" relativeHeight="251672576" behindDoc="0" locked="0" layoutInCell="1" allowOverlap="1" wp14:anchorId="1F643A89" wp14:editId="04C9AB72">
              <wp:simplePos x="0" y="0"/>
              <wp:positionH relativeFrom="margin">
                <wp:posOffset>1509395</wp:posOffset>
              </wp:positionH>
              <wp:positionV relativeFrom="paragraph">
                <wp:posOffset>49530</wp:posOffset>
              </wp:positionV>
              <wp:extent cx="2952750" cy="266700"/>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noFill/>
                      <a:ln w="9525">
                        <a:noFill/>
                        <a:miter lim="800000"/>
                        <a:headEnd/>
                        <a:tailEnd/>
                      </a:ln>
                    </wps:spPr>
                    <wps:txbx>
                      <w:txbxContent>
                        <w:p w14:paraId="438D2F84" w14:textId="09164C67" w:rsidR="00141FA5" w:rsidRPr="006A1813" w:rsidRDefault="00141FA5" w:rsidP="00A22CE3">
                          <w:pPr>
                            <w:jc w:val="center"/>
                            <w:rPr>
                              <w:rFonts w:ascii="Bahnschrift" w:hAnsi="Bahnschrift"/>
                              <w:b/>
                              <w:color w:val="97184B"/>
                              <w:sz w:val="16"/>
                            </w:rPr>
                          </w:pPr>
                          <w:r w:rsidRPr="006A1813">
                            <w:rPr>
                              <w:rFonts w:ascii="Bahnschrift" w:hAnsi="Bahnschrift"/>
                              <w:b/>
                              <w:color w:val="97184B"/>
                              <w:sz w:val="22"/>
                              <w:szCs w:val="20"/>
                            </w:rPr>
                            <w:t xml:space="preserve">DIP. VALENTÍN GONZÁLEZ BAUTISTA </w:t>
                          </w:r>
                          <w:r w:rsidRPr="006A1813">
                            <w:rPr>
                              <w:rFonts w:ascii="Bahnschrift" w:hAnsi="Bahnschrift"/>
                              <w:b/>
                              <w:color w:val="97184B"/>
                              <w:sz w:val="20"/>
                              <w:szCs w:val="20"/>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F643A89" id="_x0000_s1028" type="#_x0000_t202" style="position:absolute;margin-left:118.85pt;margin-top:3.9pt;width:232.5pt;height:21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" filled="f" stroked="f">
              <v:textbox>
                <w:txbxContent>
                  <w:p w14:paraId="438D2F84" w14:textId="09164C67" w:rsidR="00141FA5" w:rsidRPr="006A1813" w:rsidRDefault="00141FA5" w:rsidP="00A22CE3">
                    <w:pPr>
                      <w:jc w:val="center"/>
                      <w:rPr>
                        <w:rFonts w:ascii="Bahnschrift" w:hAnsi="Bahnschrift"/>
                        <w:b/>
                        <w:color w:val="97184B"/>
                        <w:sz w:val="16"/>
                      </w:rPr>
                    </w:pPr>
                    <w:r w:rsidRPr="006A1813">
                      <w:rPr>
                        <w:rFonts w:ascii="Bahnschrift" w:hAnsi="Bahnschrift"/>
                        <w:b/>
                        <w:color w:val="97184B"/>
                        <w:sz w:val="22"/>
                        <w:szCs w:val="20"/>
                      </w:rPr>
                      <w:t xml:space="preserve">DIP. VALENTÍN GONZÁLEZ BAUTISTA </w:t>
                    </w:r>
                    <w:r w:rsidRPr="006A1813">
                      <w:rPr>
                        <w:rFonts w:ascii="Bahnschrift" w:hAnsi="Bahnschrift"/>
                        <w:b/>
                        <w:color w:val="97184B"/>
                        <w:sz w:val="20"/>
                        <w:szCs w:val="20"/>
                      </w:rPr>
                      <w:br/>
                    </w:r>
                  </w:p>
                </w:txbxContent>
              </v:textbox>
              <w10:wrap anchorx="margin"/>
            </v:shape>
          </w:pict>
        </mc:Fallback>
      </mc:AlternateContent>
    </w:r>
  </w:p>
  <w:p w14:paraId="670999AC" w14:textId="47C2DE60" w:rsidR="00D64B45" w:rsidRDefault="00D64B45">
    <w:pPr>
      <w:pStyle w:val="Encabezado"/>
    </w:pPr>
  </w:p>
  <w:p w14:paraId="19D9D7ED" w14:textId="77777777" w:rsidR="007B48B1" w:rsidRDefault="007B48B1">
    <w:pPr>
      <w:pStyle w:val="Encabezado"/>
    </w:pPr>
  </w:p>
  <w:p w14:paraId="573060C4" w14:textId="71F21E08" w:rsidR="00141FA5" w:rsidRDefault="00141FA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A5BC5"/>
    <w:multiLevelType w:val="hybridMultilevel"/>
    <w:tmpl w:val="A3A0E3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1437B5"/>
    <w:multiLevelType w:val="hybridMultilevel"/>
    <w:tmpl w:val="CC4E5E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5F6023"/>
    <w:multiLevelType w:val="hybridMultilevel"/>
    <w:tmpl w:val="C18EE1D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 w15:restartNumberingAfterBreak="0">
    <w:nsid w:val="16B316E9"/>
    <w:multiLevelType w:val="hybridMultilevel"/>
    <w:tmpl w:val="563C9A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9A8558B"/>
    <w:multiLevelType w:val="hybridMultilevel"/>
    <w:tmpl w:val="151C2776"/>
    <w:lvl w:ilvl="0" w:tplc="080A0001">
      <w:start w:val="1"/>
      <w:numFmt w:val="bullet"/>
      <w:lvlText w:val=""/>
      <w:lvlJc w:val="left"/>
      <w:pPr>
        <w:ind w:left="1849" w:hanging="360"/>
      </w:pPr>
      <w:rPr>
        <w:rFonts w:ascii="Symbol" w:hAnsi="Symbol" w:hint="default"/>
      </w:rPr>
    </w:lvl>
    <w:lvl w:ilvl="1" w:tplc="080A0003" w:tentative="1">
      <w:start w:val="1"/>
      <w:numFmt w:val="bullet"/>
      <w:lvlText w:val="o"/>
      <w:lvlJc w:val="left"/>
      <w:pPr>
        <w:ind w:left="2569" w:hanging="360"/>
      </w:pPr>
      <w:rPr>
        <w:rFonts w:ascii="Courier New" w:hAnsi="Courier New" w:cs="Courier New" w:hint="default"/>
      </w:rPr>
    </w:lvl>
    <w:lvl w:ilvl="2" w:tplc="080A0005" w:tentative="1">
      <w:start w:val="1"/>
      <w:numFmt w:val="bullet"/>
      <w:lvlText w:val=""/>
      <w:lvlJc w:val="left"/>
      <w:pPr>
        <w:ind w:left="3289" w:hanging="360"/>
      </w:pPr>
      <w:rPr>
        <w:rFonts w:ascii="Wingdings" w:hAnsi="Wingdings" w:hint="default"/>
      </w:rPr>
    </w:lvl>
    <w:lvl w:ilvl="3" w:tplc="080A0001" w:tentative="1">
      <w:start w:val="1"/>
      <w:numFmt w:val="bullet"/>
      <w:lvlText w:val=""/>
      <w:lvlJc w:val="left"/>
      <w:pPr>
        <w:ind w:left="4009" w:hanging="360"/>
      </w:pPr>
      <w:rPr>
        <w:rFonts w:ascii="Symbol" w:hAnsi="Symbol" w:hint="default"/>
      </w:rPr>
    </w:lvl>
    <w:lvl w:ilvl="4" w:tplc="080A0003" w:tentative="1">
      <w:start w:val="1"/>
      <w:numFmt w:val="bullet"/>
      <w:lvlText w:val="o"/>
      <w:lvlJc w:val="left"/>
      <w:pPr>
        <w:ind w:left="4729" w:hanging="360"/>
      </w:pPr>
      <w:rPr>
        <w:rFonts w:ascii="Courier New" w:hAnsi="Courier New" w:cs="Courier New" w:hint="default"/>
      </w:rPr>
    </w:lvl>
    <w:lvl w:ilvl="5" w:tplc="080A0005" w:tentative="1">
      <w:start w:val="1"/>
      <w:numFmt w:val="bullet"/>
      <w:lvlText w:val=""/>
      <w:lvlJc w:val="left"/>
      <w:pPr>
        <w:ind w:left="5449" w:hanging="360"/>
      </w:pPr>
      <w:rPr>
        <w:rFonts w:ascii="Wingdings" w:hAnsi="Wingdings" w:hint="default"/>
      </w:rPr>
    </w:lvl>
    <w:lvl w:ilvl="6" w:tplc="080A0001" w:tentative="1">
      <w:start w:val="1"/>
      <w:numFmt w:val="bullet"/>
      <w:lvlText w:val=""/>
      <w:lvlJc w:val="left"/>
      <w:pPr>
        <w:ind w:left="6169" w:hanging="360"/>
      </w:pPr>
      <w:rPr>
        <w:rFonts w:ascii="Symbol" w:hAnsi="Symbol" w:hint="default"/>
      </w:rPr>
    </w:lvl>
    <w:lvl w:ilvl="7" w:tplc="080A0003" w:tentative="1">
      <w:start w:val="1"/>
      <w:numFmt w:val="bullet"/>
      <w:lvlText w:val="o"/>
      <w:lvlJc w:val="left"/>
      <w:pPr>
        <w:ind w:left="6889" w:hanging="360"/>
      </w:pPr>
      <w:rPr>
        <w:rFonts w:ascii="Courier New" w:hAnsi="Courier New" w:cs="Courier New" w:hint="default"/>
      </w:rPr>
    </w:lvl>
    <w:lvl w:ilvl="8" w:tplc="080A0005" w:tentative="1">
      <w:start w:val="1"/>
      <w:numFmt w:val="bullet"/>
      <w:lvlText w:val=""/>
      <w:lvlJc w:val="left"/>
      <w:pPr>
        <w:ind w:left="7609" w:hanging="360"/>
      </w:pPr>
      <w:rPr>
        <w:rFonts w:ascii="Wingdings" w:hAnsi="Wingdings" w:hint="default"/>
      </w:rPr>
    </w:lvl>
  </w:abstractNum>
  <w:abstractNum w:abstractNumId="6" w15:restartNumberingAfterBreak="0">
    <w:nsid w:val="30544B0A"/>
    <w:multiLevelType w:val="hybridMultilevel"/>
    <w:tmpl w:val="4FD4FC14"/>
    <w:lvl w:ilvl="0" w:tplc="F170F0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E7D0D41"/>
    <w:multiLevelType w:val="hybridMultilevel"/>
    <w:tmpl w:val="4ED00FA6"/>
    <w:lvl w:ilvl="0" w:tplc="080A0001">
      <w:start w:val="1"/>
      <w:numFmt w:val="bullet"/>
      <w:lvlText w:val=""/>
      <w:lvlJc w:val="left"/>
      <w:pPr>
        <w:ind w:left="1788" w:hanging="360"/>
      </w:pPr>
      <w:rPr>
        <w:rFonts w:ascii="Symbol" w:hAnsi="Symbol" w:hint="default"/>
      </w:rPr>
    </w:lvl>
    <w:lvl w:ilvl="1" w:tplc="080A0003" w:tentative="1">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abstractNum w:abstractNumId="8" w15:restartNumberingAfterBreak="0">
    <w:nsid w:val="429B7B9B"/>
    <w:multiLevelType w:val="hybridMultilevel"/>
    <w:tmpl w:val="76FC3A1A"/>
    <w:lvl w:ilvl="0" w:tplc="080A0001">
      <w:start w:val="1"/>
      <w:numFmt w:val="bullet"/>
      <w:lvlText w:val=""/>
      <w:lvlJc w:val="left"/>
      <w:pPr>
        <w:ind w:left="2569" w:hanging="360"/>
      </w:pPr>
      <w:rPr>
        <w:rFonts w:ascii="Symbol" w:hAnsi="Symbol" w:hint="default"/>
      </w:rPr>
    </w:lvl>
    <w:lvl w:ilvl="1" w:tplc="080A0003" w:tentative="1">
      <w:start w:val="1"/>
      <w:numFmt w:val="bullet"/>
      <w:lvlText w:val="o"/>
      <w:lvlJc w:val="left"/>
      <w:pPr>
        <w:ind w:left="3289" w:hanging="360"/>
      </w:pPr>
      <w:rPr>
        <w:rFonts w:ascii="Courier New" w:hAnsi="Courier New" w:cs="Courier New" w:hint="default"/>
      </w:rPr>
    </w:lvl>
    <w:lvl w:ilvl="2" w:tplc="080A0005" w:tentative="1">
      <w:start w:val="1"/>
      <w:numFmt w:val="bullet"/>
      <w:lvlText w:val=""/>
      <w:lvlJc w:val="left"/>
      <w:pPr>
        <w:ind w:left="4009" w:hanging="360"/>
      </w:pPr>
      <w:rPr>
        <w:rFonts w:ascii="Wingdings" w:hAnsi="Wingdings" w:hint="default"/>
      </w:rPr>
    </w:lvl>
    <w:lvl w:ilvl="3" w:tplc="080A0001" w:tentative="1">
      <w:start w:val="1"/>
      <w:numFmt w:val="bullet"/>
      <w:lvlText w:val=""/>
      <w:lvlJc w:val="left"/>
      <w:pPr>
        <w:ind w:left="4729" w:hanging="360"/>
      </w:pPr>
      <w:rPr>
        <w:rFonts w:ascii="Symbol" w:hAnsi="Symbol" w:hint="default"/>
      </w:rPr>
    </w:lvl>
    <w:lvl w:ilvl="4" w:tplc="080A0003" w:tentative="1">
      <w:start w:val="1"/>
      <w:numFmt w:val="bullet"/>
      <w:lvlText w:val="o"/>
      <w:lvlJc w:val="left"/>
      <w:pPr>
        <w:ind w:left="5449" w:hanging="360"/>
      </w:pPr>
      <w:rPr>
        <w:rFonts w:ascii="Courier New" w:hAnsi="Courier New" w:cs="Courier New" w:hint="default"/>
      </w:rPr>
    </w:lvl>
    <w:lvl w:ilvl="5" w:tplc="080A0005" w:tentative="1">
      <w:start w:val="1"/>
      <w:numFmt w:val="bullet"/>
      <w:lvlText w:val=""/>
      <w:lvlJc w:val="left"/>
      <w:pPr>
        <w:ind w:left="6169" w:hanging="360"/>
      </w:pPr>
      <w:rPr>
        <w:rFonts w:ascii="Wingdings" w:hAnsi="Wingdings" w:hint="default"/>
      </w:rPr>
    </w:lvl>
    <w:lvl w:ilvl="6" w:tplc="080A0001" w:tentative="1">
      <w:start w:val="1"/>
      <w:numFmt w:val="bullet"/>
      <w:lvlText w:val=""/>
      <w:lvlJc w:val="left"/>
      <w:pPr>
        <w:ind w:left="6889" w:hanging="360"/>
      </w:pPr>
      <w:rPr>
        <w:rFonts w:ascii="Symbol" w:hAnsi="Symbol" w:hint="default"/>
      </w:rPr>
    </w:lvl>
    <w:lvl w:ilvl="7" w:tplc="080A0003" w:tentative="1">
      <w:start w:val="1"/>
      <w:numFmt w:val="bullet"/>
      <w:lvlText w:val="o"/>
      <w:lvlJc w:val="left"/>
      <w:pPr>
        <w:ind w:left="7609" w:hanging="360"/>
      </w:pPr>
      <w:rPr>
        <w:rFonts w:ascii="Courier New" w:hAnsi="Courier New" w:cs="Courier New" w:hint="default"/>
      </w:rPr>
    </w:lvl>
    <w:lvl w:ilvl="8" w:tplc="080A0005" w:tentative="1">
      <w:start w:val="1"/>
      <w:numFmt w:val="bullet"/>
      <w:lvlText w:val=""/>
      <w:lvlJc w:val="left"/>
      <w:pPr>
        <w:ind w:left="8329" w:hanging="360"/>
      </w:pPr>
      <w:rPr>
        <w:rFonts w:ascii="Wingdings" w:hAnsi="Wingdings" w:hint="default"/>
      </w:rPr>
    </w:lvl>
  </w:abstractNum>
  <w:abstractNum w:abstractNumId="9" w15:restartNumberingAfterBreak="0">
    <w:nsid w:val="4B636656"/>
    <w:multiLevelType w:val="hybridMultilevel"/>
    <w:tmpl w:val="B6D8144A"/>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58AA414B"/>
    <w:multiLevelType w:val="hybridMultilevel"/>
    <w:tmpl w:val="959E41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CFE47A9"/>
    <w:multiLevelType w:val="hybridMultilevel"/>
    <w:tmpl w:val="DECE3ED2"/>
    <w:lvl w:ilvl="0" w:tplc="080A0001">
      <w:start w:val="1"/>
      <w:numFmt w:val="bullet"/>
      <w:lvlText w:val=""/>
      <w:lvlJc w:val="left"/>
      <w:pPr>
        <w:ind w:left="1788" w:hanging="360"/>
      </w:pPr>
      <w:rPr>
        <w:rFonts w:ascii="Symbol" w:hAnsi="Symbol" w:hint="default"/>
      </w:rPr>
    </w:lvl>
    <w:lvl w:ilvl="1" w:tplc="080A0003" w:tentative="1">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abstractNum w:abstractNumId="12" w15:restartNumberingAfterBreak="0">
    <w:nsid w:val="5DD61BE7"/>
    <w:multiLevelType w:val="hybridMultilevel"/>
    <w:tmpl w:val="591C0C68"/>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3" w15:restartNumberingAfterBreak="0">
    <w:nsid w:val="616F30A1"/>
    <w:multiLevelType w:val="hybridMultilevel"/>
    <w:tmpl w:val="2722AB82"/>
    <w:lvl w:ilvl="0" w:tplc="C046CCBE">
      <w:start w:val="1"/>
      <w:numFmt w:val="upperRoman"/>
      <w:lvlText w:val="%1."/>
      <w:lvlJc w:val="left"/>
      <w:pPr>
        <w:ind w:left="1080" w:hanging="72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4122638"/>
    <w:multiLevelType w:val="hybridMultilevel"/>
    <w:tmpl w:val="86CA5CC2"/>
    <w:lvl w:ilvl="0" w:tplc="06065BA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C4B2991"/>
    <w:multiLevelType w:val="hybridMultilevel"/>
    <w:tmpl w:val="B82292D6"/>
    <w:lvl w:ilvl="0" w:tplc="080A0001">
      <w:start w:val="1"/>
      <w:numFmt w:val="bullet"/>
      <w:lvlText w:val=""/>
      <w:lvlJc w:val="left"/>
      <w:pPr>
        <w:ind w:left="928" w:hanging="360"/>
      </w:pPr>
      <w:rPr>
        <w:rFonts w:ascii="Symbol" w:hAnsi="Symbol" w:hint="default"/>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num w:numId="1">
    <w:abstractNumId w:val="4"/>
  </w:num>
  <w:num w:numId="2">
    <w:abstractNumId w:val="11"/>
  </w:num>
  <w:num w:numId="3">
    <w:abstractNumId w:val="12"/>
  </w:num>
  <w:num w:numId="4">
    <w:abstractNumId w:val="7"/>
  </w:num>
  <w:num w:numId="5">
    <w:abstractNumId w:val="5"/>
  </w:num>
  <w:num w:numId="6">
    <w:abstractNumId w:val="8"/>
  </w:num>
  <w:num w:numId="7">
    <w:abstractNumId w:val="15"/>
  </w:num>
  <w:num w:numId="8">
    <w:abstractNumId w:val="1"/>
  </w:num>
  <w:num w:numId="9">
    <w:abstractNumId w:val="9"/>
  </w:num>
  <w:num w:numId="10">
    <w:abstractNumId w:val="2"/>
  </w:num>
  <w:num w:numId="11">
    <w:abstractNumId w:val="0"/>
  </w:num>
  <w:num w:numId="12">
    <w:abstractNumId w:val="3"/>
  </w:num>
  <w:num w:numId="13">
    <w:abstractNumId w:val="10"/>
  </w:num>
  <w:num w:numId="14">
    <w:abstractNumId w:val="6"/>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3AEC"/>
    <w:rsid w:val="00003B8B"/>
    <w:rsid w:val="00005E10"/>
    <w:rsid w:val="00005FE5"/>
    <w:rsid w:val="00007EC5"/>
    <w:rsid w:val="00010709"/>
    <w:rsid w:val="00012479"/>
    <w:rsid w:val="000166C3"/>
    <w:rsid w:val="00021DF4"/>
    <w:rsid w:val="00023B15"/>
    <w:rsid w:val="00023CA6"/>
    <w:rsid w:val="000316F7"/>
    <w:rsid w:val="000519AD"/>
    <w:rsid w:val="00051D36"/>
    <w:rsid w:val="00053A31"/>
    <w:rsid w:val="00062BE1"/>
    <w:rsid w:val="00064E8D"/>
    <w:rsid w:val="000665B3"/>
    <w:rsid w:val="0006666F"/>
    <w:rsid w:val="00067306"/>
    <w:rsid w:val="00086AC3"/>
    <w:rsid w:val="00086E95"/>
    <w:rsid w:val="00097E6A"/>
    <w:rsid w:val="000A1663"/>
    <w:rsid w:val="000A1E72"/>
    <w:rsid w:val="000A4C32"/>
    <w:rsid w:val="000A7867"/>
    <w:rsid w:val="000B08E0"/>
    <w:rsid w:val="000B4DED"/>
    <w:rsid w:val="000C605D"/>
    <w:rsid w:val="000C7714"/>
    <w:rsid w:val="000D2538"/>
    <w:rsid w:val="000D5AB5"/>
    <w:rsid w:val="000D6B0B"/>
    <w:rsid w:val="000E40A1"/>
    <w:rsid w:val="000E567A"/>
    <w:rsid w:val="000E6177"/>
    <w:rsid w:val="000E7614"/>
    <w:rsid w:val="000F1366"/>
    <w:rsid w:val="000F1A5F"/>
    <w:rsid w:val="000F7729"/>
    <w:rsid w:val="00100519"/>
    <w:rsid w:val="001041A1"/>
    <w:rsid w:val="00107944"/>
    <w:rsid w:val="00111168"/>
    <w:rsid w:val="001164F5"/>
    <w:rsid w:val="0012248F"/>
    <w:rsid w:val="001237E3"/>
    <w:rsid w:val="001242F8"/>
    <w:rsid w:val="00124424"/>
    <w:rsid w:val="00126EB6"/>
    <w:rsid w:val="00127F2F"/>
    <w:rsid w:val="0013044F"/>
    <w:rsid w:val="00141CBF"/>
    <w:rsid w:val="00141FA5"/>
    <w:rsid w:val="0014378B"/>
    <w:rsid w:val="001469B1"/>
    <w:rsid w:val="001515F0"/>
    <w:rsid w:val="00154687"/>
    <w:rsid w:val="00156CD5"/>
    <w:rsid w:val="0016201C"/>
    <w:rsid w:val="0016332E"/>
    <w:rsid w:val="00164BAF"/>
    <w:rsid w:val="00167464"/>
    <w:rsid w:val="00170142"/>
    <w:rsid w:val="001711FC"/>
    <w:rsid w:val="00177A16"/>
    <w:rsid w:val="0018344D"/>
    <w:rsid w:val="00183C60"/>
    <w:rsid w:val="00191AFD"/>
    <w:rsid w:val="00192C16"/>
    <w:rsid w:val="00193B17"/>
    <w:rsid w:val="00193DFC"/>
    <w:rsid w:val="00194B9B"/>
    <w:rsid w:val="001A0B83"/>
    <w:rsid w:val="001A2C20"/>
    <w:rsid w:val="001A34B0"/>
    <w:rsid w:val="001A3E8F"/>
    <w:rsid w:val="001A5634"/>
    <w:rsid w:val="001B002C"/>
    <w:rsid w:val="001B1ED7"/>
    <w:rsid w:val="001B365F"/>
    <w:rsid w:val="001B607A"/>
    <w:rsid w:val="001B6FB7"/>
    <w:rsid w:val="001C4CDC"/>
    <w:rsid w:val="001C4DBB"/>
    <w:rsid w:val="001C65B8"/>
    <w:rsid w:val="001D63AF"/>
    <w:rsid w:val="001E026E"/>
    <w:rsid w:val="001E305B"/>
    <w:rsid w:val="001F2ED1"/>
    <w:rsid w:val="001F53EF"/>
    <w:rsid w:val="001F5EE5"/>
    <w:rsid w:val="00201008"/>
    <w:rsid w:val="00215A91"/>
    <w:rsid w:val="00226B6F"/>
    <w:rsid w:val="00231D75"/>
    <w:rsid w:val="002352F6"/>
    <w:rsid w:val="00242980"/>
    <w:rsid w:val="00244B4F"/>
    <w:rsid w:val="002542CE"/>
    <w:rsid w:val="00255787"/>
    <w:rsid w:val="00260735"/>
    <w:rsid w:val="002628C1"/>
    <w:rsid w:val="002632A3"/>
    <w:rsid w:val="0026557B"/>
    <w:rsid w:val="0026702D"/>
    <w:rsid w:val="0027051D"/>
    <w:rsid w:val="0027666E"/>
    <w:rsid w:val="00281210"/>
    <w:rsid w:val="00286223"/>
    <w:rsid w:val="00287AB3"/>
    <w:rsid w:val="00291DA2"/>
    <w:rsid w:val="002974E5"/>
    <w:rsid w:val="002A031D"/>
    <w:rsid w:val="002A365A"/>
    <w:rsid w:val="002A39B6"/>
    <w:rsid w:val="002A4872"/>
    <w:rsid w:val="002B045E"/>
    <w:rsid w:val="002B3CE4"/>
    <w:rsid w:val="002B3F9A"/>
    <w:rsid w:val="002B7E77"/>
    <w:rsid w:val="002B7F1A"/>
    <w:rsid w:val="002D1CB0"/>
    <w:rsid w:val="002D2167"/>
    <w:rsid w:val="002D5532"/>
    <w:rsid w:val="002D698E"/>
    <w:rsid w:val="002D6B58"/>
    <w:rsid w:val="002E2C9A"/>
    <w:rsid w:val="002E2FBF"/>
    <w:rsid w:val="002F45F6"/>
    <w:rsid w:val="002F6673"/>
    <w:rsid w:val="002F6763"/>
    <w:rsid w:val="003031BA"/>
    <w:rsid w:val="00321620"/>
    <w:rsid w:val="00323612"/>
    <w:rsid w:val="00332048"/>
    <w:rsid w:val="0033268D"/>
    <w:rsid w:val="00332BDB"/>
    <w:rsid w:val="00336294"/>
    <w:rsid w:val="003365AD"/>
    <w:rsid w:val="003432D7"/>
    <w:rsid w:val="0034587C"/>
    <w:rsid w:val="00345E02"/>
    <w:rsid w:val="00347D01"/>
    <w:rsid w:val="0035241B"/>
    <w:rsid w:val="00355146"/>
    <w:rsid w:val="00356029"/>
    <w:rsid w:val="003605DA"/>
    <w:rsid w:val="00361A1A"/>
    <w:rsid w:val="00371E64"/>
    <w:rsid w:val="0037284F"/>
    <w:rsid w:val="00373E48"/>
    <w:rsid w:val="00375F40"/>
    <w:rsid w:val="00376CF8"/>
    <w:rsid w:val="003816E3"/>
    <w:rsid w:val="00393FEB"/>
    <w:rsid w:val="00394EAD"/>
    <w:rsid w:val="003966DF"/>
    <w:rsid w:val="00396D0F"/>
    <w:rsid w:val="003A016A"/>
    <w:rsid w:val="003A4C20"/>
    <w:rsid w:val="003A588C"/>
    <w:rsid w:val="003C1F97"/>
    <w:rsid w:val="003C342A"/>
    <w:rsid w:val="003C5CEF"/>
    <w:rsid w:val="003C610F"/>
    <w:rsid w:val="003D05A8"/>
    <w:rsid w:val="003D06A3"/>
    <w:rsid w:val="003D1300"/>
    <w:rsid w:val="003D3051"/>
    <w:rsid w:val="003D7A6B"/>
    <w:rsid w:val="003E31E5"/>
    <w:rsid w:val="003F29B4"/>
    <w:rsid w:val="003F54A4"/>
    <w:rsid w:val="003F752E"/>
    <w:rsid w:val="003F7FE4"/>
    <w:rsid w:val="004020DD"/>
    <w:rsid w:val="00403085"/>
    <w:rsid w:val="004052D9"/>
    <w:rsid w:val="00405D48"/>
    <w:rsid w:val="0041289A"/>
    <w:rsid w:val="0041595E"/>
    <w:rsid w:val="00417C66"/>
    <w:rsid w:val="0042040F"/>
    <w:rsid w:val="00421CEE"/>
    <w:rsid w:val="00425554"/>
    <w:rsid w:val="00431224"/>
    <w:rsid w:val="00432398"/>
    <w:rsid w:val="0043707E"/>
    <w:rsid w:val="0043780D"/>
    <w:rsid w:val="00447C9E"/>
    <w:rsid w:val="00451B55"/>
    <w:rsid w:val="0045251F"/>
    <w:rsid w:val="0046203C"/>
    <w:rsid w:val="00465458"/>
    <w:rsid w:val="004676F5"/>
    <w:rsid w:val="0047366D"/>
    <w:rsid w:val="00476D19"/>
    <w:rsid w:val="0047716E"/>
    <w:rsid w:val="00480022"/>
    <w:rsid w:val="0048020E"/>
    <w:rsid w:val="00480449"/>
    <w:rsid w:val="00491828"/>
    <w:rsid w:val="00491C34"/>
    <w:rsid w:val="00492BD7"/>
    <w:rsid w:val="00496710"/>
    <w:rsid w:val="004A303A"/>
    <w:rsid w:val="004A476F"/>
    <w:rsid w:val="004A4D91"/>
    <w:rsid w:val="004B14CC"/>
    <w:rsid w:val="004B3C05"/>
    <w:rsid w:val="004B59CD"/>
    <w:rsid w:val="004C40ED"/>
    <w:rsid w:val="004C6039"/>
    <w:rsid w:val="004C7B7B"/>
    <w:rsid w:val="004D156E"/>
    <w:rsid w:val="004D2207"/>
    <w:rsid w:val="004D2697"/>
    <w:rsid w:val="004D2ED6"/>
    <w:rsid w:val="004D7193"/>
    <w:rsid w:val="004E0645"/>
    <w:rsid w:val="004E38E5"/>
    <w:rsid w:val="004F0914"/>
    <w:rsid w:val="004F51C2"/>
    <w:rsid w:val="00504497"/>
    <w:rsid w:val="005056F4"/>
    <w:rsid w:val="005155C4"/>
    <w:rsid w:val="0052260D"/>
    <w:rsid w:val="00527B05"/>
    <w:rsid w:val="00532DEC"/>
    <w:rsid w:val="00542707"/>
    <w:rsid w:val="0054464F"/>
    <w:rsid w:val="0054529C"/>
    <w:rsid w:val="00547784"/>
    <w:rsid w:val="0055209D"/>
    <w:rsid w:val="00552A30"/>
    <w:rsid w:val="0055418F"/>
    <w:rsid w:val="00555F0F"/>
    <w:rsid w:val="00560F6F"/>
    <w:rsid w:val="00561E3D"/>
    <w:rsid w:val="00563C74"/>
    <w:rsid w:val="005737A8"/>
    <w:rsid w:val="005843B3"/>
    <w:rsid w:val="00587501"/>
    <w:rsid w:val="005906D9"/>
    <w:rsid w:val="005921C5"/>
    <w:rsid w:val="00593D0B"/>
    <w:rsid w:val="005A08D8"/>
    <w:rsid w:val="005A2630"/>
    <w:rsid w:val="005A432D"/>
    <w:rsid w:val="005A43C7"/>
    <w:rsid w:val="005A769D"/>
    <w:rsid w:val="005B20DE"/>
    <w:rsid w:val="005B35DF"/>
    <w:rsid w:val="005B766D"/>
    <w:rsid w:val="005B77E8"/>
    <w:rsid w:val="005B7A71"/>
    <w:rsid w:val="005C0F90"/>
    <w:rsid w:val="005D305C"/>
    <w:rsid w:val="005D4818"/>
    <w:rsid w:val="005D6819"/>
    <w:rsid w:val="005E561E"/>
    <w:rsid w:val="005E6335"/>
    <w:rsid w:val="005E6500"/>
    <w:rsid w:val="005E6F3C"/>
    <w:rsid w:val="005E7D7A"/>
    <w:rsid w:val="005F1EFA"/>
    <w:rsid w:val="005F6743"/>
    <w:rsid w:val="00601D5F"/>
    <w:rsid w:val="006071A5"/>
    <w:rsid w:val="006073D7"/>
    <w:rsid w:val="00614836"/>
    <w:rsid w:val="0063242A"/>
    <w:rsid w:val="006375DE"/>
    <w:rsid w:val="00641AA1"/>
    <w:rsid w:val="00642E0C"/>
    <w:rsid w:val="0064477C"/>
    <w:rsid w:val="00645A8D"/>
    <w:rsid w:val="00650796"/>
    <w:rsid w:val="00653F4D"/>
    <w:rsid w:val="006562D3"/>
    <w:rsid w:val="0065701B"/>
    <w:rsid w:val="0065717F"/>
    <w:rsid w:val="006574B1"/>
    <w:rsid w:val="0066138D"/>
    <w:rsid w:val="00665301"/>
    <w:rsid w:val="00666CBD"/>
    <w:rsid w:val="006672A8"/>
    <w:rsid w:val="00672551"/>
    <w:rsid w:val="0067565F"/>
    <w:rsid w:val="00675E45"/>
    <w:rsid w:val="00676037"/>
    <w:rsid w:val="00676BC5"/>
    <w:rsid w:val="00687744"/>
    <w:rsid w:val="00692E64"/>
    <w:rsid w:val="006A0564"/>
    <w:rsid w:val="006A1813"/>
    <w:rsid w:val="006A44AE"/>
    <w:rsid w:val="006B0070"/>
    <w:rsid w:val="006C4C75"/>
    <w:rsid w:val="006D285A"/>
    <w:rsid w:val="006D330E"/>
    <w:rsid w:val="006D72F9"/>
    <w:rsid w:val="006E12E7"/>
    <w:rsid w:val="006E32B3"/>
    <w:rsid w:val="006E362E"/>
    <w:rsid w:val="006E6841"/>
    <w:rsid w:val="006F31F3"/>
    <w:rsid w:val="006F4BD7"/>
    <w:rsid w:val="006F69EE"/>
    <w:rsid w:val="00700BB3"/>
    <w:rsid w:val="00701FAC"/>
    <w:rsid w:val="00711FD1"/>
    <w:rsid w:val="00713D24"/>
    <w:rsid w:val="00716160"/>
    <w:rsid w:val="00723945"/>
    <w:rsid w:val="00724624"/>
    <w:rsid w:val="00731945"/>
    <w:rsid w:val="00732028"/>
    <w:rsid w:val="007335CE"/>
    <w:rsid w:val="00736CA9"/>
    <w:rsid w:val="00741B31"/>
    <w:rsid w:val="007425BD"/>
    <w:rsid w:val="0074544E"/>
    <w:rsid w:val="007479D1"/>
    <w:rsid w:val="00751004"/>
    <w:rsid w:val="0075627E"/>
    <w:rsid w:val="0075704F"/>
    <w:rsid w:val="00761039"/>
    <w:rsid w:val="0076287A"/>
    <w:rsid w:val="00762AE3"/>
    <w:rsid w:val="00763312"/>
    <w:rsid w:val="00763F6B"/>
    <w:rsid w:val="00765B03"/>
    <w:rsid w:val="00775246"/>
    <w:rsid w:val="007758A4"/>
    <w:rsid w:val="007806BB"/>
    <w:rsid w:val="00782825"/>
    <w:rsid w:val="00782D49"/>
    <w:rsid w:val="00787967"/>
    <w:rsid w:val="007A3BAF"/>
    <w:rsid w:val="007A3E8E"/>
    <w:rsid w:val="007B4773"/>
    <w:rsid w:val="007B48B1"/>
    <w:rsid w:val="007C0286"/>
    <w:rsid w:val="007C0762"/>
    <w:rsid w:val="007C2771"/>
    <w:rsid w:val="007C6688"/>
    <w:rsid w:val="007C66B6"/>
    <w:rsid w:val="007C753D"/>
    <w:rsid w:val="007D0678"/>
    <w:rsid w:val="007D3CCC"/>
    <w:rsid w:val="007D7D6A"/>
    <w:rsid w:val="007E2BCF"/>
    <w:rsid w:val="007E3DF6"/>
    <w:rsid w:val="007E48F1"/>
    <w:rsid w:val="007E63F7"/>
    <w:rsid w:val="007E74F0"/>
    <w:rsid w:val="007E7A8B"/>
    <w:rsid w:val="007F4582"/>
    <w:rsid w:val="007F7B6A"/>
    <w:rsid w:val="007F7EB1"/>
    <w:rsid w:val="00802674"/>
    <w:rsid w:val="008121AD"/>
    <w:rsid w:val="008132AE"/>
    <w:rsid w:val="00825F1D"/>
    <w:rsid w:val="00826407"/>
    <w:rsid w:val="00844E71"/>
    <w:rsid w:val="00845A56"/>
    <w:rsid w:val="00845A8E"/>
    <w:rsid w:val="008460C7"/>
    <w:rsid w:val="0084694E"/>
    <w:rsid w:val="008506FD"/>
    <w:rsid w:val="00856368"/>
    <w:rsid w:val="00867A2D"/>
    <w:rsid w:val="00867D00"/>
    <w:rsid w:val="0087145C"/>
    <w:rsid w:val="00871488"/>
    <w:rsid w:val="008719FC"/>
    <w:rsid w:val="0088483B"/>
    <w:rsid w:val="0088629D"/>
    <w:rsid w:val="00886DD2"/>
    <w:rsid w:val="00887AF8"/>
    <w:rsid w:val="00887B8A"/>
    <w:rsid w:val="00891A0E"/>
    <w:rsid w:val="00896AE8"/>
    <w:rsid w:val="008A0B93"/>
    <w:rsid w:val="008A0DFC"/>
    <w:rsid w:val="008B0A67"/>
    <w:rsid w:val="008B25C6"/>
    <w:rsid w:val="008B3E9E"/>
    <w:rsid w:val="008B50C9"/>
    <w:rsid w:val="008C57F2"/>
    <w:rsid w:val="008C6CDC"/>
    <w:rsid w:val="008D1A12"/>
    <w:rsid w:val="008F0B10"/>
    <w:rsid w:val="008F1132"/>
    <w:rsid w:val="008F22C6"/>
    <w:rsid w:val="008F44E0"/>
    <w:rsid w:val="008F499C"/>
    <w:rsid w:val="008F4B97"/>
    <w:rsid w:val="008F658D"/>
    <w:rsid w:val="00900A78"/>
    <w:rsid w:val="00914C97"/>
    <w:rsid w:val="00915D92"/>
    <w:rsid w:val="009219BB"/>
    <w:rsid w:val="00924A25"/>
    <w:rsid w:val="0093157A"/>
    <w:rsid w:val="00933FF3"/>
    <w:rsid w:val="00935A3B"/>
    <w:rsid w:val="009413EC"/>
    <w:rsid w:val="00944D1E"/>
    <w:rsid w:val="0095247A"/>
    <w:rsid w:val="00952980"/>
    <w:rsid w:val="00952CB7"/>
    <w:rsid w:val="00953D73"/>
    <w:rsid w:val="00955340"/>
    <w:rsid w:val="00955CD4"/>
    <w:rsid w:val="00957791"/>
    <w:rsid w:val="009624B2"/>
    <w:rsid w:val="0096722E"/>
    <w:rsid w:val="00973A25"/>
    <w:rsid w:val="00974F88"/>
    <w:rsid w:val="00985772"/>
    <w:rsid w:val="00985B9B"/>
    <w:rsid w:val="00993828"/>
    <w:rsid w:val="00994EFE"/>
    <w:rsid w:val="00996A97"/>
    <w:rsid w:val="009A362C"/>
    <w:rsid w:val="009A5322"/>
    <w:rsid w:val="009A71E1"/>
    <w:rsid w:val="009B2B03"/>
    <w:rsid w:val="009B42C1"/>
    <w:rsid w:val="009B44AA"/>
    <w:rsid w:val="009C0D3F"/>
    <w:rsid w:val="009C3B63"/>
    <w:rsid w:val="009C61E0"/>
    <w:rsid w:val="009C6694"/>
    <w:rsid w:val="009D0DDE"/>
    <w:rsid w:val="009D3C0C"/>
    <w:rsid w:val="009E39C8"/>
    <w:rsid w:val="009F4C70"/>
    <w:rsid w:val="00A0590F"/>
    <w:rsid w:val="00A067F3"/>
    <w:rsid w:val="00A131EF"/>
    <w:rsid w:val="00A16369"/>
    <w:rsid w:val="00A16643"/>
    <w:rsid w:val="00A22CE3"/>
    <w:rsid w:val="00A22D75"/>
    <w:rsid w:val="00A24216"/>
    <w:rsid w:val="00A31162"/>
    <w:rsid w:val="00A314CE"/>
    <w:rsid w:val="00A322ED"/>
    <w:rsid w:val="00A35AAD"/>
    <w:rsid w:val="00A41AE3"/>
    <w:rsid w:val="00A43689"/>
    <w:rsid w:val="00A46935"/>
    <w:rsid w:val="00A47D4F"/>
    <w:rsid w:val="00A50E8F"/>
    <w:rsid w:val="00A62ACF"/>
    <w:rsid w:val="00A64B82"/>
    <w:rsid w:val="00A653FD"/>
    <w:rsid w:val="00A76DCB"/>
    <w:rsid w:val="00A77C72"/>
    <w:rsid w:val="00A77FBB"/>
    <w:rsid w:val="00A8013C"/>
    <w:rsid w:val="00A82B59"/>
    <w:rsid w:val="00A83079"/>
    <w:rsid w:val="00A833F8"/>
    <w:rsid w:val="00A83DA2"/>
    <w:rsid w:val="00A84DAC"/>
    <w:rsid w:val="00A96A94"/>
    <w:rsid w:val="00AA1EEC"/>
    <w:rsid w:val="00AB2DBB"/>
    <w:rsid w:val="00AB4952"/>
    <w:rsid w:val="00AB61FB"/>
    <w:rsid w:val="00AB67D9"/>
    <w:rsid w:val="00AB6ABB"/>
    <w:rsid w:val="00AC1F50"/>
    <w:rsid w:val="00AC2301"/>
    <w:rsid w:val="00AC263A"/>
    <w:rsid w:val="00AC5B95"/>
    <w:rsid w:val="00AC5C8C"/>
    <w:rsid w:val="00AC703F"/>
    <w:rsid w:val="00AD3B53"/>
    <w:rsid w:val="00AE312D"/>
    <w:rsid w:val="00AE3D80"/>
    <w:rsid w:val="00AF30D0"/>
    <w:rsid w:val="00AF6A57"/>
    <w:rsid w:val="00AF751C"/>
    <w:rsid w:val="00B0556A"/>
    <w:rsid w:val="00B12BF6"/>
    <w:rsid w:val="00B20344"/>
    <w:rsid w:val="00B31A74"/>
    <w:rsid w:val="00B33CD7"/>
    <w:rsid w:val="00B37503"/>
    <w:rsid w:val="00B4100D"/>
    <w:rsid w:val="00B41C1E"/>
    <w:rsid w:val="00B421D7"/>
    <w:rsid w:val="00B54EC9"/>
    <w:rsid w:val="00B56508"/>
    <w:rsid w:val="00B61AA6"/>
    <w:rsid w:val="00B62B3A"/>
    <w:rsid w:val="00B62E28"/>
    <w:rsid w:val="00B65A16"/>
    <w:rsid w:val="00B65BCD"/>
    <w:rsid w:val="00B65CCF"/>
    <w:rsid w:val="00B67BF5"/>
    <w:rsid w:val="00B749E2"/>
    <w:rsid w:val="00B76992"/>
    <w:rsid w:val="00B82FA8"/>
    <w:rsid w:val="00B91EAF"/>
    <w:rsid w:val="00BB1CEB"/>
    <w:rsid w:val="00BB36CC"/>
    <w:rsid w:val="00BB4F10"/>
    <w:rsid w:val="00BB50A6"/>
    <w:rsid w:val="00BC0CE2"/>
    <w:rsid w:val="00BC3394"/>
    <w:rsid w:val="00BC50A4"/>
    <w:rsid w:val="00BC59E8"/>
    <w:rsid w:val="00BD4E60"/>
    <w:rsid w:val="00BE1B7D"/>
    <w:rsid w:val="00BE32F3"/>
    <w:rsid w:val="00BE4C94"/>
    <w:rsid w:val="00BE7252"/>
    <w:rsid w:val="00BE7A38"/>
    <w:rsid w:val="00BF56B7"/>
    <w:rsid w:val="00C059AB"/>
    <w:rsid w:val="00C078CC"/>
    <w:rsid w:val="00C1132A"/>
    <w:rsid w:val="00C11917"/>
    <w:rsid w:val="00C12B08"/>
    <w:rsid w:val="00C13A86"/>
    <w:rsid w:val="00C15E5F"/>
    <w:rsid w:val="00C17083"/>
    <w:rsid w:val="00C238D0"/>
    <w:rsid w:val="00C276A1"/>
    <w:rsid w:val="00C27FE9"/>
    <w:rsid w:val="00C37F00"/>
    <w:rsid w:val="00C41D21"/>
    <w:rsid w:val="00C43F04"/>
    <w:rsid w:val="00C46BB8"/>
    <w:rsid w:val="00C51F79"/>
    <w:rsid w:val="00C5797F"/>
    <w:rsid w:val="00C62E2F"/>
    <w:rsid w:val="00C702D8"/>
    <w:rsid w:val="00C83AC0"/>
    <w:rsid w:val="00C85FE3"/>
    <w:rsid w:val="00C87090"/>
    <w:rsid w:val="00C91A28"/>
    <w:rsid w:val="00C920FE"/>
    <w:rsid w:val="00C92131"/>
    <w:rsid w:val="00CA7CAF"/>
    <w:rsid w:val="00CB0B29"/>
    <w:rsid w:val="00CB656C"/>
    <w:rsid w:val="00CC0879"/>
    <w:rsid w:val="00CC3B7C"/>
    <w:rsid w:val="00CC775A"/>
    <w:rsid w:val="00CD5586"/>
    <w:rsid w:val="00CD6A8D"/>
    <w:rsid w:val="00CD7731"/>
    <w:rsid w:val="00CE2ADD"/>
    <w:rsid w:val="00CE2D5D"/>
    <w:rsid w:val="00CE7D64"/>
    <w:rsid w:val="00CF4080"/>
    <w:rsid w:val="00D02095"/>
    <w:rsid w:val="00D03607"/>
    <w:rsid w:val="00D04634"/>
    <w:rsid w:val="00D12D4E"/>
    <w:rsid w:val="00D212C7"/>
    <w:rsid w:val="00D248C0"/>
    <w:rsid w:val="00D2790B"/>
    <w:rsid w:val="00D27A70"/>
    <w:rsid w:val="00D27B0C"/>
    <w:rsid w:val="00D31A4D"/>
    <w:rsid w:val="00D3255B"/>
    <w:rsid w:val="00D355FD"/>
    <w:rsid w:val="00D37A60"/>
    <w:rsid w:val="00D37FA3"/>
    <w:rsid w:val="00D46E52"/>
    <w:rsid w:val="00D52402"/>
    <w:rsid w:val="00D60448"/>
    <w:rsid w:val="00D62E75"/>
    <w:rsid w:val="00D64B45"/>
    <w:rsid w:val="00D66A07"/>
    <w:rsid w:val="00D708F5"/>
    <w:rsid w:val="00D70B86"/>
    <w:rsid w:val="00D70DA3"/>
    <w:rsid w:val="00D86CE8"/>
    <w:rsid w:val="00D8728D"/>
    <w:rsid w:val="00D96908"/>
    <w:rsid w:val="00D97C69"/>
    <w:rsid w:val="00DA3746"/>
    <w:rsid w:val="00DA4439"/>
    <w:rsid w:val="00DA510F"/>
    <w:rsid w:val="00DB3FEC"/>
    <w:rsid w:val="00DB5462"/>
    <w:rsid w:val="00DB6FDB"/>
    <w:rsid w:val="00DD6391"/>
    <w:rsid w:val="00DD77F1"/>
    <w:rsid w:val="00DE0AFA"/>
    <w:rsid w:val="00DE1316"/>
    <w:rsid w:val="00DE48B3"/>
    <w:rsid w:val="00DE64C4"/>
    <w:rsid w:val="00DF234E"/>
    <w:rsid w:val="00DF2B16"/>
    <w:rsid w:val="00DF3F4A"/>
    <w:rsid w:val="00DF490A"/>
    <w:rsid w:val="00DF4D49"/>
    <w:rsid w:val="00E02048"/>
    <w:rsid w:val="00E040BE"/>
    <w:rsid w:val="00E04C15"/>
    <w:rsid w:val="00E13C0A"/>
    <w:rsid w:val="00E200FB"/>
    <w:rsid w:val="00E23FBA"/>
    <w:rsid w:val="00E27BAD"/>
    <w:rsid w:val="00E30803"/>
    <w:rsid w:val="00E30E85"/>
    <w:rsid w:val="00E313CA"/>
    <w:rsid w:val="00E3156B"/>
    <w:rsid w:val="00E317DB"/>
    <w:rsid w:val="00E329C2"/>
    <w:rsid w:val="00E33480"/>
    <w:rsid w:val="00E347D1"/>
    <w:rsid w:val="00E4039E"/>
    <w:rsid w:val="00E40C5B"/>
    <w:rsid w:val="00E4102C"/>
    <w:rsid w:val="00E43FA1"/>
    <w:rsid w:val="00E52CE4"/>
    <w:rsid w:val="00E573C7"/>
    <w:rsid w:val="00E57B37"/>
    <w:rsid w:val="00E6109B"/>
    <w:rsid w:val="00E62898"/>
    <w:rsid w:val="00E647B6"/>
    <w:rsid w:val="00E64B28"/>
    <w:rsid w:val="00E65A2A"/>
    <w:rsid w:val="00E719AA"/>
    <w:rsid w:val="00E72228"/>
    <w:rsid w:val="00E72B61"/>
    <w:rsid w:val="00E74E3A"/>
    <w:rsid w:val="00E8146C"/>
    <w:rsid w:val="00E83B98"/>
    <w:rsid w:val="00E84320"/>
    <w:rsid w:val="00E94643"/>
    <w:rsid w:val="00EA0966"/>
    <w:rsid w:val="00EA09A6"/>
    <w:rsid w:val="00EA1262"/>
    <w:rsid w:val="00EB051D"/>
    <w:rsid w:val="00EB56EA"/>
    <w:rsid w:val="00EB5DDA"/>
    <w:rsid w:val="00EB6205"/>
    <w:rsid w:val="00EB77F4"/>
    <w:rsid w:val="00EC07BF"/>
    <w:rsid w:val="00EC0953"/>
    <w:rsid w:val="00EC0B00"/>
    <w:rsid w:val="00EC1774"/>
    <w:rsid w:val="00EC1C9F"/>
    <w:rsid w:val="00EC3C4C"/>
    <w:rsid w:val="00EC4C3D"/>
    <w:rsid w:val="00EC78D4"/>
    <w:rsid w:val="00ED05B3"/>
    <w:rsid w:val="00ED09B8"/>
    <w:rsid w:val="00ED40F2"/>
    <w:rsid w:val="00ED6679"/>
    <w:rsid w:val="00ED6AB7"/>
    <w:rsid w:val="00ED7B9E"/>
    <w:rsid w:val="00EE1122"/>
    <w:rsid w:val="00EE1DDB"/>
    <w:rsid w:val="00EE60A4"/>
    <w:rsid w:val="00EE75CC"/>
    <w:rsid w:val="00EF1727"/>
    <w:rsid w:val="00EF58A3"/>
    <w:rsid w:val="00EF6487"/>
    <w:rsid w:val="00EF7288"/>
    <w:rsid w:val="00EF7593"/>
    <w:rsid w:val="00F06A85"/>
    <w:rsid w:val="00F12237"/>
    <w:rsid w:val="00F17550"/>
    <w:rsid w:val="00F21BBA"/>
    <w:rsid w:val="00F2356D"/>
    <w:rsid w:val="00F23C0B"/>
    <w:rsid w:val="00F23C68"/>
    <w:rsid w:val="00F32BC1"/>
    <w:rsid w:val="00F3601C"/>
    <w:rsid w:val="00F36F61"/>
    <w:rsid w:val="00F4536F"/>
    <w:rsid w:val="00F50317"/>
    <w:rsid w:val="00F57D54"/>
    <w:rsid w:val="00F60000"/>
    <w:rsid w:val="00F648AB"/>
    <w:rsid w:val="00F6722B"/>
    <w:rsid w:val="00F72ACD"/>
    <w:rsid w:val="00F74583"/>
    <w:rsid w:val="00F75608"/>
    <w:rsid w:val="00F75F9B"/>
    <w:rsid w:val="00F765B7"/>
    <w:rsid w:val="00F77DEC"/>
    <w:rsid w:val="00F8581C"/>
    <w:rsid w:val="00F869D8"/>
    <w:rsid w:val="00F9095A"/>
    <w:rsid w:val="00F940BB"/>
    <w:rsid w:val="00F942A3"/>
    <w:rsid w:val="00FA5CBE"/>
    <w:rsid w:val="00FB06B7"/>
    <w:rsid w:val="00FB218F"/>
    <w:rsid w:val="00FB7566"/>
    <w:rsid w:val="00FC7399"/>
    <w:rsid w:val="00FD6AF1"/>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82C2AC7A-93FB-48A4-B9AA-27AEEBBF0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65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676037"/>
    <w:pPr>
      <w:keepNext/>
      <w:jc w:val="center"/>
      <w:outlineLvl w:val="0"/>
    </w:pPr>
    <w:rPr>
      <w:rFonts w:ascii="Century Gothic" w:hAnsi="Century Gothic"/>
      <w:sz w:val="28"/>
    </w:rPr>
  </w:style>
  <w:style w:type="paragraph" w:styleId="Ttulo2">
    <w:name w:val="heading 2"/>
    <w:basedOn w:val="Normal"/>
    <w:next w:val="Normal"/>
    <w:link w:val="Ttulo2Car"/>
    <w:qFormat/>
    <w:rsid w:val="00676037"/>
    <w:pPr>
      <w:keepNext/>
      <w:jc w:val="center"/>
      <w:outlineLvl w:val="1"/>
    </w:pPr>
    <w:rPr>
      <w:rFonts w:ascii="Century Gothic" w:hAnsi="Century Gothic"/>
      <w:b/>
      <w:bCs/>
      <w:i/>
      <w:iCs/>
      <w:sz w:val="28"/>
    </w:rPr>
  </w:style>
  <w:style w:type="paragraph" w:styleId="Ttulo3">
    <w:name w:val="heading 3"/>
    <w:basedOn w:val="Normal"/>
    <w:next w:val="Normal"/>
    <w:link w:val="Ttulo3Car"/>
    <w:uiPriority w:val="9"/>
    <w:semiHidden/>
    <w:unhideWhenUsed/>
    <w:qFormat/>
    <w:rsid w:val="001242F8"/>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semiHidden/>
    <w:unhideWhenUsed/>
    <w:qFormat/>
    <w:rsid w:val="008D1A1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p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p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style>
  <w:style w:type="paragraph" w:customStyle="1" w:styleId="ecxmsonormal">
    <w:name w:val="ecxmsonormal"/>
    <w:basedOn w:val="Normal"/>
    <w:rsid w:val="00672551"/>
    <w:pPr>
      <w:spacing w:before="100" w:beforeAutospacing="1" w:after="100" w:afterAutospacing="1"/>
    </w:pPr>
    <w:rPr>
      <w:lang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customStyle="1" w:styleId="Default">
    <w:name w:val="Default"/>
    <w:rsid w:val="00996A97"/>
    <w:pPr>
      <w:autoSpaceDE w:val="0"/>
      <w:autoSpaceDN w:val="0"/>
      <w:adjustRightInd w:val="0"/>
      <w:spacing w:after="0" w:line="240" w:lineRule="auto"/>
    </w:pPr>
    <w:rPr>
      <w:rFonts w:ascii="Arial" w:hAnsi="Arial" w:cs="Arial"/>
      <w:color w:val="000000"/>
      <w:sz w:val="24"/>
      <w:szCs w:val="24"/>
      <w:lang w:val="es-ES"/>
    </w:rPr>
  </w:style>
  <w:style w:type="paragraph" w:styleId="Textoindependiente">
    <w:name w:val="Body Text"/>
    <w:basedOn w:val="Normal"/>
    <w:link w:val="TextoindependienteCar"/>
    <w:rsid w:val="001B365F"/>
    <w:pPr>
      <w:jc w:val="both"/>
    </w:pPr>
    <w:rPr>
      <w:lang w:val="es-MX"/>
    </w:rPr>
  </w:style>
  <w:style w:type="character" w:customStyle="1" w:styleId="TextoindependienteCar">
    <w:name w:val="Texto independiente Car"/>
    <w:basedOn w:val="Fuentedeprrafopredeter"/>
    <w:link w:val="Textoindependiente"/>
    <w:rsid w:val="001B365F"/>
    <w:rPr>
      <w:rFonts w:ascii="Times New Roman" w:eastAsia="Times New Roman" w:hAnsi="Times New Roman" w:cs="Times New Roman"/>
      <w:sz w:val="24"/>
      <w:szCs w:val="24"/>
      <w:lang w:eastAsia="es-ES"/>
    </w:rPr>
  </w:style>
  <w:style w:type="paragraph" w:styleId="Textoindependiente3">
    <w:name w:val="Body Text 3"/>
    <w:basedOn w:val="Normal"/>
    <w:link w:val="Textoindependiente3Car"/>
    <w:uiPriority w:val="99"/>
    <w:semiHidden/>
    <w:unhideWhenUsed/>
    <w:rsid w:val="001D63AF"/>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1D63AF"/>
    <w:rPr>
      <w:rFonts w:ascii="Times New Roman" w:eastAsia="Times New Roman" w:hAnsi="Times New Roman" w:cs="Times New Roman"/>
      <w:sz w:val="16"/>
      <w:szCs w:val="16"/>
      <w:lang w:val="es-ES" w:eastAsia="es-ES"/>
    </w:rPr>
  </w:style>
  <w:style w:type="character" w:customStyle="1" w:styleId="Ttulo1Car">
    <w:name w:val="Título 1 Car"/>
    <w:basedOn w:val="Fuentedeprrafopredeter"/>
    <w:link w:val="Ttulo1"/>
    <w:rsid w:val="00676037"/>
    <w:rPr>
      <w:rFonts w:ascii="Century Gothic" w:eastAsia="Times New Roman" w:hAnsi="Century Gothic" w:cs="Times New Roman"/>
      <w:sz w:val="28"/>
      <w:szCs w:val="24"/>
      <w:lang w:val="es-ES" w:eastAsia="es-ES"/>
    </w:rPr>
  </w:style>
  <w:style w:type="character" w:customStyle="1" w:styleId="Ttulo2Car">
    <w:name w:val="Título 2 Car"/>
    <w:basedOn w:val="Fuentedeprrafopredeter"/>
    <w:link w:val="Ttulo2"/>
    <w:rsid w:val="00676037"/>
    <w:rPr>
      <w:rFonts w:ascii="Century Gothic" w:eastAsia="Times New Roman" w:hAnsi="Century Gothic" w:cs="Times New Roman"/>
      <w:b/>
      <w:bCs/>
      <w:i/>
      <w:iCs/>
      <w:sz w:val="28"/>
      <w:szCs w:val="24"/>
      <w:lang w:val="es-ES" w:eastAsia="es-ES"/>
    </w:rPr>
  </w:style>
  <w:style w:type="character" w:styleId="Refdecomentario">
    <w:name w:val="annotation reference"/>
    <w:basedOn w:val="Fuentedeprrafopredeter"/>
    <w:uiPriority w:val="99"/>
    <w:semiHidden/>
    <w:unhideWhenUsed/>
    <w:rsid w:val="008F0B10"/>
    <w:rPr>
      <w:sz w:val="16"/>
      <w:szCs w:val="16"/>
    </w:rPr>
  </w:style>
  <w:style w:type="paragraph" w:styleId="Textocomentario">
    <w:name w:val="annotation text"/>
    <w:basedOn w:val="Normal"/>
    <w:link w:val="TextocomentarioCar"/>
    <w:uiPriority w:val="99"/>
    <w:semiHidden/>
    <w:unhideWhenUsed/>
    <w:rsid w:val="008F0B10"/>
    <w:rPr>
      <w:sz w:val="20"/>
      <w:szCs w:val="20"/>
    </w:rPr>
  </w:style>
  <w:style w:type="character" w:customStyle="1" w:styleId="TextocomentarioCar">
    <w:name w:val="Texto comentario Car"/>
    <w:basedOn w:val="Fuentedeprrafopredeter"/>
    <w:link w:val="Textocomentario"/>
    <w:uiPriority w:val="99"/>
    <w:semiHidden/>
    <w:rsid w:val="008F0B10"/>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8F0B10"/>
    <w:rPr>
      <w:b/>
      <w:bCs/>
    </w:rPr>
  </w:style>
  <w:style w:type="character" w:customStyle="1" w:styleId="AsuntodelcomentarioCar">
    <w:name w:val="Asunto del comentario Car"/>
    <w:basedOn w:val="TextocomentarioCar"/>
    <w:link w:val="Asuntodelcomentario"/>
    <w:uiPriority w:val="99"/>
    <w:semiHidden/>
    <w:rsid w:val="008F0B10"/>
    <w:rPr>
      <w:rFonts w:ascii="Times New Roman" w:eastAsia="Times New Roman" w:hAnsi="Times New Roman" w:cs="Times New Roman"/>
      <w:b/>
      <w:bCs/>
      <w:sz w:val="20"/>
      <w:szCs w:val="20"/>
      <w:lang w:val="es-ES" w:eastAsia="es-ES"/>
    </w:rPr>
  </w:style>
  <w:style w:type="character" w:customStyle="1" w:styleId="Ttulo3Car">
    <w:name w:val="Título 3 Car"/>
    <w:basedOn w:val="Fuentedeprrafopredeter"/>
    <w:link w:val="Ttulo3"/>
    <w:uiPriority w:val="9"/>
    <w:semiHidden/>
    <w:rsid w:val="001242F8"/>
    <w:rPr>
      <w:rFonts w:asciiTheme="majorHAnsi" w:eastAsiaTheme="majorEastAsia" w:hAnsiTheme="majorHAnsi" w:cstheme="majorBidi"/>
      <w:color w:val="243F60" w:themeColor="accent1" w:themeShade="7F"/>
      <w:sz w:val="24"/>
      <w:szCs w:val="24"/>
      <w:lang w:val="es-ES" w:eastAsia="es-ES"/>
    </w:rPr>
  </w:style>
  <w:style w:type="character" w:customStyle="1" w:styleId="Ttulo4Car">
    <w:name w:val="Título 4 Car"/>
    <w:basedOn w:val="Fuentedeprrafopredeter"/>
    <w:link w:val="Ttulo4"/>
    <w:uiPriority w:val="9"/>
    <w:semiHidden/>
    <w:rsid w:val="008D1A12"/>
    <w:rPr>
      <w:rFonts w:asciiTheme="majorHAnsi" w:eastAsiaTheme="majorEastAsia" w:hAnsiTheme="majorHAnsi" w:cstheme="majorBidi"/>
      <w:i/>
      <w:iCs/>
      <w:color w:val="365F91" w:themeColor="accent1" w:themeShade="BF"/>
      <w:sz w:val="24"/>
      <w:szCs w:val="24"/>
      <w:lang w:val="es-ES" w:eastAsia="es-ES"/>
    </w:rPr>
  </w:style>
  <w:style w:type="character" w:styleId="Textoennegrita">
    <w:name w:val="Strong"/>
    <w:basedOn w:val="Fuentedeprrafopredeter"/>
    <w:uiPriority w:val="22"/>
    <w:qFormat/>
    <w:rsid w:val="00B67B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51285">
      <w:bodyDiv w:val="1"/>
      <w:marLeft w:val="0"/>
      <w:marRight w:val="0"/>
      <w:marTop w:val="0"/>
      <w:marBottom w:val="0"/>
      <w:divBdr>
        <w:top w:val="none" w:sz="0" w:space="0" w:color="auto"/>
        <w:left w:val="none" w:sz="0" w:space="0" w:color="auto"/>
        <w:bottom w:val="none" w:sz="0" w:space="0" w:color="auto"/>
        <w:right w:val="none" w:sz="0" w:space="0" w:color="auto"/>
      </w:divBdr>
    </w:div>
    <w:div w:id="36126823">
      <w:bodyDiv w:val="1"/>
      <w:marLeft w:val="0"/>
      <w:marRight w:val="0"/>
      <w:marTop w:val="0"/>
      <w:marBottom w:val="0"/>
      <w:divBdr>
        <w:top w:val="none" w:sz="0" w:space="0" w:color="auto"/>
        <w:left w:val="none" w:sz="0" w:space="0" w:color="auto"/>
        <w:bottom w:val="none" w:sz="0" w:space="0" w:color="auto"/>
        <w:right w:val="none" w:sz="0" w:space="0" w:color="auto"/>
      </w:divBdr>
    </w:div>
    <w:div w:id="165219280">
      <w:bodyDiv w:val="1"/>
      <w:marLeft w:val="0"/>
      <w:marRight w:val="0"/>
      <w:marTop w:val="0"/>
      <w:marBottom w:val="0"/>
      <w:divBdr>
        <w:top w:val="none" w:sz="0" w:space="0" w:color="auto"/>
        <w:left w:val="none" w:sz="0" w:space="0" w:color="auto"/>
        <w:bottom w:val="none" w:sz="0" w:space="0" w:color="auto"/>
        <w:right w:val="none" w:sz="0" w:space="0" w:color="auto"/>
      </w:divBdr>
    </w:div>
    <w:div w:id="319313213">
      <w:bodyDiv w:val="1"/>
      <w:marLeft w:val="0"/>
      <w:marRight w:val="0"/>
      <w:marTop w:val="0"/>
      <w:marBottom w:val="0"/>
      <w:divBdr>
        <w:top w:val="none" w:sz="0" w:space="0" w:color="auto"/>
        <w:left w:val="none" w:sz="0" w:space="0" w:color="auto"/>
        <w:bottom w:val="none" w:sz="0" w:space="0" w:color="auto"/>
        <w:right w:val="none" w:sz="0" w:space="0" w:color="auto"/>
      </w:divBdr>
    </w:div>
    <w:div w:id="393312138">
      <w:bodyDiv w:val="1"/>
      <w:marLeft w:val="0"/>
      <w:marRight w:val="0"/>
      <w:marTop w:val="0"/>
      <w:marBottom w:val="0"/>
      <w:divBdr>
        <w:top w:val="none" w:sz="0" w:space="0" w:color="auto"/>
        <w:left w:val="none" w:sz="0" w:space="0" w:color="auto"/>
        <w:bottom w:val="none" w:sz="0" w:space="0" w:color="auto"/>
        <w:right w:val="none" w:sz="0" w:space="0" w:color="auto"/>
      </w:divBdr>
    </w:div>
    <w:div w:id="490799543">
      <w:bodyDiv w:val="1"/>
      <w:marLeft w:val="0"/>
      <w:marRight w:val="0"/>
      <w:marTop w:val="0"/>
      <w:marBottom w:val="0"/>
      <w:divBdr>
        <w:top w:val="none" w:sz="0" w:space="0" w:color="auto"/>
        <w:left w:val="none" w:sz="0" w:space="0" w:color="auto"/>
        <w:bottom w:val="none" w:sz="0" w:space="0" w:color="auto"/>
        <w:right w:val="none" w:sz="0" w:space="0" w:color="auto"/>
      </w:divBdr>
    </w:div>
    <w:div w:id="545071611">
      <w:bodyDiv w:val="1"/>
      <w:marLeft w:val="0"/>
      <w:marRight w:val="0"/>
      <w:marTop w:val="0"/>
      <w:marBottom w:val="0"/>
      <w:divBdr>
        <w:top w:val="none" w:sz="0" w:space="0" w:color="auto"/>
        <w:left w:val="none" w:sz="0" w:space="0" w:color="auto"/>
        <w:bottom w:val="none" w:sz="0" w:space="0" w:color="auto"/>
        <w:right w:val="none" w:sz="0" w:space="0" w:color="auto"/>
      </w:divBdr>
    </w:div>
    <w:div w:id="675036904">
      <w:bodyDiv w:val="1"/>
      <w:marLeft w:val="0"/>
      <w:marRight w:val="0"/>
      <w:marTop w:val="0"/>
      <w:marBottom w:val="0"/>
      <w:divBdr>
        <w:top w:val="none" w:sz="0" w:space="0" w:color="auto"/>
        <w:left w:val="none" w:sz="0" w:space="0" w:color="auto"/>
        <w:bottom w:val="none" w:sz="0" w:space="0" w:color="auto"/>
        <w:right w:val="none" w:sz="0" w:space="0" w:color="auto"/>
      </w:divBdr>
    </w:div>
    <w:div w:id="716708617">
      <w:bodyDiv w:val="1"/>
      <w:marLeft w:val="0"/>
      <w:marRight w:val="0"/>
      <w:marTop w:val="0"/>
      <w:marBottom w:val="0"/>
      <w:divBdr>
        <w:top w:val="none" w:sz="0" w:space="0" w:color="auto"/>
        <w:left w:val="none" w:sz="0" w:space="0" w:color="auto"/>
        <w:bottom w:val="none" w:sz="0" w:space="0" w:color="auto"/>
        <w:right w:val="none" w:sz="0" w:space="0" w:color="auto"/>
      </w:divBdr>
    </w:div>
    <w:div w:id="789009248">
      <w:bodyDiv w:val="1"/>
      <w:marLeft w:val="0"/>
      <w:marRight w:val="0"/>
      <w:marTop w:val="0"/>
      <w:marBottom w:val="0"/>
      <w:divBdr>
        <w:top w:val="none" w:sz="0" w:space="0" w:color="auto"/>
        <w:left w:val="none" w:sz="0" w:space="0" w:color="auto"/>
        <w:bottom w:val="none" w:sz="0" w:space="0" w:color="auto"/>
        <w:right w:val="none" w:sz="0" w:space="0" w:color="auto"/>
      </w:divBdr>
    </w:div>
    <w:div w:id="937524046">
      <w:bodyDiv w:val="1"/>
      <w:marLeft w:val="0"/>
      <w:marRight w:val="0"/>
      <w:marTop w:val="0"/>
      <w:marBottom w:val="0"/>
      <w:divBdr>
        <w:top w:val="none" w:sz="0" w:space="0" w:color="auto"/>
        <w:left w:val="none" w:sz="0" w:space="0" w:color="auto"/>
        <w:bottom w:val="none" w:sz="0" w:space="0" w:color="auto"/>
        <w:right w:val="none" w:sz="0" w:space="0" w:color="auto"/>
      </w:divBdr>
    </w:div>
    <w:div w:id="966933156">
      <w:bodyDiv w:val="1"/>
      <w:marLeft w:val="0"/>
      <w:marRight w:val="0"/>
      <w:marTop w:val="0"/>
      <w:marBottom w:val="0"/>
      <w:divBdr>
        <w:top w:val="none" w:sz="0" w:space="0" w:color="auto"/>
        <w:left w:val="none" w:sz="0" w:space="0" w:color="auto"/>
        <w:bottom w:val="none" w:sz="0" w:space="0" w:color="auto"/>
        <w:right w:val="none" w:sz="0" w:space="0" w:color="auto"/>
      </w:divBdr>
    </w:div>
    <w:div w:id="1018892095">
      <w:bodyDiv w:val="1"/>
      <w:marLeft w:val="0"/>
      <w:marRight w:val="0"/>
      <w:marTop w:val="0"/>
      <w:marBottom w:val="0"/>
      <w:divBdr>
        <w:top w:val="none" w:sz="0" w:space="0" w:color="auto"/>
        <w:left w:val="none" w:sz="0" w:space="0" w:color="auto"/>
        <w:bottom w:val="none" w:sz="0" w:space="0" w:color="auto"/>
        <w:right w:val="none" w:sz="0" w:space="0" w:color="auto"/>
      </w:divBdr>
      <w:divsChild>
        <w:div w:id="480191465">
          <w:marLeft w:val="0"/>
          <w:marRight w:val="0"/>
          <w:marTop w:val="0"/>
          <w:marBottom w:val="0"/>
          <w:divBdr>
            <w:top w:val="none" w:sz="0" w:space="0" w:color="auto"/>
            <w:left w:val="none" w:sz="0" w:space="0" w:color="auto"/>
            <w:bottom w:val="none" w:sz="0" w:space="0" w:color="auto"/>
            <w:right w:val="none" w:sz="0" w:space="0" w:color="auto"/>
          </w:divBdr>
        </w:div>
      </w:divsChild>
    </w:div>
    <w:div w:id="1161238393">
      <w:bodyDiv w:val="1"/>
      <w:marLeft w:val="0"/>
      <w:marRight w:val="0"/>
      <w:marTop w:val="0"/>
      <w:marBottom w:val="0"/>
      <w:divBdr>
        <w:top w:val="none" w:sz="0" w:space="0" w:color="auto"/>
        <w:left w:val="none" w:sz="0" w:space="0" w:color="auto"/>
        <w:bottom w:val="none" w:sz="0" w:space="0" w:color="auto"/>
        <w:right w:val="none" w:sz="0" w:space="0" w:color="auto"/>
      </w:divBdr>
    </w:div>
    <w:div w:id="1198393629">
      <w:bodyDiv w:val="1"/>
      <w:marLeft w:val="0"/>
      <w:marRight w:val="0"/>
      <w:marTop w:val="0"/>
      <w:marBottom w:val="0"/>
      <w:divBdr>
        <w:top w:val="none" w:sz="0" w:space="0" w:color="auto"/>
        <w:left w:val="none" w:sz="0" w:space="0" w:color="auto"/>
        <w:bottom w:val="none" w:sz="0" w:space="0" w:color="auto"/>
        <w:right w:val="none" w:sz="0" w:space="0" w:color="auto"/>
      </w:divBdr>
    </w:div>
    <w:div w:id="1306354725">
      <w:bodyDiv w:val="1"/>
      <w:marLeft w:val="0"/>
      <w:marRight w:val="0"/>
      <w:marTop w:val="0"/>
      <w:marBottom w:val="0"/>
      <w:divBdr>
        <w:top w:val="none" w:sz="0" w:space="0" w:color="auto"/>
        <w:left w:val="none" w:sz="0" w:space="0" w:color="auto"/>
        <w:bottom w:val="none" w:sz="0" w:space="0" w:color="auto"/>
        <w:right w:val="none" w:sz="0" w:space="0" w:color="auto"/>
      </w:divBdr>
    </w:div>
    <w:div w:id="132562004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523931829">
      <w:bodyDiv w:val="1"/>
      <w:marLeft w:val="0"/>
      <w:marRight w:val="0"/>
      <w:marTop w:val="0"/>
      <w:marBottom w:val="0"/>
      <w:divBdr>
        <w:top w:val="none" w:sz="0" w:space="0" w:color="auto"/>
        <w:left w:val="none" w:sz="0" w:space="0" w:color="auto"/>
        <w:bottom w:val="none" w:sz="0" w:space="0" w:color="auto"/>
        <w:right w:val="none" w:sz="0" w:space="0" w:color="auto"/>
      </w:divBdr>
      <w:divsChild>
        <w:div w:id="1669553378">
          <w:marLeft w:val="0"/>
          <w:marRight w:val="0"/>
          <w:marTop w:val="0"/>
          <w:marBottom w:val="0"/>
          <w:divBdr>
            <w:top w:val="none" w:sz="0" w:space="0" w:color="auto"/>
            <w:left w:val="none" w:sz="0" w:space="0" w:color="auto"/>
            <w:bottom w:val="none" w:sz="0" w:space="0" w:color="auto"/>
            <w:right w:val="none" w:sz="0" w:space="0" w:color="auto"/>
          </w:divBdr>
        </w:div>
      </w:divsChild>
    </w:div>
    <w:div w:id="1526598924">
      <w:bodyDiv w:val="1"/>
      <w:marLeft w:val="0"/>
      <w:marRight w:val="0"/>
      <w:marTop w:val="0"/>
      <w:marBottom w:val="0"/>
      <w:divBdr>
        <w:top w:val="none" w:sz="0" w:space="0" w:color="auto"/>
        <w:left w:val="none" w:sz="0" w:space="0" w:color="auto"/>
        <w:bottom w:val="none" w:sz="0" w:space="0" w:color="auto"/>
        <w:right w:val="none" w:sz="0" w:space="0" w:color="auto"/>
      </w:divBdr>
    </w:div>
    <w:div w:id="1539706192">
      <w:bodyDiv w:val="1"/>
      <w:marLeft w:val="0"/>
      <w:marRight w:val="0"/>
      <w:marTop w:val="0"/>
      <w:marBottom w:val="0"/>
      <w:divBdr>
        <w:top w:val="none" w:sz="0" w:space="0" w:color="auto"/>
        <w:left w:val="none" w:sz="0" w:space="0" w:color="auto"/>
        <w:bottom w:val="none" w:sz="0" w:space="0" w:color="auto"/>
        <w:right w:val="none" w:sz="0" w:space="0" w:color="auto"/>
      </w:divBdr>
    </w:div>
    <w:div w:id="1579051735">
      <w:bodyDiv w:val="1"/>
      <w:marLeft w:val="0"/>
      <w:marRight w:val="0"/>
      <w:marTop w:val="0"/>
      <w:marBottom w:val="0"/>
      <w:divBdr>
        <w:top w:val="none" w:sz="0" w:space="0" w:color="auto"/>
        <w:left w:val="none" w:sz="0" w:space="0" w:color="auto"/>
        <w:bottom w:val="none" w:sz="0" w:space="0" w:color="auto"/>
        <w:right w:val="none" w:sz="0" w:space="0" w:color="auto"/>
      </w:divBdr>
    </w:div>
    <w:div w:id="1643269627">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577374007">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 w:id="192741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750979">
      <w:bodyDiv w:val="1"/>
      <w:marLeft w:val="0"/>
      <w:marRight w:val="0"/>
      <w:marTop w:val="0"/>
      <w:marBottom w:val="0"/>
      <w:divBdr>
        <w:top w:val="none" w:sz="0" w:space="0" w:color="auto"/>
        <w:left w:val="none" w:sz="0" w:space="0" w:color="auto"/>
        <w:bottom w:val="none" w:sz="0" w:space="0" w:color="auto"/>
        <w:right w:val="none" w:sz="0" w:space="0" w:color="auto"/>
      </w:divBdr>
    </w:div>
    <w:div w:id="1722632369">
      <w:bodyDiv w:val="1"/>
      <w:marLeft w:val="0"/>
      <w:marRight w:val="0"/>
      <w:marTop w:val="0"/>
      <w:marBottom w:val="0"/>
      <w:divBdr>
        <w:top w:val="none" w:sz="0" w:space="0" w:color="auto"/>
        <w:left w:val="none" w:sz="0" w:space="0" w:color="auto"/>
        <w:bottom w:val="none" w:sz="0" w:space="0" w:color="auto"/>
        <w:right w:val="none" w:sz="0" w:space="0" w:color="auto"/>
      </w:divBdr>
    </w:div>
    <w:div w:id="1774469229">
      <w:bodyDiv w:val="1"/>
      <w:marLeft w:val="0"/>
      <w:marRight w:val="0"/>
      <w:marTop w:val="0"/>
      <w:marBottom w:val="0"/>
      <w:divBdr>
        <w:top w:val="none" w:sz="0" w:space="0" w:color="auto"/>
        <w:left w:val="none" w:sz="0" w:space="0" w:color="auto"/>
        <w:bottom w:val="none" w:sz="0" w:space="0" w:color="auto"/>
        <w:right w:val="none" w:sz="0" w:space="0" w:color="auto"/>
      </w:divBdr>
    </w:div>
    <w:div w:id="1790540655">
      <w:bodyDiv w:val="1"/>
      <w:marLeft w:val="0"/>
      <w:marRight w:val="0"/>
      <w:marTop w:val="0"/>
      <w:marBottom w:val="0"/>
      <w:divBdr>
        <w:top w:val="none" w:sz="0" w:space="0" w:color="auto"/>
        <w:left w:val="none" w:sz="0" w:space="0" w:color="auto"/>
        <w:bottom w:val="none" w:sz="0" w:space="0" w:color="auto"/>
        <w:right w:val="none" w:sz="0" w:space="0" w:color="auto"/>
      </w:divBdr>
    </w:div>
    <w:div w:id="1804693051">
      <w:bodyDiv w:val="1"/>
      <w:marLeft w:val="0"/>
      <w:marRight w:val="0"/>
      <w:marTop w:val="0"/>
      <w:marBottom w:val="0"/>
      <w:divBdr>
        <w:top w:val="none" w:sz="0" w:space="0" w:color="auto"/>
        <w:left w:val="none" w:sz="0" w:space="0" w:color="auto"/>
        <w:bottom w:val="none" w:sz="0" w:space="0" w:color="auto"/>
        <w:right w:val="none" w:sz="0" w:space="0" w:color="auto"/>
      </w:divBdr>
    </w:div>
    <w:div w:id="1852601745">
      <w:bodyDiv w:val="1"/>
      <w:marLeft w:val="0"/>
      <w:marRight w:val="0"/>
      <w:marTop w:val="0"/>
      <w:marBottom w:val="0"/>
      <w:divBdr>
        <w:top w:val="none" w:sz="0" w:space="0" w:color="auto"/>
        <w:left w:val="none" w:sz="0" w:space="0" w:color="auto"/>
        <w:bottom w:val="none" w:sz="0" w:space="0" w:color="auto"/>
        <w:right w:val="none" w:sz="0" w:space="0" w:color="auto"/>
      </w:divBdr>
    </w:div>
    <w:div w:id="1893155054">
      <w:bodyDiv w:val="1"/>
      <w:marLeft w:val="0"/>
      <w:marRight w:val="0"/>
      <w:marTop w:val="0"/>
      <w:marBottom w:val="0"/>
      <w:divBdr>
        <w:top w:val="none" w:sz="0" w:space="0" w:color="auto"/>
        <w:left w:val="none" w:sz="0" w:space="0" w:color="auto"/>
        <w:bottom w:val="none" w:sz="0" w:space="0" w:color="auto"/>
        <w:right w:val="none" w:sz="0" w:space="0" w:color="auto"/>
      </w:divBdr>
    </w:div>
    <w:div w:id="1922913374">
      <w:bodyDiv w:val="1"/>
      <w:marLeft w:val="0"/>
      <w:marRight w:val="0"/>
      <w:marTop w:val="0"/>
      <w:marBottom w:val="0"/>
      <w:divBdr>
        <w:top w:val="none" w:sz="0" w:space="0" w:color="auto"/>
        <w:left w:val="none" w:sz="0" w:space="0" w:color="auto"/>
        <w:bottom w:val="none" w:sz="0" w:space="0" w:color="auto"/>
        <w:right w:val="none" w:sz="0" w:space="0" w:color="auto"/>
      </w:divBdr>
    </w:div>
    <w:div w:id="1972006791">
      <w:bodyDiv w:val="1"/>
      <w:marLeft w:val="0"/>
      <w:marRight w:val="0"/>
      <w:marTop w:val="0"/>
      <w:marBottom w:val="0"/>
      <w:divBdr>
        <w:top w:val="none" w:sz="0" w:space="0" w:color="auto"/>
        <w:left w:val="none" w:sz="0" w:space="0" w:color="auto"/>
        <w:bottom w:val="none" w:sz="0" w:space="0" w:color="auto"/>
        <w:right w:val="none" w:sz="0" w:space="0" w:color="auto"/>
      </w:divBdr>
    </w:div>
    <w:div w:id="1973708324">
      <w:bodyDiv w:val="1"/>
      <w:marLeft w:val="0"/>
      <w:marRight w:val="0"/>
      <w:marTop w:val="0"/>
      <w:marBottom w:val="0"/>
      <w:divBdr>
        <w:top w:val="none" w:sz="0" w:space="0" w:color="auto"/>
        <w:left w:val="none" w:sz="0" w:space="0" w:color="auto"/>
        <w:bottom w:val="none" w:sz="0" w:space="0" w:color="auto"/>
        <w:right w:val="none" w:sz="0" w:space="0" w:color="auto"/>
      </w:divBdr>
    </w:div>
    <w:div w:id="1974166628">
      <w:bodyDiv w:val="1"/>
      <w:marLeft w:val="0"/>
      <w:marRight w:val="0"/>
      <w:marTop w:val="0"/>
      <w:marBottom w:val="0"/>
      <w:divBdr>
        <w:top w:val="none" w:sz="0" w:space="0" w:color="auto"/>
        <w:left w:val="none" w:sz="0" w:space="0" w:color="auto"/>
        <w:bottom w:val="none" w:sz="0" w:space="0" w:color="auto"/>
        <w:right w:val="none" w:sz="0" w:space="0" w:color="auto"/>
      </w:divBdr>
    </w:div>
    <w:div w:id="2018071939">
      <w:bodyDiv w:val="1"/>
      <w:marLeft w:val="0"/>
      <w:marRight w:val="0"/>
      <w:marTop w:val="0"/>
      <w:marBottom w:val="0"/>
      <w:divBdr>
        <w:top w:val="none" w:sz="0" w:space="0" w:color="auto"/>
        <w:left w:val="none" w:sz="0" w:space="0" w:color="auto"/>
        <w:bottom w:val="none" w:sz="0" w:space="0" w:color="auto"/>
        <w:right w:val="none" w:sz="0" w:space="0" w:color="auto"/>
      </w:divBdr>
    </w:div>
    <w:div w:id="205194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86CB2-18DA-4AE5-B6C9-DF7664518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1747</Words>
  <Characters>9612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PRODESK HP</cp:lastModifiedBy>
  <cp:revision>4</cp:revision>
  <cp:lastPrinted>2022-12-08T21:19:00Z</cp:lastPrinted>
  <dcterms:created xsi:type="dcterms:W3CDTF">2022-12-12T16:26:00Z</dcterms:created>
  <dcterms:modified xsi:type="dcterms:W3CDTF">2022-12-15T01:01:00Z</dcterms:modified>
</cp:coreProperties>
</file>