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65C" w:rsidRDefault="00A86511">
      <w:pPr>
        <w:spacing w:before="100"/>
        <w:ind w:left="2058" w:right="2055"/>
        <w:jc w:val="center"/>
        <w:rPr>
          <w:rFonts w:ascii="Calibri" w:hAnsi="Calibri"/>
          <w:b/>
          <w:sz w:val="16"/>
        </w:rPr>
      </w:pPr>
      <w:bookmarkStart w:id="0" w:name="_GoBack"/>
      <w:bookmarkEnd w:id="0"/>
      <w:r>
        <w:rPr>
          <w:rFonts w:ascii="Calibri" w:hAnsi="Calibri"/>
          <w:b/>
          <w:color w:val="951749"/>
          <w:sz w:val="16"/>
        </w:rPr>
        <w:t>DIP.</w:t>
      </w:r>
      <w:r>
        <w:rPr>
          <w:rFonts w:ascii="Calibri" w:hAnsi="Calibri"/>
          <w:b/>
          <w:color w:val="951749"/>
          <w:spacing w:val="-4"/>
          <w:sz w:val="16"/>
        </w:rPr>
        <w:t xml:space="preserve"> </w:t>
      </w:r>
      <w:r>
        <w:rPr>
          <w:rFonts w:ascii="Calibri" w:hAnsi="Calibri"/>
          <w:b/>
          <w:color w:val="951749"/>
          <w:sz w:val="16"/>
        </w:rPr>
        <w:t>MÓNICA</w:t>
      </w:r>
      <w:r>
        <w:rPr>
          <w:rFonts w:ascii="Calibri" w:hAnsi="Calibri"/>
          <w:b/>
          <w:color w:val="951749"/>
          <w:spacing w:val="-3"/>
          <w:sz w:val="16"/>
        </w:rPr>
        <w:t xml:space="preserve"> </w:t>
      </w:r>
      <w:r>
        <w:rPr>
          <w:rFonts w:ascii="Calibri" w:hAnsi="Calibri"/>
          <w:b/>
          <w:color w:val="951749"/>
          <w:sz w:val="16"/>
        </w:rPr>
        <w:t>ANGÉLICA</w:t>
      </w:r>
      <w:r>
        <w:rPr>
          <w:rFonts w:ascii="Calibri" w:hAnsi="Calibri"/>
          <w:b/>
          <w:color w:val="951749"/>
          <w:spacing w:val="-3"/>
          <w:sz w:val="16"/>
        </w:rPr>
        <w:t xml:space="preserve"> </w:t>
      </w:r>
      <w:r>
        <w:rPr>
          <w:rFonts w:ascii="Calibri" w:hAnsi="Calibri"/>
          <w:b/>
          <w:color w:val="951749"/>
          <w:sz w:val="16"/>
        </w:rPr>
        <w:t>ALVAREZ NEMER</w:t>
      </w:r>
    </w:p>
    <w:p w:rsidR="0010165C" w:rsidRDefault="0010165C">
      <w:pPr>
        <w:pStyle w:val="Textoindependiente"/>
        <w:rPr>
          <w:rFonts w:ascii="Calibri"/>
          <w:b/>
          <w:sz w:val="16"/>
        </w:rPr>
      </w:pPr>
    </w:p>
    <w:p w:rsidR="0010165C" w:rsidRDefault="00A86511">
      <w:pPr>
        <w:pStyle w:val="Textoindependiente"/>
        <w:spacing w:before="105"/>
        <w:ind w:left="2781"/>
      </w:pPr>
      <w:r>
        <w:t>Ciudad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Toluca,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México</w:t>
      </w:r>
      <w:r>
        <w:rPr>
          <w:spacing w:val="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octubre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2022.</w:t>
      </w:r>
    </w:p>
    <w:p w:rsidR="0010165C" w:rsidRDefault="0010165C">
      <w:pPr>
        <w:pStyle w:val="Textoindependiente"/>
        <w:rPr>
          <w:sz w:val="26"/>
        </w:rPr>
      </w:pPr>
    </w:p>
    <w:p w:rsidR="0010165C" w:rsidRDefault="0010165C">
      <w:pPr>
        <w:pStyle w:val="Textoindependiente"/>
        <w:spacing w:before="4"/>
        <w:rPr>
          <w:sz w:val="34"/>
        </w:rPr>
      </w:pPr>
    </w:p>
    <w:p w:rsidR="0010165C" w:rsidRDefault="00A86511">
      <w:pPr>
        <w:pStyle w:val="Ttulo1"/>
        <w:spacing w:line="295" w:lineRule="auto"/>
        <w:ind w:left="117" w:right="3330"/>
        <w:jc w:val="left"/>
      </w:pPr>
      <w:r>
        <w:t>DIPUTADO</w:t>
      </w:r>
      <w:r>
        <w:rPr>
          <w:spacing w:val="-4"/>
        </w:rPr>
        <w:t xml:space="preserve"> </w:t>
      </w:r>
      <w:r>
        <w:t>ENRIQUE</w:t>
      </w:r>
      <w:r>
        <w:rPr>
          <w:spacing w:val="-2"/>
        </w:rPr>
        <w:t xml:space="preserve"> </w:t>
      </w:r>
      <w:r>
        <w:t>EDGARDO</w:t>
      </w:r>
      <w:r>
        <w:rPr>
          <w:spacing w:val="-4"/>
        </w:rPr>
        <w:t xml:space="preserve"> </w:t>
      </w:r>
      <w:r>
        <w:t>JACOB</w:t>
      </w:r>
      <w:r>
        <w:rPr>
          <w:spacing w:val="-4"/>
        </w:rPr>
        <w:t xml:space="preserve"> </w:t>
      </w:r>
      <w:r>
        <w:t>ROCHA.</w:t>
      </w:r>
      <w:r>
        <w:rPr>
          <w:spacing w:val="-64"/>
        </w:rPr>
        <w:t xml:space="preserve"> </w:t>
      </w:r>
      <w:r>
        <w:t>PRESIDENTE DE LA DIRECTIVA DE LA H.</w:t>
      </w:r>
      <w:r>
        <w:rPr>
          <w:spacing w:val="1"/>
        </w:rPr>
        <w:t xml:space="preserve"> </w:t>
      </w:r>
      <w:r>
        <w:t>“LXI”</w:t>
      </w:r>
      <w:r>
        <w:rPr>
          <w:spacing w:val="1"/>
        </w:rPr>
        <w:t xml:space="preserve"> </w:t>
      </w:r>
      <w:r>
        <w:t>LEGISLATURA</w:t>
      </w:r>
      <w:r>
        <w:rPr>
          <w:spacing w:val="-7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MÉXICO.</w:t>
      </w:r>
    </w:p>
    <w:p w:rsidR="0010165C" w:rsidRDefault="00A86511">
      <w:pPr>
        <w:spacing w:before="2"/>
        <w:ind w:left="12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R 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 N T E.</w:t>
      </w:r>
    </w:p>
    <w:p w:rsidR="0010165C" w:rsidRDefault="0010165C">
      <w:pPr>
        <w:pStyle w:val="Textoindependiente"/>
        <w:rPr>
          <w:rFonts w:ascii="Arial"/>
          <w:b/>
          <w:sz w:val="26"/>
        </w:rPr>
      </w:pPr>
    </w:p>
    <w:p w:rsidR="0010165C" w:rsidRDefault="0010165C">
      <w:pPr>
        <w:pStyle w:val="Textoindependiente"/>
        <w:spacing w:before="7"/>
        <w:rPr>
          <w:rFonts w:ascii="Arial"/>
          <w:b/>
          <w:sz w:val="23"/>
        </w:rPr>
      </w:pPr>
    </w:p>
    <w:p w:rsidR="0010165C" w:rsidRDefault="00A86511">
      <w:pPr>
        <w:spacing w:line="360" w:lineRule="auto"/>
        <w:ind w:left="122" w:right="1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Diputada Mónica Angélica Álvarez Nemer,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 Grupo 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morena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LXI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Congreso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64"/>
          <w:sz w:val="24"/>
        </w:rPr>
        <w:t xml:space="preserve"> </w:t>
      </w:r>
      <w:r>
        <w:rPr>
          <w:sz w:val="24"/>
        </w:rPr>
        <w:t>dispuesto en los artículos 57 y 61 fracción I de la Constitución Política del Estado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Libre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Soberano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Méx</w:t>
      </w:r>
      <w:r>
        <w:rPr>
          <w:spacing w:val="-1"/>
          <w:sz w:val="24"/>
        </w:rPr>
        <w:t>ico;</w:t>
      </w:r>
      <w:r>
        <w:rPr>
          <w:spacing w:val="-11"/>
          <w:sz w:val="24"/>
        </w:rPr>
        <w:t xml:space="preserve"> </w:t>
      </w:r>
      <w:r>
        <w:rPr>
          <w:sz w:val="24"/>
        </w:rPr>
        <w:t>38</w:t>
      </w:r>
      <w:r>
        <w:rPr>
          <w:spacing w:val="-17"/>
          <w:sz w:val="24"/>
        </w:rPr>
        <w:t xml:space="preserve"> </w:t>
      </w:r>
      <w:r>
        <w:rPr>
          <w:sz w:val="24"/>
        </w:rPr>
        <w:t>fracción</w:t>
      </w:r>
      <w:r>
        <w:rPr>
          <w:spacing w:val="-10"/>
          <w:sz w:val="24"/>
        </w:rPr>
        <w:t xml:space="preserve"> </w:t>
      </w:r>
      <w:r>
        <w:rPr>
          <w:sz w:val="24"/>
        </w:rPr>
        <w:t>IV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Ley</w:t>
      </w:r>
      <w:r>
        <w:rPr>
          <w:spacing w:val="-14"/>
          <w:sz w:val="24"/>
        </w:rPr>
        <w:t xml:space="preserve"> </w:t>
      </w:r>
      <w:r>
        <w:rPr>
          <w:sz w:val="24"/>
        </w:rPr>
        <w:t>Orgánica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Poder</w:t>
      </w:r>
      <w:r>
        <w:rPr>
          <w:spacing w:val="-15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64"/>
          <w:sz w:val="24"/>
        </w:rPr>
        <w:t xml:space="preserve"> </w:t>
      </w:r>
      <w:r>
        <w:rPr>
          <w:sz w:val="24"/>
        </w:rPr>
        <w:t>del Estado Libre y Soberano de México, así como 72 del Reglamento del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órgano</w:t>
      </w:r>
      <w:r>
        <w:rPr>
          <w:spacing w:val="-64"/>
          <w:sz w:val="24"/>
        </w:rPr>
        <w:t xml:space="preserve"> </w:t>
      </w:r>
      <w:r>
        <w:rPr>
          <w:sz w:val="24"/>
        </w:rPr>
        <w:t>legislativo,</w:t>
      </w:r>
      <w:r>
        <w:rPr>
          <w:spacing w:val="1"/>
          <w:sz w:val="24"/>
        </w:rPr>
        <w:t xml:space="preserve"> </w:t>
      </w:r>
      <w:r>
        <w:rPr>
          <w:sz w:val="24"/>
        </w:rPr>
        <w:t>propuesta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Titular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Medio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Ambiente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informe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esta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Legislatura,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sobre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padrón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sitios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disposición de residuos controlados, no controlados y rellenos sanitarios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ubicados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territorio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especificando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condiciones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actuales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operación;</w:t>
      </w:r>
      <w:r>
        <w:rPr>
          <w:rFonts w:ascii="Arial" w:hAnsi="Arial"/>
          <w:b/>
          <w:spacing w:val="49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titular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Procuraduría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Protección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Ambiente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 para que informe sobre las sanciones derivadas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procedimientos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instaurados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ejercicio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atribuciones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relación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sitios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 controlados, controlados, rellenos sanitarios, estaciones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transferencia y centros integrales de residuos en territorio mexiquense, 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provocan o producen un desequilibrio ecológico o daños al medio ambiente;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 a los Presidentes Municipales de los 125 Ayuntamientos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informen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sobre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establecimiento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avance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respectivos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planes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regularización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sitios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disposición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final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residuos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operan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</w:p>
    <w:p w:rsidR="0010165C" w:rsidRDefault="0010165C">
      <w:pPr>
        <w:spacing w:line="360" w:lineRule="auto"/>
        <w:jc w:val="both"/>
        <w:rPr>
          <w:rFonts w:ascii="Arial" w:hAnsi="Arial"/>
          <w:sz w:val="24"/>
        </w:rPr>
        <w:sectPr w:rsidR="0010165C">
          <w:headerReference w:type="default" r:id="rId7"/>
          <w:footerReference w:type="default" r:id="rId8"/>
          <w:type w:val="continuous"/>
          <w:pgSz w:w="12240" w:h="15840"/>
          <w:pgMar w:top="2140" w:right="1580" w:bottom="2000" w:left="1580" w:header="708" w:footer="1820" w:gutter="0"/>
          <w:pgNumType w:start="1"/>
          <w:cols w:space="720"/>
        </w:sectPr>
      </w:pPr>
    </w:p>
    <w:p w:rsidR="0010165C" w:rsidRDefault="00A86511">
      <w:pPr>
        <w:spacing w:before="102" w:line="360" w:lineRule="auto"/>
        <w:ind w:left="122" w:right="122"/>
        <w:jc w:val="both"/>
        <w:rPr>
          <w:sz w:val="24"/>
        </w:rPr>
      </w:pPr>
      <w:r>
        <w:rPr>
          <w:rFonts w:ascii="Arial" w:hAnsi="Arial"/>
          <w:b/>
          <w:sz w:val="24"/>
        </w:rPr>
        <w:lastRenderedPageBreak/>
        <w:t xml:space="preserve">apego a la Ley de la materia. </w:t>
      </w:r>
      <w:r>
        <w:rPr>
          <w:sz w:val="24"/>
        </w:rPr>
        <w:t>Mismo que de encontrarlo procedente, se apruebe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sus</w:t>
      </w:r>
      <w:r>
        <w:rPr>
          <w:spacing w:val="-3"/>
          <w:sz w:val="24"/>
        </w:rPr>
        <w:t xml:space="preserve"> </w:t>
      </w:r>
      <w:r>
        <w:rPr>
          <w:sz w:val="24"/>
        </w:rPr>
        <w:t>términos,</w:t>
      </w:r>
      <w:r>
        <w:rPr>
          <w:spacing w:val="-1"/>
          <w:sz w:val="24"/>
        </w:rPr>
        <w:t xml:space="preserve"> </w:t>
      </w:r>
      <w:r>
        <w:rPr>
          <w:sz w:val="24"/>
        </w:rPr>
        <w:t>lo anterior, de</w:t>
      </w:r>
      <w:r>
        <w:rPr>
          <w:spacing w:val="-1"/>
          <w:sz w:val="24"/>
        </w:rPr>
        <w:t xml:space="preserve"> </w:t>
      </w:r>
      <w:r>
        <w:rPr>
          <w:sz w:val="24"/>
        </w:rPr>
        <w:t>conformidad con</w:t>
      </w:r>
      <w:r>
        <w:rPr>
          <w:spacing w:val="-1"/>
          <w:sz w:val="24"/>
        </w:rPr>
        <w:t xml:space="preserve"> </w:t>
      </w:r>
      <w:r>
        <w:rPr>
          <w:sz w:val="24"/>
        </w:rPr>
        <w:t>la siguiente:</w:t>
      </w:r>
    </w:p>
    <w:p w:rsidR="0010165C" w:rsidRDefault="0010165C">
      <w:pPr>
        <w:pStyle w:val="Textoindependiente"/>
        <w:spacing w:before="5"/>
        <w:rPr>
          <w:sz w:val="31"/>
        </w:rPr>
      </w:pPr>
    </w:p>
    <w:p w:rsidR="0010165C" w:rsidRDefault="00A86511">
      <w:pPr>
        <w:pStyle w:val="Ttulo1"/>
        <w:spacing w:before="1"/>
        <w:ind w:right="2057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10165C" w:rsidRDefault="0010165C">
      <w:pPr>
        <w:pStyle w:val="Textoindependiente"/>
        <w:rPr>
          <w:rFonts w:ascii="Arial"/>
          <w:b/>
          <w:sz w:val="26"/>
        </w:rPr>
      </w:pPr>
    </w:p>
    <w:p w:rsidR="0010165C" w:rsidRDefault="0010165C">
      <w:pPr>
        <w:pStyle w:val="Textoindependiente"/>
        <w:spacing w:before="11"/>
        <w:rPr>
          <w:rFonts w:ascii="Arial"/>
          <w:b/>
          <w:sz w:val="35"/>
        </w:rPr>
      </w:pPr>
    </w:p>
    <w:p w:rsidR="0010165C" w:rsidRDefault="00A86511">
      <w:pPr>
        <w:pStyle w:val="Textoindependiente"/>
        <w:spacing w:line="360" w:lineRule="auto"/>
        <w:ind w:left="122" w:right="115"/>
        <w:jc w:val="both"/>
      </w:pPr>
      <w:r>
        <w:t>Uno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principales</w:t>
      </w:r>
      <w:r>
        <w:rPr>
          <w:spacing w:val="-11"/>
        </w:rPr>
        <w:t xml:space="preserve"> </w:t>
      </w:r>
      <w:r>
        <w:t>problemas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aqueja</w:t>
      </w:r>
      <w:r>
        <w:rPr>
          <w:spacing w:val="-13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9"/>
        </w:rPr>
        <w:t xml:space="preserve"> </w:t>
      </w:r>
      <w:r>
        <w:t>tiene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ver</w:t>
      </w:r>
      <w:r>
        <w:rPr>
          <w:spacing w:val="-10"/>
        </w:rPr>
        <w:t xml:space="preserve"> </w:t>
      </w:r>
      <w:r>
        <w:t>con</w:t>
      </w:r>
      <w:r>
        <w:rPr>
          <w:spacing w:val="-6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contaminación</w:t>
      </w:r>
      <w:r>
        <w:rPr>
          <w:spacing w:val="-4"/>
        </w:rPr>
        <w:t xml:space="preserve"> </w:t>
      </w:r>
      <w:r>
        <w:t>ambiental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genera a</w:t>
      </w:r>
      <w:r>
        <w:rPr>
          <w:spacing w:val="-4"/>
        </w:rPr>
        <w:t xml:space="preserve"> </w:t>
      </w:r>
      <w:r>
        <w:t>consecuencia</w:t>
      </w:r>
      <w:r>
        <w:rPr>
          <w:spacing w:val="-2"/>
        </w:rPr>
        <w:t xml:space="preserve"> </w:t>
      </w:r>
      <w:r>
        <w:t>de los</w:t>
      </w:r>
      <w:r>
        <w:rPr>
          <w:spacing w:val="-4"/>
        </w:rPr>
        <w:t xml:space="preserve"> </w:t>
      </w:r>
      <w:r>
        <w:t>basureros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cielo</w:t>
      </w:r>
      <w:r>
        <w:rPr>
          <w:spacing w:val="-64"/>
        </w:rPr>
        <w:t xml:space="preserve"> </w:t>
      </w:r>
      <w:r>
        <w:t>abierto, principalmente cuando causan incendios, que derivan en problemas de</w:t>
      </w:r>
      <w:r>
        <w:rPr>
          <w:spacing w:val="1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ambiental.</w:t>
      </w:r>
    </w:p>
    <w:p w:rsidR="0010165C" w:rsidRDefault="0010165C">
      <w:pPr>
        <w:pStyle w:val="Textoindependiente"/>
        <w:spacing w:before="11"/>
        <w:rPr>
          <w:sz w:val="35"/>
        </w:rPr>
      </w:pPr>
    </w:p>
    <w:p w:rsidR="0010165C" w:rsidRDefault="00A86511">
      <w:pPr>
        <w:pStyle w:val="Textoindependiente"/>
        <w:spacing w:line="360" w:lineRule="auto"/>
        <w:ind w:left="122" w:right="121"/>
        <w:jc w:val="both"/>
      </w:pPr>
      <w:r>
        <w:t>Los</w:t>
      </w:r>
      <w:r>
        <w:rPr>
          <w:spacing w:val="-14"/>
        </w:rPr>
        <w:t xml:space="preserve"> </w:t>
      </w:r>
      <w:r>
        <w:t>residuos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sitios</w:t>
      </w:r>
      <w:r>
        <w:rPr>
          <w:spacing w:val="-13"/>
        </w:rPr>
        <w:t xml:space="preserve"> </w:t>
      </w:r>
      <w:r>
        <w:t>controlados,</w:t>
      </w:r>
      <w:r>
        <w:rPr>
          <w:spacing w:val="-16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controlados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estaciones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transferencia</w:t>
      </w:r>
      <w:r>
        <w:rPr>
          <w:spacing w:val="-13"/>
        </w:rPr>
        <w:t xml:space="preserve"> </w:t>
      </w:r>
      <w:r>
        <w:t>mal</w:t>
      </w:r>
      <w:r>
        <w:rPr>
          <w:spacing w:val="-64"/>
        </w:rPr>
        <w:t xml:space="preserve"> </w:t>
      </w:r>
      <w:r>
        <w:t>manejadas, tienen efectos perjudiciales para la salud de la población y el medio</w:t>
      </w:r>
      <w:r>
        <w:rPr>
          <w:spacing w:val="1"/>
        </w:rPr>
        <w:t xml:space="preserve"> </w:t>
      </w:r>
      <w:r>
        <w:t>ambiente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general;</w:t>
      </w:r>
      <w:r>
        <w:rPr>
          <w:spacing w:val="-10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propaga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fauna</w:t>
      </w:r>
      <w:r>
        <w:rPr>
          <w:spacing w:val="-9"/>
        </w:rPr>
        <w:t xml:space="preserve"> </w:t>
      </w:r>
      <w:r>
        <w:t>nociva,</w:t>
      </w:r>
      <w:r>
        <w:rPr>
          <w:spacing w:val="-6"/>
        </w:rPr>
        <w:t xml:space="preserve"> </w:t>
      </w:r>
      <w:r>
        <w:t>sino</w:t>
      </w:r>
      <w:r>
        <w:rPr>
          <w:spacing w:val="-6"/>
        </w:rPr>
        <w:t xml:space="preserve"> </w:t>
      </w:r>
      <w:r>
        <w:t>p</w:t>
      </w:r>
      <w:r>
        <w:t>orque</w:t>
      </w:r>
      <w:r>
        <w:rPr>
          <w:spacing w:val="-7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se ha dicho, genera incendios o la emanación de gases tóxicos que deterioran la</w:t>
      </w:r>
      <w:r>
        <w:rPr>
          <w:spacing w:val="1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aire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respira,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perder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esos</w:t>
      </w:r>
      <w:r>
        <w:rPr>
          <w:spacing w:val="-5"/>
        </w:rPr>
        <w:t xml:space="preserve"> </w:t>
      </w:r>
      <w:r>
        <w:t>gases</w:t>
      </w:r>
      <w:r>
        <w:rPr>
          <w:spacing w:val="-2"/>
        </w:rPr>
        <w:t xml:space="preserve"> </w:t>
      </w:r>
      <w:r>
        <w:t>conocidos</w:t>
      </w:r>
      <w:r>
        <w:rPr>
          <w:spacing w:val="-1"/>
        </w:rPr>
        <w:t xml:space="preserve"> </w:t>
      </w:r>
      <w:r>
        <w:t>como</w:t>
      </w:r>
      <w:r>
        <w:rPr>
          <w:spacing w:val="-65"/>
        </w:rPr>
        <w:t xml:space="preserve"> </w:t>
      </w:r>
      <w:r>
        <w:t>gases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efecto</w:t>
      </w:r>
      <w:r>
        <w:rPr>
          <w:spacing w:val="-7"/>
        </w:rPr>
        <w:t xml:space="preserve"> </w:t>
      </w:r>
      <w:r>
        <w:t>invernadero</w:t>
      </w:r>
      <w:r>
        <w:rPr>
          <w:spacing w:val="-9"/>
        </w:rPr>
        <w:t xml:space="preserve"> </w:t>
      </w:r>
      <w:r>
        <w:t>contribuyen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grave</w:t>
      </w:r>
      <w:r>
        <w:rPr>
          <w:spacing w:val="-7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proceso</w:t>
      </w:r>
      <w:r>
        <w:rPr>
          <w:spacing w:val="-7"/>
        </w:rPr>
        <w:t xml:space="preserve"> </w:t>
      </w:r>
      <w:r>
        <w:t>acelerado</w:t>
      </w:r>
      <w:r>
        <w:rPr>
          <w:spacing w:val="-9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cambio</w:t>
      </w:r>
      <w:r>
        <w:rPr>
          <w:spacing w:val="-1"/>
        </w:rPr>
        <w:t xml:space="preserve"> </w:t>
      </w:r>
      <w:r>
        <w:t>climático.</w:t>
      </w:r>
    </w:p>
    <w:p w:rsidR="0010165C" w:rsidRDefault="0010165C">
      <w:pPr>
        <w:pStyle w:val="Textoindependiente"/>
        <w:rPr>
          <w:sz w:val="26"/>
        </w:rPr>
      </w:pPr>
    </w:p>
    <w:p w:rsidR="0010165C" w:rsidRDefault="00A86511">
      <w:pPr>
        <w:spacing w:before="185" w:line="360" w:lineRule="auto"/>
        <w:ind w:left="122" w:right="116"/>
        <w:jc w:val="both"/>
        <w:rPr>
          <w:rFonts w:ascii="Arial" w:hAnsi="Arial"/>
          <w:i/>
          <w:sz w:val="24"/>
        </w:rPr>
      </w:pPr>
      <w:r>
        <w:rPr>
          <w:sz w:val="24"/>
        </w:rPr>
        <w:t>De acuerdo a datos del Instituto Nacional de Geografía e Informática (INEGI), en</w:t>
      </w:r>
      <w:r>
        <w:rPr>
          <w:spacing w:val="1"/>
          <w:sz w:val="24"/>
        </w:rPr>
        <w:t xml:space="preserve"> </w:t>
      </w:r>
      <w:r>
        <w:rPr>
          <w:sz w:val="24"/>
        </w:rPr>
        <w:t>México el 87 por ciento de los tiraderos de basura son a cielo abierto y el restante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son rellenos sanitarios, </w:t>
      </w:r>
      <w:r>
        <w:rPr>
          <w:rFonts w:ascii="Arial" w:hAnsi="Arial"/>
          <w:i/>
          <w:sz w:val="24"/>
        </w:rPr>
        <w:t xml:space="preserve">por lo que es importante conocer el estado de </w:t>
      </w:r>
      <w:r>
        <w:rPr>
          <w:rFonts w:ascii="Arial" w:hAnsi="Arial"/>
          <w:i/>
          <w:sz w:val="24"/>
        </w:rPr>
        <w:t>la operación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 esos sitios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disposición final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residuos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nuestra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entidad</w:t>
      </w:r>
    </w:p>
    <w:p w:rsidR="0010165C" w:rsidRDefault="0010165C">
      <w:pPr>
        <w:pStyle w:val="Textoindependiente"/>
        <w:rPr>
          <w:rFonts w:ascii="Arial"/>
          <w:i/>
          <w:sz w:val="26"/>
        </w:rPr>
      </w:pPr>
    </w:p>
    <w:p w:rsidR="0010165C" w:rsidRDefault="00A86511">
      <w:pPr>
        <w:pStyle w:val="Textoindependiente"/>
        <w:spacing w:before="184" w:line="360" w:lineRule="auto"/>
        <w:ind w:left="122" w:right="116"/>
        <w:jc w:val="both"/>
      </w:pPr>
      <w:r>
        <w:t>En el caso del Estado de México miles de toneladas de basura son depositadas en</w:t>
      </w:r>
      <w:r>
        <w:rPr>
          <w:spacing w:val="-64"/>
        </w:rPr>
        <w:t xml:space="preserve"> </w:t>
      </w:r>
      <w:r>
        <w:t>los tiraderos a cielos abierto de municipios del oriente de la entidad todos los días;</w:t>
      </w:r>
      <w:r>
        <w:rPr>
          <w:spacing w:val="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salud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millones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habitantes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Ozumba,</w:t>
      </w:r>
      <w:r>
        <w:rPr>
          <w:spacing w:val="-9"/>
        </w:rPr>
        <w:t xml:space="preserve"> </w:t>
      </w:r>
      <w:r>
        <w:t>Cocotitlán,</w:t>
      </w:r>
      <w:r>
        <w:rPr>
          <w:spacing w:val="-5"/>
        </w:rPr>
        <w:t xml:space="preserve"> </w:t>
      </w:r>
      <w:r>
        <w:t>Chicoloapan,</w:t>
      </w:r>
      <w:r>
        <w:rPr>
          <w:spacing w:val="-65"/>
        </w:rPr>
        <w:t xml:space="preserve"> </w:t>
      </w:r>
      <w:r>
        <w:t>Valle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Chalco, Nezahualcóyotl,</w:t>
      </w:r>
      <w:r>
        <w:rPr>
          <w:spacing w:val="3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otros,</w:t>
      </w:r>
      <w:r>
        <w:rPr>
          <w:spacing w:val="-3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comprometida.</w:t>
      </w:r>
    </w:p>
    <w:p w:rsidR="0010165C" w:rsidRDefault="0010165C">
      <w:pPr>
        <w:spacing w:line="360" w:lineRule="auto"/>
        <w:jc w:val="both"/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rPr>
          <w:sz w:val="20"/>
        </w:rPr>
      </w:pPr>
    </w:p>
    <w:p w:rsidR="0010165C" w:rsidRDefault="0010165C">
      <w:pPr>
        <w:pStyle w:val="Textoindependiente"/>
        <w:spacing w:before="10"/>
        <w:rPr>
          <w:sz w:val="16"/>
        </w:rPr>
      </w:pPr>
    </w:p>
    <w:p w:rsidR="0010165C" w:rsidRDefault="00A86511">
      <w:pPr>
        <w:pStyle w:val="Textoindependiente"/>
        <w:spacing w:before="93" w:line="360" w:lineRule="auto"/>
        <w:ind w:left="122" w:right="115"/>
        <w:jc w:val="both"/>
      </w:pPr>
      <w:r>
        <w:t>El</w:t>
      </w:r>
      <w:r>
        <w:rPr>
          <w:spacing w:val="-15"/>
        </w:rPr>
        <w:t xml:space="preserve"> </w:t>
      </w:r>
      <w:r>
        <w:t>Diagnóstico</w:t>
      </w:r>
      <w:r>
        <w:rPr>
          <w:spacing w:val="-13"/>
        </w:rPr>
        <w:t xml:space="preserve"> </w:t>
      </w:r>
      <w:r>
        <w:t>básico</w:t>
      </w:r>
      <w:r>
        <w:rPr>
          <w:spacing w:val="-16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gestión</w:t>
      </w:r>
      <w:r>
        <w:rPr>
          <w:spacing w:val="-13"/>
        </w:rPr>
        <w:t xml:space="preserve"> </w:t>
      </w:r>
      <w:r>
        <w:t>integral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residuos</w:t>
      </w:r>
      <w:r>
        <w:rPr>
          <w:spacing w:val="-14"/>
        </w:rPr>
        <w:t xml:space="preserve"> </w:t>
      </w:r>
      <w:r>
        <w:t>publicado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secretaria</w:t>
      </w:r>
      <w:r>
        <w:rPr>
          <w:spacing w:val="-65"/>
        </w:rPr>
        <w:t xml:space="preserve"> </w:t>
      </w:r>
      <w:r>
        <w:t>del Medio Ambiente y Recursos Naturales (SEMARNAT), refiere que la entidad</w:t>
      </w:r>
      <w:r>
        <w:rPr>
          <w:spacing w:val="1"/>
        </w:rPr>
        <w:t xml:space="preserve"> </w:t>
      </w:r>
      <w:r>
        <w:t>genera</w:t>
      </w:r>
      <w:r>
        <w:rPr>
          <w:spacing w:val="-8"/>
        </w:rPr>
        <w:t xml:space="preserve"> </w:t>
      </w:r>
      <w:r>
        <w:t>cerca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mil</w:t>
      </w:r>
      <w:r>
        <w:rPr>
          <w:spacing w:val="-12"/>
        </w:rPr>
        <w:t xml:space="preserve"> </w:t>
      </w:r>
      <w:r>
        <w:t>toneladas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residuos</w:t>
      </w:r>
      <w:r>
        <w:rPr>
          <w:spacing w:val="-10"/>
        </w:rPr>
        <w:t xml:space="preserve"> </w:t>
      </w:r>
      <w:r>
        <w:t>sólidos</w:t>
      </w:r>
      <w:r>
        <w:rPr>
          <w:spacing w:val="-8"/>
        </w:rPr>
        <w:t xml:space="preserve"> </w:t>
      </w:r>
      <w:r>
        <w:t>urbanos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manera</w:t>
      </w:r>
      <w:r>
        <w:rPr>
          <w:spacing w:val="-7"/>
        </w:rPr>
        <w:t xml:space="preserve"> </w:t>
      </w:r>
      <w:r>
        <w:t>cotidiana,</w:t>
      </w:r>
      <w:r>
        <w:rPr>
          <w:spacing w:val="-64"/>
        </w:rPr>
        <w:t xml:space="preserve"> </w:t>
      </w:r>
      <w:r>
        <w:t>que representan el 16% de la basura que produce el país, además, reconoce que</w:t>
      </w:r>
      <w:r>
        <w:rPr>
          <w:spacing w:val="1"/>
        </w:rPr>
        <w:t xml:space="preserve"> </w:t>
      </w:r>
      <w:r>
        <w:t>poco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toneladas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basura</w:t>
      </w:r>
      <w:r>
        <w:rPr>
          <w:spacing w:val="1"/>
        </w:rPr>
        <w:t xml:space="preserve"> </w:t>
      </w:r>
      <w:r>
        <w:t>diarias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ingresan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sitios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disposición</w:t>
      </w:r>
      <w:r>
        <w:rPr>
          <w:spacing w:val="-3"/>
        </w:rPr>
        <w:t xml:space="preserve"> </w:t>
      </w:r>
      <w:r>
        <w:t>final,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explica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proliferación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tiraderos</w:t>
      </w:r>
      <w:r>
        <w:rPr>
          <w:spacing w:val="-4"/>
        </w:rPr>
        <w:t xml:space="preserve"> </w:t>
      </w:r>
      <w:r>
        <w:t>clandestinos.</w:t>
      </w:r>
    </w:p>
    <w:p w:rsidR="0010165C" w:rsidRDefault="0010165C">
      <w:pPr>
        <w:pStyle w:val="Textoindependiente"/>
        <w:rPr>
          <w:sz w:val="33"/>
        </w:rPr>
      </w:pPr>
    </w:p>
    <w:p w:rsidR="0010165C" w:rsidRDefault="00A86511">
      <w:pPr>
        <w:pStyle w:val="Textoindependiente"/>
        <w:spacing w:line="360" w:lineRule="auto"/>
        <w:ind w:left="122" w:right="115"/>
        <w:jc w:val="both"/>
      </w:pPr>
      <w:r>
        <w:t>El problema de los tiraderos de basura clandestinos es sin duda, un tema de gran</w:t>
      </w:r>
      <w:r>
        <w:rPr>
          <w:spacing w:val="1"/>
        </w:rPr>
        <w:t xml:space="preserve"> </w:t>
      </w:r>
      <w:r>
        <w:rPr>
          <w:spacing w:val="-1"/>
        </w:rPr>
        <w:t>importancia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mexiquenses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autoridades</w:t>
      </w:r>
      <w:r>
        <w:rPr>
          <w:spacing w:val="-17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Gobierno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deben atender de manera urgente, sobre todo si consideramos lo sucedido con las</w:t>
      </w:r>
      <w:r>
        <w:rPr>
          <w:spacing w:val="-64"/>
        </w:rPr>
        <w:t xml:space="preserve"> </w:t>
      </w:r>
      <w:r>
        <w:t>consecuencias</w:t>
      </w:r>
      <w:r>
        <w:rPr>
          <w:spacing w:val="1"/>
        </w:rPr>
        <w:t xml:space="preserve"> </w:t>
      </w:r>
      <w:r>
        <w:t>sanitarias</w:t>
      </w:r>
      <w:r>
        <w:rPr>
          <w:spacing w:val="1"/>
        </w:rPr>
        <w:t xml:space="preserve"> </w:t>
      </w:r>
      <w:r>
        <w:t>derivadas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varias</w:t>
      </w:r>
      <w:r>
        <w:rPr>
          <w:spacing w:val="1"/>
        </w:rPr>
        <w:t xml:space="preserve"> </w:t>
      </w:r>
      <w:r>
        <w:t>enfermedades</w:t>
      </w:r>
      <w:r>
        <w:rPr>
          <w:spacing w:val="1"/>
        </w:rPr>
        <w:t xml:space="preserve"> </w:t>
      </w:r>
      <w:r>
        <w:t>infecciosas, por lo tanto, es preciso contar con las medidas sa</w:t>
      </w:r>
      <w:r>
        <w:t>nitarias adecuadas</w:t>
      </w:r>
      <w:r>
        <w:rPr>
          <w:spacing w:val="1"/>
        </w:rPr>
        <w:t xml:space="preserve"> </w:t>
      </w:r>
      <w:r>
        <w:t>para garantizar la</w:t>
      </w:r>
      <w:r>
        <w:rPr>
          <w:spacing w:val="-1"/>
        </w:rPr>
        <w:t xml:space="preserve"> </w:t>
      </w:r>
      <w:r>
        <w:t>salud de</w:t>
      </w:r>
      <w:r>
        <w:rPr>
          <w:spacing w:val="-3"/>
        </w:rPr>
        <w:t xml:space="preserve"> </w:t>
      </w:r>
      <w:r>
        <w:t>la población</w:t>
      </w:r>
      <w:r>
        <w:rPr>
          <w:spacing w:val="-1"/>
        </w:rPr>
        <w:t xml:space="preserve"> </w:t>
      </w:r>
      <w:r>
        <w:t>de nuestra</w:t>
      </w:r>
      <w:r>
        <w:rPr>
          <w:spacing w:val="-3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federativa.</w:t>
      </w:r>
    </w:p>
    <w:p w:rsidR="0010165C" w:rsidRDefault="0010165C">
      <w:pPr>
        <w:pStyle w:val="Textoindependiente"/>
        <w:rPr>
          <w:sz w:val="33"/>
        </w:rPr>
      </w:pPr>
    </w:p>
    <w:p w:rsidR="0010165C" w:rsidRDefault="00A86511">
      <w:pPr>
        <w:pStyle w:val="Textoindependiente"/>
        <w:spacing w:line="360" w:lineRule="auto"/>
        <w:ind w:left="122" w:right="115"/>
        <w:jc w:val="both"/>
      </w:pPr>
      <w:r>
        <w:t>En ese sentido, al existir tiraderos clandestinos en territorio mexiquense que no</w:t>
      </w:r>
      <w:r>
        <w:rPr>
          <w:spacing w:val="1"/>
        </w:rPr>
        <w:t xml:space="preserve"> </w:t>
      </w:r>
      <w:r>
        <w:t>tienen la capacidad para tratar los desechos, se convierten en focos de infección,</w:t>
      </w:r>
      <w:r>
        <w:rPr>
          <w:spacing w:val="1"/>
        </w:rPr>
        <w:t xml:space="preserve"> </w:t>
      </w:r>
      <w:r>
        <w:rPr>
          <w:spacing w:val="-1"/>
        </w:rPr>
        <w:t>más</w:t>
      </w:r>
      <w:r>
        <w:rPr>
          <w:spacing w:val="-16"/>
        </w:rPr>
        <w:t xml:space="preserve"> </w:t>
      </w:r>
      <w:r>
        <w:rPr>
          <w:spacing w:val="-1"/>
        </w:rPr>
        <w:t>aun,</w:t>
      </w:r>
      <w:r>
        <w:rPr>
          <w:spacing w:val="-16"/>
        </w:rPr>
        <w:t xml:space="preserve"> </w:t>
      </w:r>
      <w:r>
        <w:rPr>
          <w:spacing w:val="-1"/>
        </w:rPr>
        <w:t>cuando</w:t>
      </w:r>
      <w:r>
        <w:rPr>
          <w:spacing w:val="-14"/>
        </w:rPr>
        <w:t xml:space="preserve"> </w:t>
      </w:r>
      <w:r>
        <w:t>disponen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desechos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quienes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casa</w:t>
      </w:r>
      <w:r>
        <w:rPr>
          <w:spacing w:val="-13"/>
        </w:rPr>
        <w:t xml:space="preserve"> </w:t>
      </w:r>
      <w:r>
        <w:t>tuvieron</w:t>
      </w:r>
      <w:r>
        <w:rPr>
          <w:spacing w:val="-16"/>
        </w:rPr>
        <w:t xml:space="preserve"> </w:t>
      </w:r>
      <w:r>
        <w:t>enfermedades</w:t>
      </w:r>
      <w:r>
        <w:rPr>
          <w:spacing w:val="-64"/>
        </w:rPr>
        <w:t xml:space="preserve"> </w:t>
      </w:r>
      <w:r>
        <w:t>infecciosas</w:t>
      </w:r>
      <w:r>
        <w:rPr>
          <w:spacing w:val="-1"/>
        </w:rPr>
        <w:t xml:space="preserve"> </w:t>
      </w:r>
      <w:r>
        <w:t>como Covid-19,</w:t>
      </w:r>
      <w:r>
        <w:rPr>
          <w:spacing w:val="-2"/>
        </w:rPr>
        <w:t xml:space="preserve"> </w:t>
      </w:r>
      <w:r>
        <w:t>u otro</w:t>
      </w:r>
      <w:r>
        <w:rPr>
          <w:spacing w:val="-1"/>
        </w:rPr>
        <w:t xml:space="preserve"> </w:t>
      </w:r>
      <w:r>
        <w:t>tipo de</w:t>
      </w:r>
      <w:r>
        <w:rPr>
          <w:spacing w:val="-2"/>
        </w:rPr>
        <w:t xml:space="preserve"> </w:t>
      </w:r>
      <w:r>
        <w:t>residuos</w:t>
      </w:r>
      <w:r>
        <w:rPr>
          <w:spacing w:val="-2"/>
        </w:rPr>
        <w:t xml:space="preserve"> </w:t>
      </w:r>
      <w:r>
        <w:t>peligrosos.</w:t>
      </w:r>
    </w:p>
    <w:p w:rsidR="0010165C" w:rsidRDefault="0010165C">
      <w:pPr>
        <w:pStyle w:val="Textoindependiente"/>
        <w:rPr>
          <w:sz w:val="33"/>
        </w:rPr>
      </w:pPr>
    </w:p>
    <w:p w:rsidR="0010165C" w:rsidRDefault="00A86511">
      <w:pPr>
        <w:pStyle w:val="Textoindependiente"/>
        <w:spacing w:before="1" w:line="360" w:lineRule="auto"/>
        <w:ind w:left="122" w:right="122"/>
        <w:jc w:val="both"/>
      </w:pPr>
      <w:r>
        <w:t>Otro</w:t>
      </w:r>
      <w:r>
        <w:rPr>
          <w:spacing w:val="-7"/>
        </w:rPr>
        <w:t xml:space="preserve"> </w:t>
      </w:r>
      <w:r>
        <w:t>problema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prolifera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existencia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tiraderos</w:t>
      </w:r>
      <w:r>
        <w:rPr>
          <w:spacing w:val="-7"/>
        </w:rPr>
        <w:t xml:space="preserve"> </w:t>
      </w:r>
      <w:r>
        <w:t>clandestinos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cielo</w:t>
      </w:r>
      <w:r>
        <w:rPr>
          <w:spacing w:val="-5"/>
        </w:rPr>
        <w:t xml:space="preserve"> </w:t>
      </w:r>
      <w:r>
        <w:t>abierto,</w:t>
      </w:r>
      <w:r>
        <w:rPr>
          <w:spacing w:val="-65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t>actividad</w:t>
      </w:r>
      <w:r>
        <w:rPr>
          <w:spacing w:val="-13"/>
        </w:rPr>
        <w:t xml:space="preserve"> </w:t>
      </w:r>
      <w:r>
        <w:t>informal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recolección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basura,</w:t>
      </w:r>
      <w:r>
        <w:rPr>
          <w:spacing w:val="-16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decir,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conoce</w:t>
      </w:r>
      <w:r>
        <w:rPr>
          <w:spacing w:val="-13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rPr>
          <w:rFonts w:ascii="Arial" w:hAnsi="Arial"/>
          <w:i/>
        </w:rPr>
        <w:t>“carretoneros”</w:t>
      </w:r>
      <w:r>
        <w:t>, que en muchas ocasiones tiran la basura en canales, barrancas y</w:t>
      </w:r>
      <w:r>
        <w:rPr>
          <w:spacing w:val="1"/>
        </w:rPr>
        <w:t xml:space="preserve"> </w:t>
      </w:r>
      <w:r>
        <w:t>lotes</w:t>
      </w:r>
      <w:r>
        <w:rPr>
          <w:spacing w:val="-1"/>
        </w:rPr>
        <w:t xml:space="preserve"> </w:t>
      </w:r>
      <w:r>
        <w:t>baldíos,</w:t>
      </w:r>
      <w:r>
        <w:rPr>
          <w:spacing w:val="-1"/>
        </w:rPr>
        <w:t xml:space="preserve"> </w:t>
      </w:r>
      <w:r>
        <w:t>ante la</w:t>
      </w:r>
      <w:r>
        <w:rPr>
          <w:spacing w:val="-1"/>
        </w:rPr>
        <w:t xml:space="preserve"> </w:t>
      </w:r>
      <w:r>
        <w:t>inexistencia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rellenos</w:t>
      </w:r>
      <w:r>
        <w:rPr>
          <w:spacing w:val="-3"/>
        </w:rPr>
        <w:t xml:space="preserve"> </w:t>
      </w:r>
      <w:r>
        <w:t>sanitarios</w:t>
      </w:r>
      <w:r>
        <w:rPr>
          <w:spacing w:val="-3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establecidos.</w:t>
      </w:r>
    </w:p>
    <w:p w:rsidR="0010165C" w:rsidRDefault="0010165C">
      <w:pPr>
        <w:pStyle w:val="Textoindependiente"/>
        <w:spacing w:before="10"/>
        <w:rPr>
          <w:sz w:val="35"/>
        </w:rPr>
      </w:pPr>
    </w:p>
    <w:p w:rsidR="0010165C" w:rsidRDefault="00A86511">
      <w:pPr>
        <w:pStyle w:val="Textoindependiente"/>
        <w:spacing w:before="1" w:line="360" w:lineRule="auto"/>
        <w:ind w:left="122" w:right="122"/>
        <w:jc w:val="both"/>
      </w:pPr>
      <w:r>
        <w:t>No</w:t>
      </w:r>
      <w:r>
        <w:rPr>
          <w:spacing w:val="-12"/>
        </w:rPr>
        <w:t xml:space="preserve"> </w:t>
      </w:r>
      <w:r>
        <w:t>debemos</w:t>
      </w:r>
      <w:r>
        <w:rPr>
          <w:spacing w:val="-14"/>
        </w:rPr>
        <w:t xml:space="preserve"> </w:t>
      </w:r>
      <w:r>
        <w:t>perder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vista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establecimiento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apertura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rellenos</w:t>
      </w:r>
      <w:r>
        <w:rPr>
          <w:spacing w:val="-14"/>
        </w:rPr>
        <w:t xml:space="preserve"> </w:t>
      </w:r>
      <w:r>
        <w:t>sanitarios</w:t>
      </w:r>
      <w:r>
        <w:rPr>
          <w:spacing w:val="-64"/>
        </w:rPr>
        <w:t xml:space="preserve"> </w:t>
      </w:r>
      <w:r>
        <w:t>que cumplan con las normas oficiales para la disposición final de residuos, en la</w:t>
      </w:r>
      <w:r>
        <w:rPr>
          <w:spacing w:val="1"/>
        </w:rPr>
        <w:t xml:space="preserve"> </w:t>
      </w:r>
      <w:r>
        <w:t>mayoría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casos,</w:t>
      </w:r>
      <w:r>
        <w:rPr>
          <w:spacing w:val="32"/>
        </w:rPr>
        <w:t xml:space="preserve"> </w:t>
      </w:r>
      <w:r>
        <w:t>genera</w:t>
      </w:r>
      <w:r>
        <w:rPr>
          <w:spacing w:val="34"/>
        </w:rPr>
        <w:t xml:space="preserve"> </w:t>
      </w:r>
      <w:r>
        <w:t>conflictos</w:t>
      </w:r>
      <w:r>
        <w:rPr>
          <w:spacing w:val="34"/>
        </w:rPr>
        <w:t xml:space="preserve"> </w:t>
      </w:r>
      <w:r>
        <w:t>entre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población,</w:t>
      </w:r>
      <w:r>
        <w:rPr>
          <w:spacing w:val="35"/>
        </w:rPr>
        <w:t xml:space="preserve"> </w:t>
      </w:r>
      <w:r>
        <w:t>quienes</w:t>
      </w:r>
      <w:r>
        <w:rPr>
          <w:spacing w:val="34"/>
        </w:rPr>
        <w:t xml:space="preserve"> </w:t>
      </w:r>
      <w:r>
        <w:t>debido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</w:p>
    <w:p w:rsidR="0010165C" w:rsidRDefault="0010165C">
      <w:pPr>
        <w:spacing w:line="360" w:lineRule="auto"/>
        <w:jc w:val="both"/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A86511">
      <w:pPr>
        <w:pStyle w:val="Textoindependiente"/>
        <w:spacing w:before="102" w:line="360" w:lineRule="auto"/>
        <w:ind w:left="122" w:right="122"/>
        <w:jc w:val="both"/>
      </w:pPr>
      <w:r>
        <w:t>desinformación</w:t>
      </w:r>
      <w:r>
        <w:rPr>
          <w:spacing w:val="1"/>
        </w:rPr>
        <w:t xml:space="preserve"> </w:t>
      </w:r>
      <w:r>
        <w:t>evitan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instalen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sanitarias</w:t>
      </w:r>
      <w:r>
        <w:rPr>
          <w:spacing w:val="1"/>
        </w:rPr>
        <w:t xml:space="preserve"> </w:t>
      </w:r>
      <w:r>
        <w:t>necesarias,</w:t>
      </w:r>
      <w:r>
        <w:rPr>
          <w:spacing w:val="-64"/>
        </w:rPr>
        <w:t xml:space="preserve"> </w:t>
      </w:r>
      <w:r>
        <w:t>provocando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municipios</w:t>
      </w:r>
      <w:r>
        <w:rPr>
          <w:spacing w:val="-10"/>
        </w:rPr>
        <w:t xml:space="preserve"> </w:t>
      </w:r>
      <w:r>
        <w:t>tengan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improvisar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tiraderos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cielo</w:t>
      </w:r>
      <w:r>
        <w:rPr>
          <w:spacing w:val="-11"/>
        </w:rPr>
        <w:t xml:space="preserve"> </w:t>
      </w:r>
      <w:r>
        <w:t>abierto</w:t>
      </w:r>
      <w:r>
        <w:rPr>
          <w:spacing w:val="-11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disponer de sus desechos, situación que se vuelve una bomba de tiempo para</w:t>
      </w:r>
      <w:r>
        <w:rPr>
          <w:spacing w:val="1"/>
        </w:rPr>
        <w:t xml:space="preserve"> </w:t>
      </w:r>
      <w:r>
        <w:t>quienes</w:t>
      </w:r>
      <w:r>
        <w:rPr>
          <w:spacing w:val="-1"/>
        </w:rPr>
        <w:t xml:space="preserve"> </w:t>
      </w:r>
      <w:r>
        <w:t>en su</w:t>
      </w:r>
      <w:r>
        <w:rPr>
          <w:spacing w:val="-2"/>
        </w:rPr>
        <w:t xml:space="preserve"> </w:t>
      </w:r>
      <w:r>
        <w:t>momento no</w:t>
      </w:r>
      <w:r>
        <w:rPr>
          <w:spacing w:val="-3"/>
        </w:rPr>
        <w:t xml:space="preserve"> </w:t>
      </w:r>
      <w:r>
        <w:t>dejaron</w:t>
      </w:r>
      <w:r>
        <w:rPr>
          <w:spacing w:val="-2"/>
        </w:rPr>
        <w:t xml:space="preserve"> </w:t>
      </w:r>
      <w:r>
        <w:t>establecer un</w:t>
      </w:r>
      <w:r>
        <w:rPr>
          <w:spacing w:val="-1"/>
        </w:rPr>
        <w:t xml:space="preserve"> </w:t>
      </w:r>
      <w:r>
        <w:t>rel</w:t>
      </w:r>
      <w:r>
        <w:t>leno en</w:t>
      </w:r>
      <w:r>
        <w:rPr>
          <w:spacing w:val="-3"/>
        </w:rPr>
        <w:t xml:space="preserve"> </w:t>
      </w:r>
      <w:r>
        <w:t>forma.</w:t>
      </w:r>
    </w:p>
    <w:p w:rsidR="0010165C" w:rsidRDefault="0010165C">
      <w:pPr>
        <w:pStyle w:val="Textoindependiente"/>
        <w:spacing w:before="10"/>
        <w:rPr>
          <w:sz w:val="35"/>
        </w:rPr>
      </w:pPr>
    </w:p>
    <w:p w:rsidR="0010165C" w:rsidRDefault="00A86511">
      <w:pPr>
        <w:pStyle w:val="Textoindependiente"/>
        <w:spacing w:line="360" w:lineRule="auto"/>
        <w:ind w:left="122" w:right="117"/>
        <w:jc w:val="both"/>
      </w:pPr>
      <w:r>
        <w:t>Se</w:t>
      </w:r>
      <w:r>
        <w:rPr>
          <w:spacing w:val="1"/>
        </w:rPr>
        <w:t xml:space="preserve"> </w:t>
      </w:r>
      <w:r>
        <w:t>dice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varios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Ecatepec,</w:t>
      </w:r>
      <w:r>
        <w:rPr>
          <w:spacing w:val="1"/>
        </w:rPr>
        <w:t xml:space="preserve"> </w:t>
      </w:r>
      <w:r>
        <w:t>Naucalpan,</w:t>
      </w:r>
      <w:r>
        <w:rPr>
          <w:spacing w:val="-64"/>
        </w:rPr>
        <w:t xml:space="preserve"> </w:t>
      </w:r>
      <w:r>
        <w:t>Tultitlán,</w:t>
      </w:r>
      <w:r>
        <w:rPr>
          <w:spacing w:val="1"/>
        </w:rPr>
        <w:t xml:space="preserve"> </w:t>
      </w:r>
      <w:r>
        <w:t>Coacalco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Tepotzotlán,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hyperlink r:id="rId9">
        <w:r>
          <w:t>tiraderos</w:t>
        </w:r>
      </w:hyperlink>
      <w:r>
        <w:t>,</w:t>
      </w:r>
      <w:r>
        <w:rPr>
          <w:spacing w:val="1"/>
        </w:rPr>
        <w:t xml:space="preserve"> </w:t>
      </w:r>
      <w:r>
        <w:t>estaciones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transferencia</w:t>
      </w:r>
      <w:r>
        <w:rPr>
          <w:spacing w:val="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centros de acopio y reciclaje clandestinos, proliferan y se cuentan por centenares,</w:t>
      </w:r>
      <w:r>
        <w:rPr>
          <w:spacing w:val="1"/>
        </w:rPr>
        <w:t xml:space="preserve"> </w:t>
      </w:r>
      <w:r>
        <w:t>pero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tienen</w:t>
      </w:r>
      <w:r>
        <w:rPr>
          <w:spacing w:val="-10"/>
        </w:rPr>
        <w:t xml:space="preserve"> </w:t>
      </w:r>
      <w:r>
        <w:t>datos</w:t>
      </w:r>
      <w:r>
        <w:rPr>
          <w:spacing w:val="-9"/>
        </w:rPr>
        <w:t xml:space="preserve"> </w:t>
      </w:r>
      <w:r>
        <w:t>exactos,</w:t>
      </w:r>
      <w:r>
        <w:rPr>
          <w:spacing w:val="-11"/>
        </w:rPr>
        <w:t xml:space="preserve"> </w:t>
      </w:r>
      <w:r>
        <w:t>razón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necesario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planteamiento</w:t>
      </w:r>
      <w:r>
        <w:rPr>
          <w:spacing w:val="-1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 xml:space="preserve">presente exhorto, con la finalidad de conocer el número </w:t>
      </w:r>
      <w:r>
        <w:t>de instalaciones para el</w:t>
      </w:r>
      <w:r>
        <w:rPr>
          <w:spacing w:val="1"/>
        </w:rPr>
        <w:t xml:space="preserve"> </w:t>
      </w:r>
      <w:r>
        <w:t>manejo de residuos bien establecidos y el dato de aquellos que son de índole</w:t>
      </w:r>
      <w:r>
        <w:rPr>
          <w:spacing w:val="1"/>
        </w:rPr>
        <w:t xml:space="preserve"> </w:t>
      </w:r>
      <w:r>
        <w:t>clandestino,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cielo</w:t>
      </w:r>
      <w:r>
        <w:rPr>
          <w:spacing w:val="-2"/>
        </w:rPr>
        <w:t xml:space="preserve"> </w:t>
      </w:r>
      <w:r>
        <w:t>abierto</w:t>
      </w:r>
      <w:r>
        <w:rPr>
          <w:spacing w:val="-1"/>
        </w:rPr>
        <w:t xml:space="preserve"> </w:t>
      </w:r>
      <w:r>
        <w:t>o que</w:t>
      </w:r>
      <w:r>
        <w:rPr>
          <w:spacing w:val="-1"/>
        </w:rPr>
        <w:t xml:space="preserve"> </w:t>
      </w:r>
      <w:r>
        <w:t>no operan</w:t>
      </w:r>
      <w:r>
        <w:rPr>
          <w:spacing w:val="-3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 la</w:t>
      </w:r>
      <w:r>
        <w:rPr>
          <w:spacing w:val="4"/>
        </w:rPr>
        <w:t xml:space="preserve"> </w:t>
      </w:r>
      <w:r>
        <w:t>normatividad.</w:t>
      </w:r>
    </w:p>
    <w:p w:rsidR="0010165C" w:rsidRDefault="0010165C">
      <w:pPr>
        <w:pStyle w:val="Textoindependiente"/>
        <w:spacing w:before="1"/>
        <w:rPr>
          <w:sz w:val="36"/>
        </w:rPr>
      </w:pPr>
    </w:p>
    <w:p w:rsidR="0010165C" w:rsidRDefault="00A86511">
      <w:pPr>
        <w:pStyle w:val="Textoindependiente"/>
        <w:spacing w:line="360" w:lineRule="auto"/>
        <w:ind w:left="122" w:right="117"/>
        <w:jc w:val="both"/>
      </w:pPr>
      <w:r>
        <w:t>Por consiguiente, al tratarse de acciones que provocan daños al medio ambiente,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propias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estatales,</w:t>
      </w:r>
      <w:r>
        <w:rPr>
          <w:spacing w:val="-64"/>
        </w:rPr>
        <w:t xml:space="preserve"> </w:t>
      </w:r>
      <w:r>
        <w:t>hacemos</w:t>
      </w:r>
      <w:r>
        <w:rPr>
          <w:spacing w:val="1"/>
        </w:rPr>
        <w:t xml:space="preserve"> </w:t>
      </w:r>
      <w:r>
        <w:t>extensivo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Procuraduría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Ambiente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México,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objeto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conocer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procedimientos</w:t>
      </w:r>
      <w:r>
        <w:rPr>
          <w:spacing w:val="-64"/>
        </w:rPr>
        <w:t xml:space="preserve"> </w:t>
      </w:r>
      <w:r>
        <w:t>iniciados con relación</w:t>
      </w:r>
      <w:r>
        <w:t xml:space="preserve"> a tiraderos clandestinos o a cielo abierto, sitios controlados,</w:t>
      </w:r>
      <w:r>
        <w:rPr>
          <w:spacing w:val="1"/>
        </w:rPr>
        <w:t xml:space="preserve"> </w:t>
      </w:r>
      <w:r>
        <w:t>no controlados, estaciones de transferencia, centros de acopio o reciclaje, para</w:t>
      </w:r>
      <w:r>
        <w:rPr>
          <w:spacing w:val="1"/>
        </w:rPr>
        <w:t xml:space="preserve"> </w:t>
      </w:r>
      <w:r>
        <w:t>saber</w:t>
      </w:r>
      <w:r>
        <w:rPr>
          <w:spacing w:val="1"/>
        </w:rPr>
        <w:t xml:space="preserve"> </w:t>
      </w:r>
      <w:r>
        <w:t>¿cuáles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sanciones?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¿quiénes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cumplido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saneamiento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pago de sus</w:t>
      </w:r>
      <w:r>
        <w:rPr>
          <w:spacing w:val="-2"/>
        </w:rPr>
        <w:t xml:space="preserve"> </w:t>
      </w:r>
      <w:r>
        <w:t>multas?</w:t>
      </w:r>
    </w:p>
    <w:p w:rsidR="0010165C" w:rsidRDefault="0010165C">
      <w:pPr>
        <w:pStyle w:val="Textoindependiente"/>
        <w:spacing w:before="7"/>
        <w:rPr>
          <w:sz w:val="35"/>
        </w:rPr>
      </w:pPr>
    </w:p>
    <w:p w:rsidR="0010165C" w:rsidRDefault="00A86511">
      <w:pPr>
        <w:pStyle w:val="Textoindependiente"/>
        <w:spacing w:line="360" w:lineRule="auto"/>
        <w:ind w:left="122" w:right="115"/>
        <w:jc w:val="both"/>
      </w:pPr>
      <w:r>
        <w:t>Finalmente, y conscientes de que en el territorio mexiquense muy probablemente</w:t>
      </w:r>
      <w:r>
        <w:rPr>
          <w:spacing w:val="1"/>
        </w:rPr>
        <w:t xml:space="preserve"> </w:t>
      </w:r>
      <w:r>
        <w:t>existen</w:t>
      </w:r>
      <w:r>
        <w:rPr>
          <w:spacing w:val="-3"/>
        </w:rPr>
        <w:t xml:space="preserve"> </w:t>
      </w:r>
      <w:r>
        <w:t>sitios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disposición</w:t>
      </w:r>
      <w:r>
        <w:rPr>
          <w:spacing w:val="-4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operan</w:t>
      </w:r>
      <w:r>
        <w:rPr>
          <w:spacing w:val="-5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suficientes</w:t>
      </w:r>
      <w:r>
        <w:rPr>
          <w:spacing w:val="-65"/>
        </w:rPr>
        <w:t xml:space="preserve"> </w:t>
      </w:r>
      <w:r>
        <w:t>para proteger la salud de la población; es necesario exhortar a los Presidentes</w:t>
      </w:r>
      <w:r>
        <w:rPr>
          <w:spacing w:val="1"/>
        </w:rPr>
        <w:t xml:space="preserve"> </w:t>
      </w:r>
      <w:r>
        <w:t>Municipales</w:t>
      </w:r>
      <w:r>
        <w:t xml:space="preserve"> de los 125 ayuntamientos a que coadyuven con su población en la</w:t>
      </w:r>
      <w:r>
        <w:rPr>
          <w:spacing w:val="1"/>
        </w:rPr>
        <w:t xml:space="preserve"> </w:t>
      </w:r>
      <w:r>
        <w:t>formulación de planes, programas y acciones sobre el manejo adecuado reúso y</w:t>
      </w:r>
      <w:r>
        <w:rPr>
          <w:spacing w:val="1"/>
        </w:rPr>
        <w:t xml:space="preserve"> </w:t>
      </w:r>
      <w:r>
        <w:t>reciclaje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residuos</w:t>
      </w:r>
      <w:r>
        <w:rPr>
          <w:spacing w:val="61"/>
        </w:rPr>
        <w:t xml:space="preserve"> </w:t>
      </w:r>
      <w:r>
        <w:t>sólidos  y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manejo</w:t>
      </w:r>
      <w:r>
        <w:rPr>
          <w:spacing w:val="64"/>
        </w:rPr>
        <w:t xml:space="preserve"> </w:t>
      </w:r>
      <w:r>
        <w:t>especial;</w:t>
      </w:r>
      <w:r>
        <w:rPr>
          <w:spacing w:val="64"/>
        </w:rPr>
        <w:t xml:space="preserve"> </w:t>
      </w:r>
      <w:r>
        <w:t>haciendo</w:t>
      </w:r>
      <w:r>
        <w:rPr>
          <w:spacing w:val="65"/>
        </w:rPr>
        <w:t xml:space="preserve"> </w:t>
      </w:r>
      <w:r>
        <w:t>hincapié</w:t>
      </w:r>
      <w:r>
        <w:rPr>
          <w:spacing w:val="64"/>
        </w:rPr>
        <w:t xml:space="preserve"> </w:t>
      </w:r>
      <w:r>
        <w:t>en</w:t>
      </w:r>
      <w:r>
        <w:rPr>
          <w:spacing w:val="65"/>
        </w:rPr>
        <w:t xml:space="preserve"> </w:t>
      </w:r>
      <w:r>
        <w:t>los</w:t>
      </w:r>
    </w:p>
    <w:p w:rsidR="0010165C" w:rsidRDefault="0010165C">
      <w:pPr>
        <w:spacing w:line="360" w:lineRule="auto"/>
        <w:jc w:val="both"/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A86511">
      <w:pPr>
        <w:pStyle w:val="Textoindependiente"/>
        <w:spacing w:before="102" w:line="360" w:lineRule="auto"/>
        <w:ind w:left="122" w:right="117"/>
        <w:jc w:val="both"/>
      </w:pPr>
      <w:r>
        <w:t>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Chicoloapan,</w:t>
      </w:r>
      <w:r>
        <w:rPr>
          <w:spacing w:val="1"/>
        </w:rPr>
        <w:t xml:space="preserve"> </w:t>
      </w:r>
      <w:r>
        <w:t>Chimalhuacán,</w:t>
      </w:r>
      <w:r>
        <w:rPr>
          <w:spacing w:val="1"/>
        </w:rPr>
        <w:t xml:space="preserve"> </w:t>
      </w:r>
      <w:r>
        <w:t>Ecatepec,</w:t>
      </w:r>
      <w:r>
        <w:rPr>
          <w:spacing w:val="1"/>
        </w:rPr>
        <w:t xml:space="preserve"> </w:t>
      </w:r>
      <w:r>
        <w:t>Huehuetoca,</w:t>
      </w:r>
      <w:r>
        <w:rPr>
          <w:spacing w:val="1"/>
        </w:rPr>
        <w:t xml:space="preserve"> </w:t>
      </w:r>
      <w:r>
        <w:t>Nezahualcóyotl,</w:t>
      </w:r>
      <w:r>
        <w:rPr>
          <w:spacing w:val="-7"/>
        </w:rPr>
        <w:t xml:space="preserve"> </w:t>
      </w:r>
      <w:r>
        <w:t>San</w:t>
      </w:r>
      <w:r>
        <w:rPr>
          <w:spacing w:val="-6"/>
        </w:rPr>
        <w:t xml:space="preserve"> </w:t>
      </w:r>
      <w:r>
        <w:t>Felipe</w:t>
      </w:r>
      <w:r>
        <w:rPr>
          <w:spacing w:val="-6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Progreso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Valle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Bravo,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donde</w:t>
      </w:r>
      <w:r>
        <w:rPr>
          <w:spacing w:val="-6"/>
        </w:rPr>
        <w:t xml:space="preserve"> </w:t>
      </w:r>
      <w:r>
        <w:t>recientemente</w:t>
      </w:r>
      <w:r>
        <w:rPr>
          <w:spacing w:val="-64"/>
        </w:rPr>
        <w:t xml:space="preserve"> </w:t>
      </w:r>
      <w:r>
        <w:rPr>
          <w:spacing w:val="-1"/>
        </w:rPr>
        <w:t>y</w:t>
      </w:r>
      <w:r>
        <w:rPr>
          <w:spacing w:val="-19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base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denuncias</w:t>
      </w:r>
      <w:r>
        <w:rPr>
          <w:spacing w:val="-17"/>
        </w:rPr>
        <w:t xml:space="preserve"> </w:t>
      </w:r>
      <w:r>
        <w:rPr>
          <w:spacing w:val="-1"/>
        </w:rPr>
        <w:t>ciudadanas,</w:t>
      </w:r>
      <w:r>
        <w:rPr>
          <w:spacing w:val="-11"/>
        </w:rPr>
        <w:t xml:space="preserve"> </w:t>
      </w:r>
      <w:r>
        <w:t>aumentó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número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tiraderos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cielo</w:t>
      </w:r>
      <w:r>
        <w:rPr>
          <w:spacing w:val="-15"/>
        </w:rPr>
        <w:t xml:space="preserve"> </w:t>
      </w:r>
      <w:r>
        <w:t>abierto</w:t>
      </w:r>
      <w:r>
        <w:rPr>
          <w:spacing w:val="-6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centros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disposición</w:t>
      </w:r>
      <w:r>
        <w:rPr>
          <w:spacing w:val="-8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clandestinos;</w:t>
      </w:r>
      <w:r>
        <w:rPr>
          <w:spacing w:val="4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necesario</w:t>
      </w:r>
      <w:r>
        <w:rPr>
          <w:spacing w:val="-5"/>
        </w:rPr>
        <w:t xml:space="preserve"> </w:t>
      </w:r>
      <w:r>
        <w:t>informen</w:t>
      </w:r>
      <w:r>
        <w:rPr>
          <w:spacing w:val="-8"/>
        </w:rPr>
        <w:t xml:space="preserve"> </w:t>
      </w:r>
      <w:r>
        <w:t>sobre</w:t>
      </w:r>
      <w:r>
        <w:rPr>
          <w:spacing w:val="-65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planes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regulación</w:t>
      </w:r>
      <w:r>
        <w:rPr>
          <w:spacing w:val="6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sitios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operan 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demarcación</w:t>
      </w:r>
      <w:r>
        <w:rPr>
          <w:spacing w:val="-1"/>
        </w:rPr>
        <w:t xml:space="preserve"> </w:t>
      </w:r>
      <w:r>
        <w:t>territorial.</w:t>
      </w:r>
    </w:p>
    <w:p w:rsidR="0010165C" w:rsidRDefault="0010165C">
      <w:pPr>
        <w:pStyle w:val="Textoindependiente"/>
        <w:rPr>
          <w:sz w:val="36"/>
        </w:rPr>
      </w:pPr>
    </w:p>
    <w:p w:rsidR="0010165C" w:rsidRDefault="00A86511">
      <w:pPr>
        <w:pStyle w:val="Textoindependiente"/>
        <w:spacing w:line="360" w:lineRule="auto"/>
        <w:ind w:left="122" w:right="121"/>
        <w:jc w:val="both"/>
      </w:pP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expuesto</w:t>
      </w:r>
      <w:r>
        <w:rPr>
          <w:spacing w:val="1"/>
        </w:rPr>
        <w:t xml:space="preserve"> </w:t>
      </w:r>
      <w:r>
        <w:t>y fundado,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somete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Honorable</w:t>
      </w:r>
      <w:r>
        <w:rPr>
          <w:spacing w:val="1"/>
        </w:rPr>
        <w:t xml:space="preserve"> </w:t>
      </w:r>
      <w:r>
        <w:t>Legislatura,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obvia</w:t>
      </w:r>
      <w:r>
        <w:rPr>
          <w:spacing w:val="1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adjunto,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 dé</w:t>
      </w:r>
      <w:r>
        <w:rPr>
          <w:spacing w:val="-3"/>
        </w:rPr>
        <w:t xml:space="preserve"> </w:t>
      </w:r>
      <w:r>
        <w:t>estimarlo</w:t>
      </w:r>
      <w:r>
        <w:rPr>
          <w:spacing w:val="-3"/>
        </w:rPr>
        <w:t xml:space="preserve"> </w:t>
      </w:r>
      <w:r>
        <w:t>procedente, se</w:t>
      </w:r>
      <w:r>
        <w:rPr>
          <w:spacing w:val="-1"/>
        </w:rPr>
        <w:t xml:space="preserve"> </w:t>
      </w:r>
      <w:r>
        <w:t>apruebe</w:t>
      </w:r>
      <w:r>
        <w:rPr>
          <w:spacing w:val="-1"/>
        </w:rPr>
        <w:t xml:space="preserve"> </w:t>
      </w:r>
      <w:r>
        <w:t>en sus</w:t>
      </w:r>
      <w:r>
        <w:rPr>
          <w:spacing w:val="-3"/>
        </w:rPr>
        <w:t xml:space="preserve"> </w:t>
      </w:r>
      <w:r>
        <w:t>términos.</w:t>
      </w:r>
    </w:p>
    <w:p w:rsidR="0010165C" w:rsidRDefault="0010165C">
      <w:pPr>
        <w:pStyle w:val="Textoindependiente"/>
        <w:rPr>
          <w:sz w:val="26"/>
        </w:rPr>
      </w:pPr>
    </w:p>
    <w:p w:rsidR="0010165C" w:rsidRDefault="0010165C">
      <w:pPr>
        <w:pStyle w:val="Textoindependiente"/>
        <w:rPr>
          <w:sz w:val="26"/>
        </w:rPr>
      </w:pPr>
    </w:p>
    <w:p w:rsidR="0010165C" w:rsidRDefault="00A86511">
      <w:pPr>
        <w:pStyle w:val="Ttulo1"/>
        <w:spacing w:before="229"/>
      </w:pPr>
      <w:r>
        <w:t>ATENTAMENTE</w:t>
      </w:r>
    </w:p>
    <w:p w:rsidR="0010165C" w:rsidRDefault="0010165C">
      <w:pPr>
        <w:pStyle w:val="Textoindependiente"/>
        <w:rPr>
          <w:rFonts w:ascii="Arial"/>
          <w:b/>
          <w:sz w:val="26"/>
        </w:rPr>
      </w:pPr>
    </w:p>
    <w:p w:rsidR="0010165C" w:rsidRDefault="0010165C">
      <w:pPr>
        <w:pStyle w:val="Textoindependiente"/>
        <w:rPr>
          <w:rFonts w:ascii="Arial"/>
          <w:b/>
          <w:sz w:val="26"/>
        </w:rPr>
      </w:pPr>
    </w:p>
    <w:p w:rsidR="0010165C" w:rsidRDefault="0010165C">
      <w:pPr>
        <w:pStyle w:val="Textoindependiente"/>
        <w:spacing w:before="1"/>
        <w:rPr>
          <w:rFonts w:ascii="Arial"/>
          <w:b/>
          <w:sz w:val="32"/>
        </w:rPr>
      </w:pPr>
    </w:p>
    <w:p w:rsidR="0010165C" w:rsidRDefault="00A86511">
      <w:pPr>
        <w:spacing w:before="1"/>
        <w:ind w:left="2058" w:right="205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 MONICA ANGELICA ALVAREZ NEMER</w:t>
      </w:r>
      <w:r>
        <w:rPr>
          <w:rFonts w:ascii="Arial"/>
          <w:b/>
          <w:spacing w:val="-65"/>
          <w:sz w:val="24"/>
        </w:rPr>
        <w:t xml:space="preserve"> </w:t>
      </w:r>
      <w:r>
        <w:rPr>
          <w:rFonts w:ascii="Arial"/>
          <w:b/>
          <w:sz w:val="24"/>
        </w:rPr>
        <w:t>PRESENTANTE</w:t>
      </w: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spacing w:before="3"/>
        <w:rPr>
          <w:rFonts w:ascii="Arial"/>
          <w:b/>
        </w:rPr>
      </w:pPr>
    </w:p>
    <w:tbl>
      <w:tblPr>
        <w:tblStyle w:val="TableNormal"/>
        <w:tblW w:w="0" w:type="auto"/>
        <w:tblInd w:w="743" w:type="dxa"/>
        <w:tblLayout w:type="fixed"/>
        <w:tblLook w:val="01E0" w:firstRow="1" w:lastRow="1" w:firstColumn="1" w:lastColumn="1" w:noHBand="0" w:noVBand="0"/>
      </w:tblPr>
      <w:tblGrid>
        <w:gridCol w:w="3787"/>
        <w:gridCol w:w="4057"/>
      </w:tblGrid>
      <w:tr w:rsidR="0010165C">
        <w:trPr>
          <w:trHeight w:val="608"/>
        </w:trPr>
        <w:tc>
          <w:tcPr>
            <w:tcW w:w="3787" w:type="dxa"/>
          </w:tcPr>
          <w:p w:rsidR="0010165C" w:rsidRDefault="00A86511">
            <w:pPr>
              <w:pStyle w:val="TableParagraph"/>
              <w:spacing w:line="268" w:lineRule="exact"/>
              <w:ind w:left="182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 ANAIS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MIRIAM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BURGOS</w:t>
            </w:r>
          </w:p>
          <w:p w:rsidR="0010165C" w:rsidRDefault="00A86511">
            <w:pPr>
              <w:pStyle w:val="TableParagraph"/>
              <w:spacing w:before="65" w:line="256" w:lineRule="exact"/>
              <w:ind w:left="182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HERNÁNDEZ</w:t>
            </w:r>
          </w:p>
        </w:tc>
        <w:tc>
          <w:tcPr>
            <w:tcW w:w="4057" w:type="dxa"/>
          </w:tcPr>
          <w:p w:rsidR="0010165C" w:rsidRDefault="00A86511">
            <w:pPr>
              <w:pStyle w:val="TableParagraph"/>
              <w:spacing w:line="268" w:lineRule="exact"/>
              <w:ind w:left="221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MANUEL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GALICIA</w:t>
            </w:r>
          </w:p>
          <w:p w:rsidR="0010165C" w:rsidRDefault="00A86511">
            <w:pPr>
              <w:pStyle w:val="TableParagraph"/>
              <w:spacing w:before="65" w:line="256" w:lineRule="exact"/>
              <w:ind w:left="22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SALCEDA</w:t>
            </w:r>
          </w:p>
        </w:tc>
      </w:tr>
    </w:tbl>
    <w:p w:rsidR="0010165C" w:rsidRDefault="0010165C">
      <w:pPr>
        <w:spacing w:line="256" w:lineRule="exact"/>
        <w:jc w:val="center"/>
        <w:rPr>
          <w:sz w:val="24"/>
        </w:rPr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spacing w:before="9"/>
        <w:rPr>
          <w:rFonts w:ascii="Arial"/>
          <w:b/>
          <w:sz w:val="8"/>
        </w:rPr>
      </w:pPr>
    </w:p>
    <w:tbl>
      <w:tblPr>
        <w:tblStyle w:val="TableNormal"/>
        <w:tblW w:w="0" w:type="auto"/>
        <w:tblInd w:w="590" w:type="dxa"/>
        <w:tblLayout w:type="fixed"/>
        <w:tblLook w:val="01E0" w:firstRow="1" w:lastRow="1" w:firstColumn="1" w:lastColumn="1" w:noHBand="0" w:noVBand="0"/>
      </w:tblPr>
      <w:tblGrid>
        <w:gridCol w:w="4047"/>
        <w:gridCol w:w="3870"/>
      </w:tblGrid>
      <w:tr w:rsidR="0010165C">
        <w:trPr>
          <w:trHeight w:val="1860"/>
        </w:trPr>
        <w:tc>
          <w:tcPr>
            <w:tcW w:w="4047" w:type="dxa"/>
            <w:shd w:val="clear" w:color="auto" w:fill="E9EDF7"/>
          </w:tcPr>
          <w:p w:rsidR="0010165C" w:rsidRDefault="00A86511">
            <w:pPr>
              <w:pStyle w:val="TableParagraph"/>
              <w:spacing w:before="144"/>
              <w:ind w:left="163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ALDANA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DUARTE</w:t>
            </w:r>
          </w:p>
        </w:tc>
        <w:tc>
          <w:tcPr>
            <w:tcW w:w="3870" w:type="dxa"/>
            <w:shd w:val="clear" w:color="auto" w:fill="E9EDF7"/>
          </w:tcPr>
          <w:p w:rsidR="0010165C" w:rsidRDefault="00A86511">
            <w:pPr>
              <w:pStyle w:val="TableParagraph"/>
              <w:spacing w:before="144" w:line="295" w:lineRule="auto"/>
              <w:ind w:left="1598" w:right="401" w:hanging="1176"/>
              <w:rPr>
                <w:b/>
                <w:sz w:val="24"/>
              </w:rPr>
            </w:pPr>
            <w:r>
              <w:rPr>
                <w:b/>
                <w:sz w:val="24"/>
              </w:rPr>
              <w:t>DIP. AZUCENA CISNEROS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COSS</w:t>
            </w:r>
          </w:p>
        </w:tc>
      </w:tr>
      <w:tr w:rsidR="0010165C">
        <w:trPr>
          <w:trHeight w:val="2201"/>
        </w:trPr>
        <w:tc>
          <w:tcPr>
            <w:tcW w:w="4047" w:type="dxa"/>
          </w:tcPr>
          <w:p w:rsidR="0010165C" w:rsidRDefault="00A86511">
            <w:pPr>
              <w:pStyle w:val="TableParagraph"/>
              <w:spacing w:before="144" w:line="295" w:lineRule="auto"/>
              <w:ind w:left="1367" w:right="353" w:hanging="987"/>
              <w:rPr>
                <w:b/>
                <w:sz w:val="24"/>
              </w:rPr>
            </w:pPr>
            <w:r>
              <w:rPr>
                <w:b/>
                <w:sz w:val="24"/>
              </w:rPr>
              <w:t>DIP. MAURILIO 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3870" w:type="dxa"/>
          </w:tcPr>
          <w:p w:rsidR="0010165C" w:rsidRDefault="00A86511">
            <w:pPr>
              <w:pStyle w:val="TableParagraph"/>
              <w:spacing w:before="144" w:line="295" w:lineRule="auto"/>
              <w:ind w:left="1603" w:right="240" w:hanging="1340"/>
              <w:rPr>
                <w:b/>
                <w:sz w:val="24"/>
              </w:rPr>
            </w:pPr>
            <w:r>
              <w:rPr>
                <w:b/>
                <w:sz w:val="24"/>
              </w:rPr>
              <w:t>DIP. MARCO ANTONIO CRUZ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</w:tr>
      <w:tr w:rsidR="0010165C">
        <w:trPr>
          <w:trHeight w:val="2198"/>
        </w:trPr>
        <w:tc>
          <w:tcPr>
            <w:tcW w:w="4047" w:type="dxa"/>
            <w:shd w:val="clear" w:color="auto" w:fill="E9EDF7"/>
          </w:tcPr>
          <w:p w:rsidR="0010165C" w:rsidRDefault="00A86511">
            <w:pPr>
              <w:pStyle w:val="TableParagraph"/>
              <w:spacing w:before="144" w:line="295" w:lineRule="auto"/>
              <w:ind w:left="1307" w:right="434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MARIO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ARIEL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JUAREZ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RODRÍGUEZ</w:t>
            </w:r>
          </w:p>
        </w:tc>
        <w:tc>
          <w:tcPr>
            <w:tcW w:w="3870" w:type="dxa"/>
            <w:shd w:val="clear" w:color="auto" w:fill="E9EDF7"/>
          </w:tcPr>
          <w:p w:rsidR="0010165C" w:rsidRDefault="00A86511">
            <w:pPr>
              <w:pStyle w:val="TableParagraph"/>
              <w:spacing w:before="144" w:line="295" w:lineRule="auto"/>
              <w:ind w:left="1538" w:right="274" w:hanging="1242"/>
              <w:rPr>
                <w:b/>
                <w:sz w:val="24"/>
              </w:rPr>
            </w:pPr>
            <w:r>
              <w:rPr>
                <w:b/>
                <w:sz w:val="24"/>
              </w:rPr>
              <w:t>DIP. FAUSTINO DE LA CRUZ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10165C">
        <w:trPr>
          <w:trHeight w:val="1101"/>
        </w:trPr>
        <w:tc>
          <w:tcPr>
            <w:tcW w:w="4047" w:type="dxa"/>
          </w:tcPr>
          <w:p w:rsidR="0010165C" w:rsidRDefault="00A86511">
            <w:pPr>
              <w:pStyle w:val="TableParagraph"/>
              <w:spacing w:before="145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CAMILO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MURILLO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ZAVALA</w:t>
            </w:r>
          </w:p>
        </w:tc>
        <w:tc>
          <w:tcPr>
            <w:tcW w:w="3870" w:type="dxa"/>
          </w:tcPr>
          <w:p w:rsidR="0010165C" w:rsidRDefault="00A86511">
            <w:pPr>
              <w:pStyle w:val="TableParagraph"/>
              <w:spacing w:before="145" w:line="295" w:lineRule="auto"/>
              <w:ind w:left="1317" w:right="372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DIP. NAZARIO GUTIÉRREZ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MARTÍNEZ</w:t>
            </w:r>
          </w:p>
        </w:tc>
      </w:tr>
      <w:tr w:rsidR="0010165C">
        <w:trPr>
          <w:trHeight w:val="1349"/>
        </w:trPr>
        <w:tc>
          <w:tcPr>
            <w:tcW w:w="4047" w:type="dxa"/>
          </w:tcPr>
          <w:p w:rsidR="0010165C" w:rsidRDefault="0010165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0165C" w:rsidRDefault="00A86511">
            <w:pPr>
              <w:pStyle w:val="TableParagraph"/>
              <w:spacing w:line="295" w:lineRule="auto"/>
              <w:ind w:left="1420" w:right="457" w:hanging="953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VALENTIN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BAUTISTA</w:t>
            </w:r>
          </w:p>
        </w:tc>
        <w:tc>
          <w:tcPr>
            <w:tcW w:w="3870" w:type="dxa"/>
          </w:tcPr>
          <w:p w:rsidR="0010165C" w:rsidRDefault="0010165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0165C" w:rsidRDefault="00A86511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DIP. GERARDO ULLOA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10165C">
        <w:trPr>
          <w:trHeight w:val="2539"/>
        </w:trPr>
        <w:tc>
          <w:tcPr>
            <w:tcW w:w="4047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28" w:line="295" w:lineRule="auto"/>
              <w:ind w:left="1274" w:right="400" w:hanging="848"/>
              <w:rPr>
                <w:b/>
                <w:sz w:val="24"/>
              </w:rPr>
            </w:pPr>
            <w:r>
              <w:rPr>
                <w:b/>
                <w:sz w:val="24"/>
              </w:rPr>
              <w:t>DIP. YESICA YANET ROJAS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3870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28" w:line="295" w:lineRule="auto"/>
              <w:ind w:left="1339" w:right="618" w:hanging="694"/>
              <w:rPr>
                <w:b/>
                <w:sz w:val="24"/>
              </w:rPr>
            </w:pPr>
            <w:r>
              <w:rPr>
                <w:b/>
                <w:sz w:val="24"/>
              </w:rPr>
              <w:t>DIP. BEATRIZ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VILLEGAS</w:t>
            </w:r>
          </w:p>
        </w:tc>
      </w:tr>
    </w:tbl>
    <w:p w:rsidR="0010165C" w:rsidRDefault="0010165C">
      <w:pPr>
        <w:spacing w:line="295" w:lineRule="auto"/>
        <w:rPr>
          <w:sz w:val="24"/>
        </w:rPr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spacing w:before="9"/>
        <w:rPr>
          <w:rFonts w:ascii="Arial"/>
          <w:b/>
          <w:sz w:val="8"/>
        </w:rPr>
      </w:pPr>
    </w:p>
    <w:tbl>
      <w:tblPr>
        <w:tblStyle w:val="TableNormal"/>
        <w:tblW w:w="0" w:type="auto"/>
        <w:tblInd w:w="590" w:type="dxa"/>
        <w:tblLayout w:type="fixed"/>
        <w:tblLook w:val="01E0" w:firstRow="1" w:lastRow="1" w:firstColumn="1" w:lastColumn="1" w:noHBand="0" w:noVBand="0"/>
      </w:tblPr>
      <w:tblGrid>
        <w:gridCol w:w="4001"/>
        <w:gridCol w:w="3917"/>
      </w:tblGrid>
      <w:tr w:rsidR="0010165C">
        <w:trPr>
          <w:trHeight w:val="2522"/>
        </w:trPr>
        <w:tc>
          <w:tcPr>
            <w:tcW w:w="4001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186" w:line="295" w:lineRule="auto"/>
              <w:ind w:left="832" w:right="445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MARIA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ROSARIO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ELIZALDE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VAZQUEZ</w:t>
            </w:r>
          </w:p>
        </w:tc>
        <w:tc>
          <w:tcPr>
            <w:tcW w:w="3917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186" w:line="295" w:lineRule="auto"/>
              <w:ind w:left="1323" w:right="405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DIP. ROSA MARÍA ZETINA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</w:tr>
      <w:tr w:rsidR="0010165C">
        <w:trPr>
          <w:trHeight w:val="1860"/>
        </w:trPr>
        <w:tc>
          <w:tcPr>
            <w:tcW w:w="4001" w:type="dxa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04" w:line="340" w:lineRule="atLeast"/>
              <w:ind w:left="1367" w:right="226" w:hanging="1066"/>
              <w:rPr>
                <w:b/>
                <w:sz w:val="24"/>
              </w:rPr>
            </w:pPr>
            <w:r>
              <w:rPr>
                <w:b/>
                <w:sz w:val="24"/>
              </w:rPr>
              <w:t>DIP. DANIEL ANDRÉS SIBAJA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3917" w:type="dxa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04" w:line="340" w:lineRule="atLeast"/>
              <w:ind w:left="1491" w:right="451" w:hanging="965"/>
              <w:rPr>
                <w:b/>
                <w:sz w:val="24"/>
              </w:rPr>
            </w:pPr>
            <w:r>
              <w:rPr>
                <w:b/>
                <w:sz w:val="24"/>
              </w:rPr>
              <w:t>DIP. KARINA LABASTIDA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SOTELO</w:t>
            </w:r>
          </w:p>
        </w:tc>
      </w:tr>
      <w:tr w:rsidR="0010165C">
        <w:trPr>
          <w:trHeight w:val="1348"/>
        </w:trPr>
        <w:tc>
          <w:tcPr>
            <w:tcW w:w="4001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15" w:line="259" w:lineRule="auto"/>
              <w:ind w:left="1447" w:right="179" w:hanging="1193"/>
              <w:rPr>
                <w:b/>
                <w:sz w:val="24"/>
              </w:rPr>
            </w:pPr>
            <w:r>
              <w:rPr>
                <w:b/>
                <w:sz w:val="24"/>
              </w:rPr>
              <w:t>DIP. DIONICIO JORGE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SÁNCHEZ</w:t>
            </w:r>
          </w:p>
        </w:tc>
        <w:tc>
          <w:tcPr>
            <w:tcW w:w="3917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186" w:line="295" w:lineRule="auto"/>
              <w:ind w:left="1376" w:right="126" w:hanging="1179"/>
              <w:rPr>
                <w:b/>
                <w:sz w:val="24"/>
              </w:rPr>
            </w:pPr>
            <w:r>
              <w:rPr>
                <w:b/>
                <w:sz w:val="24"/>
              </w:rPr>
              <w:t>DIP. ISAAC MARTÍN MONTOYA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MÁRQUEZ</w:t>
            </w:r>
          </w:p>
        </w:tc>
      </w:tr>
      <w:tr w:rsidR="0010165C">
        <w:trPr>
          <w:trHeight w:val="592"/>
        </w:trPr>
        <w:tc>
          <w:tcPr>
            <w:tcW w:w="4001" w:type="dxa"/>
          </w:tcPr>
          <w:p w:rsidR="0010165C" w:rsidRDefault="001016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7" w:type="dxa"/>
          </w:tcPr>
          <w:p w:rsidR="0010165C" w:rsidRDefault="001016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65C">
        <w:trPr>
          <w:trHeight w:val="3221"/>
        </w:trPr>
        <w:tc>
          <w:tcPr>
            <w:tcW w:w="4001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28" w:line="295" w:lineRule="auto"/>
              <w:ind w:left="369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 MAX AGUSTIN CORREA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10165C" w:rsidRDefault="00A86511">
            <w:pPr>
              <w:pStyle w:val="TableParagraph"/>
              <w:spacing w:line="340" w:lineRule="atLeast"/>
              <w:ind w:left="360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 ABRAHAM SARONE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CAMPOS</w:t>
            </w:r>
          </w:p>
        </w:tc>
        <w:tc>
          <w:tcPr>
            <w:tcW w:w="3917" w:type="dxa"/>
            <w:shd w:val="clear" w:color="auto" w:fill="E9EDF7"/>
          </w:tcPr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A86511">
            <w:pPr>
              <w:pStyle w:val="TableParagraph"/>
              <w:spacing w:before="228" w:line="295" w:lineRule="auto"/>
              <w:ind w:left="444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 LUZ MA. HERNÁNDEZ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BERMUDEZ</w:t>
            </w: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rPr>
                <w:b/>
                <w:sz w:val="26"/>
              </w:rPr>
            </w:pPr>
          </w:p>
          <w:p w:rsidR="0010165C" w:rsidRDefault="0010165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10165C" w:rsidRDefault="00A86511">
            <w:pPr>
              <w:pStyle w:val="TableParagraph"/>
              <w:spacing w:line="340" w:lineRule="atLeast"/>
              <w:ind w:left="440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ALICIA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MORENO</w:t>
            </w:r>
          </w:p>
        </w:tc>
      </w:tr>
    </w:tbl>
    <w:p w:rsidR="0010165C" w:rsidRDefault="0010165C">
      <w:pPr>
        <w:spacing w:line="340" w:lineRule="atLeast"/>
        <w:jc w:val="center"/>
        <w:rPr>
          <w:sz w:val="24"/>
        </w:rPr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spacing w:before="8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590" w:type="dxa"/>
        <w:tblLayout w:type="fixed"/>
        <w:tblLook w:val="01E0" w:firstRow="1" w:lastRow="1" w:firstColumn="1" w:lastColumn="1" w:noHBand="0" w:noVBand="0"/>
      </w:tblPr>
      <w:tblGrid>
        <w:gridCol w:w="4062"/>
        <w:gridCol w:w="3854"/>
      </w:tblGrid>
      <w:tr w:rsidR="0010165C">
        <w:trPr>
          <w:trHeight w:val="2049"/>
        </w:trPr>
        <w:tc>
          <w:tcPr>
            <w:tcW w:w="4062" w:type="dxa"/>
          </w:tcPr>
          <w:p w:rsidR="0010165C" w:rsidRDefault="00A86511">
            <w:pPr>
              <w:pStyle w:val="TableParagraph"/>
              <w:spacing w:line="295" w:lineRule="auto"/>
              <w:ind w:left="907" w:right="583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DIP. LOURDES JEZABEL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DELGADO FLORES</w:t>
            </w:r>
          </w:p>
        </w:tc>
        <w:tc>
          <w:tcPr>
            <w:tcW w:w="3854" w:type="dxa"/>
          </w:tcPr>
          <w:p w:rsidR="0010165C" w:rsidRDefault="00A86511">
            <w:pPr>
              <w:pStyle w:val="TableParagraph"/>
              <w:spacing w:line="295" w:lineRule="auto"/>
              <w:ind w:left="770" w:right="714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EDITH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MARISOL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TORRES</w:t>
            </w:r>
          </w:p>
        </w:tc>
      </w:tr>
      <w:tr w:rsidR="0010165C">
        <w:trPr>
          <w:trHeight w:val="1502"/>
        </w:trPr>
        <w:tc>
          <w:tcPr>
            <w:tcW w:w="4062" w:type="dxa"/>
            <w:shd w:val="clear" w:color="auto" w:fill="E9EDF7"/>
          </w:tcPr>
          <w:p w:rsidR="0010165C" w:rsidRDefault="00A86511">
            <w:pPr>
              <w:pStyle w:val="TableParagraph"/>
              <w:spacing w:before="144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EMILIANO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AGUIRRE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  <w:tc>
          <w:tcPr>
            <w:tcW w:w="3854" w:type="dxa"/>
            <w:shd w:val="clear" w:color="auto" w:fill="E9EDF7"/>
          </w:tcPr>
          <w:p w:rsidR="0010165C" w:rsidRDefault="00A86511">
            <w:pPr>
              <w:pStyle w:val="TableParagraph"/>
              <w:spacing w:before="144" w:line="295" w:lineRule="auto"/>
              <w:ind w:left="743" w:right="236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MARÍA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CARMEN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MENDOZA</w:t>
            </w:r>
          </w:p>
        </w:tc>
      </w:tr>
    </w:tbl>
    <w:p w:rsidR="0010165C" w:rsidRDefault="0010165C">
      <w:pPr>
        <w:spacing w:line="295" w:lineRule="auto"/>
        <w:rPr>
          <w:sz w:val="24"/>
        </w:rPr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rPr>
          <w:rFonts w:ascii="Arial"/>
          <w:b/>
          <w:sz w:val="20"/>
        </w:rPr>
      </w:pPr>
    </w:p>
    <w:p w:rsidR="0010165C" w:rsidRDefault="0010165C">
      <w:pPr>
        <w:pStyle w:val="Textoindependiente"/>
        <w:spacing w:before="7"/>
        <w:rPr>
          <w:rFonts w:ascii="Arial"/>
          <w:b/>
          <w:sz w:val="20"/>
        </w:rPr>
      </w:pPr>
    </w:p>
    <w:p w:rsidR="0010165C" w:rsidRDefault="00A86511">
      <w:pPr>
        <w:pStyle w:val="Ttulo1"/>
        <w:spacing w:before="92"/>
      </w:pPr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</w:p>
    <w:p w:rsidR="0010165C" w:rsidRDefault="0010165C">
      <w:pPr>
        <w:pStyle w:val="Textoindependiente"/>
        <w:spacing w:before="1"/>
        <w:rPr>
          <w:rFonts w:ascii="Arial"/>
          <w:b/>
          <w:sz w:val="26"/>
        </w:rPr>
      </w:pPr>
    </w:p>
    <w:p w:rsidR="0010165C" w:rsidRDefault="00A86511">
      <w:pPr>
        <w:spacing w:line="360" w:lineRule="auto"/>
        <w:ind w:left="122" w:right="16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“LXI” LEGISLATURA DEL ESTADO DE MÉXICO, CON FUNDAMENTO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 LOS ARTÍCULOS 57 Y 61 FRACCIÓN I DE LA CONSTITUCIÓN POLÍTICA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 LIBRE Y SOBERANO DE MÉXICO; 38 FRACCIÓN IV DE LA LEY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ORGÁNICA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PODER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LEGISLATIVO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MÉXICO Y 72 DEL REGLAMENTO DEL PODER LEGISLATIVO 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TENIDO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BIEN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EMITIR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SIGUIENTE:</w:t>
      </w:r>
    </w:p>
    <w:p w:rsidR="0010165C" w:rsidRDefault="0010165C">
      <w:pPr>
        <w:pStyle w:val="Textoindependiente"/>
        <w:rPr>
          <w:rFonts w:ascii="Arial"/>
          <w:b/>
          <w:sz w:val="26"/>
        </w:rPr>
      </w:pPr>
    </w:p>
    <w:p w:rsidR="0010165C" w:rsidRDefault="0010165C">
      <w:pPr>
        <w:pStyle w:val="Textoindependiente"/>
        <w:spacing w:before="11"/>
        <w:rPr>
          <w:rFonts w:ascii="Arial"/>
          <w:b/>
          <w:sz w:val="23"/>
        </w:rPr>
      </w:pPr>
    </w:p>
    <w:p w:rsidR="0010165C" w:rsidRDefault="00A86511">
      <w:pPr>
        <w:pStyle w:val="Ttulo1"/>
        <w:ind w:right="2059"/>
      </w:pPr>
      <w:r>
        <w:t>ACUERDO</w:t>
      </w:r>
    </w:p>
    <w:p w:rsidR="0010165C" w:rsidRDefault="0010165C">
      <w:pPr>
        <w:pStyle w:val="Textoindependiente"/>
        <w:spacing w:before="10"/>
        <w:rPr>
          <w:rFonts w:ascii="Arial"/>
          <w:b/>
          <w:sz w:val="25"/>
        </w:rPr>
      </w:pPr>
    </w:p>
    <w:p w:rsidR="0010165C" w:rsidRDefault="00A86511">
      <w:pPr>
        <w:pStyle w:val="Textoindependiente"/>
        <w:spacing w:line="360" w:lineRule="auto"/>
        <w:ind w:left="122" w:right="120"/>
        <w:jc w:val="both"/>
      </w:pPr>
      <w:r>
        <w:rPr>
          <w:rFonts w:ascii="Arial" w:hAnsi="Arial"/>
          <w:b/>
        </w:rPr>
        <w:t>PRIMERO</w:t>
      </w:r>
      <w:r>
        <w:t>.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EXHORTA</w:t>
      </w:r>
      <w:r>
        <w:rPr>
          <w:spacing w:val="-12"/>
        </w:rPr>
        <w:t xml:space="preserve"> </w:t>
      </w:r>
      <w:r>
        <w:t>respetuosamente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persona</w:t>
      </w:r>
      <w:r>
        <w:rPr>
          <w:spacing w:val="-16"/>
        </w:rPr>
        <w:t xml:space="preserve"> </w:t>
      </w:r>
      <w:r>
        <w:t>Titular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Secretaría</w:t>
      </w:r>
      <w:r>
        <w:rPr>
          <w:spacing w:val="-1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4"/>
        </w:rPr>
        <w:t xml:space="preserve"> </w:t>
      </w:r>
      <w:r>
        <w:t>a:</w:t>
      </w:r>
    </w:p>
    <w:p w:rsidR="0010165C" w:rsidRDefault="00A86511">
      <w:pPr>
        <w:pStyle w:val="Prrafodelista"/>
        <w:numPr>
          <w:ilvl w:val="0"/>
          <w:numId w:val="1"/>
        </w:numPr>
        <w:tabs>
          <w:tab w:val="left" w:pos="1603"/>
        </w:tabs>
        <w:spacing w:line="360" w:lineRule="auto"/>
        <w:ind w:right="1298" w:firstLine="0"/>
        <w:jc w:val="both"/>
        <w:rPr>
          <w:sz w:val="24"/>
        </w:rPr>
      </w:pPr>
      <w:r>
        <w:rPr>
          <w:sz w:val="24"/>
        </w:rPr>
        <w:t>Informe a esta Legislatura sobre el padrón de los sitios de</w:t>
      </w:r>
      <w:r>
        <w:rPr>
          <w:spacing w:val="-64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residuos</w:t>
      </w:r>
      <w:r>
        <w:rPr>
          <w:spacing w:val="-14"/>
          <w:sz w:val="24"/>
        </w:rPr>
        <w:t xml:space="preserve"> </w:t>
      </w:r>
      <w:r>
        <w:rPr>
          <w:sz w:val="24"/>
        </w:rPr>
        <w:t>controlados,</w:t>
      </w:r>
      <w:r>
        <w:rPr>
          <w:spacing w:val="-16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controlados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rellenos</w:t>
      </w:r>
      <w:r>
        <w:rPr>
          <w:spacing w:val="-64"/>
          <w:sz w:val="24"/>
        </w:rPr>
        <w:t xml:space="preserve"> </w:t>
      </w:r>
      <w:r>
        <w:rPr>
          <w:sz w:val="24"/>
        </w:rPr>
        <w:t>sanitarios ubicados en el territorio del Estado de México,</w:t>
      </w:r>
      <w:r>
        <w:rPr>
          <w:spacing w:val="1"/>
          <w:sz w:val="24"/>
        </w:rPr>
        <w:t xml:space="preserve"> </w:t>
      </w:r>
      <w:r>
        <w:rPr>
          <w:sz w:val="24"/>
        </w:rPr>
        <w:t>especificando las condiciones actuales de operación de los</w:t>
      </w:r>
      <w:r>
        <w:rPr>
          <w:spacing w:val="1"/>
          <w:sz w:val="24"/>
        </w:rPr>
        <w:t xml:space="preserve"> </w:t>
      </w:r>
      <w:r>
        <w:rPr>
          <w:sz w:val="24"/>
        </w:rPr>
        <w:t>mismos.</w:t>
      </w:r>
    </w:p>
    <w:p w:rsidR="0010165C" w:rsidRDefault="00A86511">
      <w:pPr>
        <w:pStyle w:val="Prrafodelista"/>
        <w:numPr>
          <w:ilvl w:val="0"/>
          <w:numId w:val="1"/>
        </w:numPr>
        <w:tabs>
          <w:tab w:val="left" w:pos="1817"/>
        </w:tabs>
        <w:spacing w:before="160" w:line="360" w:lineRule="auto"/>
        <w:ind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elabore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publique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Inventario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Residuos</w:t>
      </w:r>
      <w:r>
        <w:rPr>
          <w:spacing w:val="-64"/>
          <w:sz w:val="24"/>
        </w:rPr>
        <w:t xml:space="preserve"> </w:t>
      </w:r>
      <w:r>
        <w:rPr>
          <w:sz w:val="24"/>
        </w:rPr>
        <w:t>Sólidos</w:t>
      </w:r>
      <w:r>
        <w:rPr>
          <w:spacing w:val="1"/>
          <w:sz w:val="24"/>
        </w:rPr>
        <w:t xml:space="preserve"> </w:t>
      </w:r>
      <w:r>
        <w:rPr>
          <w:sz w:val="24"/>
        </w:rPr>
        <w:t>Urbanos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Manejo</w:t>
      </w:r>
      <w:r>
        <w:rPr>
          <w:spacing w:val="1"/>
          <w:sz w:val="24"/>
        </w:rPr>
        <w:t xml:space="preserve"> </w:t>
      </w:r>
      <w:r>
        <w:rPr>
          <w:sz w:val="24"/>
        </w:rPr>
        <w:t>Especial;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Gestión</w:t>
      </w:r>
      <w:r>
        <w:rPr>
          <w:spacing w:val="-8"/>
          <w:sz w:val="24"/>
        </w:rPr>
        <w:t xml:space="preserve"> </w:t>
      </w:r>
      <w:r>
        <w:rPr>
          <w:sz w:val="24"/>
        </w:rPr>
        <w:t>Integral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Residuos</w:t>
      </w:r>
      <w:r>
        <w:rPr>
          <w:spacing w:val="-9"/>
          <w:sz w:val="24"/>
        </w:rPr>
        <w:t xml:space="preserve"> </w:t>
      </w:r>
      <w:r>
        <w:rPr>
          <w:sz w:val="24"/>
        </w:rPr>
        <w:t>Sólidos</w:t>
      </w:r>
      <w:r>
        <w:rPr>
          <w:spacing w:val="-7"/>
          <w:sz w:val="24"/>
        </w:rPr>
        <w:t xml:space="preserve"> </w:t>
      </w:r>
      <w:r>
        <w:rPr>
          <w:sz w:val="24"/>
        </w:rPr>
        <w:t>Urbanos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Manejo</w:t>
      </w:r>
      <w:r>
        <w:rPr>
          <w:spacing w:val="1"/>
          <w:sz w:val="24"/>
        </w:rPr>
        <w:t xml:space="preserve"> </w:t>
      </w:r>
      <w:r>
        <w:rPr>
          <w:sz w:val="24"/>
        </w:rPr>
        <w:t>Especial conforme a</w:t>
      </w:r>
      <w:r>
        <w:rPr>
          <w:spacing w:val="1"/>
          <w:sz w:val="24"/>
        </w:rPr>
        <w:t xml:space="preserve"> </w:t>
      </w:r>
      <w:r>
        <w:rPr>
          <w:sz w:val="24"/>
        </w:rPr>
        <w:t>lo establecido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 Ley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Gestión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Residuos,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Código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Biodiversidad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1"/>
          <w:sz w:val="24"/>
        </w:rPr>
        <w:t xml:space="preserve"> </w:t>
      </w:r>
      <w:r>
        <w:rPr>
          <w:sz w:val="24"/>
        </w:rPr>
        <w:t>ordenamientos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materia.</w:t>
      </w:r>
    </w:p>
    <w:p w:rsidR="0010165C" w:rsidRDefault="0010165C">
      <w:pPr>
        <w:spacing w:line="360" w:lineRule="auto"/>
        <w:jc w:val="both"/>
        <w:rPr>
          <w:sz w:val="24"/>
        </w:rPr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rPr>
          <w:sz w:val="20"/>
        </w:rPr>
      </w:pPr>
    </w:p>
    <w:p w:rsidR="0010165C" w:rsidRDefault="0010165C">
      <w:pPr>
        <w:pStyle w:val="Textoindependiente"/>
        <w:rPr>
          <w:sz w:val="20"/>
        </w:rPr>
      </w:pPr>
    </w:p>
    <w:p w:rsidR="0010165C" w:rsidRDefault="00A86511">
      <w:pPr>
        <w:pStyle w:val="Textoindependiente"/>
        <w:spacing w:before="215" w:line="360" w:lineRule="auto"/>
        <w:ind w:left="122" w:right="118"/>
        <w:jc w:val="both"/>
      </w:pPr>
      <w:r>
        <w:rPr>
          <w:rFonts w:ascii="Arial" w:hAnsi="Arial"/>
          <w:b/>
        </w:rPr>
        <w:t>SEGUNDO</w:t>
      </w:r>
      <w:r>
        <w:t>. Se EXHORTA al Titular de la Procuraduría de Protección al Ambiente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derivadas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procedimientos instaurados en el ejercicio de sus atribuciones con relación a los</w:t>
      </w:r>
      <w:r>
        <w:rPr>
          <w:spacing w:val="1"/>
        </w:rPr>
        <w:t xml:space="preserve"> </w:t>
      </w:r>
      <w:r>
        <w:t>sitios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controlados,</w:t>
      </w:r>
      <w:r>
        <w:rPr>
          <w:spacing w:val="-6"/>
        </w:rPr>
        <w:t xml:space="preserve"> </w:t>
      </w:r>
      <w:r>
        <w:t>controlados,</w:t>
      </w:r>
      <w:r>
        <w:rPr>
          <w:spacing w:val="-9"/>
        </w:rPr>
        <w:t xml:space="preserve"> </w:t>
      </w:r>
      <w:r>
        <w:t>rellenos</w:t>
      </w:r>
      <w:r>
        <w:rPr>
          <w:spacing w:val="-9"/>
        </w:rPr>
        <w:t xml:space="preserve"> </w:t>
      </w:r>
      <w:r>
        <w:t>sanitarios,</w:t>
      </w:r>
      <w:r>
        <w:rPr>
          <w:spacing w:val="-9"/>
        </w:rPr>
        <w:t xml:space="preserve"> </w:t>
      </w:r>
      <w:r>
        <w:t>estaciones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transferencia</w:t>
      </w:r>
      <w:r>
        <w:rPr>
          <w:spacing w:val="-6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centros integrales de residuos en territorio mexiquense, que provocan o producen</w:t>
      </w:r>
      <w:r>
        <w:rPr>
          <w:spacing w:val="1"/>
        </w:rPr>
        <w:t xml:space="preserve"> </w:t>
      </w:r>
      <w:r>
        <w:t>un des</w:t>
      </w:r>
      <w:r>
        <w:t>equilibrio ecológico o daños al medio ambiente y el estado en que se</w:t>
      </w:r>
      <w:r>
        <w:rPr>
          <w:spacing w:val="1"/>
        </w:rPr>
        <w:t xml:space="preserve"> </w:t>
      </w:r>
      <w:r>
        <w:t>encuentran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sitios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clausurados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ubicados</w:t>
      </w:r>
      <w:r>
        <w:rPr>
          <w:spacing w:val="-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Atlacomulco,</w:t>
      </w:r>
      <w:r>
        <w:rPr>
          <w:spacing w:val="-3"/>
        </w:rPr>
        <w:t xml:space="preserve"> </w:t>
      </w:r>
      <w:r>
        <w:t>Naucalpan,</w:t>
      </w:r>
      <w:r>
        <w:rPr>
          <w:spacing w:val="-2"/>
        </w:rPr>
        <w:t xml:space="preserve"> </w:t>
      </w:r>
      <w:r>
        <w:t>Tepotzotlán,</w:t>
      </w:r>
      <w:r>
        <w:rPr>
          <w:spacing w:val="-2"/>
        </w:rPr>
        <w:t xml:space="preserve"> </w:t>
      </w:r>
      <w:r>
        <w:t>Xonacatlán y</w:t>
      </w:r>
      <w:r>
        <w:rPr>
          <w:spacing w:val="-3"/>
        </w:rPr>
        <w:t xml:space="preserve"> </w:t>
      </w:r>
      <w:r>
        <w:t>Tultitlán.</w:t>
      </w:r>
    </w:p>
    <w:p w:rsidR="0010165C" w:rsidRDefault="0010165C">
      <w:pPr>
        <w:pStyle w:val="Textoindependiente"/>
        <w:rPr>
          <w:sz w:val="26"/>
        </w:rPr>
      </w:pPr>
    </w:p>
    <w:p w:rsidR="0010165C" w:rsidRDefault="0010165C">
      <w:pPr>
        <w:pStyle w:val="Textoindependiente"/>
        <w:spacing w:before="11"/>
        <w:rPr>
          <w:sz w:val="37"/>
        </w:rPr>
      </w:pPr>
    </w:p>
    <w:p w:rsidR="0010165C" w:rsidRDefault="00A86511">
      <w:pPr>
        <w:pStyle w:val="Textoindependiente"/>
        <w:spacing w:line="360" w:lineRule="auto"/>
        <w:ind w:left="122" w:right="116"/>
        <w:jc w:val="both"/>
      </w:pPr>
      <w:r>
        <w:rPr>
          <w:rFonts w:ascii="Arial" w:hAnsi="Arial"/>
          <w:b/>
        </w:rPr>
        <w:t>TERCERO</w:t>
      </w:r>
      <w:r>
        <w:t>.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EXHORTA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Presidentes</w:t>
      </w:r>
      <w:r>
        <w:rPr>
          <w:spacing w:val="-11"/>
        </w:rPr>
        <w:t xml:space="preserve"> </w:t>
      </w:r>
      <w:r>
        <w:t>Municipales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125</w:t>
      </w:r>
      <w:r>
        <w:rPr>
          <w:spacing w:val="-7"/>
        </w:rPr>
        <w:t xml:space="preserve"> </w:t>
      </w:r>
      <w:r>
        <w:t>Ayuntamientos</w:t>
      </w:r>
      <w:r>
        <w:rPr>
          <w:spacing w:val="-64"/>
        </w:rPr>
        <w:t xml:space="preserve"> </w:t>
      </w:r>
      <w:r>
        <w:t>a que coadyuven con su población en la formulación de planes, programas y</w:t>
      </w:r>
      <w:r>
        <w:rPr>
          <w:spacing w:val="1"/>
        </w:rPr>
        <w:t xml:space="preserve"> </w:t>
      </w:r>
      <w:r>
        <w:t>acciones sobre el manejo adecuado reúso y reciclaje de residuos sólidos y de</w:t>
      </w:r>
      <w:r>
        <w:rPr>
          <w:spacing w:val="1"/>
        </w:rPr>
        <w:t xml:space="preserve"> </w:t>
      </w:r>
      <w:r>
        <w:t>manejo especial; haciendo un llamado especial a los municipios de Ch</w:t>
      </w:r>
      <w:r>
        <w:t>icoloapan,</w:t>
      </w:r>
      <w:r>
        <w:rPr>
          <w:spacing w:val="1"/>
        </w:rPr>
        <w:t xml:space="preserve"> </w:t>
      </w:r>
      <w:r>
        <w:t>Chimalhuacán, Ecatepec, Huehuetoca, Nezahualcóyotl, San Felipe del Progreso y</w:t>
      </w:r>
      <w:r>
        <w:rPr>
          <w:spacing w:val="1"/>
        </w:rPr>
        <w:t xml:space="preserve"> </w:t>
      </w:r>
      <w:r>
        <w:rPr>
          <w:spacing w:val="-1"/>
        </w:rPr>
        <w:t>Valle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Bravo,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informen</w:t>
      </w:r>
      <w:r>
        <w:rPr>
          <w:spacing w:val="-14"/>
        </w:rPr>
        <w:t xml:space="preserve"> </w:t>
      </w:r>
      <w:r>
        <w:rPr>
          <w:spacing w:val="-1"/>
        </w:rPr>
        <w:t>sobre</w:t>
      </w:r>
      <w:r>
        <w:rPr>
          <w:spacing w:val="-14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planes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regularización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disposición</w:t>
      </w:r>
      <w:r>
        <w:rPr>
          <w:spacing w:val="-64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operan,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incluya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normatividad</w:t>
      </w:r>
      <w:r>
        <w:rPr>
          <w:spacing w:val="-2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materia.</w:t>
      </w:r>
    </w:p>
    <w:p w:rsidR="0010165C" w:rsidRDefault="0010165C">
      <w:pPr>
        <w:pStyle w:val="Textoindependiente"/>
        <w:rPr>
          <w:sz w:val="26"/>
        </w:rPr>
      </w:pPr>
    </w:p>
    <w:p w:rsidR="0010165C" w:rsidRDefault="0010165C">
      <w:pPr>
        <w:pStyle w:val="Textoindependiente"/>
        <w:spacing w:before="11"/>
        <w:rPr>
          <w:sz w:val="37"/>
        </w:rPr>
      </w:pPr>
    </w:p>
    <w:p w:rsidR="0010165C" w:rsidRDefault="00A86511">
      <w:pPr>
        <w:pStyle w:val="Ttulo1"/>
      </w:pPr>
      <w:r>
        <w:t>T R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 S</w:t>
      </w:r>
      <w:r>
        <w:rPr>
          <w:spacing w:val="1"/>
        </w:rPr>
        <w:t xml:space="preserve"> </w:t>
      </w:r>
      <w:r>
        <w:t>I T O</w:t>
      </w:r>
      <w:r>
        <w:rPr>
          <w:spacing w:val="1"/>
        </w:rPr>
        <w:t xml:space="preserve"> </w:t>
      </w:r>
      <w:r>
        <w:t>R I O</w:t>
      </w:r>
      <w:r>
        <w:rPr>
          <w:spacing w:val="-2"/>
        </w:rPr>
        <w:t xml:space="preserve"> </w:t>
      </w:r>
      <w:r>
        <w:t>S</w:t>
      </w:r>
    </w:p>
    <w:p w:rsidR="0010165C" w:rsidRDefault="0010165C">
      <w:pPr>
        <w:pStyle w:val="Textoindependiente"/>
        <w:rPr>
          <w:rFonts w:ascii="Arial"/>
          <w:b/>
          <w:sz w:val="26"/>
        </w:rPr>
      </w:pPr>
    </w:p>
    <w:p w:rsidR="0010165C" w:rsidRDefault="0010165C">
      <w:pPr>
        <w:pStyle w:val="Textoindependiente"/>
        <w:rPr>
          <w:rFonts w:ascii="Arial"/>
          <w:b/>
          <w:sz w:val="22"/>
        </w:rPr>
      </w:pPr>
    </w:p>
    <w:p w:rsidR="0010165C" w:rsidRDefault="00A86511">
      <w:pPr>
        <w:spacing w:line="360" w:lineRule="auto"/>
        <w:ind w:left="122" w:right="123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ARTÍCULO PRIMERO. </w:t>
      </w:r>
      <w:r>
        <w:rPr>
          <w:sz w:val="24"/>
        </w:rPr>
        <w:t>- Publíquese el presente Acuerdo en el Periódico Oficial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Gaceta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del Gobierno</w:t>
      </w:r>
      <w:r>
        <w:rPr>
          <w:sz w:val="24"/>
        </w:rPr>
        <w:t>”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México.</w:t>
      </w:r>
    </w:p>
    <w:p w:rsidR="0010165C" w:rsidRDefault="0010165C">
      <w:pPr>
        <w:pStyle w:val="Textoindependiente"/>
        <w:spacing w:before="5"/>
        <w:rPr>
          <w:sz w:val="35"/>
        </w:rPr>
      </w:pPr>
    </w:p>
    <w:p w:rsidR="0010165C" w:rsidRDefault="00A86511">
      <w:pPr>
        <w:pStyle w:val="Textoindependiente"/>
        <w:spacing w:line="360" w:lineRule="auto"/>
        <w:ind w:left="122" w:right="117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SEGUNDO</w:t>
      </w:r>
      <w:r>
        <w:t>.</w:t>
      </w:r>
      <w:r>
        <w:rPr>
          <w:spacing w:val="1"/>
        </w:rPr>
        <w:t xml:space="preserve"> </w:t>
      </w:r>
      <w:r>
        <w:t>Comuníquese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-64"/>
        </w:rPr>
        <w:t xml:space="preserve"> </w:t>
      </w:r>
      <w:r>
        <w:t>correspondientes,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 efectos competentes.</w:t>
      </w:r>
    </w:p>
    <w:p w:rsidR="0010165C" w:rsidRDefault="0010165C">
      <w:pPr>
        <w:spacing w:line="360" w:lineRule="auto"/>
        <w:jc w:val="both"/>
        <w:sectPr w:rsidR="0010165C">
          <w:pgSz w:w="12240" w:h="15840"/>
          <w:pgMar w:top="2140" w:right="1580" w:bottom="2020" w:left="1580" w:header="708" w:footer="1820" w:gutter="0"/>
          <w:cols w:space="720"/>
        </w:sectPr>
      </w:pPr>
    </w:p>
    <w:p w:rsidR="0010165C" w:rsidRDefault="0010165C">
      <w:pPr>
        <w:pStyle w:val="Textoindependiente"/>
        <w:rPr>
          <w:sz w:val="20"/>
        </w:rPr>
      </w:pPr>
    </w:p>
    <w:p w:rsidR="0010165C" w:rsidRDefault="0010165C">
      <w:pPr>
        <w:pStyle w:val="Textoindependiente"/>
        <w:spacing w:before="10"/>
        <w:rPr>
          <w:sz w:val="16"/>
        </w:rPr>
      </w:pPr>
    </w:p>
    <w:p w:rsidR="0010165C" w:rsidRDefault="00A86511">
      <w:pPr>
        <w:pStyle w:val="Textoindependiente"/>
        <w:tabs>
          <w:tab w:val="left" w:pos="4113"/>
          <w:tab w:val="left" w:pos="7254"/>
        </w:tabs>
        <w:spacing w:before="93" w:line="360" w:lineRule="auto"/>
        <w:ind w:left="122" w:right="114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Estado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México,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mes</w:t>
      </w:r>
      <w:r>
        <w:rPr>
          <w:spacing w:val="18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18"/>
        </w:rPr>
        <w:t xml:space="preserve"> </w:t>
      </w:r>
      <w:r>
        <w:t>año</w:t>
      </w:r>
      <w:r>
        <w:rPr>
          <w:spacing w:val="18"/>
        </w:rPr>
        <w:t xml:space="preserve"> </w:t>
      </w:r>
      <w:r>
        <w:t>dos</w:t>
      </w:r>
      <w:r>
        <w:rPr>
          <w:spacing w:val="16"/>
        </w:rPr>
        <w:t xml:space="preserve"> </w:t>
      </w:r>
      <w:r>
        <w:t>mil</w:t>
      </w:r>
      <w:r>
        <w:rPr>
          <w:spacing w:val="-64"/>
        </w:rPr>
        <w:t xml:space="preserve"> </w:t>
      </w:r>
      <w:r>
        <w:t>veintidós.</w:t>
      </w:r>
    </w:p>
    <w:sectPr w:rsidR="0010165C">
      <w:pgSz w:w="12240" w:h="15840"/>
      <w:pgMar w:top="2140" w:right="1580" w:bottom="2020" w:left="1580" w:header="708" w:footer="18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511" w:rsidRDefault="00A86511">
      <w:r>
        <w:separator/>
      </w:r>
    </w:p>
  </w:endnote>
  <w:endnote w:type="continuationSeparator" w:id="0">
    <w:p w:rsidR="00A86511" w:rsidRDefault="00A8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5C" w:rsidRDefault="00A8651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9872" behindDoc="1" locked="0" layoutInCell="1" allowOverlap="1">
          <wp:simplePos x="0" y="0"/>
          <wp:positionH relativeFrom="page">
            <wp:posOffset>3493337</wp:posOffset>
          </wp:positionH>
          <wp:positionV relativeFrom="page">
            <wp:posOffset>8772029</wp:posOffset>
          </wp:positionV>
          <wp:extent cx="1008812" cy="42417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40384" behindDoc="1" locked="0" layoutInCell="1" allowOverlap="1">
          <wp:simplePos x="0" y="0"/>
          <wp:positionH relativeFrom="page">
            <wp:posOffset>4800600</wp:posOffset>
          </wp:positionH>
          <wp:positionV relativeFrom="page">
            <wp:posOffset>8846778</wp:posOffset>
          </wp:positionV>
          <wp:extent cx="1972309" cy="265611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72309" cy="265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581D">
      <w:rPr>
        <w:noProof/>
      </w:rPr>
      <mc:AlternateContent>
        <mc:Choice Requires="wps">
          <w:drawing>
            <wp:anchor distT="0" distB="0" distL="114300" distR="114300" simplePos="0" relativeHeight="487440896" behindDoc="1" locked="0" layoutInCell="1" allowOverlap="1">
              <wp:simplePos x="0" y="0"/>
              <wp:positionH relativeFrom="page">
                <wp:posOffset>1136650</wp:posOffset>
              </wp:positionH>
              <wp:positionV relativeFrom="page">
                <wp:posOffset>8768080</wp:posOffset>
              </wp:positionV>
              <wp:extent cx="1382395" cy="419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65C" w:rsidRDefault="00A86511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S/N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Centro</w:t>
                          </w:r>
                        </w:p>
                        <w:p w:rsidR="0010165C" w:rsidRDefault="00A86511">
                          <w:pPr>
                            <w:spacing w:before="1"/>
                            <w:ind w:left="20" w:right="174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Toluca, México, C.P. 50000</w:t>
                          </w:r>
                          <w:r>
                            <w:rPr>
                              <w:rFonts w:ascii="Calibri" w:hAnsi="Calibri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(722) 279 6400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9.5pt;margin-top:690.4pt;width:108.85pt;height:33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BqsQIAALA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" filled="f" stroked="f">
              <v:textbox inset="0,0,0,0">
                <w:txbxContent>
                  <w:p w:rsidR="0010165C" w:rsidRDefault="00A86511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Plaza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Hidalgo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S/N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Col.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Centro</w:t>
                    </w:r>
                  </w:p>
                  <w:p w:rsidR="0010165C" w:rsidRDefault="00A86511">
                    <w:pPr>
                      <w:spacing w:before="1"/>
                      <w:ind w:left="20" w:right="174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Toluca, México, C.P. 50000</w:t>
                    </w:r>
                    <w:r>
                      <w:rPr>
                        <w:rFonts w:ascii="Calibri" w:hAnsi="Calibri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Tels.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(722) 279 6400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581D">
      <w:rPr>
        <w:noProof/>
      </w:rPr>
      <mc:AlternateContent>
        <mc:Choice Requires="wps">
          <w:drawing>
            <wp:anchor distT="0" distB="0" distL="114300" distR="114300" simplePos="0" relativeHeight="487441408" behindDoc="1" locked="0" layoutInCell="1" allowOverlap="1">
              <wp:simplePos x="0" y="0"/>
              <wp:positionH relativeFrom="page">
                <wp:posOffset>6444615</wp:posOffset>
              </wp:positionH>
              <wp:positionV relativeFrom="page">
                <wp:posOffset>9112885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65C" w:rsidRDefault="00A8651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7.45pt;margin-top:717.55pt;width:17.3pt;height:13.0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" filled="f" stroked="f">
              <v:textbox inset="0,0,0,0">
                <w:txbxContent>
                  <w:p w:rsidR="0010165C" w:rsidRDefault="00A8651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511" w:rsidRDefault="00A86511">
      <w:r>
        <w:separator/>
      </w:r>
    </w:p>
  </w:footnote>
  <w:footnote w:type="continuationSeparator" w:id="0">
    <w:p w:rsidR="00A86511" w:rsidRDefault="00A86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5C" w:rsidRDefault="00A8651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8848" behindDoc="1" locked="0" layoutInCell="1" allowOverlap="1">
          <wp:simplePos x="0" y="0"/>
          <wp:positionH relativeFrom="page">
            <wp:posOffset>2667000</wp:posOffset>
          </wp:positionH>
          <wp:positionV relativeFrom="page">
            <wp:posOffset>449554</wp:posOffset>
          </wp:positionV>
          <wp:extent cx="2428875" cy="799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28875" cy="79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581D">
      <w:rPr>
        <w:noProof/>
      </w:rPr>
      <mc:AlternateContent>
        <mc:Choice Requires="wps">
          <w:drawing>
            <wp:anchor distT="0" distB="0" distL="114300" distR="114300" simplePos="0" relativeHeight="487439360" behindDoc="1" locked="0" layoutInCell="1" allowOverlap="1">
              <wp:simplePos x="0" y="0"/>
              <wp:positionH relativeFrom="page">
                <wp:posOffset>2166620</wp:posOffset>
              </wp:positionH>
              <wp:positionV relativeFrom="page">
                <wp:posOffset>1092835</wp:posOffset>
              </wp:positionV>
              <wp:extent cx="3462020" cy="2914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2020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65C" w:rsidRDefault="00A86511">
                          <w:pPr>
                            <w:spacing w:before="19"/>
                            <w:ind w:left="1899"/>
                            <w:rPr>
                              <w:rFonts w:ascii="Segoe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96174A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14"/>
                            </w:rPr>
                            <w:t>morena</w:t>
                          </w:r>
                        </w:p>
                        <w:p w:rsidR="0010165C" w:rsidRDefault="00A86511">
                          <w:pPr>
                            <w:spacing w:before="40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“2022.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Quincentenario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Toluca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Lerdo,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Capital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0.6pt;margin-top:86.05pt;width:272.6pt;height:22.9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VjrAIAAKk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" filled="f" stroked="f">
              <v:textbox inset="0,0,0,0">
                <w:txbxContent>
                  <w:p w:rsidR="0010165C" w:rsidRDefault="00A86511">
                    <w:pPr>
                      <w:spacing w:before="19"/>
                      <w:ind w:left="1899"/>
                      <w:rPr>
                        <w:rFonts w:ascii="Segoe UI"/>
                        <w:b/>
                        <w:sz w:val="14"/>
                      </w:rPr>
                    </w:pPr>
                    <w:r>
                      <w:rPr>
                        <w:rFonts w:ascii="Segoe UI"/>
                        <w:b/>
                        <w:color w:val="96174A"/>
                        <w:sz w:val="14"/>
                      </w:rPr>
                      <w:t>Grupo</w:t>
                    </w:r>
                    <w:r>
                      <w:rPr>
                        <w:rFonts w:ascii="Segoe UI"/>
                        <w:b/>
                        <w:color w:val="96174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14"/>
                      </w:rPr>
                      <w:t>Parlamentario</w:t>
                    </w:r>
                    <w:r>
                      <w:rPr>
                        <w:rFonts w:ascii="Segoe UI"/>
                        <w:b/>
                        <w:color w:val="96174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14"/>
                      </w:rPr>
                      <w:t>morena</w:t>
                    </w:r>
                  </w:p>
                  <w:p w:rsidR="0010165C" w:rsidRDefault="00A86511">
                    <w:pPr>
                      <w:spacing w:before="40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“2022.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Año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Quincentenario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Toluca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Lerdo,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Capital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Estado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70E39"/>
    <w:multiLevelType w:val="hybridMultilevel"/>
    <w:tmpl w:val="A84ABF5E"/>
    <w:lvl w:ilvl="0" w:tplc="1EF05DDE">
      <w:start w:val="1"/>
      <w:numFmt w:val="lowerLetter"/>
      <w:lvlText w:val="%1)."/>
      <w:lvlJc w:val="left"/>
      <w:pPr>
        <w:ind w:left="1254" w:hanging="348"/>
        <w:jc w:val="left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es-ES" w:eastAsia="en-US" w:bidi="ar-SA"/>
      </w:rPr>
    </w:lvl>
    <w:lvl w:ilvl="1" w:tplc="68A87294">
      <w:numFmt w:val="bullet"/>
      <w:lvlText w:val="•"/>
      <w:lvlJc w:val="left"/>
      <w:pPr>
        <w:ind w:left="2042" w:hanging="348"/>
      </w:pPr>
      <w:rPr>
        <w:rFonts w:hint="default"/>
        <w:lang w:val="es-ES" w:eastAsia="en-US" w:bidi="ar-SA"/>
      </w:rPr>
    </w:lvl>
    <w:lvl w:ilvl="2" w:tplc="F66C478A">
      <w:numFmt w:val="bullet"/>
      <w:lvlText w:val="•"/>
      <w:lvlJc w:val="left"/>
      <w:pPr>
        <w:ind w:left="2824" w:hanging="348"/>
      </w:pPr>
      <w:rPr>
        <w:rFonts w:hint="default"/>
        <w:lang w:val="es-ES" w:eastAsia="en-US" w:bidi="ar-SA"/>
      </w:rPr>
    </w:lvl>
    <w:lvl w:ilvl="3" w:tplc="F222C3B8">
      <w:numFmt w:val="bullet"/>
      <w:lvlText w:val="•"/>
      <w:lvlJc w:val="left"/>
      <w:pPr>
        <w:ind w:left="3606" w:hanging="348"/>
      </w:pPr>
      <w:rPr>
        <w:rFonts w:hint="default"/>
        <w:lang w:val="es-ES" w:eastAsia="en-US" w:bidi="ar-SA"/>
      </w:rPr>
    </w:lvl>
    <w:lvl w:ilvl="4" w:tplc="024C9B50">
      <w:numFmt w:val="bullet"/>
      <w:lvlText w:val="•"/>
      <w:lvlJc w:val="left"/>
      <w:pPr>
        <w:ind w:left="4388" w:hanging="348"/>
      </w:pPr>
      <w:rPr>
        <w:rFonts w:hint="default"/>
        <w:lang w:val="es-ES" w:eastAsia="en-US" w:bidi="ar-SA"/>
      </w:rPr>
    </w:lvl>
    <w:lvl w:ilvl="5" w:tplc="F12CA74E">
      <w:numFmt w:val="bullet"/>
      <w:lvlText w:val="•"/>
      <w:lvlJc w:val="left"/>
      <w:pPr>
        <w:ind w:left="5170" w:hanging="348"/>
      </w:pPr>
      <w:rPr>
        <w:rFonts w:hint="default"/>
        <w:lang w:val="es-ES" w:eastAsia="en-US" w:bidi="ar-SA"/>
      </w:rPr>
    </w:lvl>
    <w:lvl w:ilvl="6" w:tplc="E01C2AB4">
      <w:numFmt w:val="bullet"/>
      <w:lvlText w:val="•"/>
      <w:lvlJc w:val="left"/>
      <w:pPr>
        <w:ind w:left="5952" w:hanging="348"/>
      </w:pPr>
      <w:rPr>
        <w:rFonts w:hint="default"/>
        <w:lang w:val="es-ES" w:eastAsia="en-US" w:bidi="ar-SA"/>
      </w:rPr>
    </w:lvl>
    <w:lvl w:ilvl="7" w:tplc="8E503E1E">
      <w:numFmt w:val="bullet"/>
      <w:lvlText w:val="•"/>
      <w:lvlJc w:val="left"/>
      <w:pPr>
        <w:ind w:left="6734" w:hanging="348"/>
      </w:pPr>
      <w:rPr>
        <w:rFonts w:hint="default"/>
        <w:lang w:val="es-ES" w:eastAsia="en-US" w:bidi="ar-SA"/>
      </w:rPr>
    </w:lvl>
    <w:lvl w:ilvl="8" w:tplc="50E02B8C">
      <w:numFmt w:val="bullet"/>
      <w:lvlText w:val="•"/>
      <w:lvlJc w:val="left"/>
      <w:pPr>
        <w:ind w:left="7516" w:hanging="34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5C"/>
    <w:rsid w:val="0010165C"/>
    <w:rsid w:val="007F581D"/>
    <w:rsid w:val="00A8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76EE7F-DDCD-4CE9-BFC5-45FA4EF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58" w:right="205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59"/>
      <w:ind w:left="1254" w:right="1297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pitaledomex.com.mx/local/recuperan-terrenos-usados-como-tiraderos-clandestinos/amp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1783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PRODESK</cp:lastModifiedBy>
  <cp:revision>2</cp:revision>
  <dcterms:created xsi:type="dcterms:W3CDTF">2022-11-16T22:34:00Z</dcterms:created>
  <dcterms:modified xsi:type="dcterms:W3CDTF">2022-11-16T22:34:00Z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2022-11-16T00:00:00Z</vt:filetime>
  </property>
</Properties>
</file>