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06B6B" w14:textId="5D4D5FCB" w:rsidR="00CF7571" w:rsidRPr="00D851B6" w:rsidRDefault="00CF7571" w:rsidP="00CF7571">
      <w:pPr>
        <w:pStyle w:val="Default"/>
        <w:jc w:val="right"/>
        <w:rPr>
          <w:rFonts w:asciiTheme="minorHAnsi" w:hAnsiTheme="minorHAnsi" w:cstheme="minorHAnsi"/>
          <w:color w:val="auto"/>
          <w:sz w:val="36"/>
          <w:szCs w:val="36"/>
        </w:rPr>
      </w:pPr>
      <w:bookmarkStart w:id="0" w:name="_Hlk86834289"/>
      <w:bookmarkStart w:id="1" w:name="_Hlk86230148"/>
      <w:bookmarkStart w:id="2" w:name="_GoBack"/>
      <w:bookmarkEnd w:id="2"/>
      <w:r w:rsidRPr="00D851B6">
        <w:rPr>
          <w:rFonts w:asciiTheme="minorHAnsi" w:hAnsiTheme="minorHAnsi" w:cstheme="minorHAnsi"/>
          <w:color w:val="auto"/>
          <w:sz w:val="36"/>
          <w:szCs w:val="36"/>
        </w:rPr>
        <w:t xml:space="preserve">Toluca de Lerdo, México;  </w:t>
      </w:r>
      <w:r>
        <w:rPr>
          <w:rFonts w:asciiTheme="minorHAnsi" w:hAnsiTheme="minorHAnsi" w:cstheme="minorHAnsi"/>
          <w:color w:val="auto"/>
          <w:sz w:val="36"/>
          <w:szCs w:val="36"/>
        </w:rPr>
        <w:t xml:space="preserve">a  </w:t>
      </w:r>
      <w:r w:rsidR="00E0203C">
        <w:rPr>
          <w:rFonts w:asciiTheme="minorHAnsi" w:hAnsiTheme="minorHAnsi" w:cstheme="minorHAnsi"/>
          <w:color w:val="auto"/>
          <w:sz w:val="36"/>
          <w:szCs w:val="36"/>
        </w:rPr>
        <w:t xml:space="preserve"> </w:t>
      </w:r>
      <w:r w:rsidR="00797F6E">
        <w:rPr>
          <w:rFonts w:asciiTheme="minorHAnsi" w:hAnsiTheme="minorHAnsi" w:cstheme="minorHAnsi"/>
          <w:color w:val="auto"/>
          <w:sz w:val="36"/>
          <w:szCs w:val="36"/>
        </w:rPr>
        <w:t>0</w:t>
      </w:r>
      <w:r w:rsidR="00DD5367">
        <w:rPr>
          <w:rFonts w:asciiTheme="minorHAnsi" w:hAnsiTheme="minorHAnsi" w:cstheme="minorHAnsi"/>
          <w:color w:val="auto"/>
          <w:sz w:val="36"/>
          <w:szCs w:val="36"/>
        </w:rPr>
        <w:t>8</w:t>
      </w:r>
      <w:r w:rsidR="00797F6E">
        <w:rPr>
          <w:rFonts w:asciiTheme="minorHAnsi" w:hAnsiTheme="minorHAnsi" w:cstheme="minorHAnsi"/>
          <w:color w:val="auto"/>
          <w:sz w:val="36"/>
          <w:szCs w:val="36"/>
        </w:rPr>
        <w:t xml:space="preserve"> </w:t>
      </w:r>
      <w:r>
        <w:rPr>
          <w:rFonts w:asciiTheme="minorHAnsi" w:hAnsiTheme="minorHAnsi" w:cstheme="minorHAnsi"/>
          <w:color w:val="auto"/>
          <w:sz w:val="36"/>
          <w:szCs w:val="36"/>
        </w:rPr>
        <w:t xml:space="preserve">de </w:t>
      </w:r>
      <w:r w:rsidR="00797F6E">
        <w:rPr>
          <w:rFonts w:asciiTheme="minorHAnsi" w:hAnsiTheme="minorHAnsi" w:cstheme="minorHAnsi"/>
          <w:color w:val="auto"/>
          <w:sz w:val="36"/>
          <w:szCs w:val="36"/>
        </w:rPr>
        <w:t>Dici</w:t>
      </w:r>
      <w:r w:rsidR="00E0203C">
        <w:rPr>
          <w:rFonts w:asciiTheme="minorHAnsi" w:hAnsiTheme="minorHAnsi" w:cstheme="minorHAnsi"/>
          <w:color w:val="auto"/>
          <w:sz w:val="36"/>
          <w:szCs w:val="36"/>
        </w:rPr>
        <w:t>em</w:t>
      </w:r>
      <w:r w:rsidR="00934041">
        <w:rPr>
          <w:rFonts w:asciiTheme="minorHAnsi" w:hAnsiTheme="minorHAnsi" w:cstheme="minorHAnsi"/>
          <w:color w:val="auto"/>
          <w:sz w:val="36"/>
          <w:szCs w:val="36"/>
        </w:rPr>
        <w:t xml:space="preserve">bre </w:t>
      </w:r>
      <w:r w:rsidRPr="00D851B6">
        <w:rPr>
          <w:rFonts w:asciiTheme="minorHAnsi" w:hAnsiTheme="minorHAnsi" w:cstheme="minorHAnsi"/>
          <w:color w:val="auto"/>
          <w:sz w:val="36"/>
          <w:szCs w:val="36"/>
        </w:rPr>
        <w:t xml:space="preserve">del 2022. </w:t>
      </w:r>
    </w:p>
    <w:bookmarkEnd w:id="0"/>
    <w:bookmarkEnd w:id="1"/>
    <w:p w14:paraId="04659F19" w14:textId="77777777" w:rsidR="00CF7571" w:rsidRDefault="00CF7571" w:rsidP="00CF7571">
      <w:pPr>
        <w:pStyle w:val="CuerpoA"/>
        <w:rPr>
          <w:rFonts w:asciiTheme="minorHAnsi" w:hAnsiTheme="minorHAnsi" w:cstheme="minorHAnsi"/>
          <w:b/>
          <w:bCs/>
          <w:color w:val="000000" w:themeColor="text1"/>
          <w:sz w:val="32"/>
          <w:szCs w:val="32"/>
          <w:lang w:val="es-ES"/>
        </w:rPr>
      </w:pPr>
    </w:p>
    <w:p w14:paraId="0620DA70" w14:textId="77777777" w:rsidR="00995F19" w:rsidRDefault="00995F19" w:rsidP="00995F19">
      <w:pPr>
        <w:pStyle w:val="CuerpoA"/>
        <w:rPr>
          <w:rFonts w:asciiTheme="minorHAnsi" w:hAnsiTheme="minorHAnsi" w:cstheme="minorHAnsi"/>
          <w:b/>
          <w:bCs/>
          <w:color w:val="000000" w:themeColor="text1"/>
          <w:sz w:val="36"/>
          <w:szCs w:val="36"/>
          <w:lang w:val="es-ES"/>
        </w:rPr>
      </w:pPr>
      <w:r>
        <w:rPr>
          <w:rFonts w:asciiTheme="minorHAnsi" w:hAnsiTheme="minorHAnsi" w:cstheme="minorHAnsi"/>
          <w:b/>
          <w:bCs/>
          <w:color w:val="000000" w:themeColor="text1"/>
          <w:sz w:val="36"/>
          <w:szCs w:val="36"/>
          <w:lang w:val="es-ES"/>
        </w:rPr>
        <w:t>DIPUTADO ENRIQUE EDGARDO JACOB ROCHA</w:t>
      </w:r>
    </w:p>
    <w:p w14:paraId="3568A58C" w14:textId="77777777" w:rsidR="00995F19" w:rsidRPr="00D851B6" w:rsidRDefault="00995F19" w:rsidP="00995F19">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ES"/>
        </w:rPr>
        <w:t>PRESIDENT</w:t>
      </w:r>
      <w:r>
        <w:rPr>
          <w:rFonts w:asciiTheme="minorHAnsi" w:hAnsiTheme="minorHAnsi" w:cstheme="minorHAnsi"/>
          <w:b/>
          <w:bCs/>
          <w:color w:val="000000" w:themeColor="text1"/>
          <w:sz w:val="36"/>
          <w:szCs w:val="36"/>
          <w:lang w:val="es-ES"/>
        </w:rPr>
        <w:t>E</w:t>
      </w:r>
      <w:r w:rsidRPr="00D851B6">
        <w:rPr>
          <w:rFonts w:asciiTheme="minorHAnsi" w:hAnsiTheme="minorHAnsi" w:cstheme="minorHAnsi"/>
          <w:b/>
          <w:bCs/>
          <w:color w:val="000000" w:themeColor="text1"/>
          <w:sz w:val="36"/>
          <w:szCs w:val="36"/>
          <w:lang w:val="es-ES"/>
        </w:rPr>
        <w:t xml:space="preserve"> DE LA DIRECTIVA</w:t>
      </w:r>
    </w:p>
    <w:p w14:paraId="0AA3C1CE" w14:textId="77777777" w:rsidR="00995F19" w:rsidRPr="00D851B6" w:rsidRDefault="00995F19" w:rsidP="00995F19">
      <w:pPr>
        <w:pStyle w:val="CuerpoA"/>
        <w:rPr>
          <w:rFonts w:asciiTheme="minorHAnsi" w:hAnsiTheme="minorHAnsi" w:cstheme="minorHAnsi"/>
          <w:b/>
          <w:bCs/>
          <w:color w:val="000000" w:themeColor="text1"/>
          <w:sz w:val="36"/>
          <w:szCs w:val="36"/>
          <w:lang w:val="es-ES"/>
        </w:rPr>
      </w:pPr>
      <w:r w:rsidRPr="00D851B6">
        <w:rPr>
          <w:rFonts w:asciiTheme="minorHAnsi" w:hAnsiTheme="minorHAnsi" w:cstheme="minorHAnsi"/>
          <w:b/>
          <w:bCs/>
          <w:color w:val="000000" w:themeColor="text1"/>
          <w:sz w:val="36"/>
          <w:szCs w:val="36"/>
          <w:lang w:val="es-ES"/>
        </w:rPr>
        <w:t>DE LA SEXAGÉSIMA PRIMERA LEGISLATURA DEL ESTADO DE MÉXICO</w:t>
      </w:r>
    </w:p>
    <w:p w14:paraId="474EBC6D" w14:textId="77777777" w:rsidR="00995F19" w:rsidRDefault="00995F19" w:rsidP="00995F19">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MX"/>
        </w:rPr>
        <w:t>PRESENTE.</w:t>
      </w:r>
    </w:p>
    <w:p w14:paraId="47E67AF5" w14:textId="77777777" w:rsidR="00CF7571" w:rsidRDefault="00CF7571" w:rsidP="00CF7571">
      <w:pPr>
        <w:jc w:val="both"/>
        <w:rPr>
          <w:rFonts w:asciiTheme="minorHAnsi" w:hAnsiTheme="minorHAnsi" w:cstheme="minorHAnsi"/>
          <w:sz w:val="32"/>
          <w:szCs w:val="32"/>
        </w:rPr>
      </w:pPr>
    </w:p>
    <w:p w14:paraId="10301F88" w14:textId="6B342AB2" w:rsidR="00F253DC" w:rsidRPr="00F253DC" w:rsidRDefault="00F253DC" w:rsidP="00F253DC">
      <w:pPr>
        <w:jc w:val="both"/>
        <w:rPr>
          <w:rFonts w:asciiTheme="minorHAnsi" w:hAnsiTheme="minorHAnsi" w:cstheme="minorHAnsi"/>
          <w:sz w:val="32"/>
          <w:szCs w:val="32"/>
        </w:rPr>
      </w:pPr>
      <w:r w:rsidRPr="00F253DC">
        <w:rPr>
          <w:rFonts w:asciiTheme="minorHAnsi" w:hAnsiTheme="minorHAnsi" w:cstheme="minorHAnsi"/>
          <w:sz w:val="32"/>
          <w:szCs w:val="32"/>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00162A3B">
        <w:rPr>
          <w:rFonts w:asciiTheme="minorHAnsi" w:hAnsiTheme="minorHAnsi" w:cstheme="minorHAnsi"/>
          <w:b/>
          <w:bCs/>
          <w:sz w:val="32"/>
          <w:szCs w:val="32"/>
        </w:rPr>
        <w:t xml:space="preserve">el </w:t>
      </w:r>
      <w:r w:rsidR="00E63E9C" w:rsidRPr="00052315">
        <w:rPr>
          <w:rFonts w:asciiTheme="minorHAnsi" w:hAnsiTheme="minorHAnsi" w:cstheme="minorHAnsi"/>
          <w:b/>
          <w:bCs/>
          <w:sz w:val="32"/>
          <w:szCs w:val="32"/>
        </w:rPr>
        <w:t>suscrit</w:t>
      </w:r>
      <w:r w:rsidR="00162A3B">
        <w:rPr>
          <w:rFonts w:asciiTheme="minorHAnsi" w:hAnsiTheme="minorHAnsi" w:cstheme="minorHAnsi"/>
          <w:b/>
          <w:bCs/>
          <w:sz w:val="32"/>
          <w:szCs w:val="32"/>
        </w:rPr>
        <w:t>o</w:t>
      </w:r>
      <w:r w:rsidR="00E63E9C" w:rsidRPr="00052315">
        <w:rPr>
          <w:rFonts w:asciiTheme="minorHAnsi" w:hAnsiTheme="minorHAnsi" w:cstheme="minorHAnsi"/>
          <w:b/>
          <w:bCs/>
          <w:sz w:val="32"/>
          <w:szCs w:val="32"/>
        </w:rPr>
        <w:t xml:space="preserve"> Diputad</w:t>
      </w:r>
      <w:r w:rsidR="00934041">
        <w:rPr>
          <w:rFonts w:asciiTheme="minorHAnsi" w:hAnsiTheme="minorHAnsi" w:cstheme="minorHAnsi"/>
          <w:b/>
          <w:bCs/>
          <w:sz w:val="32"/>
          <w:szCs w:val="32"/>
        </w:rPr>
        <w:t>o</w:t>
      </w:r>
      <w:r w:rsidR="00E63E9C" w:rsidRPr="00052315">
        <w:rPr>
          <w:rFonts w:asciiTheme="minorHAnsi" w:hAnsiTheme="minorHAnsi" w:cstheme="minorHAnsi"/>
          <w:b/>
          <w:bCs/>
          <w:sz w:val="32"/>
          <w:szCs w:val="32"/>
        </w:rPr>
        <w:t xml:space="preserve"> </w:t>
      </w:r>
      <w:r w:rsidR="00934041">
        <w:rPr>
          <w:rFonts w:asciiTheme="minorHAnsi" w:hAnsiTheme="minorHAnsi" w:cstheme="minorHAnsi"/>
          <w:b/>
          <w:bCs/>
          <w:sz w:val="32"/>
          <w:szCs w:val="32"/>
        </w:rPr>
        <w:t xml:space="preserve">Sergio García Sosa </w:t>
      </w:r>
      <w:r w:rsidR="00546BD4">
        <w:rPr>
          <w:rFonts w:asciiTheme="minorHAnsi" w:hAnsiTheme="minorHAnsi" w:cstheme="minorHAnsi"/>
          <w:b/>
          <w:bCs/>
          <w:sz w:val="32"/>
          <w:szCs w:val="32"/>
        </w:rPr>
        <w:t xml:space="preserve">integrante </w:t>
      </w:r>
      <w:r w:rsidR="00052315" w:rsidRPr="00052315">
        <w:rPr>
          <w:rFonts w:asciiTheme="minorHAnsi" w:hAnsiTheme="minorHAnsi" w:cstheme="minorHAnsi"/>
          <w:b/>
          <w:bCs/>
          <w:sz w:val="32"/>
          <w:szCs w:val="32"/>
        </w:rPr>
        <w:t>del Grupo Parlamentario del Partido del Trabajo</w:t>
      </w:r>
      <w:r w:rsidRPr="00F253DC">
        <w:rPr>
          <w:rFonts w:asciiTheme="minorHAnsi" w:hAnsiTheme="minorHAnsi" w:cstheme="minorHAnsi"/>
          <w:sz w:val="32"/>
          <w:szCs w:val="32"/>
        </w:rPr>
        <w:t xml:space="preserve">, someto a la elevada consideración de esta Asamblea, la presente </w:t>
      </w:r>
      <w:bookmarkStart w:id="3" w:name="OLE_LINK1"/>
      <w:bookmarkStart w:id="4" w:name="OLE_LINK2"/>
      <w:r w:rsidRPr="00F253DC">
        <w:rPr>
          <w:rFonts w:asciiTheme="minorHAnsi" w:hAnsiTheme="minorHAnsi" w:cstheme="minorHAnsi"/>
          <w:sz w:val="32"/>
          <w:szCs w:val="32"/>
        </w:rPr>
        <w:t>Iniciativa con proyecto de decreto</w:t>
      </w:r>
      <w:r w:rsidR="00774C95" w:rsidRPr="00774C95">
        <w:t xml:space="preserve"> </w:t>
      </w:r>
      <w:r w:rsidR="008537CF">
        <w:rPr>
          <w:rFonts w:asciiTheme="minorHAnsi" w:hAnsiTheme="minorHAnsi" w:cstheme="minorHAnsi"/>
          <w:sz w:val="32"/>
          <w:szCs w:val="32"/>
        </w:rPr>
        <w:t>p</w:t>
      </w:r>
      <w:r w:rsidR="00774C95" w:rsidRPr="00774C95">
        <w:rPr>
          <w:rFonts w:asciiTheme="minorHAnsi" w:hAnsiTheme="minorHAnsi" w:cstheme="minorHAnsi"/>
          <w:sz w:val="32"/>
          <w:szCs w:val="32"/>
        </w:rPr>
        <w:t>or el que</w:t>
      </w:r>
      <w:r w:rsidR="008E275F">
        <w:rPr>
          <w:rFonts w:asciiTheme="minorHAnsi" w:hAnsiTheme="minorHAnsi" w:cstheme="minorHAnsi"/>
          <w:sz w:val="32"/>
          <w:szCs w:val="32"/>
        </w:rPr>
        <w:t xml:space="preserve"> se </w:t>
      </w:r>
      <w:r w:rsidR="008E275F" w:rsidRPr="008E275F">
        <w:rPr>
          <w:rFonts w:asciiTheme="minorHAnsi" w:hAnsiTheme="minorHAnsi" w:cstheme="minorHAnsi"/>
          <w:sz w:val="32"/>
          <w:szCs w:val="32"/>
        </w:rPr>
        <w:t xml:space="preserve">reforma la fracción IV del artículo 29; se adicionan una fracción XIX, recorriéndose en su orden la subsecuente, al artículo 62, a la Ley Orgánica del Poder Legislativo del Estado Libre y Soberano de México, y se expide el Código de Ética </w:t>
      </w:r>
      <w:r w:rsidR="008E275F">
        <w:rPr>
          <w:rFonts w:asciiTheme="minorHAnsi" w:hAnsiTheme="minorHAnsi" w:cstheme="minorHAnsi"/>
          <w:sz w:val="32"/>
          <w:szCs w:val="32"/>
        </w:rPr>
        <w:t xml:space="preserve">Parlamentaria </w:t>
      </w:r>
      <w:r w:rsidR="008E275F" w:rsidRPr="008E275F">
        <w:rPr>
          <w:rFonts w:asciiTheme="minorHAnsi" w:hAnsiTheme="minorHAnsi" w:cstheme="minorHAnsi"/>
          <w:sz w:val="32"/>
          <w:szCs w:val="32"/>
        </w:rPr>
        <w:t>del Poder Legislativo del Estado Libre y Soberano de México</w:t>
      </w:r>
      <w:bookmarkEnd w:id="3"/>
      <w:bookmarkEnd w:id="4"/>
      <w:r w:rsidRPr="00F253DC">
        <w:rPr>
          <w:rFonts w:asciiTheme="minorHAnsi" w:hAnsiTheme="minorHAnsi" w:cstheme="minorHAnsi"/>
          <w:sz w:val="32"/>
          <w:szCs w:val="32"/>
        </w:rPr>
        <w:t>,</w:t>
      </w:r>
      <w:r w:rsidR="008537CF">
        <w:rPr>
          <w:rFonts w:asciiTheme="minorHAnsi" w:hAnsiTheme="minorHAnsi" w:cstheme="minorHAnsi"/>
          <w:sz w:val="32"/>
          <w:szCs w:val="32"/>
        </w:rPr>
        <w:t xml:space="preserve"> </w:t>
      </w:r>
      <w:r w:rsidRPr="00F253DC">
        <w:rPr>
          <w:rFonts w:asciiTheme="minorHAnsi" w:hAnsiTheme="minorHAnsi" w:cstheme="minorHAnsi"/>
          <w:sz w:val="32"/>
          <w:szCs w:val="32"/>
        </w:rPr>
        <w:t xml:space="preserve">de conformidad con la siguiente: </w:t>
      </w:r>
    </w:p>
    <w:p w14:paraId="3F1530E9" w14:textId="77777777" w:rsidR="00F253DC" w:rsidRPr="00F253DC" w:rsidRDefault="00F253DC" w:rsidP="00F253DC">
      <w:pPr>
        <w:jc w:val="both"/>
        <w:rPr>
          <w:rFonts w:asciiTheme="minorHAnsi" w:hAnsiTheme="minorHAnsi" w:cstheme="minorHAnsi"/>
          <w:sz w:val="32"/>
          <w:szCs w:val="32"/>
        </w:rPr>
      </w:pPr>
    </w:p>
    <w:p w14:paraId="0BCA2B92" w14:textId="7A295C34" w:rsidR="00F253DC" w:rsidRPr="00F253DC" w:rsidRDefault="00F253DC" w:rsidP="00F253DC">
      <w:pPr>
        <w:jc w:val="center"/>
        <w:rPr>
          <w:rFonts w:asciiTheme="minorHAnsi" w:hAnsiTheme="minorHAnsi" w:cstheme="minorHAnsi"/>
          <w:b/>
          <w:bCs/>
          <w:sz w:val="32"/>
          <w:szCs w:val="32"/>
        </w:rPr>
      </w:pPr>
      <w:r w:rsidRPr="00F253DC">
        <w:rPr>
          <w:rFonts w:asciiTheme="minorHAnsi" w:hAnsiTheme="minorHAnsi" w:cstheme="minorHAnsi"/>
          <w:b/>
          <w:bCs/>
          <w:sz w:val="32"/>
          <w:szCs w:val="32"/>
        </w:rPr>
        <w:t>EXPOSICIÓN DE MOTIVOS.</w:t>
      </w:r>
    </w:p>
    <w:p w14:paraId="163DFC6A" w14:textId="02927F28" w:rsidR="00643B00" w:rsidRDefault="00643B00" w:rsidP="00643B00">
      <w:pPr>
        <w:jc w:val="both"/>
        <w:rPr>
          <w:rFonts w:asciiTheme="minorHAnsi" w:hAnsiTheme="minorHAnsi" w:cstheme="minorHAnsi"/>
          <w:sz w:val="32"/>
          <w:szCs w:val="32"/>
        </w:rPr>
      </w:pPr>
    </w:p>
    <w:p w14:paraId="4B08E310" w14:textId="4738D71A" w:rsidR="004C41FC" w:rsidRDefault="00EF065A" w:rsidP="00F253DC">
      <w:pPr>
        <w:jc w:val="both"/>
        <w:rPr>
          <w:rFonts w:ascii="Calibri" w:hAnsi="Calibri" w:cs="Calibri"/>
          <w:sz w:val="32"/>
          <w:szCs w:val="32"/>
        </w:rPr>
      </w:pPr>
      <w:r>
        <w:rPr>
          <w:rFonts w:ascii="Calibri" w:hAnsi="Calibri" w:cs="Calibri"/>
          <w:sz w:val="32"/>
          <w:szCs w:val="32"/>
        </w:rPr>
        <w:t>Todo servidor público, y más aquel que sirve a la sociedad mediante un encargo de representación popular debe de comprender que las acciones que desarrolla tienen una amplia repercusión en la vida de sus representados y por supuesto de la sociedad, de ahí que resulta necesario que sus conductas sean lo más transparentes, rectas , solidarias, éticas y cívicas.</w:t>
      </w:r>
    </w:p>
    <w:p w14:paraId="6AA0E140" w14:textId="38EE482A" w:rsidR="00EF065A" w:rsidRDefault="00EF065A" w:rsidP="00F253DC">
      <w:pPr>
        <w:jc w:val="both"/>
        <w:rPr>
          <w:rFonts w:ascii="Calibri" w:hAnsi="Calibri" w:cs="Calibri"/>
          <w:sz w:val="32"/>
          <w:szCs w:val="32"/>
        </w:rPr>
      </w:pPr>
    </w:p>
    <w:p w14:paraId="28534D06" w14:textId="1EBEA9E3" w:rsidR="00EF065A" w:rsidRDefault="00EF065A" w:rsidP="00F253DC">
      <w:pPr>
        <w:jc w:val="both"/>
        <w:rPr>
          <w:rFonts w:ascii="Calibri" w:hAnsi="Calibri" w:cs="Calibri"/>
          <w:sz w:val="32"/>
          <w:szCs w:val="32"/>
        </w:rPr>
      </w:pPr>
    </w:p>
    <w:p w14:paraId="44659923" w14:textId="1E3CC340" w:rsidR="00EF065A" w:rsidRDefault="00EF065A" w:rsidP="00EF065A">
      <w:pPr>
        <w:jc w:val="both"/>
        <w:rPr>
          <w:rFonts w:asciiTheme="minorHAnsi" w:hAnsiTheme="minorHAnsi" w:cstheme="minorHAnsi"/>
          <w:sz w:val="32"/>
          <w:szCs w:val="32"/>
        </w:rPr>
      </w:pPr>
      <w:r w:rsidRPr="00EF065A">
        <w:rPr>
          <w:rFonts w:asciiTheme="minorHAnsi" w:hAnsiTheme="minorHAnsi" w:cstheme="minorHAnsi"/>
          <w:sz w:val="32"/>
          <w:szCs w:val="32"/>
        </w:rPr>
        <w:lastRenderedPageBreak/>
        <w:t>El respeto a las leyes y a la vocación de servicio, deben ser la guía fundamental en el actuar de todo servidor público; su comportamiento debe enmarcarse en el principio de legalidad, destacando que el contenido intrínseco de toda norma jurídica debe estar inspirado en consideraciones de naturaleza deontológica.</w:t>
      </w:r>
    </w:p>
    <w:p w14:paraId="1C1B34C3" w14:textId="77777777" w:rsidR="00EF065A" w:rsidRPr="00EF065A" w:rsidRDefault="00EF065A" w:rsidP="00EF065A">
      <w:pPr>
        <w:jc w:val="both"/>
        <w:rPr>
          <w:rFonts w:asciiTheme="minorHAnsi" w:hAnsiTheme="minorHAnsi" w:cstheme="minorHAnsi"/>
          <w:sz w:val="32"/>
          <w:szCs w:val="32"/>
        </w:rPr>
      </w:pPr>
    </w:p>
    <w:p w14:paraId="115A77BE" w14:textId="5AC3CD64" w:rsidR="00EF065A" w:rsidRDefault="00EF065A" w:rsidP="00EF065A">
      <w:pPr>
        <w:jc w:val="both"/>
        <w:rPr>
          <w:rFonts w:asciiTheme="minorHAnsi" w:hAnsiTheme="minorHAnsi" w:cstheme="minorHAnsi"/>
          <w:sz w:val="32"/>
          <w:szCs w:val="32"/>
        </w:rPr>
      </w:pPr>
      <w:r w:rsidRPr="00EF065A">
        <w:rPr>
          <w:rFonts w:asciiTheme="minorHAnsi" w:hAnsiTheme="minorHAnsi" w:cstheme="minorHAnsi"/>
          <w:sz w:val="32"/>
          <w:szCs w:val="32"/>
        </w:rPr>
        <w:t>La misión de los legisladores, como la de todo servidor público, es servir a la sociedad; esto es, todas las actividades deben estar orientadas a la satisfacción de la pluralidad de los intereses colectivos. En este sentido, al enfatizar la importancia de la Ética en la práctica parlamentaria, se refuerza la función del órgano legislativo como garante fundamental de todo Estado democrático y se favorece la reivindicación de su imagen, en términos de opinión pública. Ante tal situación, resulta indispensable fomentar los valores éticos en todos los órdenes del quehacer público.</w:t>
      </w:r>
    </w:p>
    <w:p w14:paraId="24AB6A25" w14:textId="5F13C7BC" w:rsidR="00EF065A" w:rsidRDefault="00EF065A" w:rsidP="00EF065A">
      <w:pPr>
        <w:jc w:val="both"/>
        <w:rPr>
          <w:rFonts w:asciiTheme="minorHAnsi" w:hAnsiTheme="minorHAnsi" w:cstheme="minorHAnsi"/>
          <w:sz w:val="32"/>
          <w:szCs w:val="32"/>
        </w:rPr>
      </w:pPr>
    </w:p>
    <w:p w14:paraId="3E75BBB7" w14:textId="7108AF04" w:rsidR="00EF065A" w:rsidRDefault="00EF065A" w:rsidP="00EF065A">
      <w:pPr>
        <w:jc w:val="both"/>
        <w:rPr>
          <w:rFonts w:asciiTheme="minorHAnsi" w:hAnsiTheme="minorHAnsi" w:cstheme="minorHAnsi"/>
          <w:sz w:val="32"/>
          <w:szCs w:val="32"/>
        </w:rPr>
      </w:pPr>
      <w:r w:rsidRPr="00EF065A">
        <w:rPr>
          <w:rFonts w:asciiTheme="minorHAnsi" w:hAnsiTheme="minorHAnsi" w:cstheme="minorHAnsi"/>
          <w:sz w:val="32"/>
          <w:szCs w:val="32"/>
        </w:rPr>
        <w:t xml:space="preserve">Siendo el Poder Legislativo el creador por excelencia de las normas de observancia general, tiene sin duda una enorme responsabilidad por cumplir, y ésta radica no sólo conducirse dentro del marco legal que lo rige, sino aspirar a ser ejemplar incluso allí en donde las leyes puedan resultar insuficientes para establecer responsabilidades, tareas y consecuencias. Ésta es la razón que da sustento a la necesidad de que la Cámara de Diputados </w:t>
      </w:r>
      <w:r>
        <w:rPr>
          <w:rFonts w:asciiTheme="minorHAnsi" w:hAnsiTheme="minorHAnsi" w:cstheme="minorHAnsi"/>
          <w:sz w:val="32"/>
          <w:szCs w:val="32"/>
        </w:rPr>
        <w:t xml:space="preserve">de nuestra entidad, </w:t>
      </w:r>
      <w:r w:rsidRPr="00EF065A">
        <w:rPr>
          <w:rFonts w:asciiTheme="minorHAnsi" w:hAnsiTheme="minorHAnsi" w:cstheme="minorHAnsi"/>
          <w:sz w:val="32"/>
          <w:szCs w:val="32"/>
        </w:rPr>
        <w:t>adopte un código de ética que coadyuve en el cuidado de la institución y de sus fines, por el bien general de</w:t>
      </w:r>
      <w:r>
        <w:rPr>
          <w:rFonts w:asciiTheme="minorHAnsi" w:hAnsiTheme="minorHAnsi" w:cstheme="minorHAnsi"/>
          <w:sz w:val="32"/>
          <w:szCs w:val="32"/>
        </w:rPr>
        <w:t xml:space="preserve"> las actividades parlamentarias y de representación de los ciudadanos del Estado de México.</w:t>
      </w:r>
    </w:p>
    <w:p w14:paraId="752F10B4" w14:textId="29A0CB18" w:rsidR="00EF065A" w:rsidRDefault="00EF065A" w:rsidP="00EF065A">
      <w:pPr>
        <w:jc w:val="both"/>
        <w:rPr>
          <w:rFonts w:asciiTheme="minorHAnsi" w:hAnsiTheme="minorHAnsi" w:cstheme="minorHAnsi"/>
          <w:sz w:val="32"/>
          <w:szCs w:val="32"/>
        </w:rPr>
      </w:pPr>
    </w:p>
    <w:p w14:paraId="189C1B62" w14:textId="37D332E7" w:rsidR="00EF065A" w:rsidRDefault="00EF065A" w:rsidP="00EF065A">
      <w:pPr>
        <w:jc w:val="both"/>
        <w:rPr>
          <w:rFonts w:asciiTheme="minorHAnsi" w:hAnsiTheme="minorHAnsi" w:cstheme="minorHAnsi"/>
          <w:sz w:val="32"/>
          <w:szCs w:val="32"/>
        </w:rPr>
      </w:pPr>
    </w:p>
    <w:p w14:paraId="3C549984" w14:textId="14922F61" w:rsidR="00EF065A" w:rsidRDefault="00EF065A" w:rsidP="00EF065A">
      <w:pPr>
        <w:jc w:val="both"/>
        <w:rPr>
          <w:rFonts w:asciiTheme="minorHAnsi" w:hAnsiTheme="minorHAnsi" w:cstheme="minorHAnsi"/>
          <w:sz w:val="32"/>
          <w:szCs w:val="32"/>
        </w:rPr>
      </w:pPr>
    </w:p>
    <w:p w14:paraId="47304839" w14:textId="224F7E16" w:rsidR="00EF065A" w:rsidRDefault="00EF065A" w:rsidP="00EF065A">
      <w:pPr>
        <w:jc w:val="both"/>
        <w:rPr>
          <w:rFonts w:asciiTheme="minorHAnsi" w:hAnsiTheme="minorHAnsi" w:cstheme="minorHAnsi"/>
          <w:sz w:val="32"/>
          <w:szCs w:val="32"/>
        </w:rPr>
      </w:pPr>
    </w:p>
    <w:p w14:paraId="5EA4E17D" w14:textId="766B6DE5" w:rsidR="00EF065A" w:rsidRDefault="00EF065A" w:rsidP="00EF065A">
      <w:pPr>
        <w:jc w:val="both"/>
        <w:rPr>
          <w:rFonts w:asciiTheme="minorHAnsi" w:hAnsiTheme="minorHAnsi" w:cstheme="minorHAnsi"/>
          <w:sz w:val="32"/>
          <w:szCs w:val="32"/>
        </w:rPr>
      </w:pPr>
    </w:p>
    <w:p w14:paraId="1263E334" w14:textId="529D8982" w:rsidR="00EF065A" w:rsidRDefault="00EF065A" w:rsidP="00EF065A">
      <w:pPr>
        <w:jc w:val="both"/>
        <w:rPr>
          <w:rFonts w:asciiTheme="minorHAnsi" w:hAnsiTheme="minorHAnsi" w:cstheme="minorHAnsi"/>
          <w:sz w:val="32"/>
          <w:szCs w:val="32"/>
        </w:rPr>
      </w:pPr>
      <w:r w:rsidRPr="00EF065A">
        <w:rPr>
          <w:rFonts w:asciiTheme="minorHAnsi" w:hAnsiTheme="minorHAnsi" w:cstheme="minorHAnsi"/>
          <w:sz w:val="32"/>
          <w:szCs w:val="32"/>
        </w:rPr>
        <w:t>La Organización Mundial de Parlamentarios contra la Corrupción (GOPAC), en colaboración con la Fundación Westminster para la Democracia (WFD), presentaron en el 206 el Manual de Ética y Conducta Parlamentarias, cuyo objeto es el de brindar a los parlamentarios lineamientos claros y útiles para el desarrollo de diversos componentes básicos para un régimen eficaz de ética y conducta, y que entre sus principales argumentos destacan:</w:t>
      </w:r>
    </w:p>
    <w:p w14:paraId="00B12935" w14:textId="278675BA" w:rsidR="006A2D1A" w:rsidRDefault="006A2D1A" w:rsidP="00EF065A">
      <w:pPr>
        <w:jc w:val="both"/>
        <w:rPr>
          <w:rFonts w:asciiTheme="minorHAnsi" w:hAnsiTheme="minorHAnsi" w:cstheme="minorHAnsi"/>
          <w:sz w:val="32"/>
          <w:szCs w:val="32"/>
        </w:rPr>
      </w:pPr>
    </w:p>
    <w:p w14:paraId="59E88B34" w14:textId="3128E88B" w:rsidR="006A2D1A" w:rsidRDefault="006A2D1A" w:rsidP="006A2D1A">
      <w:pPr>
        <w:jc w:val="both"/>
        <w:rPr>
          <w:rFonts w:asciiTheme="minorHAnsi" w:hAnsiTheme="minorHAnsi" w:cstheme="minorHAnsi"/>
          <w:sz w:val="32"/>
          <w:szCs w:val="32"/>
        </w:rPr>
      </w:pPr>
      <w:r w:rsidRPr="006A2D1A">
        <w:rPr>
          <w:rFonts w:asciiTheme="minorHAnsi" w:hAnsiTheme="minorHAnsi" w:cstheme="minorHAnsi"/>
          <w:sz w:val="32"/>
          <w:szCs w:val="32"/>
        </w:rPr>
        <w:t>• Disuadir a los parlamentarios de incurrir en conductas que contravengan la ética e imponer sanciones en tales casos, a fin de prevenir y combatir la corrupción.</w:t>
      </w:r>
    </w:p>
    <w:p w14:paraId="096DE10F" w14:textId="77777777" w:rsidR="006A2D1A" w:rsidRPr="006A2D1A" w:rsidRDefault="006A2D1A" w:rsidP="006A2D1A">
      <w:pPr>
        <w:jc w:val="both"/>
        <w:rPr>
          <w:rFonts w:asciiTheme="minorHAnsi" w:hAnsiTheme="minorHAnsi" w:cstheme="minorHAnsi"/>
          <w:sz w:val="32"/>
          <w:szCs w:val="32"/>
        </w:rPr>
      </w:pPr>
    </w:p>
    <w:p w14:paraId="493121C8" w14:textId="575FB7A4" w:rsidR="006A2D1A" w:rsidRDefault="006A2D1A" w:rsidP="006A2D1A">
      <w:pPr>
        <w:jc w:val="both"/>
        <w:rPr>
          <w:rFonts w:asciiTheme="minorHAnsi" w:hAnsiTheme="minorHAnsi" w:cstheme="minorHAnsi"/>
          <w:sz w:val="32"/>
          <w:szCs w:val="32"/>
        </w:rPr>
      </w:pPr>
      <w:r w:rsidRPr="006A2D1A">
        <w:rPr>
          <w:rFonts w:asciiTheme="minorHAnsi" w:hAnsiTheme="minorHAnsi" w:cstheme="minorHAnsi"/>
          <w:sz w:val="32"/>
          <w:szCs w:val="32"/>
        </w:rPr>
        <w:t>• Incrementar la confianza de los ciudadanos en su sistema político democrático, en general, y respecto de los parlamentos y sus miembros en particular, la cual se ve afectada por la corrupción tanto real como percibida.</w:t>
      </w:r>
    </w:p>
    <w:p w14:paraId="0E14FB74" w14:textId="77777777" w:rsidR="006A2D1A" w:rsidRPr="006A2D1A" w:rsidRDefault="006A2D1A" w:rsidP="006A2D1A">
      <w:pPr>
        <w:jc w:val="both"/>
        <w:rPr>
          <w:rFonts w:asciiTheme="minorHAnsi" w:hAnsiTheme="minorHAnsi" w:cstheme="minorHAnsi"/>
          <w:sz w:val="32"/>
          <w:szCs w:val="32"/>
        </w:rPr>
      </w:pPr>
    </w:p>
    <w:p w14:paraId="6C5F1F22" w14:textId="55FF41B1" w:rsidR="006A2D1A" w:rsidRDefault="006A2D1A" w:rsidP="006A2D1A">
      <w:pPr>
        <w:jc w:val="both"/>
        <w:rPr>
          <w:rFonts w:asciiTheme="minorHAnsi" w:hAnsiTheme="minorHAnsi" w:cstheme="minorHAnsi"/>
          <w:sz w:val="32"/>
          <w:szCs w:val="32"/>
        </w:rPr>
      </w:pPr>
      <w:r w:rsidRPr="006A2D1A">
        <w:rPr>
          <w:rFonts w:asciiTheme="minorHAnsi" w:hAnsiTheme="minorHAnsi" w:cstheme="minorHAnsi"/>
          <w:sz w:val="32"/>
          <w:szCs w:val="32"/>
        </w:rPr>
        <w:t>• Cumplir las disposiciones del artículo 8 de la Convención de las Naciones Unidas contra la Corrupción que prevé el desarrollo de “códigos de conducta para funcionarios públicos”.</w:t>
      </w:r>
    </w:p>
    <w:p w14:paraId="3C88181D" w14:textId="4C11F131" w:rsidR="006A2D1A" w:rsidRDefault="006A2D1A" w:rsidP="006A2D1A">
      <w:pPr>
        <w:jc w:val="both"/>
        <w:rPr>
          <w:rFonts w:asciiTheme="minorHAnsi" w:hAnsiTheme="minorHAnsi" w:cstheme="minorHAnsi"/>
          <w:sz w:val="32"/>
          <w:szCs w:val="32"/>
        </w:rPr>
      </w:pPr>
    </w:p>
    <w:p w14:paraId="2E5BBC58" w14:textId="74B77868" w:rsidR="006A2D1A" w:rsidRDefault="006A2D1A" w:rsidP="006A2D1A">
      <w:pPr>
        <w:jc w:val="both"/>
        <w:rPr>
          <w:rFonts w:asciiTheme="minorHAnsi" w:hAnsiTheme="minorHAnsi" w:cstheme="minorHAnsi"/>
          <w:sz w:val="32"/>
          <w:szCs w:val="32"/>
        </w:rPr>
      </w:pPr>
      <w:r w:rsidRPr="006A2D1A">
        <w:rPr>
          <w:rFonts w:asciiTheme="minorHAnsi" w:hAnsiTheme="minorHAnsi" w:cstheme="minorHAnsi"/>
          <w:sz w:val="32"/>
          <w:szCs w:val="32"/>
        </w:rPr>
        <w:t>La guía en cita dispone que son tres los apartados que mínimamente deben conformar un régimen de ética y conducta parlamentaria:</w:t>
      </w:r>
    </w:p>
    <w:p w14:paraId="3D931E53" w14:textId="77777777" w:rsidR="006A2D1A" w:rsidRPr="006A2D1A" w:rsidRDefault="006A2D1A" w:rsidP="006A2D1A">
      <w:pPr>
        <w:jc w:val="both"/>
        <w:rPr>
          <w:rFonts w:asciiTheme="minorHAnsi" w:hAnsiTheme="minorHAnsi" w:cstheme="minorHAnsi"/>
          <w:sz w:val="32"/>
          <w:szCs w:val="32"/>
        </w:rPr>
      </w:pPr>
    </w:p>
    <w:p w14:paraId="10554926" w14:textId="67ED5AEC" w:rsidR="006A2D1A" w:rsidRPr="006A2D1A" w:rsidRDefault="006A2D1A" w:rsidP="006A2D1A">
      <w:pPr>
        <w:pStyle w:val="Prrafodelista"/>
        <w:numPr>
          <w:ilvl w:val="0"/>
          <w:numId w:val="20"/>
        </w:numPr>
        <w:jc w:val="both"/>
        <w:rPr>
          <w:rFonts w:cstheme="minorHAnsi"/>
          <w:sz w:val="32"/>
          <w:szCs w:val="32"/>
        </w:rPr>
      </w:pPr>
      <w:r w:rsidRPr="006A2D1A">
        <w:rPr>
          <w:rFonts w:cstheme="minorHAnsi"/>
          <w:b/>
          <w:bCs/>
          <w:sz w:val="32"/>
          <w:szCs w:val="32"/>
        </w:rPr>
        <w:t>Principios.</w:t>
      </w:r>
      <w:r w:rsidRPr="006A2D1A">
        <w:rPr>
          <w:rFonts w:cstheme="minorHAnsi"/>
          <w:sz w:val="32"/>
          <w:szCs w:val="32"/>
        </w:rPr>
        <w:t xml:space="preserve"> Aquellos principios éticos a los que deben ceñirse los legisladores.</w:t>
      </w:r>
    </w:p>
    <w:p w14:paraId="32E3EDBA" w14:textId="4861AE40" w:rsidR="006A2D1A" w:rsidRDefault="006A2D1A" w:rsidP="006A2D1A">
      <w:pPr>
        <w:pStyle w:val="Prrafodelista"/>
        <w:numPr>
          <w:ilvl w:val="0"/>
          <w:numId w:val="20"/>
        </w:numPr>
        <w:jc w:val="both"/>
        <w:rPr>
          <w:rFonts w:cstheme="minorHAnsi"/>
          <w:sz w:val="32"/>
          <w:szCs w:val="32"/>
        </w:rPr>
      </w:pPr>
      <w:r w:rsidRPr="006A2D1A">
        <w:rPr>
          <w:rFonts w:cstheme="minorHAnsi"/>
          <w:b/>
          <w:bCs/>
          <w:sz w:val="32"/>
          <w:szCs w:val="32"/>
        </w:rPr>
        <w:t>Reglas.</w:t>
      </w:r>
      <w:r w:rsidRPr="006A2D1A">
        <w:rPr>
          <w:rFonts w:cstheme="minorHAnsi"/>
          <w:sz w:val="32"/>
          <w:szCs w:val="32"/>
        </w:rPr>
        <w:t xml:space="preserve"> Disposiciones que identifican la conducta aceptable o no de los parlamentarios.</w:t>
      </w:r>
    </w:p>
    <w:p w14:paraId="6D23D7E0" w14:textId="1D1122D9" w:rsidR="006A2D1A" w:rsidRPr="006A2D1A" w:rsidRDefault="006A2D1A" w:rsidP="006A2D1A">
      <w:pPr>
        <w:pStyle w:val="Prrafodelista"/>
        <w:numPr>
          <w:ilvl w:val="0"/>
          <w:numId w:val="20"/>
        </w:numPr>
        <w:jc w:val="both"/>
        <w:rPr>
          <w:rFonts w:cstheme="minorHAnsi"/>
          <w:sz w:val="32"/>
          <w:szCs w:val="32"/>
        </w:rPr>
      </w:pPr>
      <w:r w:rsidRPr="006A2D1A">
        <w:rPr>
          <w:rFonts w:cstheme="minorHAnsi"/>
          <w:b/>
          <w:bCs/>
          <w:sz w:val="32"/>
          <w:szCs w:val="32"/>
        </w:rPr>
        <w:t>Marco regulatorio.</w:t>
      </w:r>
      <w:r w:rsidRPr="006A2D1A">
        <w:rPr>
          <w:rFonts w:cstheme="minorHAnsi"/>
          <w:sz w:val="32"/>
          <w:szCs w:val="32"/>
        </w:rPr>
        <w:t xml:space="preserve"> Mecanismos para la aplicación de las reglas e imposición de sanciones.</w:t>
      </w:r>
    </w:p>
    <w:p w14:paraId="675ECAC7" w14:textId="012519AD" w:rsidR="006A2D1A" w:rsidRDefault="006A2D1A" w:rsidP="006A2D1A">
      <w:pPr>
        <w:jc w:val="both"/>
        <w:rPr>
          <w:rFonts w:asciiTheme="minorHAnsi" w:hAnsiTheme="minorHAnsi" w:cstheme="minorHAnsi"/>
          <w:sz w:val="32"/>
          <w:szCs w:val="32"/>
        </w:rPr>
      </w:pPr>
      <w:r w:rsidRPr="006A2D1A">
        <w:rPr>
          <w:rFonts w:asciiTheme="minorHAnsi" w:hAnsiTheme="minorHAnsi" w:cstheme="minorHAnsi"/>
          <w:sz w:val="32"/>
          <w:szCs w:val="32"/>
        </w:rPr>
        <w:t>La tendencia mundial de crear códigos de conducta ha obedecido a la necesidad de hacer frente a la comisión más o menos frecuente de actos de corrupción de algunos parlamentarios que se han valido del cargo para su beneficio personal, y que por esa razón han dado lugar a la desconfianza ciudadana y, por ende, el descrédito hacia el órgano legislativo. Para los órganos legislativos y las organizaciones internacionales de parlamentarios, es aconsejable que se adopten normas éticas en el desempeño del cargo público.</w:t>
      </w:r>
    </w:p>
    <w:p w14:paraId="0756A179" w14:textId="217D4519" w:rsidR="006A2D1A" w:rsidRDefault="006A2D1A" w:rsidP="006A2D1A">
      <w:pPr>
        <w:jc w:val="both"/>
        <w:rPr>
          <w:rFonts w:asciiTheme="minorHAnsi" w:hAnsiTheme="minorHAnsi" w:cstheme="minorHAnsi"/>
          <w:sz w:val="32"/>
          <w:szCs w:val="32"/>
        </w:rPr>
      </w:pPr>
    </w:p>
    <w:p w14:paraId="1A62888C" w14:textId="00B0CC7D" w:rsidR="006A2D1A" w:rsidRDefault="006A2D1A" w:rsidP="006A2D1A">
      <w:pPr>
        <w:jc w:val="both"/>
        <w:rPr>
          <w:rFonts w:asciiTheme="minorHAnsi" w:hAnsiTheme="minorHAnsi" w:cstheme="minorHAnsi"/>
          <w:sz w:val="32"/>
          <w:szCs w:val="32"/>
        </w:rPr>
      </w:pPr>
      <w:r w:rsidRPr="006A2D1A">
        <w:rPr>
          <w:rFonts w:asciiTheme="minorHAnsi" w:hAnsiTheme="minorHAnsi" w:cstheme="minorHAnsi"/>
          <w:sz w:val="32"/>
          <w:szCs w:val="32"/>
        </w:rPr>
        <w:t>Por ello, resulta imprescindible que la Ética y los valores inspiren la función de los legisladores, por lo que al establecer reglas de conductas acordes al cargo, se coadyuvará en el fortalecimiento del marco normativo rector aplicable.</w:t>
      </w:r>
    </w:p>
    <w:p w14:paraId="19A18412" w14:textId="77777777" w:rsidR="006A2D1A" w:rsidRPr="006A2D1A" w:rsidRDefault="006A2D1A" w:rsidP="006A2D1A">
      <w:pPr>
        <w:jc w:val="both"/>
        <w:rPr>
          <w:rFonts w:asciiTheme="minorHAnsi" w:hAnsiTheme="minorHAnsi" w:cstheme="minorHAnsi"/>
          <w:sz w:val="32"/>
          <w:szCs w:val="32"/>
        </w:rPr>
      </w:pPr>
    </w:p>
    <w:p w14:paraId="511D277E" w14:textId="645463E8" w:rsidR="006A2D1A" w:rsidRDefault="006A2D1A" w:rsidP="006A2D1A">
      <w:pPr>
        <w:jc w:val="both"/>
        <w:rPr>
          <w:rFonts w:asciiTheme="minorHAnsi" w:hAnsiTheme="minorHAnsi" w:cstheme="minorHAnsi"/>
          <w:sz w:val="32"/>
          <w:szCs w:val="32"/>
        </w:rPr>
      </w:pPr>
      <w:r w:rsidRPr="006A2D1A">
        <w:rPr>
          <w:rFonts w:asciiTheme="minorHAnsi" w:hAnsiTheme="minorHAnsi" w:cstheme="minorHAnsi"/>
          <w:sz w:val="32"/>
          <w:szCs w:val="32"/>
        </w:rPr>
        <w:t>Éstos son los motivos que impulsan a proponer la creación del Código de Ética del Poder Legislativo, ordenamiento que habrá de establecer las reglas y los valores fundamentales en el ejercicio de la función parlamentaria.</w:t>
      </w:r>
    </w:p>
    <w:p w14:paraId="1489978F" w14:textId="77777777" w:rsidR="006A2D1A" w:rsidRPr="006A2D1A" w:rsidRDefault="006A2D1A" w:rsidP="006A2D1A">
      <w:pPr>
        <w:jc w:val="both"/>
        <w:rPr>
          <w:rFonts w:asciiTheme="minorHAnsi" w:hAnsiTheme="minorHAnsi" w:cstheme="minorHAnsi"/>
          <w:sz w:val="32"/>
          <w:szCs w:val="32"/>
        </w:rPr>
      </w:pPr>
    </w:p>
    <w:p w14:paraId="6680F54C" w14:textId="7D8803B1" w:rsidR="006A2D1A" w:rsidRDefault="006A2D1A" w:rsidP="006A2D1A">
      <w:pPr>
        <w:jc w:val="both"/>
        <w:rPr>
          <w:rFonts w:asciiTheme="minorHAnsi" w:hAnsiTheme="minorHAnsi" w:cstheme="minorHAnsi"/>
          <w:sz w:val="32"/>
          <w:szCs w:val="32"/>
        </w:rPr>
      </w:pPr>
      <w:r w:rsidRPr="006A2D1A">
        <w:rPr>
          <w:rFonts w:asciiTheme="minorHAnsi" w:hAnsiTheme="minorHAnsi" w:cstheme="minorHAnsi"/>
          <w:sz w:val="32"/>
          <w:szCs w:val="32"/>
        </w:rPr>
        <w:t>Estas normas escritas permitirán conocer con mayor objetividad los criterios de actuación de los legisladores y los mecanismos para sancionar su incumplimiento, propiciando una mayor confianza ante la ciudadanía.</w:t>
      </w:r>
    </w:p>
    <w:p w14:paraId="660286B9" w14:textId="77777777" w:rsidR="006A2D1A" w:rsidRPr="006A2D1A" w:rsidRDefault="006A2D1A" w:rsidP="006A2D1A">
      <w:pPr>
        <w:jc w:val="both"/>
        <w:rPr>
          <w:rFonts w:asciiTheme="minorHAnsi" w:hAnsiTheme="minorHAnsi" w:cstheme="minorHAnsi"/>
          <w:sz w:val="32"/>
          <w:szCs w:val="32"/>
        </w:rPr>
      </w:pPr>
    </w:p>
    <w:p w14:paraId="70CE9544" w14:textId="77777777" w:rsidR="006A2D1A" w:rsidRDefault="006A2D1A" w:rsidP="006A2D1A">
      <w:pPr>
        <w:jc w:val="both"/>
        <w:rPr>
          <w:rFonts w:asciiTheme="minorHAnsi" w:hAnsiTheme="minorHAnsi" w:cstheme="minorHAnsi"/>
          <w:sz w:val="32"/>
          <w:szCs w:val="32"/>
        </w:rPr>
      </w:pPr>
      <w:r w:rsidRPr="006A2D1A">
        <w:rPr>
          <w:rFonts w:asciiTheme="minorHAnsi" w:hAnsiTheme="minorHAnsi" w:cstheme="minorHAnsi"/>
          <w:sz w:val="32"/>
          <w:szCs w:val="32"/>
        </w:rPr>
        <w:t xml:space="preserve">Es importante señalar que distintos órganos legislativos, tanto a nivel nacional como estatal, cuentan con su propio Código de Conducta o de Ética Parlamentaria; tal es el caso de la Cámara de Diputados del Honorable Congreso de la Unión, cuyo Código fue publicado en el Diario Oficial de la Federación el 10 de mayo de 2016. </w:t>
      </w:r>
    </w:p>
    <w:p w14:paraId="22C25C1F" w14:textId="77777777" w:rsidR="006A2D1A" w:rsidRDefault="006A2D1A" w:rsidP="006A2D1A">
      <w:pPr>
        <w:jc w:val="both"/>
        <w:rPr>
          <w:rFonts w:asciiTheme="minorHAnsi" w:hAnsiTheme="minorHAnsi" w:cstheme="minorHAnsi"/>
          <w:sz w:val="32"/>
          <w:szCs w:val="32"/>
        </w:rPr>
      </w:pPr>
    </w:p>
    <w:p w14:paraId="701AB7AF" w14:textId="77777777" w:rsidR="006A2D1A" w:rsidRDefault="006A2D1A" w:rsidP="006A2D1A">
      <w:pPr>
        <w:jc w:val="both"/>
        <w:rPr>
          <w:rFonts w:asciiTheme="minorHAnsi" w:hAnsiTheme="minorHAnsi" w:cstheme="minorHAnsi"/>
          <w:sz w:val="32"/>
          <w:szCs w:val="32"/>
        </w:rPr>
      </w:pPr>
    </w:p>
    <w:p w14:paraId="7C4F4D5B" w14:textId="4C059FB9" w:rsidR="006A2D1A" w:rsidRDefault="006A2D1A" w:rsidP="006A2D1A">
      <w:pPr>
        <w:jc w:val="both"/>
        <w:rPr>
          <w:rFonts w:asciiTheme="minorHAnsi" w:hAnsiTheme="minorHAnsi" w:cstheme="minorHAnsi"/>
          <w:sz w:val="32"/>
          <w:szCs w:val="32"/>
        </w:rPr>
      </w:pPr>
      <w:r w:rsidRPr="006A2D1A">
        <w:rPr>
          <w:rFonts w:asciiTheme="minorHAnsi" w:hAnsiTheme="minorHAnsi" w:cstheme="minorHAnsi"/>
          <w:sz w:val="32"/>
          <w:szCs w:val="32"/>
        </w:rPr>
        <w:t>Este ordenamiento ha contribuido a generar confianza en la actuación de los diputados federales, que deben regirse bajo principios fundamentales, vigilados por un Comité creado para esos fines y sujetos a un procedimiento de investigación para la eventual imposición de sanciones.</w:t>
      </w:r>
    </w:p>
    <w:p w14:paraId="0ECD4C75" w14:textId="77777777" w:rsidR="006A2D1A" w:rsidRPr="006A2D1A" w:rsidRDefault="006A2D1A" w:rsidP="006A2D1A">
      <w:pPr>
        <w:jc w:val="both"/>
        <w:rPr>
          <w:rFonts w:asciiTheme="minorHAnsi" w:hAnsiTheme="minorHAnsi" w:cstheme="minorHAnsi"/>
          <w:sz w:val="32"/>
          <w:szCs w:val="32"/>
        </w:rPr>
      </w:pPr>
    </w:p>
    <w:p w14:paraId="5DD0A084" w14:textId="74FAEC95" w:rsidR="006A2D1A" w:rsidRDefault="006A2D1A" w:rsidP="006A2D1A">
      <w:pPr>
        <w:jc w:val="both"/>
        <w:rPr>
          <w:rFonts w:asciiTheme="minorHAnsi" w:hAnsiTheme="minorHAnsi" w:cstheme="minorHAnsi"/>
          <w:sz w:val="32"/>
          <w:szCs w:val="32"/>
        </w:rPr>
      </w:pPr>
      <w:r w:rsidRPr="006A2D1A">
        <w:rPr>
          <w:rFonts w:asciiTheme="minorHAnsi" w:hAnsiTheme="minorHAnsi" w:cstheme="minorHAnsi"/>
          <w:sz w:val="32"/>
          <w:szCs w:val="32"/>
        </w:rPr>
        <w:t>A nivel local, sólo dos Legislaturas cuentan con un ordenamiento de carácter ético para sus integrantes; son los casos de las Cámaras de Diputados Locales de Puebla y Aguascalientes, que guardan gran similitud con los principios y procedimientos establecidos con el Código de Ética de la Cámara de Diputados Federal.</w:t>
      </w:r>
    </w:p>
    <w:p w14:paraId="5953064A" w14:textId="61252FF4" w:rsidR="006A2D1A" w:rsidRDefault="006A2D1A" w:rsidP="006A2D1A">
      <w:pPr>
        <w:jc w:val="both"/>
        <w:rPr>
          <w:rFonts w:asciiTheme="minorHAnsi" w:hAnsiTheme="minorHAnsi" w:cstheme="minorHAnsi"/>
          <w:sz w:val="32"/>
          <w:szCs w:val="32"/>
        </w:rPr>
      </w:pPr>
    </w:p>
    <w:p w14:paraId="6AAD9322" w14:textId="7708C214" w:rsidR="006A2D1A" w:rsidRDefault="006A2D1A" w:rsidP="006A2D1A">
      <w:pPr>
        <w:jc w:val="both"/>
        <w:rPr>
          <w:rFonts w:asciiTheme="minorHAnsi" w:hAnsiTheme="minorHAnsi" w:cstheme="minorHAnsi"/>
          <w:sz w:val="32"/>
          <w:szCs w:val="32"/>
        </w:rPr>
      </w:pPr>
      <w:r w:rsidRPr="006A2D1A">
        <w:rPr>
          <w:rFonts w:asciiTheme="minorHAnsi" w:hAnsiTheme="minorHAnsi" w:cstheme="minorHAnsi"/>
          <w:sz w:val="32"/>
          <w:szCs w:val="32"/>
        </w:rPr>
        <w:t>Por las razones antes mencionadas, la Iniciativa que me permito someter a su consideración, habrá de abonar en la maximización de los fines de esta Institución representativa del pueblo mexiquense, poniendo especial énfasis en el comportamiento ético de todos nosotros, sus integrantes.</w:t>
      </w:r>
    </w:p>
    <w:p w14:paraId="6B3ED7BF" w14:textId="260A683D" w:rsidR="00EF065A" w:rsidRDefault="00EF065A" w:rsidP="00EF065A">
      <w:pPr>
        <w:jc w:val="both"/>
        <w:rPr>
          <w:rFonts w:asciiTheme="minorHAnsi" w:hAnsiTheme="minorHAnsi" w:cstheme="minorHAnsi"/>
          <w:sz w:val="32"/>
          <w:szCs w:val="32"/>
        </w:rPr>
      </w:pPr>
    </w:p>
    <w:p w14:paraId="784DA015" w14:textId="5503411C" w:rsidR="006A2D1A" w:rsidRDefault="006A2D1A" w:rsidP="00EF065A">
      <w:pPr>
        <w:jc w:val="both"/>
        <w:rPr>
          <w:rFonts w:asciiTheme="minorHAnsi" w:hAnsiTheme="minorHAnsi" w:cstheme="minorHAnsi"/>
          <w:sz w:val="32"/>
          <w:szCs w:val="32"/>
        </w:rPr>
      </w:pPr>
    </w:p>
    <w:p w14:paraId="78E5B632" w14:textId="1F8B9301" w:rsidR="006A2D1A" w:rsidRDefault="006A2D1A" w:rsidP="00EF065A">
      <w:pPr>
        <w:jc w:val="both"/>
        <w:rPr>
          <w:rFonts w:asciiTheme="minorHAnsi" w:hAnsiTheme="minorHAnsi" w:cstheme="minorHAnsi"/>
          <w:sz w:val="32"/>
          <w:szCs w:val="32"/>
        </w:rPr>
      </w:pPr>
    </w:p>
    <w:p w14:paraId="48934423" w14:textId="54A9C416" w:rsidR="006A2D1A" w:rsidRDefault="006A2D1A" w:rsidP="00EF065A">
      <w:pPr>
        <w:jc w:val="both"/>
        <w:rPr>
          <w:rFonts w:asciiTheme="minorHAnsi" w:hAnsiTheme="minorHAnsi" w:cstheme="minorHAnsi"/>
          <w:sz w:val="32"/>
          <w:szCs w:val="32"/>
        </w:rPr>
      </w:pPr>
    </w:p>
    <w:p w14:paraId="0FD463E0" w14:textId="77777777" w:rsidR="006A2D1A" w:rsidRDefault="006A2D1A" w:rsidP="00EF065A">
      <w:pPr>
        <w:jc w:val="both"/>
        <w:rPr>
          <w:rFonts w:asciiTheme="minorHAnsi" w:hAnsiTheme="minorHAnsi" w:cstheme="minorHAnsi"/>
          <w:sz w:val="32"/>
          <w:szCs w:val="32"/>
        </w:rPr>
      </w:pPr>
    </w:p>
    <w:p w14:paraId="62CF601D" w14:textId="77777777" w:rsidR="004C41FC" w:rsidRDefault="004C41FC" w:rsidP="004C41FC">
      <w:pPr>
        <w:jc w:val="center"/>
        <w:rPr>
          <w:rFonts w:ascii="Calibri" w:hAnsi="Calibri" w:cs="Calibri"/>
          <w:b/>
          <w:bCs/>
          <w:sz w:val="32"/>
          <w:szCs w:val="32"/>
        </w:rPr>
      </w:pPr>
      <w:r w:rsidRPr="00052315">
        <w:rPr>
          <w:rFonts w:ascii="Calibri" w:hAnsi="Calibri" w:cs="Calibri"/>
          <w:b/>
          <w:bCs/>
          <w:sz w:val="32"/>
          <w:szCs w:val="32"/>
        </w:rPr>
        <w:t>ATENTAMENTE</w:t>
      </w:r>
    </w:p>
    <w:p w14:paraId="48A71200" w14:textId="77777777" w:rsidR="004C41FC" w:rsidRDefault="004C41FC" w:rsidP="004C41FC">
      <w:pPr>
        <w:jc w:val="center"/>
        <w:rPr>
          <w:rFonts w:ascii="Calibri" w:hAnsi="Calibri" w:cs="Calibri"/>
          <w:b/>
          <w:bCs/>
          <w:sz w:val="32"/>
          <w:szCs w:val="32"/>
        </w:rPr>
      </w:pPr>
      <w:r>
        <w:rPr>
          <w:rFonts w:ascii="Calibri" w:hAnsi="Calibri" w:cs="Calibri"/>
          <w:b/>
          <w:bCs/>
          <w:sz w:val="32"/>
          <w:szCs w:val="32"/>
        </w:rPr>
        <w:t>DIPUTADO SERGIO GARCÍA SOSA</w:t>
      </w:r>
    </w:p>
    <w:p w14:paraId="0453C9F8" w14:textId="42BDF93D" w:rsidR="00085BAD" w:rsidRDefault="004C41FC" w:rsidP="00E46B17">
      <w:pPr>
        <w:jc w:val="center"/>
        <w:rPr>
          <w:rFonts w:ascii="Calibri" w:hAnsi="Calibri" w:cs="Calibri"/>
          <w:b/>
          <w:bCs/>
          <w:sz w:val="32"/>
          <w:szCs w:val="32"/>
        </w:rPr>
      </w:pPr>
      <w:r>
        <w:rPr>
          <w:rFonts w:ascii="Calibri" w:hAnsi="Calibri" w:cs="Calibri"/>
          <w:b/>
          <w:bCs/>
          <w:sz w:val="32"/>
          <w:szCs w:val="32"/>
        </w:rPr>
        <w:t>PROPONENT</w:t>
      </w:r>
      <w:r w:rsidR="00E46B17">
        <w:rPr>
          <w:rFonts w:ascii="Calibri" w:hAnsi="Calibri" w:cs="Calibri"/>
          <w:b/>
          <w:bCs/>
          <w:sz w:val="32"/>
          <w:szCs w:val="32"/>
        </w:rPr>
        <w:t>E</w:t>
      </w:r>
    </w:p>
    <w:p w14:paraId="0D0F71CE" w14:textId="620840B8" w:rsidR="00E46B17" w:rsidRDefault="00E46B17" w:rsidP="00E46B17">
      <w:pPr>
        <w:jc w:val="center"/>
        <w:rPr>
          <w:rFonts w:ascii="Calibri" w:hAnsi="Calibri" w:cs="Calibri"/>
          <w:b/>
          <w:bCs/>
          <w:sz w:val="32"/>
          <w:szCs w:val="32"/>
        </w:rPr>
      </w:pPr>
    </w:p>
    <w:p w14:paraId="71A7C375" w14:textId="4C025FEE" w:rsidR="006A2D1A" w:rsidRDefault="006A2D1A" w:rsidP="00E46B17">
      <w:pPr>
        <w:jc w:val="center"/>
        <w:rPr>
          <w:rFonts w:ascii="Calibri" w:hAnsi="Calibri" w:cs="Calibri"/>
          <w:b/>
          <w:bCs/>
          <w:sz w:val="32"/>
          <w:szCs w:val="32"/>
        </w:rPr>
      </w:pPr>
    </w:p>
    <w:p w14:paraId="12271431" w14:textId="003E5068" w:rsidR="006A2D1A" w:rsidRDefault="006A2D1A" w:rsidP="00E46B17">
      <w:pPr>
        <w:jc w:val="center"/>
        <w:rPr>
          <w:rFonts w:ascii="Calibri" w:hAnsi="Calibri" w:cs="Calibri"/>
          <w:b/>
          <w:bCs/>
          <w:sz w:val="32"/>
          <w:szCs w:val="32"/>
        </w:rPr>
      </w:pPr>
    </w:p>
    <w:p w14:paraId="719F4686" w14:textId="06616AFC" w:rsidR="006A2D1A" w:rsidRDefault="006A2D1A" w:rsidP="00E46B17">
      <w:pPr>
        <w:jc w:val="center"/>
        <w:rPr>
          <w:rFonts w:ascii="Calibri" w:hAnsi="Calibri" w:cs="Calibri"/>
          <w:b/>
          <w:bCs/>
          <w:sz w:val="32"/>
          <w:szCs w:val="32"/>
        </w:rPr>
      </w:pPr>
    </w:p>
    <w:p w14:paraId="6252016A" w14:textId="7F0D1E5D" w:rsidR="006A2D1A" w:rsidRDefault="006A2D1A" w:rsidP="00E46B17">
      <w:pPr>
        <w:jc w:val="center"/>
        <w:rPr>
          <w:rFonts w:ascii="Calibri" w:hAnsi="Calibri" w:cs="Calibri"/>
          <w:b/>
          <w:bCs/>
          <w:sz w:val="32"/>
          <w:szCs w:val="32"/>
        </w:rPr>
      </w:pPr>
    </w:p>
    <w:p w14:paraId="3552D457" w14:textId="45A8DF81" w:rsidR="006A2D1A" w:rsidRDefault="006A2D1A" w:rsidP="00E46B17">
      <w:pPr>
        <w:jc w:val="center"/>
        <w:rPr>
          <w:rFonts w:ascii="Calibri" w:hAnsi="Calibri" w:cs="Calibri"/>
          <w:b/>
          <w:bCs/>
          <w:sz w:val="32"/>
          <w:szCs w:val="32"/>
        </w:rPr>
      </w:pPr>
    </w:p>
    <w:p w14:paraId="1A1F873A" w14:textId="77777777" w:rsidR="006A2D1A" w:rsidRPr="00E46B17" w:rsidRDefault="006A2D1A" w:rsidP="00E46B17">
      <w:pPr>
        <w:jc w:val="center"/>
        <w:rPr>
          <w:rFonts w:ascii="Calibri" w:hAnsi="Calibri" w:cs="Calibri"/>
          <w:b/>
          <w:bCs/>
          <w:sz w:val="32"/>
          <w:szCs w:val="32"/>
        </w:rPr>
      </w:pPr>
    </w:p>
    <w:p w14:paraId="19A67EF3" w14:textId="77777777" w:rsidR="00085BAD" w:rsidRPr="00F253DC" w:rsidRDefault="00085BAD" w:rsidP="00F253DC">
      <w:pPr>
        <w:jc w:val="both"/>
      </w:pPr>
    </w:p>
    <w:p w14:paraId="20AE9310" w14:textId="079C3064" w:rsidR="00EA48EE" w:rsidRPr="001F6CFA" w:rsidRDefault="00EA48EE" w:rsidP="001F6CFA">
      <w:pPr>
        <w:jc w:val="center"/>
        <w:rPr>
          <w:rFonts w:ascii="Calibri" w:hAnsi="Calibri" w:cs="Calibri"/>
          <w:b/>
          <w:bCs/>
          <w:sz w:val="32"/>
          <w:szCs w:val="32"/>
        </w:rPr>
      </w:pPr>
      <w:r w:rsidRPr="00EA48EE">
        <w:rPr>
          <w:rFonts w:ascii="Calibri" w:hAnsi="Calibri" w:cs="Calibri"/>
          <w:b/>
          <w:bCs/>
          <w:sz w:val="32"/>
          <w:szCs w:val="32"/>
        </w:rPr>
        <w:t>PROYECTO DE DECRETO</w:t>
      </w:r>
    </w:p>
    <w:p w14:paraId="6996FDE0" w14:textId="77777777" w:rsidR="00EA48EE" w:rsidRPr="001F6CFA" w:rsidRDefault="00EA48EE" w:rsidP="00EA48EE">
      <w:pPr>
        <w:rPr>
          <w:rFonts w:ascii="Calibri" w:hAnsi="Calibri" w:cs="Calibri"/>
          <w:b/>
          <w:bCs/>
          <w:sz w:val="32"/>
          <w:szCs w:val="32"/>
        </w:rPr>
      </w:pPr>
    </w:p>
    <w:p w14:paraId="73FC70E1"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DECRETO NÚMERO </w:t>
      </w:r>
    </w:p>
    <w:p w14:paraId="37EDC316"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LA H. L</w:t>
      </w:r>
      <w:r w:rsidRPr="001F6CFA">
        <w:rPr>
          <w:rFonts w:ascii="Calibri" w:hAnsi="Calibri" w:cs="Calibri"/>
          <w:b/>
          <w:bCs/>
          <w:sz w:val="32"/>
          <w:szCs w:val="32"/>
        </w:rPr>
        <w:t>XI</w:t>
      </w:r>
      <w:r w:rsidRPr="00EA48EE">
        <w:rPr>
          <w:rFonts w:ascii="Calibri" w:hAnsi="Calibri" w:cs="Calibri"/>
          <w:b/>
          <w:bCs/>
          <w:sz w:val="32"/>
          <w:szCs w:val="32"/>
        </w:rPr>
        <w:t xml:space="preserve"> LEGISLATURA DEL ESTADO LIBRE Y</w:t>
      </w:r>
    </w:p>
    <w:p w14:paraId="448C5BC2" w14:textId="57A8F372"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SOBERANO DE MÉXICO </w:t>
      </w:r>
    </w:p>
    <w:p w14:paraId="469A3DF4"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DECRETA: </w:t>
      </w:r>
    </w:p>
    <w:p w14:paraId="210EBD16" w14:textId="77777777" w:rsidR="00EA48EE" w:rsidRPr="001F6CFA" w:rsidRDefault="00EA48EE" w:rsidP="00EA48EE">
      <w:pPr>
        <w:rPr>
          <w:rFonts w:ascii="Calibri" w:hAnsi="Calibri" w:cs="Calibri"/>
          <w:b/>
          <w:bCs/>
          <w:sz w:val="32"/>
          <w:szCs w:val="32"/>
        </w:rPr>
      </w:pPr>
    </w:p>
    <w:p w14:paraId="304FC4D2" w14:textId="197D2E1B" w:rsidR="00F27394" w:rsidRPr="00085BAD" w:rsidRDefault="00516F38" w:rsidP="00F27394">
      <w:pPr>
        <w:jc w:val="both"/>
        <w:rPr>
          <w:rFonts w:asciiTheme="minorHAnsi" w:hAnsiTheme="minorHAnsi" w:cstheme="minorHAnsi"/>
          <w:sz w:val="32"/>
          <w:szCs w:val="32"/>
        </w:rPr>
      </w:pPr>
      <w:r w:rsidRPr="00516F38">
        <w:rPr>
          <w:rFonts w:ascii="Calibri" w:hAnsi="Calibri" w:cs="Calibri"/>
          <w:b/>
          <w:bCs/>
          <w:sz w:val="32"/>
          <w:szCs w:val="32"/>
        </w:rPr>
        <w:t>ARTÍCULO</w:t>
      </w:r>
      <w:r w:rsidR="006A2D1A">
        <w:rPr>
          <w:rFonts w:ascii="Calibri" w:hAnsi="Calibri" w:cs="Calibri"/>
          <w:b/>
          <w:bCs/>
          <w:sz w:val="32"/>
          <w:szCs w:val="32"/>
        </w:rPr>
        <w:t xml:space="preserve"> PRIMERO</w:t>
      </w:r>
      <w:r w:rsidRPr="00516F38">
        <w:rPr>
          <w:rFonts w:ascii="Calibri" w:hAnsi="Calibri" w:cs="Calibri"/>
          <w:b/>
          <w:bCs/>
          <w:sz w:val="32"/>
          <w:szCs w:val="32"/>
        </w:rPr>
        <w:t xml:space="preserve">: </w:t>
      </w:r>
      <w:r w:rsidR="006A2D1A" w:rsidRPr="006A2D1A">
        <w:rPr>
          <w:rFonts w:asciiTheme="minorHAnsi" w:hAnsiTheme="minorHAnsi" w:cstheme="minorHAnsi"/>
          <w:sz w:val="32"/>
          <w:szCs w:val="32"/>
        </w:rPr>
        <w:t xml:space="preserve">Se reforma la fracción IV del artículo 29; se </w:t>
      </w:r>
      <w:r w:rsidR="006A2D1A">
        <w:rPr>
          <w:rFonts w:asciiTheme="minorHAnsi" w:hAnsiTheme="minorHAnsi" w:cstheme="minorHAnsi"/>
          <w:sz w:val="32"/>
          <w:szCs w:val="32"/>
        </w:rPr>
        <w:t xml:space="preserve">reforma la </w:t>
      </w:r>
      <w:r w:rsidR="006A2D1A" w:rsidRPr="006A2D1A">
        <w:rPr>
          <w:rFonts w:asciiTheme="minorHAnsi" w:hAnsiTheme="minorHAnsi" w:cstheme="minorHAnsi"/>
          <w:sz w:val="32"/>
          <w:szCs w:val="32"/>
        </w:rPr>
        <w:t>fracción XIX, recorriéndose en su orden la</w:t>
      </w:r>
      <w:r w:rsidR="006A2D1A">
        <w:rPr>
          <w:rFonts w:asciiTheme="minorHAnsi" w:hAnsiTheme="minorHAnsi" w:cstheme="minorHAnsi"/>
          <w:sz w:val="32"/>
          <w:szCs w:val="32"/>
        </w:rPr>
        <w:t>s</w:t>
      </w:r>
      <w:r w:rsidR="006A2D1A" w:rsidRPr="006A2D1A">
        <w:rPr>
          <w:rFonts w:asciiTheme="minorHAnsi" w:hAnsiTheme="minorHAnsi" w:cstheme="minorHAnsi"/>
          <w:sz w:val="32"/>
          <w:szCs w:val="32"/>
        </w:rPr>
        <w:t xml:space="preserve"> subsecuente</w:t>
      </w:r>
      <w:r w:rsidR="006A2D1A">
        <w:rPr>
          <w:rFonts w:asciiTheme="minorHAnsi" w:hAnsiTheme="minorHAnsi" w:cstheme="minorHAnsi"/>
          <w:sz w:val="32"/>
          <w:szCs w:val="32"/>
        </w:rPr>
        <w:t>s</w:t>
      </w:r>
      <w:r w:rsidR="006A2D1A" w:rsidRPr="006A2D1A">
        <w:rPr>
          <w:rFonts w:asciiTheme="minorHAnsi" w:hAnsiTheme="minorHAnsi" w:cstheme="minorHAnsi"/>
          <w:sz w:val="32"/>
          <w:szCs w:val="32"/>
        </w:rPr>
        <w:t>, al artículo 62</w:t>
      </w:r>
      <w:r w:rsidR="006A2D1A">
        <w:rPr>
          <w:rFonts w:asciiTheme="minorHAnsi" w:hAnsiTheme="minorHAnsi" w:cstheme="minorHAnsi"/>
          <w:sz w:val="32"/>
          <w:szCs w:val="32"/>
        </w:rPr>
        <w:t xml:space="preserve"> de </w:t>
      </w:r>
      <w:r w:rsidR="006A2D1A" w:rsidRPr="006A2D1A">
        <w:rPr>
          <w:rFonts w:asciiTheme="minorHAnsi" w:hAnsiTheme="minorHAnsi" w:cstheme="minorHAnsi"/>
          <w:sz w:val="32"/>
          <w:szCs w:val="32"/>
        </w:rPr>
        <w:t xml:space="preserve">la Ley Orgánica del Poder Legislativo del Estado Libre y Soberano de México </w:t>
      </w:r>
      <w:r w:rsidR="00085BAD">
        <w:rPr>
          <w:rFonts w:ascii="Calibri" w:hAnsi="Calibri" w:cs="Calibri"/>
          <w:sz w:val="32"/>
          <w:szCs w:val="32"/>
        </w:rPr>
        <w:t xml:space="preserve">para </w:t>
      </w:r>
      <w:r w:rsidR="005B078B" w:rsidRPr="005B078B">
        <w:rPr>
          <w:rFonts w:ascii="Calibri" w:hAnsi="Calibri" w:cs="Calibri"/>
          <w:sz w:val="32"/>
          <w:szCs w:val="32"/>
        </w:rPr>
        <w:t>quedar como sigue:</w:t>
      </w:r>
    </w:p>
    <w:p w14:paraId="5100F79D" w14:textId="2D281DF9" w:rsidR="005B078B" w:rsidRDefault="005B078B" w:rsidP="00F27394">
      <w:pPr>
        <w:jc w:val="both"/>
        <w:rPr>
          <w:rFonts w:ascii="Calibri" w:hAnsi="Calibri" w:cs="Calibri"/>
          <w:sz w:val="32"/>
          <w:szCs w:val="32"/>
        </w:rPr>
      </w:pPr>
    </w:p>
    <w:p w14:paraId="2F3BC8E8" w14:textId="03DC4208" w:rsidR="006A2D1A" w:rsidRDefault="006A2D1A" w:rsidP="006A2D1A">
      <w:pPr>
        <w:jc w:val="both"/>
        <w:rPr>
          <w:rFonts w:ascii="Calibri" w:hAnsi="Calibri" w:cs="Calibri"/>
          <w:b/>
          <w:bCs/>
          <w:sz w:val="32"/>
          <w:szCs w:val="32"/>
        </w:rPr>
      </w:pPr>
      <w:r w:rsidRPr="006A2D1A">
        <w:rPr>
          <w:rFonts w:ascii="Calibri" w:hAnsi="Calibri" w:cs="Calibri"/>
          <w:b/>
          <w:bCs/>
          <w:sz w:val="32"/>
          <w:szCs w:val="32"/>
        </w:rPr>
        <w:t>Artículo 29...</w:t>
      </w:r>
    </w:p>
    <w:p w14:paraId="33DDDD76" w14:textId="77777777" w:rsidR="006A2D1A" w:rsidRPr="006A2D1A" w:rsidRDefault="006A2D1A" w:rsidP="006A2D1A">
      <w:pPr>
        <w:jc w:val="both"/>
        <w:rPr>
          <w:rFonts w:ascii="Calibri" w:hAnsi="Calibri" w:cs="Calibri"/>
          <w:b/>
          <w:bCs/>
          <w:sz w:val="32"/>
          <w:szCs w:val="32"/>
        </w:rPr>
      </w:pPr>
    </w:p>
    <w:p w14:paraId="2397442D" w14:textId="6185C651" w:rsidR="006A2D1A" w:rsidRDefault="006A2D1A" w:rsidP="006A2D1A">
      <w:pPr>
        <w:jc w:val="both"/>
        <w:rPr>
          <w:rFonts w:ascii="Calibri" w:hAnsi="Calibri" w:cs="Calibri"/>
          <w:sz w:val="32"/>
          <w:szCs w:val="32"/>
        </w:rPr>
      </w:pPr>
      <w:r w:rsidRPr="006A2D1A">
        <w:rPr>
          <w:rFonts w:ascii="Calibri" w:hAnsi="Calibri" w:cs="Calibri"/>
          <w:sz w:val="32"/>
          <w:szCs w:val="32"/>
        </w:rPr>
        <w:t>I. a III...</w:t>
      </w:r>
    </w:p>
    <w:p w14:paraId="6415F215" w14:textId="77777777" w:rsidR="006A2D1A" w:rsidRPr="006A2D1A" w:rsidRDefault="006A2D1A" w:rsidP="006A2D1A">
      <w:pPr>
        <w:jc w:val="both"/>
        <w:rPr>
          <w:rFonts w:ascii="Calibri" w:hAnsi="Calibri" w:cs="Calibri"/>
          <w:sz w:val="32"/>
          <w:szCs w:val="32"/>
        </w:rPr>
      </w:pPr>
    </w:p>
    <w:p w14:paraId="7D1F284B" w14:textId="457D33CE" w:rsidR="006A2D1A" w:rsidRDefault="006A2D1A" w:rsidP="006A2D1A">
      <w:pPr>
        <w:jc w:val="both"/>
        <w:rPr>
          <w:rFonts w:ascii="Calibri" w:hAnsi="Calibri" w:cs="Calibri"/>
          <w:b/>
          <w:bCs/>
          <w:sz w:val="32"/>
          <w:szCs w:val="32"/>
        </w:rPr>
      </w:pPr>
      <w:r w:rsidRPr="006A2D1A">
        <w:rPr>
          <w:rFonts w:ascii="Calibri" w:hAnsi="Calibri" w:cs="Calibri"/>
          <w:sz w:val="32"/>
          <w:szCs w:val="32"/>
        </w:rPr>
        <w:t>IV. Observar y cumplir las normas de la ley, el reglamento</w:t>
      </w:r>
      <w:r>
        <w:rPr>
          <w:rFonts w:ascii="Calibri" w:hAnsi="Calibri" w:cs="Calibri"/>
          <w:sz w:val="32"/>
          <w:szCs w:val="32"/>
        </w:rPr>
        <w:t xml:space="preserve">, </w:t>
      </w:r>
      <w:r w:rsidRPr="006A2D1A">
        <w:rPr>
          <w:rFonts w:ascii="Calibri" w:hAnsi="Calibri" w:cs="Calibri"/>
          <w:b/>
          <w:bCs/>
          <w:sz w:val="32"/>
          <w:szCs w:val="32"/>
        </w:rPr>
        <w:t>así como del Código de Ética Parlamentaria.</w:t>
      </w:r>
    </w:p>
    <w:p w14:paraId="6F393781" w14:textId="77777777" w:rsidR="006A2D1A" w:rsidRPr="006A2D1A" w:rsidRDefault="006A2D1A" w:rsidP="006A2D1A">
      <w:pPr>
        <w:jc w:val="both"/>
        <w:rPr>
          <w:rFonts w:ascii="Calibri" w:hAnsi="Calibri" w:cs="Calibri"/>
          <w:b/>
          <w:bCs/>
          <w:sz w:val="32"/>
          <w:szCs w:val="32"/>
        </w:rPr>
      </w:pPr>
    </w:p>
    <w:p w14:paraId="2F59BD0F" w14:textId="01134F9F" w:rsidR="006A2D1A" w:rsidRDefault="006A2D1A" w:rsidP="006A2D1A">
      <w:pPr>
        <w:jc w:val="both"/>
        <w:rPr>
          <w:rFonts w:ascii="Calibri" w:hAnsi="Calibri" w:cs="Calibri"/>
          <w:b/>
          <w:bCs/>
          <w:sz w:val="32"/>
          <w:szCs w:val="32"/>
        </w:rPr>
      </w:pPr>
      <w:r w:rsidRPr="006A2D1A">
        <w:rPr>
          <w:rFonts w:ascii="Calibri" w:hAnsi="Calibri" w:cs="Calibri"/>
          <w:b/>
          <w:bCs/>
          <w:sz w:val="32"/>
          <w:szCs w:val="32"/>
        </w:rPr>
        <w:t>Artículo 62...</w:t>
      </w:r>
    </w:p>
    <w:p w14:paraId="5CE22EB2" w14:textId="77777777" w:rsidR="006A2D1A" w:rsidRPr="006A2D1A" w:rsidRDefault="006A2D1A" w:rsidP="006A2D1A">
      <w:pPr>
        <w:jc w:val="both"/>
        <w:rPr>
          <w:rFonts w:ascii="Calibri" w:hAnsi="Calibri" w:cs="Calibri"/>
          <w:b/>
          <w:bCs/>
          <w:sz w:val="32"/>
          <w:szCs w:val="32"/>
        </w:rPr>
      </w:pPr>
    </w:p>
    <w:p w14:paraId="20B6AD03" w14:textId="6C265BBF" w:rsidR="006A2D1A" w:rsidRDefault="006A2D1A" w:rsidP="006A2D1A">
      <w:pPr>
        <w:jc w:val="both"/>
        <w:rPr>
          <w:rFonts w:ascii="Calibri" w:hAnsi="Calibri" w:cs="Calibri"/>
          <w:sz w:val="32"/>
          <w:szCs w:val="32"/>
        </w:rPr>
      </w:pPr>
      <w:r w:rsidRPr="006A2D1A">
        <w:rPr>
          <w:rFonts w:ascii="Calibri" w:hAnsi="Calibri" w:cs="Calibri"/>
          <w:sz w:val="32"/>
          <w:szCs w:val="32"/>
        </w:rPr>
        <w:t>I. a XVIII...</w:t>
      </w:r>
    </w:p>
    <w:p w14:paraId="169AA813" w14:textId="77777777" w:rsidR="006A2D1A" w:rsidRPr="006A2D1A" w:rsidRDefault="006A2D1A" w:rsidP="006A2D1A">
      <w:pPr>
        <w:jc w:val="both"/>
        <w:rPr>
          <w:rFonts w:ascii="Calibri" w:hAnsi="Calibri" w:cs="Calibri"/>
          <w:sz w:val="32"/>
          <w:szCs w:val="32"/>
        </w:rPr>
      </w:pPr>
    </w:p>
    <w:p w14:paraId="3A571B4A" w14:textId="7F00378B" w:rsidR="00520E19" w:rsidRDefault="006A2D1A" w:rsidP="006A2D1A">
      <w:pPr>
        <w:jc w:val="both"/>
        <w:rPr>
          <w:rFonts w:ascii="Calibri" w:hAnsi="Calibri" w:cs="Calibri"/>
          <w:b/>
          <w:bCs/>
          <w:sz w:val="32"/>
          <w:szCs w:val="32"/>
        </w:rPr>
      </w:pPr>
      <w:r w:rsidRPr="0071009E">
        <w:rPr>
          <w:rFonts w:ascii="Calibri" w:hAnsi="Calibri" w:cs="Calibri"/>
          <w:b/>
          <w:bCs/>
          <w:sz w:val="32"/>
          <w:szCs w:val="32"/>
        </w:rPr>
        <w:t xml:space="preserve">XIX.- </w:t>
      </w:r>
      <w:r w:rsidR="00B80AA8">
        <w:rPr>
          <w:rFonts w:ascii="Calibri" w:hAnsi="Calibri" w:cs="Calibri"/>
          <w:b/>
          <w:bCs/>
          <w:sz w:val="32"/>
          <w:szCs w:val="32"/>
        </w:rPr>
        <w:t>Conocer, atender y r</w:t>
      </w:r>
      <w:r w:rsidRPr="0071009E">
        <w:rPr>
          <w:rFonts w:ascii="Calibri" w:hAnsi="Calibri" w:cs="Calibri"/>
          <w:b/>
          <w:bCs/>
          <w:sz w:val="32"/>
          <w:szCs w:val="32"/>
        </w:rPr>
        <w:t>esolver las quejas que se presenten contra los legisladores por presuntas infracciones a los principios rectores previstos en el Código de E</w:t>
      </w:r>
      <w:r w:rsidR="0071009E" w:rsidRPr="0071009E">
        <w:rPr>
          <w:rFonts w:ascii="Calibri" w:hAnsi="Calibri" w:cs="Calibri"/>
          <w:b/>
          <w:bCs/>
          <w:sz w:val="32"/>
          <w:szCs w:val="32"/>
        </w:rPr>
        <w:t>́</w:t>
      </w:r>
      <w:r w:rsidRPr="0071009E">
        <w:rPr>
          <w:rFonts w:ascii="Calibri" w:hAnsi="Calibri" w:cs="Calibri"/>
          <w:b/>
          <w:bCs/>
          <w:sz w:val="32"/>
          <w:szCs w:val="32"/>
        </w:rPr>
        <w:t>tica</w:t>
      </w:r>
      <w:r w:rsidR="0071009E">
        <w:rPr>
          <w:rFonts w:ascii="Calibri" w:hAnsi="Calibri" w:cs="Calibri"/>
          <w:b/>
          <w:bCs/>
          <w:sz w:val="32"/>
          <w:szCs w:val="32"/>
        </w:rPr>
        <w:t xml:space="preserve"> Parlamentaria</w:t>
      </w:r>
      <w:r w:rsidRPr="0071009E">
        <w:rPr>
          <w:rFonts w:ascii="Calibri" w:hAnsi="Calibri" w:cs="Calibri"/>
          <w:b/>
          <w:bCs/>
          <w:sz w:val="32"/>
          <w:szCs w:val="32"/>
        </w:rPr>
        <w:t xml:space="preserve">; </w:t>
      </w:r>
      <w:r w:rsidR="0071009E">
        <w:rPr>
          <w:rFonts w:ascii="Calibri" w:hAnsi="Calibri" w:cs="Calibri"/>
          <w:b/>
          <w:bCs/>
          <w:sz w:val="32"/>
          <w:szCs w:val="32"/>
        </w:rPr>
        <w:t xml:space="preserve">y </w:t>
      </w:r>
      <w:r w:rsidRPr="0071009E">
        <w:rPr>
          <w:rFonts w:ascii="Calibri" w:hAnsi="Calibri" w:cs="Calibri"/>
          <w:b/>
          <w:bCs/>
          <w:sz w:val="32"/>
          <w:szCs w:val="32"/>
        </w:rPr>
        <w:t>en su caso, imponer las sanciones</w:t>
      </w:r>
      <w:r w:rsidR="00B80AA8">
        <w:rPr>
          <w:rFonts w:ascii="Calibri" w:hAnsi="Calibri" w:cs="Calibri"/>
          <w:b/>
          <w:bCs/>
          <w:sz w:val="32"/>
          <w:szCs w:val="32"/>
        </w:rPr>
        <w:t xml:space="preserve"> correspondientes</w:t>
      </w:r>
      <w:r w:rsidRPr="0071009E">
        <w:rPr>
          <w:rFonts w:ascii="Calibri" w:hAnsi="Calibri" w:cs="Calibri"/>
          <w:b/>
          <w:bCs/>
          <w:sz w:val="32"/>
          <w:szCs w:val="32"/>
        </w:rPr>
        <w:t>.</w:t>
      </w:r>
    </w:p>
    <w:p w14:paraId="465FB95F" w14:textId="3ED98D7A" w:rsidR="00B80AA8" w:rsidRDefault="00B80AA8" w:rsidP="006A2D1A">
      <w:pPr>
        <w:jc w:val="both"/>
        <w:rPr>
          <w:rFonts w:ascii="Calibri" w:hAnsi="Calibri" w:cs="Calibri"/>
          <w:b/>
          <w:bCs/>
          <w:sz w:val="32"/>
          <w:szCs w:val="32"/>
        </w:rPr>
      </w:pPr>
    </w:p>
    <w:p w14:paraId="3B154ECC" w14:textId="3B7CBAE8" w:rsidR="00B80AA8" w:rsidRDefault="00B80AA8" w:rsidP="006A2D1A">
      <w:pPr>
        <w:jc w:val="both"/>
        <w:rPr>
          <w:rFonts w:ascii="Calibri" w:hAnsi="Calibri" w:cs="Calibri"/>
          <w:b/>
          <w:bCs/>
          <w:sz w:val="32"/>
          <w:szCs w:val="32"/>
        </w:rPr>
      </w:pPr>
    </w:p>
    <w:p w14:paraId="3B1B251B" w14:textId="1B6B59F2" w:rsidR="00B80AA8" w:rsidRDefault="00B80AA8" w:rsidP="006A2D1A">
      <w:pPr>
        <w:jc w:val="both"/>
        <w:rPr>
          <w:rFonts w:ascii="Calibri" w:hAnsi="Calibri" w:cs="Calibri"/>
          <w:b/>
          <w:bCs/>
          <w:sz w:val="32"/>
          <w:szCs w:val="32"/>
        </w:rPr>
      </w:pPr>
    </w:p>
    <w:p w14:paraId="00666A4A" w14:textId="77777777" w:rsidR="00B80AA8" w:rsidRDefault="00B80AA8" w:rsidP="006A2D1A">
      <w:pPr>
        <w:jc w:val="both"/>
        <w:rPr>
          <w:rFonts w:ascii="Calibri" w:hAnsi="Calibri" w:cs="Calibri"/>
          <w:b/>
          <w:bCs/>
          <w:sz w:val="32"/>
          <w:szCs w:val="32"/>
        </w:rPr>
      </w:pPr>
    </w:p>
    <w:p w14:paraId="6AFE63DE" w14:textId="0411EDB9" w:rsidR="00B80AA8" w:rsidRPr="00B80AA8" w:rsidRDefault="00B80AA8" w:rsidP="006A2D1A">
      <w:pPr>
        <w:jc w:val="both"/>
        <w:rPr>
          <w:rFonts w:ascii="Calibri" w:hAnsi="Calibri" w:cs="Calibri"/>
          <w:sz w:val="32"/>
          <w:szCs w:val="32"/>
        </w:rPr>
      </w:pPr>
      <w:r w:rsidRPr="00B80AA8">
        <w:rPr>
          <w:rFonts w:ascii="Calibri" w:hAnsi="Calibri" w:cs="Calibri"/>
          <w:b/>
          <w:bCs/>
          <w:sz w:val="32"/>
          <w:szCs w:val="32"/>
        </w:rPr>
        <w:t xml:space="preserve">ARTÍCULO SEGUNDO: </w:t>
      </w:r>
      <w:r w:rsidRPr="00B80AA8">
        <w:rPr>
          <w:rFonts w:ascii="Calibri" w:hAnsi="Calibri" w:cs="Calibri"/>
          <w:sz w:val="32"/>
          <w:szCs w:val="32"/>
        </w:rPr>
        <w:t>Se expide el Código de Ética del Poder Legislativo del Estado Libre y Soberano de México, para quedar como sigue:</w:t>
      </w:r>
    </w:p>
    <w:p w14:paraId="42A88F8F" w14:textId="74085665" w:rsidR="00520E19" w:rsidRDefault="00520E19" w:rsidP="00DF59C4">
      <w:pPr>
        <w:jc w:val="both"/>
        <w:rPr>
          <w:rFonts w:ascii="Calibri" w:hAnsi="Calibri" w:cs="Calibri"/>
          <w:sz w:val="32"/>
          <w:szCs w:val="32"/>
        </w:rPr>
      </w:pPr>
    </w:p>
    <w:p w14:paraId="7EE765C3" w14:textId="0D0F686F" w:rsidR="00B80AA8" w:rsidRDefault="00B80AA8" w:rsidP="00B80AA8">
      <w:pPr>
        <w:jc w:val="center"/>
        <w:rPr>
          <w:rFonts w:ascii="Calibri" w:hAnsi="Calibri" w:cs="Calibri"/>
          <w:b/>
          <w:bCs/>
          <w:sz w:val="32"/>
          <w:szCs w:val="32"/>
        </w:rPr>
      </w:pPr>
      <w:r w:rsidRPr="00B80AA8">
        <w:rPr>
          <w:rFonts w:ascii="Calibri" w:hAnsi="Calibri" w:cs="Calibri"/>
          <w:b/>
          <w:bCs/>
          <w:sz w:val="32"/>
          <w:szCs w:val="32"/>
        </w:rPr>
        <w:t xml:space="preserve">CÓDIGO DE ÉTICA </w:t>
      </w:r>
      <w:r w:rsidR="007C1230">
        <w:rPr>
          <w:rFonts w:ascii="Calibri" w:hAnsi="Calibri" w:cs="Calibri"/>
          <w:b/>
          <w:bCs/>
          <w:sz w:val="32"/>
          <w:szCs w:val="32"/>
        </w:rPr>
        <w:t xml:space="preserve">PARLAMENTARIA </w:t>
      </w:r>
      <w:r w:rsidRPr="00B80AA8">
        <w:rPr>
          <w:rFonts w:ascii="Calibri" w:hAnsi="Calibri" w:cs="Calibri"/>
          <w:b/>
          <w:bCs/>
          <w:sz w:val="32"/>
          <w:szCs w:val="32"/>
        </w:rPr>
        <w:t>DEL PODER LEGISLATIVO DEL ESTADO LIBRE Y SOBERANO DE MÉXICO</w:t>
      </w:r>
    </w:p>
    <w:p w14:paraId="30AB4A65" w14:textId="3651E3ED" w:rsidR="00B80AA8" w:rsidRDefault="00B80AA8" w:rsidP="00B80AA8">
      <w:pPr>
        <w:jc w:val="center"/>
        <w:rPr>
          <w:rFonts w:ascii="Calibri" w:hAnsi="Calibri" w:cs="Calibri"/>
          <w:b/>
          <w:bCs/>
          <w:sz w:val="32"/>
          <w:szCs w:val="32"/>
        </w:rPr>
      </w:pPr>
    </w:p>
    <w:p w14:paraId="08A442FC" w14:textId="77777777" w:rsidR="00B80AA8" w:rsidRPr="00B80AA8" w:rsidRDefault="00B80AA8" w:rsidP="00B80AA8">
      <w:pPr>
        <w:jc w:val="center"/>
        <w:rPr>
          <w:rFonts w:ascii="Calibri" w:hAnsi="Calibri" w:cs="Calibri"/>
          <w:b/>
          <w:bCs/>
          <w:sz w:val="32"/>
          <w:szCs w:val="32"/>
        </w:rPr>
      </w:pPr>
      <w:r w:rsidRPr="00B80AA8">
        <w:rPr>
          <w:rFonts w:ascii="Calibri" w:hAnsi="Calibri" w:cs="Calibri"/>
          <w:b/>
          <w:bCs/>
          <w:sz w:val="32"/>
          <w:szCs w:val="32"/>
        </w:rPr>
        <w:t>CAPÍTULO I</w:t>
      </w:r>
    </w:p>
    <w:p w14:paraId="7EA1CFC3" w14:textId="472614B0" w:rsidR="00B80AA8" w:rsidRDefault="00B80AA8" w:rsidP="00B80AA8">
      <w:pPr>
        <w:jc w:val="center"/>
        <w:rPr>
          <w:rFonts w:ascii="Calibri" w:hAnsi="Calibri" w:cs="Calibri"/>
          <w:b/>
          <w:bCs/>
          <w:sz w:val="32"/>
          <w:szCs w:val="32"/>
        </w:rPr>
      </w:pPr>
      <w:r w:rsidRPr="00B80AA8">
        <w:rPr>
          <w:rFonts w:ascii="Calibri" w:hAnsi="Calibri" w:cs="Calibri"/>
          <w:b/>
          <w:bCs/>
          <w:sz w:val="32"/>
          <w:szCs w:val="32"/>
        </w:rPr>
        <w:t>Disposiciones Generales</w:t>
      </w:r>
    </w:p>
    <w:p w14:paraId="1AF46CEC" w14:textId="2E034A11" w:rsidR="00B80AA8" w:rsidRDefault="00B80AA8" w:rsidP="00B80AA8">
      <w:pPr>
        <w:jc w:val="center"/>
        <w:rPr>
          <w:rFonts w:ascii="Calibri" w:hAnsi="Calibri" w:cs="Calibri"/>
          <w:b/>
          <w:bCs/>
          <w:sz w:val="32"/>
          <w:szCs w:val="32"/>
        </w:rPr>
      </w:pPr>
    </w:p>
    <w:p w14:paraId="084A6F95" w14:textId="3B23CE8B" w:rsidR="00520E19" w:rsidRDefault="00B80AA8" w:rsidP="00DF59C4">
      <w:pPr>
        <w:jc w:val="both"/>
        <w:rPr>
          <w:rFonts w:ascii="Calibri" w:hAnsi="Calibri" w:cs="Calibri"/>
          <w:sz w:val="32"/>
          <w:szCs w:val="32"/>
        </w:rPr>
      </w:pPr>
      <w:r w:rsidRPr="00B80AA8">
        <w:rPr>
          <w:rFonts w:ascii="Calibri" w:hAnsi="Calibri" w:cs="Calibri"/>
          <w:b/>
          <w:bCs/>
          <w:sz w:val="32"/>
          <w:szCs w:val="32"/>
        </w:rPr>
        <w:t xml:space="preserve">ARTÍCULO 1°.- </w:t>
      </w:r>
      <w:r w:rsidRPr="00B80AA8">
        <w:rPr>
          <w:rFonts w:ascii="Calibri" w:hAnsi="Calibri" w:cs="Calibri"/>
          <w:sz w:val="32"/>
          <w:szCs w:val="32"/>
        </w:rPr>
        <w:t xml:space="preserve">El presente Código es de orden público, tiene por objeto regular la conducta de los legisladores en el ejercicio de su función, respetando los principios éticos de libertad, honestidad, integridad, legalidad, confidencialidad, responsabilidad, solidaridad, probidad, respeto y transparencia, los valores universales de los Derechos Humanos, sociales, culturales y económicos, con la finalidad de mantener un comportamiento ejemplar apegado a la Constitución Política de los Estados Unidos Mexicanos, así como a la Constitución Política del Estado </w:t>
      </w:r>
      <w:r w:rsidR="007C1230">
        <w:rPr>
          <w:rFonts w:ascii="Calibri" w:hAnsi="Calibri" w:cs="Calibri"/>
          <w:sz w:val="32"/>
          <w:szCs w:val="32"/>
        </w:rPr>
        <w:t>Libre y Soberano de México.</w:t>
      </w:r>
    </w:p>
    <w:p w14:paraId="67B78887" w14:textId="06FDA1AD" w:rsidR="007C1230" w:rsidRDefault="007C1230" w:rsidP="00DF59C4">
      <w:pPr>
        <w:jc w:val="both"/>
        <w:rPr>
          <w:rFonts w:ascii="Calibri" w:hAnsi="Calibri" w:cs="Calibri"/>
          <w:sz w:val="32"/>
          <w:szCs w:val="32"/>
        </w:rPr>
      </w:pPr>
    </w:p>
    <w:p w14:paraId="4B301C46" w14:textId="1DB33E48" w:rsidR="007C1230" w:rsidRDefault="007C1230" w:rsidP="00DF59C4">
      <w:pPr>
        <w:jc w:val="both"/>
        <w:rPr>
          <w:rFonts w:ascii="Calibri" w:hAnsi="Calibri" w:cs="Calibri"/>
          <w:sz w:val="32"/>
          <w:szCs w:val="32"/>
        </w:rPr>
      </w:pPr>
      <w:r w:rsidRPr="007C1230">
        <w:rPr>
          <w:rFonts w:ascii="Calibri" w:hAnsi="Calibri" w:cs="Calibri"/>
          <w:sz w:val="32"/>
          <w:szCs w:val="32"/>
        </w:rPr>
        <w:t>La aplicación de este Código, en ningún caso impedirá el libre ejercicio de los derechos de los legisladores, así como la libre manifestación de sus ideas.</w:t>
      </w:r>
    </w:p>
    <w:p w14:paraId="00690270" w14:textId="578F3197" w:rsidR="007C1230" w:rsidRDefault="007C1230" w:rsidP="00DF59C4">
      <w:pPr>
        <w:jc w:val="both"/>
        <w:rPr>
          <w:rFonts w:ascii="Calibri" w:hAnsi="Calibri" w:cs="Calibri"/>
          <w:sz w:val="32"/>
          <w:szCs w:val="32"/>
        </w:rPr>
      </w:pPr>
    </w:p>
    <w:p w14:paraId="2B6E62D2" w14:textId="314F41C1" w:rsidR="007C1230" w:rsidRDefault="007C1230" w:rsidP="00DF59C4">
      <w:pPr>
        <w:jc w:val="both"/>
        <w:rPr>
          <w:rFonts w:ascii="Calibri" w:hAnsi="Calibri" w:cs="Calibri"/>
          <w:sz w:val="32"/>
          <w:szCs w:val="32"/>
        </w:rPr>
      </w:pPr>
      <w:r w:rsidRPr="007C1230">
        <w:rPr>
          <w:rFonts w:ascii="Calibri" w:hAnsi="Calibri" w:cs="Calibri"/>
          <w:b/>
          <w:bCs/>
          <w:sz w:val="32"/>
          <w:szCs w:val="32"/>
        </w:rPr>
        <w:t>ARTÍCULO 2°.-</w:t>
      </w:r>
      <w:r w:rsidRPr="007C1230">
        <w:rPr>
          <w:rFonts w:ascii="Calibri" w:hAnsi="Calibri" w:cs="Calibri"/>
          <w:sz w:val="32"/>
          <w:szCs w:val="32"/>
        </w:rPr>
        <w:t xml:space="preserve"> Para efectos de este Código se entiende por:</w:t>
      </w:r>
    </w:p>
    <w:p w14:paraId="489A498D" w14:textId="62048827" w:rsidR="007C1230" w:rsidRDefault="007C1230" w:rsidP="00DF59C4">
      <w:pPr>
        <w:jc w:val="both"/>
        <w:rPr>
          <w:rFonts w:ascii="Calibri" w:hAnsi="Calibri" w:cs="Calibri"/>
          <w:sz w:val="32"/>
          <w:szCs w:val="32"/>
        </w:rPr>
      </w:pPr>
    </w:p>
    <w:p w14:paraId="2112F474" w14:textId="77777777" w:rsidR="007C1230" w:rsidRPr="007C1230" w:rsidRDefault="007C1230" w:rsidP="007C1230">
      <w:pPr>
        <w:jc w:val="both"/>
        <w:rPr>
          <w:rFonts w:ascii="Calibri" w:hAnsi="Calibri" w:cs="Calibri"/>
          <w:sz w:val="32"/>
          <w:szCs w:val="32"/>
        </w:rPr>
      </w:pPr>
      <w:r w:rsidRPr="007C1230">
        <w:rPr>
          <w:rFonts w:ascii="Calibri" w:hAnsi="Calibri" w:cs="Calibri"/>
          <w:b/>
          <w:bCs/>
          <w:sz w:val="32"/>
          <w:szCs w:val="32"/>
        </w:rPr>
        <w:t>I.- Actividades parlamentarias:</w:t>
      </w:r>
      <w:r w:rsidRPr="007C1230">
        <w:rPr>
          <w:rFonts w:ascii="Calibri" w:hAnsi="Calibri" w:cs="Calibri"/>
          <w:sz w:val="32"/>
          <w:szCs w:val="32"/>
        </w:rPr>
        <w:t xml:space="preserve"> Las que permiten el cumplimiento de las facultades y obligaciones que corresponden al Poder Legislativo, conforme a la Constitución Política de los Estados Unidos Mexicanos, la Constitución Política del Estado Libre y Soberano de México, la Ley y el Reglamento;</w:t>
      </w:r>
    </w:p>
    <w:p w14:paraId="6F38DBDB" w14:textId="4F15B1F1" w:rsidR="007C1230" w:rsidRDefault="007C1230" w:rsidP="007C1230">
      <w:pPr>
        <w:jc w:val="both"/>
        <w:rPr>
          <w:rFonts w:ascii="Calibri" w:hAnsi="Calibri" w:cs="Calibri"/>
          <w:sz w:val="32"/>
          <w:szCs w:val="32"/>
        </w:rPr>
      </w:pPr>
      <w:r w:rsidRPr="007C1230">
        <w:rPr>
          <w:rFonts w:ascii="Calibri" w:hAnsi="Calibri" w:cs="Calibri"/>
          <w:b/>
          <w:bCs/>
          <w:sz w:val="32"/>
          <w:szCs w:val="32"/>
        </w:rPr>
        <w:t>II.- Código:</w:t>
      </w:r>
      <w:r w:rsidRPr="007C1230">
        <w:rPr>
          <w:rFonts w:ascii="Calibri" w:hAnsi="Calibri" w:cs="Calibri"/>
          <w:sz w:val="32"/>
          <w:szCs w:val="32"/>
        </w:rPr>
        <w:t xml:space="preserve"> El Código de Ética </w:t>
      </w:r>
      <w:r>
        <w:rPr>
          <w:rFonts w:ascii="Calibri" w:hAnsi="Calibri" w:cs="Calibri"/>
          <w:sz w:val="32"/>
          <w:szCs w:val="32"/>
        </w:rPr>
        <w:t xml:space="preserve">Parlamentaria </w:t>
      </w:r>
      <w:r w:rsidRPr="007C1230">
        <w:rPr>
          <w:rFonts w:ascii="Calibri" w:hAnsi="Calibri" w:cs="Calibri"/>
          <w:sz w:val="32"/>
          <w:szCs w:val="32"/>
        </w:rPr>
        <w:t>del Poder Legislativo del Estado Libre y Soberano de México;</w:t>
      </w:r>
    </w:p>
    <w:p w14:paraId="62E82984" w14:textId="5A7BA197" w:rsidR="007C1230" w:rsidRDefault="007C1230" w:rsidP="007C1230">
      <w:pPr>
        <w:jc w:val="both"/>
        <w:rPr>
          <w:rFonts w:ascii="Calibri" w:hAnsi="Calibri" w:cs="Calibri"/>
          <w:sz w:val="32"/>
          <w:szCs w:val="32"/>
        </w:rPr>
      </w:pPr>
      <w:r w:rsidRPr="007C1230">
        <w:rPr>
          <w:rFonts w:ascii="Calibri" w:hAnsi="Calibri" w:cs="Calibri"/>
          <w:b/>
          <w:bCs/>
          <w:sz w:val="32"/>
          <w:szCs w:val="32"/>
        </w:rPr>
        <w:t>III.- Grupo Parlamentario:</w:t>
      </w:r>
      <w:r w:rsidRPr="007C1230">
        <w:rPr>
          <w:rFonts w:ascii="Calibri" w:hAnsi="Calibri" w:cs="Calibri"/>
          <w:sz w:val="32"/>
          <w:szCs w:val="32"/>
        </w:rPr>
        <w:t xml:space="preserve"> El conjunto de diputados integrados según su afiliación al partido.</w:t>
      </w:r>
    </w:p>
    <w:p w14:paraId="567AFCCC" w14:textId="77777777" w:rsidR="007C1230" w:rsidRPr="007C1230" w:rsidRDefault="007C1230" w:rsidP="007C1230">
      <w:pPr>
        <w:jc w:val="both"/>
        <w:rPr>
          <w:rFonts w:ascii="Calibri" w:hAnsi="Calibri" w:cs="Calibri"/>
          <w:sz w:val="32"/>
          <w:szCs w:val="32"/>
        </w:rPr>
      </w:pPr>
      <w:r w:rsidRPr="007C1230">
        <w:rPr>
          <w:rFonts w:ascii="Calibri" w:hAnsi="Calibri" w:cs="Calibri"/>
          <w:b/>
          <w:bCs/>
          <w:sz w:val="32"/>
          <w:szCs w:val="32"/>
        </w:rPr>
        <w:t>IV.-Junta de Coordinación Política:</w:t>
      </w:r>
      <w:r w:rsidRPr="007C1230">
        <w:rPr>
          <w:rFonts w:ascii="Calibri" w:hAnsi="Calibri" w:cs="Calibri"/>
          <w:sz w:val="32"/>
          <w:szCs w:val="32"/>
        </w:rPr>
        <w:t xml:space="preserve"> La Junta de Coordinación Política del Poder Legislativo del Estado Libre y Soberano de México;</w:t>
      </w:r>
    </w:p>
    <w:p w14:paraId="4740F9BF" w14:textId="77777777" w:rsidR="007C1230" w:rsidRPr="007C1230" w:rsidRDefault="007C1230" w:rsidP="007C1230">
      <w:pPr>
        <w:jc w:val="both"/>
        <w:rPr>
          <w:rFonts w:ascii="Calibri" w:hAnsi="Calibri" w:cs="Calibri"/>
          <w:sz w:val="32"/>
          <w:szCs w:val="32"/>
        </w:rPr>
      </w:pPr>
      <w:r w:rsidRPr="007C1230">
        <w:rPr>
          <w:rFonts w:ascii="Calibri" w:hAnsi="Calibri" w:cs="Calibri"/>
          <w:b/>
          <w:bCs/>
          <w:sz w:val="32"/>
          <w:szCs w:val="32"/>
        </w:rPr>
        <w:t>V.- Secretario Técnico:</w:t>
      </w:r>
      <w:r w:rsidRPr="007C1230">
        <w:rPr>
          <w:rFonts w:ascii="Calibri" w:hAnsi="Calibri" w:cs="Calibri"/>
          <w:sz w:val="32"/>
          <w:szCs w:val="32"/>
        </w:rPr>
        <w:t xml:space="preserve"> El Secretario Técnico de la Junta de Coordinación Política;</w:t>
      </w:r>
    </w:p>
    <w:p w14:paraId="22B9F3D9" w14:textId="77777777" w:rsidR="007C1230" w:rsidRPr="007C1230" w:rsidRDefault="007C1230" w:rsidP="007C1230">
      <w:pPr>
        <w:jc w:val="both"/>
        <w:rPr>
          <w:rFonts w:ascii="Calibri" w:hAnsi="Calibri" w:cs="Calibri"/>
          <w:sz w:val="32"/>
          <w:szCs w:val="32"/>
        </w:rPr>
      </w:pPr>
      <w:r w:rsidRPr="007C1230">
        <w:rPr>
          <w:rFonts w:ascii="Calibri" w:hAnsi="Calibri" w:cs="Calibri"/>
          <w:b/>
          <w:bCs/>
          <w:sz w:val="32"/>
          <w:szCs w:val="32"/>
        </w:rPr>
        <w:t>VI.- Legisladores:</w:t>
      </w:r>
      <w:r w:rsidRPr="007C1230">
        <w:rPr>
          <w:rFonts w:ascii="Calibri" w:hAnsi="Calibri" w:cs="Calibri"/>
          <w:sz w:val="32"/>
          <w:szCs w:val="32"/>
        </w:rPr>
        <w:t xml:space="preserve"> Las diputadas y los diputados que integran el Poder Legislativo del Estado Libre y Soberano de México;</w:t>
      </w:r>
    </w:p>
    <w:p w14:paraId="52CC8F0B" w14:textId="77777777" w:rsidR="007C1230" w:rsidRPr="007C1230" w:rsidRDefault="007C1230" w:rsidP="007C1230">
      <w:pPr>
        <w:jc w:val="both"/>
        <w:rPr>
          <w:rFonts w:ascii="Calibri" w:hAnsi="Calibri" w:cs="Calibri"/>
          <w:sz w:val="32"/>
          <w:szCs w:val="32"/>
        </w:rPr>
      </w:pPr>
      <w:r w:rsidRPr="007C1230">
        <w:rPr>
          <w:rFonts w:ascii="Calibri" w:hAnsi="Calibri" w:cs="Calibri"/>
          <w:b/>
          <w:bCs/>
          <w:sz w:val="32"/>
          <w:szCs w:val="32"/>
        </w:rPr>
        <w:t>VII.- Ley:</w:t>
      </w:r>
      <w:r w:rsidRPr="007C1230">
        <w:rPr>
          <w:rFonts w:ascii="Calibri" w:hAnsi="Calibri" w:cs="Calibri"/>
          <w:sz w:val="32"/>
          <w:szCs w:val="32"/>
        </w:rPr>
        <w:t xml:space="preserve"> La Ley Orgánica del Poder Legislativo del Estado Libre y Soberano de México, y</w:t>
      </w:r>
    </w:p>
    <w:p w14:paraId="5E7F9636" w14:textId="2BD2F0CD" w:rsidR="007C1230" w:rsidRDefault="007C1230" w:rsidP="007C1230">
      <w:pPr>
        <w:jc w:val="both"/>
        <w:rPr>
          <w:rFonts w:ascii="Calibri" w:hAnsi="Calibri" w:cs="Calibri"/>
          <w:sz w:val="32"/>
          <w:szCs w:val="32"/>
        </w:rPr>
      </w:pPr>
      <w:r w:rsidRPr="007C1230">
        <w:rPr>
          <w:rFonts w:ascii="Calibri" w:hAnsi="Calibri" w:cs="Calibri"/>
          <w:b/>
          <w:bCs/>
          <w:sz w:val="32"/>
          <w:szCs w:val="32"/>
        </w:rPr>
        <w:t>VIII.- Reglamento:</w:t>
      </w:r>
      <w:r w:rsidRPr="007C1230">
        <w:rPr>
          <w:rFonts w:ascii="Calibri" w:hAnsi="Calibri" w:cs="Calibri"/>
          <w:sz w:val="32"/>
          <w:szCs w:val="32"/>
        </w:rPr>
        <w:t xml:space="preserve"> El Reglamento del Poder Legislativo del Estado Libre y Soberano de México.</w:t>
      </w:r>
    </w:p>
    <w:p w14:paraId="566CBE6A" w14:textId="24D1CF76" w:rsidR="009830E1" w:rsidRDefault="009830E1" w:rsidP="007C1230">
      <w:pPr>
        <w:jc w:val="both"/>
        <w:rPr>
          <w:rFonts w:ascii="Calibri" w:hAnsi="Calibri" w:cs="Calibri"/>
          <w:sz w:val="32"/>
          <w:szCs w:val="32"/>
        </w:rPr>
      </w:pPr>
    </w:p>
    <w:p w14:paraId="2010AB60" w14:textId="67B6BAC5" w:rsidR="009830E1" w:rsidRDefault="009830E1" w:rsidP="007C1230">
      <w:pPr>
        <w:jc w:val="both"/>
        <w:rPr>
          <w:rFonts w:ascii="Calibri" w:hAnsi="Calibri" w:cs="Calibri"/>
          <w:sz w:val="32"/>
          <w:szCs w:val="32"/>
        </w:rPr>
      </w:pPr>
      <w:r w:rsidRPr="009830E1">
        <w:rPr>
          <w:rFonts w:ascii="Calibri" w:hAnsi="Calibri" w:cs="Calibri"/>
          <w:b/>
          <w:bCs/>
          <w:sz w:val="32"/>
          <w:szCs w:val="32"/>
        </w:rPr>
        <w:t>ARTÍCULO 3°.-</w:t>
      </w:r>
      <w:r w:rsidRPr="009830E1">
        <w:rPr>
          <w:rFonts w:ascii="Calibri" w:hAnsi="Calibri" w:cs="Calibri"/>
          <w:sz w:val="32"/>
          <w:szCs w:val="32"/>
        </w:rPr>
        <w:t xml:space="preserve"> El presente Código </w:t>
      </w:r>
      <w:r>
        <w:rPr>
          <w:rFonts w:ascii="Calibri" w:hAnsi="Calibri" w:cs="Calibri"/>
          <w:sz w:val="32"/>
          <w:szCs w:val="32"/>
        </w:rPr>
        <w:t xml:space="preserve">de Ética Parlamentaria, </w:t>
      </w:r>
      <w:r w:rsidRPr="009830E1">
        <w:rPr>
          <w:rFonts w:ascii="Calibri" w:hAnsi="Calibri" w:cs="Calibri"/>
          <w:sz w:val="32"/>
          <w:szCs w:val="32"/>
        </w:rPr>
        <w:t>tiene los objetivos siguientes:</w:t>
      </w:r>
    </w:p>
    <w:p w14:paraId="68281093" w14:textId="6410BEA7" w:rsidR="009830E1" w:rsidRDefault="009830E1" w:rsidP="007C1230">
      <w:pPr>
        <w:jc w:val="both"/>
        <w:rPr>
          <w:rFonts w:ascii="Calibri" w:hAnsi="Calibri" w:cs="Calibri"/>
          <w:sz w:val="32"/>
          <w:szCs w:val="32"/>
        </w:rPr>
      </w:pPr>
    </w:p>
    <w:p w14:paraId="028E3643" w14:textId="7F4B1947" w:rsidR="009830E1" w:rsidRDefault="009830E1" w:rsidP="009830E1">
      <w:pPr>
        <w:pStyle w:val="Prrafodelista"/>
        <w:numPr>
          <w:ilvl w:val="0"/>
          <w:numId w:val="21"/>
        </w:numPr>
        <w:jc w:val="both"/>
        <w:rPr>
          <w:rFonts w:ascii="Calibri" w:hAnsi="Calibri" w:cs="Calibri"/>
          <w:sz w:val="32"/>
          <w:szCs w:val="32"/>
        </w:rPr>
      </w:pPr>
      <w:r w:rsidRPr="009830E1">
        <w:rPr>
          <w:rFonts w:ascii="Calibri" w:hAnsi="Calibri" w:cs="Calibri"/>
          <w:sz w:val="32"/>
          <w:szCs w:val="32"/>
        </w:rPr>
        <w:t>Que los Legisladores ratifiquen su compromiso de actuar conforme a su obligación de representar al pueblo en el Congreso del Estado para hacer las leyes que se requieran, conforme a los principios contenidos en la Constitución General de la República, la Constitución Política del Estado Libre y Soberano de México, así como los valores inherentes a los Derechos Humanos, sociales, culturales y económicos, todo lo cual promueve el Estado Democrático de Derecho;</w:t>
      </w:r>
    </w:p>
    <w:p w14:paraId="7F15AFDA" w14:textId="77777777" w:rsidR="009830E1" w:rsidRPr="009830E1" w:rsidRDefault="009830E1" w:rsidP="009830E1">
      <w:pPr>
        <w:pStyle w:val="Prrafodelista"/>
        <w:ind w:left="1080"/>
        <w:jc w:val="both"/>
        <w:rPr>
          <w:rFonts w:ascii="Calibri" w:hAnsi="Calibri" w:cs="Calibri"/>
          <w:sz w:val="32"/>
          <w:szCs w:val="32"/>
        </w:rPr>
      </w:pPr>
    </w:p>
    <w:p w14:paraId="24C454A0" w14:textId="7E083028" w:rsidR="009830E1" w:rsidRDefault="009830E1" w:rsidP="009830E1">
      <w:pPr>
        <w:pStyle w:val="Prrafodelista"/>
        <w:numPr>
          <w:ilvl w:val="0"/>
          <w:numId w:val="21"/>
        </w:numPr>
        <w:jc w:val="both"/>
        <w:rPr>
          <w:rFonts w:ascii="Calibri" w:hAnsi="Calibri" w:cs="Calibri"/>
          <w:sz w:val="32"/>
          <w:szCs w:val="32"/>
        </w:rPr>
      </w:pPr>
      <w:r w:rsidRPr="009830E1">
        <w:rPr>
          <w:rFonts w:ascii="Calibri" w:hAnsi="Calibri" w:cs="Calibri"/>
          <w:sz w:val="32"/>
          <w:szCs w:val="32"/>
        </w:rPr>
        <w:t>Que su actuación como legisladores debe ser apegada a la transparencia y la rendición de cuentas conforme a los principios constitucionales relativos, y a las leyes aplicables.</w:t>
      </w:r>
    </w:p>
    <w:p w14:paraId="143921AF" w14:textId="77777777" w:rsidR="009830E1" w:rsidRPr="009830E1" w:rsidRDefault="009830E1" w:rsidP="009830E1">
      <w:pPr>
        <w:pStyle w:val="Prrafodelista"/>
        <w:rPr>
          <w:rFonts w:ascii="Calibri" w:hAnsi="Calibri" w:cs="Calibri"/>
          <w:sz w:val="32"/>
          <w:szCs w:val="32"/>
        </w:rPr>
      </w:pPr>
    </w:p>
    <w:p w14:paraId="0B1EDA8D" w14:textId="77777777" w:rsidR="009830E1" w:rsidRDefault="009830E1" w:rsidP="00F93966">
      <w:pPr>
        <w:pStyle w:val="Prrafodelista"/>
        <w:numPr>
          <w:ilvl w:val="0"/>
          <w:numId w:val="21"/>
        </w:numPr>
        <w:jc w:val="both"/>
        <w:rPr>
          <w:rFonts w:ascii="Calibri" w:hAnsi="Calibri" w:cs="Calibri"/>
          <w:sz w:val="32"/>
          <w:szCs w:val="32"/>
        </w:rPr>
      </w:pPr>
      <w:r w:rsidRPr="009830E1">
        <w:rPr>
          <w:rFonts w:ascii="Calibri" w:hAnsi="Calibri" w:cs="Calibri"/>
          <w:sz w:val="32"/>
          <w:szCs w:val="32"/>
        </w:rPr>
        <w:t>Combatir en forma permanente la corrupción en todos los ámbitos de gobierno, en la vida pública y privada donde desempeñe sus funciones como representante del pueblo y legislador</w:t>
      </w:r>
      <w:r>
        <w:rPr>
          <w:rFonts w:ascii="Calibri" w:hAnsi="Calibri" w:cs="Calibri"/>
          <w:sz w:val="32"/>
          <w:szCs w:val="32"/>
        </w:rPr>
        <w:t>;</w:t>
      </w:r>
    </w:p>
    <w:p w14:paraId="39B3105D" w14:textId="77777777" w:rsidR="009830E1" w:rsidRPr="009830E1" w:rsidRDefault="009830E1" w:rsidP="009830E1">
      <w:pPr>
        <w:pStyle w:val="Prrafodelista"/>
        <w:rPr>
          <w:rFonts w:ascii="Calibri" w:hAnsi="Calibri" w:cs="Calibri"/>
          <w:sz w:val="32"/>
          <w:szCs w:val="32"/>
        </w:rPr>
      </w:pPr>
    </w:p>
    <w:p w14:paraId="67515278" w14:textId="593B6471" w:rsidR="009830E1" w:rsidRDefault="009830E1" w:rsidP="00F93966">
      <w:pPr>
        <w:pStyle w:val="Prrafodelista"/>
        <w:numPr>
          <w:ilvl w:val="0"/>
          <w:numId w:val="21"/>
        </w:numPr>
        <w:jc w:val="both"/>
        <w:rPr>
          <w:rFonts w:ascii="Calibri" w:hAnsi="Calibri" w:cs="Calibri"/>
          <w:sz w:val="32"/>
          <w:szCs w:val="32"/>
        </w:rPr>
      </w:pPr>
      <w:r w:rsidRPr="009830E1">
        <w:rPr>
          <w:rFonts w:ascii="Calibri" w:hAnsi="Calibri" w:cs="Calibri"/>
          <w:sz w:val="32"/>
          <w:szCs w:val="32"/>
        </w:rPr>
        <w:t>Incrementar la confianza de la sociedad en general respecto de los deberes de los</w:t>
      </w:r>
      <w:r>
        <w:rPr>
          <w:rFonts w:ascii="Calibri" w:hAnsi="Calibri" w:cs="Calibri"/>
          <w:sz w:val="32"/>
          <w:szCs w:val="32"/>
        </w:rPr>
        <w:t xml:space="preserve"> Legisladores</w:t>
      </w:r>
      <w:r w:rsidRPr="009830E1">
        <w:rPr>
          <w:rFonts w:ascii="Calibri" w:hAnsi="Calibri" w:cs="Calibri"/>
          <w:sz w:val="32"/>
          <w:szCs w:val="32"/>
        </w:rPr>
        <w:t>, con el propósito de fortalecer la imagen institucional del Poder Legislativo; y</w:t>
      </w:r>
    </w:p>
    <w:p w14:paraId="681466BE" w14:textId="77777777" w:rsidR="009830E1" w:rsidRPr="009830E1" w:rsidRDefault="009830E1" w:rsidP="009830E1">
      <w:pPr>
        <w:pStyle w:val="Prrafodelista"/>
        <w:rPr>
          <w:rFonts w:ascii="Calibri" w:hAnsi="Calibri" w:cs="Calibri"/>
          <w:sz w:val="32"/>
          <w:szCs w:val="32"/>
        </w:rPr>
      </w:pPr>
    </w:p>
    <w:p w14:paraId="716EF20B" w14:textId="64239E0F" w:rsidR="009830E1" w:rsidRDefault="009830E1" w:rsidP="009830E1">
      <w:pPr>
        <w:pStyle w:val="Prrafodelista"/>
        <w:numPr>
          <w:ilvl w:val="0"/>
          <w:numId w:val="21"/>
        </w:numPr>
        <w:jc w:val="both"/>
        <w:rPr>
          <w:rFonts w:ascii="Calibri" w:hAnsi="Calibri" w:cs="Calibri"/>
          <w:sz w:val="32"/>
          <w:szCs w:val="32"/>
        </w:rPr>
      </w:pPr>
      <w:r w:rsidRPr="009830E1">
        <w:rPr>
          <w:rFonts w:ascii="Calibri" w:hAnsi="Calibri" w:cs="Calibri"/>
          <w:sz w:val="32"/>
          <w:szCs w:val="32"/>
        </w:rPr>
        <w:t>Establecer las sanciones aplicables, para el caso de conductas contrarias al presente Código, o en su caso, a las leyes vigentes.</w:t>
      </w:r>
    </w:p>
    <w:p w14:paraId="7ED51E49" w14:textId="77777777" w:rsidR="009830E1" w:rsidRPr="009830E1" w:rsidRDefault="009830E1" w:rsidP="009830E1">
      <w:pPr>
        <w:pStyle w:val="Prrafodelista"/>
        <w:rPr>
          <w:rFonts w:ascii="Calibri" w:hAnsi="Calibri" w:cs="Calibri"/>
          <w:sz w:val="32"/>
          <w:szCs w:val="32"/>
        </w:rPr>
      </w:pPr>
    </w:p>
    <w:p w14:paraId="45739983" w14:textId="2933B5C5" w:rsidR="009830E1" w:rsidRDefault="009830E1" w:rsidP="009830E1">
      <w:pPr>
        <w:jc w:val="both"/>
        <w:rPr>
          <w:rFonts w:ascii="Calibri" w:hAnsi="Calibri" w:cs="Calibri"/>
          <w:sz w:val="32"/>
          <w:szCs w:val="32"/>
        </w:rPr>
      </w:pPr>
      <w:r w:rsidRPr="009830E1">
        <w:rPr>
          <w:rFonts w:ascii="Calibri" w:hAnsi="Calibri" w:cs="Calibri"/>
          <w:b/>
          <w:bCs/>
          <w:sz w:val="32"/>
          <w:szCs w:val="32"/>
        </w:rPr>
        <w:t>ARTÍCULO 4°.-</w:t>
      </w:r>
      <w:r w:rsidRPr="009830E1">
        <w:rPr>
          <w:rFonts w:ascii="Calibri" w:hAnsi="Calibri" w:cs="Calibri"/>
          <w:sz w:val="32"/>
          <w:szCs w:val="32"/>
        </w:rPr>
        <w:t xml:space="preserve"> Los Diputados al asumir y protestar constitucionalmente el cargo, deberán conocer, aceptar y protestar el cumplimiento del presente Código.</w:t>
      </w:r>
    </w:p>
    <w:p w14:paraId="3FD105CE" w14:textId="50D8955D" w:rsidR="009830E1" w:rsidRDefault="009830E1" w:rsidP="009830E1">
      <w:pPr>
        <w:jc w:val="both"/>
        <w:rPr>
          <w:rFonts w:ascii="Calibri" w:hAnsi="Calibri" w:cs="Calibri"/>
          <w:sz w:val="32"/>
          <w:szCs w:val="32"/>
        </w:rPr>
      </w:pPr>
    </w:p>
    <w:p w14:paraId="3A6C69C9" w14:textId="77777777" w:rsidR="009830E1" w:rsidRPr="009830E1" w:rsidRDefault="009830E1" w:rsidP="009830E1">
      <w:pPr>
        <w:jc w:val="center"/>
        <w:rPr>
          <w:rFonts w:ascii="Calibri" w:hAnsi="Calibri" w:cs="Calibri"/>
          <w:b/>
          <w:bCs/>
          <w:sz w:val="32"/>
          <w:szCs w:val="32"/>
        </w:rPr>
      </w:pPr>
      <w:r w:rsidRPr="009830E1">
        <w:rPr>
          <w:rFonts w:ascii="Calibri" w:hAnsi="Calibri" w:cs="Calibri"/>
          <w:b/>
          <w:bCs/>
          <w:sz w:val="32"/>
          <w:szCs w:val="32"/>
        </w:rPr>
        <w:t>CAPÍTULO II</w:t>
      </w:r>
    </w:p>
    <w:p w14:paraId="1FE6EF59" w14:textId="6C2328B9" w:rsidR="009830E1" w:rsidRPr="009830E1" w:rsidRDefault="009830E1" w:rsidP="009830E1">
      <w:pPr>
        <w:jc w:val="center"/>
        <w:rPr>
          <w:rFonts w:ascii="Calibri" w:hAnsi="Calibri" w:cs="Calibri"/>
          <w:b/>
          <w:bCs/>
          <w:sz w:val="32"/>
          <w:szCs w:val="32"/>
        </w:rPr>
      </w:pPr>
      <w:r w:rsidRPr="009830E1">
        <w:rPr>
          <w:rFonts w:ascii="Calibri" w:hAnsi="Calibri" w:cs="Calibri"/>
          <w:b/>
          <w:bCs/>
          <w:sz w:val="32"/>
          <w:szCs w:val="32"/>
        </w:rPr>
        <w:t>Principios Rectores de los Diputados</w:t>
      </w:r>
    </w:p>
    <w:p w14:paraId="36743695" w14:textId="2F2DB484" w:rsidR="00520E19" w:rsidRDefault="009A52C7" w:rsidP="00DF59C4">
      <w:pPr>
        <w:jc w:val="both"/>
        <w:rPr>
          <w:rFonts w:ascii="Calibri" w:hAnsi="Calibri" w:cs="Calibri"/>
          <w:sz w:val="32"/>
          <w:szCs w:val="32"/>
        </w:rPr>
      </w:pPr>
      <w:r>
        <w:rPr>
          <w:rFonts w:ascii="Calibri" w:hAnsi="Calibri" w:cs="Calibri"/>
          <w:b/>
          <w:bCs/>
          <w:sz w:val="32"/>
          <w:szCs w:val="32"/>
        </w:rPr>
        <w:t>ARTÍCULO 5</w:t>
      </w:r>
      <w:r w:rsidRPr="009830E1">
        <w:rPr>
          <w:rFonts w:ascii="Calibri" w:hAnsi="Calibri" w:cs="Calibri"/>
          <w:b/>
          <w:bCs/>
          <w:sz w:val="32"/>
          <w:szCs w:val="32"/>
        </w:rPr>
        <w:t>°</w:t>
      </w:r>
      <w:r>
        <w:rPr>
          <w:rFonts w:ascii="Calibri" w:hAnsi="Calibri" w:cs="Calibri"/>
          <w:b/>
          <w:bCs/>
          <w:sz w:val="32"/>
          <w:szCs w:val="32"/>
        </w:rPr>
        <w:t xml:space="preserve"> </w:t>
      </w:r>
      <w:r w:rsidR="009830E1" w:rsidRPr="009830E1">
        <w:rPr>
          <w:rFonts w:ascii="Calibri" w:hAnsi="Calibri" w:cs="Calibri"/>
          <w:b/>
          <w:bCs/>
          <w:sz w:val="32"/>
          <w:szCs w:val="32"/>
        </w:rPr>
        <w:t>.-</w:t>
      </w:r>
      <w:r w:rsidR="009830E1" w:rsidRPr="009830E1">
        <w:rPr>
          <w:rFonts w:ascii="Calibri" w:hAnsi="Calibri" w:cs="Calibri"/>
          <w:sz w:val="32"/>
          <w:szCs w:val="32"/>
        </w:rPr>
        <w:t xml:space="preserve"> Para los efectos de este Código, los principios rectores que deberán observar los legisladores en el desempeño de sus actividades parlamentarias, son los siguientes:</w:t>
      </w:r>
    </w:p>
    <w:p w14:paraId="3B1DA413" w14:textId="7B2C3EB9" w:rsidR="009830E1" w:rsidRDefault="009830E1" w:rsidP="00DF59C4">
      <w:pPr>
        <w:jc w:val="both"/>
        <w:rPr>
          <w:rFonts w:ascii="Calibri" w:hAnsi="Calibri" w:cs="Calibri"/>
          <w:sz w:val="32"/>
          <w:szCs w:val="32"/>
        </w:rPr>
      </w:pPr>
    </w:p>
    <w:p w14:paraId="6B6F2688" w14:textId="3D6D13CD" w:rsidR="009830E1" w:rsidRPr="009830E1" w:rsidRDefault="009830E1" w:rsidP="009830E1">
      <w:pPr>
        <w:jc w:val="both"/>
        <w:rPr>
          <w:rFonts w:ascii="Calibri" w:hAnsi="Calibri" w:cs="Calibri"/>
          <w:sz w:val="32"/>
          <w:szCs w:val="32"/>
        </w:rPr>
      </w:pPr>
      <w:r>
        <w:rPr>
          <w:rFonts w:ascii="Calibri" w:hAnsi="Calibri" w:cs="Calibri"/>
          <w:b/>
          <w:bCs/>
          <w:sz w:val="32"/>
          <w:szCs w:val="32"/>
        </w:rPr>
        <w:t>I.</w:t>
      </w:r>
      <w:r w:rsidRPr="009830E1">
        <w:rPr>
          <w:rFonts w:ascii="Calibri" w:hAnsi="Calibri" w:cs="Calibri"/>
          <w:b/>
          <w:bCs/>
          <w:sz w:val="32"/>
          <w:szCs w:val="32"/>
        </w:rPr>
        <w:t>Legalidad:</w:t>
      </w:r>
      <w:r w:rsidRPr="009830E1">
        <w:rPr>
          <w:rFonts w:ascii="Calibri" w:hAnsi="Calibri" w:cs="Calibri"/>
          <w:sz w:val="32"/>
          <w:szCs w:val="32"/>
        </w:rPr>
        <w:t xml:space="preserve"> Realizar sus funciones con estricto apego al marco jurídico vigente;</w:t>
      </w:r>
    </w:p>
    <w:p w14:paraId="5B330F9D" w14:textId="6D3BDA58" w:rsidR="009830E1" w:rsidRDefault="009830E1" w:rsidP="009830E1">
      <w:pPr>
        <w:jc w:val="both"/>
        <w:rPr>
          <w:rFonts w:ascii="Calibri" w:hAnsi="Calibri" w:cs="Calibri"/>
          <w:sz w:val="32"/>
          <w:szCs w:val="32"/>
        </w:rPr>
      </w:pPr>
      <w:r w:rsidRPr="009830E1">
        <w:rPr>
          <w:rFonts w:ascii="Calibri" w:hAnsi="Calibri" w:cs="Calibri"/>
          <w:b/>
          <w:bCs/>
          <w:sz w:val="32"/>
          <w:szCs w:val="32"/>
        </w:rPr>
        <w:t>II.</w:t>
      </w:r>
      <w:r w:rsidRPr="009830E1">
        <w:t xml:space="preserve"> </w:t>
      </w:r>
      <w:r w:rsidRPr="009830E1">
        <w:rPr>
          <w:rFonts w:ascii="Calibri" w:hAnsi="Calibri" w:cs="Calibri"/>
          <w:b/>
          <w:bCs/>
          <w:sz w:val="32"/>
          <w:szCs w:val="32"/>
        </w:rPr>
        <w:t xml:space="preserve">Responsabilidad: </w:t>
      </w:r>
      <w:r w:rsidRPr="009830E1">
        <w:rPr>
          <w:rFonts w:ascii="Calibri" w:hAnsi="Calibri" w:cs="Calibri"/>
          <w:sz w:val="32"/>
          <w:szCs w:val="32"/>
        </w:rPr>
        <w:t>Cumplir con estricto apego a las leyes, las obligaciones, comisiones, encomiendas, funciones y actividades propias de su cargo, respondiendo en todo momento de las consecuencias generadas por sus decisiones;</w:t>
      </w:r>
    </w:p>
    <w:p w14:paraId="2C345489" w14:textId="77777777" w:rsidR="00DF7689" w:rsidRDefault="00DF7689" w:rsidP="009830E1">
      <w:pPr>
        <w:jc w:val="both"/>
        <w:rPr>
          <w:rFonts w:ascii="Calibri" w:hAnsi="Calibri" w:cs="Calibri"/>
          <w:sz w:val="32"/>
          <w:szCs w:val="32"/>
        </w:rPr>
      </w:pPr>
    </w:p>
    <w:p w14:paraId="7D359847" w14:textId="6E9BDB44" w:rsidR="009830E1" w:rsidRDefault="009830E1" w:rsidP="009830E1">
      <w:pPr>
        <w:jc w:val="both"/>
        <w:rPr>
          <w:rFonts w:ascii="Calibri" w:hAnsi="Calibri" w:cs="Calibri"/>
          <w:sz w:val="32"/>
          <w:szCs w:val="32"/>
        </w:rPr>
      </w:pPr>
      <w:r w:rsidRPr="00DF7689">
        <w:rPr>
          <w:rFonts w:ascii="Calibri" w:hAnsi="Calibri" w:cs="Calibri"/>
          <w:b/>
          <w:bCs/>
          <w:sz w:val="32"/>
          <w:szCs w:val="32"/>
        </w:rPr>
        <w:t>III.</w:t>
      </w:r>
      <w:r w:rsidR="00DF7689" w:rsidRPr="00DF7689">
        <w:t xml:space="preserve"> </w:t>
      </w:r>
      <w:r w:rsidR="00DF7689" w:rsidRPr="00DF7689">
        <w:rPr>
          <w:rFonts w:ascii="Calibri" w:hAnsi="Calibri" w:cs="Calibri"/>
          <w:b/>
          <w:bCs/>
          <w:sz w:val="32"/>
          <w:szCs w:val="32"/>
        </w:rPr>
        <w:t>Igualdad:</w:t>
      </w:r>
      <w:r w:rsidR="00DF7689" w:rsidRPr="00DF7689">
        <w:rPr>
          <w:rFonts w:ascii="Calibri" w:hAnsi="Calibri" w:cs="Calibri"/>
          <w:sz w:val="32"/>
          <w:szCs w:val="32"/>
        </w:rPr>
        <w:t xml:space="preserve"> Actuar con imparcialidad, objetividad y equidad, sin discriminación ni preferencias, ni distinción de género, con la finalidad esencial de ser útil a sus representados y a la sociedad en general;</w:t>
      </w:r>
    </w:p>
    <w:p w14:paraId="0A8C6E3D" w14:textId="08AE43CC" w:rsidR="00DF7689" w:rsidRPr="00DF7689" w:rsidRDefault="00DF7689" w:rsidP="00DF7689">
      <w:pPr>
        <w:jc w:val="both"/>
        <w:rPr>
          <w:rFonts w:ascii="Calibri" w:hAnsi="Calibri" w:cs="Calibri"/>
          <w:sz w:val="32"/>
          <w:szCs w:val="32"/>
        </w:rPr>
      </w:pPr>
      <w:r w:rsidRPr="00DF7689">
        <w:rPr>
          <w:rFonts w:ascii="Calibri" w:hAnsi="Calibri" w:cs="Calibri"/>
          <w:b/>
          <w:bCs/>
          <w:sz w:val="32"/>
          <w:szCs w:val="32"/>
        </w:rPr>
        <w:t>IV. Integridad:</w:t>
      </w:r>
      <w:r>
        <w:rPr>
          <w:rFonts w:ascii="Calibri" w:hAnsi="Calibri" w:cs="Calibri"/>
          <w:b/>
          <w:bCs/>
          <w:sz w:val="32"/>
          <w:szCs w:val="32"/>
        </w:rPr>
        <w:t xml:space="preserve"> </w:t>
      </w:r>
      <w:r w:rsidRPr="00DF7689">
        <w:rPr>
          <w:rFonts w:ascii="Calibri" w:hAnsi="Calibri" w:cs="Calibri"/>
          <w:sz w:val="32"/>
          <w:szCs w:val="32"/>
        </w:rPr>
        <w:t>Mantener un comportamiento honorable, protegiendo el interés público por encima de sus intereses individuales, de terceros, personales y/o familiares y dar solución a las demandas ciudadanas;</w:t>
      </w:r>
    </w:p>
    <w:p w14:paraId="486DCFA9" w14:textId="77777777" w:rsidR="00DF7689" w:rsidRPr="00DF7689" w:rsidRDefault="00DF7689" w:rsidP="00DF7689">
      <w:pPr>
        <w:jc w:val="both"/>
        <w:rPr>
          <w:rFonts w:ascii="Calibri" w:hAnsi="Calibri" w:cs="Calibri"/>
          <w:sz w:val="32"/>
          <w:szCs w:val="32"/>
        </w:rPr>
      </w:pPr>
      <w:r w:rsidRPr="00DF7689">
        <w:rPr>
          <w:rFonts w:ascii="Calibri" w:hAnsi="Calibri" w:cs="Calibri"/>
          <w:b/>
          <w:bCs/>
          <w:sz w:val="32"/>
          <w:szCs w:val="32"/>
        </w:rPr>
        <w:t>V. Decoro</w:t>
      </w:r>
      <w:r w:rsidRPr="00DF7689">
        <w:rPr>
          <w:rFonts w:ascii="Calibri" w:hAnsi="Calibri" w:cs="Calibri"/>
          <w:sz w:val="32"/>
          <w:szCs w:val="32"/>
        </w:rPr>
        <w:t>: Asumir un comportamiento con apego a las normas éticas y jurídicas;</w:t>
      </w:r>
    </w:p>
    <w:p w14:paraId="37C45465" w14:textId="77777777" w:rsidR="00DF7689" w:rsidRPr="00DF7689" w:rsidRDefault="00DF7689" w:rsidP="00DF7689">
      <w:pPr>
        <w:jc w:val="both"/>
        <w:rPr>
          <w:rFonts w:ascii="Calibri" w:hAnsi="Calibri" w:cs="Calibri"/>
          <w:sz w:val="32"/>
          <w:szCs w:val="32"/>
        </w:rPr>
      </w:pPr>
      <w:r w:rsidRPr="00DF7689">
        <w:rPr>
          <w:rFonts w:ascii="Calibri" w:hAnsi="Calibri" w:cs="Calibri"/>
          <w:b/>
          <w:bCs/>
          <w:sz w:val="32"/>
          <w:szCs w:val="32"/>
        </w:rPr>
        <w:t xml:space="preserve">VI. Solidaridad: </w:t>
      </w:r>
      <w:r w:rsidRPr="00DF7689">
        <w:rPr>
          <w:rFonts w:ascii="Calibri" w:hAnsi="Calibri" w:cs="Calibri"/>
          <w:sz w:val="32"/>
          <w:szCs w:val="32"/>
        </w:rPr>
        <w:t>Actuar en consecuencia, con especial sensibilidad frente a las demandas y requerimientos de niños, niñas, jóvenes, mujeres, personas de la tercera edad, etnias, personas con discapacidad, y en general, respecto de los grupos menos favorecidos;</w:t>
      </w:r>
    </w:p>
    <w:p w14:paraId="01E683E8" w14:textId="77777777" w:rsidR="00DF7689" w:rsidRPr="00DF7689" w:rsidRDefault="00DF7689" w:rsidP="00DF7689">
      <w:pPr>
        <w:jc w:val="both"/>
        <w:rPr>
          <w:rFonts w:ascii="Calibri" w:hAnsi="Calibri" w:cs="Calibri"/>
          <w:sz w:val="32"/>
          <w:szCs w:val="32"/>
        </w:rPr>
      </w:pPr>
      <w:r w:rsidRPr="00DF7689">
        <w:rPr>
          <w:rFonts w:ascii="Calibri" w:hAnsi="Calibri" w:cs="Calibri"/>
          <w:b/>
          <w:bCs/>
          <w:sz w:val="32"/>
          <w:szCs w:val="32"/>
        </w:rPr>
        <w:t xml:space="preserve">VII. Austeridad: </w:t>
      </w:r>
      <w:r w:rsidRPr="00DF7689">
        <w:rPr>
          <w:rFonts w:ascii="Calibri" w:hAnsi="Calibri" w:cs="Calibri"/>
          <w:sz w:val="32"/>
          <w:szCs w:val="32"/>
        </w:rPr>
        <w:t>Actuar con especial cuidado en la gestión de los asuntos públicos, observando una conducta de moderación y sobriedad, tanto en el uso de los recursos públicos, como en el desempeño de sus funciones inherentes;</w:t>
      </w:r>
    </w:p>
    <w:p w14:paraId="035F0D43" w14:textId="206B90C0" w:rsidR="00DF7689" w:rsidRPr="00DF7689" w:rsidRDefault="00DF7689" w:rsidP="00DF7689">
      <w:pPr>
        <w:jc w:val="both"/>
        <w:rPr>
          <w:rFonts w:ascii="Calibri" w:hAnsi="Calibri" w:cs="Calibri"/>
          <w:sz w:val="32"/>
          <w:szCs w:val="32"/>
        </w:rPr>
      </w:pPr>
      <w:r w:rsidRPr="00DF7689">
        <w:rPr>
          <w:rFonts w:ascii="Calibri" w:hAnsi="Calibri" w:cs="Calibri"/>
          <w:b/>
          <w:bCs/>
          <w:sz w:val="32"/>
          <w:szCs w:val="32"/>
        </w:rPr>
        <w:t>VIII. Diálogo</w:t>
      </w:r>
      <w:r w:rsidRPr="00DF7689">
        <w:rPr>
          <w:rFonts w:ascii="Calibri" w:hAnsi="Calibri" w:cs="Calibri"/>
          <w:sz w:val="32"/>
          <w:szCs w:val="32"/>
        </w:rPr>
        <w:t xml:space="preserve">: Privilegia la discusión y concertación de los acuerdos, respetando la dignidad y el punto de vista de las personas, con el fin de alcanzar consensos; </w:t>
      </w:r>
    </w:p>
    <w:p w14:paraId="6C37B530" w14:textId="3AAA9302" w:rsidR="00DF7689" w:rsidRDefault="00DF7689" w:rsidP="00DF7689">
      <w:pPr>
        <w:jc w:val="both"/>
        <w:rPr>
          <w:rFonts w:ascii="Calibri" w:hAnsi="Calibri" w:cs="Calibri"/>
          <w:sz w:val="32"/>
          <w:szCs w:val="32"/>
        </w:rPr>
      </w:pPr>
      <w:r w:rsidRPr="00DF7689">
        <w:rPr>
          <w:rFonts w:ascii="Calibri" w:hAnsi="Calibri" w:cs="Calibri"/>
          <w:b/>
          <w:bCs/>
          <w:sz w:val="32"/>
          <w:szCs w:val="32"/>
        </w:rPr>
        <w:t xml:space="preserve">IX. Transparencia y eficiencia: </w:t>
      </w:r>
      <w:r w:rsidRPr="00DF7689">
        <w:rPr>
          <w:rFonts w:ascii="Calibri" w:hAnsi="Calibri" w:cs="Calibri"/>
          <w:sz w:val="32"/>
          <w:szCs w:val="32"/>
        </w:rPr>
        <w:t>Dar cuenta de sus acciones, ser honesto en declarar su patrimonio, el ejercicio de los recursos públicos que por motivo del cargo ejerza y actuar de manera eficiente.</w:t>
      </w:r>
    </w:p>
    <w:p w14:paraId="3CD68865" w14:textId="02EBDF8E" w:rsidR="00DF7689" w:rsidRDefault="00DF7689" w:rsidP="00DF7689">
      <w:pPr>
        <w:jc w:val="both"/>
        <w:rPr>
          <w:rFonts w:ascii="Calibri" w:hAnsi="Calibri" w:cs="Calibri"/>
          <w:sz w:val="32"/>
          <w:szCs w:val="32"/>
        </w:rPr>
      </w:pPr>
      <w:r w:rsidRPr="00DF7689">
        <w:rPr>
          <w:rFonts w:ascii="Calibri" w:hAnsi="Calibri" w:cs="Calibri"/>
          <w:b/>
          <w:bCs/>
          <w:sz w:val="32"/>
          <w:szCs w:val="32"/>
        </w:rPr>
        <w:t xml:space="preserve">X. Lealtad: </w:t>
      </w:r>
      <w:r w:rsidRPr="00DF7689">
        <w:rPr>
          <w:rFonts w:ascii="Calibri" w:hAnsi="Calibri" w:cs="Calibri"/>
          <w:sz w:val="32"/>
          <w:szCs w:val="32"/>
        </w:rPr>
        <w:t>Corresponder a la confianza conferida por los ciudadanos satisfaciendo el interés superior de las necesidades colectivas;</w:t>
      </w:r>
    </w:p>
    <w:p w14:paraId="05A167D5" w14:textId="1C1903A3" w:rsidR="00520E19" w:rsidRDefault="00520E19" w:rsidP="00DF59C4">
      <w:pPr>
        <w:jc w:val="both"/>
        <w:rPr>
          <w:rFonts w:ascii="Calibri" w:hAnsi="Calibri" w:cs="Calibri"/>
          <w:sz w:val="32"/>
          <w:szCs w:val="32"/>
        </w:rPr>
      </w:pPr>
    </w:p>
    <w:p w14:paraId="06AD52F8" w14:textId="77777777" w:rsidR="00520E19" w:rsidRDefault="00520E19" w:rsidP="00DF59C4">
      <w:pPr>
        <w:jc w:val="both"/>
        <w:rPr>
          <w:rFonts w:ascii="Calibri" w:hAnsi="Calibri" w:cs="Calibri"/>
          <w:sz w:val="32"/>
          <w:szCs w:val="32"/>
        </w:rPr>
      </w:pPr>
    </w:p>
    <w:p w14:paraId="62EFF0C4" w14:textId="29F486B7" w:rsidR="00085BAD" w:rsidRDefault="00085BAD" w:rsidP="00DF59C4">
      <w:pPr>
        <w:jc w:val="both"/>
        <w:rPr>
          <w:rFonts w:ascii="Calibri" w:hAnsi="Calibri" w:cs="Calibri"/>
          <w:sz w:val="32"/>
          <w:szCs w:val="32"/>
        </w:rPr>
      </w:pPr>
    </w:p>
    <w:p w14:paraId="24E0E975" w14:textId="6368F236" w:rsidR="00085BAD" w:rsidRDefault="00085BAD" w:rsidP="00DF59C4">
      <w:pPr>
        <w:jc w:val="both"/>
        <w:rPr>
          <w:rFonts w:ascii="Calibri" w:hAnsi="Calibri" w:cs="Calibri"/>
          <w:sz w:val="32"/>
          <w:szCs w:val="32"/>
        </w:rPr>
      </w:pPr>
    </w:p>
    <w:p w14:paraId="6AFF2CB1" w14:textId="30597FE9" w:rsidR="009A52C7" w:rsidRDefault="00527959" w:rsidP="009A52C7">
      <w:pPr>
        <w:jc w:val="center"/>
        <w:rPr>
          <w:rFonts w:ascii="Calibri" w:hAnsi="Calibri" w:cs="Calibri"/>
          <w:b/>
          <w:bCs/>
          <w:sz w:val="32"/>
          <w:szCs w:val="32"/>
        </w:rPr>
      </w:pPr>
      <w:r>
        <w:rPr>
          <w:rFonts w:ascii="Calibri" w:hAnsi="Calibri" w:cs="Calibri"/>
          <w:b/>
          <w:bCs/>
          <w:sz w:val="32"/>
          <w:szCs w:val="32"/>
        </w:rPr>
        <w:t>CAPÍTU</w:t>
      </w:r>
      <w:r w:rsidR="009A52C7" w:rsidRPr="009A52C7">
        <w:rPr>
          <w:rFonts w:ascii="Calibri" w:hAnsi="Calibri" w:cs="Calibri"/>
          <w:b/>
          <w:bCs/>
          <w:sz w:val="32"/>
          <w:szCs w:val="32"/>
        </w:rPr>
        <w:t>LO II</w:t>
      </w:r>
      <w:r>
        <w:rPr>
          <w:rFonts w:ascii="Calibri" w:hAnsi="Calibri" w:cs="Calibri"/>
          <w:b/>
          <w:bCs/>
          <w:sz w:val="32"/>
          <w:szCs w:val="32"/>
        </w:rPr>
        <w:t>I</w:t>
      </w:r>
    </w:p>
    <w:p w14:paraId="1DB7A511" w14:textId="45E190DF" w:rsidR="00527959" w:rsidRDefault="00527959" w:rsidP="009A52C7">
      <w:pPr>
        <w:jc w:val="center"/>
        <w:rPr>
          <w:rFonts w:ascii="Calibri" w:hAnsi="Calibri" w:cs="Calibri"/>
          <w:b/>
          <w:bCs/>
          <w:sz w:val="32"/>
          <w:szCs w:val="32"/>
        </w:rPr>
      </w:pPr>
      <w:r>
        <w:rPr>
          <w:rFonts w:ascii="Calibri" w:hAnsi="Calibri" w:cs="Calibri"/>
          <w:b/>
          <w:bCs/>
          <w:sz w:val="32"/>
          <w:szCs w:val="32"/>
        </w:rPr>
        <w:t>Acciones Éticas de los Legisladores</w:t>
      </w:r>
    </w:p>
    <w:p w14:paraId="797F850A" w14:textId="2C1FBC28" w:rsidR="00527959" w:rsidRDefault="00527959" w:rsidP="009A52C7">
      <w:pPr>
        <w:jc w:val="center"/>
        <w:rPr>
          <w:rFonts w:ascii="Calibri" w:hAnsi="Calibri" w:cs="Calibri"/>
          <w:b/>
          <w:bCs/>
          <w:sz w:val="32"/>
          <w:szCs w:val="32"/>
        </w:rPr>
      </w:pPr>
    </w:p>
    <w:p w14:paraId="1DB42093" w14:textId="4F101D68" w:rsidR="00527959" w:rsidRDefault="00527959" w:rsidP="00527959">
      <w:pPr>
        <w:jc w:val="both"/>
        <w:rPr>
          <w:rFonts w:ascii="Calibri" w:hAnsi="Calibri" w:cs="Calibri"/>
          <w:sz w:val="32"/>
          <w:szCs w:val="32"/>
        </w:rPr>
      </w:pPr>
      <w:r>
        <w:rPr>
          <w:rFonts w:ascii="Calibri" w:hAnsi="Calibri" w:cs="Calibri"/>
          <w:b/>
          <w:bCs/>
          <w:sz w:val="32"/>
          <w:szCs w:val="32"/>
        </w:rPr>
        <w:t>ARTÍCULO 6</w:t>
      </w:r>
      <w:r w:rsidRPr="009830E1">
        <w:rPr>
          <w:rFonts w:ascii="Calibri" w:hAnsi="Calibri" w:cs="Calibri"/>
          <w:b/>
          <w:bCs/>
          <w:sz w:val="32"/>
          <w:szCs w:val="32"/>
        </w:rPr>
        <w:t>°</w:t>
      </w:r>
      <w:r>
        <w:rPr>
          <w:rFonts w:ascii="Calibri" w:hAnsi="Calibri" w:cs="Calibri"/>
          <w:b/>
          <w:bCs/>
          <w:sz w:val="32"/>
          <w:szCs w:val="32"/>
        </w:rPr>
        <w:t xml:space="preserve"> </w:t>
      </w:r>
      <w:r w:rsidRPr="009830E1">
        <w:rPr>
          <w:rFonts w:ascii="Calibri" w:hAnsi="Calibri" w:cs="Calibri"/>
          <w:b/>
          <w:bCs/>
          <w:sz w:val="32"/>
          <w:szCs w:val="32"/>
        </w:rPr>
        <w:t>.-</w:t>
      </w:r>
      <w:r>
        <w:rPr>
          <w:rFonts w:ascii="Calibri" w:hAnsi="Calibri" w:cs="Calibri"/>
          <w:b/>
          <w:bCs/>
          <w:sz w:val="32"/>
          <w:szCs w:val="32"/>
        </w:rPr>
        <w:t xml:space="preserve">  </w:t>
      </w:r>
      <w:r w:rsidRPr="00527959">
        <w:rPr>
          <w:rFonts w:ascii="Calibri" w:hAnsi="Calibri" w:cs="Calibri"/>
          <w:sz w:val="32"/>
          <w:szCs w:val="32"/>
        </w:rPr>
        <w:t>Los Legisladores, en el ejercicio de sus funciones, deben:</w:t>
      </w:r>
    </w:p>
    <w:p w14:paraId="3844FB2B" w14:textId="77777777" w:rsidR="00527959" w:rsidRPr="00527959" w:rsidRDefault="00527959" w:rsidP="00527959">
      <w:pPr>
        <w:jc w:val="both"/>
        <w:rPr>
          <w:rFonts w:ascii="Calibri" w:hAnsi="Calibri" w:cs="Calibri"/>
          <w:b/>
          <w:bCs/>
          <w:sz w:val="32"/>
          <w:szCs w:val="32"/>
        </w:rPr>
      </w:pPr>
    </w:p>
    <w:p w14:paraId="730B2439" w14:textId="2235BE38" w:rsidR="00527959" w:rsidRPr="00527959" w:rsidRDefault="00527959" w:rsidP="00527959">
      <w:pPr>
        <w:jc w:val="both"/>
        <w:rPr>
          <w:rFonts w:asciiTheme="minorHAnsi" w:hAnsiTheme="minorHAnsi" w:cstheme="minorHAnsi"/>
          <w:sz w:val="32"/>
          <w:szCs w:val="32"/>
        </w:rPr>
      </w:pPr>
      <w:r w:rsidRPr="00527959">
        <w:rPr>
          <w:rFonts w:asciiTheme="minorHAnsi" w:hAnsiTheme="minorHAnsi" w:cstheme="minorHAnsi"/>
          <w:b/>
          <w:bCs/>
          <w:sz w:val="32"/>
          <w:szCs w:val="32"/>
        </w:rPr>
        <w:t>I.</w:t>
      </w:r>
      <w:r w:rsidRPr="00527959">
        <w:rPr>
          <w:rFonts w:asciiTheme="minorHAnsi" w:hAnsiTheme="minorHAnsi" w:cstheme="minorHAnsi"/>
          <w:sz w:val="32"/>
          <w:szCs w:val="32"/>
        </w:rPr>
        <w:t xml:space="preserve"> Actuar conforme a los principios fundamentales de la ética legislativa y a todos aquellos valores que dignifiquen la actividad pública, enalteciendo el buen nombre del Poder Legislativo.</w:t>
      </w:r>
    </w:p>
    <w:p w14:paraId="474C9DDB" w14:textId="35C4F855" w:rsidR="00527959" w:rsidRPr="00527959" w:rsidRDefault="00527959" w:rsidP="00527959">
      <w:pPr>
        <w:pStyle w:val="NormalWeb"/>
        <w:jc w:val="both"/>
        <w:rPr>
          <w:rFonts w:asciiTheme="minorHAnsi" w:hAnsiTheme="minorHAnsi" w:cstheme="minorHAnsi"/>
          <w:sz w:val="32"/>
          <w:szCs w:val="32"/>
        </w:rPr>
      </w:pPr>
      <w:r w:rsidRPr="00527959">
        <w:rPr>
          <w:rFonts w:asciiTheme="minorHAnsi" w:hAnsiTheme="minorHAnsi" w:cstheme="minorHAnsi"/>
          <w:b/>
          <w:bCs/>
          <w:sz w:val="32"/>
          <w:szCs w:val="32"/>
        </w:rPr>
        <w:t>II.</w:t>
      </w:r>
      <w:r w:rsidRPr="00527959">
        <w:rPr>
          <w:rFonts w:asciiTheme="minorHAnsi" w:hAnsiTheme="minorHAnsi" w:cstheme="minorHAnsi"/>
          <w:sz w:val="32"/>
          <w:szCs w:val="32"/>
        </w:rPr>
        <w:t xml:space="preserve"> Reflejar en su conducta pública y privada, la probidad del cargo que ejercen con honor, como valores fundamentales inherentes a las personas; </w:t>
      </w:r>
    </w:p>
    <w:p w14:paraId="6150BF8F" w14:textId="1A4556D8" w:rsidR="00527959" w:rsidRPr="00527959" w:rsidRDefault="00527959" w:rsidP="00527959">
      <w:pPr>
        <w:pStyle w:val="NormalWeb"/>
        <w:jc w:val="both"/>
        <w:rPr>
          <w:rFonts w:asciiTheme="minorHAnsi" w:hAnsiTheme="minorHAnsi" w:cstheme="minorHAnsi"/>
          <w:sz w:val="32"/>
          <w:szCs w:val="32"/>
        </w:rPr>
      </w:pPr>
      <w:r w:rsidRPr="00527959">
        <w:rPr>
          <w:rFonts w:asciiTheme="minorHAnsi" w:hAnsiTheme="minorHAnsi" w:cstheme="minorHAnsi"/>
          <w:b/>
          <w:bCs/>
          <w:sz w:val="32"/>
          <w:szCs w:val="32"/>
        </w:rPr>
        <w:t>III.</w:t>
      </w:r>
      <w:r w:rsidRPr="00527959">
        <w:rPr>
          <w:rFonts w:asciiTheme="minorHAnsi" w:hAnsiTheme="minorHAnsi" w:cstheme="minorHAnsi"/>
          <w:sz w:val="32"/>
          <w:szCs w:val="32"/>
        </w:rPr>
        <w:t xml:space="preserve"> Respetar la investidura legislativa, la cual es incompatible con una conducta que atente contra el orden público, los valores y las buenas costumbres; </w:t>
      </w:r>
    </w:p>
    <w:p w14:paraId="71D1CB74" w14:textId="71215EB4" w:rsidR="00527959" w:rsidRPr="00527959" w:rsidRDefault="00527959" w:rsidP="00527959">
      <w:pPr>
        <w:pStyle w:val="NormalWeb"/>
        <w:jc w:val="both"/>
        <w:rPr>
          <w:rFonts w:asciiTheme="minorHAnsi" w:hAnsiTheme="minorHAnsi" w:cstheme="minorHAnsi"/>
          <w:sz w:val="32"/>
          <w:szCs w:val="32"/>
        </w:rPr>
      </w:pPr>
      <w:r w:rsidRPr="00527959">
        <w:rPr>
          <w:rFonts w:asciiTheme="minorHAnsi" w:hAnsiTheme="minorHAnsi" w:cstheme="minorHAnsi"/>
          <w:b/>
          <w:bCs/>
          <w:sz w:val="32"/>
          <w:szCs w:val="32"/>
        </w:rPr>
        <w:t>IV.</w:t>
      </w:r>
      <w:r w:rsidRPr="00527959">
        <w:rPr>
          <w:rFonts w:asciiTheme="minorHAnsi" w:hAnsiTheme="minorHAnsi" w:cstheme="minorHAnsi"/>
          <w:sz w:val="32"/>
          <w:szCs w:val="32"/>
        </w:rPr>
        <w:t xml:space="preserve"> Conducirse con decoro, cortesía y tolerancia con todos los integrantes del Congreso, así como con las personas que visitan el Palacio Legislativo; </w:t>
      </w:r>
    </w:p>
    <w:p w14:paraId="187720AC" w14:textId="283B0F1C" w:rsidR="00527959" w:rsidRPr="00527959" w:rsidRDefault="00527959" w:rsidP="00527959">
      <w:pPr>
        <w:pStyle w:val="NormalWeb"/>
        <w:jc w:val="both"/>
        <w:rPr>
          <w:rFonts w:asciiTheme="minorHAnsi" w:hAnsiTheme="minorHAnsi" w:cstheme="minorHAnsi"/>
          <w:sz w:val="32"/>
          <w:szCs w:val="32"/>
        </w:rPr>
      </w:pPr>
      <w:r w:rsidRPr="00527959">
        <w:rPr>
          <w:rFonts w:asciiTheme="minorHAnsi" w:hAnsiTheme="minorHAnsi" w:cstheme="minorHAnsi"/>
          <w:b/>
          <w:bCs/>
          <w:sz w:val="32"/>
          <w:szCs w:val="32"/>
        </w:rPr>
        <w:t>V.</w:t>
      </w:r>
      <w:r w:rsidRPr="00527959">
        <w:rPr>
          <w:rFonts w:asciiTheme="minorHAnsi" w:hAnsiTheme="minorHAnsi" w:cstheme="minorHAnsi"/>
          <w:sz w:val="32"/>
          <w:szCs w:val="32"/>
        </w:rPr>
        <w:t xml:space="preserve"> Ejercer sus funciones constitucionales con honradez y racionalidad, cuando haga uso de los recursos públicos que les corresponda ejercer; </w:t>
      </w:r>
    </w:p>
    <w:p w14:paraId="2D2D1FF5" w14:textId="7CBF786A" w:rsidR="00527959" w:rsidRPr="00527959" w:rsidRDefault="00527959" w:rsidP="00527959">
      <w:pPr>
        <w:pStyle w:val="NormalWeb"/>
        <w:jc w:val="both"/>
        <w:rPr>
          <w:rFonts w:asciiTheme="minorHAnsi" w:hAnsiTheme="minorHAnsi" w:cstheme="minorHAnsi"/>
          <w:sz w:val="32"/>
          <w:szCs w:val="32"/>
        </w:rPr>
      </w:pPr>
      <w:r w:rsidRPr="00527959">
        <w:rPr>
          <w:rFonts w:asciiTheme="minorHAnsi" w:hAnsiTheme="minorHAnsi" w:cstheme="minorHAnsi"/>
          <w:b/>
          <w:bCs/>
          <w:sz w:val="32"/>
          <w:szCs w:val="32"/>
        </w:rPr>
        <w:t>VI.</w:t>
      </w:r>
      <w:r w:rsidRPr="00527959">
        <w:rPr>
          <w:rFonts w:asciiTheme="minorHAnsi" w:hAnsiTheme="minorHAnsi" w:cstheme="minorHAnsi"/>
          <w:sz w:val="32"/>
          <w:szCs w:val="32"/>
        </w:rPr>
        <w:t xml:space="preserve"> En el ámbito de su competencia y atribuciones, deben promover, respetar, proteger y garantizar los Derechos Humanos, Sociales, Culturales y Económicos establecidos en la Constitución. </w:t>
      </w:r>
    </w:p>
    <w:p w14:paraId="372FB9B2" w14:textId="48DC2FD8" w:rsidR="00527959" w:rsidRPr="00527959" w:rsidRDefault="00527959" w:rsidP="00527959">
      <w:pPr>
        <w:pStyle w:val="NormalWeb"/>
        <w:jc w:val="both"/>
        <w:rPr>
          <w:rFonts w:asciiTheme="minorHAnsi" w:hAnsiTheme="minorHAnsi" w:cstheme="minorHAnsi"/>
          <w:sz w:val="32"/>
          <w:szCs w:val="32"/>
        </w:rPr>
      </w:pPr>
      <w:r w:rsidRPr="00527959">
        <w:rPr>
          <w:rFonts w:asciiTheme="minorHAnsi" w:hAnsiTheme="minorHAnsi" w:cstheme="minorHAnsi"/>
          <w:b/>
          <w:bCs/>
          <w:sz w:val="32"/>
          <w:szCs w:val="32"/>
        </w:rPr>
        <w:t>VII.</w:t>
      </w:r>
      <w:r w:rsidRPr="00527959">
        <w:rPr>
          <w:rFonts w:asciiTheme="minorHAnsi" w:hAnsiTheme="minorHAnsi" w:cstheme="minorHAnsi"/>
          <w:sz w:val="32"/>
          <w:szCs w:val="32"/>
        </w:rPr>
        <w:t xml:space="preserve"> Lealtad al pueblo, a las instituciones y al mandato constitucional para el cual han sido elegidos, por lo que, deberán actuar con responsabilidad y proteger en todo momento los intereses superiores de la nación y del pueblo de</w:t>
      </w:r>
      <w:r>
        <w:rPr>
          <w:rFonts w:asciiTheme="minorHAnsi" w:hAnsiTheme="minorHAnsi" w:cstheme="minorHAnsi"/>
          <w:sz w:val="32"/>
          <w:szCs w:val="32"/>
        </w:rPr>
        <w:t>l Estado de México</w:t>
      </w:r>
      <w:r w:rsidRPr="00527959">
        <w:rPr>
          <w:rFonts w:asciiTheme="minorHAnsi" w:hAnsiTheme="minorHAnsi" w:cstheme="minorHAnsi"/>
          <w:sz w:val="32"/>
          <w:szCs w:val="32"/>
        </w:rPr>
        <w:t xml:space="preserve">; </w:t>
      </w:r>
    </w:p>
    <w:p w14:paraId="5FB4F6CB" w14:textId="77777777" w:rsidR="008D64C7" w:rsidRPr="008D64C7" w:rsidRDefault="008D64C7" w:rsidP="008D64C7">
      <w:pPr>
        <w:jc w:val="both"/>
        <w:rPr>
          <w:rFonts w:ascii="Calibri" w:hAnsi="Calibri" w:cs="Calibri"/>
          <w:sz w:val="32"/>
          <w:szCs w:val="32"/>
        </w:rPr>
      </w:pPr>
      <w:r>
        <w:rPr>
          <w:rFonts w:ascii="Calibri" w:hAnsi="Calibri" w:cs="Calibri"/>
          <w:b/>
          <w:bCs/>
          <w:sz w:val="32"/>
          <w:szCs w:val="32"/>
        </w:rPr>
        <w:t>ARTÍCULO 7</w:t>
      </w:r>
      <w:r w:rsidRPr="009830E1">
        <w:rPr>
          <w:rFonts w:ascii="Calibri" w:hAnsi="Calibri" w:cs="Calibri"/>
          <w:b/>
          <w:bCs/>
          <w:sz w:val="32"/>
          <w:szCs w:val="32"/>
        </w:rPr>
        <w:t>°</w:t>
      </w:r>
      <w:r>
        <w:rPr>
          <w:rFonts w:ascii="Calibri" w:hAnsi="Calibri" w:cs="Calibri"/>
          <w:b/>
          <w:bCs/>
          <w:sz w:val="32"/>
          <w:szCs w:val="32"/>
        </w:rPr>
        <w:t xml:space="preserve"> </w:t>
      </w:r>
      <w:r w:rsidRPr="009830E1">
        <w:rPr>
          <w:rFonts w:ascii="Calibri" w:hAnsi="Calibri" w:cs="Calibri"/>
          <w:b/>
          <w:bCs/>
          <w:sz w:val="32"/>
          <w:szCs w:val="32"/>
        </w:rPr>
        <w:t>.-</w:t>
      </w:r>
      <w:r>
        <w:rPr>
          <w:rFonts w:ascii="Calibri" w:hAnsi="Calibri" w:cs="Calibri"/>
          <w:b/>
          <w:bCs/>
          <w:sz w:val="32"/>
          <w:szCs w:val="32"/>
        </w:rPr>
        <w:t xml:space="preserve">  </w:t>
      </w:r>
      <w:r w:rsidRPr="008D64C7">
        <w:rPr>
          <w:rFonts w:ascii="Calibri" w:hAnsi="Calibri" w:cs="Calibri"/>
          <w:sz w:val="32"/>
          <w:szCs w:val="32"/>
        </w:rPr>
        <w:t>Los Diputados deberán abstenerse de lo siguiente:</w:t>
      </w:r>
    </w:p>
    <w:p w14:paraId="14E72894" w14:textId="77777777" w:rsidR="008D64C7" w:rsidRDefault="008D64C7" w:rsidP="008D64C7">
      <w:pPr>
        <w:jc w:val="both"/>
        <w:rPr>
          <w:rFonts w:ascii="Calibri" w:hAnsi="Calibri" w:cs="Calibri"/>
          <w:b/>
          <w:bCs/>
          <w:sz w:val="32"/>
          <w:szCs w:val="32"/>
        </w:rPr>
      </w:pPr>
      <w:r w:rsidRPr="008D64C7">
        <w:rPr>
          <w:rFonts w:ascii="Calibri" w:hAnsi="Calibri" w:cs="Calibri"/>
          <w:b/>
          <w:bCs/>
          <w:sz w:val="32"/>
          <w:szCs w:val="32"/>
        </w:rPr>
        <w:t xml:space="preserve">I. </w:t>
      </w:r>
      <w:r w:rsidRPr="008D64C7">
        <w:rPr>
          <w:rFonts w:ascii="Calibri" w:hAnsi="Calibri" w:cs="Calibri"/>
          <w:sz w:val="32"/>
          <w:szCs w:val="32"/>
        </w:rPr>
        <w:t>Utilizar la inviolabilidad o inmunidad parlamentarias con fines no justificados;</w:t>
      </w:r>
      <w:r w:rsidRPr="008D64C7">
        <w:rPr>
          <w:rFonts w:ascii="Calibri" w:hAnsi="Calibri" w:cs="Calibri"/>
          <w:b/>
          <w:bCs/>
          <w:sz w:val="32"/>
          <w:szCs w:val="32"/>
        </w:rPr>
        <w:t xml:space="preserve"> </w:t>
      </w:r>
    </w:p>
    <w:p w14:paraId="3C6CBEB6" w14:textId="4A7F68E0" w:rsidR="008D64C7" w:rsidRPr="008D64C7" w:rsidRDefault="008D64C7" w:rsidP="008D64C7">
      <w:pPr>
        <w:jc w:val="both"/>
        <w:rPr>
          <w:rFonts w:ascii="Calibri" w:hAnsi="Calibri" w:cs="Calibri"/>
          <w:sz w:val="32"/>
          <w:szCs w:val="32"/>
        </w:rPr>
      </w:pPr>
      <w:r w:rsidRPr="008D64C7">
        <w:rPr>
          <w:rFonts w:ascii="Calibri" w:hAnsi="Calibri" w:cs="Calibri"/>
          <w:b/>
          <w:bCs/>
          <w:sz w:val="32"/>
          <w:szCs w:val="32"/>
        </w:rPr>
        <w:t xml:space="preserve">II. </w:t>
      </w:r>
      <w:r w:rsidRPr="008D64C7">
        <w:rPr>
          <w:rFonts w:ascii="Calibri" w:hAnsi="Calibri" w:cs="Calibri"/>
          <w:sz w:val="32"/>
          <w:szCs w:val="32"/>
        </w:rPr>
        <w:t>Hacer uso indebido de las prerrogativas funcionales contempladas en la ley;</w:t>
      </w:r>
    </w:p>
    <w:p w14:paraId="32DD1459" w14:textId="77777777" w:rsidR="008D64C7" w:rsidRPr="008D64C7" w:rsidRDefault="008D64C7" w:rsidP="008D64C7">
      <w:pPr>
        <w:jc w:val="both"/>
        <w:rPr>
          <w:rFonts w:ascii="Calibri" w:hAnsi="Calibri" w:cs="Calibri"/>
          <w:b/>
          <w:bCs/>
          <w:sz w:val="32"/>
          <w:szCs w:val="32"/>
        </w:rPr>
      </w:pPr>
      <w:r w:rsidRPr="008D64C7">
        <w:rPr>
          <w:rFonts w:ascii="Calibri" w:hAnsi="Calibri" w:cs="Calibri"/>
          <w:b/>
          <w:bCs/>
          <w:sz w:val="32"/>
          <w:szCs w:val="32"/>
        </w:rPr>
        <w:t xml:space="preserve">III. </w:t>
      </w:r>
      <w:r w:rsidRPr="008D64C7">
        <w:rPr>
          <w:rFonts w:ascii="Calibri" w:hAnsi="Calibri" w:cs="Calibri"/>
          <w:sz w:val="32"/>
          <w:szCs w:val="32"/>
        </w:rPr>
        <w:t>Valerse del cargo que ostenta para la realización de sus gestiones personales o privadas;</w:t>
      </w:r>
    </w:p>
    <w:p w14:paraId="66627811" w14:textId="77777777" w:rsidR="008D64C7" w:rsidRPr="008D64C7" w:rsidRDefault="008D64C7" w:rsidP="008D64C7">
      <w:pPr>
        <w:jc w:val="both"/>
        <w:rPr>
          <w:rFonts w:ascii="Calibri" w:hAnsi="Calibri" w:cs="Calibri"/>
          <w:sz w:val="32"/>
          <w:szCs w:val="32"/>
        </w:rPr>
      </w:pPr>
      <w:r w:rsidRPr="008D64C7">
        <w:rPr>
          <w:rFonts w:ascii="Calibri" w:hAnsi="Calibri" w:cs="Calibri"/>
          <w:b/>
          <w:bCs/>
          <w:sz w:val="32"/>
          <w:szCs w:val="32"/>
        </w:rPr>
        <w:t xml:space="preserve">IV. </w:t>
      </w:r>
      <w:r w:rsidRPr="008D64C7">
        <w:rPr>
          <w:rFonts w:ascii="Calibri" w:hAnsi="Calibri" w:cs="Calibri"/>
          <w:sz w:val="32"/>
          <w:szCs w:val="32"/>
        </w:rPr>
        <w:t>Aprovechar su cargo para conseguir o procurar servicios especiales, nombramientos o beneficios personales, a favor de familiares o terceros, mediando remuneración o no;</w:t>
      </w:r>
    </w:p>
    <w:p w14:paraId="6AA506EE" w14:textId="77777777" w:rsidR="008D64C7" w:rsidRPr="008D64C7" w:rsidRDefault="008D64C7" w:rsidP="008D64C7">
      <w:pPr>
        <w:jc w:val="both"/>
        <w:rPr>
          <w:rFonts w:ascii="Calibri" w:hAnsi="Calibri" w:cs="Calibri"/>
          <w:sz w:val="32"/>
          <w:szCs w:val="32"/>
        </w:rPr>
      </w:pPr>
      <w:r w:rsidRPr="008D64C7">
        <w:rPr>
          <w:rFonts w:ascii="Calibri" w:hAnsi="Calibri" w:cs="Calibri"/>
          <w:b/>
          <w:bCs/>
          <w:sz w:val="32"/>
          <w:szCs w:val="32"/>
        </w:rPr>
        <w:t xml:space="preserve">V. </w:t>
      </w:r>
      <w:r w:rsidRPr="008D64C7">
        <w:rPr>
          <w:rFonts w:ascii="Calibri" w:hAnsi="Calibri" w:cs="Calibri"/>
          <w:sz w:val="32"/>
          <w:szCs w:val="32"/>
        </w:rPr>
        <w:t>Utilizar el poder o información que le confiere su cargo para tomar, participar o influir en la toma de decisiones en beneficio personal o de terceros;</w:t>
      </w:r>
    </w:p>
    <w:p w14:paraId="5807C1BC" w14:textId="77777777" w:rsidR="008D64C7" w:rsidRPr="008D64C7" w:rsidRDefault="008D64C7" w:rsidP="008D64C7">
      <w:pPr>
        <w:jc w:val="both"/>
        <w:rPr>
          <w:rFonts w:ascii="Calibri" w:hAnsi="Calibri" w:cs="Calibri"/>
          <w:sz w:val="32"/>
          <w:szCs w:val="32"/>
        </w:rPr>
      </w:pPr>
      <w:r w:rsidRPr="008D64C7">
        <w:rPr>
          <w:rFonts w:ascii="Calibri" w:hAnsi="Calibri" w:cs="Calibri"/>
          <w:b/>
          <w:bCs/>
          <w:sz w:val="32"/>
          <w:szCs w:val="32"/>
        </w:rPr>
        <w:t xml:space="preserve">VI. </w:t>
      </w:r>
      <w:r w:rsidRPr="008D64C7">
        <w:rPr>
          <w:rFonts w:ascii="Calibri" w:hAnsi="Calibri" w:cs="Calibri"/>
          <w:sz w:val="32"/>
          <w:szCs w:val="32"/>
        </w:rPr>
        <w:t>Recibir directa o indirectamente beneficios originados en contratos, concesiones o franquicias que realice el Estado o particulares;</w:t>
      </w:r>
    </w:p>
    <w:p w14:paraId="3CA02B01" w14:textId="77777777" w:rsidR="008D64C7" w:rsidRPr="008D64C7" w:rsidRDefault="008D64C7" w:rsidP="008D64C7">
      <w:pPr>
        <w:jc w:val="both"/>
        <w:rPr>
          <w:rFonts w:ascii="Calibri" w:hAnsi="Calibri" w:cs="Calibri"/>
          <w:sz w:val="32"/>
          <w:szCs w:val="32"/>
        </w:rPr>
      </w:pPr>
      <w:r w:rsidRPr="008D64C7">
        <w:rPr>
          <w:rFonts w:ascii="Calibri" w:hAnsi="Calibri" w:cs="Calibri"/>
          <w:b/>
          <w:bCs/>
          <w:sz w:val="32"/>
          <w:szCs w:val="32"/>
        </w:rPr>
        <w:t xml:space="preserve">VII. </w:t>
      </w:r>
      <w:r w:rsidRPr="008D64C7">
        <w:rPr>
          <w:rFonts w:ascii="Calibri" w:hAnsi="Calibri" w:cs="Calibri"/>
          <w:sz w:val="32"/>
          <w:szCs w:val="32"/>
        </w:rPr>
        <w:t>Solicitar o aceptar, directamente o por interpuestas personas, regalos, aportes en dinero, donaciones, dádivas, recompensas o beneficios de cualquier tipo, siempre que su aceptación incida directamente en las decisiones y actuaciones que adopte en el ejercicio de sus funciones;</w:t>
      </w:r>
    </w:p>
    <w:p w14:paraId="2E8434FF" w14:textId="1DCCA407" w:rsidR="00527959" w:rsidRDefault="008D64C7" w:rsidP="008D64C7">
      <w:pPr>
        <w:jc w:val="both"/>
        <w:rPr>
          <w:rFonts w:ascii="Calibri" w:hAnsi="Calibri" w:cs="Calibri"/>
          <w:sz w:val="32"/>
          <w:szCs w:val="32"/>
        </w:rPr>
      </w:pPr>
      <w:r w:rsidRPr="008D64C7">
        <w:rPr>
          <w:rFonts w:ascii="Calibri" w:hAnsi="Calibri" w:cs="Calibri"/>
          <w:b/>
          <w:bCs/>
          <w:sz w:val="32"/>
          <w:szCs w:val="32"/>
        </w:rPr>
        <w:t xml:space="preserve">VIII. </w:t>
      </w:r>
      <w:r w:rsidRPr="008D64C7">
        <w:rPr>
          <w:rFonts w:ascii="Calibri" w:hAnsi="Calibri" w:cs="Calibri"/>
          <w:sz w:val="32"/>
          <w:szCs w:val="32"/>
        </w:rPr>
        <w:t>Realizar o prestar asesoramientos, consultorías, estudios u otro tipo de actividades relacionadas con las actividades del Congreso del Estado, que les signifiquen un beneficio patrimonial;</w:t>
      </w:r>
    </w:p>
    <w:p w14:paraId="4EBD5059" w14:textId="7B1BDFFD" w:rsidR="008D64C7" w:rsidRDefault="008D64C7" w:rsidP="008D64C7">
      <w:pPr>
        <w:jc w:val="both"/>
        <w:rPr>
          <w:rFonts w:ascii="Calibri" w:hAnsi="Calibri" w:cs="Calibri"/>
          <w:sz w:val="32"/>
          <w:szCs w:val="32"/>
        </w:rPr>
      </w:pPr>
      <w:r w:rsidRPr="008D64C7">
        <w:rPr>
          <w:rFonts w:ascii="Calibri" w:hAnsi="Calibri" w:cs="Calibri"/>
          <w:b/>
          <w:bCs/>
          <w:sz w:val="32"/>
          <w:szCs w:val="32"/>
        </w:rPr>
        <w:t>IX.</w:t>
      </w:r>
      <w:r w:rsidRPr="008D64C7">
        <w:rPr>
          <w:rFonts w:ascii="Calibri" w:hAnsi="Calibri" w:cs="Calibri"/>
          <w:sz w:val="32"/>
          <w:szCs w:val="32"/>
        </w:rPr>
        <w:t xml:space="preserve"> Disponer de los servicios del personal subalterno para fines personales o en beneficio de terceros;</w:t>
      </w:r>
    </w:p>
    <w:p w14:paraId="776CDCA0" w14:textId="63DD34B8" w:rsidR="008D64C7" w:rsidRDefault="008D64C7" w:rsidP="008D64C7">
      <w:pPr>
        <w:jc w:val="both"/>
        <w:rPr>
          <w:rFonts w:ascii="Calibri" w:hAnsi="Calibri" w:cs="Calibri"/>
          <w:sz w:val="32"/>
          <w:szCs w:val="32"/>
        </w:rPr>
      </w:pPr>
      <w:r w:rsidRPr="008D64C7">
        <w:rPr>
          <w:rFonts w:ascii="Calibri" w:hAnsi="Calibri" w:cs="Calibri"/>
          <w:b/>
          <w:bCs/>
          <w:sz w:val="32"/>
          <w:szCs w:val="32"/>
        </w:rPr>
        <w:t>X.</w:t>
      </w:r>
      <w:r w:rsidRPr="008D64C7">
        <w:rPr>
          <w:rFonts w:ascii="Calibri" w:hAnsi="Calibri" w:cs="Calibri"/>
          <w:sz w:val="32"/>
          <w:szCs w:val="32"/>
        </w:rPr>
        <w:t xml:space="preserve"> Utilizar los bienes muebles e inmuebles del Congreso del Estado para el logro de objetivos personales o de terceros;</w:t>
      </w:r>
    </w:p>
    <w:p w14:paraId="42E2A34F" w14:textId="77777777" w:rsidR="008D64C7" w:rsidRDefault="008D64C7" w:rsidP="008D64C7">
      <w:pPr>
        <w:jc w:val="both"/>
        <w:rPr>
          <w:rFonts w:ascii="Calibri" w:hAnsi="Calibri" w:cs="Calibri"/>
          <w:sz w:val="32"/>
          <w:szCs w:val="32"/>
        </w:rPr>
      </w:pPr>
      <w:r w:rsidRPr="008D64C7">
        <w:rPr>
          <w:rFonts w:ascii="Calibri" w:hAnsi="Calibri" w:cs="Calibri"/>
          <w:b/>
          <w:bCs/>
          <w:sz w:val="32"/>
          <w:szCs w:val="32"/>
        </w:rPr>
        <w:t>XI.</w:t>
      </w:r>
      <w:r w:rsidRPr="008D64C7">
        <w:rPr>
          <w:rFonts w:ascii="Calibri" w:hAnsi="Calibri" w:cs="Calibri"/>
          <w:sz w:val="32"/>
          <w:szCs w:val="32"/>
        </w:rPr>
        <w:t xml:space="preserve"> Hacer uso de información obtenida en el ejercicio de sus funciones para favorecer sus intereses o el de terceras personas o para perjudicar a terceros. </w:t>
      </w:r>
    </w:p>
    <w:p w14:paraId="383C5B53" w14:textId="0B9FDD34" w:rsidR="008D64C7" w:rsidRDefault="008D64C7" w:rsidP="008D64C7">
      <w:pPr>
        <w:jc w:val="both"/>
        <w:rPr>
          <w:rFonts w:ascii="Calibri" w:hAnsi="Calibri" w:cs="Calibri"/>
          <w:sz w:val="32"/>
          <w:szCs w:val="32"/>
        </w:rPr>
      </w:pPr>
      <w:r w:rsidRPr="008D64C7">
        <w:rPr>
          <w:rFonts w:ascii="Calibri" w:hAnsi="Calibri" w:cs="Calibri"/>
          <w:sz w:val="32"/>
          <w:szCs w:val="32"/>
        </w:rPr>
        <w:t>Así como ocultar en parte o en todo, información que está destinada a ser de uso público, ni negar a quien lo solicite el derecho a tener acceso a la misma;</w:t>
      </w:r>
    </w:p>
    <w:p w14:paraId="0EF5BCA8" w14:textId="6D8E4456" w:rsidR="008D64C7" w:rsidRDefault="008D64C7" w:rsidP="008D64C7">
      <w:pPr>
        <w:jc w:val="both"/>
        <w:rPr>
          <w:rFonts w:ascii="Calibri" w:hAnsi="Calibri" w:cs="Calibri"/>
          <w:sz w:val="32"/>
          <w:szCs w:val="32"/>
        </w:rPr>
      </w:pPr>
      <w:r w:rsidRPr="008D64C7">
        <w:rPr>
          <w:rFonts w:ascii="Calibri" w:hAnsi="Calibri" w:cs="Calibri"/>
          <w:b/>
          <w:bCs/>
          <w:sz w:val="32"/>
          <w:szCs w:val="32"/>
        </w:rPr>
        <w:t>XII.</w:t>
      </w:r>
      <w:r w:rsidRPr="008D64C7">
        <w:rPr>
          <w:rFonts w:ascii="Calibri" w:hAnsi="Calibri" w:cs="Calibri"/>
          <w:sz w:val="32"/>
          <w:szCs w:val="32"/>
        </w:rPr>
        <w:t xml:space="preserve"> Que por negligencia, falta de interés o dedicarse a otras a</w:t>
      </w:r>
      <w:r>
        <w:rPr>
          <w:rFonts w:ascii="Calibri" w:hAnsi="Calibri" w:cs="Calibri"/>
          <w:sz w:val="32"/>
          <w:szCs w:val="32"/>
        </w:rPr>
        <w:t>c</w:t>
      </w:r>
      <w:r w:rsidRPr="008D64C7">
        <w:rPr>
          <w:rFonts w:ascii="Calibri" w:hAnsi="Calibri" w:cs="Calibri"/>
          <w:sz w:val="32"/>
          <w:szCs w:val="32"/>
        </w:rPr>
        <w:t>tividades diferentes a las legislativas, no se atienda y resuelva, en tiempo y forma, los asuntos que les sean asignados conforme a la normatividad interna del Poder Legislativo</w:t>
      </w:r>
      <w:r>
        <w:rPr>
          <w:rFonts w:ascii="Calibri" w:hAnsi="Calibri" w:cs="Calibri"/>
          <w:sz w:val="32"/>
          <w:szCs w:val="32"/>
        </w:rPr>
        <w:t>.</w:t>
      </w:r>
    </w:p>
    <w:p w14:paraId="6A0F77A7" w14:textId="77777777" w:rsidR="008D64C7" w:rsidRPr="008D64C7" w:rsidRDefault="008D64C7" w:rsidP="008D64C7">
      <w:pPr>
        <w:jc w:val="both"/>
        <w:rPr>
          <w:rFonts w:ascii="Calibri" w:hAnsi="Calibri" w:cs="Calibri"/>
          <w:sz w:val="32"/>
          <w:szCs w:val="32"/>
        </w:rPr>
      </w:pPr>
    </w:p>
    <w:p w14:paraId="0D1FEA6A" w14:textId="4EA67563" w:rsidR="00527959" w:rsidRDefault="008D64C7" w:rsidP="009A52C7">
      <w:pPr>
        <w:jc w:val="center"/>
        <w:rPr>
          <w:rFonts w:ascii="Calibri" w:hAnsi="Calibri" w:cs="Calibri"/>
          <w:b/>
          <w:bCs/>
          <w:sz w:val="32"/>
          <w:szCs w:val="32"/>
        </w:rPr>
      </w:pPr>
      <w:r>
        <w:rPr>
          <w:rFonts w:ascii="Calibri" w:hAnsi="Calibri" w:cs="Calibri"/>
          <w:b/>
          <w:bCs/>
          <w:sz w:val="32"/>
          <w:szCs w:val="32"/>
        </w:rPr>
        <w:t>CAPÍTULO IV</w:t>
      </w:r>
    </w:p>
    <w:p w14:paraId="62F22D81" w14:textId="4B41661E" w:rsidR="008D64C7" w:rsidRDefault="008D64C7" w:rsidP="009A52C7">
      <w:pPr>
        <w:jc w:val="center"/>
        <w:rPr>
          <w:rFonts w:ascii="Calibri" w:hAnsi="Calibri" w:cs="Calibri"/>
          <w:b/>
          <w:bCs/>
          <w:sz w:val="32"/>
          <w:szCs w:val="32"/>
        </w:rPr>
      </w:pPr>
      <w:r>
        <w:rPr>
          <w:rFonts w:ascii="Calibri" w:hAnsi="Calibri" w:cs="Calibri"/>
          <w:b/>
          <w:bCs/>
          <w:sz w:val="32"/>
          <w:szCs w:val="32"/>
        </w:rPr>
        <w:t>Acciones de la Junta de Coordinación Política</w:t>
      </w:r>
    </w:p>
    <w:p w14:paraId="25895B79" w14:textId="2186F13F" w:rsidR="00527959" w:rsidRDefault="00527959" w:rsidP="009A52C7">
      <w:pPr>
        <w:jc w:val="center"/>
        <w:rPr>
          <w:rFonts w:ascii="Calibri" w:hAnsi="Calibri" w:cs="Calibri"/>
          <w:b/>
          <w:bCs/>
          <w:sz w:val="32"/>
          <w:szCs w:val="32"/>
        </w:rPr>
      </w:pPr>
    </w:p>
    <w:p w14:paraId="50E1D1E1" w14:textId="4FA9072F" w:rsidR="00527959" w:rsidRDefault="008D64C7" w:rsidP="008D64C7">
      <w:pPr>
        <w:jc w:val="both"/>
        <w:rPr>
          <w:rFonts w:ascii="Calibri" w:hAnsi="Calibri" w:cs="Calibri"/>
          <w:sz w:val="32"/>
          <w:szCs w:val="32"/>
        </w:rPr>
      </w:pPr>
      <w:r>
        <w:rPr>
          <w:rFonts w:ascii="Calibri" w:hAnsi="Calibri" w:cs="Calibri"/>
          <w:b/>
          <w:bCs/>
          <w:sz w:val="32"/>
          <w:szCs w:val="32"/>
        </w:rPr>
        <w:t>ARTÍCULO 8</w:t>
      </w:r>
      <w:r w:rsidRPr="009830E1">
        <w:rPr>
          <w:rFonts w:ascii="Calibri" w:hAnsi="Calibri" w:cs="Calibri"/>
          <w:b/>
          <w:bCs/>
          <w:sz w:val="32"/>
          <w:szCs w:val="32"/>
        </w:rPr>
        <w:t>°</w:t>
      </w:r>
      <w:r>
        <w:rPr>
          <w:rFonts w:ascii="Calibri" w:hAnsi="Calibri" w:cs="Calibri"/>
          <w:b/>
          <w:bCs/>
          <w:sz w:val="32"/>
          <w:szCs w:val="32"/>
        </w:rPr>
        <w:t xml:space="preserve"> </w:t>
      </w:r>
      <w:r w:rsidRPr="009830E1">
        <w:rPr>
          <w:rFonts w:ascii="Calibri" w:hAnsi="Calibri" w:cs="Calibri"/>
          <w:b/>
          <w:bCs/>
          <w:sz w:val="32"/>
          <w:szCs w:val="32"/>
        </w:rPr>
        <w:t>.-</w:t>
      </w:r>
      <w:r>
        <w:rPr>
          <w:rFonts w:ascii="Calibri" w:hAnsi="Calibri" w:cs="Calibri"/>
          <w:b/>
          <w:bCs/>
          <w:sz w:val="32"/>
          <w:szCs w:val="32"/>
        </w:rPr>
        <w:t xml:space="preserve">  </w:t>
      </w:r>
      <w:r w:rsidRPr="008D64C7">
        <w:rPr>
          <w:rFonts w:ascii="Calibri" w:hAnsi="Calibri" w:cs="Calibri"/>
          <w:sz w:val="32"/>
          <w:szCs w:val="32"/>
        </w:rPr>
        <w:t>La Junta de Coordinación Política</w:t>
      </w:r>
      <w:r>
        <w:rPr>
          <w:rFonts w:ascii="Calibri" w:hAnsi="Calibri" w:cs="Calibri"/>
          <w:sz w:val="32"/>
          <w:szCs w:val="32"/>
        </w:rPr>
        <w:t xml:space="preserve">, deberá procurar que se cumplan las siguientes acciones por parte de </w:t>
      </w:r>
      <w:r w:rsidR="00FA1107">
        <w:rPr>
          <w:rFonts w:ascii="Calibri" w:hAnsi="Calibri" w:cs="Calibri"/>
          <w:sz w:val="32"/>
          <w:szCs w:val="32"/>
        </w:rPr>
        <w:t xml:space="preserve">los </w:t>
      </w:r>
      <w:r>
        <w:rPr>
          <w:rFonts w:ascii="Calibri" w:hAnsi="Calibri" w:cs="Calibri"/>
          <w:sz w:val="32"/>
          <w:szCs w:val="32"/>
        </w:rPr>
        <w:t>Grupos Parlamentarios y los Legisladores de los mismos:</w:t>
      </w:r>
    </w:p>
    <w:p w14:paraId="491DB5A7" w14:textId="13CE9D04" w:rsidR="008D64C7" w:rsidRDefault="008D64C7" w:rsidP="008D64C7">
      <w:pPr>
        <w:jc w:val="both"/>
        <w:rPr>
          <w:rFonts w:ascii="Calibri" w:hAnsi="Calibri" w:cs="Calibri"/>
          <w:sz w:val="32"/>
          <w:szCs w:val="32"/>
        </w:rPr>
      </w:pPr>
    </w:p>
    <w:p w14:paraId="1A89A27C" w14:textId="08F952F5" w:rsidR="008D64C7" w:rsidRPr="008D64C7" w:rsidRDefault="008D64C7" w:rsidP="008D64C7">
      <w:pPr>
        <w:jc w:val="both"/>
        <w:rPr>
          <w:rFonts w:ascii="Calibri" w:hAnsi="Calibri" w:cs="Calibri"/>
          <w:sz w:val="32"/>
          <w:szCs w:val="32"/>
        </w:rPr>
      </w:pPr>
      <w:r w:rsidRPr="008D64C7">
        <w:rPr>
          <w:rFonts w:ascii="Calibri" w:hAnsi="Calibri" w:cs="Calibri"/>
          <w:b/>
          <w:bCs/>
          <w:sz w:val="32"/>
          <w:szCs w:val="32"/>
        </w:rPr>
        <w:t xml:space="preserve">I. </w:t>
      </w:r>
      <w:r w:rsidRPr="008D64C7">
        <w:rPr>
          <w:rFonts w:ascii="Calibri" w:hAnsi="Calibri" w:cs="Calibri"/>
          <w:sz w:val="32"/>
          <w:szCs w:val="32"/>
        </w:rPr>
        <w:t>Promover el cumplimiento y observancia de las disposiciones de este Código, aplicando y sancionando a los legisladores que hayan cometido alguna falta a este ordenamiento</w:t>
      </w:r>
      <w:r>
        <w:rPr>
          <w:rFonts w:ascii="Calibri" w:hAnsi="Calibri" w:cs="Calibri"/>
          <w:sz w:val="32"/>
          <w:szCs w:val="32"/>
        </w:rPr>
        <w:t>;</w:t>
      </w:r>
    </w:p>
    <w:p w14:paraId="32A69AA9" w14:textId="5ED48581" w:rsidR="008D64C7" w:rsidRDefault="008D64C7" w:rsidP="008D64C7">
      <w:pPr>
        <w:jc w:val="both"/>
        <w:rPr>
          <w:rFonts w:ascii="Calibri" w:hAnsi="Calibri" w:cs="Calibri"/>
          <w:sz w:val="32"/>
          <w:szCs w:val="32"/>
        </w:rPr>
      </w:pPr>
      <w:r>
        <w:rPr>
          <w:rFonts w:ascii="Calibri" w:hAnsi="Calibri" w:cs="Calibri"/>
          <w:b/>
          <w:bCs/>
          <w:sz w:val="32"/>
          <w:szCs w:val="32"/>
        </w:rPr>
        <w:t>II.</w:t>
      </w:r>
      <w:r w:rsidRPr="008D64C7">
        <w:t xml:space="preserve"> </w:t>
      </w:r>
      <w:r w:rsidRPr="008D64C7">
        <w:rPr>
          <w:rFonts w:ascii="Calibri" w:hAnsi="Calibri" w:cs="Calibri"/>
          <w:sz w:val="32"/>
          <w:szCs w:val="32"/>
        </w:rPr>
        <w:t>Promover y difundir los principios de conducta y deberes éticos entre los legisladores, su equipo de trabajo, así como de los servidores públicos del Congreso del Estado.</w:t>
      </w:r>
    </w:p>
    <w:p w14:paraId="1A129AE7" w14:textId="5AAFB04A" w:rsidR="00FA1107" w:rsidRDefault="00FA1107" w:rsidP="008D64C7">
      <w:pPr>
        <w:jc w:val="both"/>
        <w:rPr>
          <w:rFonts w:ascii="Calibri" w:hAnsi="Calibri" w:cs="Calibri"/>
          <w:sz w:val="32"/>
          <w:szCs w:val="32"/>
        </w:rPr>
      </w:pPr>
      <w:r w:rsidRPr="00FA1107">
        <w:rPr>
          <w:rFonts w:ascii="Calibri" w:hAnsi="Calibri" w:cs="Calibri"/>
          <w:b/>
          <w:bCs/>
          <w:sz w:val="32"/>
          <w:szCs w:val="32"/>
        </w:rPr>
        <w:t>III.</w:t>
      </w:r>
      <w:r>
        <w:rPr>
          <w:rFonts w:ascii="Calibri" w:hAnsi="Calibri" w:cs="Calibri"/>
          <w:b/>
          <w:bCs/>
          <w:sz w:val="32"/>
          <w:szCs w:val="32"/>
        </w:rPr>
        <w:t xml:space="preserve"> </w:t>
      </w:r>
      <w:r w:rsidRPr="00FA1107">
        <w:rPr>
          <w:rFonts w:ascii="Calibri" w:hAnsi="Calibri" w:cs="Calibri"/>
          <w:sz w:val="32"/>
          <w:szCs w:val="32"/>
        </w:rPr>
        <w:t>Promover la transparencia y publicidad de los principios, valores y deberes de la conducta ética;</w:t>
      </w:r>
    </w:p>
    <w:p w14:paraId="210AE31F" w14:textId="22857F5A" w:rsidR="00FA1107" w:rsidRDefault="00FA1107" w:rsidP="008D64C7">
      <w:pPr>
        <w:jc w:val="both"/>
        <w:rPr>
          <w:rFonts w:ascii="Calibri" w:hAnsi="Calibri" w:cs="Calibri"/>
          <w:sz w:val="32"/>
          <w:szCs w:val="32"/>
        </w:rPr>
      </w:pPr>
      <w:r w:rsidRPr="00FA1107">
        <w:rPr>
          <w:rFonts w:ascii="Calibri" w:hAnsi="Calibri" w:cs="Calibri"/>
          <w:b/>
          <w:bCs/>
          <w:sz w:val="32"/>
          <w:szCs w:val="32"/>
        </w:rPr>
        <w:t>IV.</w:t>
      </w:r>
      <w:r>
        <w:rPr>
          <w:rFonts w:ascii="Calibri" w:hAnsi="Calibri" w:cs="Calibri"/>
          <w:sz w:val="32"/>
          <w:szCs w:val="32"/>
        </w:rPr>
        <w:t xml:space="preserve"> </w:t>
      </w:r>
      <w:r w:rsidRPr="00FA1107">
        <w:rPr>
          <w:rFonts w:ascii="Calibri" w:hAnsi="Calibri" w:cs="Calibri"/>
          <w:sz w:val="32"/>
          <w:szCs w:val="32"/>
        </w:rPr>
        <w:t>Prevenir a los Legisladores de actos contrarios a la ética y la conducta que deben mostrar en su actuar</w:t>
      </w:r>
      <w:r>
        <w:rPr>
          <w:rFonts w:ascii="Calibri" w:hAnsi="Calibri" w:cs="Calibri"/>
          <w:sz w:val="32"/>
          <w:szCs w:val="32"/>
        </w:rPr>
        <w:t>;</w:t>
      </w:r>
    </w:p>
    <w:p w14:paraId="76735B09" w14:textId="2603C3DF" w:rsidR="00FA1107" w:rsidRDefault="00FA1107" w:rsidP="008D64C7">
      <w:pPr>
        <w:jc w:val="both"/>
        <w:rPr>
          <w:rFonts w:ascii="Calibri" w:hAnsi="Calibri" w:cs="Calibri"/>
          <w:sz w:val="32"/>
          <w:szCs w:val="32"/>
        </w:rPr>
      </w:pPr>
      <w:r w:rsidRPr="00FA1107">
        <w:rPr>
          <w:rFonts w:ascii="Calibri" w:hAnsi="Calibri" w:cs="Calibri"/>
          <w:b/>
          <w:bCs/>
          <w:sz w:val="32"/>
          <w:szCs w:val="32"/>
        </w:rPr>
        <w:t>V.</w:t>
      </w:r>
      <w:r w:rsidRPr="00FA1107">
        <w:rPr>
          <w:rFonts w:ascii="Calibri" w:hAnsi="Calibri" w:cs="Calibri"/>
          <w:sz w:val="32"/>
          <w:szCs w:val="32"/>
        </w:rPr>
        <w:t xml:space="preserve"> Establecer los mecanismos necesarios para la presentación de quejas en contra de conductas contrarias a este Código, cometidas por cualquier Legislador, o por un conjunto de ellos;</w:t>
      </w:r>
      <w:r>
        <w:rPr>
          <w:rFonts w:ascii="Calibri" w:hAnsi="Calibri" w:cs="Calibri"/>
          <w:sz w:val="32"/>
          <w:szCs w:val="32"/>
        </w:rPr>
        <w:t xml:space="preserve">   </w:t>
      </w:r>
    </w:p>
    <w:p w14:paraId="797E07FE" w14:textId="400F551D" w:rsidR="00FA1107" w:rsidRDefault="00FA1107" w:rsidP="008D64C7">
      <w:pPr>
        <w:jc w:val="both"/>
        <w:rPr>
          <w:rFonts w:ascii="Calibri" w:hAnsi="Calibri" w:cs="Calibri"/>
          <w:sz w:val="32"/>
          <w:szCs w:val="32"/>
        </w:rPr>
      </w:pPr>
      <w:r w:rsidRPr="00FA1107">
        <w:rPr>
          <w:rFonts w:ascii="Calibri" w:hAnsi="Calibri" w:cs="Calibri"/>
          <w:b/>
          <w:bCs/>
          <w:sz w:val="32"/>
          <w:szCs w:val="32"/>
        </w:rPr>
        <w:t>VI.</w:t>
      </w:r>
      <w:r w:rsidRPr="00FA1107">
        <w:rPr>
          <w:rFonts w:ascii="Calibri" w:hAnsi="Calibri" w:cs="Calibri"/>
          <w:sz w:val="32"/>
          <w:szCs w:val="32"/>
        </w:rPr>
        <w:t xml:space="preserve"> Conocer las quejas que se presenten contra los Legisladores, por contravención a las disposiciones del presente Código, y emitir resoluciones de acuerdo con los procedimientos establecidos en el mismo. En todo caso, en la resolución que prevea una sanción deberán establecerse claramente las razones y motivos por los cuales resultaron inadecuadas las justificaciones vertidas por los Legisladores en la Junta de Coordinación Política durante el procedimiento;</w:t>
      </w:r>
    </w:p>
    <w:p w14:paraId="27411A32" w14:textId="6C9949D7" w:rsidR="00FA1107" w:rsidRDefault="00FA1107" w:rsidP="008D64C7">
      <w:pPr>
        <w:jc w:val="both"/>
        <w:rPr>
          <w:rFonts w:ascii="Calibri" w:hAnsi="Calibri" w:cs="Calibri"/>
          <w:sz w:val="32"/>
          <w:szCs w:val="32"/>
        </w:rPr>
      </w:pPr>
      <w:r w:rsidRPr="00FA1107">
        <w:rPr>
          <w:rFonts w:ascii="Calibri" w:hAnsi="Calibri" w:cs="Calibri"/>
          <w:b/>
          <w:bCs/>
          <w:sz w:val="32"/>
          <w:szCs w:val="32"/>
        </w:rPr>
        <w:t>VII.</w:t>
      </w:r>
      <w:r w:rsidRPr="00FA1107">
        <w:rPr>
          <w:rFonts w:ascii="Calibri" w:hAnsi="Calibri" w:cs="Calibri"/>
          <w:sz w:val="32"/>
          <w:szCs w:val="32"/>
        </w:rPr>
        <w:t xml:space="preserve"> Integrar, conservar, y dar acceso público a los expedientes derivados de las quejas y los procedimientos instaurados en los términos del presente Código; y</w:t>
      </w:r>
    </w:p>
    <w:p w14:paraId="4FB2B092" w14:textId="022D2CC7" w:rsidR="00FA1107" w:rsidRDefault="00FA1107" w:rsidP="008D64C7">
      <w:pPr>
        <w:jc w:val="both"/>
        <w:rPr>
          <w:rFonts w:ascii="Calibri" w:hAnsi="Calibri" w:cs="Calibri"/>
          <w:sz w:val="32"/>
          <w:szCs w:val="32"/>
        </w:rPr>
      </w:pPr>
      <w:r w:rsidRPr="00FA1107">
        <w:rPr>
          <w:rFonts w:ascii="Calibri" w:hAnsi="Calibri" w:cs="Calibri"/>
          <w:b/>
          <w:bCs/>
          <w:sz w:val="32"/>
          <w:szCs w:val="32"/>
        </w:rPr>
        <w:t>VIII.</w:t>
      </w:r>
      <w:r w:rsidRPr="00FA1107">
        <w:rPr>
          <w:rFonts w:ascii="Calibri" w:hAnsi="Calibri" w:cs="Calibri"/>
          <w:sz w:val="32"/>
          <w:szCs w:val="32"/>
        </w:rPr>
        <w:t xml:space="preserve"> Las demás que sean necesarias para cumplir con las disposiciones del presente Código.</w:t>
      </w:r>
    </w:p>
    <w:p w14:paraId="1AE8A9CC" w14:textId="6AC6C3E9" w:rsidR="00527959" w:rsidRDefault="00527959" w:rsidP="00FA1107">
      <w:pPr>
        <w:rPr>
          <w:rFonts w:ascii="Calibri" w:hAnsi="Calibri" w:cs="Calibri"/>
          <w:b/>
          <w:bCs/>
          <w:sz w:val="32"/>
          <w:szCs w:val="32"/>
        </w:rPr>
      </w:pPr>
    </w:p>
    <w:p w14:paraId="6656A273" w14:textId="2EA6DA9E" w:rsidR="00527959" w:rsidRPr="009A52C7" w:rsidRDefault="004A764F" w:rsidP="00FA1107">
      <w:pPr>
        <w:jc w:val="center"/>
        <w:rPr>
          <w:rFonts w:ascii="Calibri" w:hAnsi="Calibri" w:cs="Calibri"/>
          <w:b/>
          <w:bCs/>
          <w:sz w:val="32"/>
          <w:szCs w:val="32"/>
        </w:rPr>
      </w:pPr>
      <w:r w:rsidRPr="009A52C7">
        <w:rPr>
          <w:rFonts w:ascii="Calibri" w:hAnsi="Calibri" w:cs="Calibri"/>
          <w:b/>
          <w:bCs/>
          <w:sz w:val="32"/>
          <w:szCs w:val="32"/>
        </w:rPr>
        <w:t xml:space="preserve">CAPÍTULO </w:t>
      </w:r>
      <w:r>
        <w:rPr>
          <w:rFonts w:ascii="Calibri" w:hAnsi="Calibri" w:cs="Calibri"/>
          <w:b/>
          <w:bCs/>
          <w:sz w:val="32"/>
          <w:szCs w:val="32"/>
        </w:rPr>
        <w:t>V</w:t>
      </w:r>
    </w:p>
    <w:p w14:paraId="6CA6CFD5" w14:textId="56801477" w:rsidR="009A52C7" w:rsidRPr="009A52C7" w:rsidRDefault="009A52C7" w:rsidP="009A52C7">
      <w:pPr>
        <w:jc w:val="center"/>
        <w:rPr>
          <w:rFonts w:ascii="Calibri" w:hAnsi="Calibri" w:cs="Calibri"/>
          <w:b/>
          <w:bCs/>
          <w:sz w:val="32"/>
          <w:szCs w:val="32"/>
        </w:rPr>
      </w:pPr>
      <w:r w:rsidRPr="009A52C7">
        <w:rPr>
          <w:rFonts w:ascii="Calibri" w:hAnsi="Calibri" w:cs="Calibri"/>
          <w:b/>
          <w:bCs/>
          <w:sz w:val="32"/>
          <w:szCs w:val="32"/>
        </w:rPr>
        <w:t>Del Procedimiento para Resolver Quejas</w:t>
      </w:r>
    </w:p>
    <w:p w14:paraId="5151755C" w14:textId="77777777" w:rsidR="009A52C7" w:rsidRDefault="009A52C7" w:rsidP="00FA1107">
      <w:pPr>
        <w:rPr>
          <w:rFonts w:ascii="Calibri" w:hAnsi="Calibri" w:cs="Calibri"/>
          <w:b/>
          <w:bCs/>
          <w:sz w:val="32"/>
          <w:szCs w:val="32"/>
        </w:rPr>
      </w:pPr>
    </w:p>
    <w:p w14:paraId="2B13F3A1" w14:textId="06649723" w:rsidR="00FA1107" w:rsidRDefault="009A52C7" w:rsidP="009A52C7">
      <w:pPr>
        <w:jc w:val="both"/>
        <w:rPr>
          <w:rFonts w:ascii="Calibri" w:hAnsi="Calibri" w:cs="Calibri"/>
          <w:sz w:val="32"/>
          <w:szCs w:val="32"/>
        </w:rPr>
      </w:pPr>
      <w:r>
        <w:rPr>
          <w:rFonts w:ascii="Calibri" w:hAnsi="Calibri" w:cs="Calibri"/>
          <w:b/>
          <w:bCs/>
          <w:sz w:val="32"/>
          <w:szCs w:val="32"/>
        </w:rPr>
        <w:t xml:space="preserve">ARTÍCULO </w:t>
      </w:r>
      <w:r w:rsidR="00FA1107">
        <w:rPr>
          <w:rFonts w:ascii="Calibri" w:hAnsi="Calibri" w:cs="Calibri"/>
          <w:b/>
          <w:bCs/>
          <w:sz w:val="32"/>
          <w:szCs w:val="32"/>
        </w:rPr>
        <w:t>9</w:t>
      </w:r>
      <w:r w:rsidRPr="009830E1">
        <w:rPr>
          <w:rFonts w:ascii="Calibri" w:hAnsi="Calibri" w:cs="Calibri"/>
          <w:b/>
          <w:bCs/>
          <w:sz w:val="32"/>
          <w:szCs w:val="32"/>
        </w:rPr>
        <w:t>°</w:t>
      </w:r>
      <w:r>
        <w:rPr>
          <w:rFonts w:ascii="Calibri" w:hAnsi="Calibri" w:cs="Calibri"/>
          <w:b/>
          <w:bCs/>
          <w:sz w:val="32"/>
          <w:szCs w:val="32"/>
        </w:rPr>
        <w:t xml:space="preserve"> </w:t>
      </w:r>
      <w:r w:rsidRPr="009830E1">
        <w:rPr>
          <w:rFonts w:ascii="Calibri" w:hAnsi="Calibri" w:cs="Calibri"/>
          <w:b/>
          <w:bCs/>
          <w:sz w:val="32"/>
          <w:szCs w:val="32"/>
        </w:rPr>
        <w:t>.-</w:t>
      </w:r>
      <w:r>
        <w:rPr>
          <w:rFonts w:ascii="Calibri" w:hAnsi="Calibri" w:cs="Calibri"/>
          <w:b/>
          <w:bCs/>
          <w:sz w:val="32"/>
          <w:szCs w:val="32"/>
        </w:rPr>
        <w:t xml:space="preserve">  </w:t>
      </w:r>
      <w:r w:rsidR="00FA1107" w:rsidRPr="00FA1107">
        <w:rPr>
          <w:rFonts w:ascii="Calibri" w:hAnsi="Calibri" w:cs="Calibri"/>
          <w:sz w:val="32"/>
          <w:szCs w:val="32"/>
        </w:rPr>
        <w:t>Todo proceso iniciado y seguido en contra de los Legisladores, o bien un conjunto de ellos, con motivo del presente Código, deberá sujetarse a las reglas y principios del debido proceso; será pronto, expedito, sujeto a la legalidad y objetividad.</w:t>
      </w:r>
    </w:p>
    <w:p w14:paraId="5C06DF2C" w14:textId="0EAC8370" w:rsidR="004A764F" w:rsidRDefault="004A764F" w:rsidP="009A52C7">
      <w:pPr>
        <w:jc w:val="both"/>
        <w:rPr>
          <w:rFonts w:ascii="Calibri" w:hAnsi="Calibri" w:cs="Calibri"/>
          <w:sz w:val="32"/>
          <w:szCs w:val="32"/>
        </w:rPr>
      </w:pPr>
    </w:p>
    <w:p w14:paraId="161DA3EE" w14:textId="769940D3" w:rsidR="004A764F" w:rsidRPr="004A764F" w:rsidRDefault="004A764F" w:rsidP="004A764F">
      <w:pPr>
        <w:pStyle w:val="NormalWeb"/>
        <w:jc w:val="both"/>
        <w:rPr>
          <w:rFonts w:asciiTheme="minorHAnsi" w:hAnsiTheme="minorHAnsi" w:cstheme="minorHAnsi"/>
          <w:sz w:val="32"/>
          <w:szCs w:val="32"/>
        </w:rPr>
      </w:pPr>
      <w:r>
        <w:rPr>
          <w:rFonts w:ascii="Calibri" w:hAnsi="Calibri" w:cs="Calibri"/>
          <w:b/>
          <w:bCs/>
          <w:sz w:val="32"/>
          <w:szCs w:val="32"/>
        </w:rPr>
        <w:t>ARTÍCULO 10</w:t>
      </w:r>
      <w:r w:rsidRPr="009830E1">
        <w:rPr>
          <w:rFonts w:ascii="Calibri" w:hAnsi="Calibri" w:cs="Calibri"/>
          <w:b/>
          <w:bCs/>
          <w:sz w:val="32"/>
          <w:szCs w:val="32"/>
        </w:rPr>
        <w:t>°</w:t>
      </w:r>
      <w:r>
        <w:rPr>
          <w:rFonts w:ascii="Calibri" w:hAnsi="Calibri" w:cs="Calibri"/>
          <w:b/>
          <w:bCs/>
          <w:sz w:val="32"/>
          <w:szCs w:val="32"/>
        </w:rPr>
        <w:t xml:space="preserve"> </w:t>
      </w:r>
      <w:r w:rsidRPr="009830E1">
        <w:rPr>
          <w:rFonts w:ascii="Calibri" w:hAnsi="Calibri" w:cs="Calibri"/>
          <w:b/>
          <w:bCs/>
          <w:sz w:val="32"/>
          <w:szCs w:val="32"/>
        </w:rPr>
        <w:t>.-</w:t>
      </w:r>
      <w:r>
        <w:rPr>
          <w:rFonts w:ascii="Calibri" w:hAnsi="Calibri" w:cs="Calibri"/>
          <w:b/>
          <w:bCs/>
          <w:sz w:val="32"/>
          <w:szCs w:val="32"/>
        </w:rPr>
        <w:t xml:space="preserve">  </w:t>
      </w:r>
      <w:r w:rsidRPr="004A764F">
        <w:rPr>
          <w:rFonts w:asciiTheme="minorHAnsi" w:hAnsiTheme="minorHAnsi" w:cstheme="minorHAnsi"/>
          <w:sz w:val="32"/>
          <w:szCs w:val="32"/>
        </w:rPr>
        <w:t xml:space="preserve">La investigación sobre conductas contrarias al presente Código, puede iniciar de oficio o a petición de parte de cualquier ciudadano, bajo su más estricta responsabilidad. </w:t>
      </w:r>
    </w:p>
    <w:p w14:paraId="27F267FD" w14:textId="61913B75" w:rsidR="009A52C7" w:rsidRDefault="009A52C7" w:rsidP="009A52C7">
      <w:pPr>
        <w:jc w:val="both"/>
        <w:rPr>
          <w:rFonts w:ascii="Calibri" w:hAnsi="Calibri" w:cs="Calibri"/>
          <w:sz w:val="32"/>
          <w:szCs w:val="32"/>
        </w:rPr>
      </w:pPr>
      <w:r w:rsidRPr="009A52C7">
        <w:rPr>
          <w:rFonts w:ascii="Calibri" w:hAnsi="Calibri" w:cs="Calibri"/>
          <w:sz w:val="32"/>
          <w:szCs w:val="32"/>
        </w:rPr>
        <w:t>El procedimiento a que se refiere este Capítulo, se iniciará a petición de parte o de oficio. Será a petición de parte, cuando la queja se presente ante la Junta de Coordinación Política, y de oficio, cuando cualquier coordinador de algún Grupo Parlamentario conozca de alguna presunta infracción, debiendo informarlo de inmediato al Presidente de la Junta de Coordinación Política, para la integración del expediente que corresponda.</w:t>
      </w:r>
    </w:p>
    <w:p w14:paraId="1BA2E8CC" w14:textId="77777777" w:rsidR="004A764F" w:rsidRDefault="004A764F" w:rsidP="009A52C7">
      <w:pPr>
        <w:jc w:val="both"/>
        <w:rPr>
          <w:rFonts w:ascii="Calibri" w:hAnsi="Calibri" w:cs="Calibri"/>
          <w:sz w:val="32"/>
          <w:szCs w:val="32"/>
        </w:rPr>
      </w:pPr>
    </w:p>
    <w:p w14:paraId="7FA329E2" w14:textId="318ACDCC" w:rsidR="004A764F" w:rsidRDefault="004A764F" w:rsidP="009A52C7">
      <w:pPr>
        <w:jc w:val="both"/>
        <w:rPr>
          <w:rFonts w:ascii="Calibri" w:hAnsi="Calibri" w:cs="Calibri"/>
          <w:sz w:val="32"/>
          <w:szCs w:val="32"/>
        </w:rPr>
      </w:pPr>
    </w:p>
    <w:p w14:paraId="3505C6FA" w14:textId="41F7FC27" w:rsidR="004A764F" w:rsidRDefault="004A764F" w:rsidP="009A52C7">
      <w:pPr>
        <w:jc w:val="both"/>
        <w:rPr>
          <w:rFonts w:ascii="Calibri" w:hAnsi="Calibri" w:cs="Calibri"/>
          <w:sz w:val="32"/>
          <w:szCs w:val="32"/>
        </w:rPr>
      </w:pPr>
      <w:r w:rsidRPr="004A764F">
        <w:rPr>
          <w:rFonts w:ascii="Calibri" w:hAnsi="Calibri" w:cs="Calibri"/>
          <w:b/>
          <w:bCs/>
          <w:sz w:val="32"/>
          <w:szCs w:val="32"/>
        </w:rPr>
        <w:t>ARTÍCULO 11°.-</w:t>
      </w:r>
      <w:r w:rsidRPr="004A764F">
        <w:rPr>
          <w:rFonts w:ascii="Calibri" w:hAnsi="Calibri" w:cs="Calibri"/>
          <w:sz w:val="32"/>
          <w:szCs w:val="32"/>
        </w:rPr>
        <w:t xml:space="preserve"> La Junta de Coordinación Política actuará de oficio por acuerdo de la mayoría de sus miembros, cuando tengan conocimiento de actos que contravengan las disposiciones de este Código.</w:t>
      </w:r>
    </w:p>
    <w:p w14:paraId="26C25082" w14:textId="77777777" w:rsidR="009A52C7" w:rsidRPr="009A52C7" w:rsidRDefault="009A52C7" w:rsidP="009A52C7">
      <w:pPr>
        <w:jc w:val="both"/>
        <w:rPr>
          <w:rFonts w:ascii="Calibri" w:hAnsi="Calibri" w:cs="Calibri"/>
          <w:sz w:val="32"/>
          <w:szCs w:val="32"/>
        </w:rPr>
      </w:pPr>
    </w:p>
    <w:p w14:paraId="6189A687" w14:textId="15639E9D" w:rsidR="009A52C7" w:rsidRDefault="009A52C7" w:rsidP="009A52C7">
      <w:pPr>
        <w:jc w:val="both"/>
        <w:rPr>
          <w:rFonts w:ascii="Calibri" w:hAnsi="Calibri" w:cs="Calibri"/>
          <w:sz w:val="32"/>
          <w:szCs w:val="32"/>
        </w:rPr>
      </w:pPr>
      <w:r w:rsidRPr="009A52C7">
        <w:rPr>
          <w:rFonts w:ascii="Calibri" w:hAnsi="Calibri" w:cs="Calibri"/>
          <w:sz w:val="32"/>
          <w:szCs w:val="32"/>
        </w:rPr>
        <w:t>Este procedimiento podrá iniciarse en cualquier periodo del ejercicio de la Legislatura, ya sea de sesiones o de receso.</w:t>
      </w:r>
    </w:p>
    <w:p w14:paraId="105468EC" w14:textId="1149D9F6" w:rsidR="009A52C7" w:rsidRDefault="009A52C7" w:rsidP="009A52C7">
      <w:pPr>
        <w:jc w:val="both"/>
        <w:rPr>
          <w:rFonts w:ascii="Calibri" w:hAnsi="Calibri" w:cs="Calibri"/>
          <w:sz w:val="32"/>
          <w:szCs w:val="32"/>
        </w:rPr>
      </w:pPr>
    </w:p>
    <w:p w14:paraId="593B7CFF" w14:textId="47BE21C9" w:rsidR="009A52C7" w:rsidRDefault="009A52C7" w:rsidP="009A52C7">
      <w:pPr>
        <w:jc w:val="both"/>
        <w:rPr>
          <w:rFonts w:ascii="Calibri" w:hAnsi="Calibri" w:cs="Calibri"/>
          <w:sz w:val="32"/>
          <w:szCs w:val="32"/>
        </w:rPr>
      </w:pPr>
      <w:r>
        <w:rPr>
          <w:rFonts w:ascii="Calibri" w:hAnsi="Calibri" w:cs="Calibri"/>
          <w:b/>
          <w:bCs/>
          <w:sz w:val="32"/>
          <w:szCs w:val="32"/>
        </w:rPr>
        <w:t xml:space="preserve">ARTÍCULO </w:t>
      </w:r>
      <w:r w:rsidR="004A764F">
        <w:rPr>
          <w:rFonts w:ascii="Calibri" w:hAnsi="Calibri" w:cs="Calibri"/>
          <w:b/>
          <w:bCs/>
          <w:sz w:val="32"/>
          <w:szCs w:val="32"/>
        </w:rPr>
        <w:t>12</w:t>
      </w:r>
      <w:r w:rsidRPr="009830E1">
        <w:rPr>
          <w:rFonts w:ascii="Calibri" w:hAnsi="Calibri" w:cs="Calibri"/>
          <w:b/>
          <w:bCs/>
          <w:sz w:val="32"/>
          <w:szCs w:val="32"/>
        </w:rPr>
        <w:t>°</w:t>
      </w:r>
      <w:r>
        <w:rPr>
          <w:rFonts w:ascii="Calibri" w:hAnsi="Calibri" w:cs="Calibri"/>
          <w:b/>
          <w:bCs/>
          <w:sz w:val="32"/>
          <w:szCs w:val="32"/>
        </w:rPr>
        <w:t xml:space="preserve"> </w:t>
      </w:r>
      <w:r w:rsidRPr="009830E1">
        <w:rPr>
          <w:rFonts w:ascii="Calibri" w:hAnsi="Calibri" w:cs="Calibri"/>
          <w:b/>
          <w:bCs/>
          <w:sz w:val="32"/>
          <w:szCs w:val="32"/>
        </w:rPr>
        <w:t>.-</w:t>
      </w:r>
      <w:r>
        <w:rPr>
          <w:rFonts w:ascii="Calibri" w:hAnsi="Calibri" w:cs="Calibri"/>
          <w:b/>
          <w:bCs/>
          <w:sz w:val="32"/>
          <w:szCs w:val="32"/>
        </w:rPr>
        <w:t xml:space="preserve">  </w:t>
      </w:r>
      <w:r w:rsidRPr="009A52C7">
        <w:rPr>
          <w:rFonts w:ascii="Calibri" w:hAnsi="Calibri" w:cs="Calibri"/>
          <w:sz w:val="32"/>
          <w:szCs w:val="32"/>
        </w:rPr>
        <w:t xml:space="preserve">La queja </w:t>
      </w:r>
      <w:r>
        <w:rPr>
          <w:rFonts w:ascii="Calibri" w:hAnsi="Calibri" w:cs="Calibri"/>
          <w:sz w:val="32"/>
          <w:szCs w:val="32"/>
        </w:rPr>
        <w:t>podrá presentarse de manera escrita, electrónica o por vía telefónica</w:t>
      </w:r>
      <w:r w:rsidRPr="009A52C7">
        <w:rPr>
          <w:rFonts w:ascii="Calibri" w:hAnsi="Calibri" w:cs="Calibri"/>
          <w:sz w:val="32"/>
          <w:szCs w:val="32"/>
        </w:rPr>
        <w:t>,</w:t>
      </w:r>
      <w:r>
        <w:rPr>
          <w:rFonts w:ascii="Calibri" w:hAnsi="Calibri" w:cs="Calibri"/>
          <w:sz w:val="32"/>
          <w:szCs w:val="32"/>
        </w:rPr>
        <w:t xml:space="preserve"> </w:t>
      </w:r>
      <w:r w:rsidRPr="009A52C7">
        <w:rPr>
          <w:rFonts w:ascii="Calibri" w:hAnsi="Calibri" w:cs="Calibri"/>
          <w:sz w:val="32"/>
          <w:szCs w:val="32"/>
        </w:rPr>
        <w:t>cumpliendo con los siguientes requisitos:</w:t>
      </w:r>
    </w:p>
    <w:p w14:paraId="7BF36688" w14:textId="43B164F8" w:rsidR="009A52C7" w:rsidRDefault="009A52C7" w:rsidP="009A52C7">
      <w:pPr>
        <w:jc w:val="both"/>
        <w:rPr>
          <w:rFonts w:ascii="Calibri" w:hAnsi="Calibri" w:cs="Calibri"/>
          <w:sz w:val="32"/>
          <w:szCs w:val="32"/>
        </w:rPr>
      </w:pPr>
    </w:p>
    <w:p w14:paraId="5D993460" w14:textId="77777777" w:rsidR="009A52C7" w:rsidRPr="009A52C7" w:rsidRDefault="009A52C7" w:rsidP="009A52C7">
      <w:pPr>
        <w:jc w:val="both"/>
        <w:rPr>
          <w:rFonts w:ascii="Calibri" w:hAnsi="Calibri" w:cs="Calibri"/>
          <w:sz w:val="32"/>
          <w:szCs w:val="32"/>
        </w:rPr>
      </w:pPr>
      <w:r w:rsidRPr="009A52C7">
        <w:rPr>
          <w:rFonts w:ascii="Calibri" w:hAnsi="Calibri" w:cs="Calibri"/>
          <w:b/>
          <w:bCs/>
          <w:sz w:val="32"/>
          <w:szCs w:val="32"/>
        </w:rPr>
        <w:t>I.-</w:t>
      </w:r>
      <w:r w:rsidRPr="009A52C7">
        <w:rPr>
          <w:rFonts w:ascii="Calibri" w:hAnsi="Calibri" w:cs="Calibri"/>
          <w:sz w:val="32"/>
          <w:szCs w:val="32"/>
        </w:rPr>
        <w:t xml:space="preserve"> Nombre del quejoso, con firma autógrafa o huella digital;</w:t>
      </w:r>
    </w:p>
    <w:p w14:paraId="597B206A" w14:textId="77777777" w:rsidR="009A52C7" w:rsidRPr="009A52C7" w:rsidRDefault="009A52C7" w:rsidP="009A52C7">
      <w:pPr>
        <w:jc w:val="both"/>
        <w:rPr>
          <w:rFonts w:ascii="Calibri" w:hAnsi="Calibri" w:cs="Calibri"/>
          <w:sz w:val="32"/>
          <w:szCs w:val="32"/>
        </w:rPr>
      </w:pPr>
      <w:r w:rsidRPr="009A52C7">
        <w:rPr>
          <w:rFonts w:ascii="Calibri" w:hAnsi="Calibri" w:cs="Calibri"/>
          <w:b/>
          <w:bCs/>
          <w:sz w:val="32"/>
          <w:szCs w:val="32"/>
        </w:rPr>
        <w:t>II.-</w:t>
      </w:r>
      <w:r w:rsidRPr="009A52C7">
        <w:rPr>
          <w:rFonts w:ascii="Calibri" w:hAnsi="Calibri" w:cs="Calibri"/>
          <w:sz w:val="32"/>
          <w:szCs w:val="32"/>
        </w:rPr>
        <w:t xml:space="preserve"> Domicilio para oír y recibir notificaciones; en el caso de que se omita el domicilio para recibir notificaciones, éstas se harán por estrados;</w:t>
      </w:r>
    </w:p>
    <w:p w14:paraId="63975EAB" w14:textId="77777777" w:rsidR="009A52C7" w:rsidRPr="009A52C7" w:rsidRDefault="009A52C7" w:rsidP="009A52C7">
      <w:pPr>
        <w:jc w:val="both"/>
        <w:rPr>
          <w:rFonts w:ascii="Calibri" w:hAnsi="Calibri" w:cs="Calibri"/>
          <w:sz w:val="32"/>
          <w:szCs w:val="32"/>
        </w:rPr>
      </w:pPr>
      <w:r w:rsidRPr="009A52C7">
        <w:rPr>
          <w:rFonts w:ascii="Calibri" w:hAnsi="Calibri" w:cs="Calibri"/>
          <w:b/>
          <w:bCs/>
          <w:sz w:val="32"/>
          <w:szCs w:val="32"/>
        </w:rPr>
        <w:t>III.-</w:t>
      </w:r>
      <w:r w:rsidRPr="009A52C7">
        <w:rPr>
          <w:rFonts w:ascii="Calibri" w:hAnsi="Calibri" w:cs="Calibri"/>
          <w:sz w:val="32"/>
          <w:szCs w:val="32"/>
        </w:rPr>
        <w:t xml:space="preserve"> El o los nombres de los legisladores que motiven la queja;</w:t>
      </w:r>
    </w:p>
    <w:p w14:paraId="077B57C9" w14:textId="4DE8B72F" w:rsidR="009A52C7" w:rsidRDefault="009A52C7" w:rsidP="009A52C7">
      <w:pPr>
        <w:jc w:val="both"/>
        <w:rPr>
          <w:rFonts w:ascii="Calibri" w:hAnsi="Calibri" w:cs="Calibri"/>
          <w:sz w:val="32"/>
          <w:szCs w:val="32"/>
        </w:rPr>
      </w:pPr>
      <w:r w:rsidRPr="009A52C7">
        <w:rPr>
          <w:rFonts w:ascii="Calibri" w:hAnsi="Calibri" w:cs="Calibri"/>
          <w:b/>
          <w:bCs/>
          <w:sz w:val="32"/>
          <w:szCs w:val="32"/>
        </w:rPr>
        <w:t>IV.-</w:t>
      </w:r>
      <w:r w:rsidRPr="009A52C7">
        <w:rPr>
          <w:rFonts w:ascii="Calibri" w:hAnsi="Calibri" w:cs="Calibri"/>
          <w:sz w:val="32"/>
          <w:szCs w:val="32"/>
        </w:rPr>
        <w:t xml:space="preserve"> Narración expresa y clara de los hechos en que se funda la queja; </w:t>
      </w:r>
    </w:p>
    <w:p w14:paraId="67ADFFDF" w14:textId="73C85EA3" w:rsidR="00527959" w:rsidRDefault="00527959" w:rsidP="009A52C7">
      <w:pPr>
        <w:jc w:val="both"/>
        <w:rPr>
          <w:rFonts w:ascii="Calibri" w:hAnsi="Calibri" w:cs="Calibri"/>
          <w:sz w:val="32"/>
          <w:szCs w:val="32"/>
        </w:rPr>
      </w:pPr>
      <w:r w:rsidRPr="00527959">
        <w:rPr>
          <w:rFonts w:ascii="Calibri" w:hAnsi="Calibri" w:cs="Calibri"/>
          <w:b/>
          <w:bCs/>
          <w:sz w:val="32"/>
          <w:szCs w:val="32"/>
        </w:rPr>
        <w:t>V.-</w:t>
      </w:r>
      <w:r w:rsidRPr="00527959">
        <w:rPr>
          <w:rFonts w:ascii="Calibri" w:hAnsi="Calibri" w:cs="Calibri"/>
          <w:sz w:val="32"/>
          <w:szCs w:val="32"/>
        </w:rPr>
        <w:t xml:space="preserve"> Las pruebas que se ofrezcan, las cuales deberán estar relacionadas con cada uno de los hechos de la queja.</w:t>
      </w:r>
    </w:p>
    <w:p w14:paraId="5F428201" w14:textId="77777777" w:rsidR="00527959" w:rsidRDefault="00527959" w:rsidP="009A52C7">
      <w:pPr>
        <w:jc w:val="both"/>
        <w:rPr>
          <w:rFonts w:ascii="Calibri" w:hAnsi="Calibri" w:cs="Calibri"/>
          <w:sz w:val="32"/>
          <w:szCs w:val="32"/>
        </w:rPr>
      </w:pPr>
    </w:p>
    <w:p w14:paraId="71D57797" w14:textId="5CEB3F1F" w:rsidR="00527959" w:rsidRDefault="00527959" w:rsidP="009A52C7">
      <w:pPr>
        <w:jc w:val="both"/>
        <w:rPr>
          <w:rFonts w:ascii="Calibri" w:hAnsi="Calibri" w:cs="Calibri"/>
          <w:sz w:val="32"/>
          <w:szCs w:val="32"/>
        </w:rPr>
      </w:pPr>
      <w:r w:rsidRPr="00527959">
        <w:rPr>
          <w:rFonts w:ascii="Calibri" w:hAnsi="Calibri" w:cs="Calibri"/>
          <w:sz w:val="32"/>
          <w:szCs w:val="32"/>
        </w:rPr>
        <w:t>Si el quejoso fuera una persona jurídico colectiva, la queja deberá ser acompañada del documento público con el que se acredite la personalidad jurídica del representante.</w:t>
      </w:r>
      <w:r w:rsidR="004A764F">
        <w:rPr>
          <w:rFonts w:ascii="Calibri" w:hAnsi="Calibri" w:cs="Calibri"/>
          <w:sz w:val="32"/>
          <w:szCs w:val="32"/>
        </w:rPr>
        <w:t xml:space="preserve"> De igual manera podrá realizarse de manera anónima.</w:t>
      </w:r>
    </w:p>
    <w:p w14:paraId="3F7E5462" w14:textId="6C78069F" w:rsidR="00527959" w:rsidRDefault="00527959" w:rsidP="009A52C7">
      <w:pPr>
        <w:jc w:val="both"/>
        <w:rPr>
          <w:rFonts w:ascii="Calibri" w:hAnsi="Calibri" w:cs="Calibri"/>
          <w:sz w:val="32"/>
          <w:szCs w:val="32"/>
        </w:rPr>
      </w:pPr>
    </w:p>
    <w:p w14:paraId="5B6053A3" w14:textId="77777777" w:rsidR="004A764F" w:rsidRPr="004A764F" w:rsidRDefault="004A764F" w:rsidP="004A764F">
      <w:pPr>
        <w:jc w:val="both"/>
        <w:rPr>
          <w:rFonts w:ascii="Calibri" w:hAnsi="Calibri" w:cs="Calibri"/>
          <w:b/>
          <w:bCs/>
          <w:sz w:val="32"/>
          <w:szCs w:val="32"/>
        </w:rPr>
      </w:pPr>
      <w:r>
        <w:rPr>
          <w:rFonts w:ascii="Calibri" w:hAnsi="Calibri" w:cs="Calibri"/>
          <w:b/>
          <w:bCs/>
          <w:sz w:val="32"/>
          <w:szCs w:val="32"/>
        </w:rPr>
        <w:t>ARTÍCULO 13</w:t>
      </w:r>
      <w:r w:rsidRPr="009830E1">
        <w:rPr>
          <w:rFonts w:ascii="Calibri" w:hAnsi="Calibri" w:cs="Calibri"/>
          <w:b/>
          <w:bCs/>
          <w:sz w:val="32"/>
          <w:szCs w:val="32"/>
        </w:rPr>
        <w:t>°</w:t>
      </w:r>
      <w:r>
        <w:rPr>
          <w:rFonts w:ascii="Calibri" w:hAnsi="Calibri" w:cs="Calibri"/>
          <w:b/>
          <w:bCs/>
          <w:sz w:val="32"/>
          <w:szCs w:val="32"/>
        </w:rPr>
        <w:t xml:space="preserve"> </w:t>
      </w:r>
      <w:r w:rsidRPr="009830E1">
        <w:rPr>
          <w:rFonts w:ascii="Calibri" w:hAnsi="Calibri" w:cs="Calibri"/>
          <w:b/>
          <w:bCs/>
          <w:sz w:val="32"/>
          <w:szCs w:val="32"/>
        </w:rPr>
        <w:t>.-</w:t>
      </w:r>
      <w:r>
        <w:rPr>
          <w:rFonts w:ascii="Calibri" w:hAnsi="Calibri" w:cs="Calibri"/>
          <w:b/>
          <w:bCs/>
          <w:sz w:val="32"/>
          <w:szCs w:val="32"/>
        </w:rPr>
        <w:t xml:space="preserve">  </w:t>
      </w:r>
      <w:r w:rsidRPr="004A764F">
        <w:rPr>
          <w:rFonts w:ascii="Calibri" w:hAnsi="Calibri" w:cs="Calibri"/>
          <w:sz w:val="32"/>
          <w:szCs w:val="32"/>
        </w:rPr>
        <w:t>Recibida la queja, el Presidente de la Junta de Coordinación Política instruirá al Secretario Técnico, para que:</w:t>
      </w:r>
    </w:p>
    <w:p w14:paraId="1975733A" w14:textId="77777777" w:rsidR="004A764F" w:rsidRPr="004A764F" w:rsidRDefault="004A764F" w:rsidP="004A764F">
      <w:pPr>
        <w:jc w:val="both"/>
        <w:rPr>
          <w:rFonts w:ascii="Calibri" w:hAnsi="Calibri" w:cs="Calibri"/>
          <w:sz w:val="32"/>
          <w:szCs w:val="32"/>
        </w:rPr>
      </w:pPr>
      <w:r w:rsidRPr="004A764F">
        <w:rPr>
          <w:rFonts w:ascii="Calibri" w:hAnsi="Calibri" w:cs="Calibri"/>
          <w:b/>
          <w:bCs/>
          <w:sz w:val="32"/>
          <w:szCs w:val="32"/>
        </w:rPr>
        <w:t>I</w:t>
      </w:r>
      <w:r w:rsidRPr="004A764F">
        <w:rPr>
          <w:rFonts w:ascii="Calibri" w:hAnsi="Calibri" w:cs="Calibri"/>
          <w:sz w:val="32"/>
          <w:szCs w:val="32"/>
        </w:rPr>
        <w:t>.- Solicite al quejoso que, dentro de un término de tres días hábiles, ratifique su queja. En caso de no hacerlo, se tendrá por no presentada;</w:t>
      </w:r>
    </w:p>
    <w:p w14:paraId="49D237D6" w14:textId="77777777" w:rsidR="004A764F" w:rsidRPr="004A764F" w:rsidRDefault="004A764F" w:rsidP="004A764F">
      <w:pPr>
        <w:jc w:val="both"/>
        <w:rPr>
          <w:rFonts w:ascii="Calibri" w:hAnsi="Calibri" w:cs="Calibri"/>
          <w:sz w:val="32"/>
          <w:szCs w:val="32"/>
        </w:rPr>
      </w:pPr>
      <w:r w:rsidRPr="004A764F">
        <w:rPr>
          <w:rFonts w:ascii="Calibri" w:hAnsi="Calibri" w:cs="Calibri"/>
          <w:b/>
          <w:bCs/>
          <w:sz w:val="32"/>
          <w:szCs w:val="32"/>
        </w:rPr>
        <w:t xml:space="preserve">II.- </w:t>
      </w:r>
      <w:r w:rsidRPr="004A764F">
        <w:rPr>
          <w:rFonts w:ascii="Calibri" w:hAnsi="Calibri" w:cs="Calibri"/>
          <w:sz w:val="32"/>
          <w:szCs w:val="32"/>
        </w:rPr>
        <w:t>Registre la queja e informe por escrito a todos los integrantes de la Junta de Coordinación Política por escrito sobre su presentación; y</w:t>
      </w:r>
    </w:p>
    <w:p w14:paraId="20B4D653" w14:textId="0AF92883" w:rsidR="004A764F" w:rsidRDefault="004A764F" w:rsidP="004A764F">
      <w:pPr>
        <w:jc w:val="both"/>
        <w:rPr>
          <w:rFonts w:ascii="Calibri" w:hAnsi="Calibri" w:cs="Calibri"/>
          <w:sz w:val="32"/>
          <w:szCs w:val="32"/>
        </w:rPr>
      </w:pPr>
      <w:r w:rsidRPr="004A764F">
        <w:rPr>
          <w:rFonts w:ascii="Calibri" w:hAnsi="Calibri" w:cs="Calibri"/>
          <w:b/>
          <w:bCs/>
          <w:sz w:val="32"/>
          <w:szCs w:val="32"/>
        </w:rPr>
        <w:t xml:space="preserve">III.- </w:t>
      </w:r>
      <w:r w:rsidRPr="004A764F">
        <w:rPr>
          <w:rFonts w:ascii="Calibri" w:hAnsi="Calibri" w:cs="Calibri"/>
          <w:sz w:val="32"/>
          <w:szCs w:val="32"/>
        </w:rPr>
        <w:t>Analice la queja y formule el proyecto de admisión o desechamiento para proponerlo a los integrantes de la Junta de Coordinación Política.</w:t>
      </w:r>
    </w:p>
    <w:p w14:paraId="1393F246" w14:textId="77777777" w:rsidR="004A764F" w:rsidRPr="004A764F" w:rsidRDefault="004A764F" w:rsidP="004A764F">
      <w:pPr>
        <w:jc w:val="both"/>
        <w:rPr>
          <w:rFonts w:ascii="Calibri" w:hAnsi="Calibri" w:cs="Calibri"/>
          <w:sz w:val="32"/>
          <w:szCs w:val="32"/>
        </w:rPr>
      </w:pPr>
    </w:p>
    <w:p w14:paraId="548EEFDD" w14:textId="2DC22240" w:rsidR="004A764F" w:rsidRPr="004A764F" w:rsidRDefault="004A764F" w:rsidP="004A764F">
      <w:pPr>
        <w:jc w:val="both"/>
        <w:rPr>
          <w:rFonts w:ascii="Calibri" w:hAnsi="Calibri" w:cs="Calibri"/>
          <w:sz w:val="32"/>
          <w:szCs w:val="32"/>
        </w:rPr>
      </w:pPr>
      <w:r w:rsidRPr="004A764F">
        <w:rPr>
          <w:rFonts w:ascii="Calibri" w:hAnsi="Calibri" w:cs="Calibri"/>
          <w:sz w:val="32"/>
          <w:szCs w:val="32"/>
        </w:rPr>
        <w:t>La Junta de Coordinación Política se reunirá para aprobar el proyecto a que se refiere la fracción anterior, dentro de los diez días hábiles siguientes a su recepción.</w:t>
      </w:r>
    </w:p>
    <w:p w14:paraId="0BA8BB48" w14:textId="77777777" w:rsidR="004A764F" w:rsidRPr="004A764F" w:rsidRDefault="004A764F" w:rsidP="004A764F">
      <w:pPr>
        <w:jc w:val="both"/>
        <w:rPr>
          <w:rFonts w:ascii="Calibri" w:hAnsi="Calibri" w:cs="Calibri"/>
          <w:sz w:val="32"/>
          <w:szCs w:val="32"/>
        </w:rPr>
      </w:pPr>
    </w:p>
    <w:p w14:paraId="53A2E57E" w14:textId="0A94D697" w:rsidR="00527959" w:rsidRPr="004A764F" w:rsidRDefault="004A764F" w:rsidP="004A764F">
      <w:pPr>
        <w:jc w:val="both"/>
        <w:rPr>
          <w:rFonts w:ascii="Calibri" w:hAnsi="Calibri" w:cs="Calibri"/>
          <w:sz w:val="32"/>
          <w:szCs w:val="32"/>
        </w:rPr>
      </w:pPr>
      <w:r w:rsidRPr="004A764F">
        <w:rPr>
          <w:rFonts w:ascii="Calibri" w:hAnsi="Calibri" w:cs="Calibri"/>
          <w:sz w:val="32"/>
          <w:szCs w:val="32"/>
        </w:rPr>
        <w:t>En caso de desechamiento, el Presidente de la Junta de Coordinación Política instruirá al Secretario Técnico para que notifique al quejoso, cuando el procedimiento hubiese iniciado a petición de parte.</w:t>
      </w:r>
    </w:p>
    <w:p w14:paraId="6EA6BFF1" w14:textId="0E1E7A2A" w:rsidR="009A52C7" w:rsidRDefault="009A52C7" w:rsidP="009A52C7">
      <w:pPr>
        <w:jc w:val="center"/>
        <w:rPr>
          <w:rFonts w:ascii="Calibri" w:hAnsi="Calibri" w:cs="Calibri"/>
          <w:b/>
          <w:bCs/>
          <w:sz w:val="32"/>
          <w:szCs w:val="32"/>
        </w:rPr>
      </w:pPr>
    </w:p>
    <w:p w14:paraId="6A0B9222" w14:textId="58DA3926" w:rsidR="004A764F" w:rsidRDefault="004A764F" w:rsidP="004A764F">
      <w:pPr>
        <w:jc w:val="center"/>
        <w:rPr>
          <w:rFonts w:ascii="Calibri" w:hAnsi="Calibri" w:cs="Calibri"/>
          <w:b/>
          <w:bCs/>
          <w:sz w:val="32"/>
          <w:szCs w:val="32"/>
        </w:rPr>
      </w:pPr>
      <w:r w:rsidRPr="009A52C7">
        <w:rPr>
          <w:rFonts w:ascii="Calibri" w:hAnsi="Calibri" w:cs="Calibri"/>
          <w:b/>
          <w:bCs/>
          <w:sz w:val="32"/>
          <w:szCs w:val="32"/>
        </w:rPr>
        <w:t xml:space="preserve">CAPÍTULO </w:t>
      </w:r>
      <w:r>
        <w:rPr>
          <w:rFonts w:ascii="Calibri" w:hAnsi="Calibri" w:cs="Calibri"/>
          <w:b/>
          <w:bCs/>
          <w:sz w:val="32"/>
          <w:szCs w:val="32"/>
        </w:rPr>
        <w:t>VI</w:t>
      </w:r>
    </w:p>
    <w:p w14:paraId="46CF5267" w14:textId="414EC77E" w:rsidR="004A764F" w:rsidRDefault="004A764F" w:rsidP="004A764F">
      <w:pPr>
        <w:jc w:val="center"/>
        <w:rPr>
          <w:rFonts w:ascii="Calibri" w:hAnsi="Calibri" w:cs="Calibri"/>
          <w:b/>
          <w:bCs/>
          <w:sz w:val="32"/>
          <w:szCs w:val="32"/>
        </w:rPr>
      </w:pPr>
      <w:r w:rsidRPr="004A764F">
        <w:rPr>
          <w:rFonts w:ascii="Calibri" w:hAnsi="Calibri" w:cs="Calibri"/>
          <w:b/>
          <w:bCs/>
          <w:sz w:val="32"/>
          <w:szCs w:val="32"/>
        </w:rPr>
        <w:t xml:space="preserve">De la </w:t>
      </w:r>
      <w:r>
        <w:rPr>
          <w:rFonts w:ascii="Calibri" w:hAnsi="Calibri" w:cs="Calibri"/>
          <w:b/>
          <w:bCs/>
          <w:sz w:val="32"/>
          <w:szCs w:val="32"/>
        </w:rPr>
        <w:t xml:space="preserve">Procedencia, </w:t>
      </w:r>
      <w:r w:rsidRPr="004A764F">
        <w:rPr>
          <w:rFonts w:ascii="Calibri" w:hAnsi="Calibri" w:cs="Calibri"/>
          <w:b/>
          <w:bCs/>
          <w:sz w:val="32"/>
          <w:szCs w:val="32"/>
        </w:rPr>
        <w:t>Improcedencia y Desechamiento de la Queja</w:t>
      </w:r>
    </w:p>
    <w:p w14:paraId="2FEDAFBC" w14:textId="4C7B8DE5" w:rsidR="004A764F" w:rsidRDefault="004A764F" w:rsidP="004A764F">
      <w:pPr>
        <w:jc w:val="center"/>
        <w:rPr>
          <w:rFonts w:ascii="Calibri" w:hAnsi="Calibri" w:cs="Calibri"/>
          <w:b/>
          <w:bCs/>
          <w:sz w:val="32"/>
          <w:szCs w:val="32"/>
        </w:rPr>
      </w:pPr>
    </w:p>
    <w:p w14:paraId="3AFF78C9" w14:textId="36B9AC85" w:rsidR="004A764F" w:rsidRDefault="003D2C65" w:rsidP="003D2C65">
      <w:pPr>
        <w:jc w:val="both"/>
        <w:rPr>
          <w:rFonts w:ascii="Calibri" w:hAnsi="Calibri" w:cs="Calibri"/>
          <w:sz w:val="32"/>
          <w:szCs w:val="32"/>
        </w:rPr>
      </w:pPr>
      <w:r>
        <w:rPr>
          <w:rFonts w:ascii="Calibri" w:hAnsi="Calibri" w:cs="Calibri"/>
          <w:b/>
          <w:bCs/>
          <w:sz w:val="32"/>
          <w:szCs w:val="32"/>
        </w:rPr>
        <w:t>ARTÍCULO 14</w:t>
      </w:r>
      <w:r w:rsidRPr="009830E1">
        <w:rPr>
          <w:rFonts w:ascii="Calibri" w:hAnsi="Calibri" w:cs="Calibri"/>
          <w:b/>
          <w:bCs/>
          <w:sz w:val="32"/>
          <w:szCs w:val="32"/>
        </w:rPr>
        <w:t>°</w:t>
      </w:r>
      <w:r>
        <w:rPr>
          <w:rFonts w:ascii="Calibri" w:hAnsi="Calibri" w:cs="Calibri"/>
          <w:b/>
          <w:bCs/>
          <w:sz w:val="32"/>
          <w:szCs w:val="32"/>
        </w:rPr>
        <w:t xml:space="preserve"> </w:t>
      </w:r>
      <w:r w:rsidRPr="009830E1">
        <w:rPr>
          <w:rFonts w:ascii="Calibri" w:hAnsi="Calibri" w:cs="Calibri"/>
          <w:b/>
          <w:bCs/>
          <w:sz w:val="32"/>
          <w:szCs w:val="32"/>
        </w:rPr>
        <w:t>.-</w:t>
      </w:r>
      <w:r>
        <w:rPr>
          <w:rFonts w:ascii="Calibri" w:hAnsi="Calibri" w:cs="Calibri"/>
          <w:b/>
          <w:bCs/>
          <w:sz w:val="32"/>
          <w:szCs w:val="32"/>
        </w:rPr>
        <w:t xml:space="preserve">  </w:t>
      </w:r>
      <w:r w:rsidRPr="003D2C65">
        <w:rPr>
          <w:rFonts w:ascii="Calibri" w:hAnsi="Calibri" w:cs="Calibri"/>
          <w:sz w:val="32"/>
          <w:szCs w:val="32"/>
        </w:rPr>
        <w:t>Si la queja se encuentra en las facultades de la Junta de Coordinación Política, abrirá el expediente y dará inicio al proceso que de dicha queja se derive. Toda acción que impulse, termine o canalice el proceso deberá estar debidamente basada en razones suficientes, estar en lenguaje simple, ser comunicada a quien lo solicite sin alguna negativa, indicando abiertamente el sentido de los votos de cada integrante con derecho de voto de la Junta de Coordinación Política.</w:t>
      </w:r>
    </w:p>
    <w:p w14:paraId="0C1C407D" w14:textId="32E2B601" w:rsidR="003D2C65" w:rsidRDefault="003D2C65" w:rsidP="003D2C65">
      <w:pPr>
        <w:jc w:val="both"/>
        <w:rPr>
          <w:rFonts w:ascii="Calibri" w:hAnsi="Calibri" w:cs="Calibri"/>
          <w:sz w:val="32"/>
          <w:szCs w:val="32"/>
        </w:rPr>
      </w:pPr>
    </w:p>
    <w:p w14:paraId="3E6D1FDA" w14:textId="25F9FC02" w:rsidR="003D2C65" w:rsidRDefault="003D2C65" w:rsidP="003D2C65">
      <w:pPr>
        <w:jc w:val="both"/>
        <w:rPr>
          <w:rFonts w:ascii="Calibri" w:hAnsi="Calibri" w:cs="Calibri"/>
          <w:sz w:val="32"/>
          <w:szCs w:val="32"/>
        </w:rPr>
      </w:pPr>
      <w:r>
        <w:rPr>
          <w:rFonts w:ascii="Calibri" w:hAnsi="Calibri" w:cs="Calibri"/>
          <w:b/>
          <w:bCs/>
          <w:sz w:val="32"/>
          <w:szCs w:val="32"/>
        </w:rPr>
        <w:t>ARTÍCULO 15</w:t>
      </w:r>
      <w:r w:rsidRPr="009830E1">
        <w:rPr>
          <w:rFonts w:ascii="Calibri" w:hAnsi="Calibri" w:cs="Calibri"/>
          <w:b/>
          <w:bCs/>
          <w:sz w:val="32"/>
          <w:szCs w:val="32"/>
        </w:rPr>
        <w:t>°</w:t>
      </w:r>
      <w:r>
        <w:rPr>
          <w:rFonts w:ascii="Calibri" w:hAnsi="Calibri" w:cs="Calibri"/>
          <w:b/>
          <w:bCs/>
          <w:sz w:val="32"/>
          <w:szCs w:val="32"/>
        </w:rPr>
        <w:t xml:space="preserve"> </w:t>
      </w:r>
      <w:r w:rsidRPr="009830E1">
        <w:rPr>
          <w:rFonts w:ascii="Calibri" w:hAnsi="Calibri" w:cs="Calibri"/>
          <w:b/>
          <w:bCs/>
          <w:sz w:val="32"/>
          <w:szCs w:val="32"/>
        </w:rPr>
        <w:t>.-</w:t>
      </w:r>
      <w:r>
        <w:rPr>
          <w:rFonts w:ascii="Calibri" w:hAnsi="Calibri" w:cs="Calibri"/>
          <w:b/>
          <w:bCs/>
          <w:sz w:val="32"/>
          <w:szCs w:val="32"/>
        </w:rPr>
        <w:t xml:space="preserve">  </w:t>
      </w:r>
      <w:r w:rsidRPr="003D2C65">
        <w:rPr>
          <w:rFonts w:ascii="Calibri" w:hAnsi="Calibri" w:cs="Calibri"/>
          <w:sz w:val="32"/>
          <w:szCs w:val="32"/>
        </w:rPr>
        <w:t xml:space="preserve">Si la queja no se encuentra dentro del ámbito de facultades de la Junta de Coordinación Política, </w:t>
      </w:r>
      <w:r>
        <w:rPr>
          <w:rFonts w:ascii="Calibri" w:hAnsi="Calibri" w:cs="Calibri"/>
          <w:sz w:val="32"/>
          <w:szCs w:val="32"/>
        </w:rPr>
        <w:t xml:space="preserve">se </w:t>
      </w:r>
      <w:r w:rsidRPr="003D2C65">
        <w:rPr>
          <w:rFonts w:ascii="Calibri" w:hAnsi="Calibri" w:cs="Calibri"/>
          <w:sz w:val="32"/>
          <w:szCs w:val="32"/>
        </w:rPr>
        <w:t>elaborar</w:t>
      </w:r>
      <w:r>
        <w:rPr>
          <w:rFonts w:ascii="Calibri" w:hAnsi="Calibri" w:cs="Calibri"/>
          <w:sz w:val="32"/>
          <w:szCs w:val="32"/>
        </w:rPr>
        <w:t>ará</w:t>
      </w:r>
      <w:r w:rsidRPr="003D2C65">
        <w:rPr>
          <w:rFonts w:ascii="Calibri" w:hAnsi="Calibri" w:cs="Calibri"/>
          <w:sz w:val="32"/>
          <w:szCs w:val="32"/>
        </w:rPr>
        <w:t xml:space="preserve"> un proyecto de resolución, fundada y motivada, </w:t>
      </w:r>
      <w:r>
        <w:rPr>
          <w:rFonts w:ascii="Calibri" w:hAnsi="Calibri" w:cs="Calibri"/>
          <w:sz w:val="32"/>
          <w:szCs w:val="32"/>
        </w:rPr>
        <w:t xml:space="preserve">por parte del Secretario Técnico de la Junta de coordinación Política </w:t>
      </w:r>
      <w:r w:rsidRPr="003D2C65">
        <w:rPr>
          <w:rFonts w:ascii="Calibri" w:hAnsi="Calibri" w:cs="Calibri"/>
          <w:sz w:val="32"/>
          <w:szCs w:val="32"/>
        </w:rPr>
        <w:t xml:space="preserve">que la rechazará. La resolución se presentará al pleno de la Junta de Coordinación Política y, en caso de ser aprobada, se ordenará su publicación en estrados del Congreso. Si la resolución es rechazada por la Junta de Coordinación Política, se regresará al </w:t>
      </w:r>
      <w:r>
        <w:rPr>
          <w:rFonts w:ascii="Calibri" w:hAnsi="Calibri" w:cs="Calibri"/>
          <w:sz w:val="32"/>
          <w:szCs w:val="32"/>
        </w:rPr>
        <w:t xml:space="preserve">Secretario Técnico </w:t>
      </w:r>
      <w:r w:rsidRPr="003D2C65">
        <w:rPr>
          <w:rFonts w:ascii="Calibri" w:hAnsi="Calibri" w:cs="Calibri"/>
          <w:sz w:val="32"/>
          <w:szCs w:val="32"/>
        </w:rPr>
        <w:t>para que abra el expediente y se instaure el proceso correspondiente;</w:t>
      </w:r>
    </w:p>
    <w:p w14:paraId="024591D3" w14:textId="41F80EDD" w:rsidR="003D2C65" w:rsidRDefault="003D2C65" w:rsidP="003D2C65">
      <w:pPr>
        <w:jc w:val="both"/>
        <w:rPr>
          <w:rFonts w:ascii="Calibri" w:hAnsi="Calibri" w:cs="Calibri"/>
          <w:sz w:val="32"/>
          <w:szCs w:val="32"/>
        </w:rPr>
      </w:pPr>
    </w:p>
    <w:p w14:paraId="645F0B81" w14:textId="442D963A" w:rsidR="003D2C65" w:rsidRDefault="003D2C65" w:rsidP="003D2C65">
      <w:pPr>
        <w:jc w:val="both"/>
        <w:rPr>
          <w:rFonts w:ascii="Calibri" w:hAnsi="Calibri" w:cs="Calibri"/>
          <w:sz w:val="32"/>
          <w:szCs w:val="32"/>
        </w:rPr>
      </w:pPr>
      <w:r>
        <w:rPr>
          <w:rFonts w:ascii="Calibri" w:hAnsi="Calibri" w:cs="Calibri"/>
          <w:b/>
          <w:bCs/>
          <w:sz w:val="32"/>
          <w:szCs w:val="32"/>
        </w:rPr>
        <w:t>ARTÍCULO 16</w:t>
      </w:r>
      <w:r w:rsidRPr="009830E1">
        <w:rPr>
          <w:rFonts w:ascii="Calibri" w:hAnsi="Calibri" w:cs="Calibri"/>
          <w:b/>
          <w:bCs/>
          <w:sz w:val="32"/>
          <w:szCs w:val="32"/>
        </w:rPr>
        <w:t>°</w:t>
      </w:r>
      <w:r>
        <w:rPr>
          <w:rFonts w:ascii="Calibri" w:hAnsi="Calibri" w:cs="Calibri"/>
          <w:b/>
          <w:bCs/>
          <w:sz w:val="32"/>
          <w:szCs w:val="32"/>
        </w:rPr>
        <w:t xml:space="preserve"> </w:t>
      </w:r>
      <w:r w:rsidRPr="009830E1">
        <w:rPr>
          <w:rFonts w:ascii="Calibri" w:hAnsi="Calibri" w:cs="Calibri"/>
          <w:b/>
          <w:bCs/>
          <w:sz w:val="32"/>
          <w:szCs w:val="32"/>
        </w:rPr>
        <w:t>.-</w:t>
      </w:r>
      <w:r>
        <w:rPr>
          <w:rFonts w:ascii="Calibri" w:hAnsi="Calibri" w:cs="Calibri"/>
          <w:b/>
          <w:bCs/>
          <w:sz w:val="32"/>
          <w:szCs w:val="32"/>
        </w:rPr>
        <w:t xml:space="preserve">  </w:t>
      </w:r>
      <w:r w:rsidRPr="003D2C65">
        <w:rPr>
          <w:rFonts w:ascii="Calibri" w:hAnsi="Calibri" w:cs="Calibri"/>
          <w:sz w:val="32"/>
          <w:szCs w:val="32"/>
        </w:rPr>
        <w:t xml:space="preserve">En caso de que la queja sea de una materia que no se encuentre dentro del ámbito de la competencia de la Junta de Coordinación Política, pero constituya materia de alguna violación legal, la Junta de Coordinación Política podrá recabar dicha evidencia o información de prueba, y en casos graves y probablemente atribuibles a los </w:t>
      </w:r>
      <w:r>
        <w:rPr>
          <w:rFonts w:ascii="Calibri" w:hAnsi="Calibri" w:cs="Calibri"/>
          <w:sz w:val="32"/>
          <w:szCs w:val="32"/>
        </w:rPr>
        <w:t xml:space="preserve">Grupos Parlamentarios o </w:t>
      </w:r>
      <w:r w:rsidRPr="003D2C65">
        <w:rPr>
          <w:rFonts w:ascii="Calibri" w:hAnsi="Calibri" w:cs="Calibri"/>
          <w:sz w:val="32"/>
          <w:szCs w:val="32"/>
        </w:rPr>
        <w:t>Legisladores, podrá impulsar o coadyuvar el procedimiento correspondiente entregando la evidencia que consiguiera, atestiguándola, y proveyendo de cualquier otro medio de convicción que le conste, a petición de la autoridad correspondiente;</w:t>
      </w:r>
    </w:p>
    <w:p w14:paraId="23E90098" w14:textId="3CC892AC" w:rsidR="003D2C65" w:rsidRDefault="003D2C65" w:rsidP="003D2C65">
      <w:pPr>
        <w:jc w:val="both"/>
        <w:rPr>
          <w:rFonts w:ascii="Calibri" w:hAnsi="Calibri" w:cs="Calibri"/>
          <w:sz w:val="32"/>
          <w:szCs w:val="32"/>
        </w:rPr>
      </w:pPr>
    </w:p>
    <w:p w14:paraId="7F8B7508" w14:textId="2415AF77" w:rsidR="003D2C65" w:rsidRPr="003D2C65" w:rsidRDefault="003D2C65" w:rsidP="003D2C65">
      <w:pPr>
        <w:jc w:val="both"/>
        <w:rPr>
          <w:rFonts w:ascii="Calibri" w:hAnsi="Calibri" w:cs="Calibri"/>
          <w:sz w:val="32"/>
          <w:szCs w:val="32"/>
        </w:rPr>
      </w:pPr>
      <w:r>
        <w:rPr>
          <w:rFonts w:ascii="Calibri" w:hAnsi="Calibri" w:cs="Calibri"/>
          <w:b/>
          <w:bCs/>
          <w:sz w:val="32"/>
          <w:szCs w:val="32"/>
        </w:rPr>
        <w:t>ARTÍCULO 17</w:t>
      </w:r>
      <w:r w:rsidRPr="009830E1">
        <w:rPr>
          <w:rFonts w:ascii="Calibri" w:hAnsi="Calibri" w:cs="Calibri"/>
          <w:b/>
          <w:bCs/>
          <w:sz w:val="32"/>
          <w:szCs w:val="32"/>
        </w:rPr>
        <w:t>°</w:t>
      </w:r>
      <w:r>
        <w:rPr>
          <w:rFonts w:ascii="Calibri" w:hAnsi="Calibri" w:cs="Calibri"/>
          <w:b/>
          <w:bCs/>
          <w:sz w:val="32"/>
          <w:szCs w:val="32"/>
        </w:rPr>
        <w:t xml:space="preserve"> </w:t>
      </w:r>
      <w:r w:rsidRPr="009830E1">
        <w:rPr>
          <w:rFonts w:ascii="Calibri" w:hAnsi="Calibri" w:cs="Calibri"/>
          <w:b/>
          <w:bCs/>
          <w:sz w:val="32"/>
          <w:szCs w:val="32"/>
        </w:rPr>
        <w:t>.-</w:t>
      </w:r>
      <w:r>
        <w:rPr>
          <w:rFonts w:ascii="Calibri" w:hAnsi="Calibri" w:cs="Calibri"/>
          <w:b/>
          <w:bCs/>
          <w:sz w:val="32"/>
          <w:szCs w:val="32"/>
        </w:rPr>
        <w:t xml:space="preserve">  </w:t>
      </w:r>
      <w:r w:rsidRPr="003D2C65">
        <w:rPr>
          <w:rFonts w:ascii="Calibri" w:hAnsi="Calibri" w:cs="Calibri"/>
          <w:sz w:val="32"/>
          <w:szCs w:val="32"/>
        </w:rPr>
        <w:t>La queja será improcedente y, en consecuencia, procede su desechamiento cuando:</w:t>
      </w:r>
    </w:p>
    <w:p w14:paraId="176FD878" w14:textId="77777777" w:rsidR="003D2C65" w:rsidRPr="003D2C65" w:rsidRDefault="003D2C65" w:rsidP="003D2C65">
      <w:pPr>
        <w:jc w:val="both"/>
        <w:rPr>
          <w:rFonts w:ascii="Calibri" w:hAnsi="Calibri" w:cs="Calibri"/>
          <w:b/>
          <w:bCs/>
          <w:sz w:val="32"/>
          <w:szCs w:val="32"/>
        </w:rPr>
      </w:pPr>
      <w:r w:rsidRPr="003D2C65">
        <w:rPr>
          <w:rFonts w:ascii="Calibri" w:hAnsi="Calibri" w:cs="Calibri"/>
          <w:b/>
          <w:bCs/>
          <w:sz w:val="32"/>
          <w:szCs w:val="32"/>
        </w:rPr>
        <w:t xml:space="preserve">I.- </w:t>
      </w:r>
      <w:r w:rsidRPr="003D2C65">
        <w:rPr>
          <w:rFonts w:ascii="Calibri" w:hAnsi="Calibri" w:cs="Calibri"/>
          <w:sz w:val="32"/>
          <w:szCs w:val="32"/>
        </w:rPr>
        <w:t>No contravengan los principios rectores enunciados en este Código;</w:t>
      </w:r>
    </w:p>
    <w:p w14:paraId="38D02951" w14:textId="77777777" w:rsidR="003D2C65" w:rsidRPr="003D2C65" w:rsidRDefault="003D2C65" w:rsidP="003D2C65">
      <w:pPr>
        <w:jc w:val="both"/>
        <w:rPr>
          <w:rFonts w:ascii="Calibri" w:hAnsi="Calibri" w:cs="Calibri"/>
          <w:b/>
          <w:bCs/>
          <w:sz w:val="32"/>
          <w:szCs w:val="32"/>
        </w:rPr>
      </w:pPr>
      <w:r w:rsidRPr="003D2C65">
        <w:rPr>
          <w:rFonts w:ascii="Calibri" w:hAnsi="Calibri" w:cs="Calibri"/>
          <w:b/>
          <w:bCs/>
          <w:sz w:val="32"/>
          <w:szCs w:val="32"/>
        </w:rPr>
        <w:t xml:space="preserve">II.- </w:t>
      </w:r>
      <w:r w:rsidRPr="003D2C65">
        <w:rPr>
          <w:rFonts w:ascii="Calibri" w:hAnsi="Calibri" w:cs="Calibri"/>
          <w:sz w:val="32"/>
          <w:szCs w:val="32"/>
        </w:rPr>
        <w:t>Carezca de la firma autógrafa del quejoso; y</w:t>
      </w:r>
    </w:p>
    <w:p w14:paraId="75AFA6F3" w14:textId="6EF92FEF" w:rsidR="003D2C65" w:rsidRDefault="003D2C65" w:rsidP="003D2C65">
      <w:pPr>
        <w:jc w:val="both"/>
        <w:rPr>
          <w:rFonts w:ascii="Calibri" w:hAnsi="Calibri" w:cs="Calibri"/>
          <w:sz w:val="32"/>
          <w:szCs w:val="32"/>
        </w:rPr>
      </w:pPr>
      <w:r w:rsidRPr="003D2C65">
        <w:rPr>
          <w:rFonts w:ascii="Calibri" w:hAnsi="Calibri" w:cs="Calibri"/>
          <w:b/>
          <w:bCs/>
          <w:sz w:val="32"/>
          <w:szCs w:val="32"/>
        </w:rPr>
        <w:t xml:space="preserve">III.- </w:t>
      </w:r>
      <w:r w:rsidRPr="003D2C65">
        <w:rPr>
          <w:rFonts w:ascii="Calibri" w:hAnsi="Calibri" w:cs="Calibri"/>
          <w:sz w:val="32"/>
          <w:szCs w:val="32"/>
        </w:rPr>
        <w:t>Se imputen al mismo legislador, actos o hechos que hayan sido materia de una queja anterior, a la que ya hubiese recaído la resolución correspondiente.</w:t>
      </w:r>
    </w:p>
    <w:p w14:paraId="68B0DD81" w14:textId="642E9D77" w:rsidR="003D2C65" w:rsidRDefault="003D2C65" w:rsidP="003D2C65">
      <w:pPr>
        <w:jc w:val="both"/>
        <w:rPr>
          <w:rFonts w:ascii="Calibri" w:hAnsi="Calibri" w:cs="Calibri"/>
          <w:sz w:val="32"/>
          <w:szCs w:val="32"/>
        </w:rPr>
      </w:pPr>
    </w:p>
    <w:p w14:paraId="2B9D8961" w14:textId="260759A7" w:rsidR="003D2C65" w:rsidRPr="003D2C65" w:rsidRDefault="003D2C65" w:rsidP="003D2C65">
      <w:pPr>
        <w:jc w:val="center"/>
        <w:rPr>
          <w:rFonts w:ascii="Calibri" w:hAnsi="Calibri" w:cs="Calibri"/>
          <w:b/>
          <w:bCs/>
          <w:sz w:val="32"/>
          <w:szCs w:val="32"/>
        </w:rPr>
      </w:pPr>
      <w:r w:rsidRPr="003D2C65">
        <w:rPr>
          <w:rFonts w:ascii="Calibri" w:hAnsi="Calibri" w:cs="Calibri"/>
          <w:b/>
          <w:bCs/>
          <w:sz w:val="32"/>
          <w:szCs w:val="32"/>
        </w:rPr>
        <w:t xml:space="preserve">CAPÍTULO </w:t>
      </w:r>
      <w:r>
        <w:rPr>
          <w:rFonts w:ascii="Calibri" w:hAnsi="Calibri" w:cs="Calibri"/>
          <w:b/>
          <w:bCs/>
          <w:sz w:val="32"/>
          <w:szCs w:val="32"/>
        </w:rPr>
        <w:t>VII</w:t>
      </w:r>
    </w:p>
    <w:p w14:paraId="6B5BC4E1" w14:textId="55AC1B43" w:rsidR="003D2C65" w:rsidRPr="003D2C65" w:rsidRDefault="003D2C65" w:rsidP="003D2C65">
      <w:pPr>
        <w:jc w:val="center"/>
        <w:rPr>
          <w:rFonts w:ascii="Calibri" w:hAnsi="Calibri" w:cs="Calibri"/>
          <w:b/>
          <w:bCs/>
          <w:sz w:val="32"/>
          <w:szCs w:val="32"/>
        </w:rPr>
      </w:pPr>
      <w:r w:rsidRPr="003D2C65">
        <w:rPr>
          <w:rFonts w:ascii="Calibri" w:hAnsi="Calibri" w:cs="Calibri"/>
          <w:b/>
          <w:bCs/>
          <w:sz w:val="32"/>
          <w:szCs w:val="32"/>
        </w:rPr>
        <w:t>De la Notificación</w:t>
      </w:r>
    </w:p>
    <w:p w14:paraId="4ECE2F21" w14:textId="56F2E293" w:rsidR="003D2C65" w:rsidRDefault="003D2C65" w:rsidP="003D2C65">
      <w:pPr>
        <w:jc w:val="both"/>
        <w:rPr>
          <w:rFonts w:ascii="Calibri" w:hAnsi="Calibri" w:cs="Calibri"/>
          <w:sz w:val="32"/>
          <w:szCs w:val="32"/>
        </w:rPr>
      </w:pPr>
    </w:p>
    <w:p w14:paraId="3EEAF639" w14:textId="3E48BD95" w:rsidR="003D2C65" w:rsidRDefault="00F12872" w:rsidP="003D2C65">
      <w:pPr>
        <w:jc w:val="both"/>
        <w:rPr>
          <w:rFonts w:ascii="Calibri" w:hAnsi="Calibri" w:cs="Calibri"/>
          <w:sz w:val="32"/>
          <w:szCs w:val="32"/>
        </w:rPr>
      </w:pPr>
      <w:r>
        <w:rPr>
          <w:rFonts w:ascii="Calibri" w:hAnsi="Calibri" w:cs="Calibri"/>
          <w:b/>
          <w:bCs/>
          <w:sz w:val="32"/>
          <w:szCs w:val="32"/>
        </w:rPr>
        <w:t>ARTÍCULO 18</w:t>
      </w:r>
      <w:r w:rsidRPr="009830E1">
        <w:rPr>
          <w:rFonts w:ascii="Calibri" w:hAnsi="Calibri" w:cs="Calibri"/>
          <w:b/>
          <w:bCs/>
          <w:sz w:val="32"/>
          <w:szCs w:val="32"/>
        </w:rPr>
        <w:t>°</w:t>
      </w:r>
      <w:r>
        <w:rPr>
          <w:rFonts w:ascii="Calibri" w:hAnsi="Calibri" w:cs="Calibri"/>
          <w:b/>
          <w:bCs/>
          <w:sz w:val="32"/>
          <w:szCs w:val="32"/>
        </w:rPr>
        <w:t xml:space="preserve"> </w:t>
      </w:r>
      <w:r w:rsidRPr="009830E1">
        <w:rPr>
          <w:rFonts w:ascii="Calibri" w:hAnsi="Calibri" w:cs="Calibri"/>
          <w:b/>
          <w:bCs/>
          <w:sz w:val="32"/>
          <w:szCs w:val="32"/>
        </w:rPr>
        <w:t>.-</w:t>
      </w:r>
      <w:r>
        <w:rPr>
          <w:rFonts w:ascii="Calibri" w:hAnsi="Calibri" w:cs="Calibri"/>
          <w:b/>
          <w:bCs/>
          <w:sz w:val="32"/>
          <w:szCs w:val="32"/>
        </w:rPr>
        <w:t xml:space="preserve">  </w:t>
      </w:r>
      <w:r w:rsidRPr="00F12872">
        <w:rPr>
          <w:rFonts w:ascii="Calibri" w:hAnsi="Calibri" w:cs="Calibri"/>
          <w:sz w:val="32"/>
          <w:szCs w:val="32"/>
        </w:rPr>
        <w:t>Una vez admitida la queja, el Presidente de la Junta de Coordinación Política instruirá al Secretario Técnico para que notifique el acuerdo de admisión de la queja, por escrito y de manera personal a los legisladores imputados, dentro de los tres días hábiles siguientes, acompañando copia del expediente, así como de los documentos que formen parte del mismo.</w:t>
      </w:r>
    </w:p>
    <w:p w14:paraId="7829C3C7" w14:textId="079DD180" w:rsidR="003D2C65" w:rsidRDefault="003D2C65" w:rsidP="003D2C65">
      <w:pPr>
        <w:jc w:val="both"/>
        <w:rPr>
          <w:rFonts w:ascii="Calibri" w:hAnsi="Calibri" w:cs="Calibri"/>
          <w:sz w:val="32"/>
          <w:szCs w:val="32"/>
        </w:rPr>
      </w:pPr>
    </w:p>
    <w:p w14:paraId="10D12D3C" w14:textId="5ED3BB30" w:rsidR="00F12872" w:rsidRDefault="00F12872" w:rsidP="00F12872">
      <w:pPr>
        <w:jc w:val="center"/>
        <w:rPr>
          <w:rFonts w:ascii="Calibri" w:hAnsi="Calibri" w:cs="Calibri"/>
          <w:b/>
          <w:bCs/>
          <w:sz w:val="32"/>
          <w:szCs w:val="32"/>
        </w:rPr>
      </w:pPr>
      <w:r w:rsidRPr="003D2C65">
        <w:rPr>
          <w:rFonts w:ascii="Calibri" w:hAnsi="Calibri" w:cs="Calibri"/>
          <w:b/>
          <w:bCs/>
          <w:sz w:val="32"/>
          <w:szCs w:val="32"/>
        </w:rPr>
        <w:t xml:space="preserve">CAPÍTULO </w:t>
      </w:r>
      <w:r>
        <w:rPr>
          <w:rFonts w:ascii="Calibri" w:hAnsi="Calibri" w:cs="Calibri"/>
          <w:b/>
          <w:bCs/>
          <w:sz w:val="32"/>
          <w:szCs w:val="32"/>
        </w:rPr>
        <w:t>VIII</w:t>
      </w:r>
    </w:p>
    <w:p w14:paraId="7BC1085C" w14:textId="71B12538" w:rsidR="00F12872" w:rsidRDefault="00F12872" w:rsidP="00F12872">
      <w:pPr>
        <w:jc w:val="center"/>
        <w:rPr>
          <w:rFonts w:ascii="Calibri" w:hAnsi="Calibri" w:cs="Calibri"/>
          <w:b/>
          <w:bCs/>
          <w:sz w:val="32"/>
          <w:szCs w:val="32"/>
        </w:rPr>
      </w:pPr>
      <w:r>
        <w:rPr>
          <w:rFonts w:ascii="Calibri" w:hAnsi="Calibri" w:cs="Calibri"/>
          <w:b/>
          <w:bCs/>
          <w:sz w:val="32"/>
          <w:szCs w:val="32"/>
        </w:rPr>
        <w:t xml:space="preserve">De las Pruebas e Investigación </w:t>
      </w:r>
    </w:p>
    <w:p w14:paraId="33EDDA7E" w14:textId="46E3E512" w:rsidR="00F12872" w:rsidRDefault="00F12872" w:rsidP="00F12872">
      <w:pPr>
        <w:jc w:val="center"/>
        <w:rPr>
          <w:rFonts w:ascii="Calibri" w:hAnsi="Calibri" w:cs="Calibri"/>
          <w:b/>
          <w:bCs/>
          <w:sz w:val="32"/>
          <w:szCs w:val="32"/>
        </w:rPr>
      </w:pPr>
    </w:p>
    <w:p w14:paraId="04219A8A" w14:textId="5B544BA2" w:rsidR="00F12872" w:rsidRDefault="00F12872" w:rsidP="00F12872">
      <w:pPr>
        <w:jc w:val="both"/>
        <w:rPr>
          <w:rFonts w:ascii="Calibri" w:hAnsi="Calibri" w:cs="Calibri"/>
          <w:sz w:val="32"/>
          <w:szCs w:val="32"/>
        </w:rPr>
      </w:pPr>
      <w:r>
        <w:rPr>
          <w:rFonts w:ascii="Calibri" w:hAnsi="Calibri" w:cs="Calibri"/>
          <w:b/>
          <w:bCs/>
          <w:sz w:val="32"/>
          <w:szCs w:val="32"/>
        </w:rPr>
        <w:t>ARTÍCULO 19</w:t>
      </w:r>
      <w:r w:rsidRPr="009830E1">
        <w:rPr>
          <w:rFonts w:ascii="Calibri" w:hAnsi="Calibri" w:cs="Calibri"/>
          <w:b/>
          <w:bCs/>
          <w:sz w:val="32"/>
          <w:szCs w:val="32"/>
        </w:rPr>
        <w:t>°</w:t>
      </w:r>
      <w:r>
        <w:rPr>
          <w:rFonts w:ascii="Calibri" w:hAnsi="Calibri" w:cs="Calibri"/>
          <w:b/>
          <w:bCs/>
          <w:sz w:val="32"/>
          <w:szCs w:val="32"/>
        </w:rPr>
        <w:t xml:space="preserve"> </w:t>
      </w:r>
      <w:r w:rsidRPr="009830E1">
        <w:rPr>
          <w:rFonts w:ascii="Calibri" w:hAnsi="Calibri" w:cs="Calibri"/>
          <w:b/>
          <w:bCs/>
          <w:sz w:val="32"/>
          <w:szCs w:val="32"/>
        </w:rPr>
        <w:t>.-</w:t>
      </w:r>
      <w:r>
        <w:rPr>
          <w:rFonts w:ascii="Calibri" w:hAnsi="Calibri" w:cs="Calibri"/>
          <w:b/>
          <w:bCs/>
          <w:sz w:val="32"/>
          <w:szCs w:val="32"/>
        </w:rPr>
        <w:t xml:space="preserve">  </w:t>
      </w:r>
      <w:r w:rsidRPr="00F12872">
        <w:rPr>
          <w:rFonts w:ascii="Calibri" w:hAnsi="Calibri" w:cs="Calibri"/>
          <w:sz w:val="32"/>
          <w:szCs w:val="32"/>
        </w:rPr>
        <w:t>Las pruebas que se ofrezcan en el escrito inicial de la queja, deberán referirse de manera directa a las afirmaciones vertidas en los hechos, relacionándose con cada uno de ellos.</w:t>
      </w:r>
    </w:p>
    <w:p w14:paraId="4BE67D10" w14:textId="77777777" w:rsidR="00F12872" w:rsidRPr="00F12872" w:rsidRDefault="00F12872" w:rsidP="00F12872">
      <w:pPr>
        <w:jc w:val="both"/>
        <w:rPr>
          <w:rFonts w:ascii="Calibri" w:hAnsi="Calibri" w:cs="Calibri"/>
          <w:sz w:val="32"/>
          <w:szCs w:val="32"/>
        </w:rPr>
      </w:pPr>
    </w:p>
    <w:p w14:paraId="183262BF" w14:textId="09ADD7D8" w:rsidR="00F12872" w:rsidRPr="00F12872" w:rsidRDefault="00F12872" w:rsidP="00F12872">
      <w:pPr>
        <w:jc w:val="both"/>
        <w:rPr>
          <w:rFonts w:ascii="Calibri" w:hAnsi="Calibri" w:cs="Calibri"/>
          <w:sz w:val="32"/>
          <w:szCs w:val="32"/>
        </w:rPr>
      </w:pPr>
      <w:r>
        <w:rPr>
          <w:rFonts w:ascii="Calibri" w:hAnsi="Calibri" w:cs="Calibri"/>
          <w:b/>
          <w:bCs/>
          <w:sz w:val="32"/>
          <w:szCs w:val="32"/>
        </w:rPr>
        <w:t>ARTÍCULO 20</w:t>
      </w:r>
      <w:r w:rsidRPr="009830E1">
        <w:rPr>
          <w:rFonts w:ascii="Calibri" w:hAnsi="Calibri" w:cs="Calibri"/>
          <w:b/>
          <w:bCs/>
          <w:sz w:val="32"/>
          <w:szCs w:val="32"/>
        </w:rPr>
        <w:t>°</w:t>
      </w:r>
      <w:r>
        <w:rPr>
          <w:rFonts w:ascii="Calibri" w:hAnsi="Calibri" w:cs="Calibri"/>
          <w:b/>
          <w:bCs/>
          <w:sz w:val="32"/>
          <w:szCs w:val="32"/>
        </w:rPr>
        <w:t xml:space="preserve"> .-</w:t>
      </w:r>
      <w:r w:rsidRPr="00F12872">
        <w:rPr>
          <w:rFonts w:ascii="Calibri" w:hAnsi="Calibri" w:cs="Calibri"/>
          <w:sz w:val="32"/>
          <w:szCs w:val="32"/>
        </w:rPr>
        <w:t>Serán admitidas las pruebas siguientes:</w:t>
      </w:r>
    </w:p>
    <w:p w14:paraId="6002FF38" w14:textId="77777777" w:rsidR="00F12872" w:rsidRPr="00F12872" w:rsidRDefault="00F12872" w:rsidP="00F12872">
      <w:pPr>
        <w:jc w:val="both"/>
        <w:rPr>
          <w:rFonts w:ascii="Calibri" w:hAnsi="Calibri" w:cs="Calibri"/>
          <w:sz w:val="32"/>
          <w:szCs w:val="32"/>
        </w:rPr>
      </w:pPr>
      <w:r w:rsidRPr="00F12872">
        <w:rPr>
          <w:rFonts w:ascii="Calibri" w:hAnsi="Calibri" w:cs="Calibri"/>
          <w:b/>
          <w:bCs/>
          <w:sz w:val="32"/>
          <w:szCs w:val="32"/>
        </w:rPr>
        <w:t>a)</w:t>
      </w:r>
      <w:r w:rsidRPr="00F12872">
        <w:rPr>
          <w:rFonts w:ascii="Calibri" w:hAnsi="Calibri" w:cs="Calibri"/>
          <w:sz w:val="32"/>
          <w:szCs w:val="32"/>
        </w:rPr>
        <w:t xml:space="preserve"> Documentales Públicas. Consistentes en documentos originales y certificaciones expedidos por las autoridades federales, estatales y municipales, así como aquellos que suscriban las personas investidas de fe pública;</w:t>
      </w:r>
    </w:p>
    <w:p w14:paraId="6E05EC45" w14:textId="77777777" w:rsidR="00F12872" w:rsidRPr="00F12872" w:rsidRDefault="00F12872" w:rsidP="00F12872">
      <w:pPr>
        <w:jc w:val="both"/>
        <w:rPr>
          <w:rFonts w:ascii="Calibri" w:hAnsi="Calibri" w:cs="Calibri"/>
          <w:sz w:val="32"/>
          <w:szCs w:val="32"/>
        </w:rPr>
      </w:pPr>
      <w:r w:rsidRPr="00F12872">
        <w:rPr>
          <w:rFonts w:ascii="Calibri" w:hAnsi="Calibri" w:cs="Calibri"/>
          <w:b/>
          <w:bCs/>
          <w:sz w:val="32"/>
          <w:szCs w:val="32"/>
        </w:rPr>
        <w:t>b)</w:t>
      </w:r>
      <w:r w:rsidRPr="00F12872">
        <w:rPr>
          <w:rFonts w:ascii="Calibri" w:hAnsi="Calibri" w:cs="Calibri"/>
          <w:sz w:val="32"/>
          <w:szCs w:val="32"/>
        </w:rPr>
        <w:t xml:space="preserve"> Técnicas. Tales como las fotografías, medios de producción de audio y video, así como todos los elementos aportados por los descubrimientos de la ciencia que puedan ser desahogados sin necesidad de peritos o instrumentos que no estén al alcance de la Junta de Coordinación Política. Para el desahogo de esta prueba, el quejoso deberá de aportar los mecanismos reproducción en su caso; así como de identificar a las personas, lugares y circunstancias de modo, tiempo y lugar que reproduce la prueba;</w:t>
      </w:r>
    </w:p>
    <w:p w14:paraId="080F51E8" w14:textId="61A0E590" w:rsidR="00F12872" w:rsidRDefault="00F12872" w:rsidP="00F12872">
      <w:pPr>
        <w:jc w:val="both"/>
        <w:rPr>
          <w:rFonts w:ascii="Calibri" w:hAnsi="Calibri" w:cs="Calibri"/>
          <w:sz w:val="32"/>
          <w:szCs w:val="32"/>
        </w:rPr>
      </w:pPr>
      <w:r w:rsidRPr="00F12872">
        <w:rPr>
          <w:rFonts w:ascii="Calibri" w:hAnsi="Calibri" w:cs="Calibri"/>
          <w:b/>
          <w:bCs/>
          <w:sz w:val="32"/>
          <w:szCs w:val="32"/>
        </w:rPr>
        <w:t>c)</w:t>
      </w:r>
      <w:r w:rsidRPr="00F12872">
        <w:rPr>
          <w:rFonts w:ascii="Calibri" w:hAnsi="Calibri" w:cs="Calibri"/>
          <w:sz w:val="32"/>
          <w:szCs w:val="32"/>
        </w:rPr>
        <w:t xml:space="preserve"> Presuncional legal y humana; </w:t>
      </w:r>
      <w:r>
        <w:rPr>
          <w:rFonts w:ascii="Calibri" w:hAnsi="Calibri" w:cs="Calibri"/>
          <w:sz w:val="32"/>
          <w:szCs w:val="32"/>
        </w:rPr>
        <w:t>y</w:t>
      </w:r>
    </w:p>
    <w:p w14:paraId="2FD7C074" w14:textId="6D3E3F4D" w:rsidR="00F12872" w:rsidRPr="00F12872" w:rsidRDefault="00F12872" w:rsidP="00F12872">
      <w:pPr>
        <w:jc w:val="both"/>
        <w:rPr>
          <w:rFonts w:ascii="Calibri" w:hAnsi="Calibri" w:cs="Calibri"/>
          <w:sz w:val="32"/>
          <w:szCs w:val="32"/>
        </w:rPr>
      </w:pPr>
      <w:r w:rsidRPr="00F12872">
        <w:rPr>
          <w:rFonts w:ascii="Calibri" w:hAnsi="Calibri" w:cs="Calibri"/>
          <w:b/>
          <w:bCs/>
          <w:sz w:val="32"/>
          <w:szCs w:val="32"/>
        </w:rPr>
        <w:t>d)</w:t>
      </w:r>
      <w:r w:rsidRPr="00F12872">
        <w:rPr>
          <w:rFonts w:ascii="Calibri" w:hAnsi="Calibri" w:cs="Calibri"/>
          <w:sz w:val="32"/>
          <w:szCs w:val="32"/>
        </w:rPr>
        <w:t xml:space="preserve"> Instrumental de actuaciones.</w:t>
      </w:r>
    </w:p>
    <w:p w14:paraId="4C7AE335" w14:textId="77777777" w:rsidR="00F12872" w:rsidRDefault="00F12872" w:rsidP="003D2C65">
      <w:pPr>
        <w:jc w:val="both"/>
        <w:rPr>
          <w:rFonts w:ascii="Calibri" w:hAnsi="Calibri" w:cs="Calibri"/>
          <w:sz w:val="32"/>
          <w:szCs w:val="32"/>
        </w:rPr>
      </w:pPr>
    </w:p>
    <w:p w14:paraId="01084E8A" w14:textId="45CBEB2C" w:rsidR="003D2C65" w:rsidRPr="00F12872" w:rsidRDefault="00F12872" w:rsidP="003D2C65">
      <w:pPr>
        <w:jc w:val="both"/>
        <w:rPr>
          <w:rFonts w:ascii="Calibri" w:hAnsi="Calibri" w:cs="Calibri"/>
          <w:sz w:val="32"/>
          <w:szCs w:val="32"/>
        </w:rPr>
      </w:pPr>
      <w:r>
        <w:rPr>
          <w:rFonts w:ascii="Calibri" w:hAnsi="Calibri" w:cs="Calibri"/>
          <w:b/>
          <w:bCs/>
          <w:sz w:val="32"/>
          <w:szCs w:val="32"/>
        </w:rPr>
        <w:t>ARTÍCULO 21</w:t>
      </w:r>
      <w:r w:rsidRPr="009830E1">
        <w:rPr>
          <w:rFonts w:ascii="Calibri" w:hAnsi="Calibri" w:cs="Calibri"/>
          <w:b/>
          <w:bCs/>
          <w:sz w:val="32"/>
          <w:szCs w:val="32"/>
        </w:rPr>
        <w:t>°</w:t>
      </w:r>
      <w:r>
        <w:rPr>
          <w:rFonts w:ascii="Calibri" w:hAnsi="Calibri" w:cs="Calibri"/>
          <w:b/>
          <w:bCs/>
          <w:sz w:val="32"/>
          <w:szCs w:val="32"/>
        </w:rPr>
        <w:t xml:space="preserve"> .-</w:t>
      </w:r>
      <w:r w:rsidRPr="00F12872">
        <w:t xml:space="preserve"> </w:t>
      </w:r>
      <w:r w:rsidRPr="00F12872">
        <w:rPr>
          <w:rFonts w:ascii="Calibri" w:hAnsi="Calibri" w:cs="Calibri"/>
          <w:sz w:val="32"/>
          <w:szCs w:val="32"/>
        </w:rPr>
        <w:t>Se podrán admitir y desahogar todas aquellas pruebas supervinientes, siempre y cuando el quejoso las desconozca en el momento de presentar su queja o se generen después del plazo en el que debían de aportarse.</w:t>
      </w:r>
    </w:p>
    <w:p w14:paraId="4241493E" w14:textId="5DA39AE6" w:rsidR="009A52C7" w:rsidRDefault="009A52C7" w:rsidP="009A52C7">
      <w:pPr>
        <w:jc w:val="center"/>
        <w:rPr>
          <w:rFonts w:ascii="Calibri" w:hAnsi="Calibri" w:cs="Calibri"/>
          <w:b/>
          <w:bCs/>
          <w:sz w:val="32"/>
          <w:szCs w:val="32"/>
        </w:rPr>
      </w:pPr>
    </w:p>
    <w:p w14:paraId="687A5F6A" w14:textId="1FC77F59" w:rsidR="009A52C7" w:rsidRDefault="00F12872" w:rsidP="00F12872">
      <w:pPr>
        <w:jc w:val="both"/>
        <w:rPr>
          <w:rFonts w:ascii="Calibri" w:hAnsi="Calibri" w:cs="Calibri"/>
          <w:sz w:val="32"/>
          <w:szCs w:val="32"/>
        </w:rPr>
      </w:pPr>
      <w:r>
        <w:rPr>
          <w:rFonts w:ascii="Calibri" w:hAnsi="Calibri" w:cs="Calibri"/>
          <w:b/>
          <w:bCs/>
          <w:sz w:val="32"/>
          <w:szCs w:val="32"/>
        </w:rPr>
        <w:t>ARTÍCULO 22</w:t>
      </w:r>
      <w:r w:rsidRPr="009830E1">
        <w:rPr>
          <w:rFonts w:ascii="Calibri" w:hAnsi="Calibri" w:cs="Calibri"/>
          <w:b/>
          <w:bCs/>
          <w:sz w:val="32"/>
          <w:szCs w:val="32"/>
        </w:rPr>
        <w:t>°</w:t>
      </w:r>
      <w:r>
        <w:rPr>
          <w:rFonts w:ascii="Calibri" w:hAnsi="Calibri" w:cs="Calibri"/>
          <w:b/>
          <w:bCs/>
          <w:sz w:val="32"/>
          <w:szCs w:val="32"/>
        </w:rPr>
        <w:t xml:space="preserve"> .- </w:t>
      </w:r>
      <w:r w:rsidRPr="00F12872">
        <w:rPr>
          <w:rFonts w:ascii="Calibri" w:hAnsi="Calibri" w:cs="Calibri"/>
          <w:sz w:val="32"/>
          <w:szCs w:val="32"/>
        </w:rPr>
        <w:t>Concluido el plazo para la presentación de pruebas, se dará paso a la investigación de la denuncia, considerando las siguientes acciones para el análisis y desarrollo de la misma.</w:t>
      </w:r>
    </w:p>
    <w:p w14:paraId="436D3C9E" w14:textId="50BB5795" w:rsidR="00F12872" w:rsidRDefault="00F12872" w:rsidP="00F12872">
      <w:pPr>
        <w:jc w:val="both"/>
        <w:rPr>
          <w:rFonts w:ascii="Calibri" w:hAnsi="Calibri" w:cs="Calibri"/>
          <w:sz w:val="32"/>
          <w:szCs w:val="32"/>
        </w:rPr>
      </w:pPr>
    </w:p>
    <w:p w14:paraId="7C894F04" w14:textId="02715FB3" w:rsidR="00F12872" w:rsidRDefault="00F12872" w:rsidP="00F12872">
      <w:pPr>
        <w:jc w:val="both"/>
        <w:rPr>
          <w:rFonts w:ascii="Calibri" w:hAnsi="Calibri" w:cs="Calibri"/>
          <w:b/>
          <w:bCs/>
          <w:sz w:val="32"/>
          <w:szCs w:val="32"/>
        </w:rPr>
      </w:pPr>
      <w:r>
        <w:rPr>
          <w:rFonts w:ascii="Calibri" w:hAnsi="Calibri" w:cs="Calibri"/>
          <w:b/>
          <w:bCs/>
          <w:sz w:val="32"/>
          <w:szCs w:val="32"/>
        </w:rPr>
        <w:t>ARTÍCULO 23</w:t>
      </w:r>
      <w:r w:rsidRPr="009830E1">
        <w:rPr>
          <w:rFonts w:ascii="Calibri" w:hAnsi="Calibri" w:cs="Calibri"/>
          <w:b/>
          <w:bCs/>
          <w:sz w:val="32"/>
          <w:szCs w:val="32"/>
        </w:rPr>
        <w:t>°</w:t>
      </w:r>
      <w:r>
        <w:rPr>
          <w:rFonts w:ascii="Calibri" w:hAnsi="Calibri" w:cs="Calibri"/>
          <w:b/>
          <w:bCs/>
          <w:sz w:val="32"/>
          <w:szCs w:val="32"/>
        </w:rPr>
        <w:t xml:space="preserve"> .-</w:t>
      </w:r>
      <w:r w:rsidRPr="00F12872">
        <w:t xml:space="preserve"> </w:t>
      </w:r>
      <w:r w:rsidRPr="00F12872">
        <w:rPr>
          <w:rFonts w:ascii="Calibri" w:hAnsi="Calibri" w:cs="Calibri"/>
          <w:sz w:val="32"/>
          <w:szCs w:val="32"/>
        </w:rPr>
        <w:t>El Presidente</w:t>
      </w:r>
      <w:r>
        <w:rPr>
          <w:rFonts w:ascii="Calibri" w:hAnsi="Calibri" w:cs="Calibri"/>
          <w:sz w:val="32"/>
          <w:szCs w:val="32"/>
        </w:rPr>
        <w:t xml:space="preserve"> o Presidenta</w:t>
      </w:r>
      <w:r w:rsidRPr="00F12872">
        <w:rPr>
          <w:rFonts w:ascii="Calibri" w:hAnsi="Calibri" w:cs="Calibri"/>
          <w:sz w:val="32"/>
          <w:szCs w:val="32"/>
        </w:rPr>
        <w:t xml:space="preserve"> de la Junta de Coordinación Política podrá allegarse de los elementos de convicción que estime pertinentes para integrar el expediente respectivo. De ser necesario, podrá solicitar mediante oficio a cualquier dependencia del Poder Legislativo las pruebas que en su poder contengan.</w:t>
      </w:r>
    </w:p>
    <w:p w14:paraId="691DF2F6" w14:textId="77777777" w:rsidR="00F12872" w:rsidRPr="00F12872" w:rsidRDefault="00F12872" w:rsidP="00F12872">
      <w:pPr>
        <w:jc w:val="both"/>
        <w:rPr>
          <w:rFonts w:ascii="Calibri" w:hAnsi="Calibri" w:cs="Calibri"/>
          <w:b/>
          <w:bCs/>
          <w:sz w:val="32"/>
          <w:szCs w:val="32"/>
        </w:rPr>
      </w:pPr>
    </w:p>
    <w:p w14:paraId="3AA940E4" w14:textId="51D8300F" w:rsidR="00F12872" w:rsidRDefault="00F12872" w:rsidP="00F12872">
      <w:pPr>
        <w:jc w:val="both"/>
        <w:rPr>
          <w:rFonts w:ascii="Calibri" w:hAnsi="Calibri" w:cs="Calibri"/>
          <w:sz w:val="32"/>
          <w:szCs w:val="32"/>
        </w:rPr>
      </w:pPr>
      <w:r w:rsidRPr="00F12872">
        <w:rPr>
          <w:rFonts w:ascii="Calibri" w:hAnsi="Calibri" w:cs="Calibri"/>
          <w:b/>
          <w:bCs/>
          <w:sz w:val="32"/>
          <w:szCs w:val="32"/>
        </w:rPr>
        <w:t xml:space="preserve">ARTÍCULO </w:t>
      </w:r>
      <w:r>
        <w:rPr>
          <w:rFonts w:ascii="Calibri" w:hAnsi="Calibri" w:cs="Calibri"/>
          <w:b/>
          <w:bCs/>
          <w:sz w:val="32"/>
          <w:szCs w:val="32"/>
        </w:rPr>
        <w:t>24</w:t>
      </w:r>
      <w:r w:rsidRPr="009830E1">
        <w:rPr>
          <w:rFonts w:ascii="Calibri" w:hAnsi="Calibri" w:cs="Calibri"/>
          <w:b/>
          <w:bCs/>
          <w:sz w:val="32"/>
          <w:szCs w:val="32"/>
        </w:rPr>
        <w:t>°</w:t>
      </w:r>
      <w:r>
        <w:rPr>
          <w:rFonts w:ascii="Calibri" w:hAnsi="Calibri" w:cs="Calibri"/>
          <w:b/>
          <w:bCs/>
          <w:sz w:val="32"/>
          <w:szCs w:val="32"/>
        </w:rPr>
        <w:t xml:space="preserve"> .-</w:t>
      </w:r>
      <w:r w:rsidRPr="00F12872">
        <w:t xml:space="preserve"> </w:t>
      </w:r>
      <w:r w:rsidRPr="00F12872">
        <w:rPr>
          <w:rFonts w:ascii="Calibri" w:hAnsi="Calibri" w:cs="Calibri"/>
          <w:sz w:val="32"/>
          <w:szCs w:val="32"/>
        </w:rPr>
        <w:t>El plazo para llevar a cabo la investigación materia de la queja no podrá exceder de treinta días hábiles, contados a partir de la admisión.</w:t>
      </w:r>
    </w:p>
    <w:p w14:paraId="46C054ED" w14:textId="77777777" w:rsidR="00F12872" w:rsidRPr="00F12872" w:rsidRDefault="00F12872" w:rsidP="00F12872">
      <w:pPr>
        <w:jc w:val="both"/>
        <w:rPr>
          <w:rFonts w:ascii="Calibri" w:hAnsi="Calibri" w:cs="Calibri"/>
          <w:sz w:val="32"/>
          <w:szCs w:val="32"/>
        </w:rPr>
      </w:pPr>
    </w:p>
    <w:p w14:paraId="0A2B4F29" w14:textId="1EEA3B41" w:rsidR="00F12872" w:rsidRDefault="00F12872" w:rsidP="00F12872">
      <w:pPr>
        <w:jc w:val="both"/>
        <w:rPr>
          <w:rFonts w:ascii="Calibri" w:hAnsi="Calibri" w:cs="Calibri"/>
          <w:sz w:val="32"/>
          <w:szCs w:val="32"/>
        </w:rPr>
      </w:pPr>
      <w:r w:rsidRPr="00F12872">
        <w:rPr>
          <w:rFonts w:ascii="Calibri" w:hAnsi="Calibri" w:cs="Calibri"/>
          <w:b/>
          <w:bCs/>
          <w:sz w:val="32"/>
          <w:szCs w:val="32"/>
        </w:rPr>
        <w:t xml:space="preserve">ARTÍCULO </w:t>
      </w:r>
      <w:r>
        <w:rPr>
          <w:rFonts w:ascii="Calibri" w:hAnsi="Calibri" w:cs="Calibri"/>
          <w:b/>
          <w:bCs/>
          <w:sz w:val="32"/>
          <w:szCs w:val="32"/>
        </w:rPr>
        <w:t>25</w:t>
      </w:r>
      <w:r w:rsidRPr="009830E1">
        <w:rPr>
          <w:rFonts w:ascii="Calibri" w:hAnsi="Calibri" w:cs="Calibri"/>
          <w:b/>
          <w:bCs/>
          <w:sz w:val="32"/>
          <w:szCs w:val="32"/>
        </w:rPr>
        <w:t>°</w:t>
      </w:r>
      <w:r>
        <w:rPr>
          <w:rFonts w:ascii="Calibri" w:hAnsi="Calibri" w:cs="Calibri"/>
          <w:b/>
          <w:bCs/>
          <w:sz w:val="32"/>
          <w:szCs w:val="32"/>
        </w:rPr>
        <w:t xml:space="preserve"> .-</w:t>
      </w:r>
      <w:r w:rsidRPr="00F12872">
        <w:t xml:space="preserve"> </w:t>
      </w:r>
      <w:r w:rsidRPr="00F12872">
        <w:rPr>
          <w:rFonts w:ascii="Calibri" w:hAnsi="Calibri" w:cs="Calibri"/>
          <w:sz w:val="32"/>
          <w:szCs w:val="32"/>
        </w:rPr>
        <w:t>Dentro del plazo que se refiere el artículo anterior, el Presidente citará a la Junta de Coordinación Política, al presunto infractor y al quejoso si lo hubiera, con una anticipación mínima de tres días hábiles, para realizar la audiencia de pruebas y alegatos, misma que se realizará de manera ininterrumpida, en forma oral, debiéndose levantar constancia de su desarrollo.</w:t>
      </w:r>
    </w:p>
    <w:p w14:paraId="1AEFFBAA" w14:textId="77777777" w:rsidR="00F12872" w:rsidRPr="00F12872" w:rsidRDefault="00F12872" w:rsidP="00F12872">
      <w:pPr>
        <w:jc w:val="both"/>
        <w:rPr>
          <w:rFonts w:ascii="Calibri" w:hAnsi="Calibri" w:cs="Calibri"/>
          <w:sz w:val="32"/>
          <w:szCs w:val="32"/>
        </w:rPr>
      </w:pPr>
    </w:p>
    <w:p w14:paraId="3E1BD555" w14:textId="7C608EA2" w:rsidR="00F12872" w:rsidRPr="00F12872" w:rsidRDefault="00F12872" w:rsidP="00F12872">
      <w:pPr>
        <w:jc w:val="both"/>
        <w:rPr>
          <w:rFonts w:ascii="Calibri" w:hAnsi="Calibri" w:cs="Calibri"/>
          <w:sz w:val="32"/>
          <w:szCs w:val="32"/>
        </w:rPr>
      </w:pPr>
      <w:r w:rsidRPr="00F12872">
        <w:rPr>
          <w:rFonts w:ascii="Calibri" w:hAnsi="Calibri" w:cs="Calibri"/>
          <w:b/>
          <w:bCs/>
          <w:sz w:val="32"/>
          <w:szCs w:val="32"/>
        </w:rPr>
        <w:t xml:space="preserve">ARTÍCULO </w:t>
      </w:r>
      <w:r>
        <w:rPr>
          <w:rFonts w:ascii="Calibri" w:hAnsi="Calibri" w:cs="Calibri"/>
          <w:b/>
          <w:bCs/>
          <w:sz w:val="32"/>
          <w:szCs w:val="32"/>
        </w:rPr>
        <w:t>26</w:t>
      </w:r>
      <w:r w:rsidRPr="009830E1">
        <w:rPr>
          <w:rFonts w:ascii="Calibri" w:hAnsi="Calibri" w:cs="Calibri"/>
          <w:b/>
          <w:bCs/>
          <w:sz w:val="32"/>
          <w:szCs w:val="32"/>
        </w:rPr>
        <w:t>°</w:t>
      </w:r>
      <w:r>
        <w:rPr>
          <w:rFonts w:ascii="Calibri" w:hAnsi="Calibri" w:cs="Calibri"/>
          <w:b/>
          <w:bCs/>
          <w:sz w:val="32"/>
          <w:szCs w:val="32"/>
        </w:rPr>
        <w:t xml:space="preserve"> .-</w:t>
      </w:r>
      <w:r w:rsidRPr="00F12872">
        <w:t xml:space="preserve"> </w:t>
      </w:r>
      <w:r w:rsidRPr="00F12872">
        <w:rPr>
          <w:rFonts w:ascii="Calibri" w:hAnsi="Calibri" w:cs="Calibri"/>
          <w:sz w:val="32"/>
          <w:szCs w:val="32"/>
        </w:rPr>
        <w:t xml:space="preserve">La audiencia a que se refiere el artículo anterior tendrá verificativo en las oficinas que ocupa el Recinto del Poder Legislativo y en ella participarán el quejoso, el presunto infractor y los diputados que deseen intervenir, conforme el procedimiento que determine el Presidente </w:t>
      </w:r>
      <w:r>
        <w:rPr>
          <w:rFonts w:ascii="Calibri" w:hAnsi="Calibri" w:cs="Calibri"/>
          <w:sz w:val="32"/>
          <w:szCs w:val="32"/>
        </w:rPr>
        <w:t xml:space="preserve">o Presidenta </w:t>
      </w:r>
      <w:r w:rsidRPr="00F12872">
        <w:rPr>
          <w:rFonts w:ascii="Calibri" w:hAnsi="Calibri" w:cs="Calibri"/>
          <w:sz w:val="32"/>
          <w:szCs w:val="32"/>
        </w:rPr>
        <w:t>de la Junta de Coordinación Política.</w:t>
      </w:r>
    </w:p>
    <w:p w14:paraId="2389F921" w14:textId="64167502" w:rsidR="00F12872" w:rsidRDefault="00F12872" w:rsidP="00F12872">
      <w:pPr>
        <w:jc w:val="both"/>
        <w:rPr>
          <w:rFonts w:ascii="Calibri" w:hAnsi="Calibri" w:cs="Calibri"/>
          <w:sz w:val="32"/>
          <w:szCs w:val="32"/>
        </w:rPr>
      </w:pPr>
    </w:p>
    <w:p w14:paraId="4C93B50D" w14:textId="5995A011" w:rsidR="0001431F" w:rsidRDefault="0001431F" w:rsidP="00F12872">
      <w:pPr>
        <w:jc w:val="both"/>
        <w:rPr>
          <w:rFonts w:ascii="Calibri" w:hAnsi="Calibri" w:cs="Calibri"/>
          <w:sz w:val="32"/>
          <w:szCs w:val="32"/>
        </w:rPr>
      </w:pPr>
    </w:p>
    <w:p w14:paraId="5C2A9F0A" w14:textId="6A242DEE" w:rsidR="0001431F" w:rsidRDefault="0001431F" w:rsidP="00F12872">
      <w:pPr>
        <w:jc w:val="both"/>
        <w:rPr>
          <w:rFonts w:ascii="Calibri" w:hAnsi="Calibri" w:cs="Calibri"/>
          <w:sz w:val="32"/>
          <w:szCs w:val="32"/>
        </w:rPr>
      </w:pPr>
    </w:p>
    <w:p w14:paraId="0902E180" w14:textId="77777777" w:rsidR="0001431F" w:rsidRDefault="0001431F" w:rsidP="00F12872">
      <w:pPr>
        <w:jc w:val="both"/>
        <w:rPr>
          <w:rFonts w:ascii="Calibri" w:hAnsi="Calibri" w:cs="Calibri"/>
          <w:sz w:val="32"/>
          <w:szCs w:val="32"/>
        </w:rPr>
      </w:pPr>
    </w:p>
    <w:p w14:paraId="3196AC0C" w14:textId="4E919D67" w:rsidR="0001431F" w:rsidRDefault="0001431F" w:rsidP="0001431F">
      <w:pPr>
        <w:jc w:val="center"/>
        <w:rPr>
          <w:rFonts w:ascii="Calibri" w:hAnsi="Calibri" w:cs="Calibri"/>
          <w:b/>
          <w:bCs/>
          <w:sz w:val="32"/>
          <w:szCs w:val="32"/>
        </w:rPr>
      </w:pPr>
      <w:r w:rsidRPr="0001431F">
        <w:rPr>
          <w:rFonts w:ascii="Calibri" w:hAnsi="Calibri" w:cs="Calibri"/>
          <w:b/>
          <w:bCs/>
          <w:sz w:val="32"/>
          <w:szCs w:val="32"/>
        </w:rPr>
        <w:t>CAPÍTULO IX</w:t>
      </w:r>
    </w:p>
    <w:p w14:paraId="43505135" w14:textId="7F519185" w:rsidR="0001431F" w:rsidRDefault="0001431F" w:rsidP="0001431F">
      <w:pPr>
        <w:jc w:val="center"/>
        <w:rPr>
          <w:rFonts w:ascii="Calibri" w:hAnsi="Calibri" w:cs="Calibri"/>
          <w:b/>
          <w:bCs/>
          <w:sz w:val="32"/>
          <w:szCs w:val="32"/>
        </w:rPr>
      </w:pPr>
      <w:r w:rsidRPr="0001431F">
        <w:rPr>
          <w:rFonts w:ascii="Calibri" w:hAnsi="Calibri" w:cs="Calibri"/>
          <w:b/>
          <w:bCs/>
          <w:sz w:val="32"/>
          <w:szCs w:val="32"/>
        </w:rPr>
        <w:t>De la Resolución</w:t>
      </w:r>
    </w:p>
    <w:p w14:paraId="77488BDB" w14:textId="352A4A2B" w:rsidR="0001431F" w:rsidRDefault="0001431F" w:rsidP="0001431F">
      <w:pPr>
        <w:jc w:val="center"/>
        <w:rPr>
          <w:rFonts w:ascii="Calibri" w:hAnsi="Calibri" w:cs="Calibri"/>
          <w:b/>
          <w:bCs/>
          <w:sz w:val="32"/>
          <w:szCs w:val="32"/>
        </w:rPr>
      </w:pPr>
    </w:p>
    <w:p w14:paraId="326C25F8" w14:textId="610345AC" w:rsidR="0001431F" w:rsidRDefault="0001431F" w:rsidP="0001431F">
      <w:pPr>
        <w:jc w:val="both"/>
        <w:rPr>
          <w:rFonts w:ascii="Calibri" w:hAnsi="Calibri" w:cs="Calibri"/>
          <w:b/>
          <w:bCs/>
          <w:sz w:val="32"/>
          <w:szCs w:val="32"/>
        </w:rPr>
      </w:pPr>
      <w:r w:rsidRPr="00F12872">
        <w:rPr>
          <w:rFonts w:ascii="Calibri" w:hAnsi="Calibri" w:cs="Calibri"/>
          <w:b/>
          <w:bCs/>
          <w:sz w:val="32"/>
          <w:szCs w:val="32"/>
        </w:rPr>
        <w:t xml:space="preserve">ARTÍCULO </w:t>
      </w:r>
      <w:r>
        <w:rPr>
          <w:rFonts w:ascii="Calibri" w:hAnsi="Calibri" w:cs="Calibri"/>
          <w:b/>
          <w:bCs/>
          <w:sz w:val="32"/>
          <w:szCs w:val="32"/>
        </w:rPr>
        <w:t>27</w:t>
      </w:r>
      <w:r w:rsidRPr="009830E1">
        <w:rPr>
          <w:rFonts w:ascii="Calibri" w:hAnsi="Calibri" w:cs="Calibri"/>
          <w:b/>
          <w:bCs/>
          <w:sz w:val="32"/>
          <w:szCs w:val="32"/>
        </w:rPr>
        <w:t>°</w:t>
      </w:r>
      <w:r>
        <w:rPr>
          <w:rFonts w:ascii="Calibri" w:hAnsi="Calibri" w:cs="Calibri"/>
          <w:b/>
          <w:bCs/>
          <w:sz w:val="32"/>
          <w:szCs w:val="32"/>
        </w:rPr>
        <w:t xml:space="preserve"> .-</w:t>
      </w:r>
      <w:r w:rsidRPr="00F12872">
        <w:t xml:space="preserve"> </w:t>
      </w:r>
      <w:r w:rsidRPr="0001431F">
        <w:rPr>
          <w:rFonts w:ascii="Calibri" w:hAnsi="Calibri" w:cs="Calibri"/>
          <w:sz w:val="32"/>
          <w:szCs w:val="32"/>
        </w:rPr>
        <w:t>La Junta de Coordinación Política emitirá una resolución debidamente fundada y motivada y, en su caso, impondrá la sanción correspondiente, en términos del presente Código, ordenando su notificación de acuerdo con los criterios que se aprueben en la propia Junta</w:t>
      </w:r>
      <w:r w:rsidRPr="0001431F">
        <w:rPr>
          <w:rFonts w:ascii="Calibri" w:hAnsi="Calibri" w:cs="Calibri"/>
          <w:b/>
          <w:bCs/>
          <w:sz w:val="32"/>
          <w:szCs w:val="32"/>
        </w:rPr>
        <w:t>.</w:t>
      </w:r>
    </w:p>
    <w:p w14:paraId="5594B345" w14:textId="44AE4B76" w:rsidR="0001431F" w:rsidRDefault="0001431F" w:rsidP="0001431F">
      <w:pPr>
        <w:jc w:val="both"/>
        <w:rPr>
          <w:rFonts w:ascii="Calibri" w:hAnsi="Calibri" w:cs="Calibri"/>
          <w:b/>
          <w:bCs/>
          <w:sz w:val="32"/>
          <w:szCs w:val="32"/>
        </w:rPr>
      </w:pPr>
    </w:p>
    <w:p w14:paraId="0DC6AF7F" w14:textId="3E0F9E27" w:rsidR="0001431F" w:rsidRDefault="0001431F" w:rsidP="0001431F">
      <w:pPr>
        <w:jc w:val="center"/>
        <w:rPr>
          <w:rFonts w:ascii="Calibri" w:hAnsi="Calibri" w:cs="Calibri"/>
          <w:b/>
          <w:bCs/>
          <w:sz w:val="32"/>
          <w:szCs w:val="32"/>
        </w:rPr>
      </w:pPr>
      <w:r w:rsidRPr="0001431F">
        <w:rPr>
          <w:rFonts w:ascii="Calibri" w:hAnsi="Calibri" w:cs="Calibri"/>
          <w:b/>
          <w:bCs/>
          <w:sz w:val="32"/>
          <w:szCs w:val="32"/>
        </w:rPr>
        <w:t>CAPÍTULO X</w:t>
      </w:r>
    </w:p>
    <w:p w14:paraId="1A475835" w14:textId="171543C9" w:rsidR="0001431F" w:rsidRDefault="0001431F" w:rsidP="0001431F">
      <w:pPr>
        <w:jc w:val="center"/>
        <w:rPr>
          <w:rFonts w:ascii="Calibri" w:hAnsi="Calibri" w:cs="Calibri"/>
          <w:b/>
          <w:bCs/>
          <w:sz w:val="32"/>
          <w:szCs w:val="32"/>
        </w:rPr>
      </w:pPr>
      <w:r w:rsidRPr="0001431F">
        <w:rPr>
          <w:rFonts w:ascii="Calibri" w:hAnsi="Calibri" w:cs="Calibri"/>
          <w:b/>
          <w:bCs/>
          <w:sz w:val="32"/>
          <w:szCs w:val="32"/>
        </w:rPr>
        <w:t>De la</w:t>
      </w:r>
      <w:r>
        <w:rPr>
          <w:rFonts w:ascii="Calibri" w:hAnsi="Calibri" w:cs="Calibri"/>
          <w:b/>
          <w:bCs/>
          <w:sz w:val="32"/>
          <w:szCs w:val="32"/>
        </w:rPr>
        <w:t>s Sanciones</w:t>
      </w:r>
    </w:p>
    <w:p w14:paraId="25D629CC" w14:textId="77777777" w:rsidR="00206FEE" w:rsidRDefault="00206FEE" w:rsidP="0001431F">
      <w:pPr>
        <w:jc w:val="center"/>
        <w:rPr>
          <w:rFonts w:ascii="Calibri" w:hAnsi="Calibri" w:cs="Calibri"/>
          <w:b/>
          <w:bCs/>
          <w:sz w:val="32"/>
          <w:szCs w:val="32"/>
        </w:rPr>
      </w:pPr>
    </w:p>
    <w:p w14:paraId="6BA4A148" w14:textId="098860AD" w:rsidR="0001431F" w:rsidRDefault="00206FEE" w:rsidP="00206FEE">
      <w:pPr>
        <w:jc w:val="both"/>
        <w:rPr>
          <w:rFonts w:ascii="Calibri" w:hAnsi="Calibri" w:cs="Calibri"/>
          <w:sz w:val="32"/>
          <w:szCs w:val="32"/>
        </w:rPr>
      </w:pPr>
      <w:r w:rsidRPr="00F12872">
        <w:rPr>
          <w:rFonts w:ascii="Calibri" w:hAnsi="Calibri" w:cs="Calibri"/>
          <w:b/>
          <w:bCs/>
          <w:sz w:val="32"/>
          <w:szCs w:val="32"/>
        </w:rPr>
        <w:t xml:space="preserve">ARTÍCULO </w:t>
      </w:r>
      <w:r>
        <w:rPr>
          <w:rFonts w:ascii="Calibri" w:hAnsi="Calibri" w:cs="Calibri"/>
          <w:b/>
          <w:bCs/>
          <w:sz w:val="32"/>
          <w:szCs w:val="32"/>
        </w:rPr>
        <w:t>28</w:t>
      </w:r>
      <w:r w:rsidRPr="009830E1">
        <w:rPr>
          <w:rFonts w:ascii="Calibri" w:hAnsi="Calibri" w:cs="Calibri"/>
          <w:b/>
          <w:bCs/>
          <w:sz w:val="32"/>
          <w:szCs w:val="32"/>
        </w:rPr>
        <w:t>°</w:t>
      </w:r>
      <w:r>
        <w:rPr>
          <w:rFonts w:ascii="Calibri" w:hAnsi="Calibri" w:cs="Calibri"/>
          <w:b/>
          <w:bCs/>
          <w:sz w:val="32"/>
          <w:szCs w:val="32"/>
        </w:rPr>
        <w:t xml:space="preserve"> .- </w:t>
      </w:r>
      <w:r w:rsidRPr="00206FEE">
        <w:rPr>
          <w:rFonts w:ascii="Calibri" w:hAnsi="Calibri" w:cs="Calibri"/>
          <w:sz w:val="32"/>
          <w:szCs w:val="32"/>
        </w:rPr>
        <w:t>La omisión de la observación y cumplimiento de los principios del servicio público de los Legisladores, y la violación a las disposiciones contenidas en el presente Código, constituyen conductas que atentan contra la ética parlamentaria, imputables a los Legisladores, sin menoscabo de las que correspondieron por disposición de otra normatividad aplicable.</w:t>
      </w:r>
    </w:p>
    <w:p w14:paraId="4FF17250" w14:textId="7CBB3A01" w:rsidR="00206FEE" w:rsidRDefault="00206FEE" w:rsidP="00206FEE">
      <w:pPr>
        <w:jc w:val="both"/>
        <w:rPr>
          <w:rFonts w:ascii="Calibri" w:hAnsi="Calibri" w:cs="Calibri"/>
          <w:sz w:val="32"/>
          <w:szCs w:val="32"/>
        </w:rPr>
      </w:pPr>
    </w:p>
    <w:p w14:paraId="33D96BFA" w14:textId="36B0276F" w:rsidR="00206FEE" w:rsidRDefault="00206FEE" w:rsidP="00206FEE">
      <w:pPr>
        <w:jc w:val="both"/>
        <w:rPr>
          <w:rFonts w:ascii="Calibri" w:hAnsi="Calibri" w:cs="Calibri"/>
          <w:sz w:val="32"/>
          <w:szCs w:val="32"/>
        </w:rPr>
      </w:pPr>
      <w:r w:rsidRPr="00F12872">
        <w:rPr>
          <w:rFonts w:ascii="Calibri" w:hAnsi="Calibri" w:cs="Calibri"/>
          <w:b/>
          <w:bCs/>
          <w:sz w:val="32"/>
          <w:szCs w:val="32"/>
        </w:rPr>
        <w:t xml:space="preserve">ARTÍCULO </w:t>
      </w:r>
      <w:r>
        <w:rPr>
          <w:rFonts w:ascii="Calibri" w:hAnsi="Calibri" w:cs="Calibri"/>
          <w:b/>
          <w:bCs/>
          <w:sz w:val="32"/>
          <w:szCs w:val="32"/>
        </w:rPr>
        <w:t>29</w:t>
      </w:r>
      <w:r w:rsidRPr="009830E1">
        <w:rPr>
          <w:rFonts w:ascii="Calibri" w:hAnsi="Calibri" w:cs="Calibri"/>
          <w:b/>
          <w:bCs/>
          <w:sz w:val="32"/>
          <w:szCs w:val="32"/>
        </w:rPr>
        <w:t>°</w:t>
      </w:r>
      <w:r>
        <w:rPr>
          <w:rFonts w:ascii="Calibri" w:hAnsi="Calibri" w:cs="Calibri"/>
          <w:b/>
          <w:bCs/>
          <w:sz w:val="32"/>
          <w:szCs w:val="32"/>
        </w:rPr>
        <w:t xml:space="preserve"> .- </w:t>
      </w:r>
      <w:r w:rsidRPr="00206FEE">
        <w:rPr>
          <w:rFonts w:ascii="Calibri" w:hAnsi="Calibri" w:cs="Calibri"/>
          <w:sz w:val="32"/>
          <w:szCs w:val="32"/>
        </w:rPr>
        <w:t>Por el incumplimiento de las disposiciones contenidas en el presente Código, la Junta de Coordinación Política podrá emitir cualquiera de las siguientes sanciones:</w:t>
      </w:r>
    </w:p>
    <w:p w14:paraId="1EE599FA" w14:textId="77777777" w:rsidR="00206FEE" w:rsidRPr="00206FEE" w:rsidRDefault="00206FEE" w:rsidP="00206FEE">
      <w:pPr>
        <w:jc w:val="both"/>
        <w:rPr>
          <w:rFonts w:ascii="Calibri" w:hAnsi="Calibri" w:cs="Calibri"/>
          <w:sz w:val="32"/>
          <w:szCs w:val="32"/>
        </w:rPr>
      </w:pPr>
    </w:p>
    <w:p w14:paraId="371027CB" w14:textId="77777777" w:rsidR="00206FEE" w:rsidRPr="00206FEE" w:rsidRDefault="00206FEE" w:rsidP="00206FEE">
      <w:pPr>
        <w:jc w:val="both"/>
        <w:rPr>
          <w:rFonts w:ascii="Calibri" w:hAnsi="Calibri" w:cs="Calibri"/>
          <w:sz w:val="32"/>
          <w:szCs w:val="32"/>
        </w:rPr>
      </w:pPr>
      <w:r w:rsidRPr="00206FEE">
        <w:rPr>
          <w:rFonts w:ascii="Calibri" w:hAnsi="Calibri" w:cs="Calibri"/>
          <w:sz w:val="32"/>
          <w:szCs w:val="32"/>
        </w:rPr>
        <w:t>I.- Apercibimiento;</w:t>
      </w:r>
    </w:p>
    <w:p w14:paraId="68B84C9C" w14:textId="77777777" w:rsidR="00206FEE" w:rsidRDefault="00206FEE" w:rsidP="00206FEE">
      <w:pPr>
        <w:jc w:val="both"/>
        <w:rPr>
          <w:rFonts w:ascii="Calibri" w:hAnsi="Calibri" w:cs="Calibri"/>
          <w:sz w:val="32"/>
          <w:szCs w:val="32"/>
        </w:rPr>
      </w:pPr>
      <w:r w:rsidRPr="00206FEE">
        <w:rPr>
          <w:rFonts w:ascii="Calibri" w:hAnsi="Calibri" w:cs="Calibri"/>
          <w:sz w:val="32"/>
          <w:szCs w:val="32"/>
        </w:rPr>
        <w:t xml:space="preserve">II.- Amonestación privada; y </w:t>
      </w:r>
    </w:p>
    <w:p w14:paraId="3387E533" w14:textId="56692BBC" w:rsidR="00206FEE" w:rsidRDefault="00206FEE" w:rsidP="00206FEE">
      <w:pPr>
        <w:jc w:val="both"/>
        <w:rPr>
          <w:rFonts w:ascii="Calibri" w:hAnsi="Calibri" w:cs="Calibri"/>
          <w:sz w:val="32"/>
          <w:szCs w:val="32"/>
        </w:rPr>
      </w:pPr>
      <w:r w:rsidRPr="00206FEE">
        <w:rPr>
          <w:rFonts w:ascii="Calibri" w:hAnsi="Calibri" w:cs="Calibri"/>
          <w:sz w:val="32"/>
          <w:szCs w:val="32"/>
        </w:rPr>
        <w:t>III.- Amonestación pública</w:t>
      </w:r>
      <w:r>
        <w:rPr>
          <w:rFonts w:ascii="Calibri" w:hAnsi="Calibri" w:cs="Calibri"/>
          <w:sz w:val="32"/>
          <w:szCs w:val="32"/>
        </w:rPr>
        <w:t>.</w:t>
      </w:r>
    </w:p>
    <w:p w14:paraId="1BBF9D0C" w14:textId="20F88F5B" w:rsidR="00206FEE" w:rsidRDefault="00206FEE" w:rsidP="00206FEE">
      <w:pPr>
        <w:jc w:val="both"/>
        <w:rPr>
          <w:rFonts w:ascii="Calibri" w:hAnsi="Calibri" w:cs="Calibri"/>
          <w:sz w:val="32"/>
          <w:szCs w:val="32"/>
        </w:rPr>
      </w:pPr>
    </w:p>
    <w:p w14:paraId="7AA06029" w14:textId="0E889D06" w:rsidR="00206FEE" w:rsidRPr="00206FEE" w:rsidRDefault="00206FEE" w:rsidP="00206FEE">
      <w:pPr>
        <w:jc w:val="both"/>
        <w:rPr>
          <w:rFonts w:ascii="Calibri" w:hAnsi="Calibri" w:cs="Calibri"/>
          <w:sz w:val="32"/>
          <w:szCs w:val="32"/>
        </w:rPr>
      </w:pPr>
      <w:r w:rsidRPr="00F12872">
        <w:rPr>
          <w:rFonts w:ascii="Calibri" w:hAnsi="Calibri" w:cs="Calibri"/>
          <w:b/>
          <w:bCs/>
          <w:sz w:val="32"/>
          <w:szCs w:val="32"/>
        </w:rPr>
        <w:t xml:space="preserve">ARTÍCULO </w:t>
      </w:r>
      <w:r>
        <w:rPr>
          <w:rFonts w:ascii="Calibri" w:hAnsi="Calibri" w:cs="Calibri"/>
          <w:b/>
          <w:bCs/>
          <w:sz w:val="32"/>
          <w:szCs w:val="32"/>
        </w:rPr>
        <w:t>30</w:t>
      </w:r>
      <w:r w:rsidRPr="009830E1">
        <w:rPr>
          <w:rFonts w:ascii="Calibri" w:hAnsi="Calibri" w:cs="Calibri"/>
          <w:b/>
          <w:bCs/>
          <w:sz w:val="32"/>
          <w:szCs w:val="32"/>
        </w:rPr>
        <w:t>°</w:t>
      </w:r>
      <w:r>
        <w:rPr>
          <w:rFonts w:ascii="Calibri" w:hAnsi="Calibri" w:cs="Calibri"/>
          <w:b/>
          <w:bCs/>
          <w:sz w:val="32"/>
          <w:szCs w:val="32"/>
        </w:rPr>
        <w:t xml:space="preserve"> .- </w:t>
      </w:r>
      <w:r w:rsidRPr="00206FEE">
        <w:rPr>
          <w:rFonts w:ascii="Calibri" w:hAnsi="Calibri" w:cs="Calibri"/>
          <w:sz w:val="32"/>
          <w:szCs w:val="32"/>
        </w:rPr>
        <w:t>En todo lo no previsto por el presente Código, se aplicará supletoriamente la Ley o el Reglamento.</w:t>
      </w:r>
    </w:p>
    <w:p w14:paraId="28B507ED" w14:textId="77777777" w:rsidR="0001431F" w:rsidRDefault="0001431F" w:rsidP="0001431F">
      <w:pPr>
        <w:jc w:val="both"/>
        <w:rPr>
          <w:rFonts w:ascii="Calibri" w:hAnsi="Calibri" w:cs="Calibri"/>
          <w:b/>
          <w:bCs/>
          <w:sz w:val="32"/>
          <w:szCs w:val="32"/>
        </w:rPr>
      </w:pPr>
    </w:p>
    <w:p w14:paraId="6D91CF32" w14:textId="77777777" w:rsidR="0001431F" w:rsidRPr="0001431F" w:rsidRDefault="0001431F" w:rsidP="0001431F">
      <w:pPr>
        <w:jc w:val="both"/>
        <w:rPr>
          <w:rFonts w:ascii="Calibri" w:hAnsi="Calibri" w:cs="Calibri"/>
          <w:b/>
          <w:bCs/>
          <w:sz w:val="32"/>
          <w:szCs w:val="32"/>
        </w:rPr>
      </w:pPr>
    </w:p>
    <w:p w14:paraId="1900F67B" w14:textId="77777777" w:rsidR="0001431F" w:rsidRPr="00F12872" w:rsidRDefault="0001431F" w:rsidP="00F12872">
      <w:pPr>
        <w:jc w:val="both"/>
        <w:rPr>
          <w:rFonts w:ascii="Calibri" w:hAnsi="Calibri" w:cs="Calibri"/>
          <w:sz w:val="32"/>
          <w:szCs w:val="32"/>
        </w:rPr>
      </w:pPr>
    </w:p>
    <w:p w14:paraId="4B560803" w14:textId="1B57D66D" w:rsidR="00812DB0" w:rsidRPr="00812DB0" w:rsidRDefault="00812DB0" w:rsidP="00812DB0">
      <w:pPr>
        <w:jc w:val="center"/>
        <w:rPr>
          <w:rFonts w:ascii="Calibri" w:hAnsi="Calibri" w:cs="Calibri"/>
          <w:b/>
          <w:bCs/>
          <w:sz w:val="32"/>
          <w:szCs w:val="32"/>
        </w:rPr>
      </w:pPr>
      <w:r w:rsidRPr="00812DB0">
        <w:rPr>
          <w:rFonts w:ascii="Calibri" w:hAnsi="Calibri" w:cs="Calibri"/>
          <w:b/>
          <w:bCs/>
          <w:sz w:val="32"/>
          <w:szCs w:val="32"/>
        </w:rPr>
        <w:t>TRANSITORIOS.</w:t>
      </w:r>
    </w:p>
    <w:p w14:paraId="0AF7FDAE" w14:textId="77777777" w:rsidR="00812DB0" w:rsidRPr="00812DB0" w:rsidRDefault="00812DB0" w:rsidP="00812DB0">
      <w:pPr>
        <w:rPr>
          <w:rFonts w:ascii="Calibri" w:hAnsi="Calibri" w:cs="Calibri"/>
          <w:sz w:val="32"/>
          <w:szCs w:val="32"/>
        </w:rPr>
      </w:pPr>
    </w:p>
    <w:p w14:paraId="2ED2281A" w14:textId="77777777" w:rsidR="00812DB0" w:rsidRPr="00812DB0" w:rsidRDefault="00812DB0" w:rsidP="00812DB0">
      <w:pPr>
        <w:rPr>
          <w:rFonts w:ascii="Calibri" w:hAnsi="Calibri" w:cs="Calibri"/>
          <w:sz w:val="32"/>
          <w:szCs w:val="32"/>
        </w:rPr>
      </w:pPr>
      <w:r w:rsidRPr="00812DB0">
        <w:rPr>
          <w:rFonts w:ascii="Calibri" w:hAnsi="Calibri" w:cs="Calibri"/>
          <w:sz w:val="32"/>
          <w:szCs w:val="32"/>
        </w:rPr>
        <w:t xml:space="preserve">PRIMERO. Publíquese el presente Decreto en el periódico oficial "Gaceta del Gobierno". </w:t>
      </w:r>
    </w:p>
    <w:p w14:paraId="2E6CB490" w14:textId="77777777" w:rsidR="00812DB0" w:rsidRPr="00812DB0" w:rsidRDefault="00812DB0" w:rsidP="00812DB0">
      <w:pPr>
        <w:rPr>
          <w:rFonts w:ascii="Calibri" w:hAnsi="Calibri" w:cs="Calibri"/>
          <w:sz w:val="32"/>
          <w:szCs w:val="32"/>
        </w:rPr>
      </w:pPr>
    </w:p>
    <w:p w14:paraId="771DF706" w14:textId="29FC9DC9" w:rsidR="00812DB0" w:rsidRDefault="00812DB0" w:rsidP="00812DB0">
      <w:pPr>
        <w:rPr>
          <w:rFonts w:ascii="Calibri" w:hAnsi="Calibri" w:cs="Calibri"/>
          <w:sz w:val="32"/>
          <w:szCs w:val="32"/>
        </w:rPr>
      </w:pPr>
      <w:r w:rsidRPr="00812DB0">
        <w:rPr>
          <w:rFonts w:ascii="Calibri" w:hAnsi="Calibri" w:cs="Calibri"/>
          <w:sz w:val="32"/>
          <w:szCs w:val="32"/>
        </w:rPr>
        <w:t>SEGUNDO. El presente Decreto entrará en vigor al día siguiente de su publicación en el periódico oficial "Gaceta del Gobierno".</w:t>
      </w:r>
    </w:p>
    <w:p w14:paraId="5B3E011C" w14:textId="74BD67E2" w:rsidR="00206FEE" w:rsidRDefault="00206FEE" w:rsidP="00812DB0">
      <w:pPr>
        <w:rPr>
          <w:rFonts w:ascii="Calibri" w:hAnsi="Calibri" w:cs="Calibri"/>
          <w:sz w:val="32"/>
          <w:szCs w:val="32"/>
        </w:rPr>
      </w:pPr>
    </w:p>
    <w:p w14:paraId="21474BB4" w14:textId="6B9531FC" w:rsidR="00206FEE" w:rsidRDefault="00206FEE" w:rsidP="00812DB0">
      <w:pPr>
        <w:rPr>
          <w:rFonts w:ascii="Calibri" w:hAnsi="Calibri" w:cs="Calibri"/>
          <w:sz w:val="32"/>
          <w:szCs w:val="32"/>
        </w:rPr>
      </w:pPr>
      <w:r>
        <w:rPr>
          <w:rFonts w:ascii="Calibri" w:hAnsi="Calibri" w:cs="Calibri"/>
          <w:sz w:val="32"/>
          <w:szCs w:val="32"/>
        </w:rPr>
        <w:t>TERCERO. La Legislatura del Estado de México, proveerá de todos los insumos necesarios para que el presente Código sea conocido por los Legisladores integrantes de la Legislatura.</w:t>
      </w:r>
    </w:p>
    <w:p w14:paraId="36AD4046" w14:textId="6CF2E93C" w:rsidR="00206FEE" w:rsidRDefault="00206FEE" w:rsidP="00812DB0">
      <w:pPr>
        <w:rPr>
          <w:rFonts w:ascii="Calibri" w:hAnsi="Calibri" w:cs="Calibri"/>
          <w:sz w:val="32"/>
          <w:szCs w:val="32"/>
        </w:rPr>
      </w:pPr>
    </w:p>
    <w:p w14:paraId="3FB5EC43" w14:textId="4135A9EB" w:rsidR="00812DB0" w:rsidRDefault="00812DB0" w:rsidP="00812DB0">
      <w:pPr>
        <w:rPr>
          <w:rFonts w:ascii="Calibri" w:hAnsi="Calibri" w:cs="Calibri"/>
          <w:sz w:val="32"/>
          <w:szCs w:val="32"/>
        </w:rPr>
      </w:pPr>
    </w:p>
    <w:p w14:paraId="1AE92794" w14:textId="28FEA887" w:rsidR="00052315" w:rsidRDefault="00812DB0" w:rsidP="00812DB0">
      <w:pPr>
        <w:jc w:val="both"/>
        <w:rPr>
          <w:rFonts w:ascii="Calibri" w:hAnsi="Calibri" w:cs="Calibri"/>
          <w:sz w:val="32"/>
          <w:szCs w:val="32"/>
        </w:rPr>
      </w:pPr>
      <w:r w:rsidRPr="00812DB0">
        <w:rPr>
          <w:rFonts w:ascii="Calibri" w:hAnsi="Calibri" w:cs="Calibri"/>
          <w:sz w:val="32"/>
          <w:szCs w:val="32"/>
        </w:rPr>
        <w:t>Dado en el Palacio del Poder Legislativo de la ciudad de Toluca de Lerdo, capital del Estado de México, a los</w:t>
      </w:r>
      <w:r w:rsidR="00CD3F7A">
        <w:rPr>
          <w:rFonts w:ascii="Calibri" w:hAnsi="Calibri" w:cs="Calibri"/>
          <w:sz w:val="32"/>
          <w:szCs w:val="32"/>
        </w:rPr>
        <w:t xml:space="preserve"> </w:t>
      </w:r>
      <w:r w:rsidR="00797F6E">
        <w:rPr>
          <w:rFonts w:ascii="Calibri" w:hAnsi="Calibri" w:cs="Calibri"/>
          <w:sz w:val="32"/>
          <w:szCs w:val="32"/>
        </w:rPr>
        <w:t>0</w:t>
      </w:r>
      <w:r w:rsidR="00DD5367">
        <w:rPr>
          <w:rFonts w:ascii="Calibri" w:hAnsi="Calibri" w:cs="Calibri"/>
          <w:sz w:val="32"/>
          <w:szCs w:val="32"/>
        </w:rPr>
        <w:t>8</w:t>
      </w:r>
      <w:r w:rsidRPr="00812DB0">
        <w:rPr>
          <w:rFonts w:ascii="Calibri" w:hAnsi="Calibri" w:cs="Calibri"/>
          <w:sz w:val="32"/>
          <w:szCs w:val="32"/>
        </w:rPr>
        <w:t xml:space="preserve"> días del mes de </w:t>
      </w:r>
      <w:r w:rsidR="00797F6E">
        <w:rPr>
          <w:rFonts w:ascii="Calibri" w:hAnsi="Calibri" w:cs="Calibri"/>
          <w:sz w:val="32"/>
          <w:szCs w:val="32"/>
        </w:rPr>
        <w:t>Dici</w:t>
      </w:r>
      <w:r w:rsidR="00390C37">
        <w:rPr>
          <w:rFonts w:ascii="Calibri" w:hAnsi="Calibri" w:cs="Calibri"/>
          <w:sz w:val="32"/>
          <w:szCs w:val="32"/>
        </w:rPr>
        <w:t>em</w:t>
      </w:r>
      <w:r w:rsidR="00934041">
        <w:rPr>
          <w:rFonts w:ascii="Calibri" w:hAnsi="Calibri" w:cs="Calibri"/>
          <w:sz w:val="32"/>
          <w:szCs w:val="32"/>
        </w:rPr>
        <w:t xml:space="preserve">bre </w:t>
      </w:r>
      <w:r w:rsidRPr="00812DB0">
        <w:rPr>
          <w:rFonts w:ascii="Calibri" w:hAnsi="Calibri" w:cs="Calibri"/>
          <w:sz w:val="32"/>
          <w:szCs w:val="32"/>
        </w:rPr>
        <w:t xml:space="preserve">del año </w:t>
      </w:r>
      <w:r>
        <w:rPr>
          <w:rFonts w:ascii="Calibri" w:hAnsi="Calibri" w:cs="Calibri"/>
          <w:sz w:val="32"/>
          <w:szCs w:val="32"/>
        </w:rPr>
        <w:t>2022.</w:t>
      </w:r>
    </w:p>
    <w:p w14:paraId="597C7961" w14:textId="6F8018E5" w:rsidR="00052315" w:rsidRDefault="00052315" w:rsidP="00812DB0">
      <w:pPr>
        <w:jc w:val="both"/>
        <w:rPr>
          <w:rFonts w:ascii="Calibri" w:hAnsi="Calibri" w:cs="Calibri"/>
          <w:sz w:val="32"/>
          <w:szCs w:val="32"/>
        </w:rPr>
      </w:pPr>
    </w:p>
    <w:p w14:paraId="20480ABF" w14:textId="06D0F71D" w:rsidR="004C41FC" w:rsidRDefault="004C41FC" w:rsidP="00812DB0">
      <w:pPr>
        <w:jc w:val="both"/>
        <w:rPr>
          <w:rFonts w:ascii="Calibri" w:hAnsi="Calibri" w:cs="Calibri"/>
          <w:sz w:val="32"/>
          <w:szCs w:val="32"/>
        </w:rPr>
      </w:pPr>
    </w:p>
    <w:p w14:paraId="19A4D014" w14:textId="77777777" w:rsidR="004C41FC" w:rsidRDefault="004C41FC" w:rsidP="00812DB0">
      <w:pPr>
        <w:jc w:val="both"/>
        <w:rPr>
          <w:rFonts w:ascii="Calibri" w:hAnsi="Calibri" w:cs="Calibri"/>
          <w:sz w:val="32"/>
          <w:szCs w:val="32"/>
        </w:rPr>
      </w:pPr>
    </w:p>
    <w:p w14:paraId="5F73E86E" w14:textId="346EAA5C" w:rsidR="00812DB0" w:rsidRPr="00812DB0" w:rsidRDefault="00812DB0" w:rsidP="008003AC">
      <w:pPr>
        <w:jc w:val="center"/>
        <w:rPr>
          <w:rFonts w:ascii="Calibri" w:hAnsi="Calibri" w:cs="Calibri"/>
          <w:b/>
          <w:bCs/>
          <w:sz w:val="32"/>
          <w:szCs w:val="32"/>
        </w:rPr>
      </w:pPr>
    </w:p>
    <w:sectPr w:rsidR="00812DB0" w:rsidRPr="00812DB0" w:rsidSect="004F2537">
      <w:headerReference w:type="default" r:id="rId8"/>
      <w:footerReference w:type="even" r:id="rId9"/>
      <w:footerReference w:type="default" r:id="rId10"/>
      <w:pgSz w:w="12240" w:h="15840"/>
      <w:pgMar w:top="159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6193C9" w14:textId="77777777" w:rsidR="00A43EAE" w:rsidRDefault="00A43EAE" w:rsidP="00F44D19">
      <w:r>
        <w:separator/>
      </w:r>
    </w:p>
  </w:endnote>
  <w:endnote w:type="continuationSeparator" w:id="0">
    <w:p w14:paraId="43AA5E12" w14:textId="77777777" w:rsidR="00A43EAE" w:rsidRDefault="00A43EAE" w:rsidP="00F44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ato">
    <w:altName w:val="Segoe UI"/>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2982138"/>
      <w:docPartObj>
        <w:docPartGallery w:val="Page Numbers (Bottom of Page)"/>
        <w:docPartUnique/>
      </w:docPartObj>
    </w:sdtPr>
    <w:sdtEndPr>
      <w:rPr>
        <w:rStyle w:val="Nmerodepgina"/>
      </w:rPr>
    </w:sdtEndPr>
    <w:sdtContent>
      <w:p w14:paraId="5F35A03F" w14:textId="7E439C04" w:rsidR="0098057E" w:rsidRDefault="0098057E" w:rsidP="0045026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26C4A2" w14:textId="77777777" w:rsidR="0098057E" w:rsidRDefault="0098057E" w:rsidP="0098057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65648" w14:textId="77777777" w:rsidR="0098057E" w:rsidRDefault="0098057E" w:rsidP="0098057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46CD24" w14:textId="77777777" w:rsidR="00A43EAE" w:rsidRDefault="00A43EAE" w:rsidP="00F44D19">
      <w:r>
        <w:separator/>
      </w:r>
    </w:p>
  </w:footnote>
  <w:footnote w:type="continuationSeparator" w:id="0">
    <w:p w14:paraId="0DF995BF" w14:textId="77777777" w:rsidR="00A43EAE" w:rsidRDefault="00A43EAE" w:rsidP="00F44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929E9" w14:textId="3C51DBA0" w:rsidR="00F44D19" w:rsidRDefault="00445130" w:rsidP="00F44D19">
    <w:pPr>
      <w:pStyle w:val="Encabezado"/>
      <w:tabs>
        <w:tab w:val="clear" w:pos="4252"/>
        <w:tab w:val="clear" w:pos="8504"/>
        <w:tab w:val="left" w:pos="5158"/>
      </w:tabs>
    </w:pPr>
    <w:r>
      <w:rPr>
        <w:noProof/>
        <w:lang w:eastAsia="es-MX"/>
      </w:rPr>
      <mc:AlternateContent>
        <mc:Choice Requires="wps">
          <w:drawing>
            <wp:anchor distT="0" distB="0" distL="114300" distR="114300" simplePos="0" relativeHeight="251667456" behindDoc="0" locked="0" layoutInCell="1" allowOverlap="1" wp14:anchorId="7B72B14D" wp14:editId="6186ED25">
              <wp:simplePos x="0" y="0"/>
              <wp:positionH relativeFrom="margin">
                <wp:posOffset>-89535</wp:posOffset>
              </wp:positionH>
              <wp:positionV relativeFrom="paragraph">
                <wp:posOffset>306705</wp:posOffset>
              </wp:positionV>
              <wp:extent cx="6166485" cy="30480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485" cy="304800"/>
                      </a:xfrm>
                      <a:prstGeom prst="rect">
                        <a:avLst/>
                      </a:prstGeom>
                      <a:noFill/>
                      <a:ln w="9525">
                        <a:noFill/>
                        <a:miter lim="800000"/>
                        <a:headEnd/>
                        <a:tailEnd/>
                      </a:ln>
                    </wps:spPr>
                    <wps:txb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B72B14D" id="_x0000_t202" coordsize="21600,21600" o:spt="202" path="m,l,21600r21600,l21600,xe">
              <v:stroke joinstyle="miter"/>
              <v:path gradientshapeok="t" o:connecttype="rect"/>
            </v:shapetype>
            <v:shape id="Cuadro de texto 2" o:spid="_x0000_s1026" type="#_x0000_t202" style="position:absolute;margin-left:-7.05pt;margin-top:24.15pt;width:485.55pt;height:2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" filled="f" stroked="f">
              <v:textbo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v:textbox>
              <w10:wrap anchorx="margin"/>
            </v:shape>
          </w:pict>
        </mc:Fallback>
      </mc:AlternateContent>
    </w:r>
    <w:r w:rsidR="001E14DF">
      <w:rPr>
        <w:b/>
        <w:bCs/>
        <w:noProof/>
        <w:sz w:val="32"/>
        <w:szCs w:val="32"/>
        <w:lang w:eastAsia="es-MX"/>
      </w:rPr>
      <mc:AlternateContent>
        <mc:Choice Requires="wps">
          <w:drawing>
            <wp:anchor distT="0" distB="0" distL="114300" distR="114300" simplePos="0" relativeHeight="251663360" behindDoc="0" locked="0" layoutInCell="1" allowOverlap="1" wp14:anchorId="298B23BB" wp14:editId="49D06D28">
              <wp:simplePos x="0" y="0"/>
              <wp:positionH relativeFrom="column">
                <wp:posOffset>3583940</wp:posOffset>
              </wp:positionH>
              <wp:positionV relativeFrom="paragraph">
                <wp:posOffset>-289386</wp:posOffset>
              </wp:positionV>
              <wp:extent cx="2071780" cy="462915"/>
              <wp:effectExtent l="0" t="0" r="0" b="0"/>
              <wp:wrapNone/>
              <wp:docPr id="2" name="Rectángulo 2"/>
              <wp:cNvGraphicFramePr/>
              <a:graphic xmlns:a="http://schemas.openxmlformats.org/drawingml/2006/main">
                <a:graphicData uri="http://schemas.microsoft.com/office/word/2010/wordprocessingShape">
                  <wps:wsp>
                    <wps:cNvSpPr/>
                    <wps:spPr>
                      <a:xfrm>
                        <a:off x="0" y="0"/>
                        <a:ext cx="2071780" cy="4629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98B23BB" id="Rectángulo 2" o:spid="_x0000_s1027" style="position:absolute;margin-left:282.2pt;margin-top:-22.8pt;width:163.15pt;height:3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" fillcolor="white [3212]" stroked="f" strokeweight="1pt">
              <v:textbo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v:textbox>
            </v:rect>
          </w:pict>
        </mc:Fallback>
      </mc:AlternateContent>
    </w:r>
    <w:r w:rsidR="007F14A4">
      <w:rPr>
        <w:noProof/>
        <w:lang w:eastAsia="es-MX"/>
      </w:rPr>
      <mc:AlternateContent>
        <mc:Choice Requires="wps">
          <w:drawing>
            <wp:anchor distT="0" distB="0" distL="114300" distR="114300" simplePos="0" relativeHeight="251665408" behindDoc="0" locked="0" layoutInCell="1" allowOverlap="1" wp14:anchorId="080EE199" wp14:editId="0136340F">
              <wp:simplePos x="0" y="0"/>
              <wp:positionH relativeFrom="column">
                <wp:posOffset>3769360</wp:posOffset>
              </wp:positionH>
              <wp:positionV relativeFrom="paragraph">
                <wp:posOffset>-74839</wp:posOffset>
              </wp:positionV>
              <wp:extent cx="1770557" cy="0"/>
              <wp:effectExtent l="0" t="12700" r="33020" b="25400"/>
              <wp:wrapNone/>
              <wp:docPr id="3" name="Conector recto 3"/>
              <wp:cNvGraphicFramePr/>
              <a:graphic xmlns:a="http://schemas.openxmlformats.org/drawingml/2006/main">
                <a:graphicData uri="http://schemas.microsoft.com/office/word/2010/wordprocessingShape">
                  <wps:wsp>
                    <wps:cNvCnPr/>
                    <wps:spPr>
                      <a:xfrm>
                        <a:off x="0" y="0"/>
                        <a:ext cx="1770557" cy="0"/>
                      </a:xfrm>
                      <a:prstGeom prst="line">
                        <a:avLst/>
                      </a:prstGeom>
                      <a:ln w="349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DD80EC1" id="Conector recto 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6.8pt,-5.9pt" to="436.2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" strokecolor="#c00000" strokeweight="2.75pt">
              <v:stroke joinstyle="miter"/>
            </v:line>
          </w:pict>
        </mc:Fallback>
      </mc:AlternateContent>
    </w:r>
    <w:r w:rsidR="004F2537" w:rsidRPr="00861872">
      <w:rPr>
        <w:b/>
        <w:bCs/>
        <w:noProof/>
        <w:sz w:val="32"/>
        <w:szCs w:val="32"/>
        <w:lang w:eastAsia="es-MX"/>
      </w:rPr>
      <w:drawing>
        <wp:anchor distT="0" distB="0" distL="114300" distR="114300" simplePos="0" relativeHeight="251661312" behindDoc="0" locked="0" layoutInCell="1" allowOverlap="1" wp14:anchorId="1B124A9E" wp14:editId="6F8EE65A">
          <wp:simplePos x="0" y="0"/>
          <wp:positionH relativeFrom="margin">
            <wp:posOffset>5659755</wp:posOffset>
          </wp:positionH>
          <wp:positionV relativeFrom="margin">
            <wp:posOffset>-831681</wp:posOffset>
          </wp:positionV>
          <wp:extent cx="553085" cy="554990"/>
          <wp:effectExtent l="0" t="0" r="5715" b="3810"/>
          <wp:wrapSquare wrapText="bothSides"/>
          <wp:docPr id="1"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de una cara feliz&#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085" cy="554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2537" w:rsidRPr="00064679">
      <w:rPr>
        <w:rFonts w:ascii="Times New Roman" w:eastAsia="Times New Roman" w:hAnsi="Times New Roman"/>
        <w:noProof/>
        <w:lang w:eastAsia="es-MX"/>
      </w:rPr>
      <w:drawing>
        <wp:anchor distT="0" distB="0" distL="114300" distR="114300" simplePos="0" relativeHeight="251659264" behindDoc="0" locked="0" layoutInCell="1" allowOverlap="1" wp14:anchorId="5B32A476" wp14:editId="7D4C4095">
          <wp:simplePos x="0" y="0"/>
          <wp:positionH relativeFrom="margin">
            <wp:posOffset>-647700</wp:posOffset>
          </wp:positionH>
          <wp:positionV relativeFrom="margin">
            <wp:posOffset>-846455</wp:posOffset>
          </wp:positionV>
          <wp:extent cx="1835150" cy="603885"/>
          <wp:effectExtent l="0" t="0" r="6350" b="5715"/>
          <wp:wrapSquare wrapText="bothSides"/>
          <wp:docPr id="4" name="Imagen 4"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5150" cy="603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4D1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4041"/>
    <w:multiLevelType w:val="multilevel"/>
    <w:tmpl w:val="8C3A1A44"/>
    <w:lvl w:ilvl="0">
      <w:start w:val="1"/>
      <w:numFmt w:val="upperRoman"/>
      <w:lvlText w:val="%1."/>
      <w:lvlJc w:val="right"/>
      <w:pPr>
        <w:ind w:left="1353" w:hanging="360"/>
      </w:pPr>
      <w:rPr>
        <w:b/>
        <w:bCs/>
        <w:u w:val="none"/>
      </w:rPr>
    </w:lvl>
    <w:lvl w:ilvl="1">
      <w:start w:val="1"/>
      <w:numFmt w:val="upperLetter"/>
      <w:lvlText w:val="%2."/>
      <w:lvlJc w:val="left"/>
      <w:pPr>
        <w:ind w:left="2073" w:hanging="360"/>
      </w:pPr>
      <w:rPr>
        <w:u w:val="none"/>
      </w:rPr>
    </w:lvl>
    <w:lvl w:ilvl="2">
      <w:start w:val="1"/>
      <w:numFmt w:val="decimal"/>
      <w:lvlText w:val="%3."/>
      <w:lvlJc w:val="left"/>
      <w:pPr>
        <w:ind w:left="2793" w:hanging="360"/>
      </w:pPr>
      <w:rPr>
        <w:u w:val="none"/>
      </w:rPr>
    </w:lvl>
    <w:lvl w:ilvl="3">
      <w:start w:val="1"/>
      <w:numFmt w:val="lowerLetter"/>
      <w:lvlText w:val="%4)"/>
      <w:lvlJc w:val="left"/>
      <w:pPr>
        <w:ind w:left="3513" w:hanging="360"/>
      </w:pPr>
      <w:rPr>
        <w:u w:val="none"/>
      </w:rPr>
    </w:lvl>
    <w:lvl w:ilvl="4">
      <w:start w:val="1"/>
      <w:numFmt w:val="decimal"/>
      <w:lvlText w:val="(%5)"/>
      <w:lvlJc w:val="left"/>
      <w:pPr>
        <w:ind w:left="4233" w:hanging="360"/>
      </w:pPr>
      <w:rPr>
        <w:u w:val="none"/>
      </w:rPr>
    </w:lvl>
    <w:lvl w:ilvl="5">
      <w:start w:val="1"/>
      <w:numFmt w:val="lowerLetter"/>
      <w:lvlText w:val="(%6)"/>
      <w:lvlJc w:val="left"/>
      <w:pPr>
        <w:ind w:left="4953" w:hanging="360"/>
      </w:pPr>
      <w:rPr>
        <w:u w:val="none"/>
      </w:rPr>
    </w:lvl>
    <w:lvl w:ilvl="6">
      <w:start w:val="1"/>
      <w:numFmt w:val="lowerRoman"/>
      <w:lvlText w:val="(%7)"/>
      <w:lvlJc w:val="righ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360"/>
      </w:pPr>
      <w:rPr>
        <w:u w:val="none"/>
      </w:rPr>
    </w:lvl>
  </w:abstractNum>
  <w:abstractNum w:abstractNumId="1" w15:restartNumberingAfterBreak="0">
    <w:nsid w:val="0C414DB8"/>
    <w:multiLevelType w:val="hybridMultilevel"/>
    <w:tmpl w:val="3D2E8DF6"/>
    <w:lvl w:ilvl="0" w:tplc="926E1B60">
      <w:start w:val="1"/>
      <w:numFmt w:val="lowerLetter"/>
      <w:lvlText w:val="%1)"/>
      <w:lvlJc w:val="left"/>
      <w:pPr>
        <w:ind w:left="780" w:hanging="420"/>
      </w:pPr>
      <w:rPr>
        <w:rFonts w:asciiTheme="minorHAnsi" w:eastAsiaTheme="minorHAnsi" w:hAnsiTheme="minorHAnsi" w:cstheme="minorHAnsi"/>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426299"/>
    <w:multiLevelType w:val="hybridMultilevel"/>
    <w:tmpl w:val="624C98DE"/>
    <w:lvl w:ilvl="0" w:tplc="0C662A76">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3F96F8C"/>
    <w:multiLevelType w:val="hybridMultilevel"/>
    <w:tmpl w:val="94CE491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49545FA"/>
    <w:multiLevelType w:val="hybridMultilevel"/>
    <w:tmpl w:val="4D8A3E30"/>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7C8010A"/>
    <w:multiLevelType w:val="hybridMultilevel"/>
    <w:tmpl w:val="280CC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9686973"/>
    <w:multiLevelType w:val="hybridMultilevel"/>
    <w:tmpl w:val="5B2643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1E6840CB"/>
    <w:multiLevelType w:val="hybridMultilevel"/>
    <w:tmpl w:val="3E547BF8"/>
    <w:lvl w:ilvl="0" w:tplc="3A5A077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3470172"/>
    <w:multiLevelType w:val="hybridMultilevel"/>
    <w:tmpl w:val="C75250B2"/>
    <w:lvl w:ilvl="0" w:tplc="1264F83C">
      <w:start w:val="1"/>
      <w:numFmt w:val="upperRoman"/>
      <w:lvlText w:val="%1."/>
      <w:lvlJc w:val="left"/>
      <w:pPr>
        <w:ind w:left="765" w:hanging="720"/>
      </w:pPr>
      <w:rPr>
        <w:rFonts w:hint="default"/>
        <w:b/>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9" w15:restartNumberingAfterBreak="0">
    <w:nsid w:val="2633257D"/>
    <w:multiLevelType w:val="hybridMultilevel"/>
    <w:tmpl w:val="71901A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0CD41F7"/>
    <w:multiLevelType w:val="hybridMultilevel"/>
    <w:tmpl w:val="B3BA66C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40E42FC1"/>
    <w:multiLevelType w:val="hybridMultilevel"/>
    <w:tmpl w:val="23F4BFFA"/>
    <w:lvl w:ilvl="0" w:tplc="7E24B284">
      <w:start w:val="1"/>
      <w:numFmt w:val="upperRoman"/>
      <w:lvlText w:val="%1."/>
      <w:lvlJc w:val="left"/>
      <w:pPr>
        <w:ind w:left="1080" w:hanging="72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450D580C"/>
    <w:multiLevelType w:val="hybridMultilevel"/>
    <w:tmpl w:val="F5E26D0C"/>
    <w:lvl w:ilvl="0" w:tplc="F6025AA6">
      <w:start w:val="1"/>
      <w:numFmt w:val="upperRoman"/>
      <w:lvlText w:val="%1."/>
      <w:lvlJc w:val="left"/>
      <w:pPr>
        <w:ind w:left="1004"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45562803"/>
    <w:multiLevelType w:val="hybridMultilevel"/>
    <w:tmpl w:val="1A3AA4D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81D5050"/>
    <w:multiLevelType w:val="hybridMultilevel"/>
    <w:tmpl w:val="D75C73B4"/>
    <w:lvl w:ilvl="0" w:tplc="3B6C1E9E">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5687524D"/>
    <w:multiLevelType w:val="multilevel"/>
    <w:tmpl w:val="350C8B50"/>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8BF51C6"/>
    <w:multiLevelType w:val="hybridMultilevel"/>
    <w:tmpl w:val="708AF25A"/>
    <w:lvl w:ilvl="0" w:tplc="79F8B5D0">
      <w:start w:val="3"/>
      <w:numFmt w:val="lowerLetter"/>
      <w:lvlText w:val="%1)"/>
      <w:lvlJc w:val="left"/>
      <w:pPr>
        <w:ind w:left="78" w:hanging="360"/>
      </w:pPr>
      <w:rPr>
        <w:rFonts w:hint="default"/>
      </w:rPr>
    </w:lvl>
    <w:lvl w:ilvl="1" w:tplc="080A0019" w:tentative="1">
      <w:start w:val="1"/>
      <w:numFmt w:val="lowerLetter"/>
      <w:lvlText w:val="%2."/>
      <w:lvlJc w:val="left"/>
      <w:pPr>
        <w:ind w:left="798" w:hanging="360"/>
      </w:pPr>
    </w:lvl>
    <w:lvl w:ilvl="2" w:tplc="080A001B" w:tentative="1">
      <w:start w:val="1"/>
      <w:numFmt w:val="lowerRoman"/>
      <w:lvlText w:val="%3."/>
      <w:lvlJc w:val="right"/>
      <w:pPr>
        <w:ind w:left="1518" w:hanging="180"/>
      </w:pPr>
    </w:lvl>
    <w:lvl w:ilvl="3" w:tplc="080A000F" w:tentative="1">
      <w:start w:val="1"/>
      <w:numFmt w:val="decimal"/>
      <w:lvlText w:val="%4."/>
      <w:lvlJc w:val="left"/>
      <w:pPr>
        <w:ind w:left="2238" w:hanging="360"/>
      </w:pPr>
    </w:lvl>
    <w:lvl w:ilvl="4" w:tplc="080A0019" w:tentative="1">
      <w:start w:val="1"/>
      <w:numFmt w:val="lowerLetter"/>
      <w:lvlText w:val="%5."/>
      <w:lvlJc w:val="left"/>
      <w:pPr>
        <w:ind w:left="2958" w:hanging="360"/>
      </w:pPr>
    </w:lvl>
    <w:lvl w:ilvl="5" w:tplc="080A001B" w:tentative="1">
      <w:start w:val="1"/>
      <w:numFmt w:val="lowerRoman"/>
      <w:lvlText w:val="%6."/>
      <w:lvlJc w:val="right"/>
      <w:pPr>
        <w:ind w:left="3678" w:hanging="180"/>
      </w:pPr>
    </w:lvl>
    <w:lvl w:ilvl="6" w:tplc="080A000F" w:tentative="1">
      <w:start w:val="1"/>
      <w:numFmt w:val="decimal"/>
      <w:lvlText w:val="%7."/>
      <w:lvlJc w:val="left"/>
      <w:pPr>
        <w:ind w:left="4398" w:hanging="360"/>
      </w:pPr>
    </w:lvl>
    <w:lvl w:ilvl="7" w:tplc="080A0019" w:tentative="1">
      <w:start w:val="1"/>
      <w:numFmt w:val="lowerLetter"/>
      <w:lvlText w:val="%8."/>
      <w:lvlJc w:val="left"/>
      <w:pPr>
        <w:ind w:left="5118" w:hanging="360"/>
      </w:pPr>
    </w:lvl>
    <w:lvl w:ilvl="8" w:tplc="080A001B" w:tentative="1">
      <w:start w:val="1"/>
      <w:numFmt w:val="lowerRoman"/>
      <w:lvlText w:val="%9."/>
      <w:lvlJc w:val="right"/>
      <w:pPr>
        <w:ind w:left="5838" w:hanging="180"/>
      </w:pPr>
    </w:lvl>
  </w:abstractNum>
  <w:abstractNum w:abstractNumId="17" w15:restartNumberingAfterBreak="0">
    <w:nsid w:val="5B1B6A35"/>
    <w:multiLevelType w:val="hybridMultilevel"/>
    <w:tmpl w:val="3B3E18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D473EB9"/>
    <w:multiLevelType w:val="hybridMultilevel"/>
    <w:tmpl w:val="09D6C8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1CA5CA9"/>
    <w:multiLevelType w:val="hybridMultilevel"/>
    <w:tmpl w:val="7B6E9858"/>
    <w:lvl w:ilvl="0" w:tplc="FFFFFFFF">
      <w:start w:val="1"/>
      <w:numFmt w:val="upperRoman"/>
      <w:lvlText w:val="%1."/>
      <w:lvlJc w:val="left"/>
      <w:pPr>
        <w:ind w:left="1080" w:hanging="720"/>
      </w:pPr>
      <w:rPr>
        <w:rFonts w:ascii="Calibri" w:eastAsia="Times New Roman" w:hAnsi="Calibri" w:cs="Calibri"/>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4944D74"/>
    <w:multiLevelType w:val="multilevel"/>
    <w:tmpl w:val="A9AA59CE"/>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01F2BD9"/>
    <w:multiLevelType w:val="hybridMultilevel"/>
    <w:tmpl w:val="29061906"/>
    <w:lvl w:ilvl="0" w:tplc="62D27DFC">
      <w:start w:val="1"/>
      <w:numFmt w:val="upperRoman"/>
      <w:lvlText w:val="%1."/>
      <w:lvlJc w:val="left"/>
      <w:pPr>
        <w:ind w:left="1080" w:hanging="720"/>
      </w:pPr>
      <w:rPr>
        <w:rFonts w:hint="default"/>
        <w:b/>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15:restartNumberingAfterBreak="0">
    <w:nsid w:val="73C645BD"/>
    <w:multiLevelType w:val="hybridMultilevel"/>
    <w:tmpl w:val="391C628A"/>
    <w:lvl w:ilvl="0" w:tplc="D2D2516C">
      <w:start w:val="1"/>
      <w:numFmt w:val="upperRoman"/>
      <w:lvlText w:val="%1."/>
      <w:lvlJc w:val="left"/>
      <w:pPr>
        <w:ind w:left="1080" w:hanging="72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7F844428"/>
    <w:multiLevelType w:val="hybridMultilevel"/>
    <w:tmpl w:val="BDE0CC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3"/>
  </w:num>
  <w:num w:numId="2">
    <w:abstractNumId w:val="18"/>
  </w:num>
  <w:num w:numId="3">
    <w:abstractNumId w:val="2"/>
  </w:num>
  <w:num w:numId="4">
    <w:abstractNumId w:val="1"/>
  </w:num>
  <w:num w:numId="5">
    <w:abstractNumId w:val="8"/>
  </w:num>
  <w:num w:numId="6">
    <w:abstractNumId w:val="0"/>
  </w:num>
  <w:num w:numId="7">
    <w:abstractNumId w:val="15"/>
  </w:num>
  <w:num w:numId="8">
    <w:abstractNumId w:val="20"/>
  </w:num>
  <w:num w:numId="9">
    <w:abstractNumId w:val="16"/>
  </w:num>
  <w:num w:numId="10">
    <w:abstractNumId w:val="7"/>
  </w:num>
  <w:num w:numId="11">
    <w:abstractNumId w:val="17"/>
  </w:num>
  <w:num w:numId="12">
    <w:abstractNumId w:val="5"/>
  </w:num>
  <w:num w:numId="13">
    <w:abstractNumId w:val="6"/>
  </w:num>
  <w:num w:numId="14">
    <w:abstractNumId w:val="9"/>
  </w:num>
  <w:num w:numId="15">
    <w:abstractNumId w:val="3"/>
  </w:num>
  <w:num w:numId="16">
    <w:abstractNumId w:val="12"/>
  </w:num>
  <w:num w:numId="17">
    <w:abstractNumId w:val="4"/>
  </w:num>
  <w:num w:numId="18">
    <w:abstractNumId w:val="13"/>
  </w:num>
  <w:num w:numId="19">
    <w:abstractNumId w:val="10"/>
  </w:num>
  <w:num w:numId="20">
    <w:abstractNumId w:val="14"/>
  </w:num>
  <w:num w:numId="21">
    <w:abstractNumId w:val="21"/>
  </w:num>
  <w:num w:numId="22">
    <w:abstractNumId w:val="22"/>
  </w:num>
  <w:num w:numId="23">
    <w:abstractNumId w:val="19"/>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3ED"/>
    <w:rsid w:val="00002701"/>
    <w:rsid w:val="00006FA1"/>
    <w:rsid w:val="00007B00"/>
    <w:rsid w:val="00011BC8"/>
    <w:rsid w:val="0001431F"/>
    <w:rsid w:val="00014EB1"/>
    <w:rsid w:val="000163EB"/>
    <w:rsid w:val="00022984"/>
    <w:rsid w:val="00040A00"/>
    <w:rsid w:val="0005104C"/>
    <w:rsid w:val="000512BD"/>
    <w:rsid w:val="00052315"/>
    <w:rsid w:val="000670DF"/>
    <w:rsid w:val="00075DD6"/>
    <w:rsid w:val="00076EB6"/>
    <w:rsid w:val="00082CAA"/>
    <w:rsid w:val="00085BAD"/>
    <w:rsid w:val="00085E74"/>
    <w:rsid w:val="00086FB9"/>
    <w:rsid w:val="000878BF"/>
    <w:rsid w:val="0009461A"/>
    <w:rsid w:val="000969A7"/>
    <w:rsid w:val="000A0CFB"/>
    <w:rsid w:val="000A20B9"/>
    <w:rsid w:val="000B1A62"/>
    <w:rsid w:val="000B1A97"/>
    <w:rsid w:val="000B1B39"/>
    <w:rsid w:val="000B29DE"/>
    <w:rsid w:val="000B37CE"/>
    <w:rsid w:val="000B7B4F"/>
    <w:rsid w:val="000B7D38"/>
    <w:rsid w:val="000C70F0"/>
    <w:rsid w:val="000D7488"/>
    <w:rsid w:val="000E124B"/>
    <w:rsid w:val="000F2C6F"/>
    <w:rsid w:val="001102F1"/>
    <w:rsid w:val="001219C1"/>
    <w:rsid w:val="00131091"/>
    <w:rsid w:val="00137257"/>
    <w:rsid w:val="0014566D"/>
    <w:rsid w:val="001515AC"/>
    <w:rsid w:val="00151976"/>
    <w:rsid w:val="00154D34"/>
    <w:rsid w:val="001621D9"/>
    <w:rsid w:val="00162A3B"/>
    <w:rsid w:val="00163ADB"/>
    <w:rsid w:val="001A1588"/>
    <w:rsid w:val="001A69F2"/>
    <w:rsid w:val="001A6B51"/>
    <w:rsid w:val="001A79B3"/>
    <w:rsid w:val="001B1B55"/>
    <w:rsid w:val="001C00E0"/>
    <w:rsid w:val="001C1EA4"/>
    <w:rsid w:val="001C375A"/>
    <w:rsid w:val="001C4F64"/>
    <w:rsid w:val="001D2433"/>
    <w:rsid w:val="001D4F2F"/>
    <w:rsid w:val="001D6179"/>
    <w:rsid w:val="001E045F"/>
    <w:rsid w:val="001E14DF"/>
    <w:rsid w:val="001F6CFA"/>
    <w:rsid w:val="00206FEE"/>
    <w:rsid w:val="00212812"/>
    <w:rsid w:val="00213AE3"/>
    <w:rsid w:val="0022076C"/>
    <w:rsid w:val="002211BF"/>
    <w:rsid w:val="00240997"/>
    <w:rsid w:val="00243A2A"/>
    <w:rsid w:val="00247977"/>
    <w:rsid w:val="0025477C"/>
    <w:rsid w:val="00256915"/>
    <w:rsid w:val="0026078C"/>
    <w:rsid w:val="0026515C"/>
    <w:rsid w:val="00274401"/>
    <w:rsid w:val="00293A94"/>
    <w:rsid w:val="00297F5A"/>
    <w:rsid w:val="002A1A44"/>
    <w:rsid w:val="002A24A2"/>
    <w:rsid w:val="002A53D0"/>
    <w:rsid w:val="002A73FD"/>
    <w:rsid w:val="002C3964"/>
    <w:rsid w:val="002C3ECA"/>
    <w:rsid w:val="002F2248"/>
    <w:rsid w:val="002F5FF1"/>
    <w:rsid w:val="00301B70"/>
    <w:rsid w:val="003148F0"/>
    <w:rsid w:val="00314B7B"/>
    <w:rsid w:val="00317A09"/>
    <w:rsid w:val="00321EBB"/>
    <w:rsid w:val="00330166"/>
    <w:rsid w:val="0033342F"/>
    <w:rsid w:val="00334345"/>
    <w:rsid w:val="003420EE"/>
    <w:rsid w:val="00342279"/>
    <w:rsid w:val="00345BA0"/>
    <w:rsid w:val="00346D15"/>
    <w:rsid w:val="0035050D"/>
    <w:rsid w:val="003534A5"/>
    <w:rsid w:val="003577C2"/>
    <w:rsid w:val="00361025"/>
    <w:rsid w:val="003775DE"/>
    <w:rsid w:val="003817CB"/>
    <w:rsid w:val="00381BE9"/>
    <w:rsid w:val="00390C37"/>
    <w:rsid w:val="003917A8"/>
    <w:rsid w:val="003926D0"/>
    <w:rsid w:val="003B121B"/>
    <w:rsid w:val="003B52C8"/>
    <w:rsid w:val="003D0EDA"/>
    <w:rsid w:val="003D2C65"/>
    <w:rsid w:val="003D3E65"/>
    <w:rsid w:val="003D74DF"/>
    <w:rsid w:val="003E7D12"/>
    <w:rsid w:val="003F54A4"/>
    <w:rsid w:val="003F6253"/>
    <w:rsid w:val="00402E66"/>
    <w:rsid w:val="00406108"/>
    <w:rsid w:val="00412DAA"/>
    <w:rsid w:val="00413C31"/>
    <w:rsid w:val="004148F6"/>
    <w:rsid w:val="00414F48"/>
    <w:rsid w:val="00421A4C"/>
    <w:rsid w:val="004273D1"/>
    <w:rsid w:val="00427BC2"/>
    <w:rsid w:val="00430EC6"/>
    <w:rsid w:val="00430FAD"/>
    <w:rsid w:val="0043103B"/>
    <w:rsid w:val="00433842"/>
    <w:rsid w:val="004360E9"/>
    <w:rsid w:val="00436504"/>
    <w:rsid w:val="00437E59"/>
    <w:rsid w:val="00445130"/>
    <w:rsid w:val="00446041"/>
    <w:rsid w:val="00450D44"/>
    <w:rsid w:val="00471273"/>
    <w:rsid w:val="004A1C60"/>
    <w:rsid w:val="004A6775"/>
    <w:rsid w:val="004A764F"/>
    <w:rsid w:val="004A77F2"/>
    <w:rsid w:val="004B35B8"/>
    <w:rsid w:val="004B789B"/>
    <w:rsid w:val="004C2E03"/>
    <w:rsid w:val="004C41FC"/>
    <w:rsid w:val="004C47A4"/>
    <w:rsid w:val="004D1B7C"/>
    <w:rsid w:val="004D1BFE"/>
    <w:rsid w:val="004D2A1A"/>
    <w:rsid w:val="004D2B56"/>
    <w:rsid w:val="004D5652"/>
    <w:rsid w:val="004D6CB0"/>
    <w:rsid w:val="004E675D"/>
    <w:rsid w:val="004F2537"/>
    <w:rsid w:val="004F4427"/>
    <w:rsid w:val="00515F7D"/>
    <w:rsid w:val="00516F38"/>
    <w:rsid w:val="00520E19"/>
    <w:rsid w:val="0052445D"/>
    <w:rsid w:val="00527959"/>
    <w:rsid w:val="00527F9B"/>
    <w:rsid w:val="00531308"/>
    <w:rsid w:val="00532A87"/>
    <w:rsid w:val="00540CCC"/>
    <w:rsid w:val="00542587"/>
    <w:rsid w:val="00546BD4"/>
    <w:rsid w:val="00547B7D"/>
    <w:rsid w:val="00550896"/>
    <w:rsid w:val="00563999"/>
    <w:rsid w:val="005677C7"/>
    <w:rsid w:val="00576CA3"/>
    <w:rsid w:val="0057775B"/>
    <w:rsid w:val="00585B73"/>
    <w:rsid w:val="005862A6"/>
    <w:rsid w:val="005875A3"/>
    <w:rsid w:val="00595E27"/>
    <w:rsid w:val="005B078B"/>
    <w:rsid w:val="005C1601"/>
    <w:rsid w:val="005D26D7"/>
    <w:rsid w:val="005D57DE"/>
    <w:rsid w:val="005D5F79"/>
    <w:rsid w:val="005E29A8"/>
    <w:rsid w:val="005E666C"/>
    <w:rsid w:val="005F12D3"/>
    <w:rsid w:val="005F2953"/>
    <w:rsid w:val="005F6499"/>
    <w:rsid w:val="0060338D"/>
    <w:rsid w:val="00614D19"/>
    <w:rsid w:val="00620D93"/>
    <w:rsid w:val="00621FB7"/>
    <w:rsid w:val="0062247E"/>
    <w:rsid w:val="00623A54"/>
    <w:rsid w:val="00632625"/>
    <w:rsid w:val="00633F7D"/>
    <w:rsid w:val="006432EA"/>
    <w:rsid w:val="00643B00"/>
    <w:rsid w:val="0064605E"/>
    <w:rsid w:val="0064684A"/>
    <w:rsid w:val="00647CC5"/>
    <w:rsid w:val="00654AF4"/>
    <w:rsid w:val="006633AA"/>
    <w:rsid w:val="00674160"/>
    <w:rsid w:val="00677253"/>
    <w:rsid w:val="00681DFA"/>
    <w:rsid w:val="006823BC"/>
    <w:rsid w:val="00684C8C"/>
    <w:rsid w:val="00693039"/>
    <w:rsid w:val="006A0F5F"/>
    <w:rsid w:val="006A2D1A"/>
    <w:rsid w:val="006B02CB"/>
    <w:rsid w:val="006B5C05"/>
    <w:rsid w:val="006D0E6F"/>
    <w:rsid w:val="006D4376"/>
    <w:rsid w:val="006D5F20"/>
    <w:rsid w:val="006D614E"/>
    <w:rsid w:val="006E07D9"/>
    <w:rsid w:val="006E20EF"/>
    <w:rsid w:val="006F14C3"/>
    <w:rsid w:val="006F3AB9"/>
    <w:rsid w:val="0070230E"/>
    <w:rsid w:val="00706C1F"/>
    <w:rsid w:val="0070712C"/>
    <w:rsid w:val="0071009E"/>
    <w:rsid w:val="0071500B"/>
    <w:rsid w:val="007151AA"/>
    <w:rsid w:val="00734B89"/>
    <w:rsid w:val="0073500B"/>
    <w:rsid w:val="00736EF2"/>
    <w:rsid w:val="007371E6"/>
    <w:rsid w:val="00742E08"/>
    <w:rsid w:val="0074701C"/>
    <w:rsid w:val="00763228"/>
    <w:rsid w:val="00764DE0"/>
    <w:rsid w:val="007713B2"/>
    <w:rsid w:val="00774C95"/>
    <w:rsid w:val="00782164"/>
    <w:rsid w:val="00783340"/>
    <w:rsid w:val="00783B45"/>
    <w:rsid w:val="00784A67"/>
    <w:rsid w:val="00797F6E"/>
    <w:rsid w:val="007A1269"/>
    <w:rsid w:val="007A3A59"/>
    <w:rsid w:val="007A3BBB"/>
    <w:rsid w:val="007B07C3"/>
    <w:rsid w:val="007B1CAE"/>
    <w:rsid w:val="007C1230"/>
    <w:rsid w:val="007C1A32"/>
    <w:rsid w:val="007C4677"/>
    <w:rsid w:val="007C4BDD"/>
    <w:rsid w:val="007C53D2"/>
    <w:rsid w:val="007C6F10"/>
    <w:rsid w:val="007C7B1A"/>
    <w:rsid w:val="007D0D1C"/>
    <w:rsid w:val="007D3815"/>
    <w:rsid w:val="007D5738"/>
    <w:rsid w:val="007E408A"/>
    <w:rsid w:val="007E766A"/>
    <w:rsid w:val="007F14A4"/>
    <w:rsid w:val="008003AC"/>
    <w:rsid w:val="0080042B"/>
    <w:rsid w:val="00803F2B"/>
    <w:rsid w:val="008051CB"/>
    <w:rsid w:val="00812DB0"/>
    <w:rsid w:val="00821E37"/>
    <w:rsid w:val="0082737F"/>
    <w:rsid w:val="00832A24"/>
    <w:rsid w:val="00842A23"/>
    <w:rsid w:val="008506CA"/>
    <w:rsid w:val="0085222D"/>
    <w:rsid w:val="008537CF"/>
    <w:rsid w:val="00854D1F"/>
    <w:rsid w:val="0086474A"/>
    <w:rsid w:val="0086529D"/>
    <w:rsid w:val="00866E22"/>
    <w:rsid w:val="00873127"/>
    <w:rsid w:val="00884D66"/>
    <w:rsid w:val="008919CF"/>
    <w:rsid w:val="00891C1A"/>
    <w:rsid w:val="008939E2"/>
    <w:rsid w:val="0089431C"/>
    <w:rsid w:val="00894ED0"/>
    <w:rsid w:val="008961C8"/>
    <w:rsid w:val="008B3173"/>
    <w:rsid w:val="008B48C6"/>
    <w:rsid w:val="008B5539"/>
    <w:rsid w:val="008C4F7C"/>
    <w:rsid w:val="008C62BC"/>
    <w:rsid w:val="008C6E35"/>
    <w:rsid w:val="008D3AF6"/>
    <w:rsid w:val="008D615F"/>
    <w:rsid w:val="008D64C7"/>
    <w:rsid w:val="008E275F"/>
    <w:rsid w:val="008E2B48"/>
    <w:rsid w:val="008F3BA9"/>
    <w:rsid w:val="008F444A"/>
    <w:rsid w:val="00901B48"/>
    <w:rsid w:val="00904B5C"/>
    <w:rsid w:val="00905AFF"/>
    <w:rsid w:val="00914DBB"/>
    <w:rsid w:val="00917E7F"/>
    <w:rsid w:val="009219FA"/>
    <w:rsid w:val="00926BF7"/>
    <w:rsid w:val="0093313A"/>
    <w:rsid w:val="00934041"/>
    <w:rsid w:val="009357B3"/>
    <w:rsid w:val="00935BB7"/>
    <w:rsid w:val="00941099"/>
    <w:rsid w:val="00953616"/>
    <w:rsid w:val="009539DE"/>
    <w:rsid w:val="00954349"/>
    <w:rsid w:val="00964601"/>
    <w:rsid w:val="00966C98"/>
    <w:rsid w:val="00967D55"/>
    <w:rsid w:val="009737C8"/>
    <w:rsid w:val="0097394A"/>
    <w:rsid w:val="0098057E"/>
    <w:rsid w:val="00980D6A"/>
    <w:rsid w:val="009830E1"/>
    <w:rsid w:val="00995BDE"/>
    <w:rsid w:val="00995F19"/>
    <w:rsid w:val="009979B5"/>
    <w:rsid w:val="009A4DE7"/>
    <w:rsid w:val="009A52C7"/>
    <w:rsid w:val="009B5148"/>
    <w:rsid w:val="009C1B28"/>
    <w:rsid w:val="009C6DD1"/>
    <w:rsid w:val="009C79F1"/>
    <w:rsid w:val="009D1D65"/>
    <w:rsid w:val="009E226A"/>
    <w:rsid w:val="009E3D39"/>
    <w:rsid w:val="009F0DE4"/>
    <w:rsid w:val="009F0EDC"/>
    <w:rsid w:val="009F1E1E"/>
    <w:rsid w:val="00A13A9F"/>
    <w:rsid w:val="00A274F3"/>
    <w:rsid w:val="00A404D6"/>
    <w:rsid w:val="00A42C12"/>
    <w:rsid w:val="00A433ED"/>
    <w:rsid w:val="00A4359F"/>
    <w:rsid w:val="00A43EAE"/>
    <w:rsid w:val="00A56387"/>
    <w:rsid w:val="00A565A4"/>
    <w:rsid w:val="00A60EDD"/>
    <w:rsid w:val="00A72F39"/>
    <w:rsid w:val="00A80FD0"/>
    <w:rsid w:val="00A8123D"/>
    <w:rsid w:val="00A836B1"/>
    <w:rsid w:val="00A862DC"/>
    <w:rsid w:val="00A92970"/>
    <w:rsid w:val="00A94D3F"/>
    <w:rsid w:val="00AA05C5"/>
    <w:rsid w:val="00AA2BC8"/>
    <w:rsid w:val="00AB2981"/>
    <w:rsid w:val="00AB4D3B"/>
    <w:rsid w:val="00AB639A"/>
    <w:rsid w:val="00AC1058"/>
    <w:rsid w:val="00AD5294"/>
    <w:rsid w:val="00AE1586"/>
    <w:rsid w:val="00AE6AC5"/>
    <w:rsid w:val="00AF1D36"/>
    <w:rsid w:val="00AF6B8D"/>
    <w:rsid w:val="00AF7C75"/>
    <w:rsid w:val="00B05BF8"/>
    <w:rsid w:val="00B17876"/>
    <w:rsid w:val="00B3167E"/>
    <w:rsid w:val="00B36BA6"/>
    <w:rsid w:val="00B40353"/>
    <w:rsid w:val="00B403D9"/>
    <w:rsid w:val="00B431BC"/>
    <w:rsid w:val="00B52EAC"/>
    <w:rsid w:val="00B56E7E"/>
    <w:rsid w:val="00B777D1"/>
    <w:rsid w:val="00B80AA8"/>
    <w:rsid w:val="00B845E4"/>
    <w:rsid w:val="00B874CC"/>
    <w:rsid w:val="00B926E2"/>
    <w:rsid w:val="00BA2D82"/>
    <w:rsid w:val="00BA3A9D"/>
    <w:rsid w:val="00BB3376"/>
    <w:rsid w:val="00BB37CD"/>
    <w:rsid w:val="00BB68FA"/>
    <w:rsid w:val="00BD2DF7"/>
    <w:rsid w:val="00BD397F"/>
    <w:rsid w:val="00BE0AB9"/>
    <w:rsid w:val="00BE382D"/>
    <w:rsid w:val="00BE3F1E"/>
    <w:rsid w:val="00BE747D"/>
    <w:rsid w:val="00C0441E"/>
    <w:rsid w:val="00C14C3A"/>
    <w:rsid w:val="00C16D5F"/>
    <w:rsid w:val="00C22702"/>
    <w:rsid w:val="00C31F4A"/>
    <w:rsid w:val="00C349A1"/>
    <w:rsid w:val="00C34F53"/>
    <w:rsid w:val="00C52832"/>
    <w:rsid w:val="00C71C7C"/>
    <w:rsid w:val="00C7680D"/>
    <w:rsid w:val="00C76FD9"/>
    <w:rsid w:val="00C8219C"/>
    <w:rsid w:val="00C82857"/>
    <w:rsid w:val="00C83205"/>
    <w:rsid w:val="00C83B2A"/>
    <w:rsid w:val="00C90257"/>
    <w:rsid w:val="00C90C69"/>
    <w:rsid w:val="00C96287"/>
    <w:rsid w:val="00CA54F7"/>
    <w:rsid w:val="00CA65D7"/>
    <w:rsid w:val="00CB0027"/>
    <w:rsid w:val="00CB0185"/>
    <w:rsid w:val="00CB0695"/>
    <w:rsid w:val="00CB766E"/>
    <w:rsid w:val="00CD2779"/>
    <w:rsid w:val="00CD3F7A"/>
    <w:rsid w:val="00CE0482"/>
    <w:rsid w:val="00CE239E"/>
    <w:rsid w:val="00CE59AA"/>
    <w:rsid w:val="00CF2AA9"/>
    <w:rsid w:val="00CF7571"/>
    <w:rsid w:val="00D00DD7"/>
    <w:rsid w:val="00D012CB"/>
    <w:rsid w:val="00D01DA0"/>
    <w:rsid w:val="00D028CB"/>
    <w:rsid w:val="00D03DC4"/>
    <w:rsid w:val="00D0564A"/>
    <w:rsid w:val="00D10532"/>
    <w:rsid w:val="00D20230"/>
    <w:rsid w:val="00D219CF"/>
    <w:rsid w:val="00D23944"/>
    <w:rsid w:val="00D27434"/>
    <w:rsid w:val="00D31878"/>
    <w:rsid w:val="00D40842"/>
    <w:rsid w:val="00D44F79"/>
    <w:rsid w:val="00D515FE"/>
    <w:rsid w:val="00D527F5"/>
    <w:rsid w:val="00D60B5F"/>
    <w:rsid w:val="00D61F78"/>
    <w:rsid w:val="00D62A21"/>
    <w:rsid w:val="00D63320"/>
    <w:rsid w:val="00D74FE8"/>
    <w:rsid w:val="00D7690F"/>
    <w:rsid w:val="00D81D74"/>
    <w:rsid w:val="00D851B6"/>
    <w:rsid w:val="00D85CE1"/>
    <w:rsid w:val="00D92F09"/>
    <w:rsid w:val="00DA3858"/>
    <w:rsid w:val="00DA3C83"/>
    <w:rsid w:val="00DB28FA"/>
    <w:rsid w:val="00DB48AB"/>
    <w:rsid w:val="00DB4CCF"/>
    <w:rsid w:val="00DC09CE"/>
    <w:rsid w:val="00DC4A18"/>
    <w:rsid w:val="00DC6C24"/>
    <w:rsid w:val="00DD320A"/>
    <w:rsid w:val="00DD5367"/>
    <w:rsid w:val="00DD5B5E"/>
    <w:rsid w:val="00DD5C00"/>
    <w:rsid w:val="00DD6FDA"/>
    <w:rsid w:val="00DE0B59"/>
    <w:rsid w:val="00DE3BE9"/>
    <w:rsid w:val="00DE5BF4"/>
    <w:rsid w:val="00DF0297"/>
    <w:rsid w:val="00DF30BF"/>
    <w:rsid w:val="00DF59C4"/>
    <w:rsid w:val="00DF7689"/>
    <w:rsid w:val="00E01AEC"/>
    <w:rsid w:val="00E0203C"/>
    <w:rsid w:val="00E032D6"/>
    <w:rsid w:val="00E05D28"/>
    <w:rsid w:val="00E06A45"/>
    <w:rsid w:val="00E10039"/>
    <w:rsid w:val="00E25377"/>
    <w:rsid w:val="00E27993"/>
    <w:rsid w:val="00E31B7B"/>
    <w:rsid w:val="00E33334"/>
    <w:rsid w:val="00E34F70"/>
    <w:rsid w:val="00E46B17"/>
    <w:rsid w:val="00E47241"/>
    <w:rsid w:val="00E50CF5"/>
    <w:rsid w:val="00E5276B"/>
    <w:rsid w:val="00E52B38"/>
    <w:rsid w:val="00E63E9C"/>
    <w:rsid w:val="00E6497B"/>
    <w:rsid w:val="00E663AE"/>
    <w:rsid w:val="00E723FD"/>
    <w:rsid w:val="00E8510B"/>
    <w:rsid w:val="00E9040C"/>
    <w:rsid w:val="00E92E4F"/>
    <w:rsid w:val="00E94B03"/>
    <w:rsid w:val="00E96519"/>
    <w:rsid w:val="00EA0E53"/>
    <w:rsid w:val="00EA48EE"/>
    <w:rsid w:val="00ED266D"/>
    <w:rsid w:val="00ED3CA8"/>
    <w:rsid w:val="00ED717E"/>
    <w:rsid w:val="00EE364D"/>
    <w:rsid w:val="00EE6CD7"/>
    <w:rsid w:val="00EF065A"/>
    <w:rsid w:val="00EF6C19"/>
    <w:rsid w:val="00F002EB"/>
    <w:rsid w:val="00F03A02"/>
    <w:rsid w:val="00F047FA"/>
    <w:rsid w:val="00F112C0"/>
    <w:rsid w:val="00F12872"/>
    <w:rsid w:val="00F17813"/>
    <w:rsid w:val="00F2096D"/>
    <w:rsid w:val="00F20C12"/>
    <w:rsid w:val="00F21170"/>
    <w:rsid w:val="00F253DC"/>
    <w:rsid w:val="00F27394"/>
    <w:rsid w:val="00F301D2"/>
    <w:rsid w:val="00F349EB"/>
    <w:rsid w:val="00F37C2C"/>
    <w:rsid w:val="00F4357A"/>
    <w:rsid w:val="00F44D19"/>
    <w:rsid w:val="00F47357"/>
    <w:rsid w:val="00F63112"/>
    <w:rsid w:val="00F66B0E"/>
    <w:rsid w:val="00F6791D"/>
    <w:rsid w:val="00F709BC"/>
    <w:rsid w:val="00F7192B"/>
    <w:rsid w:val="00F723B0"/>
    <w:rsid w:val="00F73C98"/>
    <w:rsid w:val="00F8080F"/>
    <w:rsid w:val="00F828E5"/>
    <w:rsid w:val="00F94A25"/>
    <w:rsid w:val="00F976FC"/>
    <w:rsid w:val="00FA1107"/>
    <w:rsid w:val="00FC47DC"/>
    <w:rsid w:val="00FC7941"/>
    <w:rsid w:val="00FE0078"/>
    <w:rsid w:val="00FE1616"/>
    <w:rsid w:val="00FF092A"/>
    <w:rsid w:val="00FF4656"/>
    <w:rsid w:val="00FF4914"/>
    <w:rsid w:val="00FF4E2F"/>
    <w:rsid w:val="00FF78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E14DC"/>
  <w15:docId w15:val="{C9FF3C91-B8CD-49E4-82B8-457292D3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6CFA"/>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33ED"/>
    <w:pPr>
      <w:spacing w:after="160" w:line="259" w:lineRule="auto"/>
      <w:ind w:left="720"/>
      <w:contextualSpacing/>
    </w:pPr>
    <w:rPr>
      <w:rFonts w:asciiTheme="minorHAnsi" w:eastAsiaTheme="minorHAnsi" w:hAnsiTheme="minorHAnsi" w:cstheme="minorBidi"/>
      <w:sz w:val="22"/>
      <w:szCs w:val="22"/>
      <w:lang w:eastAsia="en-US"/>
    </w:rPr>
  </w:style>
  <w:style w:type="paragraph" w:styleId="Encabezado">
    <w:name w:val="header"/>
    <w:basedOn w:val="Normal"/>
    <w:link w:val="Encabezado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F44D19"/>
  </w:style>
  <w:style w:type="paragraph" w:styleId="Piedepgina">
    <w:name w:val="footer"/>
    <w:basedOn w:val="Normal"/>
    <w:link w:val="Piedepgina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F44D19"/>
  </w:style>
  <w:style w:type="character" w:styleId="Nmerodepgina">
    <w:name w:val="page number"/>
    <w:basedOn w:val="Fuentedeprrafopredeter"/>
    <w:uiPriority w:val="99"/>
    <w:semiHidden/>
    <w:unhideWhenUsed/>
    <w:rsid w:val="0098057E"/>
  </w:style>
  <w:style w:type="paragraph" w:styleId="Textonotapie">
    <w:name w:val="footnote text"/>
    <w:basedOn w:val="Normal"/>
    <w:link w:val="TextonotapieCar"/>
    <w:uiPriority w:val="99"/>
    <w:semiHidden/>
    <w:unhideWhenUsed/>
    <w:rsid w:val="0098057E"/>
    <w:rPr>
      <w:sz w:val="20"/>
      <w:szCs w:val="20"/>
    </w:rPr>
  </w:style>
  <w:style w:type="character" w:customStyle="1" w:styleId="TextonotapieCar">
    <w:name w:val="Texto nota pie Car"/>
    <w:basedOn w:val="Fuentedeprrafopredeter"/>
    <w:link w:val="Textonotapie"/>
    <w:uiPriority w:val="99"/>
    <w:semiHidden/>
    <w:rsid w:val="0098057E"/>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98057E"/>
    <w:rPr>
      <w:vertAlign w:val="superscript"/>
    </w:rPr>
  </w:style>
  <w:style w:type="paragraph" w:customStyle="1" w:styleId="Default">
    <w:name w:val="Default"/>
    <w:rsid w:val="00E6497B"/>
    <w:pPr>
      <w:autoSpaceDE w:val="0"/>
      <w:autoSpaceDN w:val="0"/>
      <w:adjustRightInd w:val="0"/>
      <w:spacing w:after="0" w:line="240" w:lineRule="auto"/>
    </w:pPr>
    <w:rPr>
      <w:rFonts w:ascii="Lato" w:eastAsia="Calibri" w:hAnsi="Lato" w:cs="Lato"/>
      <w:color w:val="000000"/>
      <w:sz w:val="24"/>
      <w:szCs w:val="24"/>
      <w:lang w:eastAsia="es-MX"/>
    </w:rPr>
  </w:style>
  <w:style w:type="table" w:styleId="Tablaconcuadrcula">
    <w:name w:val="Table Grid"/>
    <w:basedOn w:val="Tablanormal"/>
    <w:uiPriority w:val="59"/>
    <w:rsid w:val="00C3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34F53"/>
    <w:rPr>
      <w:rFonts w:ascii="Tahoma" w:hAnsi="Tahoma" w:cs="Tahoma"/>
      <w:sz w:val="16"/>
      <w:szCs w:val="16"/>
    </w:rPr>
  </w:style>
  <w:style w:type="character" w:customStyle="1" w:styleId="TextodegloboCar">
    <w:name w:val="Texto de globo Car"/>
    <w:basedOn w:val="Fuentedeprrafopredeter"/>
    <w:link w:val="Textodeglobo"/>
    <w:uiPriority w:val="99"/>
    <w:semiHidden/>
    <w:rsid w:val="00C34F53"/>
    <w:rPr>
      <w:rFonts w:ascii="Tahoma" w:eastAsia="Times New Roman" w:hAnsi="Tahoma" w:cs="Tahoma"/>
      <w:sz w:val="16"/>
      <w:szCs w:val="16"/>
      <w:lang w:eastAsia="es-ES_tradnl"/>
    </w:rPr>
  </w:style>
  <w:style w:type="paragraph" w:customStyle="1" w:styleId="CuerpoA">
    <w:name w:val="Cuerpo A"/>
    <w:rsid w:val="001A1588"/>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paragraph" w:customStyle="1" w:styleId="versales">
    <w:name w:val="versales"/>
    <w:basedOn w:val="Normal"/>
    <w:rsid w:val="001A1588"/>
    <w:pPr>
      <w:spacing w:before="100" w:beforeAutospacing="1" w:after="100" w:afterAutospacing="1"/>
    </w:pPr>
  </w:style>
  <w:style w:type="paragraph" w:styleId="NormalWeb">
    <w:name w:val="Normal (Web)"/>
    <w:basedOn w:val="Normal"/>
    <w:uiPriority w:val="99"/>
    <w:unhideWhenUsed/>
    <w:rsid w:val="001A1588"/>
    <w:pPr>
      <w:spacing w:before="100" w:beforeAutospacing="1" w:after="100" w:afterAutospacing="1"/>
    </w:pPr>
  </w:style>
  <w:style w:type="paragraph" w:customStyle="1" w:styleId="centrar">
    <w:name w:val="centrar"/>
    <w:basedOn w:val="Normal"/>
    <w:rsid w:val="001A1588"/>
    <w:pPr>
      <w:spacing w:before="100" w:beforeAutospacing="1" w:after="100" w:afterAutospacing="1"/>
    </w:pPr>
  </w:style>
  <w:style w:type="character" w:customStyle="1" w:styleId="negritas">
    <w:name w:val="negritas"/>
    <w:basedOn w:val="Fuentedeprrafopredeter"/>
    <w:rsid w:val="001A1588"/>
  </w:style>
  <w:style w:type="character" w:customStyle="1" w:styleId="superscript">
    <w:name w:val="superscript"/>
    <w:basedOn w:val="Fuentedeprrafopredeter"/>
    <w:rsid w:val="001A1588"/>
  </w:style>
  <w:style w:type="paragraph" w:styleId="Textoindependiente">
    <w:name w:val="Body Text"/>
    <w:basedOn w:val="Normal"/>
    <w:link w:val="TextoindependienteCar"/>
    <w:uiPriority w:val="1"/>
    <w:qFormat/>
    <w:rsid w:val="00C7680D"/>
    <w:pPr>
      <w:widowControl w:val="0"/>
      <w:autoSpaceDE w:val="0"/>
      <w:autoSpaceDN w:val="0"/>
    </w:pPr>
    <w:rPr>
      <w:rFonts w:ascii="Century Gothic" w:eastAsia="Century Gothic" w:hAnsi="Century Gothic" w:cs="Century Gothic"/>
      <w:sz w:val="22"/>
      <w:szCs w:val="22"/>
      <w:lang w:val="es-ES" w:eastAsia="es-ES" w:bidi="es-ES"/>
    </w:rPr>
  </w:style>
  <w:style w:type="character" w:customStyle="1" w:styleId="TextoindependienteCar">
    <w:name w:val="Texto independiente Car"/>
    <w:basedOn w:val="Fuentedeprrafopredeter"/>
    <w:link w:val="Textoindependiente"/>
    <w:uiPriority w:val="1"/>
    <w:rsid w:val="00C7680D"/>
    <w:rPr>
      <w:rFonts w:ascii="Century Gothic" w:eastAsia="Century Gothic" w:hAnsi="Century Gothic" w:cs="Century Gothic"/>
      <w:lang w:val="es-ES" w:eastAsia="es-ES" w:bidi="es-ES"/>
    </w:rPr>
  </w:style>
  <w:style w:type="character" w:styleId="Textoennegrita">
    <w:name w:val="Strong"/>
    <w:basedOn w:val="Fuentedeprrafopredeter"/>
    <w:uiPriority w:val="22"/>
    <w:qFormat/>
    <w:rsid w:val="004A77F2"/>
    <w:rPr>
      <w:b/>
      <w:bCs/>
    </w:rPr>
  </w:style>
  <w:style w:type="paragraph" w:customStyle="1" w:styleId="sangria">
    <w:name w:val="sangria"/>
    <w:basedOn w:val="Normal"/>
    <w:rsid w:val="00CA65D7"/>
    <w:pPr>
      <w:spacing w:before="100" w:beforeAutospacing="1" w:after="100" w:afterAutospacing="1"/>
    </w:pPr>
  </w:style>
  <w:style w:type="character" w:customStyle="1" w:styleId="italicas">
    <w:name w:val="italicas"/>
    <w:basedOn w:val="Fuentedeprrafopredeter"/>
    <w:rsid w:val="00CA6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7243">
      <w:bodyDiv w:val="1"/>
      <w:marLeft w:val="0"/>
      <w:marRight w:val="0"/>
      <w:marTop w:val="0"/>
      <w:marBottom w:val="0"/>
      <w:divBdr>
        <w:top w:val="none" w:sz="0" w:space="0" w:color="auto"/>
        <w:left w:val="none" w:sz="0" w:space="0" w:color="auto"/>
        <w:bottom w:val="none" w:sz="0" w:space="0" w:color="auto"/>
        <w:right w:val="none" w:sz="0" w:space="0" w:color="auto"/>
      </w:divBdr>
      <w:divsChild>
        <w:div w:id="987854753">
          <w:marLeft w:val="0"/>
          <w:marRight w:val="0"/>
          <w:marTop w:val="0"/>
          <w:marBottom w:val="0"/>
          <w:divBdr>
            <w:top w:val="none" w:sz="0" w:space="0" w:color="auto"/>
            <w:left w:val="none" w:sz="0" w:space="0" w:color="auto"/>
            <w:bottom w:val="none" w:sz="0" w:space="0" w:color="auto"/>
            <w:right w:val="none" w:sz="0" w:space="0" w:color="auto"/>
          </w:divBdr>
          <w:divsChild>
            <w:div w:id="987130055">
              <w:marLeft w:val="0"/>
              <w:marRight w:val="0"/>
              <w:marTop w:val="0"/>
              <w:marBottom w:val="0"/>
              <w:divBdr>
                <w:top w:val="none" w:sz="0" w:space="0" w:color="auto"/>
                <w:left w:val="none" w:sz="0" w:space="0" w:color="auto"/>
                <w:bottom w:val="none" w:sz="0" w:space="0" w:color="auto"/>
                <w:right w:val="none" w:sz="0" w:space="0" w:color="auto"/>
              </w:divBdr>
              <w:divsChild>
                <w:div w:id="166647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97617">
      <w:bodyDiv w:val="1"/>
      <w:marLeft w:val="0"/>
      <w:marRight w:val="0"/>
      <w:marTop w:val="0"/>
      <w:marBottom w:val="0"/>
      <w:divBdr>
        <w:top w:val="none" w:sz="0" w:space="0" w:color="auto"/>
        <w:left w:val="none" w:sz="0" w:space="0" w:color="auto"/>
        <w:bottom w:val="none" w:sz="0" w:space="0" w:color="auto"/>
        <w:right w:val="none" w:sz="0" w:space="0" w:color="auto"/>
      </w:divBdr>
    </w:div>
    <w:div w:id="45614384">
      <w:bodyDiv w:val="1"/>
      <w:marLeft w:val="0"/>
      <w:marRight w:val="0"/>
      <w:marTop w:val="0"/>
      <w:marBottom w:val="0"/>
      <w:divBdr>
        <w:top w:val="none" w:sz="0" w:space="0" w:color="auto"/>
        <w:left w:val="none" w:sz="0" w:space="0" w:color="auto"/>
        <w:bottom w:val="none" w:sz="0" w:space="0" w:color="auto"/>
        <w:right w:val="none" w:sz="0" w:space="0" w:color="auto"/>
      </w:divBdr>
      <w:divsChild>
        <w:div w:id="976374896">
          <w:marLeft w:val="0"/>
          <w:marRight w:val="0"/>
          <w:marTop w:val="0"/>
          <w:marBottom w:val="0"/>
          <w:divBdr>
            <w:top w:val="none" w:sz="0" w:space="0" w:color="auto"/>
            <w:left w:val="none" w:sz="0" w:space="0" w:color="auto"/>
            <w:bottom w:val="none" w:sz="0" w:space="0" w:color="auto"/>
            <w:right w:val="none" w:sz="0" w:space="0" w:color="auto"/>
          </w:divBdr>
          <w:divsChild>
            <w:div w:id="364603040">
              <w:marLeft w:val="0"/>
              <w:marRight w:val="0"/>
              <w:marTop w:val="0"/>
              <w:marBottom w:val="0"/>
              <w:divBdr>
                <w:top w:val="none" w:sz="0" w:space="0" w:color="auto"/>
                <w:left w:val="none" w:sz="0" w:space="0" w:color="auto"/>
                <w:bottom w:val="none" w:sz="0" w:space="0" w:color="auto"/>
                <w:right w:val="none" w:sz="0" w:space="0" w:color="auto"/>
              </w:divBdr>
              <w:divsChild>
                <w:div w:id="1778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77263">
      <w:bodyDiv w:val="1"/>
      <w:marLeft w:val="0"/>
      <w:marRight w:val="0"/>
      <w:marTop w:val="0"/>
      <w:marBottom w:val="0"/>
      <w:divBdr>
        <w:top w:val="none" w:sz="0" w:space="0" w:color="auto"/>
        <w:left w:val="none" w:sz="0" w:space="0" w:color="auto"/>
        <w:bottom w:val="none" w:sz="0" w:space="0" w:color="auto"/>
        <w:right w:val="none" w:sz="0" w:space="0" w:color="auto"/>
      </w:divBdr>
    </w:div>
    <w:div w:id="54012692">
      <w:bodyDiv w:val="1"/>
      <w:marLeft w:val="0"/>
      <w:marRight w:val="0"/>
      <w:marTop w:val="0"/>
      <w:marBottom w:val="0"/>
      <w:divBdr>
        <w:top w:val="none" w:sz="0" w:space="0" w:color="auto"/>
        <w:left w:val="none" w:sz="0" w:space="0" w:color="auto"/>
        <w:bottom w:val="none" w:sz="0" w:space="0" w:color="auto"/>
        <w:right w:val="none" w:sz="0" w:space="0" w:color="auto"/>
      </w:divBdr>
    </w:div>
    <w:div w:id="66269900">
      <w:bodyDiv w:val="1"/>
      <w:marLeft w:val="0"/>
      <w:marRight w:val="0"/>
      <w:marTop w:val="0"/>
      <w:marBottom w:val="0"/>
      <w:divBdr>
        <w:top w:val="none" w:sz="0" w:space="0" w:color="auto"/>
        <w:left w:val="none" w:sz="0" w:space="0" w:color="auto"/>
        <w:bottom w:val="none" w:sz="0" w:space="0" w:color="auto"/>
        <w:right w:val="none" w:sz="0" w:space="0" w:color="auto"/>
      </w:divBdr>
    </w:div>
    <w:div w:id="78868521">
      <w:bodyDiv w:val="1"/>
      <w:marLeft w:val="0"/>
      <w:marRight w:val="0"/>
      <w:marTop w:val="0"/>
      <w:marBottom w:val="0"/>
      <w:divBdr>
        <w:top w:val="none" w:sz="0" w:space="0" w:color="auto"/>
        <w:left w:val="none" w:sz="0" w:space="0" w:color="auto"/>
        <w:bottom w:val="none" w:sz="0" w:space="0" w:color="auto"/>
        <w:right w:val="none" w:sz="0" w:space="0" w:color="auto"/>
      </w:divBdr>
      <w:divsChild>
        <w:div w:id="588848887">
          <w:marLeft w:val="0"/>
          <w:marRight w:val="0"/>
          <w:marTop w:val="0"/>
          <w:marBottom w:val="0"/>
          <w:divBdr>
            <w:top w:val="none" w:sz="0" w:space="0" w:color="auto"/>
            <w:left w:val="none" w:sz="0" w:space="0" w:color="auto"/>
            <w:bottom w:val="none" w:sz="0" w:space="0" w:color="auto"/>
            <w:right w:val="none" w:sz="0" w:space="0" w:color="auto"/>
          </w:divBdr>
          <w:divsChild>
            <w:div w:id="476725597">
              <w:marLeft w:val="0"/>
              <w:marRight w:val="0"/>
              <w:marTop w:val="0"/>
              <w:marBottom w:val="0"/>
              <w:divBdr>
                <w:top w:val="none" w:sz="0" w:space="0" w:color="auto"/>
                <w:left w:val="none" w:sz="0" w:space="0" w:color="auto"/>
                <w:bottom w:val="none" w:sz="0" w:space="0" w:color="auto"/>
                <w:right w:val="none" w:sz="0" w:space="0" w:color="auto"/>
              </w:divBdr>
              <w:divsChild>
                <w:div w:id="4688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84318">
      <w:bodyDiv w:val="1"/>
      <w:marLeft w:val="0"/>
      <w:marRight w:val="0"/>
      <w:marTop w:val="0"/>
      <w:marBottom w:val="0"/>
      <w:divBdr>
        <w:top w:val="none" w:sz="0" w:space="0" w:color="auto"/>
        <w:left w:val="none" w:sz="0" w:space="0" w:color="auto"/>
        <w:bottom w:val="none" w:sz="0" w:space="0" w:color="auto"/>
        <w:right w:val="none" w:sz="0" w:space="0" w:color="auto"/>
      </w:divBdr>
    </w:div>
    <w:div w:id="80030039">
      <w:bodyDiv w:val="1"/>
      <w:marLeft w:val="0"/>
      <w:marRight w:val="0"/>
      <w:marTop w:val="0"/>
      <w:marBottom w:val="0"/>
      <w:divBdr>
        <w:top w:val="none" w:sz="0" w:space="0" w:color="auto"/>
        <w:left w:val="none" w:sz="0" w:space="0" w:color="auto"/>
        <w:bottom w:val="none" w:sz="0" w:space="0" w:color="auto"/>
        <w:right w:val="none" w:sz="0" w:space="0" w:color="auto"/>
      </w:divBdr>
      <w:divsChild>
        <w:div w:id="869224811">
          <w:marLeft w:val="0"/>
          <w:marRight w:val="0"/>
          <w:marTop w:val="0"/>
          <w:marBottom w:val="0"/>
          <w:divBdr>
            <w:top w:val="none" w:sz="0" w:space="0" w:color="auto"/>
            <w:left w:val="none" w:sz="0" w:space="0" w:color="auto"/>
            <w:bottom w:val="none" w:sz="0" w:space="0" w:color="auto"/>
            <w:right w:val="none" w:sz="0" w:space="0" w:color="auto"/>
          </w:divBdr>
          <w:divsChild>
            <w:div w:id="1584683976">
              <w:marLeft w:val="0"/>
              <w:marRight w:val="0"/>
              <w:marTop w:val="0"/>
              <w:marBottom w:val="0"/>
              <w:divBdr>
                <w:top w:val="none" w:sz="0" w:space="0" w:color="auto"/>
                <w:left w:val="none" w:sz="0" w:space="0" w:color="auto"/>
                <w:bottom w:val="none" w:sz="0" w:space="0" w:color="auto"/>
                <w:right w:val="none" w:sz="0" w:space="0" w:color="auto"/>
              </w:divBdr>
              <w:divsChild>
                <w:div w:id="47271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21003">
      <w:bodyDiv w:val="1"/>
      <w:marLeft w:val="0"/>
      <w:marRight w:val="0"/>
      <w:marTop w:val="0"/>
      <w:marBottom w:val="0"/>
      <w:divBdr>
        <w:top w:val="none" w:sz="0" w:space="0" w:color="auto"/>
        <w:left w:val="none" w:sz="0" w:space="0" w:color="auto"/>
        <w:bottom w:val="none" w:sz="0" w:space="0" w:color="auto"/>
        <w:right w:val="none" w:sz="0" w:space="0" w:color="auto"/>
      </w:divBdr>
      <w:divsChild>
        <w:div w:id="1883396186">
          <w:marLeft w:val="0"/>
          <w:marRight w:val="0"/>
          <w:marTop w:val="0"/>
          <w:marBottom w:val="0"/>
          <w:divBdr>
            <w:top w:val="none" w:sz="0" w:space="0" w:color="auto"/>
            <w:left w:val="none" w:sz="0" w:space="0" w:color="auto"/>
            <w:bottom w:val="none" w:sz="0" w:space="0" w:color="auto"/>
            <w:right w:val="none" w:sz="0" w:space="0" w:color="auto"/>
          </w:divBdr>
          <w:divsChild>
            <w:div w:id="591623606">
              <w:marLeft w:val="0"/>
              <w:marRight w:val="0"/>
              <w:marTop w:val="0"/>
              <w:marBottom w:val="0"/>
              <w:divBdr>
                <w:top w:val="none" w:sz="0" w:space="0" w:color="auto"/>
                <w:left w:val="none" w:sz="0" w:space="0" w:color="auto"/>
                <w:bottom w:val="none" w:sz="0" w:space="0" w:color="auto"/>
                <w:right w:val="none" w:sz="0" w:space="0" w:color="auto"/>
              </w:divBdr>
              <w:divsChild>
                <w:div w:id="94518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12366">
      <w:bodyDiv w:val="1"/>
      <w:marLeft w:val="0"/>
      <w:marRight w:val="0"/>
      <w:marTop w:val="0"/>
      <w:marBottom w:val="0"/>
      <w:divBdr>
        <w:top w:val="none" w:sz="0" w:space="0" w:color="auto"/>
        <w:left w:val="none" w:sz="0" w:space="0" w:color="auto"/>
        <w:bottom w:val="none" w:sz="0" w:space="0" w:color="auto"/>
        <w:right w:val="none" w:sz="0" w:space="0" w:color="auto"/>
      </w:divBdr>
      <w:divsChild>
        <w:div w:id="2101219649">
          <w:marLeft w:val="0"/>
          <w:marRight w:val="0"/>
          <w:marTop w:val="0"/>
          <w:marBottom w:val="0"/>
          <w:divBdr>
            <w:top w:val="none" w:sz="0" w:space="0" w:color="auto"/>
            <w:left w:val="none" w:sz="0" w:space="0" w:color="auto"/>
            <w:bottom w:val="none" w:sz="0" w:space="0" w:color="auto"/>
            <w:right w:val="none" w:sz="0" w:space="0" w:color="auto"/>
          </w:divBdr>
          <w:divsChild>
            <w:div w:id="1547252833">
              <w:marLeft w:val="0"/>
              <w:marRight w:val="0"/>
              <w:marTop w:val="0"/>
              <w:marBottom w:val="0"/>
              <w:divBdr>
                <w:top w:val="none" w:sz="0" w:space="0" w:color="auto"/>
                <w:left w:val="none" w:sz="0" w:space="0" w:color="auto"/>
                <w:bottom w:val="none" w:sz="0" w:space="0" w:color="auto"/>
                <w:right w:val="none" w:sz="0" w:space="0" w:color="auto"/>
              </w:divBdr>
              <w:divsChild>
                <w:div w:id="130634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68187">
      <w:bodyDiv w:val="1"/>
      <w:marLeft w:val="0"/>
      <w:marRight w:val="0"/>
      <w:marTop w:val="0"/>
      <w:marBottom w:val="0"/>
      <w:divBdr>
        <w:top w:val="none" w:sz="0" w:space="0" w:color="auto"/>
        <w:left w:val="none" w:sz="0" w:space="0" w:color="auto"/>
        <w:bottom w:val="none" w:sz="0" w:space="0" w:color="auto"/>
        <w:right w:val="none" w:sz="0" w:space="0" w:color="auto"/>
      </w:divBdr>
      <w:divsChild>
        <w:div w:id="1931691266">
          <w:marLeft w:val="0"/>
          <w:marRight w:val="0"/>
          <w:marTop w:val="0"/>
          <w:marBottom w:val="0"/>
          <w:divBdr>
            <w:top w:val="none" w:sz="0" w:space="0" w:color="auto"/>
            <w:left w:val="none" w:sz="0" w:space="0" w:color="auto"/>
            <w:bottom w:val="none" w:sz="0" w:space="0" w:color="auto"/>
            <w:right w:val="none" w:sz="0" w:space="0" w:color="auto"/>
          </w:divBdr>
          <w:divsChild>
            <w:div w:id="1127626188">
              <w:marLeft w:val="0"/>
              <w:marRight w:val="0"/>
              <w:marTop w:val="0"/>
              <w:marBottom w:val="0"/>
              <w:divBdr>
                <w:top w:val="none" w:sz="0" w:space="0" w:color="auto"/>
                <w:left w:val="none" w:sz="0" w:space="0" w:color="auto"/>
                <w:bottom w:val="none" w:sz="0" w:space="0" w:color="auto"/>
                <w:right w:val="none" w:sz="0" w:space="0" w:color="auto"/>
              </w:divBdr>
              <w:divsChild>
                <w:div w:id="33279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62414">
      <w:bodyDiv w:val="1"/>
      <w:marLeft w:val="0"/>
      <w:marRight w:val="0"/>
      <w:marTop w:val="0"/>
      <w:marBottom w:val="0"/>
      <w:divBdr>
        <w:top w:val="none" w:sz="0" w:space="0" w:color="auto"/>
        <w:left w:val="none" w:sz="0" w:space="0" w:color="auto"/>
        <w:bottom w:val="none" w:sz="0" w:space="0" w:color="auto"/>
        <w:right w:val="none" w:sz="0" w:space="0" w:color="auto"/>
      </w:divBdr>
      <w:divsChild>
        <w:div w:id="1032414862">
          <w:marLeft w:val="0"/>
          <w:marRight w:val="0"/>
          <w:marTop w:val="0"/>
          <w:marBottom w:val="0"/>
          <w:divBdr>
            <w:top w:val="none" w:sz="0" w:space="0" w:color="auto"/>
            <w:left w:val="none" w:sz="0" w:space="0" w:color="auto"/>
            <w:bottom w:val="none" w:sz="0" w:space="0" w:color="auto"/>
            <w:right w:val="none" w:sz="0" w:space="0" w:color="auto"/>
          </w:divBdr>
          <w:divsChild>
            <w:div w:id="208033449">
              <w:marLeft w:val="0"/>
              <w:marRight w:val="0"/>
              <w:marTop w:val="0"/>
              <w:marBottom w:val="0"/>
              <w:divBdr>
                <w:top w:val="none" w:sz="0" w:space="0" w:color="auto"/>
                <w:left w:val="none" w:sz="0" w:space="0" w:color="auto"/>
                <w:bottom w:val="none" w:sz="0" w:space="0" w:color="auto"/>
                <w:right w:val="none" w:sz="0" w:space="0" w:color="auto"/>
              </w:divBdr>
              <w:divsChild>
                <w:div w:id="4105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16446">
      <w:bodyDiv w:val="1"/>
      <w:marLeft w:val="0"/>
      <w:marRight w:val="0"/>
      <w:marTop w:val="0"/>
      <w:marBottom w:val="0"/>
      <w:divBdr>
        <w:top w:val="none" w:sz="0" w:space="0" w:color="auto"/>
        <w:left w:val="none" w:sz="0" w:space="0" w:color="auto"/>
        <w:bottom w:val="none" w:sz="0" w:space="0" w:color="auto"/>
        <w:right w:val="none" w:sz="0" w:space="0" w:color="auto"/>
      </w:divBdr>
      <w:divsChild>
        <w:div w:id="676540269">
          <w:marLeft w:val="0"/>
          <w:marRight w:val="0"/>
          <w:marTop w:val="0"/>
          <w:marBottom w:val="0"/>
          <w:divBdr>
            <w:top w:val="none" w:sz="0" w:space="0" w:color="auto"/>
            <w:left w:val="none" w:sz="0" w:space="0" w:color="auto"/>
            <w:bottom w:val="none" w:sz="0" w:space="0" w:color="auto"/>
            <w:right w:val="none" w:sz="0" w:space="0" w:color="auto"/>
          </w:divBdr>
          <w:divsChild>
            <w:div w:id="1475678490">
              <w:marLeft w:val="0"/>
              <w:marRight w:val="0"/>
              <w:marTop w:val="0"/>
              <w:marBottom w:val="0"/>
              <w:divBdr>
                <w:top w:val="none" w:sz="0" w:space="0" w:color="auto"/>
                <w:left w:val="none" w:sz="0" w:space="0" w:color="auto"/>
                <w:bottom w:val="none" w:sz="0" w:space="0" w:color="auto"/>
                <w:right w:val="none" w:sz="0" w:space="0" w:color="auto"/>
              </w:divBdr>
              <w:divsChild>
                <w:div w:id="179282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81510">
      <w:bodyDiv w:val="1"/>
      <w:marLeft w:val="0"/>
      <w:marRight w:val="0"/>
      <w:marTop w:val="0"/>
      <w:marBottom w:val="0"/>
      <w:divBdr>
        <w:top w:val="none" w:sz="0" w:space="0" w:color="auto"/>
        <w:left w:val="none" w:sz="0" w:space="0" w:color="auto"/>
        <w:bottom w:val="none" w:sz="0" w:space="0" w:color="auto"/>
        <w:right w:val="none" w:sz="0" w:space="0" w:color="auto"/>
      </w:divBdr>
    </w:div>
    <w:div w:id="130444907">
      <w:bodyDiv w:val="1"/>
      <w:marLeft w:val="0"/>
      <w:marRight w:val="0"/>
      <w:marTop w:val="0"/>
      <w:marBottom w:val="0"/>
      <w:divBdr>
        <w:top w:val="none" w:sz="0" w:space="0" w:color="auto"/>
        <w:left w:val="none" w:sz="0" w:space="0" w:color="auto"/>
        <w:bottom w:val="none" w:sz="0" w:space="0" w:color="auto"/>
        <w:right w:val="none" w:sz="0" w:space="0" w:color="auto"/>
      </w:divBdr>
    </w:div>
    <w:div w:id="130635561">
      <w:bodyDiv w:val="1"/>
      <w:marLeft w:val="0"/>
      <w:marRight w:val="0"/>
      <w:marTop w:val="0"/>
      <w:marBottom w:val="0"/>
      <w:divBdr>
        <w:top w:val="none" w:sz="0" w:space="0" w:color="auto"/>
        <w:left w:val="none" w:sz="0" w:space="0" w:color="auto"/>
        <w:bottom w:val="none" w:sz="0" w:space="0" w:color="auto"/>
        <w:right w:val="none" w:sz="0" w:space="0" w:color="auto"/>
      </w:divBdr>
      <w:divsChild>
        <w:div w:id="830218779">
          <w:marLeft w:val="0"/>
          <w:marRight w:val="0"/>
          <w:marTop w:val="0"/>
          <w:marBottom w:val="0"/>
          <w:divBdr>
            <w:top w:val="none" w:sz="0" w:space="0" w:color="auto"/>
            <w:left w:val="none" w:sz="0" w:space="0" w:color="auto"/>
            <w:bottom w:val="none" w:sz="0" w:space="0" w:color="auto"/>
            <w:right w:val="none" w:sz="0" w:space="0" w:color="auto"/>
          </w:divBdr>
          <w:divsChild>
            <w:div w:id="181092675">
              <w:marLeft w:val="0"/>
              <w:marRight w:val="0"/>
              <w:marTop w:val="0"/>
              <w:marBottom w:val="0"/>
              <w:divBdr>
                <w:top w:val="none" w:sz="0" w:space="0" w:color="auto"/>
                <w:left w:val="none" w:sz="0" w:space="0" w:color="auto"/>
                <w:bottom w:val="none" w:sz="0" w:space="0" w:color="auto"/>
                <w:right w:val="none" w:sz="0" w:space="0" w:color="auto"/>
              </w:divBdr>
              <w:divsChild>
                <w:div w:id="151545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36762">
      <w:bodyDiv w:val="1"/>
      <w:marLeft w:val="0"/>
      <w:marRight w:val="0"/>
      <w:marTop w:val="0"/>
      <w:marBottom w:val="0"/>
      <w:divBdr>
        <w:top w:val="none" w:sz="0" w:space="0" w:color="auto"/>
        <w:left w:val="none" w:sz="0" w:space="0" w:color="auto"/>
        <w:bottom w:val="none" w:sz="0" w:space="0" w:color="auto"/>
        <w:right w:val="none" w:sz="0" w:space="0" w:color="auto"/>
      </w:divBdr>
      <w:divsChild>
        <w:div w:id="1862930440">
          <w:marLeft w:val="0"/>
          <w:marRight w:val="0"/>
          <w:marTop w:val="0"/>
          <w:marBottom w:val="0"/>
          <w:divBdr>
            <w:top w:val="none" w:sz="0" w:space="0" w:color="auto"/>
            <w:left w:val="none" w:sz="0" w:space="0" w:color="auto"/>
            <w:bottom w:val="none" w:sz="0" w:space="0" w:color="auto"/>
            <w:right w:val="none" w:sz="0" w:space="0" w:color="auto"/>
          </w:divBdr>
          <w:divsChild>
            <w:div w:id="1787500785">
              <w:marLeft w:val="0"/>
              <w:marRight w:val="0"/>
              <w:marTop w:val="0"/>
              <w:marBottom w:val="0"/>
              <w:divBdr>
                <w:top w:val="none" w:sz="0" w:space="0" w:color="auto"/>
                <w:left w:val="none" w:sz="0" w:space="0" w:color="auto"/>
                <w:bottom w:val="none" w:sz="0" w:space="0" w:color="auto"/>
                <w:right w:val="none" w:sz="0" w:space="0" w:color="auto"/>
              </w:divBdr>
              <w:divsChild>
                <w:div w:id="25081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99299">
      <w:bodyDiv w:val="1"/>
      <w:marLeft w:val="0"/>
      <w:marRight w:val="0"/>
      <w:marTop w:val="0"/>
      <w:marBottom w:val="0"/>
      <w:divBdr>
        <w:top w:val="none" w:sz="0" w:space="0" w:color="auto"/>
        <w:left w:val="none" w:sz="0" w:space="0" w:color="auto"/>
        <w:bottom w:val="none" w:sz="0" w:space="0" w:color="auto"/>
        <w:right w:val="none" w:sz="0" w:space="0" w:color="auto"/>
      </w:divBdr>
      <w:divsChild>
        <w:div w:id="798374236">
          <w:marLeft w:val="0"/>
          <w:marRight w:val="0"/>
          <w:marTop w:val="0"/>
          <w:marBottom w:val="0"/>
          <w:divBdr>
            <w:top w:val="none" w:sz="0" w:space="0" w:color="auto"/>
            <w:left w:val="none" w:sz="0" w:space="0" w:color="auto"/>
            <w:bottom w:val="none" w:sz="0" w:space="0" w:color="auto"/>
            <w:right w:val="none" w:sz="0" w:space="0" w:color="auto"/>
          </w:divBdr>
          <w:divsChild>
            <w:div w:id="1072922187">
              <w:marLeft w:val="0"/>
              <w:marRight w:val="0"/>
              <w:marTop w:val="0"/>
              <w:marBottom w:val="0"/>
              <w:divBdr>
                <w:top w:val="none" w:sz="0" w:space="0" w:color="auto"/>
                <w:left w:val="none" w:sz="0" w:space="0" w:color="auto"/>
                <w:bottom w:val="none" w:sz="0" w:space="0" w:color="auto"/>
                <w:right w:val="none" w:sz="0" w:space="0" w:color="auto"/>
              </w:divBdr>
              <w:divsChild>
                <w:div w:id="150925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0243">
      <w:bodyDiv w:val="1"/>
      <w:marLeft w:val="0"/>
      <w:marRight w:val="0"/>
      <w:marTop w:val="0"/>
      <w:marBottom w:val="0"/>
      <w:divBdr>
        <w:top w:val="none" w:sz="0" w:space="0" w:color="auto"/>
        <w:left w:val="none" w:sz="0" w:space="0" w:color="auto"/>
        <w:bottom w:val="none" w:sz="0" w:space="0" w:color="auto"/>
        <w:right w:val="none" w:sz="0" w:space="0" w:color="auto"/>
      </w:divBdr>
      <w:divsChild>
        <w:div w:id="933514549">
          <w:marLeft w:val="0"/>
          <w:marRight w:val="0"/>
          <w:marTop w:val="0"/>
          <w:marBottom w:val="0"/>
          <w:divBdr>
            <w:top w:val="none" w:sz="0" w:space="0" w:color="auto"/>
            <w:left w:val="none" w:sz="0" w:space="0" w:color="auto"/>
            <w:bottom w:val="none" w:sz="0" w:space="0" w:color="auto"/>
            <w:right w:val="none" w:sz="0" w:space="0" w:color="auto"/>
          </w:divBdr>
          <w:divsChild>
            <w:div w:id="2137915674">
              <w:marLeft w:val="0"/>
              <w:marRight w:val="0"/>
              <w:marTop w:val="0"/>
              <w:marBottom w:val="0"/>
              <w:divBdr>
                <w:top w:val="none" w:sz="0" w:space="0" w:color="auto"/>
                <w:left w:val="none" w:sz="0" w:space="0" w:color="auto"/>
                <w:bottom w:val="none" w:sz="0" w:space="0" w:color="auto"/>
                <w:right w:val="none" w:sz="0" w:space="0" w:color="auto"/>
              </w:divBdr>
              <w:divsChild>
                <w:div w:id="20553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2703">
      <w:bodyDiv w:val="1"/>
      <w:marLeft w:val="0"/>
      <w:marRight w:val="0"/>
      <w:marTop w:val="0"/>
      <w:marBottom w:val="0"/>
      <w:divBdr>
        <w:top w:val="none" w:sz="0" w:space="0" w:color="auto"/>
        <w:left w:val="none" w:sz="0" w:space="0" w:color="auto"/>
        <w:bottom w:val="none" w:sz="0" w:space="0" w:color="auto"/>
        <w:right w:val="none" w:sz="0" w:space="0" w:color="auto"/>
      </w:divBdr>
      <w:divsChild>
        <w:div w:id="158734628">
          <w:marLeft w:val="0"/>
          <w:marRight w:val="0"/>
          <w:marTop w:val="0"/>
          <w:marBottom w:val="0"/>
          <w:divBdr>
            <w:top w:val="none" w:sz="0" w:space="0" w:color="auto"/>
            <w:left w:val="none" w:sz="0" w:space="0" w:color="auto"/>
            <w:bottom w:val="none" w:sz="0" w:space="0" w:color="auto"/>
            <w:right w:val="none" w:sz="0" w:space="0" w:color="auto"/>
          </w:divBdr>
          <w:divsChild>
            <w:div w:id="1211840122">
              <w:marLeft w:val="0"/>
              <w:marRight w:val="0"/>
              <w:marTop w:val="0"/>
              <w:marBottom w:val="0"/>
              <w:divBdr>
                <w:top w:val="none" w:sz="0" w:space="0" w:color="auto"/>
                <w:left w:val="none" w:sz="0" w:space="0" w:color="auto"/>
                <w:bottom w:val="none" w:sz="0" w:space="0" w:color="auto"/>
                <w:right w:val="none" w:sz="0" w:space="0" w:color="auto"/>
              </w:divBdr>
              <w:divsChild>
                <w:div w:id="103746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0819">
      <w:bodyDiv w:val="1"/>
      <w:marLeft w:val="0"/>
      <w:marRight w:val="0"/>
      <w:marTop w:val="0"/>
      <w:marBottom w:val="0"/>
      <w:divBdr>
        <w:top w:val="none" w:sz="0" w:space="0" w:color="auto"/>
        <w:left w:val="none" w:sz="0" w:space="0" w:color="auto"/>
        <w:bottom w:val="none" w:sz="0" w:space="0" w:color="auto"/>
        <w:right w:val="none" w:sz="0" w:space="0" w:color="auto"/>
      </w:divBdr>
    </w:div>
    <w:div w:id="193425014">
      <w:bodyDiv w:val="1"/>
      <w:marLeft w:val="0"/>
      <w:marRight w:val="0"/>
      <w:marTop w:val="0"/>
      <w:marBottom w:val="0"/>
      <w:divBdr>
        <w:top w:val="none" w:sz="0" w:space="0" w:color="auto"/>
        <w:left w:val="none" w:sz="0" w:space="0" w:color="auto"/>
        <w:bottom w:val="none" w:sz="0" w:space="0" w:color="auto"/>
        <w:right w:val="none" w:sz="0" w:space="0" w:color="auto"/>
      </w:divBdr>
    </w:div>
    <w:div w:id="201989623">
      <w:bodyDiv w:val="1"/>
      <w:marLeft w:val="0"/>
      <w:marRight w:val="0"/>
      <w:marTop w:val="0"/>
      <w:marBottom w:val="0"/>
      <w:divBdr>
        <w:top w:val="none" w:sz="0" w:space="0" w:color="auto"/>
        <w:left w:val="none" w:sz="0" w:space="0" w:color="auto"/>
        <w:bottom w:val="none" w:sz="0" w:space="0" w:color="auto"/>
        <w:right w:val="none" w:sz="0" w:space="0" w:color="auto"/>
      </w:divBdr>
      <w:divsChild>
        <w:div w:id="1871337845">
          <w:marLeft w:val="0"/>
          <w:marRight w:val="0"/>
          <w:marTop w:val="0"/>
          <w:marBottom w:val="0"/>
          <w:divBdr>
            <w:top w:val="none" w:sz="0" w:space="0" w:color="auto"/>
            <w:left w:val="none" w:sz="0" w:space="0" w:color="auto"/>
            <w:bottom w:val="none" w:sz="0" w:space="0" w:color="auto"/>
            <w:right w:val="none" w:sz="0" w:space="0" w:color="auto"/>
          </w:divBdr>
          <w:divsChild>
            <w:div w:id="519860495">
              <w:marLeft w:val="0"/>
              <w:marRight w:val="0"/>
              <w:marTop w:val="0"/>
              <w:marBottom w:val="0"/>
              <w:divBdr>
                <w:top w:val="none" w:sz="0" w:space="0" w:color="auto"/>
                <w:left w:val="none" w:sz="0" w:space="0" w:color="auto"/>
                <w:bottom w:val="none" w:sz="0" w:space="0" w:color="auto"/>
                <w:right w:val="none" w:sz="0" w:space="0" w:color="auto"/>
              </w:divBdr>
              <w:divsChild>
                <w:div w:id="75204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7666">
      <w:bodyDiv w:val="1"/>
      <w:marLeft w:val="0"/>
      <w:marRight w:val="0"/>
      <w:marTop w:val="0"/>
      <w:marBottom w:val="0"/>
      <w:divBdr>
        <w:top w:val="none" w:sz="0" w:space="0" w:color="auto"/>
        <w:left w:val="none" w:sz="0" w:space="0" w:color="auto"/>
        <w:bottom w:val="none" w:sz="0" w:space="0" w:color="auto"/>
        <w:right w:val="none" w:sz="0" w:space="0" w:color="auto"/>
      </w:divBdr>
      <w:divsChild>
        <w:div w:id="2048093095">
          <w:marLeft w:val="0"/>
          <w:marRight w:val="0"/>
          <w:marTop w:val="0"/>
          <w:marBottom w:val="0"/>
          <w:divBdr>
            <w:top w:val="none" w:sz="0" w:space="0" w:color="auto"/>
            <w:left w:val="none" w:sz="0" w:space="0" w:color="auto"/>
            <w:bottom w:val="none" w:sz="0" w:space="0" w:color="auto"/>
            <w:right w:val="none" w:sz="0" w:space="0" w:color="auto"/>
          </w:divBdr>
          <w:divsChild>
            <w:div w:id="1653027283">
              <w:marLeft w:val="0"/>
              <w:marRight w:val="0"/>
              <w:marTop w:val="0"/>
              <w:marBottom w:val="0"/>
              <w:divBdr>
                <w:top w:val="none" w:sz="0" w:space="0" w:color="auto"/>
                <w:left w:val="none" w:sz="0" w:space="0" w:color="auto"/>
                <w:bottom w:val="none" w:sz="0" w:space="0" w:color="auto"/>
                <w:right w:val="none" w:sz="0" w:space="0" w:color="auto"/>
              </w:divBdr>
              <w:divsChild>
                <w:div w:id="207862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48578">
      <w:bodyDiv w:val="1"/>
      <w:marLeft w:val="0"/>
      <w:marRight w:val="0"/>
      <w:marTop w:val="0"/>
      <w:marBottom w:val="0"/>
      <w:divBdr>
        <w:top w:val="none" w:sz="0" w:space="0" w:color="auto"/>
        <w:left w:val="none" w:sz="0" w:space="0" w:color="auto"/>
        <w:bottom w:val="none" w:sz="0" w:space="0" w:color="auto"/>
        <w:right w:val="none" w:sz="0" w:space="0" w:color="auto"/>
      </w:divBdr>
    </w:div>
    <w:div w:id="256139585">
      <w:bodyDiv w:val="1"/>
      <w:marLeft w:val="0"/>
      <w:marRight w:val="0"/>
      <w:marTop w:val="0"/>
      <w:marBottom w:val="0"/>
      <w:divBdr>
        <w:top w:val="none" w:sz="0" w:space="0" w:color="auto"/>
        <w:left w:val="none" w:sz="0" w:space="0" w:color="auto"/>
        <w:bottom w:val="none" w:sz="0" w:space="0" w:color="auto"/>
        <w:right w:val="none" w:sz="0" w:space="0" w:color="auto"/>
      </w:divBdr>
    </w:div>
    <w:div w:id="260601370">
      <w:bodyDiv w:val="1"/>
      <w:marLeft w:val="0"/>
      <w:marRight w:val="0"/>
      <w:marTop w:val="0"/>
      <w:marBottom w:val="0"/>
      <w:divBdr>
        <w:top w:val="none" w:sz="0" w:space="0" w:color="auto"/>
        <w:left w:val="none" w:sz="0" w:space="0" w:color="auto"/>
        <w:bottom w:val="none" w:sz="0" w:space="0" w:color="auto"/>
        <w:right w:val="none" w:sz="0" w:space="0" w:color="auto"/>
      </w:divBdr>
    </w:div>
    <w:div w:id="269631326">
      <w:bodyDiv w:val="1"/>
      <w:marLeft w:val="0"/>
      <w:marRight w:val="0"/>
      <w:marTop w:val="0"/>
      <w:marBottom w:val="0"/>
      <w:divBdr>
        <w:top w:val="none" w:sz="0" w:space="0" w:color="auto"/>
        <w:left w:val="none" w:sz="0" w:space="0" w:color="auto"/>
        <w:bottom w:val="none" w:sz="0" w:space="0" w:color="auto"/>
        <w:right w:val="none" w:sz="0" w:space="0" w:color="auto"/>
      </w:divBdr>
    </w:div>
    <w:div w:id="274018117">
      <w:bodyDiv w:val="1"/>
      <w:marLeft w:val="0"/>
      <w:marRight w:val="0"/>
      <w:marTop w:val="0"/>
      <w:marBottom w:val="0"/>
      <w:divBdr>
        <w:top w:val="none" w:sz="0" w:space="0" w:color="auto"/>
        <w:left w:val="none" w:sz="0" w:space="0" w:color="auto"/>
        <w:bottom w:val="none" w:sz="0" w:space="0" w:color="auto"/>
        <w:right w:val="none" w:sz="0" w:space="0" w:color="auto"/>
      </w:divBdr>
    </w:div>
    <w:div w:id="277378205">
      <w:bodyDiv w:val="1"/>
      <w:marLeft w:val="0"/>
      <w:marRight w:val="0"/>
      <w:marTop w:val="0"/>
      <w:marBottom w:val="0"/>
      <w:divBdr>
        <w:top w:val="none" w:sz="0" w:space="0" w:color="auto"/>
        <w:left w:val="none" w:sz="0" w:space="0" w:color="auto"/>
        <w:bottom w:val="none" w:sz="0" w:space="0" w:color="auto"/>
        <w:right w:val="none" w:sz="0" w:space="0" w:color="auto"/>
      </w:divBdr>
      <w:divsChild>
        <w:div w:id="1211577011">
          <w:marLeft w:val="0"/>
          <w:marRight w:val="0"/>
          <w:marTop w:val="0"/>
          <w:marBottom w:val="0"/>
          <w:divBdr>
            <w:top w:val="none" w:sz="0" w:space="0" w:color="auto"/>
            <w:left w:val="none" w:sz="0" w:space="0" w:color="auto"/>
            <w:bottom w:val="none" w:sz="0" w:space="0" w:color="auto"/>
            <w:right w:val="none" w:sz="0" w:space="0" w:color="auto"/>
          </w:divBdr>
          <w:divsChild>
            <w:div w:id="1420443791">
              <w:marLeft w:val="0"/>
              <w:marRight w:val="0"/>
              <w:marTop w:val="0"/>
              <w:marBottom w:val="0"/>
              <w:divBdr>
                <w:top w:val="none" w:sz="0" w:space="0" w:color="auto"/>
                <w:left w:val="none" w:sz="0" w:space="0" w:color="auto"/>
                <w:bottom w:val="none" w:sz="0" w:space="0" w:color="auto"/>
                <w:right w:val="none" w:sz="0" w:space="0" w:color="auto"/>
              </w:divBdr>
              <w:divsChild>
                <w:div w:id="2795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861085">
      <w:bodyDiv w:val="1"/>
      <w:marLeft w:val="0"/>
      <w:marRight w:val="0"/>
      <w:marTop w:val="0"/>
      <w:marBottom w:val="0"/>
      <w:divBdr>
        <w:top w:val="none" w:sz="0" w:space="0" w:color="auto"/>
        <w:left w:val="none" w:sz="0" w:space="0" w:color="auto"/>
        <w:bottom w:val="none" w:sz="0" w:space="0" w:color="auto"/>
        <w:right w:val="none" w:sz="0" w:space="0" w:color="auto"/>
      </w:divBdr>
      <w:divsChild>
        <w:div w:id="2053994698">
          <w:marLeft w:val="0"/>
          <w:marRight w:val="0"/>
          <w:marTop w:val="0"/>
          <w:marBottom w:val="0"/>
          <w:divBdr>
            <w:top w:val="none" w:sz="0" w:space="0" w:color="auto"/>
            <w:left w:val="none" w:sz="0" w:space="0" w:color="auto"/>
            <w:bottom w:val="none" w:sz="0" w:space="0" w:color="auto"/>
            <w:right w:val="none" w:sz="0" w:space="0" w:color="auto"/>
          </w:divBdr>
          <w:divsChild>
            <w:div w:id="1586186385">
              <w:marLeft w:val="0"/>
              <w:marRight w:val="0"/>
              <w:marTop w:val="0"/>
              <w:marBottom w:val="0"/>
              <w:divBdr>
                <w:top w:val="none" w:sz="0" w:space="0" w:color="auto"/>
                <w:left w:val="none" w:sz="0" w:space="0" w:color="auto"/>
                <w:bottom w:val="none" w:sz="0" w:space="0" w:color="auto"/>
                <w:right w:val="none" w:sz="0" w:space="0" w:color="auto"/>
              </w:divBdr>
              <w:divsChild>
                <w:div w:id="186478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824290">
      <w:bodyDiv w:val="1"/>
      <w:marLeft w:val="0"/>
      <w:marRight w:val="0"/>
      <w:marTop w:val="0"/>
      <w:marBottom w:val="0"/>
      <w:divBdr>
        <w:top w:val="none" w:sz="0" w:space="0" w:color="auto"/>
        <w:left w:val="none" w:sz="0" w:space="0" w:color="auto"/>
        <w:bottom w:val="none" w:sz="0" w:space="0" w:color="auto"/>
        <w:right w:val="none" w:sz="0" w:space="0" w:color="auto"/>
      </w:divBdr>
    </w:div>
    <w:div w:id="290869511">
      <w:bodyDiv w:val="1"/>
      <w:marLeft w:val="0"/>
      <w:marRight w:val="0"/>
      <w:marTop w:val="0"/>
      <w:marBottom w:val="0"/>
      <w:divBdr>
        <w:top w:val="none" w:sz="0" w:space="0" w:color="auto"/>
        <w:left w:val="none" w:sz="0" w:space="0" w:color="auto"/>
        <w:bottom w:val="none" w:sz="0" w:space="0" w:color="auto"/>
        <w:right w:val="none" w:sz="0" w:space="0" w:color="auto"/>
      </w:divBdr>
      <w:divsChild>
        <w:div w:id="2030598183">
          <w:marLeft w:val="0"/>
          <w:marRight w:val="0"/>
          <w:marTop w:val="0"/>
          <w:marBottom w:val="0"/>
          <w:divBdr>
            <w:top w:val="none" w:sz="0" w:space="0" w:color="auto"/>
            <w:left w:val="none" w:sz="0" w:space="0" w:color="auto"/>
            <w:bottom w:val="none" w:sz="0" w:space="0" w:color="auto"/>
            <w:right w:val="none" w:sz="0" w:space="0" w:color="auto"/>
          </w:divBdr>
          <w:divsChild>
            <w:div w:id="621301932">
              <w:marLeft w:val="0"/>
              <w:marRight w:val="0"/>
              <w:marTop w:val="0"/>
              <w:marBottom w:val="0"/>
              <w:divBdr>
                <w:top w:val="none" w:sz="0" w:space="0" w:color="auto"/>
                <w:left w:val="none" w:sz="0" w:space="0" w:color="auto"/>
                <w:bottom w:val="none" w:sz="0" w:space="0" w:color="auto"/>
                <w:right w:val="none" w:sz="0" w:space="0" w:color="auto"/>
              </w:divBdr>
              <w:divsChild>
                <w:div w:id="125216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3236">
      <w:bodyDiv w:val="1"/>
      <w:marLeft w:val="0"/>
      <w:marRight w:val="0"/>
      <w:marTop w:val="0"/>
      <w:marBottom w:val="0"/>
      <w:divBdr>
        <w:top w:val="none" w:sz="0" w:space="0" w:color="auto"/>
        <w:left w:val="none" w:sz="0" w:space="0" w:color="auto"/>
        <w:bottom w:val="none" w:sz="0" w:space="0" w:color="auto"/>
        <w:right w:val="none" w:sz="0" w:space="0" w:color="auto"/>
      </w:divBdr>
    </w:div>
    <w:div w:id="315257480">
      <w:bodyDiv w:val="1"/>
      <w:marLeft w:val="0"/>
      <w:marRight w:val="0"/>
      <w:marTop w:val="0"/>
      <w:marBottom w:val="0"/>
      <w:divBdr>
        <w:top w:val="none" w:sz="0" w:space="0" w:color="auto"/>
        <w:left w:val="none" w:sz="0" w:space="0" w:color="auto"/>
        <w:bottom w:val="none" w:sz="0" w:space="0" w:color="auto"/>
        <w:right w:val="none" w:sz="0" w:space="0" w:color="auto"/>
      </w:divBdr>
    </w:div>
    <w:div w:id="320349133">
      <w:bodyDiv w:val="1"/>
      <w:marLeft w:val="0"/>
      <w:marRight w:val="0"/>
      <w:marTop w:val="0"/>
      <w:marBottom w:val="0"/>
      <w:divBdr>
        <w:top w:val="none" w:sz="0" w:space="0" w:color="auto"/>
        <w:left w:val="none" w:sz="0" w:space="0" w:color="auto"/>
        <w:bottom w:val="none" w:sz="0" w:space="0" w:color="auto"/>
        <w:right w:val="none" w:sz="0" w:space="0" w:color="auto"/>
      </w:divBdr>
    </w:div>
    <w:div w:id="322665159">
      <w:bodyDiv w:val="1"/>
      <w:marLeft w:val="0"/>
      <w:marRight w:val="0"/>
      <w:marTop w:val="0"/>
      <w:marBottom w:val="0"/>
      <w:divBdr>
        <w:top w:val="none" w:sz="0" w:space="0" w:color="auto"/>
        <w:left w:val="none" w:sz="0" w:space="0" w:color="auto"/>
        <w:bottom w:val="none" w:sz="0" w:space="0" w:color="auto"/>
        <w:right w:val="none" w:sz="0" w:space="0" w:color="auto"/>
      </w:divBdr>
    </w:div>
    <w:div w:id="329531585">
      <w:bodyDiv w:val="1"/>
      <w:marLeft w:val="0"/>
      <w:marRight w:val="0"/>
      <w:marTop w:val="0"/>
      <w:marBottom w:val="0"/>
      <w:divBdr>
        <w:top w:val="none" w:sz="0" w:space="0" w:color="auto"/>
        <w:left w:val="none" w:sz="0" w:space="0" w:color="auto"/>
        <w:bottom w:val="none" w:sz="0" w:space="0" w:color="auto"/>
        <w:right w:val="none" w:sz="0" w:space="0" w:color="auto"/>
      </w:divBdr>
      <w:divsChild>
        <w:div w:id="334848457">
          <w:marLeft w:val="0"/>
          <w:marRight w:val="0"/>
          <w:marTop w:val="0"/>
          <w:marBottom w:val="0"/>
          <w:divBdr>
            <w:top w:val="none" w:sz="0" w:space="0" w:color="auto"/>
            <w:left w:val="none" w:sz="0" w:space="0" w:color="auto"/>
            <w:bottom w:val="none" w:sz="0" w:space="0" w:color="auto"/>
            <w:right w:val="none" w:sz="0" w:space="0" w:color="auto"/>
          </w:divBdr>
          <w:divsChild>
            <w:div w:id="1073088042">
              <w:marLeft w:val="0"/>
              <w:marRight w:val="0"/>
              <w:marTop w:val="0"/>
              <w:marBottom w:val="0"/>
              <w:divBdr>
                <w:top w:val="none" w:sz="0" w:space="0" w:color="auto"/>
                <w:left w:val="none" w:sz="0" w:space="0" w:color="auto"/>
                <w:bottom w:val="none" w:sz="0" w:space="0" w:color="auto"/>
                <w:right w:val="none" w:sz="0" w:space="0" w:color="auto"/>
              </w:divBdr>
              <w:divsChild>
                <w:div w:id="67314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421736">
      <w:bodyDiv w:val="1"/>
      <w:marLeft w:val="0"/>
      <w:marRight w:val="0"/>
      <w:marTop w:val="0"/>
      <w:marBottom w:val="0"/>
      <w:divBdr>
        <w:top w:val="none" w:sz="0" w:space="0" w:color="auto"/>
        <w:left w:val="none" w:sz="0" w:space="0" w:color="auto"/>
        <w:bottom w:val="none" w:sz="0" w:space="0" w:color="auto"/>
        <w:right w:val="none" w:sz="0" w:space="0" w:color="auto"/>
      </w:divBdr>
    </w:div>
    <w:div w:id="358508652">
      <w:bodyDiv w:val="1"/>
      <w:marLeft w:val="0"/>
      <w:marRight w:val="0"/>
      <w:marTop w:val="0"/>
      <w:marBottom w:val="0"/>
      <w:divBdr>
        <w:top w:val="none" w:sz="0" w:space="0" w:color="auto"/>
        <w:left w:val="none" w:sz="0" w:space="0" w:color="auto"/>
        <w:bottom w:val="none" w:sz="0" w:space="0" w:color="auto"/>
        <w:right w:val="none" w:sz="0" w:space="0" w:color="auto"/>
      </w:divBdr>
      <w:divsChild>
        <w:div w:id="257636243">
          <w:marLeft w:val="0"/>
          <w:marRight w:val="0"/>
          <w:marTop w:val="0"/>
          <w:marBottom w:val="0"/>
          <w:divBdr>
            <w:top w:val="none" w:sz="0" w:space="0" w:color="auto"/>
            <w:left w:val="none" w:sz="0" w:space="0" w:color="auto"/>
            <w:bottom w:val="none" w:sz="0" w:space="0" w:color="auto"/>
            <w:right w:val="none" w:sz="0" w:space="0" w:color="auto"/>
          </w:divBdr>
          <w:divsChild>
            <w:div w:id="2018732353">
              <w:marLeft w:val="0"/>
              <w:marRight w:val="0"/>
              <w:marTop w:val="0"/>
              <w:marBottom w:val="0"/>
              <w:divBdr>
                <w:top w:val="none" w:sz="0" w:space="0" w:color="auto"/>
                <w:left w:val="none" w:sz="0" w:space="0" w:color="auto"/>
                <w:bottom w:val="none" w:sz="0" w:space="0" w:color="auto"/>
                <w:right w:val="none" w:sz="0" w:space="0" w:color="auto"/>
              </w:divBdr>
              <w:divsChild>
                <w:div w:id="179852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13509">
      <w:bodyDiv w:val="1"/>
      <w:marLeft w:val="0"/>
      <w:marRight w:val="0"/>
      <w:marTop w:val="0"/>
      <w:marBottom w:val="0"/>
      <w:divBdr>
        <w:top w:val="none" w:sz="0" w:space="0" w:color="auto"/>
        <w:left w:val="none" w:sz="0" w:space="0" w:color="auto"/>
        <w:bottom w:val="none" w:sz="0" w:space="0" w:color="auto"/>
        <w:right w:val="none" w:sz="0" w:space="0" w:color="auto"/>
      </w:divBdr>
    </w:div>
    <w:div w:id="404646461">
      <w:bodyDiv w:val="1"/>
      <w:marLeft w:val="0"/>
      <w:marRight w:val="0"/>
      <w:marTop w:val="0"/>
      <w:marBottom w:val="0"/>
      <w:divBdr>
        <w:top w:val="none" w:sz="0" w:space="0" w:color="auto"/>
        <w:left w:val="none" w:sz="0" w:space="0" w:color="auto"/>
        <w:bottom w:val="none" w:sz="0" w:space="0" w:color="auto"/>
        <w:right w:val="none" w:sz="0" w:space="0" w:color="auto"/>
      </w:divBdr>
    </w:div>
    <w:div w:id="424111901">
      <w:bodyDiv w:val="1"/>
      <w:marLeft w:val="0"/>
      <w:marRight w:val="0"/>
      <w:marTop w:val="0"/>
      <w:marBottom w:val="0"/>
      <w:divBdr>
        <w:top w:val="none" w:sz="0" w:space="0" w:color="auto"/>
        <w:left w:val="none" w:sz="0" w:space="0" w:color="auto"/>
        <w:bottom w:val="none" w:sz="0" w:space="0" w:color="auto"/>
        <w:right w:val="none" w:sz="0" w:space="0" w:color="auto"/>
      </w:divBdr>
      <w:divsChild>
        <w:div w:id="1747721465">
          <w:marLeft w:val="0"/>
          <w:marRight w:val="0"/>
          <w:marTop w:val="0"/>
          <w:marBottom w:val="0"/>
          <w:divBdr>
            <w:top w:val="none" w:sz="0" w:space="0" w:color="auto"/>
            <w:left w:val="none" w:sz="0" w:space="0" w:color="auto"/>
            <w:bottom w:val="none" w:sz="0" w:space="0" w:color="auto"/>
            <w:right w:val="none" w:sz="0" w:space="0" w:color="auto"/>
          </w:divBdr>
          <w:divsChild>
            <w:div w:id="1405175695">
              <w:marLeft w:val="0"/>
              <w:marRight w:val="0"/>
              <w:marTop w:val="0"/>
              <w:marBottom w:val="0"/>
              <w:divBdr>
                <w:top w:val="none" w:sz="0" w:space="0" w:color="auto"/>
                <w:left w:val="none" w:sz="0" w:space="0" w:color="auto"/>
                <w:bottom w:val="none" w:sz="0" w:space="0" w:color="auto"/>
                <w:right w:val="none" w:sz="0" w:space="0" w:color="auto"/>
              </w:divBdr>
              <w:divsChild>
                <w:div w:id="138629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339393">
      <w:bodyDiv w:val="1"/>
      <w:marLeft w:val="0"/>
      <w:marRight w:val="0"/>
      <w:marTop w:val="0"/>
      <w:marBottom w:val="0"/>
      <w:divBdr>
        <w:top w:val="none" w:sz="0" w:space="0" w:color="auto"/>
        <w:left w:val="none" w:sz="0" w:space="0" w:color="auto"/>
        <w:bottom w:val="none" w:sz="0" w:space="0" w:color="auto"/>
        <w:right w:val="none" w:sz="0" w:space="0" w:color="auto"/>
      </w:divBdr>
      <w:divsChild>
        <w:div w:id="210120961">
          <w:marLeft w:val="0"/>
          <w:marRight w:val="0"/>
          <w:marTop w:val="0"/>
          <w:marBottom w:val="0"/>
          <w:divBdr>
            <w:top w:val="none" w:sz="0" w:space="0" w:color="auto"/>
            <w:left w:val="none" w:sz="0" w:space="0" w:color="auto"/>
            <w:bottom w:val="none" w:sz="0" w:space="0" w:color="auto"/>
            <w:right w:val="none" w:sz="0" w:space="0" w:color="auto"/>
          </w:divBdr>
          <w:divsChild>
            <w:div w:id="699744734">
              <w:marLeft w:val="0"/>
              <w:marRight w:val="0"/>
              <w:marTop w:val="0"/>
              <w:marBottom w:val="0"/>
              <w:divBdr>
                <w:top w:val="none" w:sz="0" w:space="0" w:color="auto"/>
                <w:left w:val="none" w:sz="0" w:space="0" w:color="auto"/>
                <w:bottom w:val="none" w:sz="0" w:space="0" w:color="auto"/>
                <w:right w:val="none" w:sz="0" w:space="0" w:color="auto"/>
              </w:divBdr>
              <w:divsChild>
                <w:div w:id="101877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108440">
      <w:bodyDiv w:val="1"/>
      <w:marLeft w:val="0"/>
      <w:marRight w:val="0"/>
      <w:marTop w:val="0"/>
      <w:marBottom w:val="0"/>
      <w:divBdr>
        <w:top w:val="none" w:sz="0" w:space="0" w:color="auto"/>
        <w:left w:val="none" w:sz="0" w:space="0" w:color="auto"/>
        <w:bottom w:val="none" w:sz="0" w:space="0" w:color="auto"/>
        <w:right w:val="none" w:sz="0" w:space="0" w:color="auto"/>
      </w:divBdr>
    </w:div>
    <w:div w:id="494228826">
      <w:bodyDiv w:val="1"/>
      <w:marLeft w:val="0"/>
      <w:marRight w:val="0"/>
      <w:marTop w:val="0"/>
      <w:marBottom w:val="0"/>
      <w:divBdr>
        <w:top w:val="none" w:sz="0" w:space="0" w:color="auto"/>
        <w:left w:val="none" w:sz="0" w:space="0" w:color="auto"/>
        <w:bottom w:val="none" w:sz="0" w:space="0" w:color="auto"/>
        <w:right w:val="none" w:sz="0" w:space="0" w:color="auto"/>
      </w:divBdr>
      <w:divsChild>
        <w:div w:id="342781176">
          <w:marLeft w:val="0"/>
          <w:marRight w:val="0"/>
          <w:marTop w:val="0"/>
          <w:marBottom w:val="0"/>
          <w:divBdr>
            <w:top w:val="none" w:sz="0" w:space="0" w:color="auto"/>
            <w:left w:val="none" w:sz="0" w:space="0" w:color="auto"/>
            <w:bottom w:val="none" w:sz="0" w:space="0" w:color="auto"/>
            <w:right w:val="none" w:sz="0" w:space="0" w:color="auto"/>
          </w:divBdr>
          <w:divsChild>
            <w:div w:id="186065052">
              <w:marLeft w:val="0"/>
              <w:marRight w:val="0"/>
              <w:marTop w:val="0"/>
              <w:marBottom w:val="0"/>
              <w:divBdr>
                <w:top w:val="none" w:sz="0" w:space="0" w:color="auto"/>
                <w:left w:val="none" w:sz="0" w:space="0" w:color="auto"/>
                <w:bottom w:val="none" w:sz="0" w:space="0" w:color="auto"/>
                <w:right w:val="none" w:sz="0" w:space="0" w:color="auto"/>
              </w:divBdr>
              <w:divsChild>
                <w:div w:id="71751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890839">
      <w:bodyDiv w:val="1"/>
      <w:marLeft w:val="0"/>
      <w:marRight w:val="0"/>
      <w:marTop w:val="0"/>
      <w:marBottom w:val="0"/>
      <w:divBdr>
        <w:top w:val="none" w:sz="0" w:space="0" w:color="auto"/>
        <w:left w:val="none" w:sz="0" w:space="0" w:color="auto"/>
        <w:bottom w:val="none" w:sz="0" w:space="0" w:color="auto"/>
        <w:right w:val="none" w:sz="0" w:space="0" w:color="auto"/>
      </w:divBdr>
      <w:divsChild>
        <w:div w:id="1792046292">
          <w:marLeft w:val="0"/>
          <w:marRight w:val="0"/>
          <w:marTop w:val="0"/>
          <w:marBottom w:val="0"/>
          <w:divBdr>
            <w:top w:val="none" w:sz="0" w:space="0" w:color="auto"/>
            <w:left w:val="none" w:sz="0" w:space="0" w:color="auto"/>
            <w:bottom w:val="none" w:sz="0" w:space="0" w:color="auto"/>
            <w:right w:val="none" w:sz="0" w:space="0" w:color="auto"/>
          </w:divBdr>
          <w:divsChild>
            <w:div w:id="1044982496">
              <w:marLeft w:val="0"/>
              <w:marRight w:val="0"/>
              <w:marTop w:val="0"/>
              <w:marBottom w:val="0"/>
              <w:divBdr>
                <w:top w:val="none" w:sz="0" w:space="0" w:color="auto"/>
                <w:left w:val="none" w:sz="0" w:space="0" w:color="auto"/>
                <w:bottom w:val="none" w:sz="0" w:space="0" w:color="auto"/>
                <w:right w:val="none" w:sz="0" w:space="0" w:color="auto"/>
              </w:divBdr>
              <w:divsChild>
                <w:div w:id="145144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78101">
      <w:bodyDiv w:val="1"/>
      <w:marLeft w:val="0"/>
      <w:marRight w:val="0"/>
      <w:marTop w:val="0"/>
      <w:marBottom w:val="0"/>
      <w:divBdr>
        <w:top w:val="none" w:sz="0" w:space="0" w:color="auto"/>
        <w:left w:val="none" w:sz="0" w:space="0" w:color="auto"/>
        <w:bottom w:val="none" w:sz="0" w:space="0" w:color="auto"/>
        <w:right w:val="none" w:sz="0" w:space="0" w:color="auto"/>
      </w:divBdr>
      <w:divsChild>
        <w:div w:id="339435254">
          <w:marLeft w:val="0"/>
          <w:marRight w:val="0"/>
          <w:marTop w:val="0"/>
          <w:marBottom w:val="0"/>
          <w:divBdr>
            <w:top w:val="none" w:sz="0" w:space="0" w:color="auto"/>
            <w:left w:val="none" w:sz="0" w:space="0" w:color="auto"/>
            <w:bottom w:val="none" w:sz="0" w:space="0" w:color="auto"/>
            <w:right w:val="none" w:sz="0" w:space="0" w:color="auto"/>
          </w:divBdr>
          <w:divsChild>
            <w:div w:id="1652296271">
              <w:marLeft w:val="0"/>
              <w:marRight w:val="0"/>
              <w:marTop w:val="0"/>
              <w:marBottom w:val="0"/>
              <w:divBdr>
                <w:top w:val="none" w:sz="0" w:space="0" w:color="auto"/>
                <w:left w:val="none" w:sz="0" w:space="0" w:color="auto"/>
                <w:bottom w:val="none" w:sz="0" w:space="0" w:color="auto"/>
                <w:right w:val="none" w:sz="0" w:space="0" w:color="auto"/>
              </w:divBdr>
              <w:divsChild>
                <w:div w:id="198665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692985">
      <w:bodyDiv w:val="1"/>
      <w:marLeft w:val="0"/>
      <w:marRight w:val="0"/>
      <w:marTop w:val="0"/>
      <w:marBottom w:val="0"/>
      <w:divBdr>
        <w:top w:val="none" w:sz="0" w:space="0" w:color="auto"/>
        <w:left w:val="none" w:sz="0" w:space="0" w:color="auto"/>
        <w:bottom w:val="none" w:sz="0" w:space="0" w:color="auto"/>
        <w:right w:val="none" w:sz="0" w:space="0" w:color="auto"/>
      </w:divBdr>
      <w:divsChild>
        <w:div w:id="172109988">
          <w:marLeft w:val="0"/>
          <w:marRight w:val="0"/>
          <w:marTop w:val="0"/>
          <w:marBottom w:val="0"/>
          <w:divBdr>
            <w:top w:val="none" w:sz="0" w:space="0" w:color="auto"/>
            <w:left w:val="none" w:sz="0" w:space="0" w:color="auto"/>
            <w:bottom w:val="none" w:sz="0" w:space="0" w:color="auto"/>
            <w:right w:val="none" w:sz="0" w:space="0" w:color="auto"/>
          </w:divBdr>
          <w:divsChild>
            <w:div w:id="1276328725">
              <w:marLeft w:val="0"/>
              <w:marRight w:val="0"/>
              <w:marTop w:val="0"/>
              <w:marBottom w:val="0"/>
              <w:divBdr>
                <w:top w:val="none" w:sz="0" w:space="0" w:color="auto"/>
                <w:left w:val="none" w:sz="0" w:space="0" w:color="auto"/>
                <w:bottom w:val="none" w:sz="0" w:space="0" w:color="auto"/>
                <w:right w:val="none" w:sz="0" w:space="0" w:color="auto"/>
              </w:divBdr>
              <w:divsChild>
                <w:div w:id="963579170">
                  <w:marLeft w:val="0"/>
                  <w:marRight w:val="0"/>
                  <w:marTop w:val="0"/>
                  <w:marBottom w:val="0"/>
                  <w:divBdr>
                    <w:top w:val="none" w:sz="0" w:space="0" w:color="auto"/>
                    <w:left w:val="none" w:sz="0" w:space="0" w:color="auto"/>
                    <w:bottom w:val="none" w:sz="0" w:space="0" w:color="auto"/>
                    <w:right w:val="none" w:sz="0" w:space="0" w:color="auto"/>
                  </w:divBdr>
                </w:div>
              </w:divsChild>
            </w:div>
            <w:div w:id="1932085260">
              <w:marLeft w:val="0"/>
              <w:marRight w:val="0"/>
              <w:marTop w:val="0"/>
              <w:marBottom w:val="0"/>
              <w:divBdr>
                <w:top w:val="none" w:sz="0" w:space="0" w:color="auto"/>
                <w:left w:val="none" w:sz="0" w:space="0" w:color="auto"/>
                <w:bottom w:val="none" w:sz="0" w:space="0" w:color="auto"/>
                <w:right w:val="none" w:sz="0" w:space="0" w:color="auto"/>
              </w:divBdr>
              <w:divsChild>
                <w:div w:id="444615059">
                  <w:marLeft w:val="0"/>
                  <w:marRight w:val="0"/>
                  <w:marTop w:val="0"/>
                  <w:marBottom w:val="0"/>
                  <w:divBdr>
                    <w:top w:val="none" w:sz="0" w:space="0" w:color="auto"/>
                    <w:left w:val="none" w:sz="0" w:space="0" w:color="auto"/>
                    <w:bottom w:val="none" w:sz="0" w:space="0" w:color="auto"/>
                    <w:right w:val="none" w:sz="0" w:space="0" w:color="auto"/>
                  </w:divBdr>
                  <w:divsChild>
                    <w:div w:id="967012380">
                      <w:marLeft w:val="0"/>
                      <w:marRight w:val="0"/>
                      <w:marTop w:val="0"/>
                      <w:marBottom w:val="0"/>
                      <w:divBdr>
                        <w:top w:val="none" w:sz="0" w:space="0" w:color="auto"/>
                        <w:left w:val="none" w:sz="0" w:space="0" w:color="auto"/>
                        <w:bottom w:val="none" w:sz="0" w:space="0" w:color="auto"/>
                        <w:right w:val="none" w:sz="0" w:space="0" w:color="auto"/>
                      </w:divBdr>
                    </w:div>
                  </w:divsChild>
                </w:div>
                <w:div w:id="1341928009">
                  <w:marLeft w:val="0"/>
                  <w:marRight w:val="0"/>
                  <w:marTop w:val="0"/>
                  <w:marBottom w:val="0"/>
                  <w:divBdr>
                    <w:top w:val="none" w:sz="0" w:space="0" w:color="auto"/>
                    <w:left w:val="none" w:sz="0" w:space="0" w:color="auto"/>
                    <w:bottom w:val="none" w:sz="0" w:space="0" w:color="auto"/>
                    <w:right w:val="none" w:sz="0" w:space="0" w:color="auto"/>
                  </w:divBdr>
                  <w:divsChild>
                    <w:div w:id="917594141">
                      <w:marLeft w:val="0"/>
                      <w:marRight w:val="0"/>
                      <w:marTop w:val="0"/>
                      <w:marBottom w:val="0"/>
                      <w:divBdr>
                        <w:top w:val="none" w:sz="0" w:space="0" w:color="auto"/>
                        <w:left w:val="none" w:sz="0" w:space="0" w:color="auto"/>
                        <w:bottom w:val="none" w:sz="0" w:space="0" w:color="auto"/>
                        <w:right w:val="none" w:sz="0" w:space="0" w:color="auto"/>
                      </w:divBdr>
                    </w:div>
                  </w:divsChild>
                </w:div>
                <w:div w:id="1303658600">
                  <w:marLeft w:val="0"/>
                  <w:marRight w:val="0"/>
                  <w:marTop w:val="0"/>
                  <w:marBottom w:val="0"/>
                  <w:divBdr>
                    <w:top w:val="none" w:sz="0" w:space="0" w:color="auto"/>
                    <w:left w:val="none" w:sz="0" w:space="0" w:color="auto"/>
                    <w:bottom w:val="none" w:sz="0" w:space="0" w:color="auto"/>
                    <w:right w:val="none" w:sz="0" w:space="0" w:color="auto"/>
                  </w:divBdr>
                  <w:divsChild>
                    <w:div w:id="9855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515842">
      <w:bodyDiv w:val="1"/>
      <w:marLeft w:val="0"/>
      <w:marRight w:val="0"/>
      <w:marTop w:val="0"/>
      <w:marBottom w:val="0"/>
      <w:divBdr>
        <w:top w:val="none" w:sz="0" w:space="0" w:color="auto"/>
        <w:left w:val="none" w:sz="0" w:space="0" w:color="auto"/>
        <w:bottom w:val="none" w:sz="0" w:space="0" w:color="auto"/>
        <w:right w:val="none" w:sz="0" w:space="0" w:color="auto"/>
      </w:divBdr>
    </w:div>
    <w:div w:id="532110129">
      <w:bodyDiv w:val="1"/>
      <w:marLeft w:val="0"/>
      <w:marRight w:val="0"/>
      <w:marTop w:val="0"/>
      <w:marBottom w:val="0"/>
      <w:divBdr>
        <w:top w:val="none" w:sz="0" w:space="0" w:color="auto"/>
        <w:left w:val="none" w:sz="0" w:space="0" w:color="auto"/>
        <w:bottom w:val="none" w:sz="0" w:space="0" w:color="auto"/>
        <w:right w:val="none" w:sz="0" w:space="0" w:color="auto"/>
      </w:divBdr>
      <w:divsChild>
        <w:div w:id="956371386">
          <w:marLeft w:val="0"/>
          <w:marRight w:val="0"/>
          <w:marTop w:val="0"/>
          <w:marBottom w:val="0"/>
          <w:divBdr>
            <w:top w:val="none" w:sz="0" w:space="0" w:color="auto"/>
            <w:left w:val="none" w:sz="0" w:space="0" w:color="auto"/>
            <w:bottom w:val="none" w:sz="0" w:space="0" w:color="auto"/>
            <w:right w:val="none" w:sz="0" w:space="0" w:color="auto"/>
          </w:divBdr>
          <w:divsChild>
            <w:div w:id="928778201">
              <w:marLeft w:val="0"/>
              <w:marRight w:val="0"/>
              <w:marTop w:val="0"/>
              <w:marBottom w:val="0"/>
              <w:divBdr>
                <w:top w:val="none" w:sz="0" w:space="0" w:color="auto"/>
                <w:left w:val="none" w:sz="0" w:space="0" w:color="auto"/>
                <w:bottom w:val="none" w:sz="0" w:space="0" w:color="auto"/>
                <w:right w:val="none" w:sz="0" w:space="0" w:color="auto"/>
              </w:divBdr>
              <w:divsChild>
                <w:div w:id="1521505120">
                  <w:marLeft w:val="0"/>
                  <w:marRight w:val="0"/>
                  <w:marTop w:val="0"/>
                  <w:marBottom w:val="0"/>
                  <w:divBdr>
                    <w:top w:val="none" w:sz="0" w:space="0" w:color="auto"/>
                    <w:left w:val="none" w:sz="0" w:space="0" w:color="auto"/>
                    <w:bottom w:val="none" w:sz="0" w:space="0" w:color="auto"/>
                    <w:right w:val="none" w:sz="0" w:space="0" w:color="auto"/>
                  </w:divBdr>
                </w:div>
              </w:divsChild>
            </w:div>
            <w:div w:id="449320529">
              <w:marLeft w:val="0"/>
              <w:marRight w:val="0"/>
              <w:marTop w:val="0"/>
              <w:marBottom w:val="0"/>
              <w:divBdr>
                <w:top w:val="none" w:sz="0" w:space="0" w:color="auto"/>
                <w:left w:val="none" w:sz="0" w:space="0" w:color="auto"/>
                <w:bottom w:val="none" w:sz="0" w:space="0" w:color="auto"/>
                <w:right w:val="none" w:sz="0" w:space="0" w:color="auto"/>
              </w:divBdr>
              <w:divsChild>
                <w:div w:id="44558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946243">
      <w:bodyDiv w:val="1"/>
      <w:marLeft w:val="0"/>
      <w:marRight w:val="0"/>
      <w:marTop w:val="0"/>
      <w:marBottom w:val="0"/>
      <w:divBdr>
        <w:top w:val="none" w:sz="0" w:space="0" w:color="auto"/>
        <w:left w:val="none" w:sz="0" w:space="0" w:color="auto"/>
        <w:bottom w:val="none" w:sz="0" w:space="0" w:color="auto"/>
        <w:right w:val="none" w:sz="0" w:space="0" w:color="auto"/>
      </w:divBdr>
      <w:divsChild>
        <w:div w:id="442044611">
          <w:marLeft w:val="0"/>
          <w:marRight w:val="0"/>
          <w:marTop w:val="0"/>
          <w:marBottom w:val="0"/>
          <w:divBdr>
            <w:top w:val="none" w:sz="0" w:space="0" w:color="auto"/>
            <w:left w:val="none" w:sz="0" w:space="0" w:color="auto"/>
            <w:bottom w:val="none" w:sz="0" w:space="0" w:color="auto"/>
            <w:right w:val="none" w:sz="0" w:space="0" w:color="auto"/>
          </w:divBdr>
          <w:divsChild>
            <w:div w:id="689375830">
              <w:marLeft w:val="0"/>
              <w:marRight w:val="0"/>
              <w:marTop w:val="0"/>
              <w:marBottom w:val="0"/>
              <w:divBdr>
                <w:top w:val="none" w:sz="0" w:space="0" w:color="auto"/>
                <w:left w:val="none" w:sz="0" w:space="0" w:color="auto"/>
                <w:bottom w:val="none" w:sz="0" w:space="0" w:color="auto"/>
                <w:right w:val="none" w:sz="0" w:space="0" w:color="auto"/>
              </w:divBdr>
              <w:divsChild>
                <w:div w:id="108129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080265">
      <w:bodyDiv w:val="1"/>
      <w:marLeft w:val="0"/>
      <w:marRight w:val="0"/>
      <w:marTop w:val="0"/>
      <w:marBottom w:val="0"/>
      <w:divBdr>
        <w:top w:val="none" w:sz="0" w:space="0" w:color="auto"/>
        <w:left w:val="none" w:sz="0" w:space="0" w:color="auto"/>
        <w:bottom w:val="none" w:sz="0" w:space="0" w:color="auto"/>
        <w:right w:val="none" w:sz="0" w:space="0" w:color="auto"/>
      </w:divBdr>
    </w:div>
    <w:div w:id="557476817">
      <w:bodyDiv w:val="1"/>
      <w:marLeft w:val="0"/>
      <w:marRight w:val="0"/>
      <w:marTop w:val="0"/>
      <w:marBottom w:val="0"/>
      <w:divBdr>
        <w:top w:val="none" w:sz="0" w:space="0" w:color="auto"/>
        <w:left w:val="none" w:sz="0" w:space="0" w:color="auto"/>
        <w:bottom w:val="none" w:sz="0" w:space="0" w:color="auto"/>
        <w:right w:val="none" w:sz="0" w:space="0" w:color="auto"/>
      </w:divBdr>
      <w:divsChild>
        <w:div w:id="1983804608">
          <w:marLeft w:val="0"/>
          <w:marRight w:val="0"/>
          <w:marTop w:val="0"/>
          <w:marBottom w:val="0"/>
          <w:divBdr>
            <w:top w:val="none" w:sz="0" w:space="0" w:color="auto"/>
            <w:left w:val="none" w:sz="0" w:space="0" w:color="auto"/>
            <w:bottom w:val="none" w:sz="0" w:space="0" w:color="auto"/>
            <w:right w:val="none" w:sz="0" w:space="0" w:color="auto"/>
          </w:divBdr>
          <w:divsChild>
            <w:div w:id="1896619150">
              <w:marLeft w:val="0"/>
              <w:marRight w:val="0"/>
              <w:marTop w:val="0"/>
              <w:marBottom w:val="0"/>
              <w:divBdr>
                <w:top w:val="none" w:sz="0" w:space="0" w:color="auto"/>
                <w:left w:val="none" w:sz="0" w:space="0" w:color="auto"/>
                <w:bottom w:val="none" w:sz="0" w:space="0" w:color="auto"/>
                <w:right w:val="none" w:sz="0" w:space="0" w:color="auto"/>
              </w:divBdr>
              <w:divsChild>
                <w:div w:id="212422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759951">
      <w:bodyDiv w:val="1"/>
      <w:marLeft w:val="0"/>
      <w:marRight w:val="0"/>
      <w:marTop w:val="0"/>
      <w:marBottom w:val="0"/>
      <w:divBdr>
        <w:top w:val="none" w:sz="0" w:space="0" w:color="auto"/>
        <w:left w:val="none" w:sz="0" w:space="0" w:color="auto"/>
        <w:bottom w:val="none" w:sz="0" w:space="0" w:color="auto"/>
        <w:right w:val="none" w:sz="0" w:space="0" w:color="auto"/>
      </w:divBdr>
      <w:divsChild>
        <w:div w:id="519666277">
          <w:marLeft w:val="0"/>
          <w:marRight w:val="0"/>
          <w:marTop w:val="0"/>
          <w:marBottom w:val="0"/>
          <w:divBdr>
            <w:top w:val="none" w:sz="0" w:space="0" w:color="auto"/>
            <w:left w:val="none" w:sz="0" w:space="0" w:color="auto"/>
            <w:bottom w:val="none" w:sz="0" w:space="0" w:color="auto"/>
            <w:right w:val="none" w:sz="0" w:space="0" w:color="auto"/>
          </w:divBdr>
          <w:divsChild>
            <w:div w:id="459569335">
              <w:marLeft w:val="0"/>
              <w:marRight w:val="0"/>
              <w:marTop w:val="0"/>
              <w:marBottom w:val="0"/>
              <w:divBdr>
                <w:top w:val="none" w:sz="0" w:space="0" w:color="auto"/>
                <w:left w:val="none" w:sz="0" w:space="0" w:color="auto"/>
                <w:bottom w:val="none" w:sz="0" w:space="0" w:color="auto"/>
                <w:right w:val="none" w:sz="0" w:space="0" w:color="auto"/>
              </w:divBdr>
              <w:divsChild>
                <w:div w:id="126465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341271">
      <w:bodyDiv w:val="1"/>
      <w:marLeft w:val="0"/>
      <w:marRight w:val="0"/>
      <w:marTop w:val="0"/>
      <w:marBottom w:val="0"/>
      <w:divBdr>
        <w:top w:val="none" w:sz="0" w:space="0" w:color="auto"/>
        <w:left w:val="none" w:sz="0" w:space="0" w:color="auto"/>
        <w:bottom w:val="none" w:sz="0" w:space="0" w:color="auto"/>
        <w:right w:val="none" w:sz="0" w:space="0" w:color="auto"/>
      </w:divBdr>
      <w:divsChild>
        <w:div w:id="1056468500">
          <w:marLeft w:val="0"/>
          <w:marRight w:val="0"/>
          <w:marTop w:val="0"/>
          <w:marBottom w:val="0"/>
          <w:divBdr>
            <w:top w:val="none" w:sz="0" w:space="0" w:color="auto"/>
            <w:left w:val="none" w:sz="0" w:space="0" w:color="auto"/>
            <w:bottom w:val="none" w:sz="0" w:space="0" w:color="auto"/>
            <w:right w:val="none" w:sz="0" w:space="0" w:color="auto"/>
          </w:divBdr>
          <w:divsChild>
            <w:div w:id="388647104">
              <w:marLeft w:val="0"/>
              <w:marRight w:val="0"/>
              <w:marTop w:val="0"/>
              <w:marBottom w:val="0"/>
              <w:divBdr>
                <w:top w:val="none" w:sz="0" w:space="0" w:color="auto"/>
                <w:left w:val="none" w:sz="0" w:space="0" w:color="auto"/>
                <w:bottom w:val="none" w:sz="0" w:space="0" w:color="auto"/>
                <w:right w:val="none" w:sz="0" w:space="0" w:color="auto"/>
              </w:divBdr>
              <w:divsChild>
                <w:div w:id="1649244085">
                  <w:marLeft w:val="0"/>
                  <w:marRight w:val="0"/>
                  <w:marTop w:val="0"/>
                  <w:marBottom w:val="0"/>
                  <w:divBdr>
                    <w:top w:val="none" w:sz="0" w:space="0" w:color="auto"/>
                    <w:left w:val="none" w:sz="0" w:space="0" w:color="auto"/>
                    <w:bottom w:val="none" w:sz="0" w:space="0" w:color="auto"/>
                    <w:right w:val="none" w:sz="0" w:space="0" w:color="auto"/>
                  </w:divBdr>
                </w:div>
              </w:divsChild>
            </w:div>
            <w:div w:id="230703594">
              <w:marLeft w:val="0"/>
              <w:marRight w:val="0"/>
              <w:marTop w:val="0"/>
              <w:marBottom w:val="0"/>
              <w:divBdr>
                <w:top w:val="none" w:sz="0" w:space="0" w:color="auto"/>
                <w:left w:val="none" w:sz="0" w:space="0" w:color="auto"/>
                <w:bottom w:val="none" w:sz="0" w:space="0" w:color="auto"/>
                <w:right w:val="none" w:sz="0" w:space="0" w:color="auto"/>
              </w:divBdr>
              <w:divsChild>
                <w:div w:id="8565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78218">
      <w:bodyDiv w:val="1"/>
      <w:marLeft w:val="0"/>
      <w:marRight w:val="0"/>
      <w:marTop w:val="0"/>
      <w:marBottom w:val="0"/>
      <w:divBdr>
        <w:top w:val="none" w:sz="0" w:space="0" w:color="auto"/>
        <w:left w:val="none" w:sz="0" w:space="0" w:color="auto"/>
        <w:bottom w:val="none" w:sz="0" w:space="0" w:color="auto"/>
        <w:right w:val="none" w:sz="0" w:space="0" w:color="auto"/>
      </w:divBdr>
    </w:div>
    <w:div w:id="627053564">
      <w:bodyDiv w:val="1"/>
      <w:marLeft w:val="0"/>
      <w:marRight w:val="0"/>
      <w:marTop w:val="0"/>
      <w:marBottom w:val="0"/>
      <w:divBdr>
        <w:top w:val="none" w:sz="0" w:space="0" w:color="auto"/>
        <w:left w:val="none" w:sz="0" w:space="0" w:color="auto"/>
        <w:bottom w:val="none" w:sz="0" w:space="0" w:color="auto"/>
        <w:right w:val="none" w:sz="0" w:space="0" w:color="auto"/>
      </w:divBdr>
      <w:divsChild>
        <w:div w:id="441846295">
          <w:marLeft w:val="0"/>
          <w:marRight w:val="0"/>
          <w:marTop w:val="0"/>
          <w:marBottom w:val="0"/>
          <w:divBdr>
            <w:top w:val="none" w:sz="0" w:space="0" w:color="auto"/>
            <w:left w:val="none" w:sz="0" w:space="0" w:color="auto"/>
            <w:bottom w:val="none" w:sz="0" w:space="0" w:color="auto"/>
            <w:right w:val="none" w:sz="0" w:space="0" w:color="auto"/>
          </w:divBdr>
          <w:divsChild>
            <w:div w:id="1724403068">
              <w:marLeft w:val="0"/>
              <w:marRight w:val="0"/>
              <w:marTop w:val="0"/>
              <w:marBottom w:val="0"/>
              <w:divBdr>
                <w:top w:val="none" w:sz="0" w:space="0" w:color="auto"/>
                <w:left w:val="none" w:sz="0" w:space="0" w:color="auto"/>
                <w:bottom w:val="none" w:sz="0" w:space="0" w:color="auto"/>
                <w:right w:val="none" w:sz="0" w:space="0" w:color="auto"/>
              </w:divBdr>
              <w:divsChild>
                <w:div w:id="145563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080338">
      <w:bodyDiv w:val="1"/>
      <w:marLeft w:val="0"/>
      <w:marRight w:val="0"/>
      <w:marTop w:val="0"/>
      <w:marBottom w:val="0"/>
      <w:divBdr>
        <w:top w:val="none" w:sz="0" w:space="0" w:color="auto"/>
        <w:left w:val="none" w:sz="0" w:space="0" w:color="auto"/>
        <w:bottom w:val="none" w:sz="0" w:space="0" w:color="auto"/>
        <w:right w:val="none" w:sz="0" w:space="0" w:color="auto"/>
      </w:divBdr>
      <w:divsChild>
        <w:div w:id="1129980010">
          <w:marLeft w:val="0"/>
          <w:marRight w:val="0"/>
          <w:marTop w:val="0"/>
          <w:marBottom w:val="0"/>
          <w:divBdr>
            <w:top w:val="none" w:sz="0" w:space="0" w:color="auto"/>
            <w:left w:val="none" w:sz="0" w:space="0" w:color="auto"/>
            <w:bottom w:val="none" w:sz="0" w:space="0" w:color="auto"/>
            <w:right w:val="none" w:sz="0" w:space="0" w:color="auto"/>
          </w:divBdr>
          <w:divsChild>
            <w:div w:id="2097625134">
              <w:marLeft w:val="0"/>
              <w:marRight w:val="0"/>
              <w:marTop w:val="0"/>
              <w:marBottom w:val="0"/>
              <w:divBdr>
                <w:top w:val="none" w:sz="0" w:space="0" w:color="auto"/>
                <w:left w:val="none" w:sz="0" w:space="0" w:color="auto"/>
                <w:bottom w:val="none" w:sz="0" w:space="0" w:color="auto"/>
                <w:right w:val="none" w:sz="0" w:space="0" w:color="auto"/>
              </w:divBdr>
              <w:divsChild>
                <w:div w:id="10296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276860">
      <w:bodyDiv w:val="1"/>
      <w:marLeft w:val="0"/>
      <w:marRight w:val="0"/>
      <w:marTop w:val="0"/>
      <w:marBottom w:val="0"/>
      <w:divBdr>
        <w:top w:val="none" w:sz="0" w:space="0" w:color="auto"/>
        <w:left w:val="none" w:sz="0" w:space="0" w:color="auto"/>
        <w:bottom w:val="none" w:sz="0" w:space="0" w:color="auto"/>
        <w:right w:val="none" w:sz="0" w:space="0" w:color="auto"/>
      </w:divBdr>
      <w:divsChild>
        <w:div w:id="1687246685">
          <w:marLeft w:val="0"/>
          <w:marRight w:val="0"/>
          <w:marTop w:val="0"/>
          <w:marBottom w:val="0"/>
          <w:divBdr>
            <w:top w:val="none" w:sz="0" w:space="0" w:color="auto"/>
            <w:left w:val="none" w:sz="0" w:space="0" w:color="auto"/>
            <w:bottom w:val="none" w:sz="0" w:space="0" w:color="auto"/>
            <w:right w:val="none" w:sz="0" w:space="0" w:color="auto"/>
          </w:divBdr>
          <w:divsChild>
            <w:div w:id="1531260647">
              <w:marLeft w:val="0"/>
              <w:marRight w:val="0"/>
              <w:marTop w:val="0"/>
              <w:marBottom w:val="0"/>
              <w:divBdr>
                <w:top w:val="none" w:sz="0" w:space="0" w:color="auto"/>
                <w:left w:val="none" w:sz="0" w:space="0" w:color="auto"/>
                <w:bottom w:val="none" w:sz="0" w:space="0" w:color="auto"/>
                <w:right w:val="none" w:sz="0" w:space="0" w:color="auto"/>
              </w:divBdr>
              <w:divsChild>
                <w:div w:id="54660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197287">
      <w:bodyDiv w:val="1"/>
      <w:marLeft w:val="0"/>
      <w:marRight w:val="0"/>
      <w:marTop w:val="0"/>
      <w:marBottom w:val="0"/>
      <w:divBdr>
        <w:top w:val="none" w:sz="0" w:space="0" w:color="auto"/>
        <w:left w:val="none" w:sz="0" w:space="0" w:color="auto"/>
        <w:bottom w:val="none" w:sz="0" w:space="0" w:color="auto"/>
        <w:right w:val="none" w:sz="0" w:space="0" w:color="auto"/>
      </w:divBdr>
      <w:divsChild>
        <w:div w:id="505946766">
          <w:marLeft w:val="0"/>
          <w:marRight w:val="0"/>
          <w:marTop w:val="0"/>
          <w:marBottom w:val="0"/>
          <w:divBdr>
            <w:top w:val="none" w:sz="0" w:space="0" w:color="auto"/>
            <w:left w:val="none" w:sz="0" w:space="0" w:color="auto"/>
            <w:bottom w:val="none" w:sz="0" w:space="0" w:color="auto"/>
            <w:right w:val="none" w:sz="0" w:space="0" w:color="auto"/>
          </w:divBdr>
          <w:divsChild>
            <w:div w:id="207765155">
              <w:marLeft w:val="0"/>
              <w:marRight w:val="0"/>
              <w:marTop w:val="0"/>
              <w:marBottom w:val="0"/>
              <w:divBdr>
                <w:top w:val="none" w:sz="0" w:space="0" w:color="auto"/>
                <w:left w:val="none" w:sz="0" w:space="0" w:color="auto"/>
                <w:bottom w:val="none" w:sz="0" w:space="0" w:color="auto"/>
                <w:right w:val="none" w:sz="0" w:space="0" w:color="auto"/>
              </w:divBdr>
              <w:divsChild>
                <w:div w:id="13495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10032">
      <w:bodyDiv w:val="1"/>
      <w:marLeft w:val="0"/>
      <w:marRight w:val="0"/>
      <w:marTop w:val="0"/>
      <w:marBottom w:val="0"/>
      <w:divBdr>
        <w:top w:val="none" w:sz="0" w:space="0" w:color="auto"/>
        <w:left w:val="none" w:sz="0" w:space="0" w:color="auto"/>
        <w:bottom w:val="none" w:sz="0" w:space="0" w:color="auto"/>
        <w:right w:val="none" w:sz="0" w:space="0" w:color="auto"/>
      </w:divBdr>
      <w:divsChild>
        <w:div w:id="654839119">
          <w:marLeft w:val="0"/>
          <w:marRight w:val="0"/>
          <w:marTop w:val="0"/>
          <w:marBottom w:val="0"/>
          <w:divBdr>
            <w:top w:val="none" w:sz="0" w:space="0" w:color="auto"/>
            <w:left w:val="none" w:sz="0" w:space="0" w:color="auto"/>
            <w:bottom w:val="none" w:sz="0" w:space="0" w:color="auto"/>
            <w:right w:val="none" w:sz="0" w:space="0" w:color="auto"/>
          </w:divBdr>
          <w:divsChild>
            <w:div w:id="1554659199">
              <w:marLeft w:val="0"/>
              <w:marRight w:val="0"/>
              <w:marTop w:val="0"/>
              <w:marBottom w:val="0"/>
              <w:divBdr>
                <w:top w:val="none" w:sz="0" w:space="0" w:color="auto"/>
                <w:left w:val="none" w:sz="0" w:space="0" w:color="auto"/>
                <w:bottom w:val="none" w:sz="0" w:space="0" w:color="auto"/>
                <w:right w:val="none" w:sz="0" w:space="0" w:color="auto"/>
              </w:divBdr>
              <w:divsChild>
                <w:div w:id="11876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233666">
      <w:bodyDiv w:val="1"/>
      <w:marLeft w:val="0"/>
      <w:marRight w:val="0"/>
      <w:marTop w:val="0"/>
      <w:marBottom w:val="0"/>
      <w:divBdr>
        <w:top w:val="none" w:sz="0" w:space="0" w:color="auto"/>
        <w:left w:val="none" w:sz="0" w:space="0" w:color="auto"/>
        <w:bottom w:val="none" w:sz="0" w:space="0" w:color="auto"/>
        <w:right w:val="none" w:sz="0" w:space="0" w:color="auto"/>
      </w:divBdr>
    </w:div>
    <w:div w:id="681712022">
      <w:bodyDiv w:val="1"/>
      <w:marLeft w:val="0"/>
      <w:marRight w:val="0"/>
      <w:marTop w:val="0"/>
      <w:marBottom w:val="0"/>
      <w:divBdr>
        <w:top w:val="none" w:sz="0" w:space="0" w:color="auto"/>
        <w:left w:val="none" w:sz="0" w:space="0" w:color="auto"/>
        <w:bottom w:val="none" w:sz="0" w:space="0" w:color="auto"/>
        <w:right w:val="none" w:sz="0" w:space="0" w:color="auto"/>
      </w:divBdr>
      <w:divsChild>
        <w:div w:id="2122144558">
          <w:marLeft w:val="0"/>
          <w:marRight w:val="0"/>
          <w:marTop w:val="0"/>
          <w:marBottom w:val="0"/>
          <w:divBdr>
            <w:top w:val="none" w:sz="0" w:space="0" w:color="auto"/>
            <w:left w:val="none" w:sz="0" w:space="0" w:color="auto"/>
            <w:bottom w:val="none" w:sz="0" w:space="0" w:color="auto"/>
            <w:right w:val="none" w:sz="0" w:space="0" w:color="auto"/>
          </w:divBdr>
          <w:divsChild>
            <w:div w:id="496844718">
              <w:marLeft w:val="0"/>
              <w:marRight w:val="0"/>
              <w:marTop w:val="0"/>
              <w:marBottom w:val="0"/>
              <w:divBdr>
                <w:top w:val="none" w:sz="0" w:space="0" w:color="auto"/>
                <w:left w:val="none" w:sz="0" w:space="0" w:color="auto"/>
                <w:bottom w:val="none" w:sz="0" w:space="0" w:color="auto"/>
                <w:right w:val="none" w:sz="0" w:space="0" w:color="auto"/>
              </w:divBdr>
              <w:divsChild>
                <w:div w:id="91412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846984">
      <w:bodyDiv w:val="1"/>
      <w:marLeft w:val="0"/>
      <w:marRight w:val="0"/>
      <w:marTop w:val="0"/>
      <w:marBottom w:val="0"/>
      <w:divBdr>
        <w:top w:val="none" w:sz="0" w:space="0" w:color="auto"/>
        <w:left w:val="none" w:sz="0" w:space="0" w:color="auto"/>
        <w:bottom w:val="none" w:sz="0" w:space="0" w:color="auto"/>
        <w:right w:val="none" w:sz="0" w:space="0" w:color="auto"/>
      </w:divBdr>
      <w:divsChild>
        <w:div w:id="1360550639">
          <w:marLeft w:val="0"/>
          <w:marRight w:val="0"/>
          <w:marTop w:val="0"/>
          <w:marBottom w:val="0"/>
          <w:divBdr>
            <w:top w:val="none" w:sz="0" w:space="0" w:color="auto"/>
            <w:left w:val="none" w:sz="0" w:space="0" w:color="auto"/>
            <w:bottom w:val="none" w:sz="0" w:space="0" w:color="auto"/>
            <w:right w:val="none" w:sz="0" w:space="0" w:color="auto"/>
          </w:divBdr>
          <w:divsChild>
            <w:div w:id="1210725388">
              <w:marLeft w:val="0"/>
              <w:marRight w:val="0"/>
              <w:marTop w:val="0"/>
              <w:marBottom w:val="0"/>
              <w:divBdr>
                <w:top w:val="none" w:sz="0" w:space="0" w:color="auto"/>
                <w:left w:val="none" w:sz="0" w:space="0" w:color="auto"/>
                <w:bottom w:val="none" w:sz="0" w:space="0" w:color="auto"/>
                <w:right w:val="none" w:sz="0" w:space="0" w:color="auto"/>
              </w:divBdr>
              <w:divsChild>
                <w:div w:id="15958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274477">
      <w:bodyDiv w:val="1"/>
      <w:marLeft w:val="0"/>
      <w:marRight w:val="0"/>
      <w:marTop w:val="0"/>
      <w:marBottom w:val="0"/>
      <w:divBdr>
        <w:top w:val="none" w:sz="0" w:space="0" w:color="auto"/>
        <w:left w:val="none" w:sz="0" w:space="0" w:color="auto"/>
        <w:bottom w:val="none" w:sz="0" w:space="0" w:color="auto"/>
        <w:right w:val="none" w:sz="0" w:space="0" w:color="auto"/>
      </w:divBdr>
    </w:div>
    <w:div w:id="704603343">
      <w:bodyDiv w:val="1"/>
      <w:marLeft w:val="0"/>
      <w:marRight w:val="0"/>
      <w:marTop w:val="0"/>
      <w:marBottom w:val="0"/>
      <w:divBdr>
        <w:top w:val="none" w:sz="0" w:space="0" w:color="auto"/>
        <w:left w:val="none" w:sz="0" w:space="0" w:color="auto"/>
        <w:bottom w:val="none" w:sz="0" w:space="0" w:color="auto"/>
        <w:right w:val="none" w:sz="0" w:space="0" w:color="auto"/>
      </w:divBdr>
      <w:divsChild>
        <w:div w:id="1544246336">
          <w:marLeft w:val="0"/>
          <w:marRight w:val="0"/>
          <w:marTop w:val="0"/>
          <w:marBottom w:val="0"/>
          <w:divBdr>
            <w:top w:val="none" w:sz="0" w:space="0" w:color="auto"/>
            <w:left w:val="none" w:sz="0" w:space="0" w:color="auto"/>
            <w:bottom w:val="none" w:sz="0" w:space="0" w:color="auto"/>
            <w:right w:val="none" w:sz="0" w:space="0" w:color="auto"/>
          </w:divBdr>
          <w:divsChild>
            <w:div w:id="30151186">
              <w:marLeft w:val="0"/>
              <w:marRight w:val="0"/>
              <w:marTop w:val="0"/>
              <w:marBottom w:val="0"/>
              <w:divBdr>
                <w:top w:val="none" w:sz="0" w:space="0" w:color="auto"/>
                <w:left w:val="none" w:sz="0" w:space="0" w:color="auto"/>
                <w:bottom w:val="none" w:sz="0" w:space="0" w:color="auto"/>
                <w:right w:val="none" w:sz="0" w:space="0" w:color="auto"/>
              </w:divBdr>
              <w:divsChild>
                <w:div w:id="14354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297638">
      <w:bodyDiv w:val="1"/>
      <w:marLeft w:val="0"/>
      <w:marRight w:val="0"/>
      <w:marTop w:val="0"/>
      <w:marBottom w:val="0"/>
      <w:divBdr>
        <w:top w:val="none" w:sz="0" w:space="0" w:color="auto"/>
        <w:left w:val="none" w:sz="0" w:space="0" w:color="auto"/>
        <w:bottom w:val="none" w:sz="0" w:space="0" w:color="auto"/>
        <w:right w:val="none" w:sz="0" w:space="0" w:color="auto"/>
      </w:divBdr>
      <w:divsChild>
        <w:div w:id="1908833276">
          <w:marLeft w:val="0"/>
          <w:marRight w:val="0"/>
          <w:marTop w:val="0"/>
          <w:marBottom w:val="0"/>
          <w:divBdr>
            <w:top w:val="none" w:sz="0" w:space="0" w:color="auto"/>
            <w:left w:val="none" w:sz="0" w:space="0" w:color="auto"/>
            <w:bottom w:val="none" w:sz="0" w:space="0" w:color="auto"/>
            <w:right w:val="none" w:sz="0" w:space="0" w:color="auto"/>
          </w:divBdr>
          <w:divsChild>
            <w:div w:id="1519392652">
              <w:marLeft w:val="0"/>
              <w:marRight w:val="0"/>
              <w:marTop w:val="0"/>
              <w:marBottom w:val="0"/>
              <w:divBdr>
                <w:top w:val="none" w:sz="0" w:space="0" w:color="auto"/>
                <w:left w:val="none" w:sz="0" w:space="0" w:color="auto"/>
                <w:bottom w:val="none" w:sz="0" w:space="0" w:color="auto"/>
                <w:right w:val="none" w:sz="0" w:space="0" w:color="auto"/>
              </w:divBdr>
              <w:divsChild>
                <w:div w:id="43359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364161">
      <w:bodyDiv w:val="1"/>
      <w:marLeft w:val="0"/>
      <w:marRight w:val="0"/>
      <w:marTop w:val="0"/>
      <w:marBottom w:val="0"/>
      <w:divBdr>
        <w:top w:val="none" w:sz="0" w:space="0" w:color="auto"/>
        <w:left w:val="none" w:sz="0" w:space="0" w:color="auto"/>
        <w:bottom w:val="none" w:sz="0" w:space="0" w:color="auto"/>
        <w:right w:val="none" w:sz="0" w:space="0" w:color="auto"/>
      </w:divBdr>
      <w:divsChild>
        <w:div w:id="1866943664">
          <w:marLeft w:val="0"/>
          <w:marRight w:val="0"/>
          <w:marTop w:val="0"/>
          <w:marBottom w:val="0"/>
          <w:divBdr>
            <w:top w:val="none" w:sz="0" w:space="0" w:color="auto"/>
            <w:left w:val="none" w:sz="0" w:space="0" w:color="auto"/>
            <w:bottom w:val="none" w:sz="0" w:space="0" w:color="auto"/>
            <w:right w:val="none" w:sz="0" w:space="0" w:color="auto"/>
          </w:divBdr>
          <w:divsChild>
            <w:div w:id="1838570208">
              <w:marLeft w:val="0"/>
              <w:marRight w:val="0"/>
              <w:marTop w:val="0"/>
              <w:marBottom w:val="0"/>
              <w:divBdr>
                <w:top w:val="none" w:sz="0" w:space="0" w:color="auto"/>
                <w:left w:val="none" w:sz="0" w:space="0" w:color="auto"/>
                <w:bottom w:val="none" w:sz="0" w:space="0" w:color="auto"/>
                <w:right w:val="none" w:sz="0" w:space="0" w:color="auto"/>
              </w:divBdr>
              <w:divsChild>
                <w:div w:id="80107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068875">
      <w:bodyDiv w:val="1"/>
      <w:marLeft w:val="0"/>
      <w:marRight w:val="0"/>
      <w:marTop w:val="0"/>
      <w:marBottom w:val="0"/>
      <w:divBdr>
        <w:top w:val="none" w:sz="0" w:space="0" w:color="auto"/>
        <w:left w:val="none" w:sz="0" w:space="0" w:color="auto"/>
        <w:bottom w:val="none" w:sz="0" w:space="0" w:color="auto"/>
        <w:right w:val="none" w:sz="0" w:space="0" w:color="auto"/>
      </w:divBdr>
    </w:div>
    <w:div w:id="735132317">
      <w:bodyDiv w:val="1"/>
      <w:marLeft w:val="0"/>
      <w:marRight w:val="0"/>
      <w:marTop w:val="0"/>
      <w:marBottom w:val="0"/>
      <w:divBdr>
        <w:top w:val="none" w:sz="0" w:space="0" w:color="auto"/>
        <w:left w:val="none" w:sz="0" w:space="0" w:color="auto"/>
        <w:bottom w:val="none" w:sz="0" w:space="0" w:color="auto"/>
        <w:right w:val="none" w:sz="0" w:space="0" w:color="auto"/>
      </w:divBdr>
      <w:divsChild>
        <w:div w:id="1240216027">
          <w:marLeft w:val="0"/>
          <w:marRight w:val="0"/>
          <w:marTop w:val="0"/>
          <w:marBottom w:val="0"/>
          <w:divBdr>
            <w:top w:val="none" w:sz="0" w:space="0" w:color="auto"/>
            <w:left w:val="none" w:sz="0" w:space="0" w:color="auto"/>
            <w:bottom w:val="none" w:sz="0" w:space="0" w:color="auto"/>
            <w:right w:val="none" w:sz="0" w:space="0" w:color="auto"/>
          </w:divBdr>
          <w:divsChild>
            <w:div w:id="930358843">
              <w:marLeft w:val="0"/>
              <w:marRight w:val="0"/>
              <w:marTop w:val="0"/>
              <w:marBottom w:val="0"/>
              <w:divBdr>
                <w:top w:val="none" w:sz="0" w:space="0" w:color="auto"/>
                <w:left w:val="none" w:sz="0" w:space="0" w:color="auto"/>
                <w:bottom w:val="none" w:sz="0" w:space="0" w:color="auto"/>
                <w:right w:val="none" w:sz="0" w:space="0" w:color="auto"/>
              </w:divBdr>
              <w:divsChild>
                <w:div w:id="93625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401059">
      <w:bodyDiv w:val="1"/>
      <w:marLeft w:val="0"/>
      <w:marRight w:val="0"/>
      <w:marTop w:val="0"/>
      <w:marBottom w:val="0"/>
      <w:divBdr>
        <w:top w:val="none" w:sz="0" w:space="0" w:color="auto"/>
        <w:left w:val="none" w:sz="0" w:space="0" w:color="auto"/>
        <w:bottom w:val="none" w:sz="0" w:space="0" w:color="auto"/>
        <w:right w:val="none" w:sz="0" w:space="0" w:color="auto"/>
      </w:divBdr>
      <w:divsChild>
        <w:div w:id="783305788">
          <w:marLeft w:val="0"/>
          <w:marRight w:val="0"/>
          <w:marTop w:val="0"/>
          <w:marBottom w:val="0"/>
          <w:divBdr>
            <w:top w:val="none" w:sz="0" w:space="0" w:color="auto"/>
            <w:left w:val="none" w:sz="0" w:space="0" w:color="auto"/>
            <w:bottom w:val="none" w:sz="0" w:space="0" w:color="auto"/>
            <w:right w:val="none" w:sz="0" w:space="0" w:color="auto"/>
          </w:divBdr>
          <w:divsChild>
            <w:div w:id="997347705">
              <w:marLeft w:val="0"/>
              <w:marRight w:val="0"/>
              <w:marTop w:val="0"/>
              <w:marBottom w:val="0"/>
              <w:divBdr>
                <w:top w:val="none" w:sz="0" w:space="0" w:color="auto"/>
                <w:left w:val="none" w:sz="0" w:space="0" w:color="auto"/>
                <w:bottom w:val="none" w:sz="0" w:space="0" w:color="auto"/>
                <w:right w:val="none" w:sz="0" w:space="0" w:color="auto"/>
              </w:divBdr>
              <w:divsChild>
                <w:div w:id="211540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551429">
      <w:bodyDiv w:val="1"/>
      <w:marLeft w:val="0"/>
      <w:marRight w:val="0"/>
      <w:marTop w:val="0"/>
      <w:marBottom w:val="0"/>
      <w:divBdr>
        <w:top w:val="none" w:sz="0" w:space="0" w:color="auto"/>
        <w:left w:val="none" w:sz="0" w:space="0" w:color="auto"/>
        <w:bottom w:val="none" w:sz="0" w:space="0" w:color="auto"/>
        <w:right w:val="none" w:sz="0" w:space="0" w:color="auto"/>
      </w:divBdr>
    </w:div>
    <w:div w:id="779838316">
      <w:bodyDiv w:val="1"/>
      <w:marLeft w:val="0"/>
      <w:marRight w:val="0"/>
      <w:marTop w:val="0"/>
      <w:marBottom w:val="0"/>
      <w:divBdr>
        <w:top w:val="none" w:sz="0" w:space="0" w:color="auto"/>
        <w:left w:val="none" w:sz="0" w:space="0" w:color="auto"/>
        <w:bottom w:val="none" w:sz="0" w:space="0" w:color="auto"/>
        <w:right w:val="none" w:sz="0" w:space="0" w:color="auto"/>
      </w:divBdr>
    </w:div>
    <w:div w:id="781345306">
      <w:bodyDiv w:val="1"/>
      <w:marLeft w:val="0"/>
      <w:marRight w:val="0"/>
      <w:marTop w:val="0"/>
      <w:marBottom w:val="0"/>
      <w:divBdr>
        <w:top w:val="none" w:sz="0" w:space="0" w:color="auto"/>
        <w:left w:val="none" w:sz="0" w:space="0" w:color="auto"/>
        <w:bottom w:val="none" w:sz="0" w:space="0" w:color="auto"/>
        <w:right w:val="none" w:sz="0" w:space="0" w:color="auto"/>
      </w:divBdr>
      <w:divsChild>
        <w:div w:id="1202590522">
          <w:marLeft w:val="0"/>
          <w:marRight w:val="0"/>
          <w:marTop w:val="0"/>
          <w:marBottom w:val="0"/>
          <w:divBdr>
            <w:top w:val="none" w:sz="0" w:space="0" w:color="auto"/>
            <w:left w:val="none" w:sz="0" w:space="0" w:color="auto"/>
            <w:bottom w:val="none" w:sz="0" w:space="0" w:color="auto"/>
            <w:right w:val="none" w:sz="0" w:space="0" w:color="auto"/>
          </w:divBdr>
          <w:divsChild>
            <w:div w:id="1319771637">
              <w:marLeft w:val="0"/>
              <w:marRight w:val="0"/>
              <w:marTop w:val="0"/>
              <w:marBottom w:val="0"/>
              <w:divBdr>
                <w:top w:val="none" w:sz="0" w:space="0" w:color="auto"/>
                <w:left w:val="none" w:sz="0" w:space="0" w:color="auto"/>
                <w:bottom w:val="none" w:sz="0" w:space="0" w:color="auto"/>
                <w:right w:val="none" w:sz="0" w:space="0" w:color="auto"/>
              </w:divBdr>
              <w:divsChild>
                <w:div w:id="49041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807962">
      <w:bodyDiv w:val="1"/>
      <w:marLeft w:val="0"/>
      <w:marRight w:val="0"/>
      <w:marTop w:val="0"/>
      <w:marBottom w:val="0"/>
      <w:divBdr>
        <w:top w:val="none" w:sz="0" w:space="0" w:color="auto"/>
        <w:left w:val="none" w:sz="0" w:space="0" w:color="auto"/>
        <w:bottom w:val="none" w:sz="0" w:space="0" w:color="auto"/>
        <w:right w:val="none" w:sz="0" w:space="0" w:color="auto"/>
      </w:divBdr>
    </w:div>
    <w:div w:id="805273253">
      <w:bodyDiv w:val="1"/>
      <w:marLeft w:val="0"/>
      <w:marRight w:val="0"/>
      <w:marTop w:val="0"/>
      <w:marBottom w:val="0"/>
      <w:divBdr>
        <w:top w:val="none" w:sz="0" w:space="0" w:color="auto"/>
        <w:left w:val="none" w:sz="0" w:space="0" w:color="auto"/>
        <w:bottom w:val="none" w:sz="0" w:space="0" w:color="auto"/>
        <w:right w:val="none" w:sz="0" w:space="0" w:color="auto"/>
      </w:divBdr>
      <w:divsChild>
        <w:div w:id="1022436506">
          <w:marLeft w:val="0"/>
          <w:marRight w:val="0"/>
          <w:marTop w:val="0"/>
          <w:marBottom w:val="0"/>
          <w:divBdr>
            <w:top w:val="none" w:sz="0" w:space="0" w:color="auto"/>
            <w:left w:val="none" w:sz="0" w:space="0" w:color="auto"/>
            <w:bottom w:val="none" w:sz="0" w:space="0" w:color="auto"/>
            <w:right w:val="none" w:sz="0" w:space="0" w:color="auto"/>
          </w:divBdr>
          <w:divsChild>
            <w:div w:id="21370276">
              <w:marLeft w:val="0"/>
              <w:marRight w:val="0"/>
              <w:marTop w:val="0"/>
              <w:marBottom w:val="0"/>
              <w:divBdr>
                <w:top w:val="none" w:sz="0" w:space="0" w:color="auto"/>
                <w:left w:val="none" w:sz="0" w:space="0" w:color="auto"/>
                <w:bottom w:val="none" w:sz="0" w:space="0" w:color="auto"/>
                <w:right w:val="none" w:sz="0" w:space="0" w:color="auto"/>
              </w:divBdr>
              <w:divsChild>
                <w:div w:id="124407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46818">
      <w:bodyDiv w:val="1"/>
      <w:marLeft w:val="0"/>
      <w:marRight w:val="0"/>
      <w:marTop w:val="0"/>
      <w:marBottom w:val="0"/>
      <w:divBdr>
        <w:top w:val="none" w:sz="0" w:space="0" w:color="auto"/>
        <w:left w:val="none" w:sz="0" w:space="0" w:color="auto"/>
        <w:bottom w:val="none" w:sz="0" w:space="0" w:color="auto"/>
        <w:right w:val="none" w:sz="0" w:space="0" w:color="auto"/>
      </w:divBdr>
      <w:divsChild>
        <w:div w:id="38745523">
          <w:marLeft w:val="0"/>
          <w:marRight w:val="0"/>
          <w:marTop w:val="0"/>
          <w:marBottom w:val="0"/>
          <w:divBdr>
            <w:top w:val="none" w:sz="0" w:space="0" w:color="auto"/>
            <w:left w:val="none" w:sz="0" w:space="0" w:color="auto"/>
            <w:bottom w:val="none" w:sz="0" w:space="0" w:color="auto"/>
            <w:right w:val="none" w:sz="0" w:space="0" w:color="auto"/>
          </w:divBdr>
          <w:divsChild>
            <w:div w:id="1550073003">
              <w:marLeft w:val="0"/>
              <w:marRight w:val="0"/>
              <w:marTop w:val="0"/>
              <w:marBottom w:val="0"/>
              <w:divBdr>
                <w:top w:val="none" w:sz="0" w:space="0" w:color="auto"/>
                <w:left w:val="none" w:sz="0" w:space="0" w:color="auto"/>
                <w:bottom w:val="none" w:sz="0" w:space="0" w:color="auto"/>
                <w:right w:val="none" w:sz="0" w:space="0" w:color="auto"/>
              </w:divBdr>
              <w:divsChild>
                <w:div w:id="140989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750454">
      <w:bodyDiv w:val="1"/>
      <w:marLeft w:val="0"/>
      <w:marRight w:val="0"/>
      <w:marTop w:val="0"/>
      <w:marBottom w:val="0"/>
      <w:divBdr>
        <w:top w:val="none" w:sz="0" w:space="0" w:color="auto"/>
        <w:left w:val="none" w:sz="0" w:space="0" w:color="auto"/>
        <w:bottom w:val="none" w:sz="0" w:space="0" w:color="auto"/>
        <w:right w:val="none" w:sz="0" w:space="0" w:color="auto"/>
      </w:divBdr>
    </w:div>
    <w:div w:id="812908865">
      <w:bodyDiv w:val="1"/>
      <w:marLeft w:val="0"/>
      <w:marRight w:val="0"/>
      <w:marTop w:val="0"/>
      <w:marBottom w:val="0"/>
      <w:divBdr>
        <w:top w:val="none" w:sz="0" w:space="0" w:color="auto"/>
        <w:left w:val="none" w:sz="0" w:space="0" w:color="auto"/>
        <w:bottom w:val="none" w:sz="0" w:space="0" w:color="auto"/>
        <w:right w:val="none" w:sz="0" w:space="0" w:color="auto"/>
      </w:divBdr>
      <w:divsChild>
        <w:div w:id="2106265409">
          <w:marLeft w:val="0"/>
          <w:marRight w:val="0"/>
          <w:marTop w:val="0"/>
          <w:marBottom w:val="0"/>
          <w:divBdr>
            <w:top w:val="none" w:sz="0" w:space="0" w:color="auto"/>
            <w:left w:val="none" w:sz="0" w:space="0" w:color="auto"/>
            <w:bottom w:val="none" w:sz="0" w:space="0" w:color="auto"/>
            <w:right w:val="none" w:sz="0" w:space="0" w:color="auto"/>
          </w:divBdr>
          <w:divsChild>
            <w:div w:id="1336150577">
              <w:marLeft w:val="0"/>
              <w:marRight w:val="0"/>
              <w:marTop w:val="0"/>
              <w:marBottom w:val="0"/>
              <w:divBdr>
                <w:top w:val="none" w:sz="0" w:space="0" w:color="auto"/>
                <w:left w:val="none" w:sz="0" w:space="0" w:color="auto"/>
                <w:bottom w:val="none" w:sz="0" w:space="0" w:color="auto"/>
                <w:right w:val="none" w:sz="0" w:space="0" w:color="auto"/>
              </w:divBdr>
              <w:divsChild>
                <w:div w:id="123392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130193">
      <w:bodyDiv w:val="1"/>
      <w:marLeft w:val="0"/>
      <w:marRight w:val="0"/>
      <w:marTop w:val="0"/>
      <w:marBottom w:val="0"/>
      <w:divBdr>
        <w:top w:val="none" w:sz="0" w:space="0" w:color="auto"/>
        <w:left w:val="none" w:sz="0" w:space="0" w:color="auto"/>
        <w:bottom w:val="none" w:sz="0" w:space="0" w:color="auto"/>
        <w:right w:val="none" w:sz="0" w:space="0" w:color="auto"/>
      </w:divBdr>
      <w:divsChild>
        <w:div w:id="1146125605">
          <w:marLeft w:val="0"/>
          <w:marRight w:val="0"/>
          <w:marTop w:val="0"/>
          <w:marBottom w:val="0"/>
          <w:divBdr>
            <w:top w:val="none" w:sz="0" w:space="0" w:color="auto"/>
            <w:left w:val="none" w:sz="0" w:space="0" w:color="auto"/>
            <w:bottom w:val="none" w:sz="0" w:space="0" w:color="auto"/>
            <w:right w:val="none" w:sz="0" w:space="0" w:color="auto"/>
          </w:divBdr>
          <w:divsChild>
            <w:div w:id="1748727131">
              <w:marLeft w:val="0"/>
              <w:marRight w:val="0"/>
              <w:marTop w:val="0"/>
              <w:marBottom w:val="0"/>
              <w:divBdr>
                <w:top w:val="none" w:sz="0" w:space="0" w:color="auto"/>
                <w:left w:val="none" w:sz="0" w:space="0" w:color="auto"/>
                <w:bottom w:val="none" w:sz="0" w:space="0" w:color="auto"/>
                <w:right w:val="none" w:sz="0" w:space="0" w:color="auto"/>
              </w:divBdr>
              <w:divsChild>
                <w:div w:id="182473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2895">
      <w:bodyDiv w:val="1"/>
      <w:marLeft w:val="0"/>
      <w:marRight w:val="0"/>
      <w:marTop w:val="0"/>
      <w:marBottom w:val="0"/>
      <w:divBdr>
        <w:top w:val="none" w:sz="0" w:space="0" w:color="auto"/>
        <w:left w:val="none" w:sz="0" w:space="0" w:color="auto"/>
        <w:bottom w:val="none" w:sz="0" w:space="0" w:color="auto"/>
        <w:right w:val="none" w:sz="0" w:space="0" w:color="auto"/>
      </w:divBdr>
      <w:divsChild>
        <w:div w:id="662508390">
          <w:marLeft w:val="0"/>
          <w:marRight w:val="0"/>
          <w:marTop w:val="0"/>
          <w:marBottom w:val="0"/>
          <w:divBdr>
            <w:top w:val="none" w:sz="0" w:space="0" w:color="auto"/>
            <w:left w:val="none" w:sz="0" w:space="0" w:color="auto"/>
            <w:bottom w:val="none" w:sz="0" w:space="0" w:color="auto"/>
            <w:right w:val="none" w:sz="0" w:space="0" w:color="auto"/>
          </w:divBdr>
          <w:divsChild>
            <w:div w:id="473328388">
              <w:marLeft w:val="0"/>
              <w:marRight w:val="0"/>
              <w:marTop w:val="0"/>
              <w:marBottom w:val="0"/>
              <w:divBdr>
                <w:top w:val="none" w:sz="0" w:space="0" w:color="auto"/>
                <w:left w:val="none" w:sz="0" w:space="0" w:color="auto"/>
                <w:bottom w:val="none" w:sz="0" w:space="0" w:color="auto"/>
                <w:right w:val="none" w:sz="0" w:space="0" w:color="auto"/>
              </w:divBdr>
              <w:divsChild>
                <w:div w:id="113332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619887">
      <w:bodyDiv w:val="1"/>
      <w:marLeft w:val="0"/>
      <w:marRight w:val="0"/>
      <w:marTop w:val="0"/>
      <w:marBottom w:val="0"/>
      <w:divBdr>
        <w:top w:val="none" w:sz="0" w:space="0" w:color="auto"/>
        <w:left w:val="none" w:sz="0" w:space="0" w:color="auto"/>
        <w:bottom w:val="none" w:sz="0" w:space="0" w:color="auto"/>
        <w:right w:val="none" w:sz="0" w:space="0" w:color="auto"/>
      </w:divBdr>
      <w:divsChild>
        <w:div w:id="475532921">
          <w:marLeft w:val="0"/>
          <w:marRight w:val="0"/>
          <w:marTop w:val="0"/>
          <w:marBottom w:val="0"/>
          <w:divBdr>
            <w:top w:val="none" w:sz="0" w:space="0" w:color="auto"/>
            <w:left w:val="none" w:sz="0" w:space="0" w:color="auto"/>
            <w:bottom w:val="none" w:sz="0" w:space="0" w:color="auto"/>
            <w:right w:val="none" w:sz="0" w:space="0" w:color="auto"/>
          </w:divBdr>
          <w:divsChild>
            <w:div w:id="247614990">
              <w:marLeft w:val="0"/>
              <w:marRight w:val="0"/>
              <w:marTop w:val="0"/>
              <w:marBottom w:val="0"/>
              <w:divBdr>
                <w:top w:val="none" w:sz="0" w:space="0" w:color="auto"/>
                <w:left w:val="none" w:sz="0" w:space="0" w:color="auto"/>
                <w:bottom w:val="none" w:sz="0" w:space="0" w:color="auto"/>
                <w:right w:val="none" w:sz="0" w:space="0" w:color="auto"/>
              </w:divBdr>
              <w:divsChild>
                <w:div w:id="54953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946394">
      <w:bodyDiv w:val="1"/>
      <w:marLeft w:val="0"/>
      <w:marRight w:val="0"/>
      <w:marTop w:val="0"/>
      <w:marBottom w:val="0"/>
      <w:divBdr>
        <w:top w:val="none" w:sz="0" w:space="0" w:color="auto"/>
        <w:left w:val="none" w:sz="0" w:space="0" w:color="auto"/>
        <w:bottom w:val="none" w:sz="0" w:space="0" w:color="auto"/>
        <w:right w:val="none" w:sz="0" w:space="0" w:color="auto"/>
      </w:divBdr>
    </w:div>
    <w:div w:id="890728578">
      <w:bodyDiv w:val="1"/>
      <w:marLeft w:val="0"/>
      <w:marRight w:val="0"/>
      <w:marTop w:val="0"/>
      <w:marBottom w:val="0"/>
      <w:divBdr>
        <w:top w:val="none" w:sz="0" w:space="0" w:color="auto"/>
        <w:left w:val="none" w:sz="0" w:space="0" w:color="auto"/>
        <w:bottom w:val="none" w:sz="0" w:space="0" w:color="auto"/>
        <w:right w:val="none" w:sz="0" w:space="0" w:color="auto"/>
      </w:divBdr>
      <w:divsChild>
        <w:div w:id="2063165879">
          <w:marLeft w:val="0"/>
          <w:marRight w:val="0"/>
          <w:marTop w:val="0"/>
          <w:marBottom w:val="0"/>
          <w:divBdr>
            <w:top w:val="none" w:sz="0" w:space="0" w:color="auto"/>
            <w:left w:val="none" w:sz="0" w:space="0" w:color="auto"/>
            <w:bottom w:val="none" w:sz="0" w:space="0" w:color="auto"/>
            <w:right w:val="none" w:sz="0" w:space="0" w:color="auto"/>
          </w:divBdr>
          <w:divsChild>
            <w:div w:id="360671786">
              <w:marLeft w:val="0"/>
              <w:marRight w:val="0"/>
              <w:marTop w:val="0"/>
              <w:marBottom w:val="0"/>
              <w:divBdr>
                <w:top w:val="none" w:sz="0" w:space="0" w:color="auto"/>
                <w:left w:val="none" w:sz="0" w:space="0" w:color="auto"/>
                <w:bottom w:val="none" w:sz="0" w:space="0" w:color="auto"/>
                <w:right w:val="none" w:sz="0" w:space="0" w:color="auto"/>
              </w:divBdr>
              <w:divsChild>
                <w:div w:id="325285510">
                  <w:marLeft w:val="0"/>
                  <w:marRight w:val="0"/>
                  <w:marTop w:val="0"/>
                  <w:marBottom w:val="0"/>
                  <w:divBdr>
                    <w:top w:val="none" w:sz="0" w:space="0" w:color="auto"/>
                    <w:left w:val="none" w:sz="0" w:space="0" w:color="auto"/>
                    <w:bottom w:val="none" w:sz="0" w:space="0" w:color="auto"/>
                    <w:right w:val="none" w:sz="0" w:space="0" w:color="auto"/>
                  </w:divBdr>
                </w:div>
              </w:divsChild>
            </w:div>
            <w:div w:id="64036599">
              <w:marLeft w:val="0"/>
              <w:marRight w:val="0"/>
              <w:marTop w:val="0"/>
              <w:marBottom w:val="0"/>
              <w:divBdr>
                <w:top w:val="none" w:sz="0" w:space="0" w:color="auto"/>
                <w:left w:val="none" w:sz="0" w:space="0" w:color="auto"/>
                <w:bottom w:val="none" w:sz="0" w:space="0" w:color="auto"/>
                <w:right w:val="none" w:sz="0" w:space="0" w:color="auto"/>
              </w:divBdr>
              <w:divsChild>
                <w:div w:id="17503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5434">
      <w:bodyDiv w:val="1"/>
      <w:marLeft w:val="0"/>
      <w:marRight w:val="0"/>
      <w:marTop w:val="0"/>
      <w:marBottom w:val="0"/>
      <w:divBdr>
        <w:top w:val="none" w:sz="0" w:space="0" w:color="auto"/>
        <w:left w:val="none" w:sz="0" w:space="0" w:color="auto"/>
        <w:bottom w:val="none" w:sz="0" w:space="0" w:color="auto"/>
        <w:right w:val="none" w:sz="0" w:space="0" w:color="auto"/>
      </w:divBdr>
    </w:div>
    <w:div w:id="899169977">
      <w:bodyDiv w:val="1"/>
      <w:marLeft w:val="0"/>
      <w:marRight w:val="0"/>
      <w:marTop w:val="0"/>
      <w:marBottom w:val="0"/>
      <w:divBdr>
        <w:top w:val="none" w:sz="0" w:space="0" w:color="auto"/>
        <w:left w:val="none" w:sz="0" w:space="0" w:color="auto"/>
        <w:bottom w:val="none" w:sz="0" w:space="0" w:color="auto"/>
        <w:right w:val="none" w:sz="0" w:space="0" w:color="auto"/>
      </w:divBdr>
    </w:div>
    <w:div w:id="909730038">
      <w:bodyDiv w:val="1"/>
      <w:marLeft w:val="0"/>
      <w:marRight w:val="0"/>
      <w:marTop w:val="0"/>
      <w:marBottom w:val="0"/>
      <w:divBdr>
        <w:top w:val="none" w:sz="0" w:space="0" w:color="auto"/>
        <w:left w:val="none" w:sz="0" w:space="0" w:color="auto"/>
        <w:bottom w:val="none" w:sz="0" w:space="0" w:color="auto"/>
        <w:right w:val="none" w:sz="0" w:space="0" w:color="auto"/>
      </w:divBdr>
      <w:divsChild>
        <w:div w:id="1865903360">
          <w:marLeft w:val="0"/>
          <w:marRight w:val="0"/>
          <w:marTop w:val="0"/>
          <w:marBottom w:val="0"/>
          <w:divBdr>
            <w:top w:val="none" w:sz="0" w:space="0" w:color="auto"/>
            <w:left w:val="none" w:sz="0" w:space="0" w:color="auto"/>
            <w:bottom w:val="none" w:sz="0" w:space="0" w:color="auto"/>
            <w:right w:val="none" w:sz="0" w:space="0" w:color="auto"/>
          </w:divBdr>
          <w:divsChild>
            <w:div w:id="542407468">
              <w:marLeft w:val="0"/>
              <w:marRight w:val="0"/>
              <w:marTop w:val="0"/>
              <w:marBottom w:val="0"/>
              <w:divBdr>
                <w:top w:val="none" w:sz="0" w:space="0" w:color="auto"/>
                <w:left w:val="none" w:sz="0" w:space="0" w:color="auto"/>
                <w:bottom w:val="none" w:sz="0" w:space="0" w:color="auto"/>
                <w:right w:val="none" w:sz="0" w:space="0" w:color="auto"/>
              </w:divBdr>
              <w:divsChild>
                <w:div w:id="118936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3774">
      <w:bodyDiv w:val="1"/>
      <w:marLeft w:val="0"/>
      <w:marRight w:val="0"/>
      <w:marTop w:val="0"/>
      <w:marBottom w:val="0"/>
      <w:divBdr>
        <w:top w:val="none" w:sz="0" w:space="0" w:color="auto"/>
        <w:left w:val="none" w:sz="0" w:space="0" w:color="auto"/>
        <w:bottom w:val="none" w:sz="0" w:space="0" w:color="auto"/>
        <w:right w:val="none" w:sz="0" w:space="0" w:color="auto"/>
      </w:divBdr>
      <w:divsChild>
        <w:div w:id="1382555835">
          <w:marLeft w:val="0"/>
          <w:marRight w:val="0"/>
          <w:marTop w:val="0"/>
          <w:marBottom w:val="0"/>
          <w:divBdr>
            <w:top w:val="none" w:sz="0" w:space="0" w:color="auto"/>
            <w:left w:val="none" w:sz="0" w:space="0" w:color="auto"/>
            <w:bottom w:val="none" w:sz="0" w:space="0" w:color="auto"/>
            <w:right w:val="none" w:sz="0" w:space="0" w:color="auto"/>
          </w:divBdr>
          <w:divsChild>
            <w:div w:id="288632732">
              <w:marLeft w:val="0"/>
              <w:marRight w:val="0"/>
              <w:marTop w:val="0"/>
              <w:marBottom w:val="0"/>
              <w:divBdr>
                <w:top w:val="none" w:sz="0" w:space="0" w:color="auto"/>
                <w:left w:val="none" w:sz="0" w:space="0" w:color="auto"/>
                <w:bottom w:val="none" w:sz="0" w:space="0" w:color="auto"/>
                <w:right w:val="none" w:sz="0" w:space="0" w:color="auto"/>
              </w:divBdr>
              <w:divsChild>
                <w:div w:id="211693311">
                  <w:marLeft w:val="0"/>
                  <w:marRight w:val="0"/>
                  <w:marTop w:val="0"/>
                  <w:marBottom w:val="0"/>
                  <w:divBdr>
                    <w:top w:val="none" w:sz="0" w:space="0" w:color="auto"/>
                    <w:left w:val="none" w:sz="0" w:space="0" w:color="auto"/>
                    <w:bottom w:val="none" w:sz="0" w:space="0" w:color="auto"/>
                    <w:right w:val="none" w:sz="0" w:space="0" w:color="auto"/>
                  </w:divBdr>
                </w:div>
              </w:divsChild>
            </w:div>
            <w:div w:id="221448565">
              <w:marLeft w:val="0"/>
              <w:marRight w:val="0"/>
              <w:marTop w:val="0"/>
              <w:marBottom w:val="0"/>
              <w:divBdr>
                <w:top w:val="none" w:sz="0" w:space="0" w:color="auto"/>
                <w:left w:val="none" w:sz="0" w:space="0" w:color="auto"/>
                <w:bottom w:val="none" w:sz="0" w:space="0" w:color="auto"/>
                <w:right w:val="none" w:sz="0" w:space="0" w:color="auto"/>
              </w:divBdr>
              <w:divsChild>
                <w:div w:id="358628116">
                  <w:marLeft w:val="0"/>
                  <w:marRight w:val="0"/>
                  <w:marTop w:val="0"/>
                  <w:marBottom w:val="0"/>
                  <w:divBdr>
                    <w:top w:val="none" w:sz="0" w:space="0" w:color="auto"/>
                    <w:left w:val="none" w:sz="0" w:space="0" w:color="auto"/>
                    <w:bottom w:val="none" w:sz="0" w:space="0" w:color="auto"/>
                    <w:right w:val="none" w:sz="0" w:space="0" w:color="auto"/>
                  </w:divBdr>
                </w:div>
              </w:divsChild>
            </w:div>
            <w:div w:id="588851492">
              <w:marLeft w:val="0"/>
              <w:marRight w:val="0"/>
              <w:marTop w:val="0"/>
              <w:marBottom w:val="0"/>
              <w:divBdr>
                <w:top w:val="none" w:sz="0" w:space="0" w:color="auto"/>
                <w:left w:val="none" w:sz="0" w:space="0" w:color="auto"/>
                <w:bottom w:val="none" w:sz="0" w:space="0" w:color="auto"/>
                <w:right w:val="none" w:sz="0" w:space="0" w:color="auto"/>
              </w:divBdr>
              <w:divsChild>
                <w:div w:id="11679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88961">
      <w:bodyDiv w:val="1"/>
      <w:marLeft w:val="0"/>
      <w:marRight w:val="0"/>
      <w:marTop w:val="0"/>
      <w:marBottom w:val="0"/>
      <w:divBdr>
        <w:top w:val="none" w:sz="0" w:space="0" w:color="auto"/>
        <w:left w:val="none" w:sz="0" w:space="0" w:color="auto"/>
        <w:bottom w:val="none" w:sz="0" w:space="0" w:color="auto"/>
        <w:right w:val="none" w:sz="0" w:space="0" w:color="auto"/>
      </w:divBdr>
      <w:divsChild>
        <w:div w:id="463036507">
          <w:marLeft w:val="0"/>
          <w:marRight w:val="0"/>
          <w:marTop w:val="0"/>
          <w:marBottom w:val="0"/>
          <w:divBdr>
            <w:top w:val="none" w:sz="0" w:space="0" w:color="auto"/>
            <w:left w:val="none" w:sz="0" w:space="0" w:color="auto"/>
            <w:bottom w:val="none" w:sz="0" w:space="0" w:color="auto"/>
            <w:right w:val="none" w:sz="0" w:space="0" w:color="auto"/>
          </w:divBdr>
          <w:divsChild>
            <w:div w:id="237911799">
              <w:marLeft w:val="0"/>
              <w:marRight w:val="0"/>
              <w:marTop w:val="0"/>
              <w:marBottom w:val="0"/>
              <w:divBdr>
                <w:top w:val="none" w:sz="0" w:space="0" w:color="auto"/>
                <w:left w:val="none" w:sz="0" w:space="0" w:color="auto"/>
                <w:bottom w:val="none" w:sz="0" w:space="0" w:color="auto"/>
                <w:right w:val="none" w:sz="0" w:space="0" w:color="auto"/>
              </w:divBdr>
              <w:divsChild>
                <w:div w:id="111536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669785">
      <w:bodyDiv w:val="1"/>
      <w:marLeft w:val="0"/>
      <w:marRight w:val="0"/>
      <w:marTop w:val="0"/>
      <w:marBottom w:val="0"/>
      <w:divBdr>
        <w:top w:val="none" w:sz="0" w:space="0" w:color="auto"/>
        <w:left w:val="none" w:sz="0" w:space="0" w:color="auto"/>
        <w:bottom w:val="none" w:sz="0" w:space="0" w:color="auto"/>
        <w:right w:val="none" w:sz="0" w:space="0" w:color="auto"/>
      </w:divBdr>
      <w:divsChild>
        <w:div w:id="1700738527">
          <w:marLeft w:val="0"/>
          <w:marRight w:val="0"/>
          <w:marTop w:val="0"/>
          <w:marBottom w:val="0"/>
          <w:divBdr>
            <w:top w:val="none" w:sz="0" w:space="0" w:color="auto"/>
            <w:left w:val="none" w:sz="0" w:space="0" w:color="auto"/>
            <w:bottom w:val="none" w:sz="0" w:space="0" w:color="auto"/>
            <w:right w:val="none" w:sz="0" w:space="0" w:color="auto"/>
          </w:divBdr>
          <w:divsChild>
            <w:div w:id="1740858051">
              <w:marLeft w:val="0"/>
              <w:marRight w:val="0"/>
              <w:marTop w:val="0"/>
              <w:marBottom w:val="0"/>
              <w:divBdr>
                <w:top w:val="none" w:sz="0" w:space="0" w:color="auto"/>
                <w:left w:val="none" w:sz="0" w:space="0" w:color="auto"/>
                <w:bottom w:val="none" w:sz="0" w:space="0" w:color="auto"/>
                <w:right w:val="none" w:sz="0" w:space="0" w:color="auto"/>
              </w:divBdr>
              <w:divsChild>
                <w:div w:id="90245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814137">
      <w:bodyDiv w:val="1"/>
      <w:marLeft w:val="0"/>
      <w:marRight w:val="0"/>
      <w:marTop w:val="0"/>
      <w:marBottom w:val="0"/>
      <w:divBdr>
        <w:top w:val="none" w:sz="0" w:space="0" w:color="auto"/>
        <w:left w:val="none" w:sz="0" w:space="0" w:color="auto"/>
        <w:bottom w:val="none" w:sz="0" w:space="0" w:color="auto"/>
        <w:right w:val="none" w:sz="0" w:space="0" w:color="auto"/>
      </w:divBdr>
    </w:div>
    <w:div w:id="949898675">
      <w:bodyDiv w:val="1"/>
      <w:marLeft w:val="0"/>
      <w:marRight w:val="0"/>
      <w:marTop w:val="0"/>
      <w:marBottom w:val="0"/>
      <w:divBdr>
        <w:top w:val="none" w:sz="0" w:space="0" w:color="auto"/>
        <w:left w:val="none" w:sz="0" w:space="0" w:color="auto"/>
        <w:bottom w:val="none" w:sz="0" w:space="0" w:color="auto"/>
        <w:right w:val="none" w:sz="0" w:space="0" w:color="auto"/>
      </w:divBdr>
      <w:divsChild>
        <w:div w:id="948779520">
          <w:marLeft w:val="0"/>
          <w:marRight w:val="0"/>
          <w:marTop w:val="0"/>
          <w:marBottom w:val="0"/>
          <w:divBdr>
            <w:top w:val="none" w:sz="0" w:space="0" w:color="auto"/>
            <w:left w:val="none" w:sz="0" w:space="0" w:color="auto"/>
            <w:bottom w:val="none" w:sz="0" w:space="0" w:color="auto"/>
            <w:right w:val="none" w:sz="0" w:space="0" w:color="auto"/>
          </w:divBdr>
          <w:divsChild>
            <w:div w:id="1142238049">
              <w:marLeft w:val="0"/>
              <w:marRight w:val="0"/>
              <w:marTop w:val="0"/>
              <w:marBottom w:val="0"/>
              <w:divBdr>
                <w:top w:val="none" w:sz="0" w:space="0" w:color="auto"/>
                <w:left w:val="none" w:sz="0" w:space="0" w:color="auto"/>
                <w:bottom w:val="none" w:sz="0" w:space="0" w:color="auto"/>
                <w:right w:val="none" w:sz="0" w:space="0" w:color="auto"/>
              </w:divBdr>
              <w:divsChild>
                <w:div w:id="67365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397930">
      <w:bodyDiv w:val="1"/>
      <w:marLeft w:val="0"/>
      <w:marRight w:val="0"/>
      <w:marTop w:val="0"/>
      <w:marBottom w:val="0"/>
      <w:divBdr>
        <w:top w:val="none" w:sz="0" w:space="0" w:color="auto"/>
        <w:left w:val="none" w:sz="0" w:space="0" w:color="auto"/>
        <w:bottom w:val="none" w:sz="0" w:space="0" w:color="auto"/>
        <w:right w:val="none" w:sz="0" w:space="0" w:color="auto"/>
      </w:divBdr>
      <w:divsChild>
        <w:div w:id="1580359151">
          <w:marLeft w:val="0"/>
          <w:marRight w:val="0"/>
          <w:marTop w:val="0"/>
          <w:marBottom w:val="0"/>
          <w:divBdr>
            <w:top w:val="none" w:sz="0" w:space="0" w:color="auto"/>
            <w:left w:val="none" w:sz="0" w:space="0" w:color="auto"/>
            <w:bottom w:val="none" w:sz="0" w:space="0" w:color="auto"/>
            <w:right w:val="none" w:sz="0" w:space="0" w:color="auto"/>
          </w:divBdr>
          <w:divsChild>
            <w:div w:id="2055695563">
              <w:marLeft w:val="0"/>
              <w:marRight w:val="0"/>
              <w:marTop w:val="0"/>
              <w:marBottom w:val="0"/>
              <w:divBdr>
                <w:top w:val="none" w:sz="0" w:space="0" w:color="auto"/>
                <w:left w:val="none" w:sz="0" w:space="0" w:color="auto"/>
                <w:bottom w:val="none" w:sz="0" w:space="0" w:color="auto"/>
                <w:right w:val="none" w:sz="0" w:space="0" w:color="auto"/>
              </w:divBdr>
              <w:divsChild>
                <w:div w:id="87866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720182">
      <w:bodyDiv w:val="1"/>
      <w:marLeft w:val="0"/>
      <w:marRight w:val="0"/>
      <w:marTop w:val="0"/>
      <w:marBottom w:val="0"/>
      <w:divBdr>
        <w:top w:val="none" w:sz="0" w:space="0" w:color="auto"/>
        <w:left w:val="none" w:sz="0" w:space="0" w:color="auto"/>
        <w:bottom w:val="none" w:sz="0" w:space="0" w:color="auto"/>
        <w:right w:val="none" w:sz="0" w:space="0" w:color="auto"/>
      </w:divBdr>
    </w:div>
    <w:div w:id="978192412">
      <w:bodyDiv w:val="1"/>
      <w:marLeft w:val="0"/>
      <w:marRight w:val="0"/>
      <w:marTop w:val="0"/>
      <w:marBottom w:val="0"/>
      <w:divBdr>
        <w:top w:val="none" w:sz="0" w:space="0" w:color="auto"/>
        <w:left w:val="none" w:sz="0" w:space="0" w:color="auto"/>
        <w:bottom w:val="none" w:sz="0" w:space="0" w:color="auto"/>
        <w:right w:val="none" w:sz="0" w:space="0" w:color="auto"/>
      </w:divBdr>
    </w:div>
    <w:div w:id="978657662">
      <w:bodyDiv w:val="1"/>
      <w:marLeft w:val="0"/>
      <w:marRight w:val="0"/>
      <w:marTop w:val="0"/>
      <w:marBottom w:val="0"/>
      <w:divBdr>
        <w:top w:val="none" w:sz="0" w:space="0" w:color="auto"/>
        <w:left w:val="none" w:sz="0" w:space="0" w:color="auto"/>
        <w:bottom w:val="none" w:sz="0" w:space="0" w:color="auto"/>
        <w:right w:val="none" w:sz="0" w:space="0" w:color="auto"/>
      </w:divBdr>
    </w:div>
    <w:div w:id="985283201">
      <w:bodyDiv w:val="1"/>
      <w:marLeft w:val="0"/>
      <w:marRight w:val="0"/>
      <w:marTop w:val="0"/>
      <w:marBottom w:val="0"/>
      <w:divBdr>
        <w:top w:val="none" w:sz="0" w:space="0" w:color="auto"/>
        <w:left w:val="none" w:sz="0" w:space="0" w:color="auto"/>
        <w:bottom w:val="none" w:sz="0" w:space="0" w:color="auto"/>
        <w:right w:val="none" w:sz="0" w:space="0" w:color="auto"/>
      </w:divBdr>
    </w:div>
    <w:div w:id="986855778">
      <w:bodyDiv w:val="1"/>
      <w:marLeft w:val="0"/>
      <w:marRight w:val="0"/>
      <w:marTop w:val="0"/>
      <w:marBottom w:val="0"/>
      <w:divBdr>
        <w:top w:val="none" w:sz="0" w:space="0" w:color="auto"/>
        <w:left w:val="none" w:sz="0" w:space="0" w:color="auto"/>
        <w:bottom w:val="none" w:sz="0" w:space="0" w:color="auto"/>
        <w:right w:val="none" w:sz="0" w:space="0" w:color="auto"/>
      </w:divBdr>
      <w:divsChild>
        <w:div w:id="1484543687">
          <w:marLeft w:val="0"/>
          <w:marRight w:val="0"/>
          <w:marTop w:val="0"/>
          <w:marBottom w:val="0"/>
          <w:divBdr>
            <w:top w:val="none" w:sz="0" w:space="0" w:color="auto"/>
            <w:left w:val="none" w:sz="0" w:space="0" w:color="auto"/>
            <w:bottom w:val="none" w:sz="0" w:space="0" w:color="auto"/>
            <w:right w:val="none" w:sz="0" w:space="0" w:color="auto"/>
          </w:divBdr>
          <w:divsChild>
            <w:div w:id="198394576">
              <w:marLeft w:val="0"/>
              <w:marRight w:val="0"/>
              <w:marTop w:val="0"/>
              <w:marBottom w:val="0"/>
              <w:divBdr>
                <w:top w:val="none" w:sz="0" w:space="0" w:color="auto"/>
                <w:left w:val="none" w:sz="0" w:space="0" w:color="auto"/>
                <w:bottom w:val="none" w:sz="0" w:space="0" w:color="auto"/>
                <w:right w:val="none" w:sz="0" w:space="0" w:color="auto"/>
              </w:divBdr>
              <w:divsChild>
                <w:div w:id="778187943">
                  <w:marLeft w:val="0"/>
                  <w:marRight w:val="0"/>
                  <w:marTop w:val="0"/>
                  <w:marBottom w:val="0"/>
                  <w:divBdr>
                    <w:top w:val="none" w:sz="0" w:space="0" w:color="auto"/>
                    <w:left w:val="none" w:sz="0" w:space="0" w:color="auto"/>
                    <w:bottom w:val="none" w:sz="0" w:space="0" w:color="auto"/>
                    <w:right w:val="none" w:sz="0" w:space="0" w:color="auto"/>
                  </w:divBdr>
                </w:div>
              </w:divsChild>
            </w:div>
            <w:div w:id="1153258790">
              <w:marLeft w:val="0"/>
              <w:marRight w:val="0"/>
              <w:marTop w:val="0"/>
              <w:marBottom w:val="0"/>
              <w:divBdr>
                <w:top w:val="none" w:sz="0" w:space="0" w:color="auto"/>
                <w:left w:val="none" w:sz="0" w:space="0" w:color="auto"/>
                <w:bottom w:val="none" w:sz="0" w:space="0" w:color="auto"/>
                <w:right w:val="none" w:sz="0" w:space="0" w:color="auto"/>
              </w:divBdr>
              <w:divsChild>
                <w:div w:id="1037240469">
                  <w:marLeft w:val="0"/>
                  <w:marRight w:val="0"/>
                  <w:marTop w:val="0"/>
                  <w:marBottom w:val="0"/>
                  <w:divBdr>
                    <w:top w:val="none" w:sz="0" w:space="0" w:color="auto"/>
                    <w:left w:val="none" w:sz="0" w:space="0" w:color="auto"/>
                    <w:bottom w:val="none" w:sz="0" w:space="0" w:color="auto"/>
                    <w:right w:val="none" w:sz="0" w:space="0" w:color="auto"/>
                  </w:divBdr>
                </w:div>
              </w:divsChild>
            </w:div>
            <w:div w:id="2059039452">
              <w:marLeft w:val="0"/>
              <w:marRight w:val="0"/>
              <w:marTop w:val="0"/>
              <w:marBottom w:val="0"/>
              <w:divBdr>
                <w:top w:val="none" w:sz="0" w:space="0" w:color="auto"/>
                <w:left w:val="none" w:sz="0" w:space="0" w:color="auto"/>
                <w:bottom w:val="none" w:sz="0" w:space="0" w:color="auto"/>
                <w:right w:val="none" w:sz="0" w:space="0" w:color="auto"/>
              </w:divBdr>
              <w:divsChild>
                <w:div w:id="590743746">
                  <w:marLeft w:val="0"/>
                  <w:marRight w:val="0"/>
                  <w:marTop w:val="0"/>
                  <w:marBottom w:val="0"/>
                  <w:divBdr>
                    <w:top w:val="none" w:sz="0" w:space="0" w:color="auto"/>
                    <w:left w:val="none" w:sz="0" w:space="0" w:color="auto"/>
                    <w:bottom w:val="none" w:sz="0" w:space="0" w:color="auto"/>
                    <w:right w:val="none" w:sz="0" w:space="0" w:color="auto"/>
                  </w:divBdr>
                </w:div>
              </w:divsChild>
            </w:div>
            <w:div w:id="2146466970">
              <w:marLeft w:val="0"/>
              <w:marRight w:val="0"/>
              <w:marTop w:val="0"/>
              <w:marBottom w:val="0"/>
              <w:divBdr>
                <w:top w:val="none" w:sz="0" w:space="0" w:color="auto"/>
                <w:left w:val="none" w:sz="0" w:space="0" w:color="auto"/>
                <w:bottom w:val="none" w:sz="0" w:space="0" w:color="auto"/>
                <w:right w:val="none" w:sz="0" w:space="0" w:color="auto"/>
              </w:divBdr>
              <w:divsChild>
                <w:div w:id="236474737">
                  <w:marLeft w:val="0"/>
                  <w:marRight w:val="0"/>
                  <w:marTop w:val="0"/>
                  <w:marBottom w:val="0"/>
                  <w:divBdr>
                    <w:top w:val="none" w:sz="0" w:space="0" w:color="auto"/>
                    <w:left w:val="none" w:sz="0" w:space="0" w:color="auto"/>
                    <w:bottom w:val="none" w:sz="0" w:space="0" w:color="auto"/>
                    <w:right w:val="none" w:sz="0" w:space="0" w:color="auto"/>
                  </w:divBdr>
                </w:div>
              </w:divsChild>
            </w:div>
            <w:div w:id="904494124">
              <w:marLeft w:val="0"/>
              <w:marRight w:val="0"/>
              <w:marTop w:val="0"/>
              <w:marBottom w:val="0"/>
              <w:divBdr>
                <w:top w:val="none" w:sz="0" w:space="0" w:color="auto"/>
                <w:left w:val="none" w:sz="0" w:space="0" w:color="auto"/>
                <w:bottom w:val="none" w:sz="0" w:space="0" w:color="auto"/>
                <w:right w:val="none" w:sz="0" w:space="0" w:color="auto"/>
              </w:divBdr>
              <w:divsChild>
                <w:div w:id="857626027">
                  <w:marLeft w:val="0"/>
                  <w:marRight w:val="0"/>
                  <w:marTop w:val="0"/>
                  <w:marBottom w:val="0"/>
                  <w:divBdr>
                    <w:top w:val="none" w:sz="0" w:space="0" w:color="auto"/>
                    <w:left w:val="none" w:sz="0" w:space="0" w:color="auto"/>
                    <w:bottom w:val="none" w:sz="0" w:space="0" w:color="auto"/>
                    <w:right w:val="none" w:sz="0" w:space="0" w:color="auto"/>
                  </w:divBdr>
                  <w:divsChild>
                    <w:div w:id="1199393632">
                      <w:marLeft w:val="0"/>
                      <w:marRight w:val="0"/>
                      <w:marTop w:val="0"/>
                      <w:marBottom w:val="0"/>
                      <w:divBdr>
                        <w:top w:val="none" w:sz="0" w:space="0" w:color="auto"/>
                        <w:left w:val="none" w:sz="0" w:space="0" w:color="auto"/>
                        <w:bottom w:val="none" w:sz="0" w:space="0" w:color="auto"/>
                        <w:right w:val="none" w:sz="0" w:space="0" w:color="auto"/>
                      </w:divBdr>
                    </w:div>
                  </w:divsChild>
                </w:div>
                <w:div w:id="1262639016">
                  <w:marLeft w:val="0"/>
                  <w:marRight w:val="0"/>
                  <w:marTop w:val="0"/>
                  <w:marBottom w:val="0"/>
                  <w:divBdr>
                    <w:top w:val="none" w:sz="0" w:space="0" w:color="auto"/>
                    <w:left w:val="none" w:sz="0" w:space="0" w:color="auto"/>
                    <w:bottom w:val="none" w:sz="0" w:space="0" w:color="auto"/>
                    <w:right w:val="none" w:sz="0" w:space="0" w:color="auto"/>
                  </w:divBdr>
                  <w:divsChild>
                    <w:div w:id="530724142">
                      <w:marLeft w:val="0"/>
                      <w:marRight w:val="0"/>
                      <w:marTop w:val="0"/>
                      <w:marBottom w:val="0"/>
                      <w:divBdr>
                        <w:top w:val="none" w:sz="0" w:space="0" w:color="auto"/>
                        <w:left w:val="none" w:sz="0" w:space="0" w:color="auto"/>
                        <w:bottom w:val="none" w:sz="0" w:space="0" w:color="auto"/>
                        <w:right w:val="none" w:sz="0" w:space="0" w:color="auto"/>
                      </w:divBdr>
                    </w:div>
                  </w:divsChild>
                </w:div>
                <w:div w:id="772016677">
                  <w:marLeft w:val="0"/>
                  <w:marRight w:val="0"/>
                  <w:marTop w:val="0"/>
                  <w:marBottom w:val="0"/>
                  <w:divBdr>
                    <w:top w:val="none" w:sz="0" w:space="0" w:color="auto"/>
                    <w:left w:val="none" w:sz="0" w:space="0" w:color="auto"/>
                    <w:bottom w:val="none" w:sz="0" w:space="0" w:color="auto"/>
                    <w:right w:val="none" w:sz="0" w:space="0" w:color="auto"/>
                  </w:divBdr>
                  <w:divsChild>
                    <w:div w:id="1717200731">
                      <w:marLeft w:val="0"/>
                      <w:marRight w:val="0"/>
                      <w:marTop w:val="0"/>
                      <w:marBottom w:val="0"/>
                      <w:divBdr>
                        <w:top w:val="none" w:sz="0" w:space="0" w:color="auto"/>
                        <w:left w:val="none" w:sz="0" w:space="0" w:color="auto"/>
                        <w:bottom w:val="none" w:sz="0" w:space="0" w:color="auto"/>
                        <w:right w:val="none" w:sz="0" w:space="0" w:color="auto"/>
                      </w:divBdr>
                    </w:div>
                  </w:divsChild>
                </w:div>
                <w:div w:id="1222180905">
                  <w:marLeft w:val="0"/>
                  <w:marRight w:val="0"/>
                  <w:marTop w:val="0"/>
                  <w:marBottom w:val="0"/>
                  <w:divBdr>
                    <w:top w:val="none" w:sz="0" w:space="0" w:color="auto"/>
                    <w:left w:val="none" w:sz="0" w:space="0" w:color="auto"/>
                    <w:bottom w:val="none" w:sz="0" w:space="0" w:color="auto"/>
                    <w:right w:val="none" w:sz="0" w:space="0" w:color="auto"/>
                  </w:divBdr>
                  <w:divsChild>
                    <w:div w:id="710568282">
                      <w:marLeft w:val="0"/>
                      <w:marRight w:val="0"/>
                      <w:marTop w:val="0"/>
                      <w:marBottom w:val="0"/>
                      <w:divBdr>
                        <w:top w:val="none" w:sz="0" w:space="0" w:color="auto"/>
                        <w:left w:val="none" w:sz="0" w:space="0" w:color="auto"/>
                        <w:bottom w:val="none" w:sz="0" w:space="0" w:color="auto"/>
                        <w:right w:val="none" w:sz="0" w:space="0" w:color="auto"/>
                      </w:divBdr>
                    </w:div>
                  </w:divsChild>
                </w:div>
                <w:div w:id="996149096">
                  <w:marLeft w:val="0"/>
                  <w:marRight w:val="0"/>
                  <w:marTop w:val="0"/>
                  <w:marBottom w:val="0"/>
                  <w:divBdr>
                    <w:top w:val="none" w:sz="0" w:space="0" w:color="auto"/>
                    <w:left w:val="none" w:sz="0" w:space="0" w:color="auto"/>
                    <w:bottom w:val="none" w:sz="0" w:space="0" w:color="auto"/>
                    <w:right w:val="none" w:sz="0" w:space="0" w:color="auto"/>
                  </w:divBdr>
                  <w:divsChild>
                    <w:div w:id="636763642">
                      <w:marLeft w:val="0"/>
                      <w:marRight w:val="0"/>
                      <w:marTop w:val="0"/>
                      <w:marBottom w:val="0"/>
                      <w:divBdr>
                        <w:top w:val="none" w:sz="0" w:space="0" w:color="auto"/>
                        <w:left w:val="none" w:sz="0" w:space="0" w:color="auto"/>
                        <w:bottom w:val="none" w:sz="0" w:space="0" w:color="auto"/>
                        <w:right w:val="none" w:sz="0" w:space="0" w:color="auto"/>
                      </w:divBdr>
                    </w:div>
                  </w:divsChild>
                </w:div>
                <w:div w:id="2008705056">
                  <w:marLeft w:val="0"/>
                  <w:marRight w:val="0"/>
                  <w:marTop w:val="0"/>
                  <w:marBottom w:val="0"/>
                  <w:divBdr>
                    <w:top w:val="none" w:sz="0" w:space="0" w:color="auto"/>
                    <w:left w:val="none" w:sz="0" w:space="0" w:color="auto"/>
                    <w:bottom w:val="none" w:sz="0" w:space="0" w:color="auto"/>
                    <w:right w:val="none" w:sz="0" w:space="0" w:color="auto"/>
                  </w:divBdr>
                  <w:divsChild>
                    <w:div w:id="77413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556437">
      <w:bodyDiv w:val="1"/>
      <w:marLeft w:val="0"/>
      <w:marRight w:val="0"/>
      <w:marTop w:val="0"/>
      <w:marBottom w:val="0"/>
      <w:divBdr>
        <w:top w:val="none" w:sz="0" w:space="0" w:color="auto"/>
        <w:left w:val="none" w:sz="0" w:space="0" w:color="auto"/>
        <w:bottom w:val="none" w:sz="0" w:space="0" w:color="auto"/>
        <w:right w:val="none" w:sz="0" w:space="0" w:color="auto"/>
      </w:divBdr>
    </w:div>
    <w:div w:id="992566551">
      <w:bodyDiv w:val="1"/>
      <w:marLeft w:val="0"/>
      <w:marRight w:val="0"/>
      <w:marTop w:val="0"/>
      <w:marBottom w:val="0"/>
      <w:divBdr>
        <w:top w:val="none" w:sz="0" w:space="0" w:color="auto"/>
        <w:left w:val="none" w:sz="0" w:space="0" w:color="auto"/>
        <w:bottom w:val="none" w:sz="0" w:space="0" w:color="auto"/>
        <w:right w:val="none" w:sz="0" w:space="0" w:color="auto"/>
      </w:divBdr>
    </w:div>
    <w:div w:id="995033158">
      <w:bodyDiv w:val="1"/>
      <w:marLeft w:val="0"/>
      <w:marRight w:val="0"/>
      <w:marTop w:val="0"/>
      <w:marBottom w:val="0"/>
      <w:divBdr>
        <w:top w:val="none" w:sz="0" w:space="0" w:color="auto"/>
        <w:left w:val="none" w:sz="0" w:space="0" w:color="auto"/>
        <w:bottom w:val="none" w:sz="0" w:space="0" w:color="auto"/>
        <w:right w:val="none" w:sz="0" w:space="0" w:color="auto"/>
      </w:divBdr>
      <w:divsChild>
        <w:div w:id="1270430909">
          <w:marLeft w:val="0"/>
          <w:marRight w:val="0"/>
          <w:marTop w:val="0"/>
          <w:marBottom w:val="0"/>
          <w:divBdr>
            <w:top w:val="none" w:sz="0" w:space="0" w:color="auto"/>
            <w:left w:val="none" w:sz="0" w:space="0" w:color="auto"/>
            <w:bottom w:val="none" w:sz="0" w:space="0" w:color="auto"/>
            <w:right w:val="none" w:sz="0" w:space="0" w:color="auto"/>
          </w:divBdr>
          <w:divsChild>
            <w:div w:id="1906455110">
              <w:marLeft w:val="0"/>
              <w:marRight w:val="0"/>
              <w:marTop w:val="0"/>
              <w:marBottom w:val="0"/>
              <w:divBdr>
                <w:top w:val="none" w:sz="0" w:space="0" w:color="auto"/>
                <w:left w:val="none" w:sz="0" w:space="0" w:color="auto"/>
                <w:bottom w:val="none" w:sz="0" w:space="0" w:color="auto"/>
                <w:right w:val="none" w:sz="0" w:space="0" w:color="auto"/>
              </w:divBdr>
              <w:divsChild>
                <w:div w:id="206668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19235">
      <w:bodyDiv w:val="1"/>
      <w:marLeft w:val="0"/>
      <w:marRight w:val="0"/>
      <w:marTop w:val="0"/>
      <w:marBottom w:val="0"/>
      <w:divBdr>
        <w:top w:val="none" w:sz="0" w:space="0" w:color="auto"/>
        <w:left w:val="none" w:sz="0" w:space="0" w:color="auto"/>
        <w:bottom w:val="none" w:sz="0" w:space="0" w:color="auto"/>
        <w:right w:val="none" w:sz="0" w:space="0" w:color="auto"/>
      </w:divBdr>
      <w:divsChild>
        <w:div w:id="683825887">
          <w:marLeft w:val="0"/>
          <w:marRight w:val="0"/>
          <w:marTop w:val="0"/>
          <w:marBottom w:val="0"/>
          <w:divBdr>
            <w:top w:val="none" w:sz="0" w:space="0" w:color="auto"/>
            <w:left w:val="none" w:sz="0" w:space="0" w:color="auto"/>
            <w:bottom w:val="none" w:sz="0" w:space="0" w:color="auto"/>
            <w:right w:val="none" w:sz="0" w:space="0" w:color="auto"/>
          </w:divBdr>
          <w:divsChild>
            <w:div w:id="184835060">
              <w:marLeft w:val="0"/>
              <w:marRight w:val="0"/>
              <w:marTop w:val="0"/>
              <w:marBottom w:val="0"/>
              <w:divBdr>
                <w:top w:val="none" w:sz="0" w:space="0" w:color="auto"/>
                <w:left w:val="none" w:sz="0" w:space="0" w:color="auto"/>
                <w:bottom w:val="none" w:sz="0" w:space="0" w:color="auto"/>
                <w:right w:val="none" w:sz="0" w:space="0" w:color="auto"/>
              </w:divBdr>
              <w:divsChild>
                <w:div w:id="695810002">
                  <w:marLeft w:val="0"/>
                  <w:marRight w:val="0"/>
                  <w:marTop w:val="0"/>
                  <w:marBottom w:val="0"/>
                  <w:divBdr>
                    <w:top w:val="none" w:sz="0" w:space="0" w:color="auto"/>
                    <w:left w:val="none" w:sz="0" w:space="0" w:color="auto"/>
                    <w:bottom w:val="none" w:sz="0" w:space="0" w:color="auto"/>
                    <w:right w:val="none" w:sz="0" w:space="0" w:color="auto"/>
                  </w:divBdr>
                </w:div>
              </w:divsChild>
            </w:div>
            <w:div w:id="460925269">
              <w:marLeft w:val="0"/>
              <w:marRight w:val="0"/>
              <w:marTop w:val="0"/>
              <w:marBottom w:val="0"/>
              <w:divBdr>
                <w:top w:val="none" w:sz="0" w:space="0" w:color="auto"/>
                <w:left w:val="none" w:sz="0" w:space="0" w:color="auto"/>
                <w:bottom w:val="none" w:sz="0" w:space="0" w:color="auto"/>
                <w:right w:val="none" w:sz="0" w:space="0" w:color="auto"/>
              </w:divBdr>
              <w:divsChild>
                <w:div w:id="129999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583662">
      <w:bodyDiv w:val="1"/>
      <w:marLeft w:val="0"/>
      <w:marRight w:val="0"/>
      <w:marTop w:val="0"/>
      <w:marBottom w:val="0"/>
      <w:divBdr>
        <w:top w:val="none" w:sz="0" w:space="0" w:color="auto"/>
        <w:left w:val="none" w:sz="0" w:space="0" w:color="auto"/>
        <w:bottom w:val="none" w:sz="0" w:space="0" w:color="auto"/>
        <w:right w:val="none" w:sz="0" w:space="0" w:color="auto"/>
      </w:divBdr>
      <w:divsChild>
        <w:div w:id="932395474">
          <w:marLeft w:val="0"/>
          <w:marRight w:val="0"/>
          <w:marTop w:val="0"/>
          <w:marBottom w:val="0"/>
          <w:divBdr>
            <w:top w:val="none" w:sz="0" w:space="0" w:color="auto"/>
            <w:left w:val="none" w:sz="0" w:space="0" w:color="auto"/>
            <w:bottom w:val="none" w:sz="0" w:space="0" w:color="auto"/>
            <w:right w:val="none" w:sz="0" w:space="0" w:color="auto"/>
          </w:divBdr>
          <w:divsChild>
            <w:div w:id="1514225750">
              <w:marLeft w:val="0"/>
              <w:marRight w:val="0"/>
              <w:marTop w:val="0"/>
              <w:marBottom w:val="0"/>
              <w:divBdr>
                <w:top w:val="none" w:sz="0" w:space="0" w:color="auto"/>
                <w:left w:val="none" w:sz="0" w:space="0" w:color="auto"/>
                <w:bottom w:val="none" w:sz="0" w:space="0" w:color="auto"/>
                <w:right w:val="none" w:sz="0" w:space="0" w:color="auto"/>
              </w:divBdr>
              <w:divsChild>
                <w:div w:id="117873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496337">
      <w:bodyDiv w:val="1"/>
      <w:marLeft w:val="0"/>
      <w:marRight w:val="0"/>
      <w:marTop w:val="0"/>
      <w:marBottom w:val="0"/>
      <w:divBdr>
        <w:top w:val="none" w:sz="0" w:space="0" w:color="auto"/>
        <w:left w:val="none" w:sz="0" w:space="0" w:color="auto"/>
        <w:bottom w:val="none" w:sz="0" w:space="0" w:color="auto"/>
        <w:right w:val="none" w:sz="0" w:space="0" w:color="auto"/>
      </w:divBdr>
      <w:divsChild>
        <w:div w:id="595865551">
          <w:marLeft w:val="0"/>
          <w:marRight w:val="0"/>
          <w:marTop w:val="0"/>
          <w:marBottom w:val="0"/>
          <w:divBdr>
            <w:top w:val="none" w:sz="0" w:space="0" w:color="auto"/>
            <w:left w:val="none" w:sz="0" w:space="0" w:color="auto"/>
            <w:bottom w:val="none" w:sz="0" w:space="0" w:color="auto"/>
            <w:right w:val="none" w:sz="0" w:space="0" w:color="auto"/>
          </w:divBdr>
          <w:divsChild>
            <w:div w:id="966352466">
              <w:marLeft w:val="0"/>
              <w:marRight w:val="0"/>
              <w:marTop w:val="0"/>
              <w:marBottom w:val="0"/>
              <w:divBdr>
                <w:top w:val="none" w:sz="0" w:space="0" w:color="auto"/>
                <w:left w:val="none" w:sz="0" w:space="0" w:color="auto"/>
                <w:bottom w:val="none" w:sz="0" w:space="0" w:color="auto"/>
                <w:right w:val="none" w:sz="0" w:space="0" w:color="auto"/>
              </w:divBdr>
              <w:divsChild>
                <w:div w:id="642083699">
                  <w:marLeft w:val="0"/>
                  <w:marRight w:val="0"/>
                  <w:marTop w:val="0"/>
                  <w:marBottom w:val="0"/>
                  <w:divBdr>
                    <w:top w:val="none" w:sz="0" w:space="0" w:color="auto"/>
                    <w:left w:val="none" w:sz="0" w:space="0" w:color="auto"/>
                    <w:bottom w:val="none" w:sz="0" w:space="0" w:color="auto"/>
                    <w:right w:val="none" w:sz="0" w:space="0" w:color="auto"/>
                  </w:divBdr>
                </w:div>
              </w:divsChild>
            </w:div>
            <w:div w:id="1170024638">
              <w:marLeft w:val="0"/>
              <w:marRight w:val="0"/>
              <w:marTop w:val="0"/>
              <w:marBottom w:val="0"/>
              <w:divBdr>
                <w:top w:val="none" w:sz="0" w:space="0" w:color="auto"/>
                <w:left w:val="none" w:sz="0" w:space="0" w:color="auto"/>
                <w:bottom w:val="none" w:sz="0" w:space="0" w:color="auto"/>
                <w:right w:val="none" w:sz="0" w:space="0" w:color="auto"/>
              </w:divBdr>
              <w:divsChild>
                <w:div w:id="54029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926379">
      <w:bodyDiv w:val="1"/>
      <w:marLeft w:val="0"/>
      <w:marRight w:val="0"/>
      <w:marTop w:val="0"/>
      <w:marBottom w:val="0"/>
      <w:divBdr>
        <w:top w:val="none" w:sz="0" w:space="0" w:color="auto"/>
        <w:left w:val="none" w:sz="0" w:space="0" w:color="auto"/>
        <w:bottom w:val="none" w:sz="0" w:space="0" w:color="auto"/>
        <w:right w:val="none" w:sz="0" w:space="0" w:color="auto"/>
      </w:divBdr>
    </w:div>
    <w:div w:id="1021249497">
      <w:bodyDiv w:val="1"/>
      <w:marLeft w:val="0"/>
      <w:marRight w:val="0"/>
      <w:marTop w:val="0"/>
      <w:marBottom w:val="0"/>
      <w:divBdr>
        <w:top w:val="none" w:sz="0" w:space="0" w:color="auto"/>
        <w:left w:val="none" w:sz="0" w:space="0" w:color="auto"/>
        <w:bottom w:val="none" w:sz="0" w:space="0" w:color="auto"/>
        <w:right w:val="none" w:sz="0" w:space="0" w:color="auto"/>
      </w:divBdr>
      <w:divsChild>
        <w:div w:id="167063133">
          <w:marLeft w:val="0"/>
          <w:marRight w:val="0"/>
          <w:marTop w:val="0"/>
          <w:marBottom w:val="0"/>
          <w:divBdr>
            <w:top w:val="none" w:sz="0" w:space="0" w:color="auto"/>
            <w:left w:val="none" w:sz="0" w:space="0" w:color="auto"/>
            <w:bottom w:val="none" w:sz="0" w:space="0" w:color="auto"/>
            <w:right w:val="none" w:sz="0" w:space="0" w:color="auto"/>
          </w:divBdr>
          <w:divsChild>
            <w:div w:id="1968774426">
              <w:marLeft w:val="0"/>
              <w:marRight w:val="0"/>
              <w:marTop w:val="0"/>
              <w:marBottom w:val="0"/>
              <w:divBdr>
                <w:top w:val="none" w:sz="0" w:space="0" w:color="auto"/>
                <w:left w:val="none" w:sz="0" w:space="0" w:color="auto"/>
                <w:bottom w:val="none" w:sz="0" w:space="0" w:color="auto"/>
                <w:right w:val="none" w:sz="0" w:space="0" w:color="auto"/>
              </w:divBdr>
              <w:divsChild>
                <w:div w:id="26045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835641">
      <w:bodyDiv w:val="1"/>
      <w:marLeft w:val="0"/>
      <w:marRight w:val="0"/>
      <w:marTop w:val="0"/>
      <w:marBottom w:val="0"/>
      <w:divBdr>
        <w:top w:val="none" w:sz="0" w:space="0" w:color="auto"/>
        <w:left w:val="none" w:sz="0" w:space="0" w:color="auto"/>
        <w:bottom w:val="none" w:sz="0" w:space="0" w:color="auto"/>
        <w:right w:val="none" w:sz="0" w:space="0" w:color="auto"/>
      </w:divBdr>
      <w:divsChild>
        <w:div w:id="1942452995">
          <w:marLeft w:val="0"/>
          <w:marRight w:val="0"/>
          <w:marTop w:val="0"/>
          <w:marBottom w:val="0"/>
          <w:divBdr>
            <w:top w:val="none" w:sz="0" w:space="0" w:color="auto"/>
            <w:left w:val="none" w:sz="0" w:space="0" w:color="auto"/>
            <w:bottom w:val="none" w:sz="0" w:space="0" w:color="auto"/>
            <w:right w:val="none" w:sz="0" w:space="0" w:color="auto"/>
          </w:divBdr>
          <w:divsChild>
            <w:div w:id="952633561">
              <w:marLeft w:val="0"/>
              <w:marRight w:val="0"/>
              <w:marTop w:val="0"/>
              <w:marBottom w:val="0"/>
              <w:divBdr>
                <w:top w:val="none" w:sz="0" w:space="0" w:color="auto"/>
                <w:left w:val="none" w:sz="0" w:space="0" w:color="auto"/>
                <w:bottom w:val="none" w:sz="0" w:space="0" w:color="auto"/>
                <w:right w:val="none" w:sz="0" w:space="0" w:color="auto"/>
              </w:divBdr>
              <w:divsChild>
                <w:div w:id="107782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771693">
      <w:bodyDiv w:val="1"/>
      <w:marLeft w:val="0"/>
      <w:marRight w:val="0"/>
      <w:marTop w:val="0"/>
      <w:marBottom w:val="0"/>
      <w:divBdr>
        <w:top w:val="none" w:sz="0" w:space="0" w:color="auto"/>
        <w:left w:val="none" w:sz="0" w:space="0" w:color="auto"/>
        <w:bottom w:val="none" w:sz="0" w:space="0" w:color="auto"/>
        <w:right w:val="none" w:sz="0" w:space="0" w:color="auto"/>
      </w:divBdr>
    </w:div>
    <w:div w:id="1038773359">
      <w:bodyDiv w:val="1"/>
      <w:marLeft w:val="0"/>
      <w:marRight w:val="0"/>
      <w:marTop w:val="0"/>
      <w:marBottom w:val="0"/>
      <w:divBdr>
        <w:top w:val="none" w:sz="0" w:space="0" w:color="auto"/>
        <w:left w:val="none" w:sz="0" w:space="0" w:color="auto"/>
        <w:bottom w:val="none" w:sz="0" w:space="0" w:color="auto"/>
        <w:right w:val="none" w:sz="0" w:space="0" w:color="auto"/>
      </w:divBdr>
      <w:divsChild>
        <w:div w:id="1541698106">
          <w:marLeft w:val="0"/>
          <w:marRight w:val="0"/>
          <w:marTop w:val="0"/>
          <w:marBottom w:val="0"/>
          <w:divBdr>
            <w:top w:val="none" w:sz="0" w:space="0" w:color="auto"/>
            <w:left w:val="none" w:sz="0" w:space="0" w:color="auto"/>
            <w:bottom w:val="none" w:sz="0" w:space="0" w:color="auto"/>
            <w:right w:val="none" w:sz="0" w:space="0" w:color="auto"/>
          </w:divBdr>
          <w:divsChild>
            <w:div w:id="542718122">
              <w:marLeft w:val="0"/>
              <w:marRight w:val="0"/>
              <w:marTop w:val="0"/>
              <w:marBottom w:val="0"/>
              <w:divBdr>
                <w:top w:val="none" w:sz="0" w:space="0" w:color="auto"/>
                <w:left w:val="none" w:sz="0" w:space="0" w:color="auto"/>
                <w:bottom w:val="none" w:sz="0" w:space="0" w:color="auto"/>
                <w:right w:val="none" w:sz="0" w:space="0" w:color="auto"/>
              </w:divBdr>
              <w:divsChild>
                <w:div w:id="92245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231381">
      <w:bodyDiv w:val="1"/>
      <w:marLeft w:val="0"/>
      <w:marRight w:val="0"/>
      <w:marTop w:val="0"/>
      <w:marBottom w:val="0"/>
      <w:divBdr>
        <w:top w:val="none" w:sz="0" w:space="0" w:color="auto"/>
        <w:left w:val="none" w:sz="0" w:space="0" w:color="auto"/>
        <w:bottom w:val="none" w:sz="0" w:space="0" w:color="auto"/>
        <w:right w:val="none" w:sz="0" w:space="0" w:color="auto"/>
      </w:divBdr>
      <w:divsChild>
        <w:div w:id="1583683781">
          <w:marLeft w:val="0"/>
          <w:marRight w:val="0"/>
          <w:marTop w:val="0"/>
          <w:marBottom w:val="0"/>
          <w:divBdr>
            <w:top w:val="none" w:sz="0" w:space="0" w:color="auto"/>
            <w:left w:val="none" w:sz="0" w:space="0" w:color="auto"/>
            <w:bottom w:val="none" w:sz="0" w:space="0" w:color="auto"/>
            <w:right w:val="none" w:sz="0" w:space="0" w:color="auto"/>
          </w:divBdr>
          <w:divsChild>
            <w:div w:id="1267687850">
              <w:marLeft w:val="0"/>
              <w:marRight w:val="0"/>
              <w:marTop w:val="0"/>
              <w:marBottom w:val="0"/>
              <w:divBdr>
                <w:top w:val="none" w:sz="0" w:space="0" w:color="auto"/>
                <w:left w:val="none" w:sz="0" w:space="0" w:color="auto"/>
                <w:bottom w:val="none" w:sz="0" w:space="0" w:color="auto"/>
                <w:right w:val="none" w:sz="0" w:space="0" w:color="auto"/>
              </w:divBdr>
              <w:divsChild>
                <w:div w:id="204768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95709">
      <w:bodyDiv w:val="1"/>
      <w:marLeft w:val="0"/>
      <w:marRight w:val="0"/>
      <w:marTop w:val="0"/>
      <w:marBottom w:val="0"/>
      <w:divBdr>
        <w:top w:val="none" w:sz="0" w:space="0" w:color="auto"/>
        <w:left w:val="none" w:sz="0" w:space="0" w:color="auto"/>
        <w:bottom w:val="none" w:sz="0" w:space="0" w:color="auto"/>
        <w:right w:val="none" w:sz="0" w:space="0" w:color="auto"/>
      </w:divBdr>
    </w:div>
    <w:div w:id="1065909328">
      <w:bodyDiv w:val="1"/>
      <w:marLeft w:val="0"/>
      <w:marRight w:val="0"/>
      <w:marTop w:val="0"/>
      <w:marBottom w:val="0"/>
      <w:divBdr>
        <w:top w:val="none" w:sz="0" w:space="0" w:color="auto"/>
        <w:left w:val="none" w:sz="0" w:space="0" w:color="auto"/>
        <w:bottom w:val="none" w:sz="0" w:space="0" w:color="auto"/>
        <w:right w:val="none" w:sz="0" w:space="0" w:color="auto"/>
      </w:divBdr>
      <w:divsChild>
        <w:div w:id="2129010411">
          <w:marLeft w:val="0"/>
          <w:marRight w:val="0"/>
          <w:marTop w:val="0"/>
          <w:marBottom w:val="0"/>
          <w:divBdr>
            <w:top w:val="none" w:sz="0" w:space="0" w:color="auto"/>
            <w:left w:val="none" w:sz="0" w:space="0" w:color="auto"/>
            <w:bottom w:val="none" w:sz="0" w:space="0" w:color="auto"/>
            <w:right w:val="none" w:sz="0" w:space="0" w:color="auto"/>
          </w:divBdr>
          <w:divsChild>
            <w:div w:id="707996268">
              <w:marLeft w:val="0"/>
              <w:marRight w:val="0"/>
              <w:marTop w:val="0"/>
              <w:marBottom w:val="0"/>
              <w:divBdr>
                <w:top w:val="none" w:sz="0" w:space="0" w:color="auto"/>
                <w:left w:val="none" w:sz="0" w:space="0" w:color="auto"/>
                <w:bottom w:val="none" w:sz="0" w:space="0" w:color="auto"/>
                <w:right w:val="none" w:sz="0" w:space="0" w:color="auto"/>
              </w:divBdr>
              <w:divsChild>
                <w:div w:id="14893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124273">
      <w:bodyDiv w:val="1"/>
      <w:marLeft w:val="0"/>
      <w:marRight w:val="0"/>
      <w:marTop w:val="0"/>
      <w:marBottom w:val="0"/>
      <w:divBdr>
        <w:top w:val="none" w:sz="0" w:space="0" w:color="auto"/>
        <w:left w:val="none" w:sz="0" w:space="0" w:color="auto"/>
        <w:bottom w:val="none" w:sz="0" w:space="0" w:color="auto"/>
        <w:right w:val="none" w:sz="0" w:space="0" w:color="auto"/>
      </w:divBdr>
      <w:divsChild>
        <w:div w:id="2127889603">
          <w:marLeft w:val="0"/>
          <w:marRight w:val="0"/>
          <w:marTop w:val="0"/>
          <w:marBottom w:val="0"/>
          <w:divBdr>
            <w:top w:val="none" w:sz="0" w:space="0" w:color="auto"/>
            <w:left w:val="none" w:sz="0" w:space="0" w:color="auto"/>
            <w:bottom w:val="none" w:sz="0" w:space="0" w:color="auto"/>
            <w:right w:val="none" w:sz="0" w:space="0" w:color="auto"/>
          </w:divBdr>
          <w:divsChild>
            <w:div w:id="2071032726">
              <w:marLeft w:val="0"/>
              <w:marRight w:val="0"/>
              <w:marTop w:val="0"/>
              <w:marBottom w:val="0"/>
              <w:divBdr>
                <w:top w:val="none" w:sz="0" w:space="0" w:color="auto"/>
                <w:left w:val="none" w:sz="0" w:space="0" w:color="auto"/>
                <w:bottom w:val="none" w:sz="0" w:space="0" w:color="auto"/>
                <w:right w:val="none" w:sz="0" w:space="0" w:color="auto"/>
              </w:divBdr>
              <w:divsChild>
                <w:div w:id="34605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469049">
      <w:bodyDiv w:val="1"/>
      <w:marLeft w:val="0"/>
      <w:marRight w:val="0"/>
      <w:marTop w:val="0"/>
      <w:marBottom w:val="0"/>
      <w:divBdr>
        <w:top w:val="none" w:sz="0" w:space="0" w:color="auto"/>
        <w:left w:val="none" w:sz="0" w:space="0" w:color="auto"/>
        <w:bottom w:val="none" w:sz="0" w:space="0" w:color="auto"/>
        <w:right w:val="none" w:sz="0" w:space="0" w:color="auto"/>
      </w:divBdr>
    </w:div>
    <w:div w:id="1076785053">
      <w:bodyDiv w:val="1"/>
      <w:marLeft w:val="0"/>
      <w:marRight w:val="0"/>
      <w:marTop w:val="0"/>
      <w:marBottom w:val="0"/>
      <w:divBdr>
        <w:top w:val="none" w:sz="0" w:space="0" w:color="auto"/>
        <w:left w:val="none" w:sz="0" w:space="0" w:color="auto"/>
        <w:bottom w:val="none" w:sz="0" w:space="0" w:color="auto"/>
        <w:right w:val="none" w:sz="0" w:space="0" w:color="auto"/>
      </w:divBdr>
      <w:divsChild>
        <w:div w:id="654990170">
          <w:marLeft w:val="0"/>
          <w:marRight w:val="0"/>
          <w:marTop w:val="0"/>
          <w:marBottom w:val="0"/>
          <w:divBdr>
            <w:top w:val="none" w:sz="0" w:space="0" w:color="auto"/>
            <w:left w:val="none" w:sz="0" w:space="0" w:color="auto"/>
            <w:bottom w:val="none" w:sz="0" w:space="0" w:color="auto"/>
            <w:right w:val="none" w:sz="0" w:space="0" w:color="auto"/>
          </w:divBdr>
          <w:divsChild>
            <w:div w:id="830489322">
              <w:marLeft w:val="0"/>
              <w:marRight w:val="0"/>
              <w:marTop w:val="0"/>
              <w:marBottom w:val="0"/>
              <w:divBdr>
                <w:top w:val="none" w:sz="0" w:space="0" w:color="auto"/>
                <w:left w:val="none" w:sz="0" w:space="0" w:color="auto"/>
                <w:bottom w:val="none" w:sz="0" w:space="0" w:color="auto"/>
                <w:right w:val="none" w:sz="0" w:space="0" w:color="auto"/>
              </w:divBdr>
              <w:divsChild>
                <w:div w:id="121897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833011">
      <w:bodyDiv w:val="1"/>
      <w:marLeft w:val="0"/>
      <w:marRight w:val="0"/>
      <w:marTop w:val="0"/>
      <w:marBottom w:val="0"/>
      <w:divBdr>
        <w:top w:val="none" w:sz="0" w:space="0" w:color="auto"/>
        <w:left w:val="none" w:sz="0" w:space="0" w:color="auto"/>
        <w:bottom w:val="none" w:sz="0" w:space="0" w:color="auto"/>
        <w:right w:val="none" w:sz="0" w:space="0" w:color="auto"/>
      </w:divBdr>
    </w:div>
    <w:div w:id="1106971546">
      <w:bodyDiv w:val="1"/>
      <w:marLeft w:val="0"/>
      <w:marRight w:val="0"/>
      <w:marTop w:val="0"/>
      <w:marBottom w:val="0"/>
      <w:divBdr>
        <w:top w:val="none" w:sz="0" w:space="0" w:color="auto"/>
        <w:left w:val="none" w:sz="0" w:space="0" w:color="auto"/>
        <w:bottom w:val="none" w:sz="0" w:space="0" w:color="auto"/>
        <w:right w:val="none" w:sz="0" w:space="0" w:color="auto"/>
      </w:divBdr>
      <w:divsChild>
        <w:div w:id="500632185">
          <w:marLeft w:val="0"/>
          <w:marRight w:val="0"/>
          <w:marTop w:val="0"/>
          <w:marBottom w:val="0"/>
          <w:divBdr>
            <w:top w:val="none" w:sz="0" w:space="0" w:color="auto"/>
            <w:left w:val="none" w:sz="0" w:space="0" w:color="auto"/>
            <w:bottom w:val="none" w:sz="0" w:space="0" w:color="auto"/>
            <w:right w:val="none" w:sz="0" w:space="0" w:color="auto"/>
          </w:divBdr>
          <w:divsChild>
            <w:div w:id="1103383381">
              <w:marLeft w:val="0"/>
              <w:marRight w:val="0"/>
              <w:marTop w:val="0"/>
              <w:marBottom w:val="0"/>
              <w:divBdr>
                <w:top w:val="none" w:sz="0" w:space="0" w:color="auto"/>
                <w:left w:val="none" w:sz="0" w:space="0" w:color="auto"/>
                <w:bottom w:val="none" w:sz="0" w:space="0" w:color="auto"/>
                <w:right w:val="none" w:sz="0" w:space="0" w:color="auto"/>
              </w:divBdr>
              <w:divsChild>
                <w:div w:id="214199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939707">
      <w:bodyDiv w:val="1"/>
      <w:marLeft w:val="0"/>
      <w:marRight w:val="0"/>
      <w:marTop w:val="0"/>
      <w:marBottom w:val="0"/>
      <w:divBdr>
        <w:top w:val="none" w:sz="0" w:space="0" w:color="auto"/>
        <w:left w:val="none" w:sz="0" w:space="0" w:color="auto"/>
        <w:bottom w:val="none" w:sz="0" w:space="0" w:color="auto"/>
        <w:right w:val="none" w:sz="0" w:space="0" w:color="auto"/>
      </w:divBdr>
    </w:div>
    <w:div w:id="1131708057">
      <w:bodyDiv w:val="1"/>
      <w:marLeft w:val="0"/>
      <w:marRight w:val="0"/>
      <w:marTop w:val="0"/>
      <w:marBottom w:val="0"/>
      <w:divBdr>
        <w:top w:val="none" w:sz="0" w:space="0" w:color="auto"/>
        <w:left w:val="none" w:sz="0" w:space="0" w:color="auto"/>
        <w:bottom w:val="none" w:sz="0" w:space="0" w:color="auto"/>
        <w:right w:val="none" w:sz="0" w:space="0" w:color="auto"/>
      </w:divBdr>
      <w:divsChild>
        <w:div w:id="1836335951">
          <w:marLeft w:val="0"/>
          <w:marRight w:val="0"/>
          <w:marTop w:val="0"/>
          <w:marBottom w:val="0"/>
          <w:divBdr>
            <w:top w:val="none" w:sz="0" w:space="0" w:color="auto"/>
            <w:left w:val="none" w:sz="0" w:space="0" w:color="auto"/>
            <w:bottom w:val="none" w:sz="0" w:space="0" w:color="auto"/>
            <w:right w:val="none" w:sz="0" w:space="0" w:color="auto"/>
          </w:divBdr>
          <w:divsChild>
            <w:div w:id="1745910035">
              <w:marLeft w:val="0"/>
              <w:marRight w:val="0"/>
              <w:marTop w:val="0"/>
              <w:marBottom w:val="0"/>
              <w:divBdr>
                <w:top w:val="none" w:sz="0" w:space="0" w:color="auto"/>
                <w:left w:val="none" w:sz="0" w:space="0" w:color="auto"/>
                <w:bottom w:val="none" w:sz="0" w:space="0" w:color="auto"/>
                <w:right w:val="none" w:sz="0" w:space="0" w:color="auto"/>
              </w:divBdr>
              <w:divsChild>
                <w:div w:id="15762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928362">
      <w:bodyDiv w:val="1"/>
      <w:marLeft w:val="0"/>
      <w:marRight w:val="0"/>
      <w:marTop w:val="0"/>
      <w:marBottom w:val="0"/>
      <w:divBdr>
        <w:top w:val="none" w:sz="0" w:space="0" w:color="auto"/>
        <w:left w:val="none" w:sz="0" w:space="0" w:color="auto"/>
        <w:bottom w:val="none" w:sz="0" w:space="0" w:color="auto"/>
        <w:right w:val="none" w:sz="0" w:space="0" w:color="auto"/>
      </w:divBdr>
      <w:divsChild>
        <w:div w:id="463157714">
          <w:marLeft w:val="0"/>
          <w:marRight w:val="0"/>
          <w:marTop w:val="0"/>
          <w:marBottom w:val="0"/>
          <w:divBdr>
            <w:top w:val="none" w:sz="0" w:space="0" w:color="auto"/>
            <w:left w:val="none" w:sz="0" w:space="0" w:color="auto"/>
            <w:bottom w:val="none" w:sz="0" w:space="0" w:color="auto"/>
            <w:right w:val="none" w:sz="0" w:space="0" w:color="auto"/>
          </w:divBdr>
          <w:divsChild>
            <w:div w:id="358896383">
              <w:marLeft w:val="0"/>
              <w:marRight w:val="0"/>
              <w:marTop w:val="0"/>
              <w:marBottom w:val="0"/>
              <w:divBdr>
                <w:top w:val="none" w:sz="0" w:space="0" w:color="auto"/>
                <w:left w:val="none" w:sz="0" w:space="0" w:color="auto"/>
                <w:bottom w:val="none" w:sz="0" w:space="0" w:color="auto"/>
                <w:right w:val="none" w:sz="0" w:space="0" w:color="auto"/>
              </w:divBdr>
              <w:divsChild>
                <w:div w:id="38511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99417">
      <w:bodyDiv w:val="1"/>
      <w:marLeft w:val="0"/>
      <w:marRight w:val="0"/>
      <w:marTop w:val="0"/>
      <w:marBottom w:val="0"/>
      <w:divBdr>
        <w:top w:val="none" w:sz="0" w:space="0" w:color="auto"/>
        <w:left w:val="none" w:sz="0" w:space="0" w:color="auto"/>
        <w:bottom w:val="none" w:sz="0" w:space="0" w:color="auto"/>
        <w:right w:val="none" w:sz="0" w:space="0" w:color="auto"/>
      </w:divBdr>
    </w:div>
    <w:div w:id="1153329076">
      <w:bodyDiv w:val="1"/>
      <w:marLeft w:val="0"/>
      <w:marRight w:val="0"/>
      <w:marTop w:val="0"/>
      <w:marBottom w:val="0"/>
      <w:divBdr>
        <w:top w:val="none" w:sz="0" w:space="0" w:color="auto"/>
        <w:left w:val="none" w:sz="0" w:space="0" w:color="auto"/>
        <w:bottom w:val="none" w:sz="0" w:space="0" w:color="auto"/>
        <w:right w:val="none" w:sz="0" w:space="0" w:color="auto"/>
      </w:divBdr>
    </w:div>
    <w:div w:id="1159692054">
      <w:bodyDiv w:val="1"/>
      <w:marLeft w:val="0"/>
      <w:marRight w:val="0"/>
      <w:marTop w:val="0"/>
      <w:marBottom w:val="0"/>
      <w:divBdr>
        <w:top w:val="none" w:sz="0" w:space="0" w:color="auto"/>
        <w:left w:val="none" w:sz="0" w:space="0" w:color="auto"/>
        <w:bottom w:val="none" w:sz="0" w:space="0" w:color="auto"/>
        <w:right w:val="none" w:sz="0" w:space="0" w:color="auto"/>
      </w:divBdr>
    </w:div>
    <w:div w:id="1161584544">
      <w:bodyDiv w:val="1"/>
      <w:marLeft w:val="0"/>
      <w:marRight w:val="0"/>
      <w:marTop w:val="0"/>
      <w:marBottom w:val="0"/>
      <w:divBdr>
        <w:top w:val="none" w:sz="0" w:space="0" w:color="auto"/>
        <w:left w:val="none" w:sz="0" w:space="0" w:color="auto"/>
        <w:bottom w:val="none" w:sz="0" w:space="0" w:color="auto"/>
        <w:right w:val="none" w:sz="0" w:space="0" w:color="auto"/>
      </w:divBdr>
      <w:divsChild>
        <w:div w:id="2020965426">
          <w:marLeft w:val="0"/>
          <w:marRight w:val="0"/>
          <w:marTop w:val="0"/>
          <w:marBottom w:val="0"/>
          <w:divBdr>
            <w:top w:val="none" w:sz="0" w:space="0" w:color="auto"/>
            <w:left w:val="none" w:sz="0" w:space="0" w:color="auto"/>
            <w:bottom w:val="none" w:sz="0" w:space="0" w:color="auto"/>
            <w:right w:val="none" w:sz="0" w:space="0" w:color="auto"/>
          </w:divBdr>
          <w:divsChild>
            <w:div w:id="1704164360">
              <w:marLeft w:val="0"/>
              <w:marRight w:val="0"/>
              <w:marTop w:val="0"/>
              <w:marBottom w:val="0"/>
              <w:divBdr>
                <w:top w:val="none" w:sz="0" w:space="0" w:color="auto"/>
                <w:left w:val="none" w:sz="0" w:space="0" w:color="auto"/>
                <w:bottom w:val="none" w:sz="0" w:space="0" w:color="auto"/>
                <w:right w:val="none" w:sz="0" w:space="0" w:color="auto"/>
              </w:divBdr>
              <w:divsChild>
                <w:div w:id="1791051263">
                  <w:marLeft w:val="0"/>
                  <w:marRight w:val="0"/>
                  <w:marTop w:val="0"/>
                  <w:marBottom w:val="0"/>
                  <w:divBdr>
                    <w:top w:val="none" w:sz="0" w:space="0" w:color="auto"/>
                    <w:left w:val="none" w:sz="0" w:space="0" w:color="auto"/>
                    <w:bottom w:val="none" w:sz="0" w:space="0" w:color="auto"/>
                    <w:right w:val="none" w:sz="0" w:space="0" w:color="auto"/>
                  </w:divBdr>
                </w:div>
              </w:divsChild>
            </w:div>
            <w:div w:id="1027371006">
              <w:marLeft w:val="0"/>
              <w:marRight w:val="0"/>
              <w:marTop w:val="0"/>
              <w:marBottom w:val="0"/>
              <w:divBdr>
                <w:top w:val="none" w:sz="0" w:space="0" w:color="auto"/>
                <w:left w:val="none" w:sz="0" w:space="0" w:color="auto"/>
                <w:bottom w:val="none" w:sz="0" w:space="0" w:color="auto"/>
                <w:right w:val="none" w:sz="0" w:space="0" w:color="auto"/>
              </w:divBdr>
              <w:divsChild>
                <w:div w:id="1767654446">
                  <w:marLeft w:val="0"/>
                  <w:marRight w:val="0"/>
                  <w:marTop w:val="0"/>
                  <w:marBottom w:val="0"/>
                  <w:divBdr>
                    <w:top w:val="none" w:sz="0" w:space="0" w:color="auto"/>
                    <w:left w:val="none" w:sz="0" w:space="0" w:color="auto"/>
                    <w:bottom w:val="none" w:sz="0" w:space="0" w:color="auto"/>
                    <w:right w:val="none" w:sz="0" w:space="0" w:color="auto"/>
                  </w:divBdr>
                </w:div>
              </w:divsChild>
            </w:div>
            <w:div w:id="1729184808">
              <w:marLeft w:val="0"/>
              <w:marRight w:val="0"/>
              <w:marTop w:val="0"/>
              <w:marBottom w:val="0"/>
              <w:divBdr>
                <w:top w:val="none" w:sz="0" w:space="0" w:color="auto"/>
                <w:left w:val="none" w:sz="0" w:space="0" w:color="auto"/>
                <w:bottom w:val="none" w:sz="0" w:space="0" w:color="auto"/>
                <w:right w:val="none" w:sz="0" w:space="0" w:color="auto"/>
              </w:divBdr>
              <w:divsChild>
                <w:div w:id="372854308">
                  <w:marLeft w:val="0"/>
                  <w:marRight w:val="0"/>
                  <w:marTop w:val="0"/>
                  <w:marBottom w:val="0"/>
                  <w:divBdr>
                    <w:top w:val="none" w:sz="0" w:space="0" w:color="auto"/>
                    <w:left w:val="none" w:sz="0" w:space="0" w:color="auto"/>
                    <w:bottom w:val="none" w:sz="0" w:space="0" w:color="auto"/>
                    <w:right w:val="none" w:sz="0" w:space="0" w:color="auto"/>
                  </w:divBdr>
                </w:div>
              </w:divsChild>
            </w:div>
            <w:div w:id="1642149093">
              <w:marLeft w:val="0"/>
              <w:marRight w:val="0"/>
              <w:marTop w:val="0"/>
              <w:marBottom w:val="0"/>
              <w:divBdr>
                <w:top w:val="none" w:sz="0" w:space="0" w:color="auto"/>
                <w:left w:val="none" w:sz="0" w:space="0" w:color="auto"/>
                <w:bottom w:val="none" w:sz="0" w:space="0" w:color="auto"/>
                <w:right w:val="none" w:sz="0" w:space="0" w:color="auto"/>
              </w:divBdr>
              <w:divsChild>
                <w:div w:id="1028603430">
                  <w:marLeft w:val="0"/>
                  <w:marRight w:val="0"/>
                  <w:marTop w:val="0"/>
                  <w:marBottom w:val="0"/>
                  <w:divBdr>
                    <w:top w:val="none" w:sz="0" w:space="0" w:color="auto"/>
                    <w:left w:val="none" w:sz="0" w:space="0" w:color="auto"/>
                    <w:bottom w:val="none" w:sz="0" w:space="0" w:color="auto"/>
                    <w:right w:val="none" w:sz="0" w:space="0" w:color="auto"/>
                  </w:divBdr>
                </w:div>
              </w:divsChild>
            </w:div>
            <w:div w:id="986862080">
              <w:marLeft w:val="0"/>
              <w:marRight w:val="0"/>
              <w:marTop w:val="0"/>
              <w:marBottom w:val="0"/>
              <w:divBdr>
                <w:top w:val="none" w:sz="0" w:space="0" w:color="auto"/>
                <w:left w:val="none" w:sz="0" w:space="0" w:color="auto"/>
                <w:bottom w:val="none" w:sz="0" w:space="0" w:color="auto"/>
                <w:right w:val="none" w:sz="0" w:space="0" w:color="auto"/>
              </w:divBdr>
              <w:divsChild>
                <w:div w:id="159744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531911">
      <w:bodyDiv w:val="1"/>
      <w:marLeft w:val="0"/>
      <w:marRight w:val="0"/>
      <w:marTop w:val="0"/>
      <w:marBottom w:val="0"/>
      <w:divBdr>
        <w:top w:val="none" w:sz="0" w:space="0" w:color="auto"/>
        <w:left w:val="none" w:sz="0" w:space="0" w:color="auto"/>
        <w:bottom w:val="none" w:sz="0" w:space="0" w:color="auto"/>
        <w:right w:val="none" w:sz="0" w:space="0" w:color="auto"/>
      </w:divBdr>
      <w:divsChild>
        <w:div w:id="1563254656">
          <w:marLeft w:val="0"/>
          <w:marRight w:val="0"/>
          <w:marTop w:val="0"/>
          <w:marBottom w:val="0"/>
          <w:divBdr>
            <w:top w:val="none" w:sz="0" w:space="0" w:color="auto"/>
            <w:left w:val="none" w:sz="0" w:space="0" w:color="auto"/>
            <w:bottom w:val="none" w:sz="0" w:space="0" w:color="auto"/>
            <w:right w:val="none" w:sz="0" w:space="0" w:color="auto"/>
          </w:divBdr>
          <w:divsChild>
            <w:div w:id="2091003059">
              <w:marLeft w:val="0"/>
              <w:marRight w:val="0"/>
              <w:marTop w:val="0"/>
              <w:marBottom w:val="0"/>
              <w:divBdr>
                <w:top w:val="none" w:sz="0" w:space="0" w:color="auto"/>
                <w:left w:val="none" w:sz="0" w:space="0" w:color="auto"/>
                <w:bottom w:val="none" w:sz="0" w:space="0" w:color="auto"/>
                <w:right w:val="none" w:sz="0" w:space="0" w:color="auto"/>
              </w:divBdr>
              <w:divsChild>
                <w:div w:id="167552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927968">
      <w:bodyDiv w:val="1"/>
      <w:marLeft w:val="0"/>
      <w:marRight w:val="0"/>
      <w:marTop w:val="0"/>
      <w:marBottom w:val="0"/>
      <w:divBdr>
        <w:top w:val="none" w:sz="0" w:space="0" w:color="auto"/>
        <w:left w:val="none" w:sz="0" w:space="0" w:color="auto"/>
        <w:bottom w:val="none" w:sz="0" w:space="0" w:color="auto"/>
        <w:right w:val="none" w:sz="0" w:space="0" w:color="auto"/>
      </w:divBdr>
    </w:div>
    <w:div w:id="1180198228">
      <w:bodyDiv w:val="1"/>
      <w:marLeft w:val="0"/>
      <w:marRight w:val="0"/>
      <w:marTop w:val="0"/>
      <w:marBottom w:val="0"/>
      <w:divBdr>
        <w:top w:val="none" w:sz="0" w:space="0" w:color="auto"/>
        <w:left w:val="none" w:sz="0" w:space="0" w:color="auto"/>
        <w:bottom w:val="none" w:sz="0" w:space="0" w:color="auto"/>
        <w:right w:val="none" w:sz="0" w:space="0" w:color="auto"/>
      </w:divBdr>
      <w:divsChild>
        <w:div w:id="1294025581">
          <w:marLeft w:val="0"/>
          <w:marRight w:val="0"/>
          <w:marTop w:val="0"/>
          <w:marBottom w:val="0"/>
          <w:divBdr>
            <w:top w:val="none" w:sz="0" w:space="0" w:color="auto"/>
            <w:left w:val="none" w:sz="0" w:space="0" w:color="auto"/>
            <w:bottom w:val="none" w:sz="0" w:space="0" w:color="auto"/>
            <w:right w:val="none" w:sz="0" w:space="0" w:color="auto"/>
          </w:divBdr>
          <w:divsChild>
            <w:div w:id="709452846">
              <w:marLeft w:val="0"/>
              <w:marRight w:val="0"/>
              <w:marTop w:val="0"/>
              <w:marBottom w:val="0"/>
              <w:divBdr>
                <w:top w:val="none" w:sz="0" w:space="0" w:color="auto"/>
                <w:left w:val="none" w:sz="0" w:space="0" w:color="auto"/>
                <w:bottom w:val="none" w:sz="0" w:space="0" w:color="auto"/>
                <w:right w:val="none" w:sz="0" w:space="0" w:color="auto"/>
              </w:divBdr>
              <w:divsChild>
                <w:div w:id="150308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442270">
      <w:bodyDiv w:val="1"/>
      <w:marLeft w:val="0"/>
      <w:marRight w:val="0"/>
      <w:marTop w:val="0"/>
      <w:marBottom w:val="0"/>
      <w:divBdr>
        <w:top w:val="none" w:sz="0" w:space="0" w:color="auto"/>
        <w:left w:val="none" w:sz="0" w:space="0" w:color="auto"/>
        <w:bottom w:val="none" w:sz="0" w:space="0" w:color="auto"/>
        <w:right w:val="none" w:sz="0" w:space="0" w:color="auto"/>
      </w:divBdr>
    </w:div>
    <w:div w:id="1188258459">
      <w:bodyDiv w:val="1"/>
      <w:marLeft w:val="0"/>
      <w:marRight w:val="0"/>
      <w:marTop w:val="0"/>
      <w:marBottom w:val="0"/>
      <w:divBdr>
        <w:top w:val="none" w:sz="0" w:space="0" w:color="auto"/>
        <w:left w:val="none" w:sz="0" w:space="0" w:color="auto"/>
        <w:bottom w:val="none" w:sz="0" w:space="0" w:color="auto"/>
        <w:right w:val="none" w:sz="0" w:space="0" w:color="auto"/>
      </w:divBdr>
    </w:div>
    <w:div w:id="1189830131">
      <w:bodyDiv w:val="1"/>
      <w:marLeft w:val="0"/>
      <w:marRight w:val="0"/>
      <w:marTop w:val="0"/>
      <w:marBottom w:val="0"/>
      <w:divBdr>
        <w:top w:val="none" w:sz="0" w:space="0" w:color="auto"/>
        <w:left w:val="none" w:sz="0" w:space="0" w:color="auto"/>
        <w:bottom w:val="none" w:sz="0" w:space="0" w:color="auto"/>
        <w:right w:val="none" w:sz="0" w:space="0" w:color="auto"/>
      </w:divBdr>
      <w:divsChild>
        <w:div w:id="1176385435">
          <w:marLeft w:val="0"/>
          <w:marRight w:val="0"/>
          <w:marTop w:val="0"/>
          <w:marBottom w:val="0"/>
          <w:divBdr>
            <w:top w:val="none" w:sz="0" w:space="0" w:color="auto"/>
            <w:left w:val="none" w:sz="0" w:space="0" w:color="auto"/>
            <w:bottom w:val="none" w:sz="0" w:space="0" w:color="auto"/>
            <w:right w:val="none" w:sz="0" w:space="0" w:color="auto"/>
          </w:divBdr>
          <w:divsChild>
            <w:div w:id="2102529140">
              <w:marLeft w:val="0"/>
              <w:marRight w:val="0"/>
              <w:marTop w:val="0"/>
              <w:marBottom w:val="0"/>
              <w:divBdr>
                <w:top w:val="none" w:sz="0" w:space="0" w:color="auto"/>
                <w:left w:val="none" w:sz="0" w:space="0" w:color="auto"/>
                <w:bottom w:val="none" w:sz="0" w:space="0" w:color="auto"/>
                <w:right w:val="none" w:sz="0" w:space="0" w:color="auto"/>
              </w:divBdr>
              <w:divsChild>
                <w:div w:id="77949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760895">
      <w:bodyDiv w:val="1"/>
      <w:marLeft w:val="0"/>
      <w:marRight w:val="0"/>
      <w:marTop w:val="0"/>
      <w:marBottom w:val="0"/>
      <w:divBdr>
        <w:top w:val="none" w:sz="0" w:space="0" w:color="auto"/>
        <w:left w:val="none" w:sz="0" w:space="0" w:color="auto"/>
        <w:bottom w:val="none" w:sz="0" w:space="0" w:color="auto"/>
        <w:right w:val="none" w:sz="0" w:space="0" w:color="auto"/>
      </w:divBdr>
    </w:div>
    <w:div w:id="1200750617">
      <w:bodyDiv w:val="1"/>
      <w:marLeft w:val="0"/>
      <w:marRight w:val="0"/>
      <w:marTop w:val="0"/>
      <w:marBottom w:val="0"/>
      <w:divBdr>
        <w:top w:val="none" w:sz="0" w:space="0" w:color="auto"/>
        <w:left w:val="none" w:sz="0" w:space="0" w:color="auto"/>
        <w:bottom w:val="none" w:sz="0" w:space="0" w:color="auto"/>
        <w:right w:val="none" w:sz="0" w:space="0" w:color="auto"/>
      </w:divBdr>
    </w:div>
    <w:div w:id="1204712894">
      <w:bodyDiv w:val="1"/>
      <w:marLeft w:val="0"/>
      <w:marRight w:val="0"/>
      <w:marTop w:val="0"/>
      <w:marBottom w:val="0"/>
      <w:divBdr>
        <w:top w:val="none" w:sz="0" w:space="0" w:color="auto"/>
        <w:left w:val="none" w:sz="0" w:space="0" w:color="auto"/>
        <w:bottom w:val="none" w:sz="0" w:space="0" w:color="auto"/>
        <w:right w:val="none" w:sz="0" w:space="0" w:color="auto"/>
      </w:divBdr>
    </w:div>
    <w:div w:id="1205413100">
      <w:bodyDiv w:val="1"/>
      <w:marLeft w:val="0"/>
      <w:marRight w:val="0"/>
      <w:marTop w:val="0"/>
      <w:marBottom w:val="0"/>
      <w:divBdr>
        <w:top w:val="none" w:sz="0" w:space="0" w:color="auto"/>
        <w:left w:val="none" w:sz="0" w:space="0" w:color="auto"/>
        <w:bottom w:val="none" w:sz="0" w:space="0" w:color="auto"/>
        <w:right w:val="none" w:sz="0" w:space="0" w:color="auto"/>
      </w:divBdr>
      <w:divsChild>
        <w:div w:id="284584229">
          <w:marLeft w:val="0"/>
          <w:marRight w:val="0"/>
          <w:marTop w:val="0"/>
          <w:marBottom w:val="0"/>
          <w:divBdr>
            <w:top w:val="none" w:sz="0" w:space="0" w:color="auto"/>
            <w:left w:val="none" w:sz="0" w:space="0" w:color="auto"/>
            <w:bottom w:val="none" w:sz="0" w:space="0" w:color="auto"/>
            <w:right w:val="none" w:sz="0" w:space="0" w:color="auto"/>
          </w:divBdr>
          <w:divsChild>
            <w:div w:id="301468997">
              <w:marLeft w:val="0"/>
              <w:marRight w:val="0"/>
              <w:marTop w:val="0"/>
              <w:marBottom w:val="0"/>
              <w:divBdr>
                <w:top w:val="none" w:sz="0" w:space="0" w:color="auto"/>
                <w:left w:val="none" w:sz="0" w:space="0" w:color="auto"/>
                <w:bottom w:val="none" w:sz="0" w:space="0" w:color="auto"/>
                <w:right w:val="none" w:sz="0" w:space="0" w:color="auto"/>
              </w:divBdr>
              <w:divsChild>
                <w:div w:id="88737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999371">
      <w:bodyDiv w:val="1"/>
      <w:marLeft w:val="0"/>
      <w:marRight w:val="0"/>
      <w:marTop w:val="0"/>
      <w:marBottom w:val="0"/>
      <w:divBdr>
        <w:top w:val="none" w:sz="0" w:space="0" w:color="auto"/>
        <w:left w:val="none" w:sz="0" w:space="0" w:color="auto"/>
        <w:bottom w:val="none" w:sz="0" w:space="0" w:color="auto"/>
        <w:right w:val="none" w:sz="0" w:space="0" w:color="auto"/>
      </w:divBdr>
      <w:divsChild>
        <w:div w:id="19670544">
          <w:marLeft w:val="0"/>
          <w:marRight w:val="0"/>
          <w:marTop w:val="0"/>
          <w:marBottom w:val="0"/>
          <w:divBdr>
            <w:top w:val="none" w:sz="0" w:space="0" w:color="auto"/>
            <w:left w:val="none" w:sz="0" w:space="0" w:color="auto"/>
            <w:bottom w:val="none" w:sz="0" w:space="0" w:color="auto"/>
            <w:right w:val="none" w:sz="0" w:space="0" w:color="auto"/>
          </w:divBdr>
          <w:divsChild>
            <w:div w:id="1867215293">
              <w:marLeft w:val="0"/>
              <w:marRight w:val="0"/>
              <w:marTop w:val="0"/>
              <w:marBottom w:val="0"/>
              <w:divBdr>
                <w:top w:val="none" w:sz="0" w:space="0" w:color="auto"/>
                <w:left w:val="none" w:sz="0" w:space="0" w:color="auto"/>
                <w:bottom w:val="none" w:sz="0" w:space="0" w:color="auto"/>
                <w:right w:val="none" w:sz="0" w:space="0" w:color="auto"/>
              </w:divBdr>
              <w:divsChild>
                <w:div w:id="211716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859657">
      <w:bodyDiv w:val="1"/>
      <w:marLeft w:val="0"/>
      <w:marRight w:val="0"/>
      <w:marTop w:val="0"/>
      <w:marBottom w:val="0"/>
      <w:divBdr>
        <w:top w:val="none" w:sz="0" w:space="0" w:color="auto"/>
        <w:left w:val="none" w:sz="0" w:space="0" w:color="auto"/>
        <w:bottom w:val="none" w:sz="0" w:space="0" w:color="auto"/>
        <w:right w:val="none" w:sz="0" w:space="0" w:color="auto"/>
      </w:divBdr>
      <w:divsChild>
        <w:div w:id="491027266">
          <w:marLeft w:val="0"/>
          <w:marRight w:val="0"/>
          <w:marTop w:val="0"/>
          <w:marBottom w:val="0"/>
          <w:divBdr>
            <w:top w:val="none" w:sz="0" w:space="0" w:color="auto"/>
            <w:left w:val="none" w:sz="0" w:space="0" w:color="auto"/>
            <w:bottom w:val="none" w:sz="0" w:space="0" w:color="auto"/>
            <w:right w:val="none" w:sz="0" w:space="0" w:color="auto"/>
          </w:divBdr>
          <w:divsChild>
            <w:div w:id="1841964973">
              <w:marLeft w:val="0"/>
              <w:marRight w:val="0"/>
              <w:marTop w:val="0"/>
              <w:marBottom w:val="0"/>
              <w:divBdr>
                <w:top w:val="none" w:sz="0" w:space="0" w:color="auto"/>
                <w:left w:val="none" w:sz="0" w:space="0" w:color="auto"/>
                <w:bottom w:val="none" w:sz="0" w:space="0" w:color="auto"/>
                <w:right w:val="none" w:sz="0" w:space="0" w:color="auto"/>
              </w:divBdr>
              <w:divsChild>
                <w:div w:id="153572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980858">
      <w:bodyDiv w:val="1"/>
      <w:marLeft w:val="0"/>
      <w:marRight w:val="0"/>
      <w:marTop w:val="0"/>
      <w:marBottom w:val="0"/>
      <w:divBdr>
        <w:top w:val="none" w:sz="0" w:space="0" w:color="auto"/>
        <w:left w:val="none" w:sz="0" w:space="0" w:color="auto"/>
        <w:bottom w:val="none" w:sz="0" w:space="0" w:color="auto"/>
        <w:right w:val="none" w:sz="0" w:space="0" w:color="auto"/>
      </w:divBdr>
      <w:divsChild>
        <w:div w:id="241523797">
          <w:marLeft w:val="0"/>
          <w:marRight w:val="0"/>
          <w:marTop w:val="0"/>
          <w:marBottom w:val="0"/>
          <w:divBdr>
            <w:top w:val="none" w:sz="0" w:space="0" w:color="auto"/>
            <w:left w:val="none" w:sz="0" w:space="0" w:color="auto"/>
            <w:bottom w:val="none" w:sz="0" w:space="0" w:color="auto"/>
            <w:right w:val="none" w:sz="0" w:space="0" w:color="auto"/>
          </w:divBdr>
          <w:divsChild>
            <w:div w:id="237831966">
              <w:marLeft w:val="0"/>
              <w:marRight w:val="0"/>
              <w:marTop w:val="0"/>
              <w:marBottom w:val="0"/>
              <w:divBdr>
                <w:top w:val="none" w:sz="0" w:space="0" w:color="auto"/>
                <w:left w:val="none" w:sz="0" w:space="0" w:color="auto"/>
                <w:bottom w:val="none" w:sz="0" w:space="0" w:color="auto"/>
                <w:right w:val="none" w:sz="0" w:space="0" w:color="auto"/>
              </w:divBdr>
              <w:divsChild>
                <w:div w:id="23501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084534">
      <w:bodyDiv w:val="1"/>
      <w:marLeft w:val="0"/>
      <w:marRight w:val="0"/>
      <w:marTop w:val="0"/>
      <w:marBottom w:val="0"/>
      <w:divBdr>
        <w:top w:val="none" w:sz="0" w:space="0" w:color="auto"/>
        <w:left w:val="none" w:sz="0" w:space="0" w:color="auto"/>
        <w:bottom w:val="none" w:sz="0" w:space="0" w:color="auto"/>
        <w:right w:val="none" w:sz="0" w:space="0" w:color="auto"/>
      </w:divBdr>
      <w:divsChild>
        <w:div w:id="1617903082">
          <w:marLeft w:val="0"/>
          <w:marRight w:val="0"/>
          <w:marTop w:val="0"/>
          <w:marBottom w:val="0"/>
          <w:divBdr>
            <w:top w:val="none" w:sz="0" w:space="0" w:color="auto"/>
            <w:left w:val="none" w:sz="0" w:space="0" w:color="auto"/>
            <w:bottom w:val="none" w:sz="0" w:space="0" w:color="auto"/>
            <w:right w:val="none" w:sz="0" w:space="0" w:color="auto"/>
          </w:divBdr>
          <w:divsChild>
            <w:div w:id="197205447">
              <w:marLeft w:val="0"/>
              <w:marRight w:val="0"/>
              <w:marTop w:val="0"/>
              <w:marBottom w:val="0"/>
              <w:divBdr>
                <w:top w:val="none" w:sz="0" w:space="0" w:color="auto"/>
                <w:left w:val="none" w:sz="0" w:space="0" w:color="auto"/>
                <w:bottom w:val="none" w:sz="0" w:space="0" w:color="auto"/>
                <w:right w:val="none" w:sz="0" w:space="0" w:color="auto"/>
              </w:divBdr>
              <w:divsChild>
                <w:div w:id="2096705346">
                  <w:marLeft w:val="0"/>
                  <w:marRight w:val="0"/>
                  <w:marTop w:val="0"/>
                  <w:marBottom w:val="0"/>
                  <w:divBdr>
                    <w:top w:val="none" w:sz="0" w:space="0" w:color="auto"/>
                    <w:left w:val="none" w:sz="0" w:space="0" w:color="auto"/>
                    <w:bottom w:val="none" w:sz="0" w:space="0" w:color="auto"/>
                    <w:right w:val="none" w:sz="0" w:space="0" w:color="auto"/>
                  </w:divBdr>
                </w:div>
              </w:divsChild>
            </w:div>
            <w:div w:id="2089837549">
              <w:marLeft w:val="0"/>
              <w:marRight w:val="0"/>
              <w:marTop w:val="0"/>
              <w:marBottom w:val="0"/>
              <w:divBdr>
                <w:top w:val="none" w:sz="0" w:space="0" w:color="auto"/>
                <w:left w:val="none" w:sz="0" w:space="0" w:color="auto"/>
                <w:bottom w:val="none" w:sz="0" w:space="0" w:color="auto"/>
                <w:right w:val="none" w:sz="0" w:space="0" w:color="auto"/>
              </w:divBdr>
              <w:divsChild>
                <w:div w:id="1663004506">
                  <w:marLeft w:val="0"/>
                  <w:marRight w:val="0"/>
                  <w:marTop w:val="0"/>
                  <w:marBottom w:val="0"/>
                  <w:divBdr>
                    <w:top w:val="none" w:sz="0" w:space="0" w:color="auto"/>
                    <w:left w:val="none" w:sz="0" w:space="0" w:color="auto"/>
                    <w:bottom w:val="none" w:sz="0" w:space="0" w:color="auto"/>
                    <w:right w:val="none" w:sz="0" w:space="0" w:color="auto"/>
                  </w:divBdr>
                </w:div>
              </w:divsChild>
            </w:div>
            <w:div w:id="102383004">
              <w:marLeft w:val="0"/>
              <w:marRight w:val="0"/>
              <w:marTop w:val="0"/>
              <w:marBottom w:val="0"/>
              <w:divBdr>
                <w:top w:val="none" w:sz="0" w:space="0" w:color="auto"/>
                <w:left w:val="none" w:sz="0" w:space="0" w:color="auto"/>
                <w:bottom w:val="none" w:sz="0" w:space="0" w:color="auto"/>
                <w:right w:val="none" w:sz="0" w:space="0" w:color="auto"/>
              </w:divBdr>
              <w:divsChild>
                <w:div w:id="386730211">
                  <w:marLeft w:val="0"/>
                  <w:marRight w:val="0"/>
                  <w:marTop w:val="0"/>
                  <w:marBottom w:val="0"/>
                  <w:divBdr>
                    <w:top w:val="none" w:sz="0" w:space="0" w:color="auto"/>
                    <w:left w:val="none" w:sz="0" w:space="0" w:color="auto"/>
                    <w:bottom w:val="none" w:sz="0" w:space="0" w:color="auto"/>
                    <w:right w:val="none" w:sz="0" w:space="0" w:color="auto"/>
                  </w:divBdr>
                </w:div>
              </w:divsChild>
            </w:div>
            <w:div w:id="22707397">
              <w:marLeft w:val="0"/>
              <w:marRight w:val="0"/>
              <w:marTop w:val="0"/>
              <w:marBottom w:val="0"/>
              <w:divBdr>
                <w:top w:val="none" w:sz="0" w:space="0" w:color="auto"/>
                <w:left w:val="none" w:sz="0" w:space="0" w:color="auto"/>
                <w:bottom w:val="none" w:sz="0" w:space="0" w:color="auto"/>
                <w:right w:val="none" w:sz="0" w:space="0" w:color="auto"/>
              </w:divBdr>
              <w:divsChild>
                <w:div w:id="611743192">
                  <w:marLeft w:val="0"/>
                  <w:marRight w:val="0"/>
                  <w:marTop w:val="0"/>
                  <w:marBottom w:val="0"/>
                  <w:divBdr>
                    <w:top w:val="none" w:sz="0" w:space="0" w:color="auto"/>
                    <w:left w:val="none" w:sz="0" w:space="0" w:color="auto"/>
                    <w:bottom w:val="none" w:sz="0" w:space="0" w:color="auto"/>
                    <w:right w:val="none" w:sz="0" w:space="0" w:color="auto"/>
                  </w:divBdr>
                </w:div>
              </w:divsChild>
            </w:div>
            <w:div w:id="759910274">
              <w:marLeft w:val="0"/>
              <w:marRight w:val="0"/>
              <w:marTop w:val="0"/>
              <w:marBottom w:val="0"/>
              <w:divBdr>
                <w:top w:val="none" w:sz="0" w:space="0" w:color="auto"/>
                <w:left w:val="none" w:sz="0" w:space="0" w:color="auto"/>
                <w:bottom w:val="none" w:sz="0" w:space="0" w:color="auto"/>
                <w:right w:val="none" w:sz="0" w:space="0" w:color="auto"/>
              </w:divBdr>
              <w:divsChild>
                <w:div w:id="866672805">
                  <w:marLeft w:val="0"/>
                  <w:marRight w:val="0"/>
                  <w:marTop w:val="0"/>
                  <w:marBottom w:val="0"/>
                  <w:divBdr>
                    <w:top w:val="none" w:sz="0" w:space="0" w:color="auto"/>
                    <w:left w:val="none" w:sz="0" w:space="0" w:color="auto"/>
                    <w:bottom w:val="none" w:sz="0" w:space="0" w:color="auto"/>
                    <w:right w:val="none" w:sz="0" w:space="0" w:color="auto"/>
                  </w:divBdr>
                  <w:divsChild>
                    <w:div w:id="900603807">
                      <w:marLeft w:val="0"/>
                      <w:marRight w:val="0"/>
                      <w:marTop w:val="0"/>
                      <w:marBottom w:val="0"/>
                      <w:divBdr>
                        <w:top w:val="none" w:sz="0" w:space="0" w:color="auto"/>
                        <w:left w:val="none" w:sz="0" w:space="0" w:color="auto"/>
                        <w:bottom w:val="none" w:sz="0" w:space="0" w:color="auto"/>
                        <w:right w:val="none" w:sz="0" w:space="0" w:color="auto"/>
                      </w:divBdr>
                    </w:div>
                  </w:divsChild>
                </w:div>
                <w:div w:id="1535655676">
                  <w:marLeft w:val="0"/>
                  <w:marRight w:val="0"/>
                  <w:marTop w:val="0"/>
                  <w:marBottom w:val="0"/>
                  <w:divBdr>
                    <w:top w:val="none" w:sz="0" w:space="0" w:color="auto"/>
                    <w:left w:val="none" w:sz="0" w:space="0" w:color="auto"/>
                    <w:bottom w:val="none" w:sz="0" w:space="0" w:color="auto"/>
                    <w:right w:val="none" w:sz="0" w:space="0" w:color="auto"/>
                  </w:divBdr>
                  <w:divsChild>
                    <w:div w:id="1228762993">
                      <w:marLeft w:val="0"/>
                      <w:marRight w:val="0"/>
                      <w:marTop w:val="0"/>
                      <w:marBottom w:val="0"/>
                      <w:divBdr>
                        <w:top w:val="none" w:sz="0" w:space="0" w:color="auto"/>
                        <w:left w:val="none" w:sz="0" w:space="0" w:color="auto"/>
                        <w:bottom w:val="none" w:sz="0" w:space="0" w:color="auto"/>
                        <w:right w:val="none" w:sz="0" w:space="0" w:color="auto"/>
                      </w:divBdr>
                    </w:div>
                  </w:divsChild>
                </w:div>
                <w:div w:id="976881792">
                  <w:marLeft w:val="0"/>
                  <w:marRight w:val="0"/>
                  <w:marTop w:val="0"/>
                  <w:marBottom w:val="0"/>
                  <w:divBdr>
                    <w:top w:val="none" w:sz="0" w:space="0" w:color="auto"/>
                    <w:left w:val="none" w:sz="0" w:space="0" w:color="auto"/>
                    <w:bottom w:val="none" w:sz="0" w:space="0" w:color="auto"/>
                    <w:right w:val="none" w:sz="0" w:space="0" w:color="auto"/>
                  </w:divBdr>
                  <w:divsChild>
                    <w:div w:id="1700425250">
                      <w:marLeft w:val="0"/>
                      <w:marRight w:val="0"/>
                      <w:marTop w:val="0"/>
                      <w:marBottom w:val="0"/>
                      <w:divBdr>
                        <w:top w:val="none" w:sz="0" w:space="0" w:color="auto"/>
                        <w:left w:val="none" w:sz="0" w:space="0" w:color="auto"/>
                        <w:bottom w:val="none" w:sz="0" w:space="0" w:color="auto"/>
                        <w:right w:val="none" w:sz="0" w:space="0" w:color="auto"/>
                      </w:divBdr>
                    </w:div>
                  </w:divsChild>
                </w:div>
                <w:div w:id="972373280">
                  <w:marLeft w:val="0"/>
                  <w:marRight w:val="0"/>
                  <w:marTop w:val="0"/>
                  <w:marBottom w:val="0"/>
                  <w:divBdr>
                    <w:top w:val="none" w:sz="0" w:space="0" w:color="auto"/>
                    <w:left w:val="none" w:sz="0" w:space="0" w:color="auto"/>
                    <w:bottom w:val="none" w:sz="0" w:space="0" w:color="auto"/>
                    <w:right w:val="none" w:sz="0" w:space="0" w:color="auto"/>
                  </w:divBdr>
                  <w:divsChild>
                    <w:div w:id="328951800">
                      <w:marLeft w:val="0"/>
                      <w:marRight w:val="0"/>
                      <w:marTop w:val="0"/>
                      <w:marBottom w:val="0"/>
                      <w:divBdr>
                        <w:top w:val="none" w:sz="0" w:space="0" w:color="auto"/>
                        <w:left w:val="none" w:sz="0" w:space="0" w:color="auto"/>
                        <w:bottom w:val="none" w:sz="0" w:space="0" w:color="auto"/>
                        <w:right w:val="none" w:sz="0" w:space="0" w:color="auto"/>
                      </w:divBdr>
                    </w:div>
                  </w:divsChild>
                </w:div>
                <w:div w:id="1392000388">
                  <w:marLeft w:val="0"/>
                  <w:marRight w:val="0"/>
                  <w:marTop w:val="0"/>
                  <w:marBottom w:val="0"/>
                  <w:divBdr>
                    <w:top w:val="none" w:sz="0" w:space="0" w:color="auto"/>
                    <w:left w:val="none" w:sz="0" w:space="0" w:color="auto"/>
                    <w:bottom w:val="none" w:sz="0" w:space="0" w:color="auto"/>
                    <w:right w:val="none" w:sz="0" w:space="0" w:color="auto"/>
                  </w:divBdr>
                  <w:divsChild>
                    <w:div w:id="491411608">
                      <w:marLeft w:val="0"/>
                      <w:marRight w:val="0"/>
                      <w:marTop w:val="0"/>
                      <w:marBottom w:val="0"/>
                      <w:divBdr>
                        <w:top w:val="none" w:sz="0" w:space="0" w:color="auto"/>
                        <w:left w:val="none" w:sz="0" w:space="0" w:color="auto"/>
                        <w:bottom w:val="none" w:sz="0" w:space="0" w:color="auto"/>
                        <w:right w:val="none" w:sz="0" w:space="0" w:color="auto"/>
                      </w:divBdr>
                    </w:div>
                  </w:divsChild>
                </w:div>
                <w:div w:id="1946764104">
                  <w:marLeft w:val="0"/>
                  <w:marRight w:val="0"/>
                  <w:marTop w:val="0"/>
                  <w:marBottom w:val="0"/>
                  <w:divBdr>
                    <w:top w:val="none" w:sz="0" w:space="0" w:color="auto"/>
                    <w:left w:val="none" w:sz="0" w:space="0" w:color="auto"/>
                    <w:bottom w:val="none" w:sz="0" w:space="0" w:color="auto"/>
                    <w:right w:val="none" w:sz="0" w:space="0" w:color="auto"/>
                  </w:divBdr>
                  <w:divsChild>
                    <w:div w:id="6425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6626771">
      <w:bodyDiv w:val="1"/>
      <w:marLeft w:val="0"/>
      <w:marRight w:val="0"/>
      <w:marTop w:val="0"/>
      <w:marBottom w:val="0"/>
      <w:divBdr>
        <w:top w:val="none" w:sz="0" w:space="0" w:color="auto"/>
        <w:left w:val="none" w:sz="0" w:space="0" w:color="auto"/>
        <w:bottom w:val="none" w:sz="0" w:space="0" w:color="auto"/>
        <w:right w:val="none" w:sz="0" w:space="0" w:color="auto"/>
      </w:divBdr>
      <w:divsChild>
        <w:div w:id="662007624">
          <w:marLeft w:val="0"/>
          <w:marRight w:val="0"/>
          <w:marTop w:val="0"/>
          <w:marBottom w:val="0"/>
          <w:divBdr>
            <w:top w:val="none" w:sz="0" w:space="0" w:color="auto"/>
            <w:left w:val="none" w:sz="0" w:space="0" w:color="auto"/>
            <w:bottom w:val="none" w:sz="0" w:space="0" w:color="auto"/>
            <w:right w:val="none" w:sz="0" w:space="0" w:color="auto"/>
          </w:divBdr>
          <w:divsChild>
            <w:div w:id="742415694">
              <w:marLeft w:val="0"/>
              <w:marRight w:val="0"/>
              <w:marTop w:val="0"/>
              <w:marBottom w:val="0"/>
              <w:divBdr>
                <w:top w:val="none" w:sz="0" w:space="0" w:color="auto"/>
                <w:left w:val="none" w:sz="0" w:space="0" w:color="auto"/>
                <w:bottom w:val="none" w:sz="0" w:space="0" w:color="auto"/>
                <w:right w:val="none" w:sz="0" w:space="0" w:color="auto"/>
              </w:divBdr>
              <w:divsChild>
                <w:div w:id="119834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583744">
      <w:bodyDiv w:val="1"/>
      <w:marLeft w:val="0"/>
      <w:marRight w:val="0"/>
      <w:marTop w:val="0"/>
      <w:marBottom w:val="0"/>
      <w:divBdr>
        <w:top w:val="none" w:sz="0" w:space="0" w:color="auto"/>
        <w:left w:val="none" w:sz="0" w:space="0" w:color="auto"/>
        <w:bottom w:val="none" w:sz="0" w:space="0" w:color="auto"/>
        <w:right w:val="none" w:sz="0" w:space="0" w:color="auto"/>
      </w:divBdr>
    </w:div>
    <w:div w:id="1261260093">
      <w:bodyDiv w:val="1"/>
      <w:marLeft w:val="0"/>
      <w:marRight w:val="0"/>
      <w:marTop w:val="0"/>
      <w:marBottom w:val="0"/>
      <w:divBdr>
        <w:top w:val="none" w:sz="0" w:space="0" w:color="auto"/>
        <w:left w:val="none" w:sz="0" w:space="0" w:color="auto"/>
        <w:bottom w:val="none" w:sz="0" w:space="0" w:color="auto"/>
        <w:right w:val="none" w:sz="0" w:space="0" w:color="auto"/>
      </w:divBdr>
    </w:div>
    <w:div w:id="1262907903">
      <w:bodyDiv w:val="1"/>
      <w:marLeft w:val="0"/>
      <w:marRight w:val="0"/>
      <w:marTop w:val="0"/>
      <w:marBottom w:val="0"/>
      <w:divBdr>
        <w:top w:val="none" w:sz="0" w:space="0" w:color="auto"/>
        <w:left w:val="none" w:sz="0" w:space="0" w:color="auto"/>
        <w:bottom w:val="none" w:sz="0" w:space="0" w:color="auto"/>
        <w:right w:val="none" w:sz="0" w:space="0" w:color="auto"/>
      </w:divBdr>
      <w:divsChild>
        <w:div w:id="1612397891">
          <w:marLeft w:val="0"/>
          <w:marRight w:val="0"/>
          <w:marTop w:val="0"/>
          <w:marBottom w:val="0"/>
          <w:divBdr>
            <w:top w:val="none" w:sz="0" w:space="0" w:color="auto"/>
            <w:left w:val="none" w:sz="0" w:space="0" w:color="auto"/>
            <w:bottom w:val="none" w:sz="0" w:space="0" w:color="auto"/>
            <w:right w:val="none" w:sz="0" w:space="0" w:color="auto"/>
          </w:divBdr>
          <w:divsChild>
            <w:div w:id="1583417861">
              <w:marLeft w:val="0"/>
              <w:marRight w:val="0"/>
              <w:marTop w:val="0"/>
              <w:marBottom w:val="0"/>
              <w:divBdr>
                <w:top w:val="none" w:sz="0" w:space="0" w:color="auto"/>
                <w:left w:val="none" w:sz="0" w:space="0" w:color="auto"/>
                <w:bottom w:val="none" w:sz="0" w:space="0" w:color="auto"/>
                <w:right w:val="none" w:sz="0" w:space="0" w:color="auto"/>
              </w:divBdr>
              <w:divsChild>
                <w:div w:id="212141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496867">
      <w:bodyDiv w:val="1"/>
      <w:marLeft w:val="0"/>
      <w:marRight w:val="0"/>
      <w:marTop w:val="0"/>
      <w:marBottom w:val="0"/>
      <w:divBdr>
        <w:top w:val="none" w:sz="0" w:space="0" w:color="auto"/>
        <w:left w:val="none" w:sz="0" w:space="0" w:color="auto"/>
        <w:bottom w:val="none" w:sz="0" w:space="0" w:color="auto"/>
        <w:right w:val="none" w:sz="0" w:space="0" w:color="auto"/>
      </w:divBdr>
    </w:div>
    <w:div w:id="1278558065">
      <w:bodyDiv w:val="1"/>
      <w:marLeft w:val="0"/>
      <w:marRight w:val="0"/>
      <w:marTop w:val="0"/>
      <w:marBottom w:val="0"/>
      <w:divBdr>
        <w:top w:val="none" w:sz="0" w:space="0" w:color="auto"/>
        <w:left w:val="none" w:sz="0" w:space="0" w:color="auto"/>
        <w:bottom w:val="none" w:sz="0" w:space="0" w:color="auto"/>
        <w:right w:val="none" w:sz="0" w:space="0" w:color="auto"/>
      </w:divBdr>
      <w:divsChild>
        <w:div w:id="234319838">
          <w:marLeft w:val="0"/>
          <w:marRight w:val="0"/>
          <w:marTop w:val="0"/>
          <w:marBottom w:val="0"/>
          <w:divBdr>
            <w:top w:val="none" w:sz="0" w:space="0" w:color="auto"/>
            <w:left w:val="none" w:sz="0" w:space="0" w:color="auto"/>
            <w:bottom w:val="none" w:sz="0" w:space="0" w:color="auto"/>
            <w:right w:val="none" w:sz="0" w:space="0" w:color="auto"/>
          </w:divBdr>
          <w:divsChild>
            <w:div w:id="555243867">
              <w:marLeft w:val="0"/>
              <w:marRight w:val="0"/>
              <w:marTop w:val="0"/>
              <w:marBottom w:val="0"/>
              <w:divBdr>
                <w:top w:val="none" w:sz="0" w:space="0" w:color="auto"/>
                <w:left w:val="none" w:sz="0" w:space="0" w:color="auto"/>
                <w:bottom w:val="none" w:sz="0" w:space="0" w:color="auto"/>
                <w:right w:val="none" w:sz="0" w:space="0" w:color="auto"/>
              </w:divBdr>
              <w:divsChild>
                <w:div w:id="124441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564708">
      <w:bodyDiv w:val="1"/>
      <w:marLeft w:val="0"/>
      <w:marRight w:val="0"/>
      <w:marTop w:val="0"/>
      <w:marBottom w:val="0"/>
      <w:divBdr>
        <w:top w:val="none" w:sz="0" w:space="0" w:color="auto"/>
        <w:left w:val="none" w:sz="0" w:space="0" w:color="auto"/>
        <w:bottom w:val="none" w:sz="0" w:space="0" w:color="auto"/>
        <w:right w:val="none" w:sz="0" w:space="0" w:color="auto"/>
      </w:divBdr>
    </w:div>
    <w:div w:id="1281181684">
      <w:bodyDiv w:val="1"/>
      <w:marLeft w:val="0"/>
      <w:marRight w:val="0"/>
      <w:marTop w:val="0"/>
      <w:marBottom w:val="0"/>
      <w:divBdr>
        <w:top w:val="none" w:sz="0" w:space="0" w:color="auto"/>
        <w:left w:val="none" w:sz="0" w:space="0" w:color="auto"/>
        <w:bottom w:val="none" w:sz="0" w:space="0" w:color="auto"/>
        <w:right w:val="none" w:sz="0" w:space="0" w:color="auto"/>
      </w:divBdr>
      <w:divsChild>
        <w:div w:id="595133495">
          <w:marLeft w:val="0"/>
          <w:marRight w:val="0"/>
          <w:marTop w:val="0"/>
          <w:marBottom w:val="0"/>
          <w:divBdr>
            <w:top w:val="none" w:sz="0" w:space="0" w:color="auto"/>
            <w:left w:val="none" w:sz="0" w:space="0" w:color="auto"/>
            <w:bottom w:val="none" w:sz="0" w:space="0" w:color="auto"/>
            <w:right w:val="none" w:sz="0" w:space="0" w:color="auto"/>
          </w:divBdr>
          <w:divsChild>
            <w:div w:id="1853302794">
              <w:marLeft w:val="0"/>
              <w:marRight w:val="0"/>
              <w:marTop w:val="0"/>
              <w:marBottom w:val="0"/>
              <w:divBdr>
                <w:top w:val="none" w:sz="0" w:space="0" w:color="auto"/>
                <w:left w:val="none" w:sz="0" w:space="0" w:color="auto"/>
                <w:bottom w:val="none" w:sz="0" w:space="0" w:color="auto"/>
                <w:right w:val="none" w:sz="0" w:space="0" w:color="auto"/>
              </w:divBdr>
              <w:divsChild>
                <w:div w:id="11840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352909">
      <w:bodyDiv w:val="1"/>
      <w:marLeft w:val="0"/>
      <w:marRight w:val="0"/>
      <w:marTop w:val="0"/>
      <w:marBottom w:val="0"/>
      <w:divBdr>
        <w:top w:val="none" w:sz="0" w:space="0" w:color="auto"/>
        <w:left w:val="none" w:sz="0" w:space="0" w:color="auto"/>
        <w:bottom w:val="none" w:sz="0" w:space="0" w:color="auto"/>
        <w:right w:val="none" w:sz="0" w:space="0" w:color="auto"/>
      </w:divBdr>
      <w:divsChild>
        <w:div w:id="1246038656">
          <w:marLeft w:val="0"/>
          <w:marRight w:val="0"/>
          <w:marTop w:val="0"/>
          <w:marBottom w:val="0"/>
          <w:divBdr>
            <w:top w:val="none" w:sz="0" w:space="0" w:color="auto"/>
            <w:left w:val="none" w:sz="0" w:space="0" w:color="auto"/>
            <w:bottom w:val="none" w:sz="0" w:space="0" w:color="auto"/>
            <w:right w:val="none" w:sz="0" w:space="0" w:color="auto"/>
          </w:divBdr>
          <w:divsChild>
            <w:div w:id="378432441">
              <w:marLeft w:val="0"/>
              <w:marRight w:val="0"/>
              <w:marTop w:val="0"/>
              <w:marBottom w:val="0"/>
              <w:divBdr>
                <w:top w:val="none" w:sz="0" w:space="0" w:color="auto"/>
                <w:left w:val="none" w:sz="0" w:space="0" w:color="auto"/>
                <w:bottom w:val="none" w:sz="0" w:space="0" w:color="auto"/>
                <w:right w:val="none" w:sz="0" w:space="0" w:color="auto"/>
              </w:divBdr>
              <w:divsChild>
                <w:div w:id="212703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100000">
      <w:bodyDiv w:val="1"/>
      <w:marLeft w:val="0"/>
      <w:marRight w:val="0"/>
      <w:marTop w:val="0"/>
      <w:marBottom w:val="0"/>
      <w:divBdr>
        <w:top w:val="none" w:sz="0" w:space="0" w:color="auto"/>
        <w:left w:val="none" w:sz="0" w:space="0" w:color="auto"/>
        <w:bottom w:val="none" w:sz="0" w:space="0" w:color="auto"/>
        <w:right w:val="none" w:sz="0" w:space="0" w:color="auto"/>
      </w:divBdr>
    </w:div>
    <w:div w:id="1296720595">
      <w:bodyDiv w:val="1"/>
      <w:marLeft w:val="0"/>
      <w:marRight w:val="0"/>
      <w:marTop w:val="0"/>
      <w:marBottom w:val="0"/>
      <w:divBdr>
        <w:top w:val="none" w:sz="0" w:space="0" w:color="auto"/>
        <w:left w:val="none" w:sz="0" w:space="0" w:color="auto"/>
        <w:bottom w:val="none" w:sz="0" w:space="0" w:color="auto"/>
        <w:right w:val="none" w:sz="0" w:space="0" w:color="auto"/>
      </w:divBdr>
    </w:div>
    <w:div w:id="1306356883">
      <w:bodyDiv w:val="1"/>
      <w:marLeft w:val="0"/>
      <w:marRight w:val="0"/>
      <w:marTop w:val="0"/>
      <w:marBottom w:val="0"/>
      <w:divBdr>
        <w:top w:val="none" w:sz="0" w:space="0" w:color="auto"/>
        <w:left w:val="none" w:sz="0" w:space="0" w:color="auto"/>
        <w:bottom w:val="none" w:sz="0" w:space="0" w:color="auto"/>
        <w:right w:val="none" w:sz="0" w:space="0" w:color="auto"/>
      </w:divBdr>
      <w:divsChild>
        <w:div w:id="655451535">
          <w:marLeft w:val="0"/>
          <w:marRight w:val="0"/>
          <w:marTop w:val="0"/>
          <w:marBottom w:val="0"/>
          <w:divBdr>
            <w:top w:val="none" w:sz="0" w:space="0" w:color="auto"/>
            <w:left w:val="none" w:sz="0" w:space="0" w:color="auto"/>
            <w:bottom w:val="none" w:sz="0" w:space="0" w:color="auto"/>
            <w:right w:val="none" w:sz="0" w:space="0" w:color="auto"/>
          </w:divBdr>
          <w:divsChild>
            <w:div w:id="574514057">
              <w:marLeft w:val="0"/>
              <w:marRight w:val="0"/>
              <w:marTop w:val="0"/>
              <w:marBottom w:val="0"/>
              <w:divBdr>
                <w:top w:val="none" w:sz="0" w:space="0" w:color="auto"/>
                <w:left w:val="none" w:sz="0" w:space="0" w:color="auto"/>
                <w:bottom w:val="none" w:sz="0" w:space="0" w:color="auto"/>
                <w:right w:val="none" w:sz="0" w:space="0" w:color="auto"/>
              </w:divBdr>
              <w:divsChild>
                <w:div w:id="187252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378595">
      <w:bodyDiv w:val="1"/>
      <w:marLeft w:val="0"/>
      <w:marRight w:val="0"/>
      <w:marTop w:val="0"/>
      <w:marBottom w:val="0"/>
      <w:divBdr>
        <w:top w:val="none" w:sz="0" w:space="0" w:color="auto"/>
        <w:left w:val="none" w:sz="0" w:space="0" w:color="auto"/>
        <w:bottom w:val="none" w:sz="0" w:space="0" w:color="auto"/>
        <w:right w:val="none" w:sz="0" w:space="0" w:color="auto"/>
      </w:divBdr>
      <w:divsChild>
        <w:div w:id="545802040">
          <w:marLeft w:val="0"/>
          <w:marRight w:val="0"/>
          <w:marTop w:val="0"/>
          <w:marBottom w:val="0"/>
          <w:divBdr>
            <w:top w:val="none" w:sz="0" w:space="0" w:color="auto"/>
            <w:left w:val="none" w:sz="0" w:space="0" w:color="auto"/>
            <w:bottom w:val="none" w:sz="0" w:space="0" w:color="auto"/>
            <w:right w:val="none" w:sz="0" w:space="0" w:color="auto"/>
          </w:divBdr>
          <w:divsChild>
            <w:div w:id="1623073949">
              <w:marLeft w:val="0"/>
              <w:marRight w:val="0"/>
              <w:marTop w:val="0"/>
              <w:marBottom w:val="0"/>
              <w:divBdr>
                <w:top w:val="none" w:sz="0" w:space="0" w:color="auto"/>
                <w:left w:val="none" w:sz="0" w:space="0" w:color="auto"/>
                <w:bottom w:val="none" w:sz="0" w:space="0" w:color="auto"/>
                <w:right w:val="none" w:sz="0" w:space="0" w:color="auto"/>
              </w:divBdr>
              <w:divsChild>
                <w:div w:id="4511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957361">
      <w:bodyDiv w:val="1"/>
      <w:marLeft w:val="0"/>
      <w:marRight w:val="0"/>
      <w:marTop w:val="0"/>
      <w:marBottom w:val="0"/>
      <w:divBdr>
        <w:top w:val="none" w:sz="0" w:space="0" w:color="auto"/>
        <w:left w:val="none" w:sz="0" w:space="0" w:color="auto"/>
        <w:bottom w:val="none" w:sz="0" w:space="0" w:color="auto"/>
        <w:right w:val="none" w:sz="0" w:space="0" w:color="auto"/>
      </w:divBdr>
    </w:div>
    <w:div w:id="1320421893">
      <w:bodyDiv w:val="1"/>
      <w:marLeft w:val="0"/>
      <w:marRight w:val="0"/>
      <w:marTop w:val="0"/>
      <w:marBottom w:val="0"/>
      <w:divBdr>
        <w:top w:val="none" w:sz="0" w:space="0" w:color="auto"/>
        <w:left w:val="none" w:sz="0" w:space="0" w:color="auto"/>
        <w:bottom w:val="none" w:sz="0" w:space="0" w:color="auto"/>
        <w:right w:val="none" w:sz="0" w:space="0" w:color="auto"/>
      </w:divBdr>
    </w:div>
    <w:div w:id="1345864561">
      <w:bodyDiv w:val="1"/>
      <w:marLeft w:val="0"/>
      <w:marRight w:val="0"/>
      <w:marTop w:val="0"/>
      <w:marBottom w:val="0"/>
      <w:divBdr>
        <w:top w:val="none" w:sz="0" w:space="0" w:color="auto"/>
        <w:left w:val="none" w:sz="0" w:space="0" w:color="auto"/>
        <w:bottom w:val="none" w:sz="0" w:space="0" w:color="auto"/>
        <w:right w:val="none" w:sz="0" w:space="0" w:color="auto"/>
      </w:divBdr>
    </w:div>
    <w:div w:id="1360010162">
      <w:bodyDiv w:val="1"/>
      <w:marLeft w:val="0"/>
      <w:marRight w:val="0"/>
      <w:marTop w:val="0"/>
      <w:marBottom w:val="0"/>
      <w:divBdr>
        <w:top w:val="none" w:sz="0" w:space="0" w:color="auto"/>
        <w:left w:val="none" w:sz="0" w:space="0" w:color="auto"/>
        <w:bottom w:val="none" w:sz="0" w:space="0" w:color="auto"/>
        <w:right w:val="none" w:sz="0" w:space="0" w:color="auto"/>
      </w:divBdr>
      <w:divsChild>
        <w:div w:id="1173572872">
          <w:marLeft w:val="0"/>
          <w:marRight w:val="0"/>
          <w:marTop w:val="0"/>
          <w:marBottom w:val="0"/>
          <w:divBdr>
            <w:top w:val="none" w:sz="0" w:space="0" w:color="auto"/>
            <w:left w:val="none" w:sz="0" w:space="0" w:color="auto"/>
            <w:bottom w:val="none" w:sz="0" w:space="0" w:color="auto"/>
            <w:right w:val="none" w:sz="0" w:space="0" w:color="auto"/>
          </w:divBdr>
          <w:divsChild>
            <w:div w:id="211965820">
              <w:marLeft w:val="0"/>
              <w:marRight w:val="0"/>
              <w:marTop w:val="0"/>
              <w:marBottom w:val="0"/>
              <w:divBdr>
                <w:top w:val="none" w:sz="0" w:space="0" w:color="auto"/>
                <w:left w:val="none" w:sz="0" w:space="0" w:color="auto"/>
                <w:bottom w:val="none" w:sz="0" w:space="0" w:color="auto"/>
                <w:right w:val="none" w:sz="0" w:space="0" w:color="auto"/>
              </w:divBdr>
              <w:divsChild>
                <w:div w:id="214080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029604">
      <w:bodyDiv w:val="1"/>
      <w:marLeft w:val="0"/>
      <w:marRight w:val="0"/>
      <w:marTop w:val="0"/>
      <w:marBottom w:val="0"/>
      <w:divBdr>
        <w:top w:val="none" w:sz="0" w:space="0" w:color="auto"/>
        <w:left w:val="none" w:sz="0" w:space="0" w:color="auto"/>
        <w:bottom w:val="none" w:sz="0" w:space="0" w:color="auto"/>
        <w:right w:val="none" w:sz="0" w:space="0" w:color="auto"/>
      </w:divBdr>
      <w:divsChild>
        <w:div w:id="755901611">
          <w:marLeft w:val="0"/>
          <w:marRight w:val="0"/>
          <w:marTop w:val="0"/>
          <w:marBottom w:val="0"/>
          <w:divBdr>
            <w:top w:val="none" w:sz="0" w:space="0" w:color="auto"/>
            <w:left w:val="none" w:sz="0" w:space="0" w:color="auto"/>
            <w:bottom w:val="none" w:sz="0" w:space="0" w:color="auto"/>
            <w:right w:val="none" w:sz="0" w:space="0" w:color="auto"/>
          </w:divBdr>
          <w:divsChild>
            <w:div w:id="30038143">
              <w:marLeft w:val="0"/>
              <w:marRight w:val="0"/>
              <w:marTop w:val="0"/>
              <w:marBottom w:val="0"/>
              <w:divBdr>
                <w:top w:val="none" w:sz="0" w:space="0" w:color="auto"/>
                <w:left w:val="none" w:sz="0" w:space="0" w:color="auto"/>
                <w:bottom w:val="none" w:sz="0" w:space="0" w:color="auto"/>
                <w:right w:val="none" w:sz="0" w:space="0" w:color="auto"/>
              </w:divBdr>
              <w:divsChild>
                <w:div w:id="96589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807473">
      <w:bodyDiv w:val="1"/>
      <w:marLeft w:val="0"/>
      <w:marRight w:val="0"/>
      <w:marTop w:val="0"/>
      <w:marBottom w:val="0"/>
      <w:divBdr>
        <w:top w:val="none" w:sz="0" w:space="0" w:color="auto"/>
        <w:left w:val="none" w:sz="0" w:space="0" w:color="auto"/>
        <w:bottom w:val="none" w:sz="0" w:space="0" w:color="auto"/>
        <w:right w:val="none" w:sz="0" w:space="0" w:color="auto"/>
      </w:divBdr>
      <w:divsChild>
        <w:div w:id="1198353007">
          <w:marLeft w:val="0"/>
          <w:marRight w:val="0"/>
          <w:marTop w:val="0"/>
          <w:marBottom w:val="0"/>
          <w:divBdr>
            <w:top w:val="none" w:sz="0" w:space="0" w:color="auto"/>
            <w:left w:val="none" w:sz="0" w:space="0" w:color="auto"/>
            <w:bottom w:val="none" w:sz="0" w:space="0" w:color="auto"/>
            <w:right w:val="none" w:sz="0" w:space="0" w:color="auto"/>
          </w:divBdr>
          <w:divsChild>
            <w:div w:id="279118656">
              <w:marLeft w:val="0"/>
              <w:marRight w:val="0"/>
              <w:marTop w:val="0"/>
              <w:marBottom w:val="0"/>
              <w:divBdr>
                <w:top w:val="none" w:sz="0" w:space="0" w:color="auto"/>
                <w:left w:val="none" w:sz="0" w:space="0" w:color="auto"/>
                <w:bottom w:val="none" w:sz="0" w:space="0" w:color="auto"/>
                <w:right w:val="none" w:sz="0" w:space="0" w:color="auto"/>
              </w:divBdr>
              <w:divsChild>
                <w:div w:id="53832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548132">
      <w:bodyDiv w:val="1"/>
      <w:marLeft w:val="0"/>
      <w:marRight w:val="0"/>
      <w:marTop w:val="0"/>
      <w:marBottom w:val="0"/>
      <w:divBdr>
        <w:top w:val="none" w:sz="0" w:space="0" w:color="auto"/>
        <w:left w:val="none" w:sz="0" w:space="0" w:color="auto"/>
        <w:bottom w:val="none" w:sz="0" w:space="0" w:color="auto"/>
        <w:right w:val="none" w:sz="0" w:space="0" w:color="auto"/>
      </w:divBdr>
    </w:div>
    <w:div w:id="1389065409">
      <w:bodyDiv w:val="1"/>
      <w:marLeft w:val="0"/>
      <w:marRight w:val="0"/>
      <w:marTop w:val="0"/>
      <w:marBottom w:val="0"/>
      <w:divBdr>
        <w:top w:val="none" w:sz="0" w:space="0" w:color="auto"/>
        <w:left w:val="none" w:sz="0" w:space="0" w:color="auto"/>
        <w:bottom w:val="none" w:sz="0" w:space="0" w:color="auto"/>
        <w:right w:val="none" w:sz="0" w:space="0" w:color="auto"/>
      </w:divBdr>
    </w:div>
    <w:div w:id="1392074201">
      <w:bodyDiv w:val="1"/>
      <w:marLeft w:val="0"/>
      <w:marRight w:val="0"/>
      <w:marTop w:val="0"/>
      <w:marBottom w:val="0"/>
      <w:divBdr>
        <w:top w:val="none" w:sz="0" w:space="0" w:color="auto"/>
        <w:left w:val="none" w:sz="0" w:space="0" w:color="auto"/>
        <w:bottom w:val="none" w:sz="0" w:space="0" w:color="auto"/>
        <w:right w:val="none" w:sz="0" w:space="0" w:color="auto"/>
      </w:divBdr>
      <w:divsChild>
        <w:div w:id="35466996">
          <w:marLeft w:val="0"/>
          <w:marRight w:val="0"/>
          <w:marTop w:val="0"/>
          <w:marBottom w:val="0"/>
          <w:divBdr>
            <w:top w:val="none" w:sz="0" w:space="0" w:color="auto"/>
            <w:left w:val="none" w:sz="0" w:space="0" w:color="auto"/>
            <w:bottom w:val="none" w:sz="0" w:space="0" w:color="auto"/>
            <w:right w:val="none" w:sz="0" w:space="0" w:color="auto"/>
          </w:divBdr>
          <w:divsChild>
            <w:div w:id="199899173">
              <w:marLeft w:val="0"/>
              <w:marRight w:val="0"/>
              <w:marTop w:val="0"/>
              <w:marBottom w:val="0"/>
              <w:divBdr>
                <w:top w:val="none" w:sz="0" w:space="0" w:color="auto"/>
                <w:left w:val="none" w:sz="0" w:space="0" w:color="auto"/>
                <w:bottom w:val="none" w:sz="0" w:space="0" w:color="auto"/>
                <w:right w:val="none" w:sz="0" w:space="0" w:color="auto"/>
              </w:divBdr>
              <w:divsChild>
                <w:div w:id="207211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581679">
      <w:bodyDiv w:val="1"/>
      <w:marLeft w:val="0"/>
      <w:marRight w:val="0"/>
      <w:marTop w:val="0"/>
      <w:marBottom w:val="0"/>
      <w:divBdr>
        <w:top w:val="none" w:sz="0" w:space="0" w:color="auto"/>
        <w:left w:val="none" w:sz="0" w:space="0" w:color="auto"/>
        <w:bottom w:val="none" w:sz="0" w:space="0" w:color="auto"/>
        <w:right w:val="none" w:sz="0" w:space="0" w:color="auto"/>
      </w:divBdr>
      <w:divsChild>
        <w:div w:id="677804163">
          <w:marLeft w:val="0"/>
          <w:marRight w:val="0"/>
          <w:marTop w:val="0"/>
          <w:marBottom w:val="0"/>
          <w:divBdr>
            <w:top w:val="none" w:sz="0" w:space="0" w:color="auto"/>
            <w:left w:val="none" w:sz="0" w:space="0" w:color="auto"/>
            <w:bottom w:val="none" w:sz="0" w:space="0" w:color="auto"/>
            <w:right w:val="none" w:sz="0" w:space="0" w:color="auto"/>
          </w:divBdr>
          <w:divsChild>
            <w:div w:id="885487405">
              <w:marLeft w:val="0"/>
              <w:marRight w:val="0"/>
              <w:marTop w:val="0"/>
              <w:marBottom w:val="0"/>
              <w:divBdr>
                <w:top w:val="none" w:sz="0" w:space="0" w:color="auto"/>
                <w:left w:val="none" w:sz="0" w:space="0" w:color="auto"/>
                <w:bottom w:val="none" w:sz="0" w:space="0" w:color="auto"/>
                <w:right w:val="none" w:sz="0" w:space="0" w:color="auto"/>
              </w:divBdr>
              <w:divsChild>
                <w:div w:id="162230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393951">
      <w:bodyDiv w:val="1"/>
      <w:marLeft w:val="0"/>
      <w:marRight w:val="0"/>
      <w:marTop w:val="0"/>
      <w:marBottom w:val="0"/>
      <w:divBdr>
        <w:top w:val="none" w:sz="0" w:space="0" w:color="auto"/>
        <w:left w:val="none" w:sz="0" w:space="0" w:color="auto"/>
        <w:bottom w:val="none" w:sz="0" w:space="0" w:color="auto"/>
        <w:right w:val="none" w:sz="0" w:space="0" w:color="auto"/>
      </w:divBdr>
    </w:div>
    <w:div w:id="1404985454">
      <w:bodyDiv w:val="1"/>
      <w:marLeft w:val="0"/>
      <w:marRight w:val="0"/>
      <w:marTop w:val="0"/>
      <w:marBottom w:val="0"/>
      <w:divBdr>
        <w:top w:val="none" w:sz="0" w:space="0" w:color="auto"/>
        <w:left w:val="none" w:sz="0" w:space="0" w:color="auto"/>
        <w:bottom w:val="none" w:sz="0" w:space="0" w:color="auto"/>
        <w:right w:val="none" w:sz="0" w:space="0" w:color="auto"/>
      </w:divBdr>
      <w:divsChild>
        <w:div w:id="895817992">
          <w:marLeft w:val="0"/>
          <w:marRight w:val="0"/>
          <w:marTop w:val="0"/>
          <w:marBottom w:val="0"/>
          <w:divBdr>
            <w:top w:val="none" w:sz="0" w:space="0" w:color="auto"/>
            <w:left w:val="none" w:sz="0" w:space="0" w:color="auto"/>
            <w:bottom w:val="none" w:sz="0" w:space="0" w:color="auto"/>
            <w:right w:val="none" w:sz="0" w:space="0" w:color="auto"/>
          </w:divBdr>
          <w:divsChild>
            <w:div w:id="1855653062">
              <w:marLeft w:val="0"/>
              <w:marRight w:val="0"/>
              <w:marTop w:val="0"/>
              <w:marBottom w:val="0"/>
              <w:divBdr>
                <w:top w:val="none" w:sz="0" w:space="0" w:color="auto"/>
                <w:left w:val="none" w:sz="0" w:space="0" w:color="auto"/>
                <w:bottom w:val="none" w:sz="0" w:space="0" w:color="auto"/>
                <w:right w:val="none" w:sz="0" w:space="0" w:color="auto"/>
              </w:divBdr>
              <w:divsChild>
                <w:div w:id="173627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389534">
      <w:bodyDiv w:val="1"/>
      <w:marLeft w:val="0"/>
      <w:marRight w:val="0"/>
      <w:marTop w:val="0"/>
      <w:marBottom w:val="0"/>
      <w:divBdr>
        <w:top w:val="none" w:sz="0" w:space="0" w:color="auto"/>
        <w:left w:val="none" w:sz="0" w:space="0" w:color="auto"/>
        <w:bottom w:val="none" w:sz="0" w:space="0" w:color="auto"/>
        <w:right w:val="none" w:sz="0" w:space="0" w:color="auto"/>
      </w:divBdr>
      <w:divsChild>
        <w:div w:id="1087767781">
          <w:marLeft w:val="0"/>
          <w:marRight w:val="0"/>
          <w:marTop w:val="0"/>
          <w:marBottom w:val="0"/>
          <w:divBdr>
            <w:top w:val="none" w:sz="0" w:space="0" w:color="auto"/>
            <w:left w:val="none" w:sz="0" w:space="0" w:color="auto"/>
            <w:bottom w:val="none" w:sz="0" w:space="0" w:color="auto"/>
            <w:right w:val="none" w:sz="0" w:space="0" w:color="auto"/>
          </w:divBdr>
          <w:divsChild>
            <w:div w:id="1431466844">
              <w:marLeft w:val="0"/>
              <w:marRight w:val="0"/>
              <w:marTop w:val="0"/>
              <w:marBottom w:val="0"/>
              <w:divBdr>
                <w:top w:val="none" w:sz="0" w:space="0" w:color="auto"/>
                <w:left w:val="none" w:sz="0" w:space="0" w:color="auto"/>
                <w:bottom w:val="none" w:sz="0" w:space="0" w:color="auto"/>
                <w:right w:val="none" w:sz="0" w:space="0" w:color="auto"/>
              </w:divBdr>
              <w:divsChild>
                <w:div w:id="6337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146996">
      <w:bodyDiv w:val="1"/>
      <w:marLeft w:val="0"/>
      <w:marRight w:val="0"/>
      <w:marTop w:val="0"/>
      <w:marBottom w:val="0"/>
      <w:divBdr>
        <w:top w:val="none" w:sz="0" w:space="0" w:color="auto"/>
        <w:left w:val="none" w:sz="0" w:space="0" w:color="auto"/>
        <w:bottom w:val="none" w:sz="0" w:space="0" w:color="auto"/>
        <w:right w:val="none" w:sz="0" w:space="0" w:color="auto"/>
      </w:divBdr>
    </w:div>
    <w:div w:id="1431702953">
      <w:bodyDiv w:val="1"/>
      <w:marLeft w:val="0"/>
      <w:marRight w:val="0"/>
      <w:marTop w:val="0"/>
      <w:marBottom w:val="0"/>
      <w:divBdr>
        <w:top w:val="none" w:sz="0" w:space="0" w:color="auto"/>
        <w:left w:val="none" w:sz="0" w:space="0" w:color="auto"/>
        <w:bottom w:val="none" w:sz="0" w:space="0" w:color="auto"/>
        <w:right w:val="none" w:sz="0" w:space="0" w:color="auto"/>
      </w:divBdr>
    </w:div>
    <w:div w:id="1441489628">
      <w:bodyDiv w:val="1"/>
      <w:marLeft w:val="0"/>
      <w:marRight w:val="0"/>
      <w:marTop w:val="0"/>
      <w:marBottom w:val="0"/>
      <w:divBdr>
        <w:top w:val="none" w:sz="0" w:space="0" w:color="auto"/>
        <w:left w:val="none" w:sz="0" w:space="0" w:color="auto"/>
        <w:bottom w:val="none" w:sz="0" w:space="0" w:color="auto"/>
        <w:right w:val="none" w:sz="0" w:space="0" w:color="auto"/>
      </w:divBdr>
    </w:div>
    <w:div w:id="1450859457">
      <w:bodyDiv w:val="1"/>
      <w:marLeft w:val="0"/>
      <w:marRight w:val="0"/>
      <w:marTop w:val="0"/>
      <w:marBottom w:val="0"/>
      <w:divBdr>
        <w:top w:val="none" w:sz="0" w:space="0" w:color="auto"/>
        <w:left w:val="none" w:sz="0" w:space="0" w:color="auto"/>
        <w:bottom w:val="none" w:sz="0" w:space="0" w:color="auto"/>
        <w:right w:val="none" w:sz="0" w:space="0" w:color="auto"/>
      </w:divBdr>
      <w:divsChild>
        <w:div w:id="32508380">
          <w:marLeft w:val="0"/>
          <w:marRight w:val="0"/>
          <w:marTop w:val="0"/>
          <w:marBottom w:val="0"/>
          <w:divBdr>
            <w:top w:val="none" w:sz="0" w:space="0" w:color="auto"/>
            <w:left w:val="none" w:sz="0" w:space="0" w:color="auto"/>
            <w:bottom w:val="none" w:sz="0" w:space="0" w:color="auto"/>
            <w:right w:val="none" w:sz="0" w:space="0" w:color="auto"/>
          </w:divBdr>
          <w:divsChild>
            <w:div w:id="1686665121">
              <w:marLeft w:val="0"/>
              <w:marRight w:val="0"/>
              <w:marTop w:val="0"/>
              <w:marBottom w:val="0"/>
              <w:divBdr>
                <w:top w:val="none" w:sz="0" w:space="0" w:color="auto"/>
                <w:left w:val="none" w:sz="0" w:space="0" w:color="auto"/>
                <w:bottom w:val="none" w:sz="0" w:space="0" w:color="auto"/>
                <w:right w:val="none" w:sz="0" w:space="0" w:color="auto"/>
              </w:divBdr>
              <w:divsChild>
                <w:div w:id="53689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903477">
      <w:bodyDiv w:val="1"/>
      <w:marLeft w:val="0"/>
      <w:marRight w:val="0"/>
      <w:marTop w:val="0"/>
      <w:marBottom w:val="0"/>
      <w:divBdr>
        <w:top w:val="none" w:sz="0" w:space="0" w:color="auto"/>
        <w:left w:val="none" w:sz="0" w:space="0" w:color="auto"/>
        <w:bottom w:val="none" w:sz="0" w:space="0" w:color="auto"/>
        <w:right w:val="none" w:sz="0" w:space="0" w:color="auto"/>
      </w:divBdr>
    </w:div>
    <w:div w:id="1457024556">
      <w:bodyDiv w:val="1"/>
      <w:marLeft w:val="0"/>
      <w:marRight w:val="0"/>
      <w:marTop w:val="0"/>
      <w:marBottom w:val="0"/>
      <w:divBdr>
        <w:top w:val="none" w:sz="0" w:space="0" w:color="auto"/>
        <w:left w:val="none" w:sz="0" w:space="0" w:color="auto"/>
        <w:bottom w:val="none" w:sz="0" w:space="0" w:color="auto"/>
        <w:right w:val="none" w:sz="0" w:space="0" w:color="auto"/>
      </w:divBdr>
      <w:divsChild>
        <w:div w:id="1473400433">
          <w:marLeft w:val="0"/>
          <w:marRight w:val="0"/>
          <w:marTop w:val="0"/>
          <w:marBottom w:val="0"/>
          <w:divBdr>
            <w:top w:val="none" w:sz="0" w:space="0" w:color="auto"/>
            <w:left w:val="none" w:sz="0" w:space="0" w:color="auto"/>
            <w:bottom w:val="none" w:sz="0" w:space="0" w:color="auto"/>
            <w:right w:val="none" w:sz="0" w:space="0" w:color="auto"/>
          </w:divBdr>
          <w:divsChild>
            <w:div w:id="1466508243">
              <w:marLeft w:val="0"/>
              <w:marRight w:val="0"/>
              <w:marTop w:val="0"/>
              <w:marBottom w:val="0"/>
              <w:divBdr>
                <w:top w:val="none" w:sz="0" w:space="0" w:color="auto"/>
                <w:left w:val="none" w:sz="0" w:space="0" w:color="auto"/>
                <w:bottom w:val="none" w:sz="0" w:space="0" w:color="auto"/>
                <w:right w:val="none" w:sz="0" w:space="0" w:color="auto"/>
              </w:divBdr>
              <w:divsChild>
                <w:div w:id="20960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2809">
      <w:bodyDiv w:val="1"/>
      <w:marLeft w:val="0"/>
      <w:marRight w:val="0"/>
      <w:marTop w:val="0"/>
      <w:marBottom w:val="0"/>
      <w:divBdr>
        <w:top w:val="none" w:sz="0" w:space="0" w:color="auto"/>
        <w:left w:val="none" w:sz="0" w:space="0" w:color="auto"/>
        <w:bottom w:val="none" w:sz="0" w:space="0" w:color="auto"/>
        <w:right w:val="none" w:sz="0" w:space="0" w:color="auto"/>
      </w:divBdr>
      <w:divsChild>
        <w:div w:id="89088499">
          <w:marLeft w:val="0"/>
          <w:marRight w:val="0"/>
          <w:marTop w:val="0"/>
          <w:marBottom w:val="0"/>
          <w:divBdr>
            <w:top w:val="none" w:sz="0" w:space="0" w:color="auto"/>
            <w:left w:val="none" w:sz="0" w:space="0" w:color="auto"/>
            <w:bottom w:val="none" w:sz="0" w:space="0" w:color="auto"/>
            <w:right w:val="none" w:sz="0" w:space="0" w:color="auto"/>
          </w:divBdr>
          <w:divsChild>
            <w:div w:id="1888179249">
              <w:marLeft w:val="0"/>
              <w:marRight w:val="0"/>
              <w:marTop w:val="0"/>
              <w:marBottom w:val="0"/>
              <w:divBdr>
                <w:top w:val="none" w:sz="0" w:space="0" w:color="auto"/>
                <w:left w:val="none" w:sz="0" w:space="0" w:color="auto"/>
                <w:bottom w:val="none" w:sz="0" w:space="0" w:color="auto"/>
                <w:right w:val="none" w:sz="0" w:space="0" w:color="auto"/>
              </w:divBdr>
              <w:divsChild>
                <w:div w:id="75078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796437">
      <w:bodyDiv w:val="1"/>
      <w:marLeft w:val="0"/>
      <w:marRight w:val="0"/>
      <w:marTop w:val="0"/>
      <w:marBottom w:val="0"/>
      <w:divBdr>
        <w:top w:val="none" w:sz="0" w:space="0" w:color="auto"/>
        <w:left w:val="none" w:sz="0" w:space="0" w:color="auto"/>
        <w:bottom w:val="none" w:sz="0" w:space="0" w:color="auto"/>
        <w:right w:val="none" w:sz="0" w:space="0" w:color="auto"/>
      </w:divBdr>
      <w:divsChild>
        <w:div w:id="1035885069">
          <w:marLeft w:val="0"/>
          <w:marRight w:val="0"/>
          <w:marTop w:val="0"/>
          <w:marBottom w:val="0"/>
          <w:divBdr>
            <w:top w:val="none" w:sz="0" w:space="0" w:color="auto"/>
            <w:left w:val="none" w:sz="0" w:space="0" w:color="auto"/>
            <w:bottom w:val="none" w:sz="0" w:space="0" w:color="auto"/>
            <w:right w:val="none" w:sz="0" w:space="0" w:color="auto"/>
          </w:divBdr>
          <w:divsChild>
            <w:div w:id="1063944149">
              <w:marLeft w:val="0"/>
              <w:marRight w:val="0"/>
              <w:marTop w:val="0"/>
              <w:marBottom w:val="0"/>
              <w:divBdr>
                <w:top w:val="none" w:sz="0" w:space="0" w:color="auto"/>
                <w:left w:val="none" w:sz="0" w:space="0" w:color="auto"/>
                <w:bottom w:val="none" w:sz="0" w:space="0" w:color="auto"/>
                <w:right w:val="none" w:sz="0" w:space="0" w:color="auto"/>
              </w:divBdr>
              <w:divsChild>
                <w:div w:id="194275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918067">
      <w:bodyDiv w:val="1"/>
      <w:marLeft w:val="0"/>
      <w:marRight w:val="0"/>
      <w:marTop w:val="0"/>
      <w:marBottom w:val="0"/>
      <w:divBdr>
        <w:top w:val="none" w:sz="0" w:space="0" w:color="auto"/>
        <w:left w:val="none" w:sz="0" w:space="0" w:color="auto"/>
        <w:bottom w:val="none" w:sz="0" w:space="0" w:color="auto"/>
        <w:right w:val="none" w:sz="0" w:space="0" w:color="auto"/>
      </w:divBdr>
      <w:divsChild>
        <w:div w:id="142166787">
          <w:marLeft w:val="0"/>
          <w:marRight w:val="0"/>
          <w:marTop w:val="0"/>
          <w:marBottom w:val="0"/>
          <w:divBdr>
            <w:top w:val="none" w:sz="0" w:space="0" w:color="auto"/>
            <w:left w:val="none" w:sz="0" w:space="0" w:color="auto"/>
            <w:bottom w:val="none" w:sz="0" w:space="0" w:color="auto"/>
            <w:right w:val="none" w:sz="0" w:space="0" w:color="auto"/>
          </w:divBdr>
          <w:divsChild>
            <w:div w:id="480730469">
              <w:marLeft w:val="0"/>
              <w:marRight w:val="0"/>
              <w:marTop w:val="0"/>
              <w:marBottom w:val="0"/>
              <w:divBdr>
                <w:top w:val="none" w:sz="0" w:space="0" w:color="auto"/>
                <w:left w:val="none" w:sz="0" w:space="0" w:color="auto"/>
                <w:bottom w:val="none" w:sz="0" w:space="0" w:color="auto"/>
                <w:right w:val="none" w:sz="0" w:space="0" w:color="auto"/>
              </w:divBdr>
              <w:divsChild>
                <w:div w:id="48073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341835">
      <w:bodyDiv w:val="1"/>
      <w:marLeft w:val="0"/>
      <w:marRight w:val="0"/>
      <w:marTop w:val="0"/>
      <w:marBottom w:val="0"/>
      <w:divBdr>
        <w:top w:val="none" w:sz="0" w:space="0" w:color="auto"/>
        <w:left w:val="none" w:sz="0" w:space="0" w:color="auto"/>
        <w:bottom w:val="none" w:sz="0" w:space="0" w:color="auto"/>
        <w:right w:val="none" w:sz="0" w:space="0" w:color="auto"/>
      </w:divBdr>
    </w:div>
    <w:div w:id="1502548709">
      <w:bodyDiv w:val="1"/>
      <w:marLeft w:val="0"/>
      <w:marRight w:val="0"/>
      <w:marTop w:val="0"/>
      <w:marBottom w:val="0"/>
      <w:divBdr>
        <w:top w:val="none" w:sz="0" w:space="0" w:color="auto"/>
        <w:left w:val="none" w:sz="0" w:space="0" w:color="auto"/>
        <w:bottom w:val="none" w:sz="0" w:space="0" w:color="auto"/>
        <w:right w:val="none" w:sz="0" w:space="0" w:color="auto"/>
      </w:divBdr>
      <w:divsChild>
        <w:div w:id="2126608521">
          <w:marLeft w:val="0"/>
          <w:marRight w:val="0"/>
          <w:marTop w:val="0"/>
          <w:marBottom w:val="0"/>
          <w:divBdr>
            <w:top w:val="none" w:sz="0" w:space="0" w:color="auto"/>
            <w:left w:val="none" w:sz="0" w:space="0" w:color="auto"/>
            <w:bottom w:val="none" w:sz="0" w:space="0" w:color="auto"/>
            <w:right w:val="none" w:sz="0" w:space="0" w:color="auto"/>
          </w:divBdr>
          <w:divsChild>
            <w:div w:id="754520936">
              <w:marLeft w:val="0"/>
              <w:marRight w:val="0"/>
              <w:marTop w:val="0"/>
              <w:marBottom w:val="0"/>
              <w:divBdr>
                <w:top w:val="none" w:sz="0" w:space="0" w:color="auto"/>
                <w:left w:val="none" w:sz="0" w:space="0" w:color="auto"/>
                <w:bottom w:val="none" w:sz="0" w:space="0" w:color="auto"/>
                <w:right w:val="none" w:sz="0" w:space="0" w:color="auto"/>
              </w:divBdr>
              <w:divsChild>
                <w:div w:id="180049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429">
      <w:bodyDiv w:val="1"/>
      <w:marLeft w:val="0"/>
      <w:marRight w:val="0"/>
      <w:marTop w:val="0"/>
      <w:marBottom w:val="0"/>
      <w:divBdr>
        <w:top w:val="none" w:sz="0" w:space="0" w:color="auto"/>
        <w:left w:val="none" w:sz="0" w:space="0" w:color="auto"/>
        <w:bottom w:val="none" w:sz="0" w:space="0" w:color="auto"/>
        <w:right w:val="none" w:sz="0" w:space="0" w:color="auto"/>
      </w:divBdr>
    </w:div>
    <w:div w:id="1514340595">
      <w:bodyDiv w:val="1"/>
      <w:marLeft w:val="0"/>
      <w:marRight w:val="0"/>
      <w:marTop w:val="0"/>
      <w:marBottom w:val="0"/>
      <w:divBdr>
        <w:top w:val="none" w:sz="0" w:space="0" w:color="auto"/>
        <w:left w:val="none" w:sz="0" w:space="0" w:color="auto"/>
        <w:bottom w:val="none" w:sz="0" w:space="0" w:color="auto"/>
        <w:right w:val="none" w:sz="0" w:space="0" w:color="auto"/>
      </w:divBdr>
      <w:divsChild>
        <w:div w:id="1562398738">
          <w:marLeft w:val="0"/>
          <w:marRight w:val="0"/>
          <w:marTop w:val="0"/>
          <w:marBottom w:val="0"/>
          <w:divBdr>
            <w:top w:val="none" w:sz="0" w:space="0" w:color="auto"/>
            <w:left w:val="none" w:sz="0" w:space="0" w:color="auto"/>
            <w:bottom w:val="none" w:sz="0" w:space="0" w:color="auto"/>
            <w:right w:val="none" w:sz="0" w:space="0" w:color="auto"/>
          </w:divBdr>
          <w:divsChild>
            <w:div w:id="1182208067">
              <w:marLeft w:val="0"/>
              <w:marRight w:val="0"/>
              <w:marTop w:val="0"/>
              <w:marBottom w:val="0"/>
              <w:divBdr>
                <w:top w:val="none" w:sz="0" w:space="0" w:color="auto"/>
                <w:left w:val="none" w:sz="0" w:space="0" w:color="auto"/>
                <w:bottom w:val="none" w:sz="0" w:space="0" w:color="auto"/>
                <w:right w:val="none" w:sz="0" w:space="0" w:color="auto"/>
              </w:divBdr>
              <w:divsChild>
                <w:div w:id="149194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348648">
      <w:bodyDiv w:val="1"/>
      <w:marLeft w:val="0"/>
      <w:marRight w:val="0"/>
      <w:marTop w:val="0"/>
      <w:marBottom w:val="0"/>
      <w:divBdr>
        <w:top w:val="none" w:sz="0" w:space="0" w:color="auto"/>
        <w:left w:val="none" w:sz="0" w:space="0" w:color="auto"/>
        <w:bottom w:val="none" w:sz="0" w:space="0" w:color="auto"/>
        <w:right w:val="none" w:sz="0" w:space="0" w:color="auto"/>
      </w:divBdr>
      <w:divsChild>
        <w:div w:id="704720835">
          <w:marLeft w:val="0"/>
          <w:marRight w:val="0"/>
          <w:marTop w:val="0"/>
          <w:marBottom w:val="0"/>
          <w:divBdr>
            <w:top w:val="none" w:sz="0" w:space="0" w:color="auto"/>
            <w:left w:val="none" w:sz="0" w:space="0" w:color="auto"/>
            <w:bottom w:val="none" w:sz="0" w:space="0" w:color="auto"/>
            <w:right w:val="none" w:sz="0" w:space="0" w:color="auto"/>
          </w:divBdr>
          <w:divsChild>
            <w:div w:id="665939923">
              <w:marLeft w:val="0"/>
              <w:marRight w:val="0"/>
              <w:marTop w:val="0"/>
              <w:marBottom w:val="0"/>
              <w:divBdr>
                <w:top w:val="none" w:sz="0" w:space="0" w:color="auto"/>
                <w:left w:val="none" w:sz="0" w:space="0" w:color="auto"/>
                <w:bottom w:val="none" w:sz="0" w:space="0" w:color="auto"/>
                <w:right w:val="none" w:sz="0" w:space="0" w:color="auto"/>
              </w:divBdr>
              <w:divsChild>
                <w:div w:id="19938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07859">
      <w:bodyDiv w:val="1"/>
      <w:marLeft w:val="0"/>
      <w:marRight w:val="0"/>
      <w:marTop w:val="0"/>
      <w:marBottom w:val="0"/>
      <w:divBdr>
        <w:top w:val="none" w:sz="0" w:space="0" w:color="auto"/>
        <w:left w:val="none" w:sz="0" w:space="0" w:color="auto"/>
        <w:bottom w:val="none" w:sz="0" w:space="0" w:color="auto"/>
        <w:right w:val="none" w:sz="0" w:space="0" w:color="auto"/>
      </w:divBdr>
    </w:div>
    <w:div w:id="1532720033">
      <w:bodyDiv w:val="1"/>
      <w:marLeft w:val="0"/>
      <w:marRight w:val="0"/>
      <w:marTop w:val="0"/>
      <w:marBottom w:val="0"/>
      <w:divBdr>
        <w:top w:val="none" w:sz="0" w:space="0" w:color="auto"/>
        <w:left w:val="none" w:sz="0" w:space="0" w:color="auto"/>
        <w:bottom w:val="none" w:sz="0" w:space="0" w:color="auto"/>
        <w:right w:val="none" w:sz="0" w:space="0" w:color="auto"/>
      </w:divBdr>
    </w:div>
    <w:div w:id="1538735353">
      <w:bodyDiv w:val="1"/>
      <w:marLeft w:val="0"/>
      <w:marRight w:val="0"/>
      <w:marTop w:val="0"/>
      <w:marBottom w:val="0"/>
      <w:divBdr>
        <w:top w:val="none" w:sz="0" w:space="0" w:color="auto"/>
        <w:left w:val="none" w:sz="0" w:space="0" w:color="auto"/>
        <w:bottom w:val="none" w:sz="0" w:space="0" w:color="auto"/>
        <w:right w:val="none" w:sz="0" w:space="0" w:color="auto"/>
      </w:divBdr>
    </w:div>
    <w:div w:id="1544906377">
      <w:bodyDiv w:val="1"/>
      <w:marLeft w:val="0"/>
      <w:marRight w:val="0"/>
      <w:marTop w:val="0"/>
      <w:marBottom w:val="0"/>
      <w:divBdr>
        <w:top w:val="none" w:sz="0" w:space="0" w:color="auto"/>
        <w:left w:val="none" w:sz="0" w:space="0" w:color="auto"/>
        <w:bottom w:val="none" w:sz="0" w:space="0" w:color="auto"/>
        <w:right w:val="none" w:sz="0" w:space="0" w:color="auto"/>
      </w:divBdr>
    </w:div>
    <w:div w:id="1558929359">
      <w:bodyDiv w:val="1"/>
      <w:marLeft w:val="0"/>
      <w:marRight w:val="0"/>
      <w:marTop w:val="0"/>
      <w:marBottom w:val="0"/>
      <w:divBdr>
        <w:top w:val="none" w:sz="0" w:space="0" w:color="auto"/>
        <w:left w:val="none" w:sz="0" w:space="0" w:color="auto"/>
        <w:bottom w:val="none" w:sz="0" w:space="0" w:color="auto"/>
        <w:right w:val="none" w:sz="0" w:space="0" w:color="auto"/>
      </w:divBdr>
    </w:div>
    <w:div w:id="1562671026">
      <w:bodyDiv w:val="1"/>
      <w:marLeft w:val="0"/>
      <w:marRight w:val="0"/>
      <w:marTop w:val="0"/>
      <w:marBottom w:val="0"/>
      <w:divBdr>
        <w:top w:val="none" w:sz="0" w:space="0" w:color="auto"/>
        <w:left w:val="none" w:sz="0" w:space="0" w:color="auto"/>
        <w:bottom w:val="none" w:sz="0" w:space="0" w:color="auto"/>
        <w:right w:val="none" w:sz="0" w:space="0" w:color="auto"/>
      </w:divBdr>
      <w:divsChild>
        <w:div w:id="589579448">
          <w:marLeft w:val="0"/>
          <w:marRight w:val="0"/>
          <w:marTop w:val="0"/>
          <w:marBottom w:val="0"/>
          <w:divBdr>
            <w:top w:val="none" w:sz="0" w:space="0" w:color="auto"/>
            <w:left w:val="none" w:sz="0" w:space="0" w:color="auto"/>
            <w:bottom w:val="none" w:sz="0" w:space="0" w:color="auto"/>
            <w:right w:val="none" w:sz="0" w:space="0" w:color="auto"/>
          </w:divBdr>
          <w:divsChild>
            <w:div w:id="1683625790">
              <w:marLeft w:val="0"/>
              <w:marRight w:val="0"/>
              <w:marTop w:val="0"/>
              <w:marBottom w:val="0"/>
              <w:divBdr>
                <w:top w:val="none" w:sz="0" w:space="0" w:color="auto"/>
                <w:left w:val="none" w:sz="0" w:space="0" w:color="auto"/>
                <w:bottom w:val="none" w:sz="0" w:space="0" w:color="auto"/>
                <w:right w:val="none" w:sz="0" w:space="0" w:color="auto"/>
              </w:divBdr>
              <w:divsChild>
                <w:div w:id="24565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454905">
      <w:bodyDiv w:val="1"/>
      <w:marLeft w:val="0"/>
      <w:marRight w:val="0"/>
      <w:marTop w:val="0"/>
      <w:marBottom w:val="0"/>
      <w:divBdr>
        <w:top w:val="none" w:sz="0" w:space="0" w:color="auto"/>
        <w:left w:val="none" w:sz="0" w:space="0" w:color="auto"/>
        <w:bottom w:val="none" w:sz="0" w:space="0" w:color="auto"/>
        <w:right w:val="none" w:sz="0" w:space="0" w:color="auto"/>
      </w:divBdr>
    </w:div>
    <w:div w:id="1572738590">
      <w:bodyDiv w:val="1"/>
      <w:marLeft w:val="0"/>
      <w:marRight w:val="0"/>
      <w:marTop w:val="0"/>
      <w:marBottom w:val="0"/>
      <w:divBdr>
        <w:top w:val="none" w:sz="0" w:space="0" w:color="auto"/>
        <w:left w:val="none" w:sz="0" w:space="0" w:color="auto"/>
        <w:bottom w:val="none" w:sz="0" w:space="0" w:color="auto"/>
        <w:right w:val="none" w:sz="0" w:space="0" w:color="auto"/>
      </w:divBdr>
    </w:div>
    <w:div w:id="1585338984">
      <w:bodyDiv w:val="1"/>
      <w:marLeft w:val="0"/>
      <w:marRight w:val="0"/>
      <w:marTop w:val="0"/>
      <w:marBottom w:val="0"/>
      <w:divBdr>
        <w:top w:val="none" w:sz="0" w:space="0" w:color="auto"/>
        <w:left w:val="none" w:sz="0" w:space="0" w:color="auto"/>
        <w:bottom w:val="none" w:sz="0" w:space="0" w:color="auto"/>
        <w:right w:val="none" w:sz="0" w:space="0" w:color="auto"/>
      </w:divBdr>
      <w:divsChild>
        <w:div w:id="326439362">
          <w:marLeft w:val="0"/>
          <w:marRight w:val="0"/>
          <w:marTop w:val="0"/>
          <w:marBottom w:val="0"/>
          <w:divBdr>
            <w:top w:val="none" w:sz="0" w:space="0" w:color="auto"/>
            <w:left w:val="none" w:sz="0" w:space="0" w:color="auto"/>
            <w:bottom w:val="none" w:sz="0" w:space="0" w:color="auto"/>
            <w:right w:val="none" w:sz="0" w:space="0" w:color="auto"/>
          </w:divBdr>
          <w:divsChild>
            <w:div w:id="957180382">
              <w:marLeft w:val="0"/>
              <w:marRight w:val="0"/>
              <w:marTop w:val="0"/>
              <w:marBottom w:val="0"/>
              <w:divBdr>
                <w:top w:val="none" w:sz="0" w:space="0" w:color="auto"/>
                <w:left w:val="none" w:sz="0" w:space="0" w:color="auto"/>
                <w:bottom w:val="none" w:sz="0" w:space="0" w:color="auto"/>
                <w:right w:val="none" w:sz="0" w:space="0" w:color="auto"/>
              </w:divBdr>
              <w:divsChild>
                <w:div w:id="10464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79296">
      <w:bodyDiv w:val="1"/>
      <w:marLeft w:val="0"/>
      <w:marRight w:val="0"/>
      <w:marTop w:val="0"/>
      <w:marBottom w:val="0"/>
      <w:divBdr>
        <w:top w:val="none" w:sz="0" w:space="0" w:color="auto"/>
        <w:left w:val="none" w:sz="0" w:space="0" w:color="auto"/>
        <w:bottom w:val="none" w:sz="0" w:space="0" w:color="auto"/>
        <w:right w:val="none" w:sz="0" w:space="0" w:color="auto"/>
      </w:divBdr>
    </w:div>
    <w:div w:id="1594164620">
      <w:bodyDiv w:val="1"/>
      <w:marLeft w:val="0"/>
      <w:marRight w:val="0"/>
      <w:marTop w:val="0"/>
      <w:marBottom w:val="0"/>
      <w:divBdr>
        <w:top w:val="none" w:sz="0" w:space="0" w:color="auto"/>
        <w:left w:val="none" w:sz="0" w:space="0" w:color="auto"/>
        <w:bottom w:val="none" w:sz="0" w:space="0" w:color="auto"/>
        <w:right w:val="none" w:sz="0" w:space="0" w:color="auto"/>
      </w:divBdr>
    </w:div>
    <w:div w:id="1596479652">
      <w:bodyDiv w:val="1"/>
      <w:marLeft w:val="0"/>
      <w:marRight w:val="0"/>
      <w:marTop w:val="0"/>
      <w:marBottom w:val="0"/>
      <w:divBdr>
        <w:top w:val="none" w:sz="0" w:space="0" w:color="auto"/>
        <w:left w:val="none" w:sz="0" w:space="0" w:color="auto"/>
        <w:bottom w:val="none" w:sz="0" w:space="0" w:color="auto"/>
        <w:right w:val="none" w:sz="0" w:space="0" w:color="auto"/>
      </w:divBdr>
    </w:div>
    <w:div w:id="1598904129">
      <w:bodyDiv w:val="1"/>
      <w:marLeft w:val="0"/>
      <w:marRight w:val="0"/>
      <w:marTop w:val="0"/>
      <w:marBottom w:val="0"/>
      <w:divBdr>
        <w:top w:val="none" w:sz="0" w:space="0" w:color="auto"/>
        <w:left w:val="none" w:sz="0" w:space="0" w:color="auto"/>
        <w:bottom w:val="none" w:sz="0" w:space="0" w:color="auto"/>
        <w:right w:val="none" w:sz="0" w:space="0" w:color="auto"/>
      </w:divBdr>
    </w:div>
    <w:div w:id="1600333436">
      <w:bodyDiv w:val="1"/>
      <w:marLeft w:val="0"/>
      <w:marRight w:val="0"/>
      <w:marTop w:val="0"/>
      <w:marBottom w:val="0"/>
      <w:divBdr>
        <w:top w:val="none" w:sz="0" w:space="0" w:color="auto"/>
        <w:left w:val="none" w:sz="0" w:space="0" w:color="auto"/>
        <w:bottom w:val="none" w:sz="0" w:space="0" w:color="auto"/>
        <w:right w:val="none" w:sz="0" w:space="0" w:color="auto"/>
      </w:divBdr>
      <w:divsChild>
        <w:div w:id="1024096464">
          <w:marLeft w:val="0"/>
          <w:marRight w:val="0"/>
          <w:marTop w:val="0"/>
          <w:marBottom w:val="0"/>
          <w:divBdr>
            <w:top w:val="none" w:sz="0" w:space="0" w:color="auto"/>
            <w:left w:val="none" w:sz="0" w:space="0" w:color="auto"/>
            <w:bottom w:val="none" w:sz="0" w:space="0" w:color="auto"/>
            <w:right w:val="none" w:sz="0" w:space="0" w:color="auto"/>
          </w:divBdr>
          <w:divsChild>
            <w:div w:id="1578708193">
              <w:marLeft w:val="0"/>
              <w:marRight w:val="0"/>
              <w:marTop w:val="0"/>
              <w:marBottom w:val="0"/>
              <w:divBdr>
                <w:top w:val="none" w:sz="0" w:space="0" w:color="auto"/>
                <w:left w:val="none" w:sz="0" w:space="0" w:color="auto"/>
                <w:bottom w:val="none" w:sz="0" w:space="0" w:color="auto"/>
                <w:right w:val="none" w:sz="0" w:space="0" w:color="auto"/>
              </w:divBdr>
              <w:divsChild>
                <w:div w:id="65334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293523">
      <w:bodyDiv w:val="1"/>
      <w:marLeft w:val="0"/>
      <w:marRight w:val="0"/>
      <w:marTop w:val="0"/>
      <w:marBottom w:val="0"/>
      <w:divBdr>
        <w:top w:val="none" w:sz="0" w:space="0" w:color="auto"/>
        <w:left w:val="none" w:sz="0" w:space="0" w:color="auto"/>
        <w:bottom w:val="none" w:sz="0" w:space="0" w:color="auto"/>
        <w:right w:val="none" w:sz="0" w:space="0" w:color="auto"/>
      </w:divBdr>
      <w:divsChild>
        <w:div w:id="521171081">
          <w:marLeft w:val="0"/>
          <w:marRight w:val="0"/>
          <w:marTop w:val="0"/>
          <w:marBottom w:val="0"/>
          <w:divBdr>
            <w:top w:val="none" w:sz="0" w:space="0" w:color="auto"/>
            <w:left w:val="none" w:sz="0" w:space="0" w:color="auto"/>
            <w:bottom w:val="none" w:sz="0" w:space="0" w:color="auto"/>
            <w:right w:val="none" w:sz="0" w:space="0" w:color="auto"/>
          </w:divBdr>
          <w:divsChild>
            <w:div w:id="1401249619">
              <w:marLeft w:val="0"/>
              <w:marRight w:val="0"/>
              <w:marTop w:val="0"/>
              <w:marBottom w:val="0"/>
              <w:divBdr>
                <w:top w:val="none" w:sz="0" w:space="0" w:color="auto"/>
                <w:left w:val="none" w:sz="0" w:space="0" w:color="auto"/>
                <w:bottom w:val="none" w:sz="0" w:space="0" w:color="auto"/>
                <w:right w:val="none" w:sz="0" w:space="0" w:color="auto"/>
              </w:divBdr>
              <w:divsChild>
                <w:div w:id="105449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575171">
      <w:bodyDiv w:val="1"/>
      <w:marLeft w:val="0"/>
      <w:marRight w:val="0"/>
      <w:marTop w:val="0"/>
      <w:marBottom w:val="0"/>
      <w:divBdr>
        <w:top w:val="none" w:sz="0" w:space="0" w:color="auto"/>
        <w:left w:val="none" w:sz="0" w:space="0" w:color="auto"/>
        <w:bottom w:val="none" w:sz="0" w:space="0" w:color="auto"/>
        <w:right w:val="none" w:sz="0" w:space="0" w:color="auto"/>
      </w:divBdr>
    </w:div>
    <w:div w:id="1625383885">
      <w:bodyDiv w:val="1"/>
      <w:marLeft w:val="0"/>
      <w:marRight w:val="0"/>
      <w:marTop w:val="0"/>
      <w:marBottom w:val="0"/>
      <w:divBdr>
        <w:top w:val="none" w:sz="0" w:space="0" w:color="auto"/>
        <w:left w:val="none" w:sz="0" w:space="0" w:color="auto"/>
        <w:bottom w:val="none" w:sz="0" w:space="0" w:color="auto"/>
        <w:right w:val="none" w:sz="0" w:space="0" w:color="auto"/>
      </w:divBdr>
    </w:div>
    <w:div w:id="1630043998">
      <w:bodyDiv w:val="1"/>
      <w:marLeft w:val="0"/>
      <w:marRight w:val="0"/>
      <w:marTop w:val="0"/>
      <w:marBottom w:val="0"/>
      <w:divBdr>
        <w:top w:val="none" w:sz="0" w:space="0" w:color="auto"/>
        <w:left w:val="none" w:sz="0" w:space="0" w:color="auto"/>
        <w:bottom w:val="none" w:sz="0" w:space="0" w:color="auto"/>
        <w:right w:val="none" w:sz="0" w:space="0" w:color="auto"/>
      </w:divBdr>
      <w:divsChild>
        <w:div w:id="944313842">
          <w:marLeft w:val="0"/>
          <w:marRight w:val="0"/>
          <w:marTop w:val="0"/>
          <w:marBottom w:val="0"/>
          <w:divBdr>
            <w:top w:val="none" w:sz="0" w:space="0" w:color="auto"/>
            <w:left w:val="none" w:sz="0" w:space="0" w:color="auto"/>
            <w:bottom w:val="none" w:sz="0" w:space="0" w:color="auto"/>
            <w:right w:val="none" w:sz="0" w:space="0" w:color="auto"/>
          </w:divBdr>
          <w:divsChild>
            <w:div w:id="1527988794">
              <w:marLeft w:val="0"/>
              <w:marRight w:val="0"/>
              <w:marTop w:val="0"/>
              <w:marBottom w:val="0"/>
              <w:divBdr>
                <w:top w:val="none" w:sz="0" w:space="0" w:color="auto"/>
                <w:left w:val="none" w:sz="0" w:space="0" w:color="auto"/>
                <w:bottom w:val="none" w:sz="0" w:space="0" w:color="auto"/>
                <w:right w:val="none" w:sz="0" w:space="0" w:color="auto"/>
              </w:divBdr>
              <w:divsChild>
                <w:div w:id="100625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398656">
      <w:bodyDiv w:val="1"/>
      <w:marLeft w:val="0"/>
      <w:marRight w:val="0"/>
      <w:marTop w:val="0"/>
      <w:marBottom w:val="0"/>
      <w:divBdr>
        <w:top w:val="none" w:sz="0" w:space="0" w:color="auto"/>
        <w:left w:val="none" w:sz="0" w:space="0" w:color="auto"/>
        <w:bottom w:val="none" w:sz="0" w:space="0" w:color="auto"/>
        <w:right w:val="none" w:sz="0" w:space="0" w:color="auto"/>
      </w:divBdr>
      <w:divsChild>
        <w:div w:id="2025284851">
          <w:marLeft w:val="0"/>
          <w:marRight w:val="0"/>
          <w:marTop w:val="0"/>
          <w:marBottom w:val="0"/>
          <w:divBdr>
            <w:top w:val="none" w:sz="0" w:space="0" w:color="auto"/>
            <w:left w:val="none" w:sz="0" w:space="0" w:color="auto"/>
            <w:bottom w:val="none" w:sz="0" w:space="0" w:color="auto"/>
            <w:right w:val="none" w:sz="0" w:space="0" w:color="auto"/>
          </w:divBdr>
          <w:divsChild>
            <w:div w:id="1886671687">
              <w:marLeft w:val="0"/>
              <w:marRight w:val="0"/>
              <w:marTop w:val="0"/>
              <w:marBottom w:val="0"/>
              <w:divBdr>
                <w:top w:val="none" w:sz="0" w:space="0" w:color="auto"/>
                <w:left w:val="none" w:sz="0" w:space="0" w:color="auto"/>
                <w:bottom w:val="none" w:sz="0" w:space="0" w:color="auto"/>
                <w:right w:val="none" w:sz="0" w:space="0" w:color="auto"/>
              </w:divBdr>
              <w:divsChild>
                <w:div w:id="120783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885023">
      <w:bodyDiv w:val="1"/>
      <w:marLeft w:val="0"/>
      <w:marRight w:val="0"/>
      <w:marTop w:val="0"/>
      <w:marBottom w:val="0"/>
      <w:divBdr>
        <w:top w:val="none" w:sz="0" w:space="0" w:color="auto"/>
        <w:left w:val="none" w:sz="0" w:space="0" w:color="auto"/>
        <w:bottom w:val="none" w:sz="0" w:space="0" w:color="auto"/>
        <w:right w:val="none" w:sz="0" w:space="0" w:color="auto"/>
      </w:divBdr>
    </w:div>
    <w:div w:id="1645772511">
      <w:bodyDiv w:val="1"/>
      <w:marLeft w:val="0"/>
      <w:marRight w:val="0"/>
      <w:marTop w:val="0"/>
      <w:marBottom w:val="0"/>
      <w:divBdr>
        <w:top w:val="none" w:sz="0" w:space="0" w:color="auto"/>
        <w:left w:val="none" w:sz="0" w:space="0" w:color="auto"/>
        <w:bottom w:val="none" w:sz="0" w:space="0" w:color="auto"/>
        <w:right w:val="none" w:sz="0" w:space="0" w:color="auto"/>
      </w:divBdr>
    </w:div>
    <w:div w:id="1660033742">
      <w:bodyDiv w:val="1"/>
      <w:marLeft w:val="0"/>
      <w:marRight w:val="0"/>
      <w:marTop w:val="0"/>
      <w:marBottom w:val="0"/>
      <w:divBdr>
        <w:top w:val="none" w:sz="0" w:space="0" w:color="auto"/>
        <w:left w:val="none" w:sz="0" w:space="0" w:color="auto"/>
        <w:bottom w:val="none" w:sz="0" w:space="0" w:color="auto"/>
        <w:right w:val="none" w:sz="0" w:space="0" w:color="auto"/>
      </w:divBdr>
    </w:div>
    <w:div w:id="1661886593">
      <w:bodyDiv w:val="1"/>
      <w:marLeft w:val="0"/>
      <w:marRight w:val="0"/>
      <w:marTop w:val="0"/>
      <w:marBottom w:val="0"/>
      <w:divBdr>
        <w:top w:val="none" w:sz="0" w:space="0" w:color="auto"/>
        <w:left w:val="none" w:sz="0" w:space="0" w:color="auto"/>
        <w:bottom w:val="none" w:sz="0" w:space="0" w:color="auto"/>
        <w:right w:val="none" w:sz="0" w:space="0" w:color="auto"/>
      </w:divBdr>
    </w:div>
    <w:div w:id="1672751905">
      <w:bodyDiv w:val="1"/>
      <w:marLeft w:val="0"/>
      <w:marRight w:val="0"/>
      <w:marTop w:val="0"/>
      <w:marBottom w:val="0"/>
      <w:divBdr>
        <w:top w:val="none" w:sz="0" w:space="0" w:color="auto"/>
        <w:left w:val="none" w:sz="0" w:space="0" w:color="auto"/>
        <w:bottom w:val="none" w:sz="0" w:space="0" w:color="auto"/>
        <w:right w:val="none" w:sz="0" w:space="0" w:color="auto"/>
      </w:divBdr>
    </w:div>
    <w:div w:id="1675691666">
      <w:bodyDiv w:val="1"/>
      <w:marLeft w:val="0"/>
      <w:marRight w:val="0"/>
      <w:marTop w:val="0"/>
      <w:marBottom w:val="0"/>
      <w:divBdr>
        <w:top w:val="none" w:sz="0" w:space="0" w:color="auto"/>
        <w:left w:val="none" w:sz="0" w:space="0" w:color="auto"/>
        <w:bottom w:val="none" w:sz="0" w:space="0" w:color="auto"/>
        <w:right w:val="none" w:sz="0" w:space="0" w:color="auto"/>
      </w:divBdr>
      <w:divsChild>
        <w:div w:id="1748108281">
          <w:marLeft w:val="0"/>
          <w:marRight w:val="0"/>
          <w:marTop w:val="0"/>
          <w:marBottom w:val="0"/>
          <w:divBdr>
            <w:top w:val="none" w:sz="0" w:space="0" w:color="auto"/>
            <w:left w:val="none" w:sz="0" w:space="0" w:color="auto"/>
            <w:bottom w:val="none" w:sz="0" w:space="0" w:color="auto"/>
            <w:right w:val="none" w:sz="0" w:space="0" w:color="auto"/>
          </w:divBdr>
          <w:divsChild>
            <w:div w:id="984623423">
              <w:marLeft w:val="0"/>
              <w:marRight w:val="0"/>
              <w:marTop w:val="0"/>
              <w:marBottom w:val="0"/>
              <w:divBdr>
                <w:top w:val="none" w:sz="0" w:space="0" w:color="auto"/>
                <w:left w:val="none" w:sz="0" w:space="0" w:color="auto"/>
                <w:bottom w:val="none" w:sz="0" w:space="0" w:color="auto"/>
                <w:right w:val="none" w:sz="0" w:space="0" w:color="auto"/>
              </w:divBdr>
              <w:divsChild>
                <w:div w:id="107493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543454">
      <w:bodyDiv w:val="1"/>
      <w:marLeft w:val="0"/>
      <w:marRight w:val="0"/>
      <w:marTop w:val="0"/>
      <w:marBottom w:val="0"/>
      <w:divBdr>
        <w:top w:val="none" w:sz="0" w:space="0" w:color="auto"/>
        <w:left w:val="none" w:sz="0" w:space="0" w:color="auto"/>
        <w:bottom w:val="none" w:sz="0" w:space="0" w:color="auto"/>
        <w:right w:val="none" w:sz="0" w:space="0" w:color="auto"/>
      </w:divBdr>
    </w:div>
    <w:div w:id="1736972547">
      <w:bodyDiv w:val="1"/>
      <w:marLeft w:val="0"/>
      <w:marRight w:val="0"/>
      <w:marTop w:val="0"/>
      <w:marBottom w:val="0"/>
      <w:divBdr>
        <w:top w:val="none" w:sz="0" w:space="0" w:color="auto"/>
        <w:left w:val="none" w:sz="0" w:space="0" w:color="auto"/>
        <w:bottom w:val="none" w:sz="0" w:space="0" w:color="auto"/>
        <w:right w:val="none" w:sz="0" w:space="0" w:color="auto"/>
      </w:divBdr>
      <w:divsChild>
        <w:div w:id="1191337880">
          <w:marLeft w:val="0"/>
          <w:marRight w:val="0"/>
          <w:marTop w:val="0"/>
          <w:marBottom w:val="0"/>
          <w:divBdr>
            <w:top w:val="none" w:sz="0" w:space="0" w:color="auto"/>
            <w:left w:val="none" w:sz="0" w:space="0" w:color="auto"/>
            <w:bottom w:val="none" w:sz="0" w:space="0" w:color="auto"/>
            <w:right w:val="none" w:sz="0" w:space="0" w:color="auto"/>
          </w:divBdr>
          <w:divsChild>
            <w:div w:id="37437827">
              <w:marLeft w:val="0"/>
              <w:marRight w:val="0"/>
              <w:marTop w:val="0"/>
              <w:marBottom w:val="0"/>
              <w:divBdr>
                <w:top w:val="none" w:sz="0" w:space="0" w:color="auto"/>
                <w:left w:val="none" w:sz="0" w:space="0" w:color="auto"/>
                <w:bottom w:val="none" w:sz="0" w:space="0" w:color="auto"/>
                <w:right w:val="none" w:sz="0" w:space="0" w:color="auto"/>
              </w:divBdr>
              <w:divsChild>
                <w:div w:id="19674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436122">
      <w:bodyDiv w:val="1"/>
      <w:marLeft w:val="0"/>
      <w:marRight w:val="0"/>
      <w:marTop w:val="0"/>
      <w:marBottom w:val="0"/>
      <w:divBdr>
        <w:top w:val="none" w:sz="0" w:space="0" w:color="auto"/>
        <w:left w:val="none" w:sz="0" w:space="0" w:color="auto"/>
        <w:bottom w:val="none" w:sz="0" w:space="0" w:color="auto"/>
        <w:right w:val="none" w:sz="0" w:space="0" w:color="auto"/>
      </w:divBdr>
      <w:divsChild>
        <w:div w:id="1093552449">
          <w:marLeft w:val="0"/>
          <w:marRight w:val="0"/>
          <w:marTop w:val="0"/>
          <w:marBottom w:val="0"/>
          <w:divBdr>
            <w:top w:val="none" w:sz="0" w:space="0" w:color="auto"/>
            <w:left w:val="none" w:sz="0" w:space="0" w:color="auto"/>
            <w:bottom w:val="none" w:sz="0" w:space="0" w:color="auto"/>
            <w:right w:val="none" w:sz="0" w:space="0" w:color="auto"/>
          </w:divBdr>
          <w:divsChild>
            <w:div w:id="1650086453">
              <w:marLeft w:val="0"/>
              <w:marRight w:val="0"/>
              <w:marTop w:val="0"/>
              <w:marBottom w:val="0"/>
              <w:divBdr>
                <w:top w:val="none" w:sz="0" w:space="0" w:color="auto"/>
                <w:left w:val="none" w:sz="0" w:space="0" w:color="auto"/>
                <w:bottom w:val="none" w:sz="0" w:space="0" w:color="auto"/>
                <w:right w:val="none" w:sz="0" w:space="0" w:color="auto"/>
              </w:divBdr>
              <w:divsChild>
                <w:div w:id="2125881153">
                  <w:marLeft w:val="0"/>
                  <w:marRight w:val="0"/>
                  <w:marTop w:val="0"/>
                  <w:marBottom w:val="0"/>
                  <w:divBdr>
                    <w:top w:val="none" w:sz="0" w:space="0" w:color="auto"/>
                    <w:left w:val="none" w:sz="0" w:space="0" w:color="auto"/>
                    <w:bottom w:val="none" w:sz="0" w:space="0" w:color="auto"/>
                    <w:right w:val="none" w:sz="0" w:space="0" w:color="auto"/>
                  </w:divBdr>
                </w:div>
              </w:divsChild>
            </w:div>
            <w:div w:id="600724224">
              <w:marLeft w:val="0"/>
              <w:marRight w:val="0"/>
              <w:marTop w:val="0"/>
              <w:marBottom w:val="0"/>
              <w:divBdr>
                <w:top w:val="none" w:sz="0" w:space="0" w:color="auto"/>
                <w:left w:val="none" w:sz="0" w:space="0" w:color="auto"/>
                <w:bottom w:val="none" w:sz="0" w:space="0" w:color="auto"/>
                <w:right w:val="none" w:sz="0" w:space="0" w:color="auto"/>
              </w:divBdr>
              <w:divsChild>
                <w:div w:id="128604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595396">
      <w:bodyDiv w:val="1"/>
      <w:marLeft w:val="0"/>
      <w:marRight w:val="0"/>
      <w:marTop w:val="0"/>
      <w:marBottom w:val="0"/>
      <w:divBdr>
        <w:top w:val="none" w:sz="0" w:space="0" w:color="auto"/>
        <w:left w:val="none" w:sz="0" w:space="0" w:color="auto"/>
        <w:bottom w:val="none" w:sz="0" w:space="0" w:color="auto"/>
        <w:right w:val="none" w:sz="0" w:space="0" w:color="auto"/>
      </w:divBdr>
    </w:div>
    <w:div w:id="1747991971">
      <w:bodyDiv w:val="1"/>
      <w:marLeft w:val="0"/>
      <w:marRight w:val="0"/>
      <w:marTop w:val="0"/>
      <w:marBottom w:val="0"/>
      <w:divBdr>
        <w:top w:val="none" w:sz="0" w:space="0" w:color="auto"/>
        <w:left w:val="none" w:sz="0" w:space="0" w:color="auto"/>
        <w:bottom w:val="none" w:sz="0" w:space="0" w:color="auto"/>
        <w:right w:val="none" w:sz="0" w:space="0" w:color="auto"/>
      </w:divBdr>
      <w:divsChild>
        <w:div w:id="672532240">
          <w:marLeft w:val="0"/>
          <w:marRight w:val="0"/>
          <w:marTop w:val="0"/>
          <w:marBottom w:val="0"/>
          <w:divBdr>
            <w:top w:val="none" w:sz="0" w:space="0" w:color="auto"/>
            <w:left w:val="none" w:sz="0" w:space="0" w:color="auto"/>
            <w:bottom w:val="none" w:sz="0" w:space="0" w:color="auto"/>
            <w:right w:val="none" w:sz="0" w:space="0" w:color="auto"/>
          </w:divBdr>
          <w:divsChild>
            <w:div w:id="66851475">
              <w:marLeft w:val="0"/>
              <w:marRight w:val="0"/>
              <w:marTop w:val="0"/>
              <w:marBottom w:val="0"/>
              <w:divBdr>
                <w:top w:val="none" w:sz="0" w:space="0" w:color="auto"/>
                <w:left w:val="none" w:sz="0" w:space="0" w:color="auto"/>
                <w:bottom w:val="none" w:sz="0" w:space="0" w:color="auto"/>
                <w:right w:val="none" w:sz="0" w:space="0" w:color="auto"/>
              </w:divBdr>
              <w:divsChild>
                <w:div w:id="164272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516519">
      <w:bodyDiv w:val="1"/>
      <w:marLeft w:val="0"/>
      <w:marRight w:val="0"/>
      <w:marTop w:val="0"/>
      <w:marBottom w:val="0"/>
      <w:divBdr>
        <w:top w:val="none" w:sz="0" w:space="0" w:color="auto"/>
        <w:left w:val="none" w:sz="0" w:space="0" w:color="auto"/>
        <w:bottom w:val="none" w:sz="0" w:space="0" w:color="auto"/>
        <w:right w:val="none" w:sz="0" w:space="0" w:color="auto"/>
      </w:divBdr>
      <w:divsChild>
        <w:div w:id="1591961063">
          <w:marLeft w:val="0"/>
          <w:marRight w:val="0"/>
          <w:marTop w:val="0"/>
          <w:marBottom w:val="0"/>
          <w:divBdr>
            <w:top w:val="none" w:sz="0" w:space="0" w:color="auto"/>
            <w:left w:val="none" w:sz="0" w:space="0" w:color="auto"/>
            <w:bottom w:val="none" w:sz="0" w:space="0" w:color="auto"/>
            <w:right w:val="none" w:sz="0" w:space="0" w:color="auto"/>
          </w:divBdr>
          <w:divsChild>
            <w:div w:id="1436100453">
              <w:marLeft w:val="0"/>
              <w:marRight w:val="0"/>
              <w:marTop w:val="0"/>
              <w:marBottom w:val="0"/>
              <w:divBdr>
                <w:top w:val="none" w:sz="0" w:space="0" w:color="auto"/>
                <w:left w:val="none" w:sz="0" w:space="0" w:color="auto"/>
                <w:bottom w:val="none" w:sz="0" w:space="0" w:color="auto"/>
                <w:right w:val="none" w:sz="0" w:space="0" w:color="auto"/>
              </w:divBdr>
              <w:divsChild>
                <w:div w:id="79386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898008">
      <w:bodyDiv w:val="1"/>
      <w:marLeft w:val="0"/>
      <w:marRight w:val="0"/>
      <w:marTop w:val="0"/>
      <w:marBottom w:val="0"/>
      <w:divBdr>
        <w:top w:val="none" w:sz="0" w:space="0" w:color="auto"/>
        <w:left w:val="none" w:sz="0" w:space="0" w:color="auto"/>
        <w:bottom w:val="none" w:sz="0" w:space="0" w:color="auto"/>
        <w:right w:val="none" w:sz="0" w:space="0" w:color="auto"/>
      </w:divBdr>
      <w:divsChild>
        <w:div w:id="2141726735">
          <w:marLeft w:val="0"/>
          <w:marRight w:val="0"/>
          <w:marTop w:val="0"/>
          <w:marBottom w:val="0"/>
          <w:divBdr>
            <w:top w:val="none" w:sz="0" w:space="0" w:color="auto"/>
            <w:left w:val="none" w:sz="0" w:space="0" w:color="auto"/>
            <w:bottom w:val="none" w:sz="0" w:space="0" w:color="auto"/>
            <w:right w:val="none" w:sz="0" w:space="0" w:color="auto"/>
          </w:divBdr>
          <w:divsChild>
            <w:div w:id="967006040">
              <w:marLeft w:val="0"/>
              <w:marRight w:val="0"/>
              <w:marTop w:val="0"/>
              <w:marBottom w:val="0"/>
              <w:divBdr>
                <w:top w:val="none" w:sz="0" w:space="0" w:color="auto"/>
                <w:left w:val="none" w:sz="0" w:space="0" w:color="auto"/>
                <w:bottom w:val="none" w:sz="0" w:space="0" w:color="auto"/>
                <w:right w:val="none" w:sz="0" w:space="0" w:color="auto"/>
              </w:divBdr>
              <w:divsChild>
                <w:div w:id="181771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978083">
      <w:bodyDiv w:val="1"/>
      <w:marLeft w:val="0"/>
      <w:marRight w:val="0"/>
      <w:marTop w:val="0"/>
      <w:marBottom w:val="0"/>
      <w:divBdr>
        <w:top w:val="none" w:sz="0" w:space="0" w:color="auto"/>
        <w:left w:val="none" w:sz="0" w:space="0" w:color="auto"/>
        <w:bottom w:val="none" w:sz="0" w:space="0" w:color="auto"/>
        <w:right w:val="none" w:sz="0" w:space="0" w:color="auto"/>
      </w:divBdr>
      <w:divsChild>
        <w:div w:id="1273972744">
          <w:marLeft w:val="0"/>
          <w:marRight w:val="0"/>
          <w:marTop w:val="0"/>
          <w:marBottom w:val="0"/>
          <w:divBdr>
            <w:top w:val="none" w:sz="0" w:space="0" w:color="auto"/>
            <w:left w:val="none" w:sz="0" w:space="0" w:color="auto"/>
            <w:bottom w:val="none" w:sz="0" w:space="0" w:color="auto"/>
            <w:right w:val="none" w:sz="0" w:space="0" w:color="auto"/>
          </w:divBdr>
          <w:divsChild>
            <w:div w:id="1468233194">
              <w:marLeft w:val="0"/>
              <w:marRight w:val="0"/>
              <w:marTop w:val="0"/>
              <w:marBottom w:val="0"/>
              <w:divBdr>
                <w:top w:val="none" w:sz="0" w:space="0" w:color="auto"/>
                <w:left w:val="none" w:sz="0" w:space="0" w:color="auto"/>
                <w:bottom w:val="none" w:sz="0" w:space="0" w:color="auto"/>
                <w:right w:val="none" w:sz="0" w:space="0" w:color="auto"/>
              </w:divBdr>
              <w:divsChild>
                <w:div w:id="42272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40171">
      <w:bodyDiv w:val="1"/>
      <w:marLeft w:val="0"/>
      <w:marRight w:val="0"/>
      <w:marTop w:val="0"/>
      <w:marBottom w:val="0"/>
      <w:divBdr>
        <w:top w:val="none" w:sz="0" w:space="0" w:color="auto"/>
        <w:left w:val="none" w:sz="0" w:space="0" w:color="auto"/>
        <w:bottom w:val="none" w:sz="0" w:space="0" w:color="auto"/>
        <w:right w:val="none" w:sz="0" w:space="0" w:color="auto"/>
      </w:divBdr>
    </w:div>
    <w:div w:id="1784108079">
      <w:bodyDiv w:val="1"/>
      <w:marLeft w:val="0"/>
      <w:marRight w:val="0"/>
      <w:marTop w:val="0"/>
      <w:marBottom w:val="0"/>
      <w:divBdr>
        <w:top w:val="none" w:sz="0" w:space="0" w:color="auto"/>
        <w:left w:val="none" w:sz="0" w:space="0" w:color="auto"/>
        <w:bottom w:val="none" w:sz="0" w:space="0" w:color="auto"/>
        <w:right w:val="none" w:sz="0" w:space="0" w:color="auto"/>
      </w:divBdr>
      <w:divsChild>
        <w:div w:id="770005238">
          <w:marLeft w:val="0"/>
          <w:marRight w:val="0"/>
          <w:marTop w:val="0"/>
          <w:marBottom w:val="0"/>
          <w:divBdr>
            <w:top w:val="none" w:sz="0" w:space="0" w:color="auto"/>
            <w:left w:val="none" w:sz="0" w:space="0" w:color="auto"/>
            <w:bottom w:val="none" w:sz="0" w:space="0" w:color="auto"/>
            <w:right w:val="none" w:sz="0" w:space="0" w:color="auto"/>
          </w:divBdr>
          <w:divsChild>
            <w:div w:id="1361593396">
              <w:marLeft w:val="0"/>
              <w:marRight w:val="0"/>
              <w:marTop w:val="0"/>
              <w:marBottom w:val="0"/>
              <w:divBdr>
                <w:top w:val="none" w:sz="0" w:space="0" w:color="auto"/>
                <w:left w:val="none" w:sz="0" w:space="0" w:color="auto"/>
                <w:bottom w:val="none" w:sz="0" w:space="0" w:color="auto"/>
                <w:right w:val="none" w:sz="0" w:space="0" w:color="auto"/>
              </w:divBdr>
              <w:divsChild>
                <w:div w:id="60445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500594">
      <w:bodyDiv w:val="1"/>
      <w:marLeft w:val="0"/>
      <w:marRight w:val="0"/>
      <w:marTop w:val="0"/>
      <w:marBottom w:val="0"/>
      <w:divBdr>
        <w:top w:val="none" w:sz="0" w:space="0" w:color="auto"/>
        <w:left w:val="none" w:sz="0" w:space="0" w:color="auto"/>
        <w:bottom w:val="none" w:sz="0" w:space="0" w:color="auto"/>
        <w:right w:val="none" w:sz="0" w:space="0" w:color="auto"/>
      </w:divBdr>
      <w:divsChild>
        <w:div w:id="1004550885">
          <w:marLeft w:val="0"/>
          <w:marRight w:val="0"/>
          <w:marTop w:val="0"/>
          <w:marBottom w:val="0"/>
          <w:divBdr>
            <w:top w:val="none" w:sz="0" w:space="0" w:color="auto"/>
            <w:left w:val="none" w:sz="0" w:space="0" w:color="auto"/>
            <w:bottom w:val="none" w:sz="0" w:space="0" w:color="auto"/>
            <w:right w:val="none" w:sz="0" w:space="0" w:color="auto"/>
          </w:divBdr>
          <w:divsChild>
            <w:div w:id="605163279">
              <w:marLeft w:val="0"/>
              <w:marRight w:val="0"/>
              <w:marTop w:val="0"/>
              <w:marBottom w:val="0"/>
              <w:divBdr>
                <w:top w:val="none" w:sz="0" w:space="0" w:color="auto"/>
                <w:left w:val="none" w:sz="0" w:space="0" w:color="auto"/>
                <w:bottom w:val="none" w:sz="0" w:space="0" w:color="auto"/>
                <w:right w:val="none" w:sz="0" w:space="0" w:color="auto"/>
              </w:divBdr>
              <w:divsChild>
                <w:div w:id="12716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361729">
      <w:bodyDiv w:val="1"/>
      <w:marLeft w:val="0"/>
      <w:marRight w:val="0"/>
      <w:marTop w:val="0"/>
      <w:marBottom w:val="0"/>
      <w:divBdr>
        <w:top w:val="none" w:sz="0" w:space="0" w:color="auto"/>
        <w:left w:val="none" w:sz="0" w:space="0" w:color="auto"/>
        <w:bottom w:val="none" w:sz="0" w:space="0" w:color="auto"/>
        <w:right w:val="none" w:sz="0" w:space="0" w:color="auto"/>
      </w:divBdr>
      <w:divsChild>
        <w:div w:id="644624513">
          <w:marLeft w:val="0"/>
          <w:marRight w:val="0"/>
          <w:marTop w:val="0"/>
          <w:marBottom w:val="0"/>
          <w:divBdr>
            <w:top w:val="none" w:sz="0" w:space="0" w:color="auto"/>
            <w:left w:val="none" w:sz="0" w:space="0" w:color="auto"/>
            <w:bottom w:val="none" w:sz="0" w:space="0" w:color="auto"/>
            <w:right w:val="none" w:sz="0" w:space="0" w:color="auto"/>
          </w:divBdr>
          <w:divsChild>
            <w:div w:id="1018696851">
              <w:marLeft w:val="0"/>
              <w:marRight w:val="0"/>
              <w:marTop w:val="0"/>
              <w:marBottom w:val="0"/>
              <w:divBdr>
                <w:top w:val="none" w:sz="0" w:space="0" w:color="auto"/>
                <w:left w:val="none" w:sz="0" w:space="0" w:color="auto"/>
                <w:bottom w:val="none" w:sz="0" w:space="0" w:color="auto"/>
                <w:right w:val="none" w:sz="0" w:space="0" w:color="auto"/>
              </w:divBdr>
              <w:divsChild>
                <w:div w:id="1125847977">
                  <w:marLeft w:val="0"/>
                  <w:marRight w:val="0"/>
                  <w:marTop w:val="0"/>
                  <w:marBottom w:val="0"/>
                  <w:divBdr>
                    <w:top w:val="none" w:sz="0" w:space="0" w:color="auto"/>
                    <w:left w:val="none" w:sz="0" w:space="0" w:color="auto"/>
                    <w:bottom w:val="none" w:sz="0" w:space="0" w:color="auto"/>
                    <w:right w:val="none" w:sz="0" w:space="0" w:color="auto"/>
                  </w:divBdr>
                </w:div>
              </w:divsChild>
            </w:div>
            <w:div w:id="1685673034">
              <w:marLeft w:val="0"/>
              <w:marRight w:val="0"/>
              <w:marTop w:val="0"/>
              <w:marBottom w:val="0"/>
              <w:divBdr>
                <w:top w:val="none" w:sz="0" w:space="0" w:color="auto"/>
                <w:left w:val="none" w:sz="0" w:space="0" w:color="auto"/>
                <w:bottom w:val="none" w:sz="0" w:space="0" w:color="auto"/>
                <w:right w:val="none" w:sz="0" w:space="0" w:color="auto"/>
              </w:divBdr>
              <w:divsChild>
                <w:div w:id="1292781639">
                  <w:marLeft w:val="0"/>
                  <w:marRight w:val="0"/>
                  <w:marTop w:val="0"/>
                  <w:marBottom w:val="0"/>
                  <w:divBdr>
                    <w:top w:val="none" w:sz="0" w:space="0" w:color="auto"/>
                    <w:left w:val="none" w:sz="0" w:space="0" w:color="auto"/>
                    <w:bottom w:val="none" w:sz="0" w:space="0" w:color="auto"/>
                    <w:right w:val="none" w:sz="0" w:space="0" w:color="auto"/>
                  </w:divBdr>
                </w:div>
              </w:divsChild>
            </w:div>
            <w:div w:id="1070083911">
              <w:marLeft w:val="0"/>
              <w:marRight w:val="0"/>
              <w:marTop w:val="0"/>
              <w:marBottom w:val="0"/>
              <w:divBdr>
                <w:top w:val="none" w:sz="0" w:space="0" w:color="auto"/>
                <w:left w:val="none" w:sz="0" w:space="0" w:color="auto"/>
                <w:bottom w:val="none" w:sz="0" w:space="0" w:color="auto"/>
                <w:right w:val="none" w:sz="0" w:space="0" w:color="auto"/>
              </w:divBdr>
              <w:divsChild>
                <w:div w:id="1279139832">
                  <w:marLeft w:val="0"/>
                  <w:marRight w:val="0"/>
                  <w:marTop w:val="0"/>
                  <w:marBottom w:val="0"/>
                  <w:divBdr>
                    <w:top w:val="none" w:sz="0" w:space="0" w:color="auto"/>
                    <w:left w:val="none" w:sz="0" w:space="0" w:color="auto"/>
                    <w:bottom w:val="none" w:sz="0" w:space="0" w:color="auto"/>
                    <w:right w:val="none" w:sz="0" w:space="0" w:color="auto"/>
                  </w:divBdr>
                  <w:divsChild>
                    <w:div w:id="994915273">
                      <w:marLeft w:val="0"/>
                      <w:marRight w:val="0"/>
                      <w:marTop w:val="0"/>
                      <w:marBottom w:val="0"/>
                      <w:divBdr>
                        <w:top w:val="none" w:sz="0" w:space="0" w:color="auto"/>
                        <w:left w:val="none" w:sz="0" w:space="0" w:color="auto"/>
                        <w:bottom w:val="none" w:sz="0" w:space="0" w:color="auto"/>
                        <w:right w:val="none" w:sz="0" w:space="0" w:color="auto"/>
                      </w:divBdr>
                    </w:div>
                  </w:divsChild>
                </w:div>
                <w:div w:id="341052760">
                  <w:marLeft w:val="0"/>
                  <w:marRight w:val="0"/>
                  <w:marTop w:val="0"/>
                  <w:marBottom w:val="0"/>
                  <w:divBdr>
                    <w:top w:val="none" w:sz="0" w:space="0" w:color="auto"/>
                    <w:left w:val="none" w:sz="0" w:space="0" w:color="auto"/>
                    <w:bottom w:val="none" w:sz="0" w:space="0" w:color="auto"/>
                    <w:right w:val="none" w:sz="0" w:space="0" w:color="auto"/>
                  </w:divBdr>
                  <w:divsChild>
                    <w:div w:id="1816755493">
                      <w:marLeft w:val="0"/>
                      <w:marRight w:val="0"/>
                      <w:marTop w:val="0"/>
                      <w:marBottom w:val="0"/>
                      <w:divBdr>
                        <w:top w:val="none" w:sz="0" w:space="0" w:color="auto"/>
                        <w:left w:val="none" w:sz="0" w:space="0" w:color="auto"/>
                        <w:bottom w:val="none" w:sz="0" w:space="0" w:color="auto"/>
                        <w:right w:val="none" w:sz="0" w:space="0" w:color="auto"/>
                      </w:divBdr>
                    </w:div>
                  </w:divsChild>
                </w:div>
                <w:div w:id="1600143772">
                  <w:marLeft w:val="0"/>
                  <w:marRight w:val="0"/>
                  <w:marTop w:val="0"/>
                  <w:marBottom w:val="0"/>
                  <w:divBdr>
                    <w:top w:val="none" w:sz="0" w:space="0" w:color="auto"/>
                    <w:left w:val="none" w:sz="0" w:space="0" w:color="auto"/>
                    <w:bottom w:val="none" w:sz="0" w:space="0" w:color="auto"/>
                    <w:right w:val="none" w:sz="0" w:space="0" w:color="auto"/>
                  </w:divBdr>
                  <w:divsChild>
                    <w:div w:id="1900287257">
                      <w:marLeft w:val="0"/>
                      <w:marRight w:val="0"/>
                      <w:marTop w:val="0"/>
                      <w:marBottom w:val="0"/>
                      <w:divBdr>
                        <w:top w:val="none" w:sz="0" w:space="0" w:color="auto"/>
                        <w:left w:val="none" w:sz="0" w:space="0" w:color="auto"/>
                        <w:bottom w:val="none" w:sz="0" w:space="0" w:color="auto"/>
                        <w:right w:val="none" w:sz="0" w:space="0" w:color="auto"/>
                      </w:divBdr>
                    </w:div>
                  </w:divsChild>
                </w:div>
                <w:div w:id="1305817984">
                  <w:marLeft w:val="0"/>
                  <w:marRight w:val="0"/>
                  <w:marTop w:val="0"/>
                  <w:marBottom w:val="0"/>
                  <w:divBdr>
                    <w:top w:val="none" w:sz="0" w:space="0" w:color="auto"/>
                    <w:left w:val="none" w:sz="0" w:space="0" w:color="auto"/>
                    <w:bottom w:val="none" w:sz="0" w:space="0" w:color="auto"/>
                    <w:right w:val="none" w:sz="0" w:space="0" w:color="auto"/>
                  </w:divBdr>
                  <w:divsChild>
                    <w:div w:id="49546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90981">
              <w:marLeft w:val="0"/>
              <w:marRight w:val="0"/>
              <w:marTop w:val="0"/>
              <w:marBottom w:val="0"/>
              <w:divBdr>
                <w:top w:val="none" w:sz="0" w:space="0" w:color="auto"/>
                <w:left w:val="none" w:sz="0" w:space="0" w:color="auto"/>
                <w:bottom w:val="none" w:sz="0" w:space="0" w:color="auto"/>
                <w:right w:val="none" w:sz="0" w:space="0" w:color="auto"/>
              </w:divBdr>
              <w:divsChild>
                <w:div w:id="1061367092">
                  <w:marLeft w:val="0"/>
                  <w:marRight w:val="0"/>
                  <w:marTop w:val="0"/>
                  <w:marBottom w:val="0"/>
                  <w:divBdr>
                    <w:top w:val="none" w:sz="0" w:space="0" w:color="auto"/>
                    <w:left w:val="none" w:sz="0" w:space="0" w:color="auto"/>
                    <w:bottom w:val="none" w:sz="0" w:space="0" w:color="auto"/>
                    <w:right w:val="none" w:sz="0" w:space="0" w:color="auto"/>
                  </w:divBdr>
                </w:div>
              </w:divsChild>
            </w:div>
            <w:div w:id="156112944">
              <w:marLeft w:val="0"/>
              <w:marRight w:val="0"/>
              <w:marTop w:val="0"/>
              <w:marBottom w:val="0"/>
              <w:divBdr>
                <w:top w:val="none" w:sz="0" w:space="0" w:color="auto"/>
                <w:left w:val="none" w:sz="0" w:space="0" w:color="auto"/>
                <w:bottom w:val="none" w:sz="0" w:space="0" w:color="auto"/>
                <w:right w:val="none" w:sz="0" w:space="0" w:color="auto"/>
              </w:divBdr>
              <w:divsChild>
                <w:div w:id="763889041">
                  <w:marLeft w:val="0"/>
                  <w:marRight w:val="0"/>
                  <w:marTop w:val="0"/>
                  <w:marBottom w:val="0"/>
                  <w:divBdr>
                    <w:top w:val="none" w:sz="0" w:space="0" w:color="auto"/>
                    <w:left w:val="none" w:sz="0" w:space="0" w:color="auto"/>
                    <w:bottom w:val="none" w:sz="0" w:space="0" w:color="auto"/>
                    <w:right w:val="none" w:sz="0" w:space="0" w:color="auto"/>
                  </w:divBdr>
                </w:div>
              </w:divsChild>
            </w:div>
            <w:div w:id="754278151">
              <w:marLeft w:val="0"/>
              <w:marRight w:val="0"/>
              <w:marTop w:val="0"/>
              <w:marBottom w:val="0"/>
              <w:divBdr>
                <w:top w:val="none" w:sz="0" w:space="0" w:color="auto"/>
                <w:left w:val="none" w:sz="0" w:space="0" w:color="auto"/>
                <w:bottom w:val="none" w:sz="0" w:space="0" w:color="auto"/>
                <w:right w:val="none" w:sz="0" w:space="0" w:color="auto"/>
              </w:divBdr>
              <w:divsChild>
                <w:div w:id="1713460775">
                  <w:marLeft w:val="0"/>
                  <w:marRight w:val="0"/>
                  <w:marTop w:val="0"/>
                  <w:marBottom w:val="0"/>
                  <w:divBdr>
                    <w:top w:val="none" w:sz="0" w:space="0" w:color="auto"/>
                    <w:left w:val="none" w:sz="0" w:space="0" w:color="auto"/>
                    <w:bottom w:val="none" w:sz="0" w:space="0" w:color="auto"/>
                    <w:right w:val="none" w:sz="0" w:space="0" w:color="auto"/>
                  </w:divBdr>
                </w:div>
              </w:divsChild>
            </w:div>
            <w:div w:id="666523355">
              <w:marLeft w:val="0"/>
              <w:marRight w:val="0"/>
              <w:marTop w:val="0"/>
              <w:marBottom w:val="0"/>
              <w:divBdr>
                <w:top w:val="none" w:sz="0" w:space="0" w:color="auto"/>
                <w:left w:val="none" w:sz="0" w:space="0" w:color="auto"/>
                <w:bottom w:val="none" w:sz="0" w:space="0" w:color="auto"/>
                <w:right w:val="none" w:sz="0" w:space="0" w:color="auto"/>
              </w:divBdr>
              <w:divsChild>
                <w:div w:id="817648787">
                  <w:marLeft w:val="0"/>
                  <w:marRight w:val="0"/>
                  <w:marTop w:val="0"/>
                  <w:marBottom w:val="0"/>
                  <w:divBdr>
                    <w:top w:val="none" w:sz="0" w:space="0" w:color="auto"/>
                    <w:left w:val="none" w:sz="0" w:space="0" w:color="auto"/>
                    <w:bottom w:val="none" w:sz="0" w:space="0" w:color="auto"/>
                    <w:right w:val="none" w:sz="0" w:space="0" w:color="auto"/>
                  </w:divBdr>
                </w:div>
              </w:divsChild>
            </w:div>
            <w:div w:id="797793854">
              <w:marLeft w:val="0"/>
              <w:marRight w:val="0"/>
              <w:marTop w:val="0"/>
              <w:marBottom w:val="0"/>
              <w:divBdr>
                <w:top w:val="none" w:sz="0" w:space="0" w:color="auto"/>
                <w:left w:val="none" w:sz="0" w:space="0" w:color="auto"/>
                <w:bottom w:val="none" w:sz="0" w:space="0" w:color="auto"/>
                <w:right w:val="none" w:sz="0" w:space="0" w:color="auto"/>
              </w:divBdr>
              <w:divsChild>
                <w:div w:id="1019427775">
                  <w:marLeft w:val="0"/>
                  <w:marRight w:val="0"/>
                  <w:marTop w:val="0"/>
                  <w:marBottom w:val="0"/>
                  <w:divBdr>
                    <w:top w:val="none" w:sz="0" w:space="0" w:color="auto"/>
                    <w:left w:val="none" w:sz="0" w:space="0" w:color="auto"/>
                    <w:bottom w:val="none" w:sz="0" w:space="0" w:color="auto"/>
                    <w:right w:val="none" w:sz="0" w:space="0" w:color="auto"/>
                  </w:divBdr>
                </w:div>
              </w:divsChild>
            </w:div>
            <w:div w:id="387345652">
              <w:marLeft w:val="0"/>
              <w:marRight w:val="0"/>
              <w:marTop w:val="0"/>
              <w:marBottom w:val="0"/>
              <w:divBdr>
                <w:top w:val="none" w:sz="0" w:space="0" w:color="auto"/>
                <w:left w:val="none" w:sz="0" w:space="0" w:color="auto"/>
                <w:bottom w:val="none" w:sz="0" w:space="0" w:color="auto"/>
                <w:right w:val="none" w:sz="0" w:space="0" w:color="auto"/>
              </w:divBdr>
              <w:divsChild>
                <w:div w:id="198514473">
                  <w:marLeft w:val="0"/>
                  <w:marRight w:val="0"/>
                  <w:marTop w:val="0"/>
                  <w:marBottom w:val="0"/>
                  <w:divBdr>
                    <w:top w:val="none" w:sz="0" w:space="0" w:color="auto"/>
                    <w:left w:val="none" w:sz="0" w:space="0" w:color="auto"/>
                    <w:bottom w:val="none" w:sz="0" w:space="0" w:color="auto"/>
                    <w:right w:val="none" w:sz="0" w:space="0" w:color="auto"/>
                  </w:divBdr>
                </w:div>
              </w:divsChild>
            </w:div>
            <w:div w:id="774329980">
              <w:marLeft w:val="0"/>
              <w:marRight w:val="0"/>
              <w:marTop w:val="0"/>
              <w:marBottom w:val="0"/>
              <w:divBdr>
                <w:top w:val="none" w:sz="0" w:space="0" w:color="auto"/>
                <w:left w:val="none" w:sz="0" w:space="0" w:color="auto"/>
                <w:bottom w:val="none" w:sz="0" w:space="0" w:color="auto"/>
                <w:right w:val="none" w:sz="0" w:space="0" w:color="auto"/>
              </w:divBdr>
              <w:divsChild>
                <w:div w:id="52703683">
                  <w:marLeft w:val="0"/>
                  <w:marRight w:val="0"/>
                  <w:marTop w:val="0"/>
                  <w:marBottom w:val="0"/>
                  <w:divBdr>
                    <w:top w:val="none" w:sz="0" w:space="0" w:color="auto"/>
                    <w:left w:val="none" w:sz="0" w:space="0" w:color="auto"/>
                    <w:bottom w:val="none" w:sz="0" w:space="0" w:color="auto"/>
                    <w:right w:val="none" w:sz="0" w:space="0" w:color="auto"/>
                  </w:divBdr>
                </w:div>
              </w:divsChild>
            </w:div>
            <w:div w:id="374235482">
              <w:marLeft w:val="0"/>
              <w:marRight w:val="0"/>
              <w:marTop w:val="0"/>
              <w:marBottom w:val="0"/>
              <w:divBdr>
                <w:top w:val="none" w:sz="0" w:space="0" w:color="auto"/>
                <w:left w:val="none" w:sz="0" w:space="0" w:color="auto"/>
                <w:bottom w:val="none" w:sz="0" w:space="0" w:color="auto"/>
                <w:right w:val="none" w:sz="0" w:space="0" w:color="auto"/>
              </w:divBdr>
              <w:divsChild>
                <w:div w:id="45297868">
                  <w:marLeft w:val="0"/>
                  <w:marRight w:val="0"/>
                  <w:marTop w:val="0"/>
                  <w:marBottom w:val="0"/>
                  <w:divBdr>
                    <w:top w:val="none" w:sz="0" w:space="0" w:color="auto"/>
                    <w:left w:val="none" w:sz="0" w:space="0" w:color="auto"/>
                    <w:bottom w:val="none" w:sz="0" w:space="0" w:color="auto"/>
                    <w:right w:val="none" w:sz="0" w:space="0" w:color="auto"/>
                  </w:divBdr>
                </w:div>
              </w:divsChild>
            </w:div>
            <w:div w:id="968704045">
              <w:marLeft w:val="0"/>
              <w:marRight w:val="0"/>
              <w:marTop w:val="0"/>
              <w:marBottom w:val="0"/>
              <w:divBdr>
                <w:top w:val="none" w:sz="0" w:space="0" w:color="auto"/>
                <w:left w:val="none" w:sz="0" w:space="0" w:color="auto"/>
                <w:bottom w:val="none" w:sz="0" w:space="0" w:color="auto"/>
                <w:right w:val="none" w:sz="0" w:space="0" w:color="auto"/>
              </w:divBdr>
              <w:divsChild>
                <w:div w:id="1419402918">
                  <w:marLeft w:val="0"/>
                  <w:marRight w:val="0"/>
                  <w:marTop w:val="0"/>
                  <w:marBottom w:val="0"/>
                  <w:divBdr>
                    <w:top w:val="none" w:sz="0" w:space="0" w:color="auto"/>
                    <w:left w:val="none" w:sz="0" w:space="0" w:color="auto"/>
                    <w:bottom w:val="none" w:sz="0" w:space="0" w:color="auto"/>
                    <w:right w:val="none" w:sz="0" w:space="0" w:color="auto"/>
                  </w:divBdr>
                </w:div>
              </w:divsChild>
            </w:div>
            <w:div w:id="114373358">
              <w:marLeft w:val="0"/>
              <w:marRight w:val="0"/>
              <w:marTop w:val="0"/>
              <w:marBottom w:val="0"/>
              <w:divBdr>
                <w:top w:val="none" w:sz="0" w:space="0" w:color="auto"/>
                <w:left w:val="none" w:sz="0" w:space="0" w:color="auto"/>
                <w:bottom w:val="none" w:sz="0" w:space="0" w:color="auto"/>
                <w:right w:val="none" w:sz="0" w:space="0" w:color="auto"/>
              </w:divBdr>
              <w:divsChild>
                <w:div w:id="747533424">
                  <w:marLeft w:val="0"/>
                  <w:marRight w:val="0"/>
                  <w:marTop w:val="0"/>
                  <w:marBottom w:val="0"/>
                  <w:divBdr>
                    <w:top w:val="none" w:sz="0" w:space="0" w:color="auto"/>
                    <w:left w:val="none" w:sz="0" w:space="0" w:color="auto"/>
                    <w:bottom w:val="none" w:sz="0" w:space="0" w:color="auto"/>
                    <w:right w:val="none" w:sz="0" w:space="0" w:color="auto"/>
                  </w:divBdr>
                </w:div>
              </w:divsChild>
            </w:div>
            <w:div w:id="797916051">
              <w:marLeft w:val="0"/>
              <w:marRight w:val="0"/>
              <w:marTop w:val="0"/>
              <w:marBottom w:val="0"/>
              <w:divBdr>
                <w:top w:val="none" w:sz="0" w:space="0" w:color="auto"/>
                <w:left w:val="none" w:sz="0" w:space="0" w:color="auto"/>
                <w:bottom w:val="none" w:sz="0" w:space="0" w:color="auto"/>
                <w:right w:val="none" w:sz="0" w:space="0" w:color="auto"/>
              </w:divBdr>
              <w:divsChild>
                <w:div w:id="2028486581">
                  <w:marLeft w:val="0"/>
                  <w:marRight w:val="0"/>
                  <w:marTop w:val="0"/>
                  <w:marBottom w:val="0"/>
                  <w:divBdr>
                    <w:top w:val="none" w:sz="0" w:space="0" w:color="auto"/>
                    <w:left w:val="none" w:sz="0" w:space="0" w:color="auto"/>
                    <w:bottom w:val="none" w:sz="0" w:space="0" w:color="auto"/>
                    <w:right w:val="none" w:sz="0" w:space="0" w:color="auto"/>
                  </w:divBdr>
                </w:div>
              </w:divsChild>
            </w:div>
            <w:div w:id="1596740765">
              <w:marLeft w:val="0"/>
              <w:marRight w:val="0"/>
              <w:marTop w:val="0"/>
              <w:marBottom w:val="0"/>
              <w:divBdr>
                <w:top w:val="none" w:sz="0" w:space="0" w:color="auto"/>
                <w:left w:val="none" w:sz="0" w:space="0" w:color="auto"/>
                <w:bottom w:val="none" w:sz="0" w:space="0" w:color="auto"/>
                <w:right w:val="none" w:sz="0" w:space="0" w:color="auto"/>
              </w:divBdr>
              <w:divsChild>
                <w:div w:id="809443382">
                  <w:marLeft w:val="0"/>
                  <w:marRight w:val="0"/>
                  <w:marTop w:val="0"/>
                  <w:marBottom w:val="0"/>
                  <w:divBdr>
                    <w:top w:val="none" w:sz="0" w:space="0" w:color="auto"/>
                    <w:left w:val="none" w:sz="0" w:space="0" w:color="auto"/>
                    <w:bottom w:val="none" w:sz="0" w:space="0" w:color="auto"/>
                    <w:right w:val="none" w:sz="0" w:space="0" w:color="auto"/>
                  </w:divBdr>
                  <w:divsChild>
                    <w:div w:id="481770892">
                      <w:marLeft w:val="0"/>
                      <w:marRight w:val="0"/>
                      <w:marTop w:val="0"/>
                      <w:marBottom w:val="0"/>
                      <w:divBdr>
                        <w:top w:val="none" w:sz="0" w:space="0" w:color="auto"/>
                        <w:left w:val="none" w:sz="0" w:space="0" w:color="auto"/>
                        <w:bottom w:val="none" w:sz="0" w:space="0" w:color="auto"/>
                        <w:right w:val="none" w:sz="0" w:space="0" w:color="auto"/>
                      </w:divBdr>
                    </w:div>
                  </w:divsChild>
                </w:div>
                <w:div w:id="1879976751">
                  <w:marLeft w:val="0"/>
                  <w:marRight w:val="0"/>
                  <w:marTop w:val="0"/>
                  <w:marBottom w:val="0"/>
                  <w:divBdr>
                    <w:top w:val="none" w:sz="0" w:space="0" w:color="auto"/>
                    <w:left w:val="none" w:sz="0" w:space="0" w:color="auto"/>
                    <w:bottom w:val="none" w:sz="0" w:space="0" w:color="auto"/>
                    <w:right w:val="none" w:sz="0" w:space="0" w:color="auto"/>
                  </w:divBdr>
                  <w:divsChild>
                    <w:div w:id="1140683080">
                      <w:marLeft w:val="0"/>
                      <w:marRight w:val="0"/>
                      <w:marTop w:val="0"/>
                      <w:marBottom w:val="0"/>
                      <w:divBdr>
                        <w:top w:val="none" w:sz="0" w:space="0" w:color="auto"/>
                        <w:left w:val="none" w:sz="0" w:space="0" w:color="auto"/>
                        <w:bottom w:val="none" w:sz="0" w:space="0" w:color="auto"/>
                        <w:right w:val="none" w:sz="0" w:space="0" w:color="auto"/>
                      </w:divBdr>
                    </w:div>
                  </w:divsChild>
                </w:div>
                <w:div w:id="2050643248">
                  <w:marLeft w:val="0"/>
                  <w:marRight w:val="0"/>
                  <w:marTop w:val="0"/>
                  <w:marBottom w:val="0"/>
                  <w:divBdr>
                    <w:top w:val="none" w:sz="0" w:space="0" w:color="auto"/>
                    <w:left w:val="none" w:sz="0" w:space="0" w:color="auto"/>
                    <w:bottom w:val="none" w:sz="0" w:space="0" w:color="auto"/>
                    <w:right w:val="none" w:sz="0" w:space="0" w:color="auto"/>
                  </w:divBdr>
                  <w:divsChild>
                    <w:div w:id="1282032895">
                      <w:marLeft w:val="0"/>
                      <w:marRight w:val="0"/>
                      <w:marTop w:val="0"/>
                      <w:marBottom w:val="0"/>
                      <w:divBdr>
                        <w:top w:val="none" w:sz="0" w:space="0" w:color="auto"/>
                        <w:left w:val="none" w:sz="0" w:space="0" w:color="auto"/>
                        <w:bottom w:val="none" w:sz="0" w:space="0" w:color="auto"/>
                        <w:right w:val="none" w:sz="0" w:space="0" w:color="auto"/>
                      </w:divBdr>
                    </w:div>
                  </w:divsChild>
                </w:div>
                <w:div w:id="472793135">
                  <w:marLeft w:val="0"/>
                  <w:marRight w:val="0"/>
                  <w:marTop w:val="0"/>
                  <w:marBottom w:val="0"/>
                  <w:divBdr>
                    <w:top w:val="none" w:sz="0" w:space="0" w:color="auto"/>
                    <w:left w:val="none" w:sz="0" w:space="0" w:color="auto"/>
                    <w:bottom w:val="none" w:sz="0" w:space="0" w:color="auto"/>
                    <w:right w:val="none" w:sz="0" w:space="0" w:color="auto"/>
                  </w:divBdr>
                  <w:divsChild>
                    <w:div w:id="57370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758570">
      <w:bodyDiv w:val="1"/>
      <w:marLeft w:val="0"/>
      <w:marRight w:val="0"/>
      <w:marTop w:val="0"/>
      <w:marBottom w:val="0"/>
      <w:divBdr>
        <w:top w:val="none" w:sz="0" w:space="0" w:color="auto"/>
        <w:left w:val="none" w:sz="0" w:space="0" w:color="auto"/>
        <w:bottom w:val="none" w:sz="0" w:space="0" w:color="auto"/>
        <w:right w:val="none" w:sz="0" w:space="0" w:color="auto"/>
      </w:divBdr>
    </w:div>
    <w:div w:id="1849368632">
      <w:bodyDiv w:val="1"/>
      <w:marLeft w:val="0"/>
      <w:marRight w:val="0"/>
      <w:marTop w:val="0"/>
      <w:marBottom w:val="0"/>
      <w:divBdr>
        <w:top w:val="none" w:sz="0" w:space="0" w:color="auto"/>
        <w:left w:val="none" w:sz="0" w:space="0" w:color="auto"/>
        <w:bottom w:val="none" w:sz="0" w:space="0" w:color="auto"/>
        <w:right w:val="none" w:sz="0" w:space="0" w:color="auto"/>
      </w:divBdr>
    </w:div>
    <w:div w:id="1860507717">
      <w:bodyDiv w:val="1"/>
      <w:marLeft w:val="0"/>
      <w:marRight w:val="0"/>
      <w:marTop w:val="0"/>
      <w:marBottom w:val="0"/>
      <w:divBdr>
        <w:top w:val="none" w:sz="0" w:space="0" w:color="auto"/>
        <w:left w:val="none" w:sz="0" w:space="0" w:color="auto"/>
        <w:bottom w:val="none" w:sz="0" w:space="0" w:color="auto"/>
        <w:right w:val="none" w:sz="0" w:space="0" w:color="auto"/>
      </w:divBdr>
      <w:divsChild>
        <w:div w:id="178471526">
          <w:marLeft w:val="0"/>
          <w:marRight w:val="0"/>
          <w:marTop w:val="0"/>
          <w:marBottom w:val="0"/>
          <w:divBdr>
            <w:top w:val="none" w:sz="0" w:space="0" w:color="auto"/>
            <w:left w:val="none" w:sz="0" w:space="0" w:color="auto"/>
            <w:bottom w:val="none" w:sz="0" w:space="0" w:color="auto"/>
            <w:right w:val="none" w:sz="0" w:space="0" w:color="auto"/>
          </w:divBdr>
          <w:divsChild>
            <w:div w:id="131169699">
              <w:marLeft w:val="0"/>
              <w:marRight w:val="0"/>
              <w:marTop w:val="0"/>
              <w:marBottom w:val="0"/>
              <w:divBdr>
                <w:top w:val="none" w:sz="0" w:space="0" w:color="auto"/>
                <w:left w:val="none" w:sz="0" w:space="0" w:color="auto"/>
                <w:bottom w:val="none" w:sz="0" w:space="0" w:color="auto"/>
                <w:right w:val="none" w:sz="0" w:space="0" w:color="auto"/>
              </w:divBdr>
              <w:divsChild>
                <w:div w:id="198817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83230">
      <w:bodyDiv w:val="1"/>
      <w:marLeft w:val="0"/>
      <w:marRight w:val="0"/>
      <w:marTop w:val="0"/>
      <w:marBottom w:val="0"/>
      <w:divBdr>
        <w:top w:val="none" w:sz="0" w:space="0" w:color="auto"/>
        <w:left w:val="none" w:sz="0" w:space="0" w:color="auto"/>
        <w:bottom w:val="none" w:sz="0" w:space="0" w:color="auto"/>
        <w:right w:val="none" w:sz="0" w:space="0" w:color="auto"/>
      </w:divBdr>
      <w:divsChild>
        <w:div w:id="700129081">
          <w:marLeft w:val="0"/>
          <w:marRight w:val="0"/>
          <w:marTop w:val="0"/>
          <w:marBottom w:val="0"/>
          <w:divBdr>
            <w:top w:val="none" w:sz="0" w:space="0" w:color="auto"/>
            <w:left w:val="none" w:sz="0" w:space="0" w:color="auto"/>
            <w:bottom w:val="none" w:sz="0" w:space="0" w:color="auto"/>
            <w:right w:val="none" w:sz="0" w:space="0" w:color="auto"/>
          </w:divBdr>
          <w:divsChild>
            <w:div w:id="601232466">
              <w:marLeft w:val="0"/>
              <w:marRight w:val="0"/>
              <w:marTop w:val="0"/>
              <w:marBottom w:val="0"/>
              <w:divBdr>
                <w:top w:val="none" w:sz="0" w:space="0" w:color="auto"/>
                <w:left w:val="none" w:sz="0" w:space="0" w:color="auto"/>
                <w:bottom w:val="none" w:sz="0" w:space="0" w:color="auto"/>
                <w:right w:val="none" w:sz="0" w:space="0" w:color="auto"/>
              </w:divBdr>
              <w:divsChild>
                <w:div w:id="162079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48497">
      <w:bodyDiv w:val="1"/>
      <w:marLeft w:val="0"/>
      <w:marRight w:val="0"/>
      <w:marTop w:val="0"/>
      <w:marBottom w:val="0"/>
      <w:divBdr>
        <w:top w:val="none" w:sz="0" w:space="0" w:color="auto"/>
        <w:left w:val="none" w:sz="0" w:space="0" w:color="auto"/>
        <w:bottom w:val="none" w:sz="0" w:space="0" w:color="auto"/>
        <w:right w:val="none" w:sz="0" w:space="0" w:color="auto"/>
      </w:divBdr>
      <w:divsChild>
        <w:div w:id="294603968">
          <w:marLeft w:val="0"/>
          <w:marRight w:val="0"/>
          <w:marTop w:val="0"/>
          <w:marBottom w:val="0"/>
          <w:divBdr>
            <w:top w:val="none" w:sz="0" w:space="0" w:color="auto"/>
            <w:left w:val="none" w:sz="0" w:space="0" w:color="auto"/>
            <w:bottom w:val="none" w:sz="0" w:space="0" w:color="auto"/>
            <w:right w:val="none" w:sz="0" w:space="0" w:color="auto"/>
          </w:divBdr>
          <w:divsChild>
            <w:div w:id="1909459245">
              <w:marLeft w:val="0"/>
              <w:marRight w:val="0"/>
              <w:marTop w:val="0"/>
              <w:marBottom w:val="0"/>
              <w:divBdr>
                <w:top w:val="none" w:sz="0" w:space="0" w:color="auto"/>
                <w:left w:val="none" w:sz="0" w:space="0" w:color="auto"/>
                <w:bottom w:val="none" w:sz="0" w:space="0" w:color="auto"/>
                <w:right w:val="none" w:sz="0" w:space="0" w:color="auto"/>
              </w:divBdr>
              <w:divsChild>
                <w:div w:id="172748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46049">
      <w:bodyDiv w:val="1"/>
      <w:marLeft w:val="0"/>
      <w:marRight w:val="0"/>
      <w:marTop w:val="0"/>
      <w:marBottom w:val="0"/>
      <w:divBdr>
        <w:top w:val="none" w:sz="0" w:space="0" w:color="auto"/>
        <w:left w:val="none" w:sz="0" w:space="0" w:color="auto"/>
        <w:bottom w:val="none" w:sz="0" w:space="0" w:color="auto"/>
        <w:right w:val="none" w:sz="0" w:space="0" w:color="auto"/>
      </w:divBdr>
      <w:divsChild>
        <w:div w:id="5984371">
          <w:marLeft w:val="0"/>
          <w:marRight w:val="0"/>
          <w:marTop w:val="0"/>
          <w:marBottom w:val="0"/>
          <w:divBdr>
            <w:top w:val="none" w:sz="0" w:space="0" w:color="auto"/>
            <w:left w:val="none" w:sz="0" w:space="0" w:color="auto"/>
            <w:bottom w:val="none" w:sz="0" w:space="0" w:color="auto"/>
            <w:right w:val="none" w:sz="0" w:space="0" w:color="auto"/>
          </w:divBdr>
          <w:divsChild>
            <w:div w:id="1113211758">
              <w:marLeft w:val="0"/>
              <w:marRight w:val="0"/>
              <w:marTop w:val="0"/>
              <w:marBottom w:val="0"/>
              <w:divBdr>
                <w:top w:val="none" w:sz="0" w:space="0" w:color="auto"/>
                <w:left w:val="none" w:sz="0" w:space="0" w:color="auto"/>
                <w:bottom w:val="none" w:sz="0" w:space="0" w:color="auto"/>
                <w:right w:val="none" w:sz="0" w:space="0" w:color="auto"/>
              </w:divBdr>
              <w:divsChild>
                <w:div w:id="198569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86266">
      <w:bodyDiv w:val="1"/>
      <w:marLeft w:val="0"/>
      <w:marRight w:val="0"/>
      <w:marTop w:val="0"/>
      <w:marBottom w:val="0"/>
      <w:divBdr>
        <w:top w:val="none" w:sz="0" w:space="0" w:color="auto"/>
        <w:left w:val="none" w:sz="0" w:space="0" w:color="auto"/>
        <w:bottom w:val="none" w:sz="0" w:space="0" w:color="auto"/>
        <w:right w:val="none" w:sz="0" w:space="0" w:color="auto"/>
      </w:divBdr>
      <w:divsChild>
        <w:div w:id="681934796">
          <w:marLeft w:val="0"/>
          <w:marRight w:val="0"/>
          <w:marTop w:val="0"/>
          <w:marBottom w:val="0"/>
          <w:divBdr>
            <w:top w:val="none" w:sz="0" w:space="0" w:color="auto"/>
            <w:left w:val="none" w:sz="0" w:space="0" w:color="auto"/>
            <w:bottom w:val="none" w:sz="0" w:space="0" w:color="auto"/>
            <w:right w:val="none" w:sz="0" w:space="0" w:color="auto"/>
          </w:divBdr>
          <w:divsChild>
            <w:div w:id="753163582">
              <w:marLeft w:val="0"/>
              <w:marRight w:val="0"/>
              <w:marTop w:val="0"/>
              <w:marBottom w:val="0"/>
              <w:divBdr>
                <w:top w:val="none" w:sz="0" w:space="0" w:color="auto"/>
                <w:left w:val="none" w:sz="0" w:space="0" w:color="auto"/>
                <w:bottom w:val="none" w:sz="0" w:space="0" w:color="auto"/>
                <w:right w:val="none" w:sz="0" w:space="0" w:color="auto"/>
              </w:divBdr>
              <w:divsChild>
                <w:div w:id="164227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441397">
      <w:bodyDiv w:val="1"/>
      <w:marLeft w:val="0"/>
      <w:marRight w:val="0"/>
      <w:marTop w:val="0"/>
      <w:marBottom w:val="0"/>
      <w:divBdr>
        <w:top w:val="none" w:sz="0" w:space="0" w:color="auto"/>
        <w:left w:val="none" w:sz="0" w:space="0" w:color="auto"/>
        <w:bottom w:val="none" w:sz="0" w:space="0" w:color="auto"/>
        <w:right w:val="none" w:sz="0" w:space="0" w:color="auto"/>
      </w:divBdr>
    </w:div>
    <w:div w:id="1908802831">
      <w:bodyDiv w:val="1"/>
      <w:marLeft w:val="0"/>
      <w:marRight w:val="0"/>
      <w:marTop w:val="0"/>
      <w:marBottom w:val="0"/>
      <w:divBdr>
        <w:top w:val="none" w:sz="0" w:space="0" w:color="auto"/>
        <w:left w:val="none" w:sz="0" w:space="0" w:color="auto"/>
        <w:bottom w:val="none" w:sz="0" w:space="0" w:color="auto"/>
        <w:right w:val="none" w:sz="0" w:space="0" w:color="auto"/>
      </w:divBdr>
    </w:div>
    <w:div w:id="1911571556">
      <w:bodyDiv w:val="1"/>
      <w:marLeft w:val="0"/>
      <w:marRight w:val="0"/>
      <w:marTop w:val="0"/>
      <w:marBottom w:val="0"/>
      <w:divBdr>
        <w:top w:val="none" w:sz="0" w:space="0" w:color="auto"/>
        <w:left w:val="none" w:sz="0" w:space="0" w:color="auto"/>
        <w:bottom w:val="none" w:sz="0" w:space="0" w:color="auto"/>
        <w:right w:val="none" w:sz="0" w:space="0" w:color="auto"/>
      </w:divBdr>
      <w:divsChild>
        <w:div w:id="2066638244">
          <w:marLeft w:val="0"/>
          <w:marRight w:val="0"/>
          <w:marTop w:val="0"/>
          <w:marBottom w:val="0"/>
          <w:divBdr>
            <w:top w:val="none" w:sz="0" w:space="0" w:color="auto"/>
            <w:left w:val="none" w:sz="0" w:space="0" w:color="auto"/>
            <w:bottom w:val="none" w:sz="0" w:space="0" w:color="auto"/>
            <w:right w:val="none" w:sz="0" w:space="0" w:color="auto"/>
          </w:divBdr>
          <w:divsChild>
            <w:div w:id="816385255">
              <w:marLeft w:val="0"/>
              <w:marRight w:val="0"/>
              <w:marTop w:val="0"/>
              <w:marBottom w:val="0"/>
              <w:divBdr>
                <w:top w:val="none" w:sz="0" w:space="0" w:color="auto"/>
                <w:left w:val="none" w:sz="0" w:space="0" w:color="auto"/>
                <w:bottom w:val="none" w:sz="0" w:space="0" w:color="auto"/>
                <w:right w:val="none" w:sz="0" w:space="0" w:color="auto"/>
              </w:divBdr>
              <w:divsChild>
                <w:div w:id="37165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244600">
      <w:bodyDiv w:val="1"/>
      <w:marLeft w:val="0"/>
      <w:marRight w:val="0"/>
      <w:marTop w:val="0"/>
      <w:marBottom w:val="0"/>
      <w:divBdr>
        <w:top w:val="none" w:sz="0" w:space="0" w:color="auto"/>
        <w:left w:val="none" w:sz="0" w:space="0" w:color="auto"/>
        <w:bottom w:val="none" w:sz="0" w:space="0" w:color="auto"/>
        <w:right w:val="none" w:sz="0" w:space="0" w:color="auto"/>
      </w:divBdr>
      <w:divsChild>
        <w:div w:id="1214542265">
          <w:marLeft w:val="0"/>
          <w:marRight w:val="0"/>
          <w:marTop w:val="0"/>
          <w:marBottom w:val="0"/>
          <w:divBdr>
            <w:top w:val="none" w:sz="0" w:space="0" w:color="auto"/>
            <w:left w:val="none" w:sz="0" w:space="0" w:color="auto"/>
            <w:bottom w:val="none" w:sz="0" w:space="0" w:color="auto"/>
            <w:right w:val="none" w:sz="0" w:space="0" w:color="auto"/>
          </w:divBdr>
          <w:divsChild>
            <w:div w:id="825779142">
              <w:marLeft w:val="0"/>
              <w:marRight w:val="0"/>
              <w:marTop w:val="0"/>
              <w:marBottom w:val="0"/>
              <w:divBdr>
                <w:top w:val="none" w:sz="0" w:space="0" w:color="auto"/>
                <w:left w:val="none" w:sz="0" w:space="0" w:color="auto"/>
                <w:bottom w:val="none" w:sz="0" w:space="0" w:color="auto"/>
                <w:right w:val="none" w:sz="0" w:space="0" w:color="auto"/>
              </w:divBdr>
              <w:divsChild>
                <w:div w:id="13507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226624">
      <w:bodyDiv w:val="1"/>
      <w:marLeft w:val="0"/>
      <w:marRight w:val="0"/>
      <w:marTop w:val="0"/>
      <w:marBottom w:val="0"/>
      <w:divBdr>
        <w:top w:val="none" w:sz="0" w:space="0" w:color="auto"/>
        <w:left w:val="none" w:sz="0" w:space="0" w:color="auto"/>
        <w:bottom w:val="none" w:sz="0" w:space="0" w:color="auto"/>
        <w:right w:val="none" w:sz="0" w:space="0" w:color="auto"/>
      </w:divBdr>
      <w:divsChild>
        <w:div w:id="928467749">
          <w:marLeft w:val="0"/>
          <w:marRight w:val="0"/>
          <w:marTop w:val="0"/>
          <w:marBottom w:val="0"/>
          <w:divBdr>
            <w:top w:val="none" w:sz="0" w:space="0" w:color="auto"/>
            <w:left w:val="none" w:sz="0" w:space="0" w:color="auto"/>
            <w:bottom w:val="none" w:sz="0" w:space="0" w:color="auto"/>
            <w:right w:val="none" w:sz="0" w:space="0" w:color="auto"/>
          </w:divBdr>
          <w:divsChild>
            <w:div w:id="1305500720">
              <w:marLeft w:val="0"/>
              <w:marRight w:val="0"/>
              <w:marTop w:val="0"/>
              <w:marBottom w:val="0"/>
              <w:divBdr>
                <w:top w:val="none" w:sz="0" w:space="0" w:color="auto"/>
                <w:left w:val="none" w:sz="0" w:space="0" w:color="auto"/>
                <w:bottom w:val="none" w:sz="0" w:space="0" w:color="auto"/>
                <w:right w:val="none" w:sz="0" w:space="0" w:color="auto"/>
              </w:divBdr>
              <w:divsChild>
                <w:div w:id="182735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313046">
      <w:bodyDiv w:val="1"/>
      <w:marLeft w:val="0"/>
      <w:marRight w:val="0"/>
      <w:marTop w:val="0"/>
      <w:marBottom w:val="0"/>
      <w:divBdr>
        <w:top w:val="none" w:sz="0" w:space="0" w:color="auto"/>
        <w:left w:val="none" w:sz="0" w:space="0" w:color="auto"/>
        <w:bottom w:val="none" w:sz="0" w:space="0" w:color="auto"/>
        <w:right w:val="none" w:sz="0" w:space="0" w:color="auto"/>
      </w:divBdr>
    </w:div>
    <w:div w:id="1943996581">
      <w:bodyDiv w:val="1"/>
      <w:marLeft w:val="0"/>
      <w:marRight w:val="0"/>
      <w:marTop w:val="0"/>
      <w:marBottom w:val="0"/>
      <w:divBdr>
        <w:top w:val="none" w:sz="0" w:space="0" w:color="auto"/>
        <w:left w:val="none" w:sz="0" w:space="0" w:color="auto"/>
        <w:bottom w:val="none" w:sz="0" w:space="0" w:color="auto"/>
        <w:right w:val="none" w:sz="0" w:space="0" w:color="auto"/>
      </w:divBdr>
    </w:div>
    <w:div w:id="1945839606">
      <w:bodyDiv w:val="1"/>
      <w:marLeft w:val="0"/>
      <w:marRight w:val="0"/>
      <w:marTop w:val="0"/>
      <w:marBottom w:val="0"/>
      <w:divBdr>
        <w:top w:val="none" w:sz="0" w:space="0" w:color="auto"/>
        <w:left w:val="none" w:sz="0" w:space="0" w:color="auto"/>
        <w:bottom w:val="none" w:sz="0" w:space="0" w:color="auto"/>
        <w:right w:val="none" w:sz="0" w:space="0" w:color="auto"/>
      </w:divBdr>
      <w:divsChild>
        <w:div w:id="1918006850">
          <w:marLeft w:val="0"/>
          <w:marRight w:val="0"/>
          <w:marTop w:val="0"/>
          <w:marBottom w:val="0"/>
          <w:divBdr>
            <w:top w:val="none" w:sz="0" w:space="0" w:color="auto"/>
            <w:left w:val="none" w:sz="0" w:space="0" w:color="auto"/>
            <w:bottom w:val="none" w:sz="0" w:space="0" w:color="auto"/>
            <w:right w:val="none" w:sz="0" w:space="0" w:color="auto"/>
          </w:divBdr>
          <w:divsChild>
            <w:div w:id="17202891">
              <w:marLeft w:val="0"/>
              <w:marRight w:val="0"/>
              <w:marTop w:val="0"/>
              <w:marBottom w:val="0"/>
              <w:divBdr>
                <w:top w:val="none" w:sz="0" w:space="0" w:color="auto"/>
                <w:left w:val="none" w:sz="0" w:space="0" w:color="auto"/>
                <w:bottom w:val="none" w:sz="0" w:space="0" w:color="auto"/>
                <w:right w:val="none" w:sz="0" w:space="0" w:color="auto"/>
              </w:divBdr>
              <w:divsChild>
                <w:div w:id="53762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884303">
      <w:bodyDiv w:val="1"/>
      <w:marLeft w:val="0"/>
      <w:marRight w:val="0"/>
      <w:marTop w:val="0"/>
      <w:marBottom w:val="0"/>
      <w:divBdr>
        <w:top w:val="none" w:sz="0" w:space="0" w:color="auto"/>
        <w:left w:val="none" w:sz="0" w:space="0" w:color="auto"/>
        <w:bottom w:val="none" w:sz="0" w:space="0" w:color="auto"/>
        <w:right w:val="none" w:sz="0" w:space="0" w:color="auto"/>
      </w:divBdr>
    </w:div>
    <w:div w:id="1970890355">
      <w:bodyDiv w:val="1"/>
      <w:marLeft w:val="0"/>
      <w:marRight w:val="0"/>
      <w:marTop w:val="0"/>
      <w:marBottom w:val="0"/>
      <w:divBdr>
        <w:top w:val="none" w:sz="0" w:space="0" w:color="auto"/>
        <w:left w:val="none" w:sz="0" w:space="0" w:color="auto"/>
        <w:bottom w:val="none" w:sz="0" w:space="0" w:color="auto"/>
        <w:right w:val="none" w:sz="0" w:space="0" w:color="auto"/>
      </w:divBdr>
    </w:div>
    <w:div w:id="1980263470">
      <w:bodyDiv w:val="1"/>
      <w:marLeft w:val="0"/>
      <w:marRight w:val="0"/>
      <w:marTop w:val="0"/>
      <w:marBottom w:val="0"/>
      <w:divBdr>
        <w:top w:val="none" w:sz="0" w:space="0" w:color="auto"/>
        <w:left w:val="none" w:sz="0" w:space="0" w:color="auto"/>
        <w:bottom w:val="none" w:sz="0" w:space="0" w:color="auto"/>
        <w:right w:val="none" w:sz="0" w:space="0" w:color="auto"/>
      </w:divBdr>
      <w:divsChild>
        <w:div w:id="2146586052">
          <w:marLeft w:val="0"/>
          <w:marRight w:val="0"/>
          <w:marTop w:val="0"/>
          <w:marBottom w:val="0"/>
          <w:divBdr>
            <w:top w:val="none" w:sz="0" w:space="0" w:color="auto"/>
            <w:left w:val="none" w:sz="0" w:space="0" w:color="auto"/>
            <w:bottom w:val="none" w:sz="0" w:space="0" w:color="auto"/>
            <w:right w:val="none" w:sz="0" w:space="0" w:color="auto"/>
          </w:divBdr>
          <w:divsChild>
            <w:div w:id="2103992126">
              <w:marLeft w:val="0"/>
              <w:marRight w:val="0"/>
              <w:marTop w:val="0"/>
              <w:marBottom w:val="0"/>
              <w:divBdr>
                <w:top w:val="none" w:sz="0" w:space="0" w:color="auto"/>
                <w:left w:val="none" w:sz="0" w:space="0" w:color="auto"/>
                <w:bottom w:val="none" w:sz="0" w:space="0" w:color="auto"/>
                <w:right w:val="none" w:sz="0" w:space="0" w:color="auto"/>
              </w:divBdr>
              <w:divsChild>
                <w:div w:id="76442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362382">
      <w:bodyDiv w:val="1"/>
      <w:marLeft w:val="0"/>
      <w:marRight w:val="0"/>
      <w:marTop w:val="0"/>
      <w:marBottom w:val="0"/>
      <w:divBdr>
        <w:top w:val="none" w:sz="0" w:space="0" w:color="auto"/>
        <w:left w:val="none" w:sz="0" w:space="0" w:color="auto"/>
        <w:bottom w:val="none" w:sz="0" w:space="0" w:color="auto"/>
        <w:right w:val="none" w:sz="0" w:space="0" w:color="auto"/>
      </w:divBdr>
    </w:div>
    <w:div w:id="1993025335">
      <w:bodyDiv w:val="1"/>
      <w:marLeft w:val="0"/>
      <w:marRight w:val="0"/>
      <w:marTop w:val="0"/>
      <w:marBottom w:val="0"/>
      <w:divBdr>
        <w:top w:val="none" w:sz="0" w:space="0" w:color="auto"/>
        <w:left w:val="none" w:sz="0" w:space="0" w:color="auto"/>
        <w:bottom w:val="none" w:sz="0" w:space="0" w:color="auto"/>
        <w:right w:val="none" w:sz="0" w:space="0" w:color="auto"/>
      </w:divBdr>
      <w:divsChild>
        <w:div w:id="1614092162">
          <w:marLeft w:val="0"/>
          <w:marRight w:val="0"/>
          <w:marTop w:val="0"/>
          <w:marBottom w:val="0"/>
          <w:divBdr>
            <w:top w:val="none" w:sz="0" w:space="0" w:color="auto"/>
            <w:left w:val="none" w:sz="0" w:space="0" w:color="auto"/>
            <w:bottom w:val="none" w:sz="0" w:space="0" w:color="auto"/>
            <w:right w:val="none" w:sz="0" w:space="0" w:color="auto"/>
          </w:divBdr>
          <w:divsChild>
            <w:div w:id="1632126709">
              <w:marLeft w:val="0"/>
              <w:marRight w:val="0"/>
              <w:marTop w:val="0"/>
              <w:marBottom w:val="0"/>
              <w:divBdr>
                <w:top w:val="none" w:sz="0" w:space="0" w:color="auto"/>
                <w:left w:val="none" w:sz="0" w:space="0" w:color="auto"/>
                <w:bottom w:val="none" w:sz="0" w:space="0" w:color="auto"/>
                <w:right w:val="none" w:sz="0" w:space="0" w:color="auto"/>
              </w:divBdr>
              <w:divsChild>
                <w:div w:id="1717654940">
                  <w:marLeft w:val="0"/>
                  <w:marRight w:val="0"/>
                  <w:marTop w:val="0"/>
                  <w:marBottom w:val="0"/>
                  <w:divBdr>
                    <w:top w:val="none" w:sz="0" w:space="0" w:color="auto"/>
                    <w:left w:val="none" w:sz="0" w:space="0" w:color="auto"/>
                    <w:bottom w:val="none" w:sz="0" w:space="0" w:color="auto"/>
                    <w:right w:val="none" w:sz="0" w:space="0" w:color="auto"/>
                  </w:divBdr>
                </w:div>
              </w:divsChild>
            </w:div>
            <w:div w:id="1233002533">
              <w:marLeft w:val="0"/>
              <w:marRight w:val="0"/>
              <w:marTop w:val="0"/>
              <w:marBottom w:val="0"/>
              <w:divBdr>
                <w:top w:val="none" w:sz="0" w:space="0" w:color="auto"/>
                <w:left w:val="none" w:sz="0" w:space="0" w:color="auto"/>
                <w:bottom w:val="none" w:sz="0" w:space="0" w:color="auto"/>
                <w:right w:val="none" w:sz="0" w:space="0" w:color="auto"/>
              </w:divBdr>
              <w:divsChild>
                <w:div w:id="1298494481">
                  <w:marLeft w:val="0"/>
                  <w:marRight w:val="0"/>
                  <w:marTop w:val="0"/>
                  <w:marBottom w:val="0"/>
                  <w:divBdr>
                    <w:top w:val="none" w:sz="0" w:space="0" w:color="auto"/>
                    <w:left w:val="none" w:sz="0" w:space="0" w:color="auto"/>
                    <w:bottom w:val="none" w:sz="0" w:space="0" w:color="auto"/>
                    <w:right w:val="none" w:sz="0" w:space="0" w:color="auto"/>
                  </w:divBdr>
                </w:div>
              </w:divsChild>
            </w:div>
            <w:div w:id="1022123448">
              <w:marLeft w:val="0"/>
              <w:marRight w:val="0"/>
              <w:marTop w:val="0"/>
              <w:marBottom w:val="0"/>
              <w:divBdr>
                <w:top w:val="none" w:sz="0" w:space="0" w:color="auto"/>
                <w:left w:val="none" w:sz="0" w:space="0" w:color="auto"/>
                <w:bottom w:val="none" w:sz="0" w:space="0" w:color="auto"/>
                <w:right w:val="none" w:sz="0" w:space="0" w:color="auto"/>
              </w:divBdr>
              <w:divsChild>
                <w:div w:id="1000040427">
                  <w:marLeft w:val="0"/>
                  <w:marRight w:val="0"/>
                  <w:marTop w:val="0"/>
                  <w:marBottom w:val="0"/>
                  <w:divBdr>
                    <w:top w:val="none" w:sz="0" w:space="0" w:color="auto"/>
                    <w:left w:val="none" w:sz="0" w:space="0" w:color="auto"/>
                    <w:bottom w:val="none" w:sz="0" w:space="0" w:color="auto"/>
                    <w:right w:val="none" w:sz="0" w:space="0" w:color="auto"/>
                  </w:divBdr>
                </w:div>
              </w:divsChild>
            </w:div>
            <w:div w:id="1474104870">
              <w:marLeft w:val="0"/>
              <w:marRight w:val="0"/>
              <w:marTop w:val="0"/>
              <w:marBottom w:val="0"/>
              <w:divBdr>
                <w:top w:val="none" w:sz="0" w:space="0" w:color="auto"/>
                <w:left w:val="none" w:sz="0" w:space="0" w:color="auto"/>
                <w:bottom w:val="none" w:sz="0" w:space="0" w:color="auto"/>
                <w:right w:val="none" w:sz="0" w:space="0" w:color="auto"/>
              </w:divBdr>
              <w:divsChild>
                <w:div w:id="206838451">
                  <w:marLeft w:val="0"/>
                  <w:marRight w:val="0"/>
                  <w:marTop w:val="0"/>
                  <w:marBottom w:val="0"/>
                  <w:divBdr>
                    <w:top w:val="none" w:sz="0" w:space="0" w:color="auto"/>
                    <w:left w:val="none" w:sz="0" w:space="0" w:color="auto"/>
                    <w:bottom w:val="none" w:sz="0" w:space="0" w:color="auto"/>
                    <w:right w:val="none" w:sz="0" w:space="0" w:color="auto"/>
                  </w:divBdr>
                  <w:divsChild>
                    <w:div w:id="1861775982">
                      <w:marLeft w:val="0"/>
                      <w:marRight w:val="0"/>
                      <w:marTop w:val="0"/>
                      <w:marBottom w:val="0"/>
                      <w:divBdr>
                        <w:top w:val="none" w:sz="0" w:space="0" w:color="auto"/>
                        <w:left w:val="none" w:sz="0" w:space="0" w:color="auto"/>
                        <w:bottom w:val="none" w:sz="0" w:space="0" w:color="auto"/>
                        <w:right w:val="none" w:sz="0" w:space="0" w:color="auto"/>
                      </w:divBdr>
                    </w:div>
                  </w:divsChild>
                </w:div>
                <w:div w:id="182666557">
                  <w:marLeft w:val="0"/>
                  <w:marRight w:val="0"/>
                  <w:marTop w:val="0"/>
                  <w:marBottom w:val="0"/>
                  <w:divBdr>
                    <w:top w:val="none" w:sz="0" w:space="0" w:color="auto"/>
                    <w:left w:val="none" w:sz="0" w:space="0" w:color="auto"/>
                    <w:bottom w:val="none" w:sz="0" w:space="0" w:color="auto"/>
                    <w:right w:val="none" w:sz="0" w:space="0" w:color="auto"/>
                  </w:divBdr>
                  <w:divsChild>
                    <w:div w:id="1331250127">
                      <w:marLeft w:val="0"/>
                      <w:marRight w:val="0"/>
                      <w:marTop w:val="0"/>
                      <w:marBottom w:val="0"/>
                      <w:divBdr>
                        <w:top w:val="none" w:sz="0" w:space="0" w:color="auto"/>
                        <w:left w:val="none" w:sz="0" w:space="0" w:color="auto"/>
                        <w:bottom w:val="none" w:sz="0" w:space="0" w:color="auto"/>
                        <w:right w:val="none" w:sz="0" w:space="0" w:color="auto"/>
                      </w:divBdr>
                    </w:div>
                  </w:divsChild>
                </w:div>
                <w:div w:id="1788818586">
                  <w:marLeft w:val="0"/>
                  <w:marRight w:val="0"/>
                  <w:marTop w:val="0"/>
                  <w:marBottom w:val="0"/>
                  <w:divBdr>
                    <w:top w:val="none" w:sz="0" w:space="0" w:color="auto"/>
                    <w:left w:val="none" w:sz="0" w:space="0" w:color="auto"/>
                    <w:bottom w:val="none" w:sz="0" w:space="0" w:color="auto"/>
                    <w:right w:val="none" w:sz="0" w:space="0" w:color="auto"/>
                  </w:divBdr>
                  <w:divsChild>
                    <w:div w:id="1662200290">
                      <w:marLeft w:val="0"/>
                      <w:marRight w:val="0"/>
                      <w:marTop w:val="0"/>
                      <w:marBottom w:val="0"/>
                      <w:divBdr>
                        <w:top w:val="none" w:sz="0" w:space="0" w:color="auto"/>
                        <w:left w:val="none" w:sz="0" w:space="0" w:color="auto"/>
                        <w:bottom w:val="none" w:sz="0" w:space="0" w:color="auto"/>
                        <w:right w:val="none" w:sz="0" w:space="0" w:color="auto"/>
                      </w:divBdr>
                    </w:div>
                  </w:divsChild>
                </w:div>
                <w:div w:id="1314020976">
                  <w:marLeft w:val="0"/>
                  <w:marRight w:val="0"/>
                  <w:marTop w:val="0"/>
                  <w:marBottom w:val="0"/>
                  <w:divBdr>
                    <w:top w:val="none" w:sz="0" w:space="0" w:color="auto"/>
                    <w:left w:val="none" w:sz="0" w:space="0" w:color="auto"/>
                    <w:bottom w:val="none" w:sz="0" w:space="0" w:color="auto"/>
                    <w:right w:val="none" w:sz="0" w:space="0" w:color="auto"/>
                  </w:divBdr>
                  <w:divsChild>
                    <w:div w:id="518811204">
                      <w:marLeft w:val="0"/>
                      <w:marRight w:val="0"/>
                      <w:marTop w:val="0"/>
                      <w:marBottom w:val="0"/>
                      <w:divBdr>
                        <w:top w:val="none" w:sz="0" w:space="0" w:color="auto"/>
                        <w:left w:val="none" w:sz="0" w:space="0" w:color="auto"/>
                        <w:bottom w:val="none" w:sz="0" w:space="0" w:color="auto"/>
                        <w:right w:val="none" w:sz="0" w:space="0" w:color="auto"/>
                      </w:divBdr>
                    </w:div>
                  </w:divsChild>
                </w:div>
                <w:div w:id="1802184642">
                  <w:marLeft w:val="0"/>
                  <w:marRight w:val="0"/>
                  <w:marTop w:val="0"/>
                  <w:marBottom w:val="0"/>
                  <w:divBdr>
                    <w:top w:val="none" w:sz="0" w:space="0" w:color="auto"/>
                    <w:left w:val="none" w:sz="0" w:space="0" w:color="auto"/>
                    <w:bottom w:val="none" w:sz="0" w:space="0" w:color="auto"/>
                    <w:right w:val="none" w:sz="0" w:space="0" w:color="auto"/>
                  </w:divBdr>
                  <w:divsChild>
                    <w:div w:id="23409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441008">
      <w:bodyDiv w:val="1"/>
      <w:marLeft w:val="0"/>
      <w:marRight w:val="0"/>
      <w:marTop w:val="0"/>
      <w:marBottom w:val="0"/>
      <w:divBdr>
        <w:top w:val="none" w:sz="0" w:space="0" w:color="auto"/>
        <w:left w:val="none" w:sz="0" w:space="0" w:color="auto"/>
        <w:bottom w:val="none" w:sz="0" w:space="0" w:color="auto"/>
        <w:right w:val="none" w:sz="0" w:space="0" w:color="auto"/>
      </w:divBdr>
      <w:divsChild>
        <w:div w:id="572085881">
          <w:marLeft w:val="0"/>
          <w:marRight w:val="0"/>
          <w:marTop w:val="0"/>
          <w:marBottom w:val="0"/>
          <w:divBdr>
            <w:top w:val="none" w:sz="0" w:space="0" w:color="auto"/>
            <w:left w:val="none" w:sz="0" w:space="0" w:color="auto"/>
            <w:bottom w:val="none" w:sz="0" w:space="0" w:color="auto"/>
            <w:right w:val="none" w:sz="0" w:space="0" w:color="auto"/>
          </w:divBdr>
          <w:divsChild>
            <w:div w:id="1530021330">
              <w:marLeft w:val="0"/>
              <w:marRight w:val="0"/>
              <w:marTop w:val="0"/>
              <w:marBottom w:val="0"/>
              <w:divBdr>
                <w:top w:val="none" w:sz="0" w:space="0" w:color="auto"/>
                <w:left w:val="none" w:sz="0" w:space="0" w:color="auto"/>
                <w:bottom w:val="none" w:sz="0" w:space="0" w:color="auto"/>
                <w:right w:val="none" w:sz="0" w:space="0" w:color="auto"/>
              </w:divBdr>
              <w:divsChild>
                <w:div w:id="138971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249168">
      <w:bodyDiv w:val="1"/>
      <w:marLeft w:val="0"/>
      <w:marRight w:val="0"/>
      <w:marTop w:val="0"/>
      <w:marBottom w:val="0"/>
      <w:divBdr>
        <w:top w:val="none" w:sz="0" w:space="0" w:color="auto"/>
        <w:left w:val="none" w:sz="0" w:space="0" w:color="auto"/>
        <w:bottom w:val="none" w:sz="0" w:space="0" w:color="auto"/>
        <w:right w:val="none" w:sz="0" w:space="0" w:color="auto"/>
      </w:divBdr>
      <w:divsChild>
        <w:div w:id="46225714">
          <w:marLeft w:val="0"/>
          <w:marRight w:val="0"/>
          <w:marTop w:val="0"/>
          <w:marBottom w:val="0"/>
          <w:divBdr>
            <w:top w:val="none" w:sz="0" w:space="0" w:color="auto"/>
            <w:left w:val="none" w:sz="0" w:space="0" w:color="auto"/>
            <w:bottom w:val="none" w:sz="0" w:space="0" w:color="auto"/>
            <w:right w:val="none" w:sz="0" w:space="0" w:color="auto"/>
          </w:divBdr>
          <w:divsChild>
            <w:div w:id="822623203">
              <w:marLeft w:val="0"/>
              <w:marRight w:val="0"/>
              <w:marTop w:val="0"/>
              <w:marBottom w:val="0"/>
              <w:divBdr>
                <w:top w:val="none" w:sz="0" w:space="0" w:color="auto"/>
                <w:left w:val="none" w:sz="0" w:space="0" w:color="auto"/>
                <w:bottom w:val="none" w:sz="0" w:space="0" w:color="auto"/>
                <w:right w:val="none" w:sz="0" w:space="0" w:color="auto"/>
              </w:divBdr>
              <w:divsChild>
                <w:div w:id="98015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164345">
      <w:bodyDiv w:val="1"/>
      <w:marLeft w:val="0"/>
      <w:marRight w:val="0"/>
      <w:marTop w:val="0"/>
      <w:marBottom w:val="0"/>
      <w:divBdr>
        <w:top w:val="none" w:sz="0" w:space="0" w:color="auto"/>
        <w:left w:val="none" w:sz="0" w:space="0" w:color="auto"/>
        <w:bottom w:val="none" w:sz="0" w:space="0" w:color="auto"/>
        <w:right w:val="none" w:sz="0" w:space="0" w:color="auto"/>
      </w:divBdr>
      <w:divsChild>
        <w:div w:id="1708329911">
          <w:marLeft w:val="0"/>
          <w:marRight w:val="0"/>
          <w:marTop w:val="0"/>
          <w:marBottom w:val="0"/>
          <w:divBdr>
            <w:top w:val="none" w:sz="0" w:space="0" w:color="auto"/>
            <w:left w:val="none" w:sz="0" w:space="0" w:color="auto"/>
            <w:bottom w:val="none" w:sz="0" w:space="0" w:color="auto"/>
            <w:right w:val="none" w:sz="0" w:space="0" w:color="auto"/>
          </w:divBdr>
          <w:divsChild>
            <w:div w:id="1181626924">
              <w:marLeft w:val="0"/>
              <w:marRight w:val="0"/>
              <w:marTop w:val="0"/>
              <w:marBottom w:val="0"/>
              <w:divBdr>
                <w:top w:val="none" w:sz="0" w:space="0" w:color="auto"/>
                <w:left w:val="none" w:sz="0" w:space="0" w:color="auto"/>
                <w:bottom w:val="none" w:sz="0" w:space="0" w:color="auto"/>
                <w:right w:val="none" w:sz="0" w:space="0" w:color="auto"/>
              </w:divBdr>
              <w:divsChild>
                <w:div w:id="36630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513880">
      <w:bodyDiv w:val="1"/>
      <w:marLeft w:val="0"/>
      <w:marRight w:val="0"/>
      <w:marTop w:val="0"/>
      <w:marBottom w:val="0"/>
      <w:divBdr>
        <w:top w:val="none" w:sz="0" w:space="0" w:color="auto"/>
        <w:left w:val="none" w:sz="0" w:space="0" w:color="auto"/>
        <w:bottom w:val="none" w:sz="0" w:space="0" w:color="auto"/>
        <w:right w:val="none" w:sz="0" w:space="0" w:color="auto"/>
      </w:divBdr>
    </w:div>
    <w:div w:id="2027709166">
      <w:bodyDiv w:val="1"/>
      <w:marLeft w:val="0"/>
      <w:marRight w:val="0"/>
      <w:marTop w:val="0"/>
      <w:marBottom w:val="0"/>
      <w:divBdr>
        <w:top w:val="none" w:sz="0" w:space="0" w:color="auto"/>
        <w:left w:val="none" w:sz="0" w:space="0" w:color="auto"/>
        <w:bottom w:val="none" w:sz="0" w:space="0" w:color="auto"/>
        <w:right w:val="none" w:sz="0" w:space="0" w:color="auto"/>
      </w:divBdr>
      <w:divsChild>
        <w:div w:id="2061200221">
          <w:marLeft w:val="0"/>
          <w:marRight w:val="0"/>
          <w:marTop w:val="0"/>
          <w:marBottom w:val="0"/>
          <w:divBdr>
            <w:top w:val="none" w:sz="0" w:space="0" w:color="auto"/>
            <w:left w:val="none" w:sz="0" w:space="0" w:color="auto"/>
            <w:bottom w:val="none" w:sz="0" w:space="0" w:color="auto"/>
            <w:right w:val="none" w:sz="0" w:space="0" w:color="auto"/>
          </w:divBdr>
          <w:divsChild>
            <w:div w:id="653800368">
              <w:marLeft w:val="0"/>
              <w:marRight w:val="0"/>
              <w:marTop w:val="0"/>
              <w:marBottom w:val="0"/>
              <w:divBdr>
                <w:top w:val="none" w:sz="0" w:space="0" w:color="auto"/>
                <w:left w:val="none" w:sz="0" w:space="0" w:color="auto"/>
                <w:bottom w:val="none" w:sz="0" w:space="0" w:color="auto"/>
                <w:right w:val="none" w:sz="0" w:space="0" w:color="auto"/>
              </w:divBdr>
              <w:divsChild>
                <w:div w:id="123597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02996">
      <w:bodyDiv w:val="1"/>
      <w:marLeft w:val="0"/>
      <w:marRight w:val="0"/>
      <w:marTop w:val="0"/>
      <w:marBottom w:val="0"/>
      <w:divBdr>
        <w:top w:val="none" w:sz="0" w:space="0" w:color="auto"/>
        <w:left w:val="none" w:sz="0" w:space="0" w:color="auto"/>
        <w:bottom w:val="none" w:sz="0" w:space="0" w:color="auto"/>
        <w:right w:val="none" w:sz="0" w:space="0" w:color="auto"/>
      </w:divBdr>
      <w:divsChild>
        <w:div w:id="1077633150">
          <w:marLeft w:val="0"/>
          <w:marRight w:val="0"/>
          <w:marTop w:val="0"/>
          <w:marBottom w:val="0"/>
          <w:divBdr>
            <w:top w:val="none" w:sz="0" w:space="0" w:color="auto"/>
            <w:left w:val="none" w:sz="0" w:space="0" w:color="auto"/>
            <w:bottom w:val="none" w:sz="0" w:space="0" w:color="auto"/>
            <w:right w:val="none" w:sz="0" w:space="0" w:color="auto"/>
          </w:divBdr>
          <w:divsChild>
            <w:div w:id="1545286001">
              <w:marLeft w:val="0"/>
              <w:marRight w:val="0"/>
              <w:marTop w:val="0"/>
              <w:marBottom w:val="0"/>
              <w:divBdr>
                <w:top w:val="none" w:sz="0" w:space="0" w:color="auto"/>
                <w:left w:val="none" w:sz="0" w:space="0" w:color="auto"/>
                <w:bottom w:val="none" w:sz="0" w:space="0" w:color="auto"/>
                <w:right w:val="none" w:sz="0" w:space="0" w:color="auto"/>
              </w:divBdr>
              <w:divsChild>
                <w:div w:id="199583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454069">
      <w:bodyDiv w:val="1"/>
      <w:marLeft w:val="0"/>
      <w:marRight w:val="0"/>
      <w:marTop w:val="0"/>
      <w:marBottom w:val="0"/>
      <w:divBdr>
        <w:top w:val="none" w:sz="0" w:space="0" w:color="auto"/>
        <w:left w:val="none" w:sz="0" w:space="0" w:color="auto"/>
        <w:bottom w:val="none" w:sz="0" w:space="0" w:color="auto"/>
        <w:right w:val="none" w:sz="0" w:space="0" w:color="auto"/>
      </w:divBdr>
      <w:divsChild>
        <w:div w:id="1081751469">
          <w:marLeft w:val="0"/>
          <w:marRight w:val="0"/>
          <w:marTop w:val="0"/>
          <w:marBottom w:val="0"/>
          <w:divBdr>
            <w:top w:val="none" w:sz="0" w:space="0" w:color="auto"/>
            <w:left w:val="none" w:sz="0" w:space="0" w:color="auto"/>
            <w:bottom w:val="none" w:sz="0" w:space="0" w:color="auto"/>
            <w:right w:val="none" w:sz="0" w:space="0" w:color="auto"/>
          </w:divBdr>
          <w:divsChild>
            <w:div w:id="952202593">
              <w:marLeft w:val="0"/>
              <w:marRight w:val="0"/>
              <w:marTop w:val="0"/>
              <w:marBottom w:val="0"/>
              <w:divBdr>
                <w:top w:val="none" w:sz="0" w:space="0" w:color="auto"/>
                <w:left w:val="none" w:sz="0" w:space="0" w:color="auto"/>
                <w:bottom w:val="none" w:sz="0" w:space="0" w:color="auto"/>
                <w:right w:val="none" w:sz="0" w:space="0" w:color="auto"/>
              </w:divBdr>
              <w:divsChild>
                <w:div w:id="45305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55059">
      <w:bodyDiv w:val="1"/>
      <w:marLeft w:val="0"/>
      <w:marRight w:val="0"/>
      <w:marTop w:val="0"/>
      <w:marBottom w:val="0"/>
      <w:divBdr>
        <w:top w:val="none" w:sz="0" w:space="0" w:color="auto"/>
        <w:left w:val="none" w:sz="0" w:space="0" w:color="auto"/>
        <w:bottom w:val="none" w:sz="0" w:space="0" w:color="auto"/>
        <w:right w:val="none" w:sz="0" w:space="0" w:color="auto"/>
      </w:divBdr>
      <w:divsChild>
        <w:div w:id="1685743770">
          <w:marLeft w:val="0"/>
          <w:marRight w:val="0"/>
          <w:marTop w:val="0"/>
          <w:marBottom w:val="0"/>
          <w:divBdr>
            <w:top w:val="none" w:sz="0" w:space="0" w:color="auto"/>
            <w:left w:val="none" w:sz="0" w:space="0" w:color="auto"/>
            <w:bottom w:val="none" w:sz="0" w:space="0" w:color="auto"/>
            <w:right w:val="none" w:sz="0" w:space="0" w:color="auto"/>
          </w:divBdr>
          <w:divsChild>
            <w:div w:id="1522670403">
              <w:marLeft w:val="0"/>
              <w:marRight w:val="0"/>
              <w:marTop w:val="0"/>
              <w:marBottom w:val="0"/>
              <w:divBdr>
                <w:top w:val="none" w:sz="0" w:space="0" w:color="auto"/>
                <w:left w:val="none" w:sz="0" w:space="0" w:color="auto"/>
                <w:bottom w:val="none" w:sz="0" w:space="0" w:color="auto"/>
                <w:right w:val="none" w:sz="0" w:space="0" w:color="auto"/>
              </w:divBdr>
              <w:divsChild>
                <w:div w:id="66174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794159">
      <w:bodyDiv w:val="1"/>
      <w:marLeft w:val="0"/>
      <w:marRight w:val="0"/>
      <w:marTop w:val="0"/>
      <w:marBottom w:val="0"/>
      <w:divBdr>
        <w:top w:val="none" w:sz="0" w:space="0" w:color="auto"/>
        <w:left w:val="none" w:sz="0" w:space="0" w:color="auto"/>
        <w:bottom w:val="none" w:sz="0" w:space="0" w:color="auto"/>
        <w:right w:val="none" w:sz="0" w:space="0" w:color="auto"/>
      </w:divBdr>
      <w:divsChild>
        <w:div w:id="1714040061">
          <w:marLeft w:val="0"/>
          <w:marRight w:val="0"/>
          <w:marTop w:val="0"/>
          <w:marBottom w:val="0"/>
          <w:divBdr>
            <w:top w:val="none" w:sz="0" w:space="0" w:color="auto"/>
            <w:left w:val="none" w:sz="0" w:space="0" w:color="auto"/>
            <w:bottom w:val="none" w:sz="0" w:space="0" w:color="auto"/>
            <w:right w:val="none" w:sz="0" w:space="0" w:color="auto"/>
          </w:divBdr>
          <w:divsChild>
            <w:div w:id="434833695">
              <w:marLeft w:val="0"/>
              <w:marRight w:val="0"/>
              <w:marTop w:val="0"/>
              <w:marBottom w:val="0"/>
              <w:divBdr>
                <w:top w:val="none" w:sz="0" w:space="0" w:color="auto"/>
                <w:left w:val="none" w:sz="0" w:space="0" w:color="auto"/>
                <w:bottom w:val="none" w:sz="0" w:space="0" w:color="auto"/>
                <w:right w:val="none" w:sz="0" w:space="0" w:color="auto"/>
              </w:divBdr>
              <w:divsChild>
                <w:div w:id="161312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337556">
      <w:bodyDiv w:val="1"/>
      <w:marLeft w:val="0"/>
      <w:marRight w:val="0"/>
      <w:marTop w:val="0"/>
      <w:marBottom w:val="0"/>
      <w:divBdr>
        <w:top w:val="none" w:sz="0" w:space="0" w:color="auto"/>
        <w:left w:val="none" w:sz="0" w:space="0" w:color="auto"/>
        <w:bottom w:val="none" w:sz="0" w:space="0" w:color="auto"/>
        <w:right w:val="none" w:sz="0" w:space="0" w:color="auto"/>
      </w:divBdr>
    </w:div>
    <w:div w:id="2123986440">
      <w:bodyDiv w:val="1"/>
      <w:marLeft w:val="0"/>
      <w:marRight w:val="0"/>
      <w:marTop w:val="0"/>
      <w:marBottom w:val="0"/>
      <w:divBdr>
        <w:top w:val="none" w:sz="0" w:space="0" w:color="auto"/>
        <w:left w:val="none" w:sz="0" w:space="0" w:color="auto"/>
        <w:bottom w:val="none" w:sz="0" w:space="0" w:color="auto"/>
        <w:right w:val="none" w:sz="0" w:space="0" w:color="auto"/>
      </w:divBdr>
    </w:div>
    <w:div w:id="2125465315">
      <w:bodyDiv w:val="1"/>
      <w:marLeft w:val="0"/>
      <w:marRight w:val="0"/>
      <w:marTop w:val="0"/>
      <w:marBottom w:val="0"/>
      <w:divBdr>
        <w:top w:val="none" w:sz="0" w:space="0" w:color="auto"/>
        <w:left w:val="none" w:sz="0" w:space="0" w:color="auto"/>
        <w:bottom w:val="none" w:sz="0" w:space="0" w:color="auto"/>
        <w:right w:val="none" w:sz="0" w:space="0" w:color="auto"/>
      </w:divBdr>
      <w:divsChild>
        <w:div w:id="237325594">
          <w:marLeft w:val="0"/>
          <w:marRight w:val="0"/>
          <w:marTop w:val="0"/>
          <w:marBottom w:val="0"/>
          <w:divBdr>
            <w:top w:val="none" w:sz="0" w:space="0" w:color="auto"/>
            <w:left w:val="none" w:sz="0" w:space="0" w:color="auto"/>
            <w:bottom w:val="none" w:sz="0" w:space="0" w:color="auto"/>
            <w:right w:val="none" w:sz="0" w:space="0" w:color="auto"/>
          </w:divBdr>
          <w:divsChild>
            <w:div w:id="1773819520">
              <w:marLeft w:val="0"/>
              <w:marRight w:val="0"/>
              <w:marTop w:val="0"/>
              <w:marBottom w:val="0"/>
              <w:divBdr>
                <w:top w:val="none" w:sz="0" w:space="0" w:color="auto"/>
                <w:left w:val="none" w:sz="0" w:space="0" w:color="auto"/>
                <w:bottom w:val="none" w:sz="0" w:space="0" w:color="auto"/>
                <w:right w:val="none" w:sz="0" w:space="0" w:color="auto"/>
              </w:divBdr>
              <w:divsChild>
                <w:div w:id="182349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333783">
      <w:bodyDiv w:val="1"/>
      <w:marLeft w:val="0"/>
      <w:marRight w:val="0"/>
      <w:marTop w:val="0"/>
      <w:marBottom w:val="0"/>
      <w:divBdr>
        <w:top w:val="none" w:sz="0" w:space="0" w:color="auto"/>
        <w:left w:val="none" w:sz="0" w:space="0" w:color="auto"/>
        <w:bottom w:val="none" w:sz="0" w:space="0" w:color="auto"/>
        <w:right w:val="none" w:sz="0" w:space="0" w:color="auto"/>
      </w:divBdr>
      <w:divsChild>
        <w:div w:id="141577999">
          <w:marLeft w:val="0"/>
          <w:marRight w:val="0"/>
          <w:marTop w:val="0"/>
          <w:marBottom w:val="0"/>
          <w:divBdr>
            <w:top w:val="none" w:sz="0" w:space="0" w:color="auto"/>
            <w:left w:val="none" w:sz="0" w:space="0" w:color="auto"/>
            <w:bottom w:val="none" w:sz="0" w:space="0" w:color="auto"/>
            <w:right w:val="none" w:sz="0" w:space="0" w:color="auto"/>
          </w:divBdr>
          <w:divsChild>
            <w:div w:id="1265726312">
              <w:marLeft w:val="0"/>
              <w:marRight w:val="0"/>
              <w:marTop w:val="0"/>
              <w:marBottom w:val="0"/>
              <w:divBdr>
                <w:top w:val="none" w:sz="0" w:space="0" w:color="auto"/>
                <w:left w:val="none" w:sz="0" w:space="0" w:color="auto"/>
                <w:bottom w:val="none" w:sz="0" w:space="0" w:color="auto"/>
                <w:right w:val="none" w:sz="0" w:space="0" w:color="auto"/>
              </w:divBdr>
              <w:divsChild>
                <w:div w:id="101122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BE5E7-D0E3-438A-A154-821142987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4416</Words>
  <Characters>24288</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ProBook4440s</dc:creator>
  <cp:lastModifiedBy>PRODESK</cp:lastModifiedBy>
  <cp:revision>2</cp:revision>
  <cp:lastPrinted>2022-02-22T19:43:00Z</cp:lastPrinted>
  <dcterms:created xsi:type="dcterms:W3CDTF">2022-12-06T21:43:00Z</dcterms:created>
  <dcterms:modified xsi:type="dcterms:W3CDTF">2022-12-06T21:43:00Z</dcterms:modified>
</cp:coreProperties>
</file>