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8B5" w:rsidRPr="00D6732D" w:rsidRDefault="00F538B5" w:rsidP="009633AE">
      <w:pPr>
        <w:pStyle w:val="Sinespaciado"/>
        <w:ind w:left="3540"/>
        <w:jc w:val="both"/>
        <w:rPr>
          <w:rFonts w:ascii="Times New Roman" w:hAnsi="Times New Roman" w:cs="Times New Roman"/>
          <w:sz w:val="24"/>
          <w:szCs w:val="24"/>
        </w:rPr>
      </w:pPr>
      <w:r w:rsidRPr="00D6732D">
        <w:rPr>
          <w:rFonts w:ascii="Times New Roman" w:hAnsi="Times New Roman" w:cs="Times New Roman"/>
          <w:sz w:val="24"/>
          <w:szCs w:val="24"/>
        </w:rPr>
        <w:t xml:space="preserve">SESIÓN DELIBERANTE DE </w:t>
      </w:r>
      <w:r w:rsidR="00E27CF5" w:rsidRPr="00D6732D">
        <w:rPr>
          <w:rFonts w:ascii="Times New Roman" w:hAnsi="Times New Roman" w:cs="Times New Roman"/>
          <w:sz w:val="24"/>
          <w:szCs w:val="24"/>
        </w:rPr>
        <w:t xml:space="preserve">H. </w:t>
      </w:r>
      <w:r w:rsidRPr="00D6732D">
        <w:rPr>
          <w:rFonts w:ascii="Times New Roman" w:hAnsi="Times New Roman" w:cs="Times New Roman"/>
          <w:sz w:val="24"/>
          <w:szCs w:val="24"/>
        </w:rPr>
        <w:t>LXI LEGISLATURA DEL ESTADO DE MÉXICO.</w:t>
      </w:r>
    </w:p>
    <w:p w:rsidR="00F538B5" w:rsidRPr="00D6732D" w:rsidRDefault="00F538B5" w:rsidP="009633AE">
      <w:pPr>
        <w:pStyle w:val="Sinespaciado"/>
        <w:ind w:left="3540"/>
        <w:jc w:val="both"/>
        <w:rPr>
          <w:rFonts w:ascii="Times New Roman" w:hAnsi="Times New Roman" w:cs="Times New Roman"/>
          <w:sz w:val="24"/>
          <w:szCs w:val="24"/>
        </w:rPr>
      </w:pPr>
    </w:p>
    <w:p w:rsidR="00F538B5" w:rsidRPr="00D6732D" w:rsidRDefault="00F538B5" w:rsidP="009633AE">
      <w:pPr>
        <w:pStyle w:val="Sinespaciado"/>
        <w:ind w:left="2832" w:firstLine="708"/>
        <w:jc w:val="both"/>
        <w:rPr>
          <w:rFonts w:ascii="Times New Roman" w:hAnsi="Times New Roman" w:cs="Times New Roman"/>
          <w:sz w:val="24"/>
          <w:szCs w:val="24"/>
        </w:rPr>
      </w:pPr>
      <w:r w:rsidRPr="00D6732D">
        <w:rPr>
          <w:rFonts w:ascii="Times New Roman" w:hAnsi="Times New Roman" w:cs="Times New Roman"/>
          <w:sz w:val="24"/>
          <w:szCs w:val="24"/>
        </w:rPr>
        <w:t>CELEBRADA EL DÍA 22 DE FEBRERO 2022.</w:t>
      </w:r>
    </w:p>
    <w:p w:rsidR="00F538B5" w:rsidRPr="00D6732D" w:rsidRDefault="00F538B5" w:rsidP="009633AE">
      <w:pPr>
        <w:pStyle w:val="Sinespaciado"/>
        <w:rPr>
          <w:rFonts w:ascii="Times New Roman" w:hAnsi="Times New Roman" w:cs="Times New Roman"/>
          <w:sz w:val="24"/>
          <w:szCs w:val="24"/>
        </w:rPr>
      </w:pPr>
    </w:p>
    <w:p w:rsidR="00E27CF5" w:rsidRPr="00D6732D" w:rsidRDefault="00E27CF5" w:rsidP="009633AE">
      <w:pPr>
        <w:pStyle w:val="Sinespaciado"/>
        <w:rPr>
          <w:rFonts w:ascii="Times New Roman" w:hAnsi="Times New Roman" w:cs="Times New Roman"/>
          <w:sz w:val="24"/>
          <w:szCs w:val="24"/>
        </w:rPr>
      </w:pPr>
    </w:p>
    <w:p w:rsidR="00F538B5" w:rsidRPr="00D6732D" w:rsidRDefault="00F538B5"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PRECIDENCIA DE</w:t>
      </w:r>
      <w:r w:rsidR="007300AB" w:rsidRPr="00D6732D">
        <w:rPr>
          <w:rFonts w:ascii="Times New Roman" w:hAnsi="Times New Roman" w:cs="Times New Roman"/>
          <w:sz w:val="24"/>
          <w:szCs w:val="24"/>
        </w:rPr>
        <w:t xml:space="preserve"> </w:t>
      </w:r>
      <w:r w:rsidRPr="00D6732D">
        <w:rPr>
          <w:rFonts w:ascii="Times New Roman" w:hAnsi="Times New Roman" w:cs="Times New Roman"/>
          <w:sz w:val="24"/>
          <w:szCs w:val="24"/>
        </w:rPr>
        <w:t>L</w:t>
      </w:r>
      <w:r w:rsidR="007300AB" w:rsidRPr="00D6732D">
        <w:rPr>
          <w:rFonts w:ascii="Times New Roman" w:hAnsi="Times New Roman" w:cs="Times New Roman"/>
          <w:sz w:val="24"/>
          <w:szCs w:val="24"/>
        </w:rPr>
        <w:t>A</w:t>
      </w:r>
      <w:r w:rsidRPr="00D6732D">
        <w:rPr>
          <w:rFonts w:ascii="Times New Roman" w:hAnsi="Times New Roman" w:cs="Times New Roman"/>
          <w:sz w:val="24"/>
          <w:szCs w:val="24"/>
        </w:rPr>
        <w:t xml:space="preserve"> DIPUTADA MÓNICA ANGÉLICA ÁLVAREZ NEMER.</w:t>
      </w:r>
    </w:p>
    <w:p w:rsidR="00F538B5" w:rsidRPr="00D6732D" w:rsidRDefault="00F538B5" w:rsidP="009633AE">
      <w:pPr>
        <w:pStyle w:val="Sinespaciado"/>
        <w:jc w:val="both"/>
        <w:rPr>
          <w:rFonts w:ascii="Times New Roman" w:hAnsi="Times New Roman" w:cs="Times New Roman"/>
          <w:sz w:val="24"/>
          <w:szCs w:val="24"/>
        </w:rPr>
      </w:pPr>
    </w:p>
    <w:p w:rsidR="00B65D7C" w:rsidRPr="00D6732D" w:rsidRDefault="00B65D7C"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w:t>
      </w:r>
      <w:r w:rsidR="007300AB" w:rsidRPr="00D6732D">
        <w:rPr>
          <w:rFonts w:ascii="Times New Roman" w:hAnsi="Times New Roman" w:cs="Times New Roman"/>
          <w:sz w:val="24"/>
          <w:szCs w:val="24"/>
        </w:rPr>
        <w:t xml:space="preserve"> MÓNICA ANGÉLICA ALVÁREZ NEMER. </w:t>
      </w:r>
      <w:r w:rsidR="00E27CF5" w:rsidRPr="00D6732D">
        <w:rPr>
          <w:rFonts w:ascii="Times New Roman" w:hAnsi="Times New Roman" w:cs="Times New Roman"/>
          <w:sz w:val="24"/>
          <w:szCs w:val="24"/>
        </w:rPr>
        <w:t>Saludamos quienes nos a</w:t>
      </w:r>
      <w:r w:rsidR="007300AB" w:rsidRPr="00D6732D">
        <w:rPr>
          <w:rFonts w:ascii="Times New Roman" w:hAnsi="Times New Roman" w:cs="Times New Roman"/>
          <w:sz w:val="24"/>
          <w:szCs w:val="24"/>
        </w:rPr>
        <w:t>compañan en el Recinto Legislativo y a través de las redes sociales.</w:t>
      </w:r>
    </w:p>
    <w:p w:rsidR="007300AB" w:rsidRPr="00D6732D" w:rsidRDefault="007300AB" w:rsidP="009633AE">
      <w:pPr>
        <w:pStyle w:val="Sinespaciado"/>
        <w:ind w:firstLine="709"/>
        <w:jc w:val="both"/>
        <w:rPr>
          <w:rFonts w:ascii="Times New Roman" w:hAnsi="Times New Roman" w:cs="Times New Roman"/>
          <w:sz w:val="24"/>
          <w:szCs w:val="24"/>
        </w:rPr>
      </w:pPr>
      <w:r w:rsidRPr="00D6732D">
        <w:rPr>
          <w:rFonts w:ascii="Times New Roman" w:hAnsi="Times New Roman" w:cs="Times New Roman"/>
          <w:sz w:val="24"/>
          <w:szCs w:val="24"/>
        </w:rPr>
        <w:t>La sesión de modalidad</w:t>
      </w:r>
      <w:bookmarkStart w:id="0" w:name="_GoBack"/>
      <w:bookmarkEnd w:id="0"/>
      <w:r w:rsidRPr="00D6732D">
        <w:rPr>
          <w:rFonts w:ascii="Times New Roman" w:hAnsi="Times New Roman" w:cs="Times New Roman"/>
          <w:sz w:val="24"/>
          <w:szCs w:val="24"/>
        </w:rPr>
        <w:t xml:space="preserve"> mixta se apega al artículo 40 Bis de la Ley Orgánica de este Poder Legislativo</w:t>
      </w:r>
    </w:p>
    <w:p w:rsidR="007300AB" w:rsidRPr="00D6732D" w:rsidRDefault="007300A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Para la validez de los trabajos, pido a la Secretaría verifique el quorum abriendo el registro de asistencia hasta por cinco minutos.</w:t>
      </w:r>
    </w:p>
    <w:p w:rsidR="007300AB" w:rsidRPr="00D6732D" w:rsidRDefault="007300A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Abrase el sistema de asistencia hasta por cinco minutos.</w:t>
      </w:r>
    </w:p>
    <w:p w:rsidR="007300AB" w:rsidRPr="00D6732D" w:rsidRDefault="007300AB" w:rsidP="009633AE">
      <w:pPr>
        <w:pStyle w:val="Sinespaciado"/>
        <w:jc w:val="center"/>
        <w:rPr>
          <w:rFonts w:ascii="Times New Roman" w:hAnsi="Times New Roman" w:cs="Times New Roman"/>
          <w:i/>
          <w:sz w:val="24"/>
          <w:szCs w:val="24"/>
        </w:rPr>
      </w:pPr>
      <w:r w:rsidRPr="00D6732D">
        <w:rPr>
          <w:rFonts w:ascii="Times New Roman" w:hAnsi="Times New Roman" w:cs="Times New Roman"/>
          <w:i/>
          <w:sz w:val="24"/>
          <w:szCs w:val="24"/>
        </w:rPr>
        <w:t>(Registro de asistencia)</w:t>
      </w:r>
    </w:p>
    <w:p w:rsidR="00245D16" w:rsidRPr="00D6732D" w:rsidRDefault="00245D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¿Falta algún diputado o diputada de su asistencia?</w:t>
      </w:r>
    </w:p>
    <w:p w:rsidR="007300AB" w:rsidRPr="00D6732D" w:rsidRDefault="007300A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PRESIDENTA DIP. MÓNICA ANGÉLICA ÁLVAREZ NEMER. </w:t>
      </w:r>
      <w:r w:rsidR="00245D16" w:rsidRPr="00D6732D">
        <w:rPr>
          <w:rFonts w:ascii="Times New Roman" w:hAnsi="Times New Roman" w:cs="Times New Roman"/>
          <w:sz w:val="24"/>
          <w:szCs w:val="24"/>
        </w:rPr>
        <w:t>Diputada Ingrid se registra su asistencia, diputado Adrián se registra su asistencia, diputado Mario se registra su asistencia, diputado Enrique Jacob se registra su asistencia, diputada Ana Karen se registra su asiste</w:t>
      </w:r>
      <w:r w:rsidR="00B201AD" w:rsidRPr="00D6732D">
        <w:rPr>
          <w:rFonts w:ascii="Times New Roman" w:hAnsi="Times New Roman" w:cs="Times New Roman"/>
          <w:sz w:val="24"/>
          <w:szCs w:val="24"/>
        </w:rPr>
        <w:t>n</w:t>
      </w:r>
      <w:r w:rsidR="00245D16" w:rsidRPr="00D6732D">
        <w:rPr>
          <w:rFonts w:ascii="Times New Roman" w:hAnsi="Times New Roman" w:cs="Times New Roman"/>
          <w:sz w:val="24"/>
          <w:szCs w:val="24"/>
        </w:rPr>
        <w:t>cia.</w:t>
      </w:r>
    </w:p>
    <w:p w:rsidR="007300AB" w:rsidRPr="00D6732D" w:rsidRDefault="007300A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w:t>
      </w:r>
      <w:r w:rsidR="004D0445" w:rsidRPr="00D6732D">
        <w:rPr>
          <w:rFonts w:ascii="Times New Roman" w:hAnsi="Times New Roman" w:cs="Times New Roman"/>
          <w:sz w:val="24"/>
          <w:szCs w:val="24"/>
        </w:rPr>
        <w:t xml:space="preserve"> DIP. CLAUDIA MORALES ROBLEDO</w:t>
      </w:r>
      <w:r w:rsidR="00245D16" w:rsidRPr="00D6732D">
        <w:rPr>
          <w:rFonts w:ascii="Times New Roman" w:hAnsi="Times New Roman" w:cs="Times New Roman"/>
          <w:sz w:val="24"/>
          <w:szCs w:val="24"/>
        </w:rPr>
        <w:t xml:space="preserve">. Ha </w:t>
      </w:r>
      <w:r w:rsidRPr="00D6732D">
        <w:rPr>
          <w:rFonts w:ascii="Times New Roman" w:hAnsi="Times New Roman" w:cs="Times New Roman"/>
          <w:sz w:val="24"/>
          <w:szCs w:val="24"/>
        </w:rPr>
        <w:t xml:space="preserve">sido verificado el quórum, </w:t>
      </w:r>
      <w:r w:rsidR="00245D16" w:rsidRPr="00D6732D">
        <w:rPr>
          <w:rFonts w:ascii="Times New Roman" w:hAnsi="Times New Roman" w:cs="Times New Roman"/>
          <w:sz w:val="24"/>
          <w:szCs w:val="24"/>
        </w:rPr>
        <w:t xml:space="preserve">por lo que </w:t>
      </w:r>
      <w:r w:rsidRPr="00D6732D">
        <w:rPr>
          <w:rFonts w:ascii="Times New Roman" w:hAnsi="Times New Roman" w:cs="Times New Roman"/>
          <w:sz w:val="24"/>
          <w:szCs w:val="24"/>
        </w:rPr>
        <w:t>puede abrirse la sesión.</w:t>
      </w:r>
    </w:p>
    <w:p w:rsidR="007300AB" w:rsidRPr="00D6732D" w:rsidRDefault="007300A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w:t>
      </w:r>
      <w:r w:rsidR="00E556BC" w:rsidRPr="00D6732D">
        <w:rPr>
          <w:rFonts w:ascii="Times New Roman" w:hAnsi="Times New Roman" w:cs="Times New Roman"/>
          <w:sz w:val="24"/>
          <w:szCs w:val="24"/>
        </w:rPr>
        <w:t>A ÁLVAREZ NEMER. Se declara la ex</w:t>
      </w:r>
      <w:r w:rsidRPr="00D6732D">
        <w:rPr>
          <w:rFonts w:ascii="Times New Roman" w:hAnsi="Times New Roman" w:cs="Times New Roman"/>
          <w:sz w:val="24"/>
          <w:szCs w:val="24"/>
        </w:rPr>
        <w:t xml:space="preserve">istencia del quórum y se abre la sesión siendo las </w:t>
      </w:r>
      <w:r w:rsidR="00B201AD" w:rsidRPr="00D6732D">
        <w:rPr>
          <w:rFonts w:ascii="Times New Roman" w:hAnsi="Times New Roman" w:cs="Times New Roman"/>
          <w:sz w:val="24"/>
          <w:szCs w:val="24"/>
        </w:rPr>
        <w:t>once horas con cincuenta minutos del día martes veintidós</w:t>
      </w:r>
      <w:r w:rsidRPr="00D6732D">
        <w:rPr>
          <w:rFonts w:ascii="Times New Roman" w:hAnsi="Times New Roman" w:cs="Times New Roman"/>
          <w:sz w:val="24"/>
          <w:szCs w:val="24"/>
        </w:rPr>
        <w:t xml:space="preserve"> de febrero del dos mil veintidós.</w:t>
      </w:r>
    </w:p>
    <w:p w:rsidR="007300AB" w:rsidRPr="00D6732D" w:rsidRDefault="00B201AD" w:rsidP="009633AE">
      <w:pPr>
        <w:pStyle w:val="Sinespaciado"/>
        <w:ind w:firstLine="709"/>
        <w:jc w:val="both"/>
        <w:rPr>
          <w:rFonts w:ascii="Times New Roman" w:hAnsi="Times New Roman" w:cs="Times New Roman"/>
          <w:sz w:val="24"/>
          <w:szCs w:val="24"/>
        </w:rPr>
      </w:pPr>
      <w:r w:rsidRPr="00D6732D">
        <w:rPr>
          <w:rFonts w:ascii="Times New Roman" w:hAnsi="Times New Roman" w:cs="Times New Roman"/>
          <w:sz w:val="24"/>
          <w:szCs w:val="24"/>
        </w:rPr>
        <w:t xml:space="preserve">Exponga </w:t>
      </w:r>
      <w:r w:rsidR="007300AB" w:rsidRPr="00D6732D">
        <w:rPr>
          <w:rFonts w:ascii="Times New Roman" w:hAnsi="Times New Roman" w:cs="Times New Roman"/>
          <w:sz w:val="24"/>
          <w:szCs w:val="24"/>
        </w:rPr>
        <w:t>la Secretaría la propuesta de</w:t>
      </w:r>
      <w:r w:rsidR="00E556BC" w:rsidRPr="00D6732D">
        <w:rPr>
          <w:rFonts w:ascii="Times New Roman" w:hAnsi="Times New Roman" w:cs="Times New Roman"/>
          <w:sz w:val="24"/>
          <w:szCs w:val="24"/>
        </w:rPr>
        <w:t>l</w:t>
      </w:r>
      <w:r w:rsidR="007300AB" w:rsidRPr="00D6732D">
        <w:rPr>
          <w:rFonts w:ascii="Times New Roman" w:hAnsi="Times New Roman" w:cs="Times New Roman"/>
          <w:sz w:val="24"/>
          <w:szCs w:val="24"/>
        </w:rPr>
        <w:t xml:space="preserve"> orden del día.</w:t>
      </w:r>
    </w:p>
    <w:p w:rsidR="007300AB" w:rsidRPr="00D6732D" w:rsidRDefault="007300A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w:t>
      </w:r>
      <w:r w:rsidR="004D0445" w:rsidRPr="00D6732D">
        <w:rPr>
          <w:rFonts w:ascii="Times New Roman" w:hAnsi="Times New Roman" w:cs="Times New Roman"/>
          <w:sz w:val="24"/>
          <w:szCs w:val="24"/>
        </w:rPr>
        <w:t xml:space="preserve"> DIP. CLAUDIA MORALES ROBLEDO</w:t>
      </w:r>
      <w:r w:rsidRPr="00D6732D">
        <w:rPr>
          <w:rFonts w:ascii="Times New Roman" w:hAnsi="Times New Roman" w:cs="Times New Roman"/>
          <w:sz w:val="24"/>
          <w:szCs w:val="24"/>
        </w:rPr>
        <w:t>. La propuesta del orden del día es la siguiente.</w:t>
      </w:r>
    </w:p>
    <w:p w:rsidR="007300AB" w:rsidRPr="00D6732D" w:rsidRDefault="007300AB" w:rsidP="009633AE">
      <w:pPr>
        <w:pStyle w:val="Sinespaciado"/>
        <w:ind w:firstLine="709"/>
        <w:rPr>
          <w:rFonts w:ascii="Times New Roman" w:hAnsi="Times New Roman" w:cs="Times New Roman"/>
          <w:sz w:val="24"/>
          <w:szCs w:val="24"/>
        </w:rPr>
      </w:pPr>
      <w:r w:rsidRPr="00D6732D">
        <w:rPr>
          <w:rFonts w:ascii="Times New Roman" w:hAnsi="Times New Roman" w:cs="Times New Roman"/>
          <w:sz w:val="24"/>
          <w:szCs w:val="24"/>
        </w:rPr>
        <w:t>1. Acta de la sesión anterior.</w:t>
      </w:r>
    </w:p>
    <w:p w:rsidR="00F538B5" w:rsidRPr="00D6732D" w:rsidRDefault="007300AB" w:rsidP="009633AE">
      <w:pPr>
        <w:pStyle w:val="Sinespaciado"/>
        <w:ind w:firstLine="709"/>
        <w:jc w:val="both"/>
        <w:rPr>
          <w:rFonts w:ascii="Times New Roman" w:hAnsi="Times New Roman" w:cs="Times New Roman"/>
          <w:sz w:val="24"/>
          <w:szCs w:val="24"/>
        </w:rPr>
      </w:pPr>
      <w:r w:rsidRPr="00D6732D">
        <w:rPr>
          <w:rFonts w:ascii="Times New Roman" w:hAnsi="Times New Roman" w:cs="Times New Roman"/>
          <w:sz w:val="24"/>
          <w:szCs w:val="24"/>
        </w:rPr>
        <w:t xml:space="preserve">2. </w:t>
      </w:r>
      <w:r w:rsidR="00B201AD" w:rsidRPr="00D6732D">
        <w:rPr>
          <w:rFonts w:ascii="Times New Roman" w:hAnsi="Times New Roman" w:cs="Times New Roman"/>
          <w:sz w:val="24"/>
          <w:szCs w:val="24"/>
        </w:rPr>
        <w:t>Lectura y en su caso</w:t>
      </w:r>
      <w:r w:rsidR="00E95100" w:rsidRPr="00D6732D">
        <w:rPr>
          <w:rFonts w:ascii="Times New Roman" w:hAnsi="Times New Roman" w:cs="Times New Roman"/>
          <w:sz w:val="24"/>
          <w:szCs w:val="24"/>
        </w:rPr>
        <w:t>,</w:t>
      </w:r>
      <w:r w:rsidR="00B201AD" w:rsidRPr="00D6732D">
        <w:rPr>
          <w:rFonts w:ascii="Times New Roman" w:hAnsi="Times New Roman" w:cs="Times New Roman"/>
          <w:sz w:val="24"/>
          <w:szCs w:val="24"/>
        </w:rPr>
        <w:t xml:space="preserve"> discusión y resolución del dictamen de la </w:t>
      </w:r>
      <w:r w:rsidR="00D624DA" w:rsidRPr="00D6732D">
        <w:rPr>
          <w:rFonts w:ascii="Times New Roman" w:hAnsi="Times New Roman" w:cs="Times New Roman"/>
          <w:sz w:val="24"/>
          <w:szCs w:val="24"/>
        </w:rPr>
        <w:t xml:space="preserve">Iniciativa </w:t>
      </w:r>
      <w:r w:rsidR="00B201AD" w:rsidRPr="00D6732D">
        <w:rPr>
          <w:rFonts w:ascii="Times New Roman" w:hAnsi="Times New Roman" w:cs="Times New Roman"/>
          <w:sz w:val="24"/>
          <w:szCs w:val="24"/>
        </w:rPr>
        <w:t xml:space="preserve">con </w:t>
      </w:r>
      <w:r w:rsidR="00D624DA" w:rsidRPr="00D6732D">
        <w:rPr>
          <w:rFonts w:ascii="Times New Roman" w:hAnsi="Times New Roman" w:cs="Times New Roman"/>
          <w:sz w:val="24"/>
          <w:szCs w:val="24"/>
        </w:rPr>
        <w:t>Proyecto de Decreto</w:t>
      </w:r>
      <w:r w:rsidR="00B201AD" w:rsidRPr="00D6732D">
        <w:rPr>
          <w:rFonts w:ascii="Times New Roman" w:hAnsi="Times New Roman" w:cs="Times New Roman"/>
          <w:sz w:val="24"/>
          <w:szCs w:val="24"/>
        </w:rPr>
        <w:t xml:space="preserve"> por el que se reforman y adicionan diversas disposiciones </w:t>
      </w:r>
      <w:r w:rsidR="00E95100" w:rsidRPr="00D6732D">
        <w:rPr>
          <w:rFonts w:ascii="Times New Roman" w:hAnsi="Times New Roman" w:cs="Times New Roman"/>
          <w:sz w:val="24"/>
          <w:szCs w:val="24"/>
        </w:rPr>
        <w:t>de la Ley de Mediación y</w:t>
      </w:r>
      <w:r w:rsidR="00B201AD" w:rsidRPr="00D6732D">
        <w:rPr>
          <w:rFonts w:ascii="Times New Roman" w:hAnsi="Times New Roman" w:cs="Times New Roman"/>
          <w:sz w:val="24"/>
          <w:szCs w:val="24"/>
        </w:rPr>
        <w:t xml:space="preserve"> Promoción para la Paz</w:t>
      </w:r>
      <w:r w:rsidR="00D624DA" w:rsidRPr="00D6732D">
        <w:rPr>
          <w:rFonts w:ascii="Times New Roman" w:hAnsi="Times New Roman" w:cs="Times New Roman"/>
          <w:sz w:val="24"/>
          <w:szCs w:val="24"/>
        </w:rPr>
        <w:t xml:space="preserve"> Social para el </w:t>
      </w:r>
      <w:r w:rsidR="00F538B5" w:rsidRPr="00D6732D">
        <w:rPr>
          <w:rFonts w:ascii="Times New Roman" w:hAnsi="Times New Roman" w:cs="Times New Roman"/>
          <w:sz w:val="24"/>
          <w:szCs w:val="24"/>
        </w:rPr>
        <w:t xml:space="preserve">Estado de México y la Ley que </w:t>
      </w:r>
      <w:r w:rsidR="006705A1" w:rsidRPr="00D6732D">
        <w:rPr>
          <w:rFonts w:ascii="Times New Roman" w:hAnsi="Times New Roman" w:cs="Times New Roman"/>
          <w:sz w:val="24"/>
          <w:szCs w:val="24"/>
        </w:rPr>
        <w:t xml:space="preserve">Regula </w:t>
      </w:r>
      <w:r w:rsidR="00F538B5" w:rsidRPr="00D6732D">
        <w:rPr>
          <w:rFonts w:ascii="Times New Roman" w:hAnsi="Times New Roman" w:cs="Times New Roman"/>
          <w:sz w:val="24"/>
          <w:szCs w:val="24"/>
        </w:rPr>
        <w:t xml:space="preserve">el </w:t>
      </w:r>
      <w:r w:rsidR="00E95100" w:rsidRPr="00D6732D">
        <w:rPr>
          <w:rFonts w:ascii="Times New Roman" w:hAnsi="Times New Roman" w:cs="Times New Roman"/>
          <w:sz w:val="24"/>
          <w:szCs w:val="24"/>
        </w:rPr>
        <w:t xml:space="preserve">Régimen </w:t>
      </w:r>
      <w:r w:rsidR="00F538B5" w:rsidRPr="00D6732D">
        <w:rPr>
          <w:rFonts w:ascii="Times New Roman" w:hAnsi="Times New Roman" w:cs="Times New Roman"/>
          <w:sz w:val="24"/>
          <w:szCs w:val="24"/>
        </w:rPr>
        <w:t xml:space="preserve">de </w:t>
      </w:r>
      <w:r w:rsidR="00E95100" w:rsidRPr="00D6732D">
        <w:rPr>
          <w:rFonts w:ascii="Times New Roman" w:hAnsi="Times New Roman" w:cs="Times New Roman"/>
          <w:sz w:val="24"/>
          <w:szCs w:val="24"/>
        </w:rPr>
        <w:t xml:space="preserve">Propiedad </w:t>
      </w:r>
      <w:r w:rsidR="00F538B5" w:rsidRPr="00D6732D">
        <w:rPr>
          <w:rFonts w:ascii="Times New Roman" w:hAnsi="Times New Roman" w:cs="Times New Roman"/>
          <w:sz w:val="24"/>
          <w:szCs w:val="24"/>
        </w:rPr>
        <w:t xml:space="preserve">en </w:t>
      </w:r>
      <w:r w:rsidR="00E95100" w:rsidRPr="00D6732D">
        <w:rPr>
          <w:rFonts w:ascii="Times New Roman" w:hAnsi="Times New Roman" w:cs="Times New Roman"/>
          <w:sz w:val="24"/>
          <w:szCs w:val="24"/>
        </w:rPr>
        <w:t xml:space="preserve">Condominio </w:t>
      </w:r>
      <w:r w:rsidR="00F538B5" w:rsidRPr="00D6732D">
        <w:rPr>
          <w:rFonts w:ascii="Times New Roman" w:hAnsi="Times New Roman" w:cs="Times New Roman"/>
          <w:sz w:val="24"/>
          <w:szCs w:val="24"/>
        </w:rPr>
        <w:t>en el Estado de México y se expide la Ley de Justicia Cotidiana del Estado de México</w:t>
      </w:r>
      <w:r w:rsidR="00E95100"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presentada por el Titular del Ejecutivo Estatal y de la Iniciativa con Proyecto de Decreto por el que se reforman las fracciones VIII del artículo 9 y se adiciona un inciso a) a la fracción II de la Ley de Medición, Conciliación y Promoción de la Paz Social para el Estado de México, se reforman los incisos b) y c) y se adiciona un inciso k) a la fracción I del artículo 150 de la Ley Orgánica Municipal de</w:t>
      </w:r>
      <w:r w:rsidR="00E95100" w:rsidRPr="00D6732D">
        <w:rPr>
          <w:rFonts w:ascii="Times New Roman" w:hAnsi="Times New Roman" w:cs="Times New Roman"/>
          <w:sz w:val="24"/>
          <w:szCs w:val="24"/>
        </w:rPr>
        <w:t>l Estado de México y se reforma</w:t>
      </w:r>
      <w:r w:rsidR="00F538B5" w:rsidRPr="00D6732D">
        <w:rPr>
          <w:rFonts w:ascii="Times New Roman" w:hAnsi="Times New Roman" w:cs="Times New Roman"/>
          <w:sz w:val="24"/>
          <w:szCs w:val="24"/>
        </w:rPr>
        <w:t xml:space="preserve"> el artículo 59 de la Ley que </w:t>
      </w:r>
      <w:r w:rsidR="00D91583" w:rsidRPr="00D6732D">
        <w:rPr>
          <w:rFonts w:ascii="Times New Roman" w:hAnsi="Times New Roman" w:cs="Times New Roman"/>
          <w:sz w:val="24"/>
          <w:szCs w:val="24"/>
        </w:rPr>
        <w:t xml:space="preserve">Regula </w:t>
      </w:r>
      <w:r w:rsidR="00F538B5" w:rsidRPr="00D6732D">
        <w:rPr>
          <w:rFonts w:ascii="Times New Roman" w:hAnsi="Times New Roman" w:cs="Times New Roman"/>
          <w:sz w:val="24"/>
          <w:szCs w:val="24"/>
        </w:rPr>
        <w:t xml:space="preserve">el </w:t>
      </w:r>
      <w:r w:rsidR="00E95100" w:rsidRPr="00D6732D">
        <w:rPr>
          <w:rFonts w:ascii="Times New Roman" w:hAnsi="Times New Roman" w:cs="Times New Roman"/>
          <w:sz w:val="24"/>
          <w:szCs w:val="24"/>
        </w:rPr>
        <w:t xml:space="preserve">Régimen </w:t>
      </w:r>
      <w:r w:rsidR="00F538B5" w:rsidRPr="00D6732D">
        <w:rPr>
          <w:rFonts w:ascii="Times New Roman" w:hAnsi="Times New Roman" w:cs="Times New Roman"/>
          <w:sz w:val="24"/>
          <w:szCs w:val="24"/>
        </w:rPr>
        <w:t xml:space="preserve">de </w:t>
      </w:r>
      <w:r w:rsidR="00D91583" w:rsidRPr="00D6732D">
        <w:rPr>
          <w:rFonts w:ascii="Times New Roman" w:hAnsi="Times New Roman" w:cs="Times New Roman"/>
          <w:sz w:val="24"/>
          <w:szCs w:val="24"/>
        </w:rPr>
        <w:t xml:space="preserve">Propiedad de Condómino </w:t>
      </w:r>
      <w:r w:rsidR="00F538B5" w:rsidRPr="00D6732D">
        <w:rPr>
          <w:rFonts w:ascii="Times New Roman" w:hAnsi="Times New Roman" w:cs="Times New Roman"/>
          <w:sz w:val="24"/>
          <w:szCs w:val="24"/>
        </w:rPr>
        <w:t>en el Estado de México, presentada por el Grupo Parlamentario del Partido morena, formulado por las Comisiones Legislativas de Gobernación y Puntos Constitucionales y de Procuración y Administración de Justicia.</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3. Lectura y en su caso</w:t>
      </w:r>
      <w:r w:rsidR="00A96206" w:rsidRPr="00D6732D">
        <w:rPr>
          <w:rFonts w:ascii="Times New Roman" w:hAnsi="Times New Roman" w:cs="Times New Roman"/>
          <w:sz w:val="24"/>
          <w:szCs w:val="24"/>
        </w:rPr>
        <w:t>,</w:t>
      </w:r>
      <w:r w:rsidRPr="00D6732D">
        <w:rPr>
          <w:rFonts w:ascii="Times New Roman" w:hAnsi="Times New Roman" w:cs="Times New Roman"/>
          <w:sz w:val="24"/>
          <w:szCs w:val="24"/>
        </w:rPr>
        <w:t xml:space="preserve"> discusión y resolución del dictamen de las </w:t>
      </w:r>
      <w:r w:rsidR="00A96206" w:rsidRPr="00D6732D">
        <w:rPr>
          <w:rFonts w:ascii="Times New Roman" w:hAnsi="Times New Roman" w:cs="Times New Roman"/>
          <w:sz w:val="24"/>
          <w:szCs w:val="24"/>
        </w:rPr>
        <w:t xml:space="preserve">Iniciativas </w:t>
      </w:r>
      <w:r w:rsidRPr="00D6732D">
        <w:rPr>
          <w:rFonts w:ascii="Times New Roman" w:hAnsi="Times New Roman" w:cs="Times New Roman"/>
          <w:sz w:val="24"/>
          <w:szCs w:val="24"/>
        </w:rPr>
        <w:t xml:space="preserve">con </w:t>
      </w:r>
      <w:r w:rsidR="00A96206" w:rsidRPr="00D6732D">
        <w:rPr>
          <w:rFonts w:ascii="Times New Roman" w:hAnsi="Times New Roman" w:cs="Times New Roman"/>
          <w:sz w:val="24"/>
          <w:szCs w:val="24"/>
        </w:rPr>
        <w:t xml:space="preserve">Proyecto </w:t>
      </w:r>
      <w:r w:rsidRPr="00D6732D">
        <w:rPr>
          <w:rFonts w:ascii="Times New Roman" w:hAnsi="Times New Roman" w:cs="Times New Roman"/>
          <w:sz w:val="24"/>
          <w:szCs w:val="24"/>
        </w:rPr>
        <w:t xml:space="preserve">de </w:t>
      </w:r>
      <w:r w:rsidR="00A96206" w:rsidRPr="00D6732D">
        <w:rPr>
          <w:rFonts w:ascii="Times New Roman" w:hAnsi="Times New Roman" w:cs="Times New Roman"/>
          <w:sz w:val="24"/>
          <w:szCs w:val="24"/>
        </w:rPr>
        <w:t xml:space="preserve">Decreto </w:t>
      </w:r>
      <w:r w:rsidRPr="00D6732D">
        <w:rPr>
          <w:rFonts w:ascii="Times New Roman" w:hAnsi="Times New Roman" w:cs="Times New Roman"/>
          <w:sz w:val="24"/>
          <w:szCs w:val="24"/>
        </w:rPr>
        <w:t xml:space="preserve">por el que se reforman y adicionan diversas disposiciones de la Ley Orgánica Municipal del Estado de México y de la Ley de Acceso de las Mujeres a una </w:t>
      </w:r>
      <w:r w:rsidR="00A96206" w:rsidRPr="00D6732D">
        <w:rPr>
          <w:rFonts w:ascii="Times New Roman" w:hAnsi="Times New Roman" w:cs="Times New Roman"/>
          <w:sz w:val="24"/>
          <w:szCs w:val="24"/>
        </w:rPr>
        <w:t xml:space="preserve">Vida Libre </w:t>
      </w:r>
      <w:r w:rsidRPr="00D6732D">
        <w:rPr>
          <w:rFonts w:ascii="Times New Roman" w:hAnsi="Times New Roman" w:cs="Times New Roman"/>
          <w:sz w:val="24"/>
          <w:szCs w:val="24"/>
        </w:rPr>
        <w:t xml:space="preserve">de </w:t>
      </w:r>
      <w:r w:rsidR="00A96206" w:rsidRPr="00D6732D">
        <w:rPr>
          <w:rFonts w:ascii="Times New Roman" w:hAnsi="Times New Roman" w:cs="Times New Roman"/>
          <w:sz w:val="24"/>
          <w:szCs w:val="24"/>
        </w:rPr>
        <w:t xml:space="preserve">Violencia </w:t>
      </w:r>
      <w:r w:rsidRPr="00D6732D">
        <w:rPr>
          <w:rFonts w:ascii="Times New Roman" w:hAnsi="Times New Roman" w:cs="Times New Roman"/>
          <w:sz w:val="24"/>
          <w:szCs w:val="24"/>
        </w:rPr>
        <w:t xml:space="preserve">del Estado de México, presentado por el Grupo Parlamentario del Partido morena, así por el que se adiciona un tercer párrafo del artículo 123, se adiciona el artículo 123 Ter y se deroga el inciso a) del párrafo segundo del artículo 123 de la Ley Orgánica Municipal del Estado de México, </w:t>
      </w:r>
      <w:r w:rsidRPr="00D6732D">
        <w:rPr>
          <w:rFonts w:ascii="Times New Roman" w:hAnsi="Times New Roman" w:cs="Times New Roman"/>
          <w:sz w:val="24"/>
          <w:szCs w:val="24"/>
        </w:rPr>
        <w:lastRenderedPageBreak/>
        <w:t xml:space="preserve">presentado por el Grupo Parlamentario del Partido Revolucionario Institucional, también por el que se reforman diversos artículos de la Ley Orgánica Municipal del Estado de México, presentado por el Grupo Parlamentario del Partido de la Revolución Democrática y por el que se reforma el párrafo </w:t>
      </w:r>
      <w:r w:rsidR="00363812" w:rsidRPr="00D6732D">
        <w:rPr>
          <w:rFonts w:ascii="Times New Roman" w:hAnsi="Times New Roman" w:cs="Times New Roman"/>
          <w:sz w:val="24"/>
          <w:szCs w:val="24"/>
        </w:rPr>
        <w:t>primero</w:t>
      </w:r>
      <w:r w:rsidRPr="00D6732D">
        <w:rPr>
          <w:rFonts w:ascii="Times New Roman" w:hAnsi="Times New Roman" w:cs="Times New Roman"/>
          <w:sz w:val="24"/>
          <w:szCs w:val="24"/>
        </w:rPr>
        <w:t xml:space="preserve"> del artículo 32, se adiciona la frac</w:t>
      </w:r>
      <w:r w:rsidR="00363812" w:rsidRPr="00D6732D">
        <w:rPr>
          <w:rFonts w:ascii="Times New Roman" w:hAnsi="Times New Roman" w:cs="Times New Roman"/>
          <w:sz w:val="24"/>
          <w:szCs w:val="24"/>
        </w:rPr>
        <w:t>ción IX</w:t>
      </w:r>
      <w:r w:rsidRPr="00D6732D">
        <w:rPr>
          <w:rFonts w:ascii="Times New Roman" w:hAnsi="Times New Roman" w:cs="Times New Roman"/>
          <w:sz w:val="24"/>
          <w:szCs w:val="24"/>
        </w:rPr>
        <w:t xml:space="preserve"> al artículo 87, así como </w:t>
      </w:r>
      <w:r w:rsidR="00F23077" w:rsidRPr="00D6732D">
        <w:rPr>
          <w:rFonts w:ascii="Times New Roman" w:hAnsi="Times New Roman" w:cs="Times New Roman"/>
          <w:sz w:val="24"/>
          <w:szCs w:val="24"/>
        </w:rPr>
        <w:t>los artículos 87 Ter, 96 Quater</w:t>
      </w:r>
      <w:r w:rsidRPr="00D6732D">
        <w:rPr>
          <w:rFonts w:ascii="Times New Roman" w:hAnsi="Times New Roman" w:cs="Times New Roman"/>
          <w:sz w:val="24"/>
          <w:szCs w:val="24"/>
        </w:rPr>
        <w:t>desies, fracción I,</w:t>
      </w:r>
      <w:r w:rsidR="00BF7A43" w:rsidRPr="00D6732D">
        <w:rPr>
          <w:rFonts w:ascii="Times New Roman" w:hAnsi="Times New Roman" w:cs="Times New Roman"/>
          <w:sz w:val="24"/>
          <w:szCs w:val="24"/>
        </w:rPr>
        <w:t xml:space="preserve"> </w:t>
      </w:r>
      <w:r w:rsidRPr="00D6732D">
        <w:rPr>
          <w:rFonts w:ascii="Times New Roman" w:hAnsi="Times New Roman" w:cs="Times New Roman"/>
          <w:sz w:val="24"/>
          <w:szCs w:val="24"/>
        </w:rPr>
        <w:t>II,</w:t>
      </w:r>
      <w:r w:rsidR="00BF7A43" w:rsidRPr="00D6732D">
        <w:rPr>
          <w:rFonts w:ascii="Times New Roman" w:hAnsi="Times New Roman" w:cs="Times New Roman"/>
          <w:sz w:val="24"/>
          <w:szCs w:val="24"/>
        </w:rPr>
        <w:t xml:space="preserve"> </w:t>
      </w:r>
      <w:r w:rsidRPr="00D6732D">
        <w:rPr>
          <w:rFonts w:ascii="Times New Roman" w:hAnsi="Times New Roman" w:cs="Times New Roman"/>
          <w:sz w:val="24"/>
          <w:szCs w:val="24"/>
        </w:rPr>
        <w:t>I</w:t>
      </w:r>
      <w:r w:rsidR="00363812" w:rsidRPr="00D6732D">
        <w:rPr>
          <w:rFonts w:ascii="Times New Roman" w:hAnsi="Times New Roman" w:cs="Times New Roman"/>
          <w:sz w:val="24"/>
          <w:szCs w:val="24"/>
        </w:rPr>
        <w:t>II, IV, V, VI,</w:t>
      </w:r>
      <w:r w:rsidR="00BF7A43" w:rsidRPr="00D6732D">
        <w:rPr>
          <w:rFonts w:ascii="Times New Roman" w:hAnsi="Times New Roman" w:cs="Times New Roman"/>
          <w:sz w:val="24"/>
          <w:szCs w:val="24"/>
        </w:rPr>
        <w:t xml:space="preserve"> </w:t>
      </w:r>
      <w:r w:rsidR="00363812" w:rsidRPr="00D6732D">
        <w:rPr>
          <w:rFonts w:ascii="Times New Roman" w:hAnsi="Times New Roman" w:cs="Times New Roman"/>
          <w:sz w:val="24"/>
          <w:szCs w:val="24"/>
        </w:rPr>
        <w:t>VII, VIII, IX y X,</w:t>
      </w:r>
      <w:r w:rsidRPr="00D6732D">
        <w:rPr>
          <w:rFonts w:ascii="Times New Roman" w:hAnsi="Times New Roman" w:cs="Times New Roman"/>
          <w:sz w:val="24"/>
          <w:szCs w:val="24"/>
        </w:rPr>
        <w:t xml:space="preserve"> 97 Quidesies a la Ley Orgánica Municipal del Estado de México, presentado por el Grupo Parlamentario del Partido Verde Ecologista de México, formulado por las Comisiones de Legislación y Administración Municipal</w:t>
      </w:r>
      <w:r w:rsidR="00363812" w:rsidRPr="00D6732D">
        <w:rPr>
          <w:rFonts w:ascii="Times New Roman" w:hAnsi="Times New Roman" w:cs="Times New Roman"/>
          <w:sz w:val="24"/>
          <w:szCs w:val="24"/>
        </w:rPr>
        <w:t>,</w:t>
      </w:r>
      <w:r w:rsidRPr="00D6732D">
        <w:rPr>
          <w:rFonts w:ascii="Times New Roman" w:hAnsi="Times New Roman" w:cs="Times New Roman"/>
          <w:sz w:val="24"/>
          <w:szCs w:val="24"/>
        </w:rPr>
        <w:t xml:space="preserve"> Declaratorias d</w:t>
      </w:r>
      <w:r w:rsidR="00DD3E7A" w:rsidRPr="00D6732D">
        <w:rPr>
          <w:rFonts w:ascii="Times New Roman" w:hAnsi="Times New Roman" w:cs="Times New Roman"/>
          <w:sz w:val="24"/>
          <w:szCs w:val="24"/>
        </w:rPr>
        <w:t>e Alerta de Violencia de Genero</w:t>
      </w:r>
      <w:r w:rsidRPr="00D6732D">
        <w:rPr>
          <w:rFonts w:ascii="Times New Roman" w:hAnsi="Times New Roman" w:cs="Times New Roman"/>
          <w:sz w:val="24"/>
          <w:szCs w:val="24"/>
        </w:rPr>
        <w:t xml:space="preserve"> contra las Mujeres por </w:t>
      </w:r>
      <w:r w:rsidR="00DD3E7A" w:rsidRPr="00D6732D">
        <w:rPr>
          <w:rFonts w:ascii="Times New Roman" w:hAnsi="Times New Roman" w:cs="Times New Roman"/>
          <w:sz w:val="24"/>
          <w:szCs w:val="24"/>
        </w:rPr>
        <w:t xml:space="preserve">Feminicidios </w:t>
      </w:r>
      <w:r w:rsidRPr="00D6732D">
        <w:rPr>
          <w:rFonts w:ascii="Times New Roman" w:hAnsi="Times New Roman" w:cs="Times New Roman"/>
          <w:sz w:val="24"/>
          <w:szCs w:val="24"/>
        </w:rPr>
        <w:t>y Desaparición y para la Igualdad de Género.</w:t>
      </w:r>
    </w:p>
    <w:p w:rsidR="00F538B5"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rPr>
        <w:t xml:space="preserve">4. Lectura y acuerdo conducente de la </w:t>
      </w:r>
      <w:r w:rsidR="00F23077" w:rsidRPr="00D6732D">
        <w:rPr>
          <w:rFonts w:ascii="Times New Roman" w:hAnsi="Times New Roman" w:cs="Times New Roman"/>
          <w:sz w:val="24"/>
          <w:szCs w:val="24"/>
        </w:rPr>
        <w:t xml:space="preserve">Iniciativa </w:t>
      </w:r>
      <w:r w:rsidRPr="00D6732D">
        <w:rPr>
          <w:rFonts w:ascii="Times New Roman" w:hAnsi="Times New Roman" w:cs="Times New Roman"/>
          <w:sz w:val="24"/>
          <w:szCs w:val="24"/>
        </w:rPr>
        <w:t xml:space="preserve">con </w:t>
      </w:r>
      <w:r w:rsidR="00F23077" w:rsidRPr="00D6732D">
        <w:rPr>
          <w:rFonts w:ascii="Times New Roman" w:hAnsi="Times New Roman" w:cs="Times New Roman"/>
          <w:sz w:val="24"/>
          <w:szCs w:val="24"/>
        </w:rPr>
        <w:t xml:space="preserve">Proyecto </w:t>
      </w:r>
      <w:r w:rsidRPr="00D6732D">
        <w:rPr>
          <w:rFonts w:ascii="Times New Roman" w:hAnsi="Times New Roman" w:cs="Times New Roman"/>
          <w:sz w:val="24"/>
          <w:szCs w:val="24"/>
        </w:rPr>
        <w:t xml:space="preserve">de </w:t>
      </w:r>
      <w:r w:rsidR="00F23077" w:rsidRPr="00D6732D">
        <w:rPr>
          <w:rFonts w:ascii="Times New Roman" w:hAnsi="Times New Roman" w:cs="Times New Roman"/>
          <w:sz w:val="24"/>
          <w:szCs w:val="24"/>
        </w:rPr>
        <w:t xml:space="preserve">Decreto </w:t>
      </w:r>
      <w:r w:rsidRPr="00D6732D">
        <w:rPr>
          <w:rFonts w:ascii="Times New Roman" w:hAnsi="Times New Roman" w:cs="Times New Roman"/>
          <w:sz w:val="24"/>
          <w:szCs w:val="24"/>
        </w:rPr>
        <w:t xml:space="preserve">por el que se reforman diversos artículos de la Ley Orgánica del Poder Legislativo del </w:t>
      </w:r>
      <w:r w:rsidRPr="00D6732D">
        <w:rPr>
          <w:rFonts w:ascii="Times New Roman" w:hAnsi="Times New Roman" w:cs="Times New Roman"/>
          <w:sz w:val="24"/>
          <w:szCs w:val="24"/>
          <w:lang w:eastAsia="es-MX"/>
        </w:rPr>
        <w:t xml:space="preserve">Estado Libre y Soberano de México, presentada por la Junta de Coordinación Política de </w:t>
      </w:r>
      <w:r w:rsidR="00F23077" w:rsidRPr="00D6732D">
        <w:rPr>
          <w:rFonts w:ascii="Times New Roman" w:hAnsi="Times New Roman" w:cs="Times New Roman"/>
          <w:sz w:val="24"/>
          <w:szCs w:val="24"/>
          <w:lang w:eastAsia="es-MX"/>
        </w:rPr>
        <w:t xml:space="preserve">urgente </w:t>
      </w:r>
      <w:r w:rsidRPr="00D6732D">
        <w:rPr>
          <w:rFonts w:ascii="Times New Roman" w:hAnsi="Times New Roman" w:cs="Times New Roman"/>
          <w:sz w:val="24"/>
          <w:szCs w:val="24"/>
          <w:lang w:eastAsia="es-MX"/>
        </w:rPr>
        <w:t xml:space="preserve">y </w:t>
      </w:r>
      <w:r w:rsidR="00F23077" w:rsidRPr="00D6732D">
        <w:rPr>
          <w:rFonts w:ascii="Times New Roman" w:hAnsi="Times New Roman" w:cs="Times New Roman"/>
          <w:sz w:val="24"/>
          <w:szCs w:val="24"/>
          <w:lang w:eastAsia="es-MX"/>
        </w:rPr>
        <w:t>obvia resolución</w:t>
      </w:r>
      <w:r w:rsidRPr="00D6732D">
        <w:rPr>
          <w:rFonts w:ascii="Times New Roman" w:hAnsi="Times New Roman" w:cs="Times New Roman"/>
          <w:sz w:val="24"/>
          <w:szCs w:val="24"/>
          <w:lang w:eastAsia="es-MX"/>
        </w:rPr>
        <w:t>.</w:t>
      </w:r>
    </w:p>
    <w:p w:rsidR="00F538B5"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5. Lectura y acuerdo conducente de la Iniciativa con Proyecto de Decreto por el que se reforman diversas disposiciones de la Constitución Política del Estado Libre y Soberano de México</w:t>
      </w:r>
      <w:r w:rsidR="00F23077"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de la Ley Orgánica del Poder Legislativo del Estado Libre y Soberano de México y del Reglamento del Poder Legislativo del Estado Libre y Soberano de México, con el objetivo de que la Junta de Coordinación Política del Poder Legislativo Estado de México, sea integrada en base al principio de paridad de género, presentada por la diputada María del Rosario Elizalde Vázquez en nombre del Grupo Parlamentario del Partido morena.</w:t>
      </w:r>
    </w:p>
    <w:p w:rsidR="00F538B5"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6. Lectura y acuerdo conducente de la </w:t>
      </w:r>
      <w:r w:rsidR="00F23077" w:rsidRPr="00D6732D">
        <w:rPr>
          <w:rFonts w:ascii="Times New Roman" w:hAnsi="Times New Roman" w:cs="Times New Roman"/>
          <w:sz w:val="24"/>
          <w:szCs w:val="24"/>
          <w:lang w:eastAsia="es-MX"/>
        </w:rPr>
        <w:t xml:space="preserve">Iniciativa </w:t>
      </w:r>
      <w:r w:rsidRPr="00D6732D">
        <w:rPr>
          <w:rFonts w:ascii="Times New Roman" w:hAnsi="Times New Roman" w:cs="Times New Roman"/>
          <w:sz w:val="24"/>
          <w:szCs w:val="24"/>
          <w:lang w:eastAsia="es-MX"/>
        </w:rPr>
        <w:t xml:space="preserve">con </w:t>
      </w:r>
      <w:r w:rsidR="00F23077" w:rsidRPr="00D6732D">
        <w:rPr>
          <w:rFonts w:ascii="Times New Roman" w:hAnsi="Times New Roman" w:cs="Times New Roman"/>
          <w:sz w:val="24"/>
          <w:szCs w:val="24"/>
          <w:lang w:eastAsia="es-MX"/>
        </w:rPr>
        <w:t xml:space="preserve">Proyecto </w:t>
      </w:r>
      <w:r w:rsidRPr="00D6732D">
        <w:rPr>
          <w:rFonts w:ascii="Times New Roman" w:hAnsi="Times New Roman" w:cs="Times New Roman"/>
          <w:sz w:val="24"/>
          <w:szCs w:val="24"/>
          <w:lang w:eastAsia="es-MX"/>
        </w:rPr>
        <w:t xml:space="preserve">de </w:t>
      </w:r>
      <w:r w:rsidR="00F23077" w:rsidRPr="00D6732D">
        <w:rPr>
          <w:rFonts w:ascii="Times New Roman" w:hAnsi="Times New Roman" w:cs="Times New Roman"/>
          <w:sz w:val="24"/>
          <w:szCs w:val="24"/>
          <w:lang w:eastAsia="es-MX"/>
        </w:rPr>
        <w:t xml:space="preserve">Decreto </w:t>
      </w:r>
      <w:r w:rsidRPr="00D6732D">
        <w:rPr>
          <w:rFonts w:ascii="Times New Roman" w:hAnsi="Times New Roman" w:cs="Times New Roman"/>
          <w:sz w:val="24"/>
          <w:szCs w:val="24"/>
          <w:lang w:eastAsia="es-MX"/>
        </w:rPr>
        <w:t>por e</w:t>
      </w:r>
      <w:r w:rsidR="00F23077" w:rsidRPr="00D6732D">
        <w:rPr>
          <w:rFonts w:ascii="Times New Roman" w:hAnsi="Times New Roman" w:cs="Times New Roman"/>
          <w:sz w:val="24"/>
          <w:szCs w:val="24"/>
          <w:lang w:eastAsia="es-MX"/>
        </w:rPr>
        <w:t>l que se reforma el artículo 7.</w:t>
      </w:r>
      <w:r w:rsidRPr="00D6732D">
        <w:rPr>
          <w:rFonts w:ascii="Times New Roman" w:hAnsi="Times New Roman" w:cs="Times New Roman"/>
          <w:sz w:val="24"/>
          <w:szCs w:val="24"/>
          <w:lang w:eastAsia="es-MX"/>
        </w:rPr>
        <w:t xml:space="preserve">2 del Código Administrativo del Estado de México, se adiciona la fracción VIII Bis al artículo 2 y el </w:t>
      </w:r>
      <w:r w:rsidR="00F23077" w:rsidRPr="00D6732D">
        <w:rPr>
          <w:rFonts w:ascii="Times New Roman" w:hAnsi="Times New Roman" w:cs="Times New Roman"/>
          <w:sz w:val="24"/>
          <w:szCs w:val="24"/>
          <w:lang w:eastAsia="es-MX"/>
        </w:rPr>
        <w:t xml:space="preserve">Capítulo Segundo del Título Quinto </w:t>
      </w:r>
      <w:r w:rsidRPr="00D6732D">
        <w:rPr>
          <w:rFonts w:ascii="Times New Roman" w:hAnsi="Times New Roman" w:cs="Times New Roman"/>
          <w:sz w:val="24"/>
          <w:szCs w:val="24"/>
          <w:lang w:eastAsia="es-MX"/>
        </w:rPr>
        <w:t>de los artículos 59 y 60 de la Ley de Movilidad del Estado de México</w:t>
      </w:r>
      <w:r w:rsidR="00F23077"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con la finalidad de</w:t>
      </w:r>
      <w:r w:rsidR="00B33665" w:rsidRPr="00D6732D">
        <w:rPr>
          <w:rFonts w:ascii="Times New Roman" w:hAnsi="Times New Roman" w:cs="Times New Roman"/>
          <w:sz w:val="24"/>
          <w:szCs w:val="24"/>
          <w:lang w:eastAsia="es-MX"/>
        </w:rPr>
        <w:t xml:space="preserve"> crear </w:t>
      </w:r>
      <w:r w:rsidRPr="00D6732D">
        <w:rPr>
          <w:rFonts w:ascii="Times New Roman" w:hAnsi="Times New Roman" w:cs="Times New Roman"/>
          <w:sz w:val="24"/>
          <w:szCs w:val="24"/>
        </w:rPr>
        <w:t>la licencia para conducir digital, presentada por la diputada Anaís Miriam Burgos Hernández en nombre del Grupo Parlamentario del Partido morena.</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7. Artículo y acuerdo conducente de la Iniciativa con Proyecto de Decreto por el que se reforman los artículos 176 y 178 del Reglamento del Poder Legislativo del Estado Libre y Soberano de México, que la tarea principal del INESLE sea la de coadyuvar a los legisladores y demás servidores públicos de la Asamblea</w:t>
      </w:r>
      <w:r w:rsidR="00220B6A" w:rsidRPr="00D6732D">
        <w:rPr>
          <w:rFonts w:ascii="Times New Roman" w:hAnsi="Times New Roman" w:cs="Times New Roman"/>
          <w:sz w:val="24"/>
          <w:szCs w:val="24"/>
        </w:rPr>
        <w:t>,</w:t>
      </w:r>
      <w:r w:rsidRPr="00D6732D">
        <w:rPr>
          <w:rFonts w:ascii="Times New Roman" w:hAnsi="Times New Roman" w:cs="Times New Roman"/>
          <w:sz w:val="24"/>
          <w:szCs w:val="24"/>
        </w:rPr>
        <w:t xml:space="preserve"> en el perfeccionamiento de los instrumentos jurídicos legislativos que se elaboren en la misma, bajo los principios de objetividad e imparcialidad</w:t>
      </w:r>
      <w:r w:rsidR="001F565D" w:rsidRPr="00D6732D">
        <w:rPr>
          <w:rFonts w:ascii="Times New Roman" w:hAnsi="Times New Roman" w:cs="Times New Roman"/>
          <w:sz w:val="24"/>
          <w:szCs w:val="24"/>
        </w:rPr>
        <w:t>,</w:t>
      </w:r>
      <w:r w:rsidRPr="00D6732D">
        <w:rPr>
          <w:rFonts w:ascii="Times New Roman" w:hAnsi="Times New Roman" w:cs="Times New Roman"/>
          <w:sz w:val="24"/>
          <w:szCs w:val="24"/>
        </w:rPr>
        <w:t xml:space="preserve"> presentada por la </w:t>
      </w:r>
      <w:r w:rsidR="001F565D" w:rsidRPr="00D6732D">
        <w:rPr>
          <w:rFonts w:ascii="Times New Roman" w:hAnsi="Times New Roman" w:cs="Times New Roman"/>
          <w:sz w:val="24"/>
          <w:szCs w:val="24"/>
        </w:rPr>
        <w:t xml:space="preserve">diputada </w:t>
      </w:r>
      <w:r w:rsidRPr="00D6732D">
        <w:rPr>
          <w:rFonts w:ascii="Times New Roman" w:hAnsi="Times New Roman" w:cs="Times New Roman"/>
          <w:sz w:val="24"/>
          <w:szCs w:val="24"/>
        </w:rPr>
        <w:t>Myriam Cárdenas Rojas en nombre del Grupo Parlamentario del Partido Revolucionario Institucional.</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8. Lectura y acuerdo conducente de la Iniciativa con Proyecto de Decreto por el que se reforman diversas disposiciones de la Ley Orgánica Municipal del Estado de México, garantizar el principio de paridad en la integración de las planillas para la elección de autoridades auxiliares y Consejos de Participación Ciudadana en los municipios</w:t>
      </w:r>
      <w:r w:rsidR="006F7D85" w:rsidRPr="00D6732D">
        <w:rPr>
          <w:rFonts w:ascii="Times New Roman" w:hAnsi="Times New Roman" w:cs="Times New Roman"/>
          <w:sz w:val="24"/>
          <w:szCs w:val="24"/>
        </w:rPr>
        <w:t>,</w:t>
      </w:r>
      <w:r w:rsidRPr="00D6732D">
        <w:rPr>
          <w:rFonts w:ascii="Times New Roman" w:hAnsi="Times New Roman" w:cs="Times New Roman"/>
          <w:sz w:val="24"/>
          <w:szCs w:val="24"/>
        </w:rPr>
        <w:t xml:space="preserve"> presentada por la </w:t>
      </w:r>
      <w:r w:rsidR="006F7D85" w:rsidRPr="00D6732D">
        <w:rPr>
          <w:rFonts w:ascii="Times New Roman" w:hAnsi="Times New Roman" w:cs="Times New Roman"/>
          <w:sz w:val="24"/>
          <w:szCs w:val="24"/>
        </w:rPr>
        <w:t xml:space="preserve">diputada </w:t>
      </w:r>
      <w:r w:rsidRPr="00D6732D">
        <w:rPr>
          <w:rFonts w:ascii="Times New Roman" w:hAnsi="Times New Roman" w:cs="Times New Roman"/>
          <w:sz w:val="24"/>
          <w:szCs w:val="24"/>
        </w:rPr>
        <w:t xml:space="preserve">Aurora González Ledezma, en nombre del Grupo Parlamentario del Partido Revolucionario Institucional. </w:t>
      </w:r>
    </w:p>
    <w:p w:rsidR="00F538B5" w:rsidRPr="00D6732D" w:rsidRDefault="006F7D8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9. </w:t>
      </w:r>
      <w:r w:rsidR="00F538B5" w:rsidRPr="00D6732D">
        <w:rPr>
          <w:rFonts w:ascii="Times New Roman" w:hAnsi="Times New Roman" w:cs="Times New Roman"/>
          <w:sz w:val="24"/>
          <w:szCs w:val="24"/>
        </w:rPr>
        <w:t>Lectura y acuerdo conducente de la Iniciativa con Proyecto de Decreto po</w:t>
      </w:r>
      <w:r w:rsidR="00220B6A" w:rsidRPr="00D6732D">
        <w:rPr>
          <w:rFonts w:ascii="Times New Roman" w:hAnsi="Times New Roman" w:cs="Times New Roman"/>
          <w:sz w:val="24"/>
          <w:szCs w:val="24"/>
        </w:rPr>
        <w:t>r el que se adiciona un inciso i</w:t>
      </w:r>
      <w:r w:rsidR="00F538B5" w:rsidRPr="00D6732D">
        <w:rPr>
          <w:rFonts w:ascii="Times New Roman" w:hAnsi="Times New Roman" w:cs="Times New Roman"/>
          <w:sz w:val="24"/>
          <w:szCs w:val="24"/>
        </w:rPr>
        <w:t xml:space="preserve">), a la fracción X del artículo 114 del Código Financiero del Estado de México y Municipios, presentada por el diputado Francisco Javier Santos Arreola y el diputado Enrique Vargas del Villar, en nombre del Grupo Parlamentario del Partido Acción Nacional. </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10. Lectura y acuerdo conducente de la Iniciativa con Proyecto de Decreto por el que se reforma</w:t>
      </w:r>
      <w:r w:rsidR="00194F5D" w:rsidRPr="00D6732D">
        <w:rPr>
          <w:rFonts w:ascii="Times New Roman" w:hAnsi="Times New Roman" w:cs="Times New Roman"/>
          <w:sz w:val="24"/>
          <w:szCs w:val="24"/>
        </w:rPr>
        <w:t>n</w:t>
      </w:r>
      <w:r w:rsidRPr="00D6732D">
        <w:rPr>
          <w:rFonts w:ascii="Times New Roman" w:hAnsi="Times New Roman" w:cs="Times New Roman"/>
          <w:sz w:val="24"/>
          <w:szCs w:val="24"/>
        </w:rPr>
        <w:t xml:space="preserve"> los artículos 11 y 13 fracciones I, II y III y se adiciona</w:t>
      </w:r>
      <w:r w:rsidR="00194F5D" w:rsidRPr="00D6732D">
        <w:rPr>
          <w:rFonts w:ascii="Times New Roman" w:hAnsi="Times New Roman" w:cs="Times New Roman"/>
          <w:sz w:val="24"/>
          <w:szCs w:val="24"/>
        </w:rPr>
        <w:t xml:space="preserve"> una fracción IV al artículo 13</w:t>
      </w:r>
      <w:r w:rsidRPr="00D6732D">
        <w:rPr>
          <w:rFonts w:ascii="Times New Roman" w:hAnsi="Times New Roman" w:cs="Times New Roman"/>
          <w:sz w:val="24"/>
          <w:szCs w:val="24"/>
        </w:rPr>
        <w:t xml:space="preserve"> de la Ley de Cultura Física y Deporte del Estado de México, presentada por el diputado Omar Ort</w:t>
      </w:r>
      <w:r w:rsidR="00194F5D" w:rsidRPr="00D6732D">
        <w:rPr>
          <w:rFonts w:ascii="Times New Roman" w:hAnsi="Times New Roman" w:cs="Times New Roman"/>
          <w:sz w:val="24"/>
          <w:szCs w:val="24"/>
        </w:rPr>
        <w:t>ega Álvarez, la diputada María É</w:t>
      </w:r>
      <w:r w:rsidRPr="00D6732D">
        <w:rPr>
          <w:rFonts w:ascii="Times New Roman" w:hAnsi="Times New Roman" w:cs="Times New Roman"/>
          <w:sz w:val="24"/>
          <w:szCs w:val="24"/>
        </w:rPr>
        <w:t xml:space="preserve">lida Castelán Mondragón y la diputada Viridiana Fuentes Cruz, en nombre del Grupo Parlamentario del Partido de la Revolución Democrática. </w:t>
      </w:r>
    </w:p>
    <w:p w:rsidR="00F538B5" w:rsidRPr="00D6732D" w:rsidRDefault="006C0E0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11.</w:t>
      </w:r>
      <w:r w:rsidR="00F538B5" w:rsidRPr="00D6732D">
        <w:rPr>
          <w:rFonts w:ascii="Times New Roman" w:hAnsi="Times New Roman" w:cs="Times New Roman"/>
          <w:sz w:val="24"/>
          <w:szCs w:val="24"/>
        </w:rPr>
        <w:t xml:space="preserve"> Lectura y acuerdo conducente de la Iniciativa con Proyecto de Decreto por el que se reforman, adicionan y derogan diversas disposiciones de la Ley Orgánica y del Reglamento del Poder Legislativo del Estado Libre y Soberano de México, para adecuar el marco legal del Poder </w:t>
      </w:r>
      <w:r w:rsidR="00F538B5" w:rsidRPr="00D6732D">
        <w:rPr>
          <w:rFonts w:ascii="Times New Roman" w:hAnsi="Times New Roman" w:cs="Times New Roman"/>
          <w:sz w:val="24"/>
          <w:szCs w:val="24"/>
        </w:rPr>
        <w:lastRenderedPageBreak/>
        <w:t>Legislativo</w:t>
      </w:r>
      <w:r w:rsidR="00194F5D"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para que pueda contar con </w:t>
      </w:r>
      <w:r w:rsidR="00194F5D" w:rsidRPr="00D6732D">
        <w:rPr>
          <w:rFonts w:ascii="Times New Roman" w:hAnsi="Times New Roman" w:cs="Times New Roman"/>
          <w:sz w:val="24"/>
          <w:szCs w:val="24"/>
        </w:rPr>
        <w:t xml:space="preserve">los </w:t>
      </w:r>
      <w:r w:rsidR="00F538B5" w:rsidRPr="00D6732D">
        <w:rPr>
          <w:rFonts w:ascii="Times New Roman" w:hAnsi="Times New Roman" w:cs="Times New Roman"/>
          <w:sz w:val="24"/>
          <w:szCs w:val="24"/>
        </w:rPr>
        <w:t>centros de estudios que coadyuven a la Legislatura en el análisis técnico, científico y objetivo de los asuntos sobre los que debe resolver, presentada por la diputada María Luisa Mendoza Mondrag</w:t>
      </w:r>
      <w:r w:rsidR="00194F5D" w:rsidRPr="00D6732D">
        <w:rPr>
          <w:rFonts w:ascii="Times New Roman" w:hAnsi="Times New Roman" w:cs="Times New Roman"/>
          <w:sz w:val="24"/>
          <w:szCs w:val="24"/>
        </w:rPr>
        <w:t xml:space="preserve">ón y la diputada Claudia </w:t>
      </w:r>
      <w:r w:rsidR="00BF7A43" w:rsidRPr="00D6732D">
        <w:rPr>
          <w:rFonts w:ascii="Times New Roman" w:hAnsi="Times New Roman" w:cs="Times New Roman"/>
          <w:sz w:val="24"/>
          <w:szCs w:val="24"/>
        </w:rPr>
        <w:t>Desireé</w:t>
      </w:r>
      <w:r w:rsidR="00F538B5" w:rsidRPr="00D6732D">
        <w:rPr>
          <w:rFonts w:ascii="Times New Roman" w:hAnsi="Times New Roman" w:cs="Times New Roman"/>
          <w:sz w:val="24"/>
          <w:szCs w:val="24"/>
        </w:rPr>
        <w:t xml:space="preserve"> Morales Robledo, en nombre del Grupo Parlamentario del Partido Verde Ecologista de México.</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12. Lectura y acuerdo conducente del Punto de Acuerdo de urgente y obvia resolución, mediante el cual se exhorta a las autoridades estatales y municipales, así como los legisladores locales, a abstenerse de operar programas de apoyo y desarrollo social o cualquier acto de promoción, asistencia u otros que puedan considerarse violaciones a la veda electoral establecida para el proceso de </w:t>
      </w:r>
      <w:r w:rsidR="00BC17D3" w:rsidRPr="00D6732D">
        <w:rPr>
          <w:rFonts w:ascii="Times New Roman" w:hAnsi="Times New Roman" w:cs="Times New Roman"/>
          <w:sz w:val="24"/>
          <w:szCs w:val="24"/>
        </w:rPr>
        <w:t xml:space="preserve">revocación </w:t>
      </w:r>
      <w:r w:rsidRPr="00D6732D">
        <w:rPr>
          <w:rFonts w:ascii="Times New Roman" w:hAnsi="Times New Roman" w:cs="Times New Roman"/>
          <w:sz w:val="24"/>
          <w:szCs w:val="24"/>
        </w:rPr>
        <w:t xml:space="preserve">de </w:t>
      </w:r>
      <w:r w:rsidR="00BC17D3" w:rsidRPr="00D6732D">
        <w:rPr>
          <w:rFonts w:ascii="Times New Roman" w:hAnsi="Times New Roman" w:cs="Times New Roman"/>
          <w:sz w:val="24"/>
          <w:szCs w:val="24"/>
        </w:rPr>
        <w:t xml:space="preserve">mandato </w:t>
      </w:r>
      <w:r w:rsidRPr="00D6732D">
        <w:rPr>
          <w:rFonts w:ascii="Times New Roman" w:hAnsi="Times New Roman" w:cs="Times New Roman"/>
          <w:sz w:val="24"/>
          <w:szCs w:val="24"/>
        </w:rPr>
        <w:t xml:space="preserve">del Presidente de la República, que se llevará a cabo el 10 de abril de 2022; y se exhorta al Titular de la Fiscalía Especializada para la Atención de Delitos Electorales, para que en el ámbito de sus atribuciones investigue y castigue a los </w:t>
      </w:r>
      <w:r w:rsidR="00F269B2" w:rsidRPr="00D6732D">
        <w:rPr>
          <w:rFonts w:ascii="Times New Roman" w:hAnsi="Times New Roman" w:cs="Times New Roman"/>
          <w:sz w:val="24"/>
          <w:szCs w:val="24"/>
        </w:rPr>
        <w:t xml:space="preserve">servidores públicos </w:t>
      </w:r>
      <w:r w:rsidRPr="00D6732D">
        <w:rPr>
          <w:rFonts w:ascii="Times New Roman" w:hAnsi="Times New Roman" w:cs="Times New Roman"/>
          <w:sz w:val="24"/>
          <w:szCs w:val="24"/>
        </w:rPr>
        <w:t>que contravengan la veda electoral en curso</w:t>
      </w:r>
      <w:r w:rsidR="00535A62" w:rsidRPr="00D6732D">
        <w:rPr>
          <w:rFonts w:ascii="Times New Roman" w:hAnsi="Times New Roman" w:cs="Times New Roman"/>
          <w:sz w:val="24"/>
          <w:szCs w:val="24"/>
        </w:rPr>
        <w:t>,</w:t>
      </w:r>
      <w:r w:rsidRPr="00D6732D">
        <w:rPr>
          <w:rFonts w:ascii="Times New Roman" w:hAnsi="Times New Roman" w:cs="Times New Roman"/>
          <w:sz w:val="24"/>
          <w:szCs w:val="24"/>
        </w:rPr>
        <w:t xml:space="preserve"> derivado de los acontecimientos en el Municipio de Ecatepec de Morelos, presentado por la diputada Luz María Hernández Bermúdez, en nombre del Grupo Parlamentario del Partido morena.</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13. Lectura y acuerdo conducente del Punto de Acuerdo de urgente y obvia resolución, para exhortar de manera respetuosa al Gobierno Federal en las dependencias del Estado de México, abstenerse de operar programas de apoyo y desarrollo social, de promoción o asistencia que pueda considerarse violación a la </w:t>
      </w:r>
      <w:r w:rsidR="004F12F9" w:rsidRPr="00D6732D">
        <w:rPr>
          <w:rFonts w:ascii="Times New Roman" w:hAnsi="Times New Roman" w:cs="Times New Roman"/>
          <w:sz w:val="24"/>
          <w:szCs w:val="24"/>
        </w:rPr>
        <w:t xml:space="preserve">Ley Electoral </w:t>
      </w:r>
      <w:r w:rsidRPr="00D6732D">
        <w:rPr>
          <w:rFonts w:ascii="Times New Roman" w:hAnsi="Times New Roman" w:cs="Times New Roman"/>
          <w:sz w:val="24"/>
          <w:szCs w:val="24"/>
        </w:rPr>
        <w:t xml:space="preserve">para el proceso de </w:t>
      </w:r>
      <w:r w:rsidR="004F12F9" w:rsidRPr="00D6732D">
        <w:rPr>
          <w:rFonts w:ascii="Times New Roman" w:hAnsi="Times New Roman" w:cs="Times New Roman"/>
          <w:sz w:val="24"/>
          <w:szCs w:val="24"/>
        </w:rPr>
        <w:t xml:space="preserve">revocación </w:t>
      </w:r>
      <w:r w:rsidRPr="00D6732D">
        <w:rPr>
          <w:rFonts w:ascii="Times New Roman" w:hAnsi="Times New Roman" w:cs="Times New Roman"/>
          <w:sz w:val="24"/>
          <w:szCs w:val="24"/>
        </w:rPr>
        <w:t xml:space="preserve">de </w:t>
      </w:r>
      <w:r w:rsidR="004F12F9" w:rsidRPr="00D6732D">
        <w:rPr>
          <w:rFonts w:ascii="Times New Roman" w:hAnsi="Times New Roman" w:cs="Times New Roman"/>
          <w:sz w:val="24"/>
          <w:szCs w:val="24"/>
        </w:rPr>
        <w:t>mandato</w:t>
      </w:r>
      <w:r w:rsidRPr="00D6732D">
        <w:rPr>
          <w:rFonts w:ascii="Times New Roman" w:hAnsi="Times New Roman" w:cs="Times New Roman"/>
          <w:sz w:val="24"/>
          <w:szCs w:val="24"/>
        </w:rPr>
        <w:t>, presentado por el diputado, en nombre del Grupo Parlamentar</w:t>
      </w:r>
      <w:r w:rsidR="004F12F9" w:rsidRPr="00D6732D">
        <w:rPr>
          <w:rFonts w:ascii="Times New Roman" w:hAnsi="Times New Roman" w:cs="Times New Roman"/>
          <w:sz w:val="24"/>
          <w:szCs w:val="24"/>
        </w:rPr>
        <w:t>io del Partido Acción Nacional.</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14. Lectura y acuerdo del </w:t>
      </w:r>
      <w:r w:rsidRPr="00D6732D">
        <w:rPr>
          <w:rFonts w:ascii="Times New Roman" w:hAnsi="Times New Roman" w:cs="Times New Roman"/>
          <w:bCs/>
          <w:sz w:val="24"/>
          <w:szCs w:val="24"/>
        </w:rPr>
        <w:t xml:space="preserve">Punto de Acuerdo </w:t>
      </w:r>
      <w:r w:rsidRPr="00D6732D">
        <w:rPr>
          <w:rFonts w:ascii="Times New Roman" w:hAnsi="Times New Roman" w:cs="Times New Roman"/>
          <w:sz w:val="24"/>
          <w:szCs w:val="24"/>
        </w:rPr>
        <w:t xml:space="preserve">por el que la LXI Legislatura exhorta de manera respetuosa al </w:t>
      </w:r>
      <w:r w:rsidRPr="00D6732D">
        <w:rPr>
          <w:rFonts w:ascii="Times New Roman" w:hAnsi="Times New Roman" w:cs="Times New Roman"/>
          <w:bCs/>
          <w:sz w:val="24"/>
          <w:szCs w:val="24"/>
        </w:rPr>
        <w:t xml:space="preserve">Gobierno del Estado de México y a los 125 </w:t>
      </w:r>
      <w:r w:rsidR="00535A62" w:rsidRPr="00D6732D">
        <w:rPr>
          <w:rFonts w:ascii="Times New Roman" w:hAnsi="Times New Roman" w:cs="Times New Roman"/>
          <w:bCs/>
          <w:sz w:val="24"/>
          <w:szCs w:val="24"/>
        </w:rPr>
        <w:t xml:space="preserve">municipios </w:t>
      </w:r>
      <w:r w:rsidRPr="00D6732D">
        <w:rPr>
          <w:rFonts w:ascii="Times New Roman" w:hAnsi="Times New Roman" w:cs="Times New Roman"/>
          <w:bCs/>
          <w:sz w:val="24"/>
          <w:szCs w:val="24"/>
        </w:rPr>
        <w:t xml:space="preserve">del Estado de México, </w:t>
      </w:r>
      <w:r w:rsidRPr="00D6732D">
        <w:rPr>
          <w:rFonts w:ascii="Times New Roman" w:hAnsi="Times New Roman" w:cs="Times New Roman"/>
          <w:sz w:val="24"/>
          <w:szCs w:val="24"/>
        </w:rPr>
        <w:t>a que generen los acuerdos necesarios con las Secretarías de</w:t>
      </w:r>
      <w:r w:rsidR="004F12F9" w:rsidRPr="00D6732D">
        <w:rPr>
          <w:rFonts w:ascii="Times New Roman" w:hAnsi="Times New Roman" w:cs="Times New Roman"/>
          <w:sz w:val="24"/>
          <w:szCs w:val="24"/>
        </w:rPr>
        <w:t xml:space="preserve"> Cultura y de Economía Federal</w:t>
      </w:r>
      <w:r w:rsidRPr="00D6732D">
        <w:rPr>
          <w:rFonts w:ascii="Times New Roman" w:hAnsi="Times New Roman" w:cs="Times New Roman"/>
          <w:sz w:val="24"/>
          <w:szCs w:val="24"/>
        </w:rPr>
        <w:t>, así como a la Comisión Nacional para el Desarrollo de los Pueblos Indígenas, a efecto de proteger la creatividad histórica de los artesanos mexiquenses, que incluya el diseño de sus creaciones, prendas y todas sus técnicas ancestrales, del plagio y piratería, y de la misma forma se brinden capacitaciones necesarias a las artesanas y artesanos para poder participar en el comercio electrónico de forma justa, presentado por el diputado Alonso Adrián Juárez Jiménez y el diputado Enrique Vargas del Villar, en nombre del Grupo Parlamentario del Partido Acción Nacional.</w:t>
      </w:r>
    </w:p>
    <w:p w:rsidR="00F538B5" w:rsidRPr="00D6732D" w:rsidRDefault="006C0E0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bCs/>
          <w:sz w:val="24"/>
          <w:szCs w:val="24"/>
        </w:rPr>
        <w:t>15.</w:t>
      </w:r>
      <w:r w:rsidR="00F538B5" w:rsidRPr="00D6732D">
        <w:rPr>
          <w:rFonts w:ascii="Times New Roman" w:hAnsi="Times New Roman" w:cs="Times New Roman"/>
          <w:bCs/>
          <w:sz w:val="24"/>
          <w:szCs w:val="24"/>
        </w:rPr>
        <w:t xml:space="preserve"> </w:t>
      </w:r>
      <w:r w:rsidR="00F538B5" w:rsidRPr="00D6732D">
        <w:rPr>
          <w:rFonts w:ascii="Times New Roman" w:hAnsi="Times New Roman" w:cs="Times New Roman"/>
          <w:sz w:val="24"/>
          <w:szCs w:val="24"/>
        </w:rPr>
        <w:t xml:space="preserve">Lectura y acuerdo conducente del </w:t>
      </w:r>
      <w:r w:rsidR="00F538B5" w:rsidRPr="00D6732D">
        <w:rPr>
          <w:rFonts w:ascii="Times New Roman" w:hAnsi="Times New Roman" w:cs="Times New Roman"/>
          <w:bCs/>
          <w:sz w:val="24"/>
          <w:szCs w:val="24"/>
        </w:rPr>
        <w:t xml:space="preserve">Punto de Acuerdo </w:t>
      </w:r>
      <w:r w:rsidR="00F538B5" w:rsidRPr="00D6732D">
        <w:rPr>
          <w:rFonts w:ascii="Times New Roman" w:hAnsi="Times New Roman" w:cs="Times New Roman"/>
          <w:sz w:val="24"/>
          <w:szCs w:val="24"/>
        </w:rPr>
        <w:t xml:space="preserve">de urgente y obvia resolución por el que se exhorta respetuosamente a la </w:t>
      </w:r>
      <w:r w:rsidR="00F538B5" w:rsidRPr="00D6732D">
        <w:rPr>
          <w:rFonts w:ascii="Times New Roman" w:hAnsi="Times New Roman" w:cs="Times New Roman"/>
          <w:bCs/>
          <w:sz w:val="24"/>
          <w:szCs w:val="24"/>
        </w:rPr>
        <w:t xml:space="preserve">Secretaría de Cultura y Turismo del Estado de México, </w:t>
      </w:r>
      <w:r w:rsidR="00F538B5" w:rsidRPr="00D6732D">
        <w:rPr>
          <w:rFonts w:ascii="Times New Roman" w:hAnsi="Times New Roman" w:cs="Times New Roman"/>
          <w:sz w:val="24"/>
          <w:szCs w:val="24"/>
        </w:rPr>
        <w:t xml:space="preserve">para que en el ámbito de sus atribuciones reconocidas y conferidas por el artículo 38 de la </w:t>
      </w:r>
      <w:r w:rsidR="00F538B5" w:rsidRPr="00D6732D">
        <w:rPr>
          <w:rFonts w:ascii="Times New Roman" w:hAnsi="Times New Roman" w:cs="Times New Roman"/>
          <w:bCs/>
          <w:sz w:val="24"/>
          <w:szCs w:val="24"/>
        </w:rPr>
        <w:t>Ley Orgánica de la Administración Pública del Estado de México</w:t>
      </w:r>
      <w:r w:rsidR="00F538B5" w:rsidRPr="00D6732D">
        <w:rPr>
          <w:rFonts w:ascii="Times New Roman" w:hAnsi="Times New Roman" w:cs="Times New Roman"/>
          <w:sz w:val="24"/>
          <w:szCs w:val="24"/>
        </w:rPr>
        <w:t>, apoye a los artesanos mexiquenses con materia prima, equipamiento, comercialización, promoción y difusión de sus productos artesanales. Así como rinda un informe detallado a esta Soberanía Popular, sobre los logros alcanzados en materia de difusión artesanal durante la presente administración, presentada por el diputado Omar Ortega Álvarez, la diputada María Élida Castelán Mondragón y la diputada Viridiana Fuentes Cruz, en nombre del Grupo Parlamentario del Partido de la Revolución Democrática.</w:t>
      </w:r>
    </w:p>
    <w:p w:rsidR="00F538B5" w:rsidRPr="00D6732D" w:rsidRDefault="006C0E0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bCs/>
          <w:sz w:val="24"/>
          <w:szCs w:val="24"/>
        </w:rPr>
        <w:t>16.</w:t>
      </w:r>
      <w:r w:rsidR="00F538B5" w:rsidRPr="00D6732D">
        <w:rPr>
          <w:rFonts w:ascii="Times New Roman" w:hAnsi="Times New Roman" w:cs="Times New Roman"/>
          <w:bCs/>
          <w:sz w:val="24"/>
          <w:szCs w:val="24"/>
        </w:rPr>
        <w:t xml:space="preserve"> </w:t>
      </w:r>
      <w:r w:rsidR="00F538B5" w:rsidRPr="00D6732D">
        <w:rPr>
          <w:rFonts w:ascii="Times New Roman" w:hAnsi="Times New Roman" w:cs="Times New Roman"/>
          <w:sz w:val="24"/>
          <w:szCs w:val="24"/>
        </w:rPr>
        <w:t xml:space="preserve">Lectura y acuerdo conducente del </w:t>
      </w:r>
      <w:r w:rsidR="00F538B5" w:rsidRPr="00D6732D">
        <w:rPr>
          <w:rFonts w:ascii="Times New Roman" w:hAnsi="Times New Roman" w:cs="Times New Roman"/>
          <w:bCs/>
          <w:sz w:val="24"/>
          <w:szCs w:val="24"/>
        </w:rPr>
        <w:t xml:space="preserve">Punto de Acuerdo </w:t>
      </w:r>
      <w:r w:rsidR="00730FE7" w:rsidRPr="00D6732D">
        <w:rPr>
          <w:rFonts w:ascii="Times New Roman" w:hAnsi="Times New Roman" w:cs="Times New Roman"/>
          <w:bCs/>
          <w:sz w:val="24"/>
          <w:szCs w:val="24"/>
        </w:rPr>
        <w:t xml:space="preserve">de </w:t>
      </w:r>
      <w:r w:rsidR="00F538B5" w:rsidRPr="00D6732D">
        <w:rPr>
          <w:rFonts w:ascii="Times New Roman" w:hAnsi="Times New Roman" w:cs="Times New Roman"/>
          <w:sz w:val="24"/>
          <w:szCs w:val="24"/>
        </w:rPr>
        <w:t xml:space="preserve">urgente y obvia resolución, mediante el cual se exhorta al </w:t>
      </w:r>
      <w:r w:rsidR="00F538B5" w:rsidRPr="00D6732D">
        <w:rPr>
          <w:rFonts w:ascii="Times New Roman" w:hAnsi="Times New Roman" w:cs="Times New Roman"/>
          <w:bCs/>
          <w:sz w:val="24"/>
          <w:szCs w:val="24"/>
        </w:rPr>
        <w:t xml:space="preserve">Gobierno Federal, </w:t>
      </w:r>
      <w:r w:rsidR="00F538B5" w:rsidRPr="00D6732D">
        <w:rPr>
          <w:rFonts w:ascii="Times New Roman" w:hAnsi="Times New Roman" w:cs="Times New Roman"/>
          <w:sz w:val="24"/>
          <w:szCs w:val="24"/>
        </w:rPr>
        <w:t xml:space="preserve">para que en coordinación con la </w:t>
      </w:r>
      <w:r w:rsidR="00F538B5" w:rsidRPr="00D6732D">
        <w:rPr>
          <w:rFonts w:ascii="Times New Roman" w:hAnsi="Times New Roman" w:cs="Times New Roman"/>
          <w:bCs/>
          <w:sz w:val="24"/>
          <w:szCs w:val="24"/>
        </w:rPr>
        <w:t>Delegación del ISSSTE en el Estado de México</w:t>
      </w:r>
      <w:r w:rsidR="00F538B5" w:rsidRPr="00D6732D">
        <w:rPr>
          <w:rFonts w:ascii="Times New Roman" w:hAnsi="Times New Roman" w:cs="Times New Roman"/>
          <w:sz w:val="24"/>
          <w:szCs w:val="24"/>
        </w:rPr>
        <w:t>, mejoren y agilicen el sistema de programación de citas para la consulta externa, en atención a los trabajadores, derechohabientes y pensionados, presentado por el dipu</w:t>
      </w:r>
      <w:r w:rsidR="001E7A26" w:rsidRPr="00D6732D">
        <w:rPr>
          <w:rFonts w:ascii="Times New Roman" w:hAnsi="Times New Roman" w:cs="Times New Roman"/>
          <w:sz w:val="24"/>
          <w:szCs w:val="24"/>
        </w:rPr>
        <w:t>tado Rigoberto Vargas Cervantes</w:t>
      </w:r>
      <w:r w:rsidR="00F538B5" w:rsidRPr="00D6732D">
        <w:rPr>
          <w:rFonts w:ascii="Times New Roman" w:hAnsi="Times New Roman" w:cs="Times New Roman"/>
          <w:sz w:val="24"/>
          <w:szCs w:val="24"/>
        </w:rPr>
        <w:t xml:space="preserve"> en nombre el Grupo Parlamentario del Partido de Nueva Alianza.</w:t>
      </w:r>
    </w:p>
    <w:p w:rsidR="00F538B5" w:rsidRPr="00D6732D" w:rsidRDefault="006C0E0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bCs/>
          <w:sz w:val="24"/>
          <w:szCs w:val="24"/>
        </w:rPr>
        <w:t>17.</w:t>
      </w:r>
      <w:r w:rsidR="00F538B5" w:rsidRPr="00D6732D">
        <w:rPr>
          <w:rFonts w:ascii="Times New Roman" w:hAnsi="Times New Roman" w:cs="Times New Roman"/>
          <w:bCs/>
          <w:sz w:val="24"/>
          <w:szCs w:val="24"/>
        </w:rPr>
        <w:t xml:space="preserve"> </w:t>
      </w:r>
      <w:r w:rsidR="00F538B5" w:rsidRPr="00D6732D">
        <w:rPr>
          <w:rFonts w:ascii="Times New Roman" w:hAnsi="Times New Roman" w:cs="Times New Roman"/>
          <w:sz w:val="24"/>
          <w:szCs w:val="24"/>
        </w:rPr>
        <w:t xml:space="preserve">Lectura y acuerdo conducente del </w:t>
      </w:r>
      <w:r w:rsidR="00F538B5" w:rsidRPr="00D6732D">
        <w:rPr>
          <w:rFonts w:ascii="Times New Roman" w:hAnsi="Times New Roman" w:cs="Times New Roman"/>
          <w:bCs/>
          <w:sz w:val="24"/>
          <w:szCs w:val="24"/>
        </w:rPr>
        <w:t xml:space="preserve">Acuerdo </w:t>
      </w:r>
      <w:r w:rsidR="00F538B5" w:rsidRPr="00D6732D">
        <w:rPr>
          <w:rFonts w:ascii="Times New Roman" w:hAnsi="Times New Roman" w:cs="Times New Roman"/>
          <w:sz w:val="24"/>
          <w:szCs w:val="24"/>
        </w:rPr>
        <w:t>de Integración para la Confederación Parlamentaria de la Américas, presentado por la Junta de Coordinación Política. (De urgente y obvia resolución).</w:t>
      </w:r>
    </w:p>
    <w:p w:rsidR="00F538B5" w:rsidRPr="00D6732D" w:rsidRDefault="006C0E0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bCs/>
          <w:sz w:val="24"/>
          <w:szCs w:val="24"/>
        </w:rPr>
        <w:t>18.</w:t>
      </w:r>
      <w:r w:rsidR="00F538B5" w:rsidRPr="00D6732D">
        <w:rPr>
          <w:rFonts w:ascii="Times New Roman" w:hAnsi="Times New Roman" w:cs="Times New Roman"/>
          <w:bCs/>
          <w:sz w:val="24"/>
          <w:szCs w:val="24"/>
        </w:rPr>
        <w:t xml:space="preserve"> </w:t>
      </w:r>
      <w:r w:rsidR="00F538B5" w:rsidRPr="00D6732D">
        <w:rPr>
          <w:rFonts w:ascii="Times New Roman" w:hAnsi="Times New Roman" w:cs="Times New Roman"/>
          <w:sz w:val="24"/>
          <w:szCs w:val="24"/>
        </w:rPr>
        <w:t xml:space="preserve">Lectura y acuerdo conducente del </w:t>
      </w:r>
      <w:r w:rsidR="00F538B5" w:rsidRPr="00D6732D">
        <w:rPr>
          <w:rFonts w:ascii="Times New Roman" w:hAnsi="Times New Roman" w:cs="Times New Roman"/>
          <w:bCs/>
          <w:sz w:val="24"/>
          <w:szCs w:val="24"/>
        </w:rPr>
        <w:t xml:space="preserve">Acuerdo </w:t>
      </w:r>
      <w:r w:rsidR="00F538B5" w:rsidRPr="00D6732D">
        <w:rPr>
          <w:rFonts w:ascii="Times New Roman" w:hAnsi="Times New Roman" w:cs="Times New Roman"/>
          <w:sz w:val="24"/>
          <w:szCs w:val="24"/>
        </w:rPr>
        <w:t>sobre comunicado en relación con Comisiones Legislativas.</w:t>
      </w:r>
    </w:p>
    <w:p w:rsidR="00F538B5" w:rsidRPr="00D6732D" w:rsidRDefault="006C0E0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bCs/>
          <w:sz w:val="24"/>
          <w:szCs w:val="24"/>
        </w:rPr>
        <w:lastRenderedPageBreak/>
        <w:t>19.</w:t>
      </w:r>
      <w:r w:rsidR="00F538B5" w:rsidRPr="00D6732D">
        <w:rPr>
          <w:rFonts w:ascii="Times New Roman" w:hAnsi="Times New Roman" w:cs="Times New Roman"/>
          <w:bCs/>
          <w:sz w:val="24"/>
          <w:szCs w:val="24"/>
        </w:rPr>
        <w:t xml:space="preserve"> Posicionamiento </w:t>
      </w:r>
      <w:r w:rsidR="00F538B5" w:rsidRPr="00D6732D">
        <w:rPr>
          <w:rFonts w:ascii="Times New Roman" w:hAnsi="Times New Roman" w:cs="Times New Roman"/>
          <w:sz w:val="24"/>
          <w:szCs w:val="24"/>
        </w:rPr>
        <w:t>con motivo del Día Internacional de la Lengua Madre, presentado por la di</w:t>
      </w:r>
      <w:r w:rsidR="001E7A26" w:rsidRPr="00D6732D">
        <w:rPr>
          <w:rFonts w:ascii="Times New Roman" w:hAnsi="Times New Roman" w:cs="Times New Roman"/>
          <w:sz w:val="24"/>
          <w:szCs w:val="24"/>
        </w:rPr>
        <w:t>putada Josefina Aguilar Sánchez</w:t>
      </w:r>
      <w:r w:rsidR="00F538B5" w:rsidRPr="00D6732D">
        <w:rPr>
          <w:rFonts w:ascii="Times New Roman" w:hAnsi="Times New Roman" w:cs="Times New Roman"/>
          <w:sz w:val="24"/>
          <w:szCs w:val="24"/>
        </w:rPr>
        <w:t xml:space="preserve"> en nombre del Grupo Parlamentario del Partido Revolucionario Institucional.</w:t>
      </w:r>
    </w:p>
    <w:p w:rsidR="00F538B5" w:rsidRPr="00D6732D" w:rsidRDefault="006C0E0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bCs/>
          <w:sz w:val="24"/>
          <w:szCs w:val="24"/>
        </w:rPr>
        <w:t>20.</w:t>
      </w:r>
      <w:r w:rsidR="00F538B5" w:rsidRPr="00D6732D">
        <w:rPr>
          <w:rFonts w:ascii="Times New Roman" w:hAnsi="Times New Roman" w:cs="Times New Roman"/>
          <w:bCs/>
          <w:sz w:val="24"/>
          <w:szCs w:val="24"/>
        </w:rPr>
        <w:t xml:space="preserve"> Posicionamiento </w:t>
      </w:r>
      <w:r w:rsidR="00F538B5" w:rsidRPr="00D6732D">
        <w:rPr>
          <w:rFonts w:ascii="Times New Roman" w:hAnsi="Times New Roman" w:cs="Times New Roman"/>
          <w:sz w:val="24"/>
          <w:szCs w:val="24"/>
        </w:rPr>
        <w:t>con motivo del Día Internacional del Rotario, presentado por la diputada Ingrid Krasopani Schemelensky Castro y el diputado Enrique Vargas del Villar, en nombre del Grupo Parlamentario del Partido Acción Nacional.</w:t>
      </w:r>
    </w:p>
    <w:p w:rsidR="00F538B5" w:rsidRPr="00D6732D" w:rsidRDefault="006C0E0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bCs/>
          <w:sz w:val="24"/>
          <w:szCs w:val="24"/>
        </w:rPr>
        <w:t>21.</w:t>
      </w:r>
      <w:r w:rsidR="00F538B5" w:rsidRPr="00D6732D">
        <w:rPr>
          <w:rFonts w:ascii="Times New Roman" w:hAnsi="Times New Roman" w:cs="Times New Roman"/>
          <w:bCs/>
          <w:sz w:val="24"/>
          <w:szCs w:val="24"/>
        </w:rPr>
        <w:t xml:space="preserve"> Pronunciamiento </w:t>
      </w:r>
      <w:r w:rsidR="00F538B5" w:rsidRPr="00D6732D">
        <w:rPr>
          <w:rFonts w:ascii="Times New Roman" w:hAnsi="Times New Roman" w:cs="Times New Roman"/>
          <w:sz w:val="24"/>
          <w:szCs w:val="24"/>
        </w:rPr>
        <w:t xml:space="preserve">en materia de </w:t>
      </w:r>
      <w:r w:rsidR="001E7A26" w:rsidRPr="00D6732D">
        <w:rPr>
          <w:rFonts w:ascii="Times New Roman" w:hAnsi="Times New Roman" w:cs="Times New Roman"/>
          <w:sz w:val="24"/>
          <w:szCs w:val="24"/>
        </w:rPr>
        <w:t xml:space="preserve">violencia </w:t>
      </w:r>
      <w:r w:rsidR="00F538B5" w:rsidRPr="00D6732D">
        <w:rPr>
          <w:rFonts w:ascii="Times New Roman" w:hAnsi="Times New Roman" w:cs="Times New Roman"/>
          <w:sz w:val="24"/>
          <w:szCs w:val="24"/>
        </w:rPr>
        <w:t xml:space="preserve">de </w:t>
      </w:r>
      <w:r w:rsidR="001E7A26" w:rsidRPr="00D6732D">
        <w:rPr>
          <w:rFonts w:ascii="Times New Roman" w:hAnsi="Times New Roman" w:cs="Times New Roman"/>
          <w:sz w:val="24"/>
          <w:szCs w:val="24"/>
        </w:rPr>
        <w:t>género</w:t>
      </w:r>
      <w:r w:rsidR="00F538B5" w:rsidRPr="00D6732D">
        <w:rPr>
          <w:rFonts w:ascii="Times New Roman" w:hAnsi="Times New Roman" w:cs="Times New Roman"/>
          <w:sz w:val="24"/>
          <w:szCs w:val="24"/>
        </w:rPr>
        <w:t>, presentado por la diputada Juana Bonilla Jaime y el diputado Martín Zepeda Hernández, en nombre del Grupo Parlamentario del Partido Movimiento Ciudadano.</w:t>
      </w:r>
    </w:p>
    <w:p w:rsidR="00F538B5" w:rsidRPr="00D6732D" w:rsidRDefault="006C0E05" w:rsidP="009633AE">
      <w:pPr>
        <w:pStyle w:val="Sinespaciado"/>
        <w:ind w:firstLine="708"/>
        <w:jc w:val="both"/>
        <w:rPr>
          <w:rFonts w:ascii="Times New Roman" w:hAnsi="Times New Roman" w:cs="Times New Roman"/>
          <w:bCs/>
          <w:sz w:val="24"/>
          <w:szCs w:val="24"/>
        </w:rPr>
      </w:pPr>
      <w:r w:rsidRPr="00D6732D">
        <w:rPr>
          <w:rFonts w:ascii="Times New Roman" w:hAnsi="Times New Roman" w:cs="Times New Roman"/>
          <w:bCs/>
          <w:sz w:val="24"/>
          <w:szCs w:val="24"/>
        </w:rPr>
        <w:t>23.</w:t>
      </w:r>
      <w:r w:rsidR="00F538B5" w:rsidRPr="00D6732D">
        <w:rPr>
          <w:rFonts w:ascii="Times New Roman" w:hAnsi="Times New Roman" w:cs="Times New Roman"/>
          <w:bCs/>
          <w:sz w:val="24"/>
          <w:szCs w:val="24"/>
        </w:rPr>
        <w:t xml:space="preserve"> Clausura de la sesión.</w:t>
      </w:r>
    </w:p>
    <w:p w:rsidR="00F538B5" w:rsidRPr="00D6732D" w:rsidRDefault="00F538B5" w:rsidP="009633AE">
      <w:pPr>
        <w:pStyle w:val="Sinespaciado"/>
        <w:ind w:firstLine="708"/>
        <w:jc w:val="both"/>
        <w:rPr>
          <w:rFonts w:ascii="Times New Roman" w:hAnsi="Times New Roman" w:cs="Times New Roman"/>
          <w:bCs/>
          <w:sz w:val="24"/>
          <w:szCs w:val="24"/>
        </w:rPr>
      </w:pPr>
      <w:r w:rsidRPr="00D6732D">
        <w:rPr>
          <w:rFonts w:ascii="Times New Roman" w:hAnsi="Times New Roman" w:cs="Times New Roman"/>
          <w:bCs/>
          <w:sz w:val="24"/>
          <w:szCs w:val="24"/>
        </w:rPr>
        <w:t>Es cuanto diputada Presidenta.</w:t>
      </w:r>
    </w:p>
    <w:p w:rsidR="00F538B5" w:rsidRPr="00D6732D" w:rsidRDefault="00F538B5" w:rsidP="009633AE">
      <w:pPr>
        <w:pStyle w:val="Sinespaciado"/>
        <w:jc w:val="both"/>
        <w:rPr>
          <w:rFonts w:ascii="Times New Roman" w:hAnsi="Times New Roman" w:cs="Times New Roman"/>
          <w:bCs/>
          <w:sz w:val="24"/>
          <w:szCs w:val="24"/>
        </w:rPr>
      </w:pPr>
      <w:r w:rsidRPr="00D6732D">
        <w:rPr>
          <w:rFonts w:ascii="Times New Roman" w:hAnsi="Times New Roman" w:cs="Times New Roman"/>
          <w:bCs/>
          <w:sz w:val="24"/>
          <w:szCs w:val="24"/>
        </w:rPr>
        <w:t>PRESIDENTA DIP. MÓNICA ANGÉLICA ÁLVAREZ NEMER. Gracias diputada.</w:t>
      </w:r>
    </w:p>
    <w:p w:rsidR="00F538B5" w:rsidRPr="00D6732D" w:rsidRDefault="00F538B5" w:rsidP="009633AE">
      <w:pPr>
        <w:pStyle w:val="Sinespaciado"/>
        <w:jc w:val="both"/>
        <w:rPr>
          <w:rFonts w:ascii="Times New Roman" w:hAnsi="Times New Roman" w:cs="Times New Roman"/>
          <w:bCs/>
          <w:sz w:val="24"/>
          <w:szCs w:val="24"/>
        </w:rPr>
      </w:pPr>
      <w:r w:rsidRPr="00D6732D">
        <w:rPr>
          <w:rFonts w:ascii="Times New Roman" w:hAnsi="Times New Roman" w:cs="Times New Roman"/>
          <w:bCs/>
          <w:sz w:val="24"/>
          <w:szCs w:val="24"/>
        </w:rPr>
        <w:tab/>
        <w:t>Pido a quienes estén de acuerdo en que la propuesta que ha expuesto la Secretaría sea aprobada con el carácter de orden del día, se sirvan levantar la mano ¿En contra, abstención?</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bCs/>
          <w:sz w:val="24"/>
          <w:szCs w:val="24"/>
        </w:rPr>
        <w:t>SECRETARIA DIP. CLAUDIA MORALES ROBLEDO. La propuesta de orden del día ha sido aprobada por unanimidad de votos.</w:t>
      </w:r>
    </w:p>
    <w:p w:rsidR="00F538B5" w:rsidRPr="00D6732D" w:rsidRDefault="00F538B5" w:rsidP="009633AE">
      <w:pPr>
        <w:pStyle w:val="Sinespaciado"/>
        <w:jc w:val="both"/>
        <w:rPr>
          <w:rFonts w:ascii="Times New Roman" w:hAnsi="Times New Roman" w:cs="Times New Roman"/>
          <w:bCs/>
          <w:sz w:val="24"/>
          <w:szCs w:val="24"/>
        </w:rPr>
      </w:pPr>
      <w:r w:rsidRPr="00D6732D">
        <w:rPr>
          <w:rFonts w:ascii="Times New Roman" w:hAnsi="Times New Roman" w:cs="Times New Roman"/>
          <w:bCs/>
          <w:sz w:val="24"/>
          <w:szCs w:val="24"/>
        </w:rPr>
        <w:t>PRESIDENTA DIP. MÓNICA ANGÉLICA ÁLVAREZ NEMER. Publicada el acta de la sesión anterior, consulto si tienen observaciones o comentarios.</w:t>
      </w:r>
    </w:p>
    <w:p w:rsidR="006D0D36" w:rsidRPr="00D6732D" w:rsidRDefault="006D0D36" w:rsidP="009633AE">
      <w:pPr>
        <w:pStyle w:val="Sinespaciado"/>
        <w:jc w:val="both"/>
        <w:rPr>
          <w:rFonts w:ascii="Times New Roman" w:hAnsi="Times New Roman" w:cs="Times New Roman"/>
          <w:bCs/>
          <w:sz w:val="24"/>
          <w:szCs w:val="24"/>
        </w:rPr>
      </w:pPr>
    </w:p>
    <w:p w:rsidR="006D0D36" w:rsidRPr="00D6732D" w:rsidRDefault="006D0D36" w:rsidP="009633AE">
      <w:pPr>
        <w:pStyle w:val="Sinespaciado"/>
        <w:jc w:val="both"/>
        <w:rPr>
          <w:rFonts w:ascii="Times New Roman" w:hAnsi="Times New Roman" w:cs="Times New Roman"/>
          <w:bCs/>
          <w:sz w:val="24"/>
          <w:szCs w:val="24"/>
        </w:rPr>
      </w:pPr>
    </w:p>
    <w:p w:rsidR="00F03241" w:rsidRPr="00D6732D" w:rsidRDefault="00F03241" w:rsidP="009633AE">
      <w:pPr>
        <w:spacing w:after="0" w:line="240" w:lineRule="auto"/>
        <w:jc w:val="center"/>
        <w:rPr>
          <w:rFonts w:ascii="Times New Roman" w:eastAsia="Arial" w:hAnsi="Times New Roman" w:cs="Times New Roman"/>
          <w:b/>
          <w:sz w:val="24"/>
          <w:szCs w:val="24"/>
          <w:lang w:eastAsia="es-MX"/>
        </w:rPr>
      </w:pPr>
      <w:r w:rsidRPr="00D6732D">
        <w:rPr>
          <w:rFonts w:ascii="Times New Roman" w:eastAsia="Arial" w:hAnsi="Times New Roman" w:cs="Times New Roman"/>
          <w:b/>
          <w:sz w:val="24"/>
          <w:szCs w:val="24"/>
          <w:lang w:eastAsia="es-MX"/>
        </w:rPr>
        <w:t>ACTA DE LA SESIÓN DELIBERANTE DE LA “LXI” LEGISLATURA DEL ESTADO DE MÉXICO.</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center"/>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Celebrada el día diecisiete de febrero de dos mil veintidós</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center"/>
        <w:rPr>
          <w:rFonts w:ascii="Times New Roman" w:eastAsia="Arial" w:hAnsi="Times New Roman" w:cs="Times New Roman"/>
          <w:b/>
          <w:sz w:val="24"/>
          <w:szCs w:val="24"/>
          <w:lang w:eastAsia="es-MX"/>
        </w:rPr>
      </w:pPr>
      <w:r w:rsidRPr="00D6732D">
        <w:rPr>
          <w:rFonts w:ascii="Times New Roman" w:eastAsia="Arial" w:hAnsi="Times New Roman" w:cs="Times New Roman"/>
          <w:b/>
          <w:sz w:val="24"/>
          <w:szCs w:val="24"/>
          <w:lang w:eastAsia="es-MX"/>
        </w:rPr>
        <w:t>Presidenta Diputada Mónica Angélica Álvarez Nemer</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cincuenta y ocho minutos del día diecisiete de febrero de dos mil veintidós, una vez que la Secretaría verificó la existencia del quórum, mediante el sistema electrónico.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2.- La Presidencia comisiona a los integrantes de la Junta de Coordinación Política, para que se sirvan recibir y acompañar a las diputadas Isabel Sánchez Olguín, Josefina Aguilar Sánchez y Ana Karen Guadarrama Santamaría y formulen su protesta constitucional.</w:t>
      </w: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Protesta constitucional de las diputadas Isabel Sánchez Olguín, Josefina Aguilar Sánchez y Ana Karen Guadarrama Santamaría.</w:t>
      </w: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3.- La diputada Lilia Urbina Salazar hace uso de la palabra, para dar lectura al Dictamen de la Iniciativa con Proyecto de Decreto por el que se reforman, adicionan y derogan diversas </w:t>
      </w:r>
      <w:r w:rsidRPr="00D6732D">
        <w:rPr>
          <w:rFonts w:ascii="Times New Roman" w:eastAsia="Arial" w:hAnsi="Times New Roman" w:cs="Times New Roman"/>
          <w:sz w:val="24"/>
          <w:szCs w:val="24"/>
          <w:lang w:eastAsia="es-MX"/>
        </w:rPr>
        <w:lastRenderedPageBreak/>
        <w:t xml:space="preserve">disposiciones del Código Administrativo del Estado de México; de la Ley para la Mejora Regulatoria del Estado de México y sus Municipios; de la Ley de Gobierno Digital del Estado de México y sus Municipios, y de la Ley de Competitividad y Ordenamiento Comercial del Estado de México, formulado por la Comisión de Desarrollo Económico, Industrial, Comercial y Minero. </w:t>
      </w: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4.- La Secretaría, por instrucciones de la Presidencia, da lectura a la Iniciativa con Proyecto de Decreto por el que se reforman, adicionan y derogan diversas disposiciones de la Ley de los Derechos de Niñas, Niños y Adolescentes del Estado de México y de la Ley que regula los Centros de Asistencia Social y las Adopciones en el Estado de México, presentada por el Titular del Ejecutivo Estatal.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las Comisión Legislativa de Familia y Desarrollo Humano, y a la Comisión Especial de los Derechos de las Niñas, Niños, Adolescentes y la Primera Infancia,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5.- La diputada Karina Labastida Sotelo hace uso de la palabra, para dar lectura y acuerdo conducente de la Iniciativa con Proyecto de Decreto por el que adiciona la fracción IX del artículo 5.137 del Código Civil del Estado de México y se expide la Ley Para Prevenir, Atender y Reparar Integralmente el Desplazamiento Forzado Interno en el Estado Libre y Soberano de México, presentada por la, en nombre del Grupo Parlamentario del Partido morena.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las Comisiones Legislativas de Procuración y Administración de Justicia, y de Derechos Humanos,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6.- El diputado Max Agustín Correa Hernández hace uso de la palabra, para dar lectura a la Iniciativa con Proyecto de Decreto por el que se reforman diversos artículos de la Ley Orgánica Municipal del Estado de México, y del Código Electoral del Estado de México, para que el inicio del periodo de gobierno de los municipios del Estado de México sea el 1 de octubre del año en el que se hayan efectuado las elecciones municipales ordinarias, y que concluya el 30 de septiembre del año en que se realicen las elecciones para su renovación, presentada por el propio diputado, en nombre del Grupo Parlamentario del Partido morena.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las Comisiones Legislativas de Legislación y Administración Municipal, y de Electoral y Desarrollo Democrático,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7.- El diputado Daniel Andrés Sibaja González hace uso de la palabra, para dar lectura a la Iniciativa con Proyecto de Decreto por el que se reforma y adicionan diversos artículos al Código Penal del Estado de México, en materia de robo y sustracción de agua de la infraestructura hidráulica del Estado de México y de los Municipios, presentada por el ´propio diputado y los </w:t>
      </w:r>
      <w:r w:rsidRPr="00D6732D">
        <w:rPr>
          <w:rFonts w:ascii="Times New Roman" w:eastAsia="Arial" w:hAnsi="Times New Roman" w:cs="Times New Roman"/>
          <w:sz w:val="24"/>
          <w:szCs w:val="24"/>
          <w:lang w:eastAsia="es-MX"/>
        </w:rPr>
        <w:lastRenderedPageBreak/>
        <w:t xml:space="preserve">diputados Elba Aldana Duarte, Azucena Cisneros Coss, Luz Ma. Hernández Bermúdez, Faustino de la Cruz Pérez y Camilo Murillo Zabala, en nombre del Grupo Parlamentario del Partido morena.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las Comisiones Legislativas de Procuración y Administración de Justicia, y de Recursos Hidráulicos,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8.- El diputado Braulio Antonio Álvarez Jasso hace uso de la palabra, para dar lectura a la Iniciativa con Proyecto de Decreto por la que se reforma y adiciona el Artículo 5 de la Constitución Política del Estado Libre y Soberano de México, reconocer el derecho a la promoción y defensa de los Derechos Humanos a nivel constitucional, presentada por el propio diputado, en nombre del Grupo Parlamentario del Partido Revolucionario Institucional.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las Comisiones Legislativas de Gobernación y Puntos Constitucionales, y de Derechos Humanos,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9.- El diputado Fernando González Mejía hace uso de la palabra, para dar lectura a la Iniciativa con Proyecto de Decreto por el que se reforma la fracción I del artículo 4, de la Ley que crea el Organismo Público Descentralizado denominado Universidad Tecnológica de Nezahualcóyotl, que la Universidad Tecnológica de Nezahualcóyotl, pueda ampliar su objeto, de manera expresa, para favorecer, no solo la formación de Técnicos Superiores y el nivel de Licenciatura, sino también estudios de posgrado como las Especialidades, Maestrías o Doctorados, presentada por el propio diputado y el Diputado Elías Rescala Jiménez, en nombre del Grupo Parlamentario del Partido Revolucionario Institucional.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 Comisión Legislativa de Educación, Cultura, Ciencia y Tecnología,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10.- La diputada Ingrid Krasopani Schemelensky Castro hace uso de la palabra, para dar lectura a la Iniciativa con Proyecto de Decreto mediante la cual se reforman diversas disposiciones de la Ley de los Derechos de Niñas, Niños y Adolescentes del Estado de México y de la Ley que crea los Organismos Públicos Descentralizados de Asistencia Social, de Carácter Municipal, denominados “Sistemas Municipales para el Desarrollo Integral de la Familia” con el propósito de garantizar que las y los titulares de la Procuraduría Estatal y de las Procuradurías Municipales de Protección de Derechos de Niñas, Niños y Adolescentes, tengan la preparación académica y la competencia laboral necesaria para ejercer sus funciones, presentada por la propia diputada y el Diputado Enrique Vargas del Villar, en nombre del Grupo Parlamentario del Partido Acción Nacional.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las Comisión Legislativa de Derechos Humanos, y a la Comisión Especial de los Derechos de las Niñas, Niños, Adolescentes y la Primera Infancia,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11.- El diputado Sergio García Sosa hace uso de la palabra, para dar lectura a la Iniciativa con Proyecto de Decreto que reforma y adiciona diversas disposiciones del Artículo 5 de la Constitución Política del Estado Libre y Soberano de México, presentada por el propio diputado, en nombre del Grupo Parlamentario del Partido del Trabajo.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 Comisión Legislativa de Gobernación y Puntos Constitucionales,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lastRenderedPageBreak/>
        <w:t xml:space="preserve">12.- El diputado Omar Ortega Álvarez hace uso de la palabra, para dar lectura a la Iniciativa con Proyecto de Decreto por el que se adicionan dos párrafos al artículo 179 del Código Penal del Estado de México, presentada por el Grupo Parlamentario del Partido de la Revolución Democrática.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 Comisión Legislativa de Procuración y Administración de Justicia,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13.- La diputada María Elida Castelán Mondragón hace uso de la palabra, para dar lectura a la Iniciativa con Proyecto de Decreto por el que se reforma el artículo 18 de la Constitución Política del Estado Libre y Soberano de México, presentada por el Grupo Parlamentario del Partido de la Revolución Democrática.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 Comisión Legislativa de Gobernación y Puntos Constitucionales,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14.- La diputada Claudia Desirée Morales Robledo hace uso de la palabra, para dar lectura a la Iniciativa con Proyecto de Decreto por el que se adiciona al artículo 2 de la Ley para la Protección Integral de Periodistas y Personas defensoras de los Derechos Humanos del Estado de México, presentada por el Grupo Parlamentario del Partido Verde Ecologista de México.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las Comisiones Legislativas de Gobernación y Puntos Constitucionales, y de Derechos Humanos,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15.- A petición de los integrantes del Grupo Parlamentario del Partido Verde Ecologista de México, se obvia la lectura de la Iniciativa con Proyecto de Decreto por el que se adiciona una fracción III Bis al artículo 11 y reforma el artículo 24 de la Ley de Desarrollo Social del Estado de México, presentada por el Grupo Parlamentario del Partido Verde Ecologista de México.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 Comisión Legislativa de Desarrollo y Apoyo Social,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16.- La diputada Mónica Miriam Granillo Velazco hace uso de la palabra, para dar lectura a la Iniciativa con Proyecto de Decreto por el que se reforma el segundo párrafo del artículo 5.45 del capítulo IV de la demanda del Código de Procedimientos Civiles del Estado de México, presentada por el Grupo Parlamentario del Partido de Nueva Alianza.</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la remite a la Comisión Legislativa de Procuración y Administración de Justicia,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17.- El diputado Mario Ariel Juárez Rodríguez hace uso de la palabra, para dar lectura al Punto de Acuerdo de urgente y obvia resolución, mediante él se exhorta al Titular de la Secretaría de Movilidad para que informe a esta Legislatura en un plazo de 10 días, cuáles son las acciones que han emprendido por la implementación del sistema poncha llantas, en clara violación a la Ley, y como una forma de obligar al pago del peaje, y si la Secretaría de Movilidad lo ha autorizado, presentado por el Grupo Parlamentario del Partido morena. Solicita la dispensa del trámite de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lastRenderedPageBreak/>
        <w:t>Se dio desorden en el salón de sesiones en consecuencia, la Presidencia declara un receso de cinco minutos.</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Se reanuda la sesión una vez que la Secretaría informa que existe quórum.</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Los diputados Elías Rescala Jiménez y Alonso Adrián Juárez Jiménez, hacen uso de la palabra sobre este asunto.</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Es aprobada la dispensa del trámite de dictamen, por unanimidad de votos.</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diputada Ingrid Krasopani Schemelensky Castro hace uso de la palabra, para hechos.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18.- El diputado Faustino de la Cruz Pérez hace uso de la palabra, para dar lectura al Punto de Acuerdo de urgente y obvia resolución, por el que se exhorta a la titular del Instituto de Seguridad Social del Estado de México y Municipios (ISSEMyM) a efecto de que realicen las gestiones, convenios y licitaciones públicas necesarias con la finalidad de abastecer en sus farmacias el cuadro básico de medicamentos que solicitan pensionados y derechohabientes previstos en la Ley de Seguridad Social para los Servidores Públicos del Estado de México y Municipios; asimismo, para que informe en un plazo de diez días hábiles a esta Soberanía: a) El motivo del desabasto de medicamentos que existe dentro del Instituto a su cargo; b) los convenios que durante el periodo 2020-2021, se han realizado con empresas que dan suministritos de medicamentos; y acerca de los pagos que se han realizado a favor del Organismo Auxiliar de Seguridad Social del Ejecutivo Estatal por concepto de adeudos por cuotas y aportaciones que deben realizar las Institución públicas previstas en el artículo 5 fracción II de la Ley de Seguridad Social para los Servidores Públicos del Estado de México y Municipios, presentado por el Grupo Parlamentario del Partido morena. Solicita la dispensa del trámite de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Es aprobada la dispensa del trámite de dictamen, por unanimidad de votos.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19.- La diputada Edith Marisol Mercado Torres hace uso de la palabra, para dar lectura al Punto de Acuerdo mediante el cual se exhorta al Titular de la Secretaria de Seguridad del Estado de México </w:t>
      </w:r>
      <w:r w:rsidRPr="00D6732D">
        <w:rPr>
          <w:rFonts w:ascii="Times New Roman" w:eastAsia="Arial" w:hAnsi="Times New Roman" w:cs="Times New Roman"/>
          <w:sz w:val="24"/>
          <w:szCs w:val="24"/>
          <w:lang w:eastAsia="es-MX"/>
        </w:rPr>
        <w:lastRenderedPageBreak/>
        <w:t xml:space="preserve">y a la Fiscalía General de Justicia del Estado de México para que realicen y coordinen las acciones necesarias para prevenir y atender la comisión de delitos en los lotes dedicados a la enajenación de vehículos usados en el Estado de México, así como al Titular de la Procuraduría Federal del Consumidor para que en el marco de sus responsabilidades y atribuciones realice campañas informativas e inspecciones en los lotes dedicados a la enajenación de vehículos usados en el Estado de México, presentado por el Grupo Parlamentario del Partido morena.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La Presidencia lo remite a las Comisiones Legislativas de Procuración y Administración de Justicia, y de Seguridad Pública y Tránsito para su estudio y dictamen.</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20.- La Diputada Miriam Escalona Piña hace uso de la palabra, para dar lectura al Punto de Acuerdo por el que se exhorta de manera respetuosa al Gobierno del Estado de México y a los 125 municipios del Estado de México a que se impulse una campaña permanente para apoyar en la rehabilitación física, psicológica y pulmonar de pacientes postcovid 19, presentado por el Grupo Parlamentario del Partido Acción Nacional.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lo remite a las Comisiones Legislativas de Salud, Asistencia y Bienestar Social, y de Legislación Administración Municipal, para que realicen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21.- La diputada Juana Bonilla Jaime hace uso de la palabra, para dar lectura al Punto de Acuerdo por el que se solicita al Mecanismo de Protección Integral de Periodista y Personas Defensoras de Derechos Humanos del Estado de México, un informe sobre las estrategias en materia de atención y protección de periodistas, presentado por el Grupo Parlamentario del Partido Movimiento Ciudadano.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Los diputados Alonso Adrián Juárez Jiménez, María Luisa Mendoza Mondragón y Mario Santana Carbajal, solicitan adherirse al punto de acuerdo. La diputada presentante acepta las adhesiones.</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Presidencia lo remite a las Comisiones Legislativas de Gobernación y Puntos Constitucionales, y de Derechos Humanos, para su estudio y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22.- La Vicepresidencia, por instrucciones de la Presidencia, da lectura al Acuerdo de urgente y obvia resolución por el que se establece el proceso y la Convocatoria para designar a la o el Fiscal General de Justicia del Estado de México. Solicita la dispensa del trámite de dictamen.</w:t>
      </w: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Es aprobada la dispensa del trámite de dictamen, por unanimidad de votos.</w:t>
      </w: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Los diputados Alfredo Quiroz Fuentes y Ma. Trinidad Franco Arpero hacen uso de la palabra, para hacer un reconocimiento al Fiscal General de Justicia del Estado de México, Licenciado Alejandro Gómez Sánchez.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23.- La Secretaría, por instrucciones de la Presidencia, da lectura al Acuerdo de urgente y obvia resolución con motivo a la integración de Comisiones Legislativas, presentada por la Junta de Coordinación Política. Solicita la dispensa del trámite de dictamen.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Es aprobada la dispensa del trámite de dictamen, por unanimidad de votos.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 xml:space="preserve">La Secretaría, por instrucciones de la Presidencia, da lectura a los comunicados siguientes: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-Morena, diputada Karina Labastida Sotelo, materia, Iniciativa con Proyecto de Decreto por el que se reforma y se adicionan diversas disposiciones de la Ley Orgánica Municipal del Estado de México y la Ley de Acceso a las Mujeres a una Vida Libre de Violencia en el Estado de México; Partido Revolucionario Institucional, autor diputada Paola Jiménez Hernández, Iniciativa con Proyecto de Decreto por el que se adiciona un tercer párrafo al artículo 123, se adiciona el artículo 123 Ter y se deroga el inciso a) del párrafo segundo del artículo 123 de la Ley Orgánica Municipal del Estado de México; Partido de la Revolución Democrática, autor, diputado Omar Ortega Álvarez, diputada María Élida Castelán Mondragón, diputada Viridiana Fuentes Cruz; Iniciativa con Proyecto de Decreto por el que se reforman diversos artículos de la Ley Orgánica Municipal del Estado de México; Partido Verde Ecologista de México; autor: diputada María Luisa Mendoza Mondragón y diputada Claudia Morales Robledo; Iniciativa con Proyecto de Decreto por el que se reforma el párrafo primero del artículo 32, se adiciona la fracción IX del artículo 87, así como los artículos 87 Ter, 96 Quaterdecies fracción I, II, III, IV, V, VI, VII, VIII, IX y X, 97 Quinquies a la Ley Orgánica Municipal del Estado de México; programación: jueves 17 de febrero de 2022; al término de la sesión; salón Benito Juárez, en modalidad mixta, Comisiones Legislativas de Legislación y Administración Municipal, declaratoria de Alerta de Violencia de Género Contra las Mujeres por Feminicidio y Desaparición, Para la Igualdad de Género, reunión de trabajo y en su caso, dictaminación.</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bookmarkStart w:id="1" w:name="_gjdgxs" w:colFirst="0" w:colLast="0"/>
      <w:bookmarkEnd w:id="1"/>
      <w:r w:rsidRPr="00D6732D">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F03241" w:rsidRPr="00D6732D" w:rsidRDefault="00F03241" w:rsidP="009633AE">
      <w:pPr>
        <w:spacing w:after="0" w:line="240" w:lineRule="auto"/>
        <w:jc w:val="both"/>
        <w:rPr>
          <w:rFonts w:ascii="Times New Roman" w:eastAsia="Arial" w:hAnsi="Times New Roman" w:cs="Times New Roman"/>
          <w:sz w:val="24"/>
          <w:szCs w:val="24"/>
          <w:lang w:eastAsia="es-MX"/>
        </w:rPr>
      </w:pPr>
    </w:p>
    <w:p w:rsidR="00F03241" w:rsidRPr="00D6732D" w:rsidRDefault="00F03241" w:rsidP="009633AE">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D6732D">
        <w:rPr>
          <w:rFonts w:ascii="Times New Roman" w:eastAsia="Arial" w:hAnsi="Times New Roman" w:cs="Times New Roman"/>
          <w:sz w:val="24"/>
          <w:szCs w:val="24"/>
          <w:lang w:eastAsia="es-MX"/>
        </w:rPr>
        <w:t>24.- Agotados los asuntos en cartera, la Presidencia levanta la sesión siendo las dieciséis horas con cincuenta y un minutos del día de la fecha y cita para el día martes veintidós del mes y año en curso a las once horas.</w:t>
      </w:r>
    </w:p>
    <w:p w:rsidR="00F03241" w:rsidRPr="00D6732D" w:rsidRDefault="00F03241" w:rsidP="009633AE">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D6732D">
        <w:rPr>
          <w:rFonts w:ascii="Times New Roman" w:eastAsia="Arial" w:hAnsi="Times New Roman" w:cs="Times New Roman"/>
          <w:b/>
          <w:sz w:val="24"/>
          <w:szCs w:val="24"/>
          <w:lang w:eastAsia="es-MX"/>
        </w:rPr>
        <w:t>Secretarias</w:t>
      </w:r>
      <w:r w:rsidR="00D05C16" w:rsidRPr="00D6732D">
        <w:rPr>
          <w:rFonts w:ascii="Times New Roman" w:eastAsia="Arial" w:hAnsi="Times New Roman" w:cs="Times New Roman"/>
          <w:b/>
          <w:sz w:val="24"/>
          <w:szCs w:val="24"/>
          <w:lang w:eastAsia="es-MX"/>
        </w:rPr>
        <w:t xml:space="preserve"> diputadas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05C16" w:rsidRPr="00D6732D" w:rsidTr="00D05C16">
        <w:tc>
          <w:tcPr>
            <w:tcW w:w="4697" w:type="dxa"/>
          </w:tcPr>
          <w:p w:rsidR="00D05C16" w:rsidRPr="00D6732D" w:rsidRDefault="00D05C16" w:rsidP="009633AE">
            <w:pPr>
              <w:jc w:val="center"/>
              <w:rPr>
                <w:rFonts w:ascii="Times New Roman" w:eastAsia="Arial" w:hAnsi="Times New Roman" w:cs="Times New Roman"/>
                <w:b/>
                <w:sz w:val="24"/>
                <w:szCs w:val="24"/>
                <w:lang w:eastAsia="es-MX"/>
              </w:rPr>
            </w:pPr>
            <w:r w:rsidRPr="00D6732D">
              <w:rPr>
                <w:rFonts w:ascii="Times New Roman" w:eastAsia="Arial" w:hAnsi="Times New Roman" w:cs="Times New Roman"/>
                <w:b/>
                <w:sz w:val="24"/>
                <w:szCs w:val="24"/>
                <w:lang w:eastAsia="es-MX"/>
              </w:rPr>
              <w:t>Silvia Barberena Maldonado</w:t>
            </w:r>
          </w:p>
        </w:tc>
        <w:tc>
          <w:tcPr>
            <w:tcW w:w="4698" w:type="dxa"/>
          </w:tcPr>
          <w:p w:rsidR="00D05C16" w:rsidRPr="00D6732D" w:rsidRDefault="00D05C16" w:rsidP="009633AE">
            <w:pPr>
              <w:jc w:val="center"/>
              <w:rPr>
                <w:rFonts w:ascii="Times New Roman" w:eastAsia="Arial" w:hAnsi="Times New Roman" w:cs="Times New Roman"/>
                <w:b/>
                <w:sz w:val="24"/>
                <w:szCs w:val="24"/>
                <w:lang w:eastAsia="es-MX"/>
              </w:rPr>
            </w:pPr>
            <w:r w:rsidRPr="00D6732D">
              <w:rPr>
                <w:rFonts w:ascii="Times New Roman" w:eastAsia="Arial" w:hAnsi="Times New Roman" w:cs="Times New Roman"/>
                <w:b/>
                <w:sz w:val="24"/>
                <w:szCs w:val="24"/>
                <w:lang w:eastAsia="es-MX"/>
              </w:rPr>
              <w:t>Viridiana Fuentes Cruz</w:t>
            </w:r>
          </w:p>
        </w:tc>
      </w:tr>
    </w:tbl>
    <w:p w:rsidR="00F03241" w:rsidRPr="00D6732D" w:rsidRDefault="00F03241" w:rsidP="009633AE">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D6732D">
        <w:rPr>
          <w:rFonts w:ascii="Times New Roman" w:eastAsia="Arial" w:hAnsi="Times New Roman" w:cs="Times New Roman"/>
          <w:b/>
          <w:sz w:val="24"/>
          <w:szCs w:val="24"/>
          <w:lang w:eastAsia="es-MX"/>
        </w:rPr>
        <w:t>Claudia Morales Robledo</w:t>
      </w:r>
    </w:p>
    <w:p w:rsidR="00F03241" w:rsidRPr="00D6732D" w:rsidRDefault="00F03241" w:rsidP="009633AE">
      <w:pPr>
        <w:pStyle w:val="Sinespaciado"/>
        <w:jc w:val="both"/>
        <w:rPr>
          <w:rFonts w:ascii="Times New Roman" w:hAnsi="Times New Roman" w:cs="Times New Roman"/>
          <w:bCs/>
          <w:sz w:val="24"/>
          <w:szCs w:val="24"/>
        </w:rPr>
      </w:pPr>
    </w:p>
    <w:p w:rsidR="00F538B5" w:rsidRPr="00D6732D" w:rsidRDefault="006D0D36" w:rsidP="009633AE">
      <w:pPr>
        <w:pStyle w:val="Sinespaciado"/>
        <w:jc w:val="both"/>
        <w:rPr>
          <w:rFonts w:ascii="Times New Roman" w:hAnsi="Times New Roman" w:cs="Times New Roman"/>
          <w:bCs/>
          <w:sz w:val="24"/>
          <w:szCs w:val="24"/>
        </w:rPr>
      </w:pPr>
      <w:r w:rsidRPr="00D6732D">
        <w:rPr>
          <w:rFonts w:ascii="Times New Roman" w:hAnsi="Times New Roman" w:cs="Times New Roman"/>
          <w:bCs/>
          <w:sz w:val="24"/>
          <w:szCs w:val="24"/>
        </w:rPr>
        <w:t xml:space="preserve">PRESIDENTA DIP. MÓNICA ANGÉLICA ÁLVAREZ NEMER. </w:t>
      </w:r>
      <w:r w:rsidR="00F538B5" w:rsidRPr="00D6732D">
        <w:rPr>
          <w:rFonts w:ascii="Times New Roman" w:hAnsi="Times New Roman" w:cs="Times New Roman"/>
          <w:bCs/>
          <w:sz w:val="24"/>
          <w:szCs w:val="24"/>
        </w:rPr>
        <w:t>Quienes estén por la aprobatoria del acta, sírvanse levantar la mano ¿En contra, abstención?</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bCs/>
          <w:sz w:val="24"/>
          <w:szCs w:val="24"/>
        </w:rPr>
        <w:lastRenderedPageBreak/>
        <w:t>SECRETARIA DIP. CLAUDIA MORALES ROBLEDO. El acta ha sido aprobada por unanimidad de votos.</w:t>
      </w:r>
    </w:p>
    <w:p w:rsidR="00F538B5" w:rsidRPr="00D6732D" w:rsidRDefault="00F538B5" w:rsidP="009633AE">
      <w:pPr>
        <w:pStyle w:val="Sinespaciado"/>
        <w:jc w:val="both"/>
        <w:rPr>
          <w:rFonts w:ascii="Times New Roman" w:hAnsi="Times New Roman" w:cs="Times New Roman"/>
          <w:bCs/>
          <w:sz w:val="24"/>
          <w:szCs w:val="24"/>
        </w:rPr>
      </w:pPr>
      <w:r w:rsidRPr="00D6732D">
        <w:rPr>
          <w:rFonts w:ascii="Times New Roman" w:hAnsi="Times New Roman" w:cs="Times New Roman"/>
          <w:bCs/>
          <w:sz w:val="24"/>
          <w:szCs w:val="24"/>
        </w:rPr>
        <w:t>PRESIDENTA DIP. MÓNICA ANGÉLICA ÁLVAREZ NEMER. Considerando el punto 2, el diputado Enrique Jacob Rocha leerá el dictamen formulado a la ini</w:t>
      </w:r>
      <w:r w:rsidR="00FA225E" w:rsidRPr="00D6732D">
        <w:rPr>
          <w:rFonts w:ascii="Times New Roman" w:hAnsi="Times New Roman" w:cs="Times New Roman"/>
          <w:bCs/>
          <w:sz w:val="24"/>
          <w:szCs w:val="24"/>
        </w:rPr>
        <w:t>ciativa con proyecto de decreto.</w:t>
      </w:r>
      <w:r w:rsidRPr="00D6732D">
        <w:rPr>
          <w:rFonts w:ascii="Times New Roman" w:hAnsi="Times New Roman" w:cs="Times New Roman"/>
          <w:bCs/>
          <w:sz w:val="24"/>
          <w:szCs w:val="24"/>
        </w:rPr>
        <w:t xml:space="preserve"> </w:t>
      </w:r>
      <w:r w:rsidR="00FA225E" w:rsidRPr="00D6732D">
        <w:rPr>
          <w:rFonts w:ascii="Times New Roman" w:hAnsi="Times New Roman" w:cs="Times New Roman"/>
          <w:bCs/>
          <w:sz w:val="24"/>
          <w:szCs w:val="24"/>
        </w:rPr>
        <w:t xml:space="preserve">Por </w:t>
      </w:r>
      <w:r w:rsidRPr="00D6732D">
        <w:rPr>
          <w:rFonts w:ascii="Times New Roman" w:hAnsi="Times New Roman" w:cs="Times New Roman"/>
          <w:bCs/>
          <w:sz w:val="24"/>
          <w:szCs w:val="24"/>
        </w:rPr>
        <w:t>favor diputado.</w:t>
      </w:r>
    </w:p>
    <w:p w:rsidR="00822F5B" w:rsidRPr="00D6732D" w:rsidRDefault="0024513A" w:rsidP="009633AE">
      <w:pPr>
        <w:pStyle w:val="Sinespaciado"/>
        <w:jc w:val="both"/>
        <w:rPr>
          <w:rFonts w:ascii="Times New Roman" w:hAnsi="Times New Roman" w:cs="Times New Roman"/>
          <w:sz w:val="24"/>
          <w:szCs w:val="24"/>
        </w:rPr>
      </w:pPr>
      <w:r w:rsidRPr="00D6732D">
        <w:rPr>
          <w:rFonts w:ascii="Times New Roman" w:hAnsi="Times New Roman" w:cs="Times New Roman"/>
          <w:bCs/>
          <w:sz w:val="24"/>
          <w:szCs w:val="24"/>
        </w:rPr>
        <w:t>DIP</w:t>
      </w:r>
      <w:r w:rsidR="00D05C16" w:rsidRPr="00D6732D">
        <w:rPr>
          <w:rFonts w:ascii="Times New Roman" w:hAnsi="Times New Roman" w:cs="Times New Roman"/>
          <w:bCs/>
          <w:sz w:val="24"/>
          <w:szCs w:val="24"/>
        </w:rPr>
        <w:t>.</w:t>
      </w:r>
      <w:r w:rsidRPr="00D6732D">
        <w:rPr>
          <w:rFonts w:ascii="Times New Roman" w:hAnsi="Times New Roman" w:cs="Times New Roman"/>
          <w:bCs/>
          <w:sz w:val="24"/>
          <w:szCs w:val="24"/>
        </w:rPr>
        <w:t xml:space="preserve"> ENRIQUE JACOB ROCHA. </w:t>
      </w:r>
      <w:r w:rsidR="00047750" w:rsidRPr="00D6732D">
        <w:rPr>
          <w:rFonts w:ascii="Times New Roman" w:hAnsi="Times New Roman" w:cs="Times New Roman"/>
          <w:sz w:val="24"/>
          <w:szCs w:val="24"/>
        </w:rPr>
        <w:t xml:space="preserve">Muy </w:t>
      </w:r>
      <w:r w:rsidR="00F538B5" w:rsidRPr="00D6732D">
        <w:rPr>
          <w:rFonts w:ascii="Times New Roman" w:hAnsi="Times New Roman" w:cs="Times New Roman"/>
          <w:sz w:val="24"/>
          <w:szCs w:val="24"/>
        </w:rPr>
        <w:t>bu</w:t>
      </w:r>
      <w:r w:rsidR="00047750" w:rsidRPr="00D6732D">
        <w:rPr>
          <w:rFonts w:ascii="Times New Roman" w:hAnsi="Times New Roman" w:cs="Times New Roman"/>
          <w:sz w:val="24"/>
          <w:szCs w:val="24"/>
        </w:rPr>
        <w:t>enas tardes tenga</w:t>
      </w:r>
      <w:r w:rsidR="00822F5B" w:rsidRPr="00D6732D">
        <w:rPr>
          <w:rFonts w:ascii="Times New Roman" w:hAnsi="Times New Roman" w:cs="Times New Roman"/>
          <w:sz w:val="24"/>
          <w:szCs w:val="24"/>
        </w:rPr>
        <w:t>n</w:t>
      </w:r>
      <w:r w:rsidR="00047750" w:rsidRPr="00D6732D">
        <w:rPr>
          <w:rFonts w:ascii="Times New Roman" w:hAnsi="Times New Roman" w:cs="Times New Roman"/>
          <w:sz w:val="24"/>
          <w:szCs w:val="24"/>
        </w:rPr>
        <w:t xml:space="preserve"> todas y todos.</w:t>
      </w:r>
    </w:p>
    <w:p w:rsidR="00F538B5" w:rsidRPr="00D6732D" w:rsidRDefault="00047750"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Con </w:t>
      </w:r>
      <w:r w:rsidR="00F538B5" w:rsidRPr="00D6732D">
        <w:rPr>
          <w:rFonts w:ascii="Times New Roman" w:hAnsi="Times New Roman" w:cs="Times New Roman"/>
          <w:sz w:val="24"/>
          <w:szCs w:val="24"/>
        </w:rPr>
        <w:t>el permiso de la Presidencia de esta Honorable Legislatura</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Saludo </w:t>
      </w:r>
      <w:r w:rsidR="00F538B5" w:rsidRPr="00D6732D">
        <w:rPr>
          <w:rFonts w:ascii="Times New Roman" w:hAnsi="Times New Roman" w:cs="Times New Roman"/>
          <w:sz w:val="24"/>
          <w:szCs w:val="24"/>
        </w:rPr>
        <w:t>a mis compañeras y compañeros diputados, a quienes siguen esta transmisión en redes sociales, así como a los medios y representantes de los medios de comunicación.</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Extender un reconocimiento a las diputadas y diputados integrantes de las Comisiones Legislativas de Gobernación y Puntos Constitucionales</w:t>
      </w:r>
      <w:r w:rsidR="00047750" w:rsidRPr="00D6732D">
        <w:rPr>
          <w:rFonts w:ascii="Times New Roman" w:hAnsi="Times New Roman" w:cs="Times New Roman"/>
          <w:sz w:val="24"/>
          <w:szCs w:val="24"/>
        </w:rPr>
        <w:t>,</w:t>
      </w:r>
      <w:r w:rsidRPr="00D6732D">
        <w:rPr>
          <w:rFonts w:ascii="Times New Roman" w:hAnsi="Times New Roman" w:cs="Times New Roman"/>
          <w:sz w:val="24"/>
          <w:szCs w:val="24"/>
        </w:rPr>
        <w:t xml:space="preserve"> así como de Procuración y Administración de Justicia</w:t>
      </w:r>
      <w:r w:rsidR="00047750" w:rsidRPr="00D6732D">
        <w:rPr>
          <w:rFonts w:ascii="Times New Roman" w:hAnsi="Times New Roman" w:cs="Times New Roman"/>
          <w:sz w:val="24"/>
          <w:szCs w:val="24"/>
        </w:rPr>
        <w:t>,</w:t>
      </w:r>
      <w:r w:rsidRPr="00D6732D">
        <w:rPr>
          <w:rFonts w:ascii="Times New Roman" w:hAnsi="Times New Roman" w:cs="Times New Roman"/>
          <w:sz w:val="24"/>
          <w:szCs w:val="24"/>
        </w:rPr>
        <w:t xml:space="preserve"> por su compromiso y entrega a la tarea que nos fue encomendada.</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Fueron semanas de trabajo, de deliberación y construcción de consensos que hoy nos permiten contar con la aprobación del dictamen, el cual leeré a continuación.</w:t>
      </w:r>
    </w:p>
    <w:p w:rsidR="00F538B5" w:rsidRPr="00D6732D" w:rsidRDefault="00D05C16" w:rsidP="009633AE">
      <w:pPr>
        <w:pStyle w:val="Sinespaciado"/>
        <w:ind w:firstLine="709"/>
        <w:jc w:val="both"/>
        <w:rPr>
          <w:rFonts w:ascii="Times New Roman" w:hAnsi="Times New Roman" w:cs="Times New Roman"/>
          <w:sz w:val="24"/>
          <w:szCs w:val="24"/>
        </w:rPr>
      </w:pPr>
      <w:r w:rsidRPr="00D6732D">
        <w:rPr>
          <w:rFonts w:ascii="Times New Roman" w:hAnsi="Times New Roman" w:cs="Times New Roman"/>
          <w:sz w:val="24"/>
          <w:szCs w:val="24"/>
        </w:rPr>
        <w:t>Honorable Asamblea.</w:t>
      </w:r>
    </w:p>
    <w:p w:rsidR="00F538B5" w:rsidRPr="00D6732D" w:rsidRDefault="00047750"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 Presidencia de la </w:t>
      </w:r>
      <w:r w:rsidR="00F538B5" w:rsidRPr="00D6732D">
        <w:rPr>
          <w:rFonts w:ascii="Times New Roman" w:hAnsi="Times New Roman" w:cs="Times New Roman"/>
          <w:sz w:val="24"/>
          <w:szCs w:val="24"/>
        </w:rPr>
        <w:t>LXI Legislatura remitió a las Comisiones Legislativas de Gobernación y Puntos Constitucionales y de Procuración y Administración de Justicia</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para su estudio y dictamen</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la 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 presentada por el </w:t>
      </w:r>
      <w:r w:rsidRPr="00D6732D">
        <w:rPr>
          <w:rFonts w:ascii="Times New Roman" w:hAnsi="Times New Roman" w:cs="Times New Roman"/>
          <w:sz w:val="24"/>
          <w:szCs w:val="24"/>
        </w:rPr>
        <w:t xml:space="preserve">Titular </w:t>
      </w:r>
      <w:r w:rsidR="00F538B5" w:rsidRPr="00D6732D">
        <w:rPr>
          <w:rFonts w:ascii="Times New Roman" w:hAnsi="Times New Roman" w:cs="Times New Roman"/>
          <w:sz w:val="24"/>
          <w:szCs w:val="24"/>
        </w:rPr>
        <w:t xml:space="preserve">del Ejecutivo Estatal y de la </w:t>
      </w:r>
      <w:r w:rsidRPr="00D6732D">
        <w:rPr>
          <w:rFonts w:ascii="Times New Roman" w:hAnsi="Times New Roman" w:cs="Times New Roman"/>
          <w:sz w:val="24"/>
          <w:szCs w:val="24"/>
        </w:rPr>
        <w:t xml:space="preserve">iniciativa </w:t>
      </w:r>
      <w:r w:rsidR="00F538B5" w:rsidRPr="00D6732D">
        <w:rPr>
          <w:rFonts w:ascii="Times New Roman" w:hAnsi="Times New Roman" w:cs="Times New Roman"/>
          <w:sz w:val="24"/>
          <w:szCs w:val="24"/>
        </w:rPr>
        <w:t xml:space="preserve">con </w:t>
      </w:r>
      <w:r w:rsidRPr="00D6732D">
        <w:rPr>
          <w:rFonts w:ascii="Times New Roman" w:hAnsi="Times New Roman" w:cs="Times New Roman"/>
          <w:sz w:val="24"/>
          <w:szCs w:val="24"/>
        </w:rPr>
        <w:t xml:space="preserve">proyecto </w:t>
      </w:r>
      <w:r w:rsidR="00F538B5" w:rsidRPr="00D6732D">
        <w:rPr>
          <w:rFonts w:ascii="Times New Roman" w:hAnsi="Times New Roman" w:cs="Times New Roman"/>
          <w:sz w:val="24"/>
          <w:szCs w:val="24"/>
        </w:rPr>
        <w:t xml:space="preserve">de </w:t>
      </w:r>
      <w:r w:rsidRPr="00D6732D">
        <w:rPr>
          <w:rFonts w:ascii="Times New Roman" w:hAnsi="Times New Roman" w:cs="Times New Roman"/>
          <w:sz w:val="24"/>
          <w:szCs w:val="24"/>
        </w:rPr>
        <w:t xml:space="preserve">decreto </w:t>
      </w:r>
      <w:r w:rsidR="00F538B5" w:rsidRPr="00D6732D">
        <w:rPr>
          <w:rFonts w:ascii="Times New Roman" w:hAnsi="Times New Roman" w:cs="Times New Roman"/>
          <w:sz w:val="24"/>
          <w:szCs w:val="24"/>
        </w:rPr>
        <w:t>por el que se reforma la f</w:t>
      </w:r>
      <w:r w:rsidR="00904BAD" w:rsidRPr="00D6732D">
        <w:rPr>
          <w:rFonts w:ascii="Times New Roman" w:hAnsi="Times New Roman" w:cs="Times New Roman"/>
          <w:sz w:val="24"/>
          <w:szCs w:val="24"/>
        </w:rPr>
        <w:t>racción VIII del artículo 9</w:t>
      </w:r>
      <w:r w:rsidR="00F538B5" w:rsidRPr="00D6732D">
        <w:rPr>
          <w:rFonts w:ascii="Times New Roman" w:hAnsi="Times New Roman" w:cs="Times New Roman"/>
          <w:sz w:val="24"/>
          <w:szCs w:val="24"/>
        </w:rPr>
        <w:t xml:space="preserve"> y se adiciona un inciso a) a la fracción II de la Ley de Medicación, Conciliación y Promoción de la Paz </w:t>
      </w:r>
      <w:r w:rsidRPr="00D6732D">
        <w:rPr>
          <w:rFonts w:ascii="Times New Roman" w:hAnsi="Times New Roman" w:cs="Times New Roman"/>
          <w:sz w:val="24"/>
          <w:szCs w:val="24"/>
        </w:rPr>
        <w:t>Social para el Estado de México,</w:t>
      </w:r>
      <w:r w:rsidR="00F538B5" w:rsidRPr="00D6732D">
        <w:rPr>
          <w:rFonts w:ascii="Times New Roman" w:hAnsi="Times New Roman" w:cs="Times New Roman"/>
          <w:sz w:val="24"/>
          <w:szCs w:val="24"/>
        </w:rPr>
        <w:t xml:space="preserve"> se reforman los incisos b</w:t>
      </w:r>
      <w:r w:rsidRPr="00D6732D">
        <w:rPr>
          <w:rFonts w:ascii="Times New Roman" w:hAnsi="Times New Roman" w:cs="Times New Roman"/>
          <w:sz w:val="24"/>
          <w:szCs w:val="24"/>
        </w:rPr>
        <w:t>) y c) y se adiciona un inciso k)</w:t>
      </w:r>
      <w:r w:rsidR="00F538B5" w:rsidRPr="00D6732D">
        <w:rPr>
          <w:rFonts w:ascii="Times New Roman" w:hAnsi="Times New Roman" w:cs="Times New Roman"/>
          <w:sz w:val="24"/>
          <w:szCs w:val="24"/>
        </w:rPr>
        <w:t xml:space="preserve"> a la fracción I del artículo 150 de la Ley Orgánica Municipal del Estado de México y se reforma el artículo 59 de la Ley que Regula el Régimen de Propiedad en Condominio en el Estado de México, presentada por el diputado Mario Ariel Juárez Rodríguez, en nombre del Grupo Parlamentario de morena.</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Toda vez que se trata de iniciativas con identidad de materia y que fueron turnadas a estas </w:t>
      </w:r>
      <w:r w:rsidR="00285399" w:rsidRPr="00D6732D">
        <w:rPr>
          <w:rFonts w:ascii="Times New Roman" w:hAnsi="Times New Roman" w:cs="Times New Roman"/>
          <w:sz w:val="24"/>
          <w:szCs w:val="24"/>
        </w:rPr>
        <w:t>Comisiones Legislativas</w:t>
      </w:r>
      <w:r w:rsidRPr="00D6732D">
        <w:rPr>
          <w:rFonts w:ascii="Times New Roman" w:hAnsi="Times New Roman" w:cs="Times New Roman"/>
          <w:sz w:val="24"/>
          <w:szCs w:val="24"/>
        </w:rPr>
        <w:t>, determinamos por razones de técnica legislativa y con apego al principio de economía procesal</w:t>
      </w:r>
      <w:r w:rsidR="00285399" w:rsidRPr="00D6732D">
        <w:rPr>
          <w:rFonts w:ascii="Times New Roman" w:hAnsi="Times New Roman" w:cs="Times New Roman"/>
          <w:sz w:val="24"/>
          <w:szCs w:val="24"/>
        </w:rPr>
        <w:t>,</w:t>
      </w:r>
      <w:r w:rsidRPr="00D6732D">
        <w:rPr>
          <w:rFonts w:ascii="Times New Roman" w:hAnsi="Times New Roman" w:cs="Times New Roman"/>
          <w:sz w:val="24"/>
          <w:szCs w:val="24"/>
        </w:rPr>
        <w:t xml:space="preserve"> desarrollar el estudio conjunto de ambas propuestas legislativas y elaborar un dictamen y un proyecto de decreto que expresen los resultados de los trabajos de estos órganos colegiados.</w:t>
      </w:r>
    </w:p>
    <w:p w:rsidR="00285399"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Sustanciado el estudio de las iniciativas de decreto y ampliamente discutido en las </w:t>
      </w:r>
      <w:r w:rsidR="005045FF" w:rsidRPr="00D6732D">
        <w:rPr>
          <w:rFonts w:ascii="Times New Roman" w:hAnsi="Times New Roman" w:cs="Times New Roman"/>
          <w:sz w:val="24"/>
          <w:szCs w:val="24"/>
        </w:rPr>
        <w:t>Comisiones Legislativas</w:t>
      </w:r>
      <w:r w:rsidRPr="00D6732D">
        <w:rPr>
          <w:rFonts w:ascii="Times New Roman" w:hAnsi="Times New Roman" w:cs="Times New Roman"/>
          <w:sz w:val="24"/>
          <w:szCs w:val="24"/>
        </w:rPr>
        <w:t>, nos permitimos con base en lo establecido en los artículos 68, 70,72 y 82 de la Ley Orgánica del Poder Legislativo, en relación con lo</w:t>
      </w:r>
      <w:r w:rsidR="00285399" w:rsidRPr="00D6732D">
        <w:rPr>
          <w:rFonts w:ascii="Times New Roman" w:hAnsi="Times New Roman" w:cs="Times New Roman"/>
          <w:sz w:val="24"/>
          <w:szCs w:val="24"/>
        </w:rPr>
        <w:t xml:space="preserve"> dispuesto en los artículos 13 A,</w:t>
      </w:r>
      <w:r w:rsidRPr="00D6732D">
        <w:rPr>
          <w:rFonts w:ascii="Times New Roman" w:hAnsi="Times New Roman" w:cs="Times New Roman"/>
          <w:sz w:val="24"/>
          <w:szCs w:val="24"/>
        </w:rPr>
        <w:t xml:space="preserve"> 70, </w:t>
      </w:r>
      <w:r w:rsidR="005045FF" w:rsidRPr="00D6732D">
        <w:rPr>
          <w:rFonts w:ascii="Times New Roman" w:hAnsi="Times New Roman" w:cs="Times New Roman"/>
          <w:sz w:val="24"/>
          <w:szCs w:val="24"/>
        </w:rPr>
        <w:t xml:space="preserve">73, </w:t>
      </w:r>
      <w:r w:rsidRPr="00D6732D">
        <w:rPr>
          <w:rFonts w:ascii="Times New Roman" w:hAnsi="Times New Roman" w:cs="Times New Roman"/>
          <w:sz w:val="24"/>
          <w:szCs w:val="24"/>
        </w:rPr>
        <w:t xml:space="preserve">75, 78, 79 y 80 de su </w:t>
      </w:r>
      <w:r w:rsidR="00285399" w:rsidRPr="00D6732D">
        <w:rPr>
          <w:rFonts w:ascii="Times New Roman" w:hAnsi="Times New Roman" w:cs="Times New Roman"/>
          <w:sz w:val="24"/>
          <w:szCs w:val="24"/>
        </w:rPr>
        <w:t>Reglamento</w:t>
      </w:r>
      <w:r w:rsidR="005045FF" w:rsidRPr="00D6732D">
        <w:rPr>
          <w:rFonts w:ascii="Times New Roman" w:hAnsi="Times New Roman" w:cs="Times New Roman"/>
          <w:sz w:val="24"/>
          <w:szCs w:val="24"/>
        </w:rPr>
        <w:t>,</w:t>
      </w:r>
      <w:r w:rsidRPr="00D6732D">
        <w:rPr>
          <w:rFonts w:ascii="Times New Roman" w:hAnsi="Times New Roman" w:cs="Times New Roman"/>
          <w:sz w:val="24"/>
          <w:szCs w:val="24"/>
        </w:rPr>
        <w:t xml:space="preserve"> someter a la aprobación de la Legislatura en pleno el siguiente</w:t>
      </w:r>
      <w:r w:rsidR="00285399" w:rsidRPr="00D6732D">
        <w:rPr>
          <w:rFonts w:ascii="Times New Roman" w:hAnsi="Times New Roman" w:cs="Times New Roman"/>
          <w:sz w:val="24"/>
          <w:szCs w:val="24"/>
        </w:rPr>
        <w:t>:</w:t>
      </w:r>
    </w:p>
    <w:p w:rsidR="00285399" w:rsidRPr="00D6732D" w:rsidRDefault="00285399"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DICTAMEN</w:t>
      </w:r>
    </w:p>
    <w:p w:rsidR="00F538B5" w:rsidRPr="00D6732D" w:rsidRDefault="00285399"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ANTECEDENTES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w:t>
      </w:r>
      <w:r w:rsidR="00904BAD" w:rsidRPr="00D6732D">
        <w:rPr>
          <w:rFonts w:ascii="Times New Roman" w:hAnsi="Times New Roman" w:cs="Times New Roman"/>
          <w:sz w:val="24"/>
          <w:szCs w:val="24"/>
        </w:rPr>
        <w:t>,</w:t>
      </w:r>
      <w:r w:rsidRPr="00D6732D">
        <w:rPr>
          <w:rFonts w:ascii="Times New Roman" w:hAnsi="Times New Roman" w:cs="Times New Roman"/>
          <w:sz w:val="24"/>
          <w:szCs w:val="24"/>
        </w:rPr>
        <w:t xml:space="preserve"> formulada por el </w:t>
      </w:r>
      <w:r w:rsidR="00904BAD" w:rsidRPr="00D6732D">
        <w:rPr>
          <w:rFonts w:ascii="Times New Roman" w:hAnsi="Times New Roman" w:cs="Times New Roman"/>
          <w:sz w:val="24"/>
          <w:szCs w:val="24"/>
        </w:rPr>
        <w:t xml:space="preserve">Titular </w:t>
      </w:r>
      <w:r w:rsidR="00812F52" w:rsidRPr="00D6732D">
        <w:rPr>
          <w:rFonts w:ascii="Times New Roman" w:hAnsi="Times New Roman" w:cs="Times New Roman"/>
          <w:sz w:val="24"/>
          <w:szCs w:val="24"/>
        </w:rPr>
        <w:t xml:space="preserve">del Ejecutivo Estatal, fue </w:t>
      </w:r>
      <w:r w:rsidRPr="00D6732D">
        <w:rPr>
          <w:rFonts w:ascii="Times New Roman" w:hAnsi="Times New Roman" w:cs="Times New Roman"/>
          <w:sz w:val="24"/>
          <w:szCs w:val="24"/>
        </w:rPr>
        <w:t>presentada a la Legislatura en uso del derecho de la iniciativa legislativa, establecido en los artículos 51 fracción I y 77 fracción V de la Constitución Política del Estado Libre y Soberano de México.</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De conformidad con el estudio realizado, apreciamos que la iniciativa de decreto tiene por objeto promover en el Estado de México el acceso a la justicia cotidiana, a través de mecanismos </w:t>
      </w:r>
      <w:r w:rsidRPr="00D6732D">
        <w:rPr>
          <w:rFonts w:ascii="Times New Roman" w:hAnsi="Times New Roman" w:cs="Times New Roman"/>
          <w:sz w:val="24"/>
          <w:szCs w:val="24"/>
        </w:rPr>
        <w:lastRenderedPageBreak/>
        <w:t>como la asistencia jurídica temprana, la justicia itinerante, la justicia alternativa y la protección y defensa de colonos, ello con el propósito de dar solución a conflictos jurídicos derivados de la convivencia diaria de las personas.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Iniciativa con proyecto de decreto por el que se reforma la fracción VIII del artículo 9 y se adiciona un inciso a) a la fracción II de la Ley de Mediación, Conciliación y Promoción de la Paz Social del Estado de México, se reforman los incisos b</w:t>
      </w:r>
      <w:r w:rsidR="005045FF" w:rsidRPr="00D6732D">
        <w:rPr>
          <w:rFonts w:ascii="Times New Roman" w:hAnsi="Times New Roman" w:cs="Times New Roman"/>
          <w:sz w:val="24"/>
          <w:szCs w:val="24"/>
        </w:rPr>
        <w:t>) y c) y se adiciona un inciso k)</w:t>
      </w:r>
      <w:r w:rsidR="00214843" w:rsidRPr="00D6732D">
        <w:rPr>
          <w:rFonts w:ascii="Times New Roman" w:hAnsi="Times New Roman" w:cs="Times New Roman"/>
          <w:sz w:val="24"/>
          <w:szCs w:val="24"/>
        </w:rPr>
        <w:t xml:space="preserve"> a la fracción I</w:t>
      </w:r>
      <w:r w:rsidRPr="00D6732D">
        <w:rPr>
          <w:rFonts w:ascii="Times New Roman" w:hAnsi="Times New Roman" w:cs="Times New Roman"/>
          <w:sz w:val="24"/>
          <w:szCs w:val="24"/>
        </w:rPr>
        <w:t xml:space="preserve"> del artículo 150 de la Ley Orgánica Municipal del Estado de México y se reforma el artículo 59 de la Ley que Regula el Régimen de Propiedad en Condominio</w:t>
      </w:r>
      <w:r w:rsidR="005045FF" w:rsidRPr="00D6732D">
        <w:rPr>
          <w:rFonts w:ascii="Times New Roman" w:hAnsi="Times New Roman" w:cs="Times New Roman"/>
          <w:sz w:val="24"/>
          <w:szCs w:val="24"/>
        </w:rPr>
        <w:t xml:space="preserve"> en el Estado de México, formulada</w:t>
      </w:r>
      <w:r w:rsidRPr="00D6732D">
        <w:rPr>
          <w:rFonts w:ascii="Times New Roman" w:hAnsi="Times New Roman" w:cs="Times New Roman"/>
          <w:sz w:val="24"/>
          <w:szCs w:val="24"/>
        </w:rPr>
        <w:t xml:space="preserve"> por el diputado Mario Ariel Juárez Rodríguez, en nombre de</w:t>
      </w:r>
      <w:r w:rsidR="005045FF" w:rsidRPr="00D6732D">
        <w:rPr>
          <w:rFonts w:ascii="Times New Roman" w:hAnsi="Times New Roman" w:cs="Times New Roman"/>
          <w:sz w:val="24"/>
          <w:szCs w:val="24"/>
        </w:rPr>
        <w:t>l</w:t>
      </w:r>
      <w:r w:rsidR="00181D0C" w:rsidRPr="00D6732D">
        <w:rPr>
          <w:rFonts w:ascii="Times New Roman" w:hAnsi="Times New Roman" w:cs="Times New Roman"/>
          <w:sz w:val="24"/>
          <w:szCs w:val="24"/>
        </w:rPr>
        <w:t xml:space="preserve"> Grupo Parlamentario de morena, fue </w:t>
      </w:r>
      <w:r w:rsidRPr="00D6732D">
        <w:rPr>
          <w:rFonts w:ascii="Times New Roman" w:hAnsi="Times New Roman" w:cs="Times New Roman"/>
          <w:sz w:val="24"/>
          <w:szCs w:val="24"/>
        </w:rPr>
        <w:t>presentada a la Legislatura en ejercicio del derecho, iniciativa de derecho, iniciativa legislativa establecido en los artículos 51 fracción II de la Constitución Política del Estado Libre y Soberano de México, 28 fracción I de la Ley Orgánica del Poder Legislativo del Estado Libre y Soberano de México.</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Las y los integrantes de las </w:t>
      </w:r>
      <w:r w:rsidR="005045FF" w:rsidRPr="00D6732D">
        <w:rPr>
          <w:rFonts w:ascii="Times New Roman" w:hAnsi="Times New Roman" w:cs="Times New Roman"/>
          <w:sz w:val="24"/>
          <w:szCs w:val="24"/>
        </w:rPr>
        <w:t xml:space="preserve">Comisiones Legislativas </w:t>
      </w:r>
      <w:r w:rsidRPr="00D6732D">
        <w:rPr>
          <w:rFonts w:ascii="Times New Roman" w:hAnsi="Times New Roman" w:cs="Times New Roman"/>
          <w:sz w:val="24"/>
          <w:szCs w:val="24"/>
        </w:rPr>
        <w:t>con base en el estudio que llevamos a cabo, desprendemos que la iniciativa de decreto tiene como objeto, modificar diversas disposiciones jurídicas para propiciar la atribución por parte del Centro de Mediación, Conciliación y de Justicia</w:t>
      </w:r>
      <w:r w:rsidRPr="00D6732D">
        <w:rPr>
          <w:rFonts w:ascii="Times New Roman" w:hAnsi="Times New Roman" w:cs="Times New Roman"/>
          <w:sz w:val="24"/>
          <w:szCs w:val="24"/>
          <w:lang w:eastAsia="es-MX"/>
        </w:rPr>
        <w:t xml:space="preserve"> </w:t>
      </w:r>
      <w:r w:rsidR="005045FF" w:rsidRPr="00D6732D">
        <w:rPr>
          <w:rFonts w:ascii="Times New Roman" w:hAnsi="Times New Roman" w:cs="Times New Roman"/>
          <w:sz w:val="24"/>
          <w:szCs w:val="24"/>
          <w:lang w:eastAsia="es-MX"/>
        </w:rPr>
        <w:t xml:space="preserve">Restaurativa </w:t>
      </w:r>
      <w:r w:rsidRPr="00D6732D">
        <w:rPr>
          <w:rFonts w:ascii="Times New Roman" w:hAnsi="Times New Roman" w:cs="Times New Roman"/>
          <w:sz w:val="24"/>
          <w:szCs w:val="24"/>
          <w:lang w:eastAsia="es-MX"/>
        </w:rPr>
        <w:t>del Poder Judicial del Estado</w:t>
      </w:r>
      <w:r w:rsidR="005045FF"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certifique a los mediadores y conciliadores municipales y favorezca la prestación de sus servicios a los habitantes de cada municipio</w:t>
      </w:r>
      <w:r w:rsidR="005045FF"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permitiéndoles que lleven a cabo sus actividades en un marco más cercano, ágil y efica</w:t>
      </w:r>
      <w:r w:rsidR="005045FF" w:rsidRPr="00D6732D">
        <w:rPr>
          <w:rFonts w:ascii="Times New Roman" w:hAnsi="Times New Roman" w:cs="Times New Roman"/>
          <w:sz w:val="24"/>
          <w:szCs w:val="24"/>
          <w:lang w:eastAsia="es-MX"/>
        </w:rPr>
        <w:t>z en beneficio de la población.</w:t>
      </w:r>
    </w:p>
    <w:p w:rsidR="00F538B5"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Es oportuno mencionar que las y los miembros de estas </w:t>
      </w:r>
      <w:r w:rsidR="004378F4" w:rsidRPr="00D6732D">
        <w:rPr>
          <w:rFonts w:ascii="Times New Roman" w:hAnsi="Times New Roman" w:cs="Times New Roman"/>
          <w:sz w:val="24"/>
          <w:szCs w:val="24"/>
          <w:lang w:eastAsia="es-MX"/>
        </w:rPr>
        <w:t xml:space="preserve">Comisiones </w:t>
      </w:r>
      <w:r w:rsidRPr="00D6732D">
        <w:rPr>
          <w:rFonts w:ascii="Times New Roman" w:hAnsi="Times New Roman" w:cs="Times New Roman"/>
          <w:sz w:val="24"/>
          <w:szCs w:val="24"/>
          <w:lang w:eastAsia="es-MX"/>
        </w:rPr>
        <w:t>sostuvimos una reunión de trabajo con servidores públicos de la Secretaría de Justicia y Derechos Humanos, quienes explicaron la génesis y los alcanc</w:t>
      </w:r>
      <w:r w:rsidR="00552DDD" w:rsidRPr="00D6732D">
        <w:rPr>
          <w:rFonts w:ascii="Times New Roman" w:hAnsi="Times New Roman" w:cs="Times New Roman"/>
          <w:sz w:val="24"/>
          <w:szCs w:val="24"/>
          <w:lang w:eastAsia="es-MX"/>
        </w:rPr>
        <w:t>es de la iniciativa presentada.</w:t>
      </w:r>
    </w:p>
    <w:p w:rsidR="00F538B5" w:rsidRPr="00D6732D" w:rsidRDefault="00F538B5" w:rsidP="009633AE">
      <w:pPr>
        <w:pStyle w:val="Sinespaciado"/>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RESOLUTIVOS</w:t>
      </w:r>
    </w:p>
    <w:p w:rsidR="00F538B5"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PRIMERO. Son de aprobarse en lo conducente conforme al proyecto de decreto que ha sido integrado</w:t>
      </w:r>
      <w:r w:rsidR="00552DDD"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 presentada por el Titular del Ejecutivo Estatal, 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presentada por el diputado Mario Ariel Juárez Rodríguez, en nombre del Grupo Parlamentario de morena. </w:t>
      </w:r>
    </w:p>
    <w:p w:rsidR="00F538B5"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SEGUNDO. Se adjunta el proyecto de decreto para los efectos procedentes.</w:t>
      </w:r>
    </w:p>
    <w:p w:rsidR="00F538B5"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Dado en el Poder Legislativo</w:t>
      </w:r>
      <w:r w:rsidR="00552DDD"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en la ciudad de Toluca de Lerdo, </w:t>
      </w:r>
      <w:r w:rsidR="00552DDD" w:rsidRPr="00D6732D">
        <w:rPr>
          <w:rFonts w:ascii="Times New Roman" w:hAnsi="Times New Roman" w:cs="Times New Roman"/>
          <w:sz w:val="24"/>
          <w:szCs w:val="24"/>
          <w:lang w:eastAsia="es-MX"/>
        </w:rPr>
        <w:t xml:space="preserve">Capital </w:t>
      </w:r>
      <w:r w:rsidRPr="00D6732D">
        <w:rPr>
          <w:rFonts w:ascii="Times New Roman" w:hAnsi="Times New Roman" w:cs="Times New Roman"/>
          <w:sz w:val="24"/>
          <w:szCs w:val="24"/>
          <w:lang w:eastAsia="es-MX"/>
        </w:rPr>
        <w:t>del Estado de México, a los diecisiete días del mes de febrero de dos mil veintidós.</w:t>
      </w:r>
    </w:p>
    <w:p w:rsidR="00F538B5"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Firman</w:t>
      </w:r>
      <w:r w:rsidR="00181D0C" w:rsidRPr="00D6732D">
        <w:rPr>
          <w:rFonts w:ascii="Times New Roman" w:hAnsi="Times New Roman" w:cs="Times New Roman"/>
          <w:sz w:val="24"/>
          <w:szCs w:val="24"/>
          <w:lang w:eastAsia="es-MX"/>
        </w:rPr>
        <w:t xml:space="preserve"> las </w:t>
      </w:r>
      <w:r w:rsidRPr="00D6732D">
        <w:rPr>
          <w:rFonts w:ascii="Times New Roman" w:hAnsi="Times New Roman" w:cs="Times New Roman"/>
          <w:sz w:val="24"/>
          <w:szCs w:val="24"/>
          <w:lang w:eastAsia="es-MX"/>
        </w:rPr>
        <w:t>y los integrantes de las Comisiones Legislativas de Gobernación y Puntos Constitucionales, así como de Procuració</w:t>
      </w:r>
      <w:r w:rsidR="00552DDD" w:rsidRPr="00D6732D">
        <w:rPr>
          <w:rFonts w:ascii="Times New Roman" w:hAnsi="Times New Roman" w:cs="Times New Roman"/>
          <w:sz w:val="24"/>
          <w:szCs w:val="24"/>
          <w:lang w:eastAsia="es-MX"/>
        </w:rPr>
        <w:t>n y Administración de Justicia.</w:t>
      </w:r>
    </w:p>
    <w:p w:rsidR="00D82E44"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Es cuanto.</w:t>
      </w:r>
    </w:p>
    <w:p w:rsidR="003D7552" w:rsidRPr="00D6732D" w:rsidRDefault="003D7552" w:rsidP="003A3DA5">
      <w:pPr>
        <w:pStyle w:val="Sinespaciado"/>
        <w:jc w:val="both"/>
        <w:rPr>
          <w:rFonts w:ascii="Times New Roman" w:hAnsi="Times New Roman" w:cs="Times New Roman"/>
          <w:sz w:val="24"/>
          <w:szCs w:val="24"/>
        </w:rPr>
      </w:pPr>
    </w:p>
    <w:p w:rsidR="003D7552" w:rsidRPr="00D6732D" w:rsidRDefault="003D7552" w:rsidP="003A3DA5">
      <w:pPr>
        <w:pStyle w:val="Sinespaciado"/>
        <w:jc w:val="both"/>
        <w:rPr>
          <w:rFonts w:ascii="Times New Roman" w:hAnsi="Times New Roman" w:cs="Times New Roman"/>
          <w:sz w:val="24"/>
          <w:szCs w:val="24"/>
        </w:rPr>
        <w:sectPr w:rsidR="003D7552" w:rsidRPr="00D6732D" w:rsidSect="003A3DA5">
          <w:footerReference w:type="default" r:id="rId7"/>
          <w:type w:val="continuous"/>
          <w:pgSz w:w="12240" w:h="15840" w:code="1"/>
          <w:pgMar w:top="1134" w:right="1134" w:bottom="1134" w:left="1701" w:header="709" w:footer="709" w:gutter="0"/>
          <w:cols w:space="708"/>
          <w:docGrid w:linePitch="360"/>
        </w:sectPr>
      </w:pPr>
    </w:p>
    <w:p w:rsidR="003D7552" w:rsidRPr="00D6732D" w:rsidRDefault="003D7552" w:rsidP="003A3DA5">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D82E44" w:rsidRPr="00D6732D" w:rsidRDefault="00D82E44" w:rsidP="009633AE">
      <w:pPr>
        <w:pStyle w:val="Sinespaciado"/>
        <w:ind w:firstLine="708"/>
        <w:jc w:val="both"/>
        <w:rPr>
          <w:rFonts w:ascii="Times New Roman" w:hAnsi="Times New Roman" w:cs="Times New Roman"/>
          <w:sz w:val="24"/>
          <w:szCs w:val="24"/>
          <w:lang w:eastAsia="es-MX"/>
        </w:rPr>
      </w:pPr>
    </w:p>
    <w:p w:rsidR="00AD2FA1" w:rsidRPr="00D6732D" w:rsidRDefault="00AD2FA1" w:rsidP="00AD2FA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HONORABLE ASAMBLEA</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p w:rsidR="00AD2FA1" w:rsidRPr="00D6732D" w:rsidRDefault="00AD2FA1" w:rsidP="00AD2FA1">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La Presidencia de la “LXI” Legislatura remitió a las Comisiones Legislativas de Gobernación y Puntos Constitucionales y de Procuración y Administración de Justicia, para su estudio y dictamen, la 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 presentada por el Titular del Ejecutivo Estatal y de la 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presentada por el Diputado Mario Ariel Juárez Rodríguez, en nombre del Grupo Parlamentario de Morena.</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Toda vez que, se trata de iniciativas con identidad de materia y que fueron turnadas a estas comisiones legislativas, determinamos, por razones de técnica legislativa y con apego al principio de economía procesal, desarrollar el estudio conjunto de ambas propuestas legislativas y elaborar un Dictamen y un Proyecto de Decreto que expresen los resultados de los trabajos de estos órganos colegiados.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Sustanciado el estudio de las iniciativas de decreto y ampliamente discutido en las comisiones legislativas, nos permitimos, con base en lo establecido en los artículos 68, 70, 72 y 82 de la Ley Orgánica del Poder Legislativo, en relación con lo dispuesto en los artículos 13 A, 70, 73, 75, 78, 79 y 80 de su Reglamento, someter a la aprobación de la Legislatura en Pleno el siguiente:</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240"/>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DICTAMEN</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ANTECEDENTES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p w:rsidR="00AD2FA1" w:rsidRPr="00D6732D" w:rsidRDefault="00AD2FA1" w:rsidP="00AD2FA1">
      <w:pPr>
        <w:widowControl w:val="0"/>
        <w:autoSpaceDE w:val="0"/>
        <w:autoSpaceDN w:val="0"/>
        <w:spacing w:after="0" w:line="240" w:lineRule="auto"/>
        <w:ind w:right="118"/>
        <w:jc w:val="both"/>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 formulada por el Titular del Ejecutivo Estatal.</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p w:rsidR="00AD2FA1" w:rsidRPr="00D6732D" w:rsidRDefault="00AD2FA1" w:rsidP="00AD2FA1">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Fue presentada a la Legislatura en uso del derecho de iniciativa legislativa establecido en los artículos 51 fracción I y 77, fracción V de la Constitución Política del Estado Libre y Soberano de México.</w:t>
      </w:r>
    </w:p>
    <w:p w:rsidR="00AD2FA1" w:rsidRPr="00D6732D" w:rsidRDefault="00AD2FA1" w:rsidP="00AD2FA1">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De conformidad con el estudio realizado, apreciamos que la iniciativa de decreto tiene por objeto promover en el Estado de México el acceso a la Justicia Cotidiana a través de mecanismos como la asistencia jurídica temprana, la justicia itinerante, la justicia alternativa y la protección y defensa de colonos, ello, con el propósito de dar solución a conflictos jurídicos derivados de la convivencia diaria de las personas.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9"/>
        <w:jc w:val="both"/>
        <w:outlineLvl w:val="0"/>
        <w:rPr>
          <w:rFonts w:ascii="Times New Roman" w:eastAsia="Arial" w:hAnsi="Times New Roman" w:cs="Times New Roman"/>
          <w:bCs/>
          <w:sz w:val="24"/>
          <w:szCs w:val="24"/>
          <w:lang w:val="es-ES"/>
        </w:rPr>
      </w:pPr>
      <w:r w:rsidRPr="00D6732D">
        <w:rPr>
          <w:rFonts w:ascii="Times New Roman" w:eastAsia="Arial" w:hAnsi="Times New Roman" w:cs="Times New Roman"/>
          <w:b/>
          <w:bCs/>
          <w:sz w:val="24"/>
          <w:szCs w:val="24"/>
          <w:lang w:val="es-ES"/>
        </w:rPr>
        <w:lastRenderedPageBreak/>
        <w:t>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formulada por el Diputado Mario Ariel Juárez Rodríguez, en nombre del Grupo Parlamentario de Morena.</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p w:rsidR="00AD2FA1" w:rsidRPr="00D6732D" w:rsidRDefault="00AD2FA1" w:rsidP="00AD2FA1">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Fue presentada a la Legislatura en ejercicio del derecho de iniciativa legislativa establecido en los artículos 51 fracción II de la Constitución Política del Estado Libre y Soberano de México; 28 fracción I de la Ley Orgánica del Poder Legislativo del Estado Libre y Soberano de México.</w:t>
      </w:r>
    </w:p>
    <w:p w:rsidR="00AD2FA1" w:rsidRPr="00D6732D" w:rsidRDefault="00AD2FA1" w:rsidP="00AD2FA1">
      <w:pPr>
        <w:widowControl w:val="0"/>
        <w:autoSpaceDE w:val="0"/>
        <w:autoSpaceDN w:val="0"/>
        <w:spacing w:after="0" w:line="240" w:lineRule="auto"/>
        <w:jc w:val="both"/>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Las y los integrantes de las comisiones legislativas, con base en el estudio que llevamos a cabo, desprendemos que, la iniciativa de decreto tiene como objeto modificar diversas disposiciones jurídicas para propiciar la atribución por parte del Centro de Mediación, Conciliación y de Justicia Restaurativa del Poder Judicial del Estado, certifique a los mediadores- y conciliadores municipal, y favorezca la prestación de sus servicios a los habitantes de cada Municipio permitiéndoles que lleven a cabo sus actividades en un marco más cercano, ágil y eficaz en beneficio de la población.</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En oportuno mencionar que, las y los miembros de estas comisiones sostuvimos una reunión de trabajo con servidores públicos de la Secretaría de Justicia y Derechos Humanos, quienes explicaron la génesis y los alcances de la iniciativa presentada.</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CONSIDERACIONES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p w:rsidR="00AD2FA1" w:rsidRPr="00D6732D" w:rsidRDefault="00AD2FA1" w:rsidP="00AD2FA1">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La “LXI” Legislatura es competente para conocer y resolver las iniciativas de decreto, de acuerdo con lo previsto en el artículo 61 fracción I de la Constitución Política del Estado Libre y Soberano de México, que la faculta para expedir leyes, decretos o acuerdos para el régimen interior del Estado.</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En relación con la iniciativa presentada por el Titular del Ejecutivo Estatal, advertimos que se propone reformar y adicionar diversas disposiciones de la Ley de Mediación, Conciliación y Promoción de la Paz Social para el Estado de México y de la Ley que Regula el Régimen de Propiedad en Condominio en el Estado de México, así como expedir la Ley de Justicia Cotidiana del Estado de México.</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Asimismo, encontramos que la iniciativa es consecuente con los objetivos del Plan de Desarrollo del Estado de México 2017-2023, al proponer acciones que tienen como propósito fortalecer el acceso a la justicia cotidiana, así como generar mecanismos para fomentar la solución alternativa de conflictos y la justicia preventiva.</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En la parte expositiva de la iniciativa de decreto sobresalen argumentos sobre la oportunidad, justificación y alcances de la presente propuesta legislativa, con los que coincidimos y, sobre todo, apreciamos de igual forma que el acceso a la justicia en el Estado de México es un derecho que debe ser garantizado a todas las personas en las mismas oportunidades y, a través del cual, se deben emplear distintos mecanismos que atiendan a las necesidades particulares de la población y a los conflictos específicos.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 xml:space="preserve">En ese sentido, por cuanto hace a la reforma de la Ley de Mediación, Conciliación y Promoción </w:t>
      </w:r>
      <w:r w:rsidRPr="00D6732D">
        <w:rPr>
          <w:rFonts w:ascii="Times New Roman" w:eastAsia="Arial MT" w:hAnsi="Times New Roman" w:cs="Times New Roman"/>
          <w:sz w:val="24"/>
          <w:szCs w:val="24"/>
          <w:lang w:val="es-ES"/>
        </w:rPr>
        <w:lastRenderedPageBreak/>
        <w:t>de la Paz Social para el Estado de México, observamos que fue elaborada con la intención de que, a través de la Secretaría de Justicia y Derechos Humanos, la ciudadanía cuente con una alternativa adicional, y pueda acercarse a una instancia especializada en la resolución de conflictos entre vecinos y condóminos.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Adicionalmente, por lo que respecta a la reforma de la Ley que Regula el Régimen de Propiedad en Condominio en el Estado de México, desprendemos que se prevé que los condóminos podrán optar entre los procesos arbitrales y los procedimientos de mediación y conciliación ante la Secretaría de Justicia y Derechos Humanos para resolver sus conflictos, con lo que se amplían las alternativas con las que podrán contar las personas, ya que no se encontrarán limitados a solucionarlos ante la autoridad administrativa municipal.</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Por cuanto hace a la expedición de la Ley de Justicia Cotidiana del Estado de México se precisa que ésta contará con cuatro ejes rectores: i) Asistencia jurídica temprana; ii) Justicia itinerante; iii) Justicia Alternativa, y iv) Protección y defensa de Colonos.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En este punto cabe destacar, como se menciona en la iniciativa que se dictamina, que el 5 de febrero de 2017, se publicó en el Diario Oficial de la Federación un paquete de reformas en materia de Justicia Cotidiana que incluyeron, entre otras, la facultad del Congreso de la Unión para emitir leyes generales en materia de mejora regulatoria, justicia cívica e itinerante, mecanismos alternativos de solución de conflictos (MASC) en materia no penal, registro civil y homologación de registros públicos y catastros.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A estas reformas se le sumaron las publicadas el 24 de febrero y el 15 de septiembre del mismo año, en materia de justicia laboral, resolución del fondo del conflicto y la atribución del Congreso de la Unión de expedir la legislación única en materia procesal civil y familiar. Destacando que, a partir de estas reformas constitucionales, las autoridades de todos los órdenes de gobierno están obligadas a generar las condiciones para resolver los conflictos cotidianos de las personas evitando que dichos conflictos terminen en sede judicial.</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2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Con estas reformas federales, se fortaleció al sistema no jurisdiccional de protección a los derechos humanos en particular, la atención y solución de conflictos cotidianos, constituyéndose de esta forma, un principio de la denominada justicia cotidiana.1</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Son evidentes, en el Estado de México los esfuerzos aislados que las autoridades estatales y municipales, han llevan a cabo para acercar trámites y servicios a distintas regiones y comunidades con el propósito de beneficiar a los habitantes que se encuentran en zonas alejadas y de difícil acceso, sin embargo, creemos que esto no ha sido suficiente y que es necesario adecuar y fortalecer la legislación para favorecer la atención de la población acercando a sus localidades y de manera accesible los trámites o servicios, como se propone a través de la iniciativa.</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r w:rsidRPr="00D6732D">
        <w:rPr>
          <w:rFonts w:ascii="Times New Roman" w:eastAsia="Arial MT" w:hAnsi="Times New Roman" w:cs="Times New Roman"/>
          <w:noProof/>
          <w:sz w:val="24"/>
          <w:szCs w:val="24"/>
          <w:lang w:eastAsia="es-MX"/>
        </w:rPr>
        <mc:AlternateContent>
          <mc:Choice Requires="wps">
            <w:drawing>
              <wp:anchor distT="0" distB="0" distL="0" distR="0" simplePos="0" relativeHeight="251665408" behindDoc="1" locked="0" layoutInCell="1" allowOverlap="1" wp14:anchorId="0D96AAC0" wp14:editId="682142F1">
                <wp:simplePos x="0" y="0"/>
                <wp:positionH relativeFrom="page">
                  <wp:posOffset>1080770</wp:posOffset>
                </wp:positionH>
                <wp:positionV relativeFrom="paragraph">
                  <wp:posOffset>125730</wp:posOffset>
                </wp:positionV>
                <wp:extent cx="1828800" cy="889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04DBF" id="Rectangle 2" o:spid="_x0000_s1026" style="position:absolute;margin-left:85.1pt;margin-top:9.9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ixdQIAAPk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" fillcolor="black" stroked="f">
                <w10:wrap type="topAndBottom" anchorx="page"/>
              </v:rect>
            </w:pict>
          </mc:Fallback>
        </mc:AlternateContent>
      </w:r>
    </w:p>
    <w:p w:rsidR="00AD2FA1" w:rsidRPr="00D6732D" w:rsidRDefault="00AD2FA1" w:rsidP="00AD2FA1">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1</w:t>
      </w:r>
      <w:r w:rsidRPr="00D6732D">
        <w:rPr>
          <w:rFonts w:ascii="Times New Roman" w:eastAsia="Arial MT" w:hAnsi="Times New Roman" w:cs="Times New Roman"/>
          <w:i/>
          <w:sz w:val="24"/>
          <w:szCs w:val="24"/>
          <w:lang w:val="es-ES"/>
        </w:rPr>
        <w:t xml:space="preserve">“La justicia cotidiana se refiere así a las instituciones, procedimientos e instrumentos orientados a dar solución a los conflictos que genera la convivencia diaria en una sociedad democrática. Incluye la justicia civil, que atiende a los problemas del estado civil y familiar de las personas o bien el cumplimiento de sus obligaciones contractuales, lo mismo que la justicia laboral, que trata de las relaciones de trabajo de las personas con sus empleadores, sean estos particulares u organismos públicos, pero también un sector de la justicia administrativa, cuando </w:t>
      </w:r>
      <w:r w:rsidRPr="00D6732D">
        <w:rPr>
          <w:rFonts w:ascii="Times New Roman" w:eastAsia="Arial MT" w:hAnsi="Times New Roman" w:cs="Times New Roman"/>
          <w:i/>
          <w:sz w:val="24"/>
          <w:szCs w:val="24"/>
          <w:lang w:val="es-ES"/>
        </w:rPr>
        <w:lastRenderedPageBreak/>
        <w:t xml:space="preserve">resuelve los desacuerdos directos de los ciudadanos con alguna autoridad. La justicia de proximidad, es decir aquella que atiende los problemas que se generan de la convivencia en las comunidades, vecindarios y ciudades, forman parta también de la justicia cotidiana, y dentro de ésta se consideran especialmente los mecanismos que existen para resolver los problemas en las escuelas por ser éstas centros importantes de convivencia y socialización” </w:t>
      </w:r>
      <w:r w:rsidRPr="00D6732D">
        <w:rPr>
          <w:rFonts w:ascii="Times New Roman" w:eastAsia="Arial MT" w:hAnsi="Times New Roman" w:cs="Times New Roman"/>
          <w:sz w:val="24"/>
          <w:szCs w:val="24"/>
          <w:lang w:val="es-ES"/>
        </w:rPr>
        <w:t>Recuperado de: https://imco.org.mx/wp- content/uploads/2015/04/Sintesis_JusticiaCotidiana-version-final.pdf</w:t>
      </w:r>
    </w:p>
    <w:p w:rsidR="00AD2FA1" w:rsidRPr="00D6732D" w:rsidRDefault="00AD2FA1" w:rsidP="00AD2FA1">
      <w:pPr>
        <w:widowControl w:val="0"/>
        <w:autoSpaceDE w:val="0"/>
        <w:autoSpaceDN w:val="0"/>
        <w:spacing w:after="0" w:line="240" w:lineRule="auto"/>
        <w:jc w:val="both"/>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Por lo que hace a la iniciativa presentada por el Diputado Arial Juárez Rodríguez, reconocemos que, para facilitar una mejor atención y solución a las demandas de la población en las diversas localidades, el estado debe apoyarse en la figura jurídica del municipio como primer punto de contacto y en respuesta a las funciones que le han sido encomendadas, como, se afirma en la parte expositiva de esta propuesta legislativa.</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Es cierto, como se refiere en la iniciativa que, con el paso de los años, el Estado de México, como otras entidades federativas, ha visto una participación más activa y organizada de las personas que habitan en las diversas zonas de su territorio, por lo cual deben apoyarse en los municipios para atender temas de la convivencia social en estas demarcaciones, tal y como lo demanda la sociedad sin necesidad de esperar para que las autoridades estatales atiendan sus demandas de mediación y menos aún ante la inversión en tiempo y recursos económico para su traslado.</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Estamos convencidos en que, como legisladores debemos garantizar una impartición de justicia pronta y expedita, así como garantizar y otorgar las herramientas necesarias para que los municipios puedan realizar de una mejor manera sus funciones, como se propone a través de las reformas jurídicas que se dictaminan.</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Resulta adecuado como lo propone la iniciativa, que el Centro Estatal de certificar a los mediadores y conciliadores municipales, en virtud del cumplimiento a lo establecido de acuerdo a la Constitución del Estado de México en su artículo 19, ya que para satisfacer la proporcionalidad y equidad en la distribución de cargas, los mediadores y conciliadores deben encontrarse certificados a nivel municipal, garantizando esto por parte de la autoridad estatal con la intención de que los mismos presten los servicios a los habitantes en cada municipio, reduciendo así el peso económico sobre los municipios, con lo que además la población ahorrarán tiempo, dinero, traslado, entre otras ventajas.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Por ello, es imprescindible que los municipios puedan ejercer la función mediadora, con este paso importante, podrán dar soluciones y respuesta inmediata a las demandas de la sociedad que habita en su territorio.</w:t>
      </w:r>
    </w:p>
    <w:p w:rsidR="00AD2FA1" w:rsidRPr="00D6732D" w:rsidRDefault="00AD2FA1" w:rsidP="00AD2FA1">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2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Por otra parte, como consecuencia del estudio particular del articulado propuesto, en las iniciativas conformamos un Proyecto de Decreto, incorporando a las propuestas iniciales, diversas adecuaciones, para favorecer sus propuesta y alcances.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Con base en lo expuesto, justificado el beneficio social de las iniciativas y acreditados los requisitos legales de fondo y forma, nos permitimos concluir con los siguientes: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240"/>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RESOLUTIVOS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p w:rsidR="00AD2FA1" w:rsidRPr="00D6732D" w:rsidRDefault="00AD2FA1" w:rsidP="00AD2FA1">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D6732D">
        <w:rPr>
          <w:rFonts w:ascii="Times New Roman" w:eastAsia="Arial MT" w:hAnsi="Times New Roman" w:cs="Times New Roman"/>
          <w:b/>
          <w:sz w:val="24"/>
          <w:szCs w:val="24"/>
          <w:lang w:val="es-ES"/>
        </w:rPr>
        <w:t xml:space="preserve">PRIMERO. - </w:t>
      </w:r>
      <w:r w:rsidRPr="00D6732D">
        <w:rPr>
          <w:rFonts w:ascii="Times New Roman" w:eastAsia="Arial MT" w:hAnsi="Times New Roman" w:cs="Times New Roman"/>
          <w:sz w:val="24"/>
          <w:szCs w:val="24"/>
          <w:lang w:val="es-ES"/>
        </w:rPr>
        <w:t>Son de aprobarse, en lo conducente, conforme al Proyecto de Decreto que ha sido integrado:</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numPr>
          <w:ilvl w:val="0"/>
          <w:numId w:val="8"/>
        </w:numPr>
        <w:autoSpaceDE w:val="0"/>
        <w:autoSpaceDN w:val="0"/>
        <w:spacing w:after="0" w:line="240" w:lineRule="auto"/>
        <w:ind w:left="0" w:right="122" w:firstLine="0"/>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 presentada por el Titular del Ejecutivo Estatal.</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presentada por el Diputado Mario Ariel Juárez Rodríguez, en nombre del Grupo Parlamentario de morena.</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D6732D">
        <w:rPr>
          <w:rFonts w:ascii="Times New Roman" w:eastAsia="Arial MT" w:hAnsi="Times New Roman" w:cs="Times New Roman"/>
          <w:b/>
          <w:sz w:val="24"/>
          <w:szCs w:val="24"/>
          <w:lang w:val="es-ES"/>
        </w:rPr>
        <w:t xml:space="preserve">SEGUNDO. - </w:t>
      </w:r>
      <w:r w:rsidRPr="00D6732D">
        <w:rPr>
          <w:rFonts w:ascii="Times New Roman" w:eastAsia="Arial MT" w:hAnsi="Times New Roman" w:cs="Times New Roman"/>
          <w:sz w:val="24"/>
          <w:szCs w:val="24"/>
          <w:lang w:val="es-ES"/>
        </w:rPr>
        <w:t>Se adjunta el Proyecto de Decreto para los efectos procedentes.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Dado en el Palacio del Poder Legislativo, en la ciudad de Toluca de Lerdo, capital del Estado de México, a los diecisiete días del mes de febrero de dos mil veintidós.</w:t>
      </w:r>
    </w:p>
    <w:p w:rsidR="00AD2FA1" w:rsidRPr="00D6732D" w:rsidRDefault="00AD2FA1" w:rsidP="00AD2FA1">
      <w:pPr>
        <w:widowControl w:val="0"/>
        <w:autoSpaceDE w:val="0"/>
        <w:autoSpaceDN w:val="0"/>
        <w:spacing w:after="0" w:line="240" w:lineRule="auto"/>
        <w:jc w:val="both"/>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jc w:val="both"/>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243"/>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COMISIÓN LEGISLATIVA DE GOBERNACIÓN Y PUNTOS CONSTITUCIONALES</w:t>
      </w:r>
    </w:p>
    <w:p w:rsidR="00AD2FA1" w:rsidRPr="00D6732D" w:rsidRDefault="00AD2FA1" w:rsidP="00AD2FA1">
      <w:pPr>
        <w:widowControl w:val="0"/>
        <w:autoSpaceDE w:val="0"/>
        <w:autoSpaceDN w:val="0"/>
        <w:spacing w:after="0" w:line="240" w:lineRule="auto"/>
        <w:ind w:right="241"/>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PRESIDENTE</w:t>
      </w:r>
    </w:p>
    <w:p w:rsidR="00AD2FA1" w:rsidRPr="00D6732D" w:rsidRDefault="00AD2FA1" w:rsidP="00AD2FA1">
      <w:pPr>
        <w:widowControl w:val="0"/>
        <w:autoSpaceDE w:val="0"/>
        <w:autoSpaceDN w:val="0"/>
        <w:spacing w:after="0" w:line="240" w:lineRule="auto"/>
        <w:ind w:right="241"/>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DIP. ENRIQUE EDGARDO JACOB ROCHA</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3"/>
        <w:tblW w:w="0" w:type="auto"/>
        <w:jc w:val="center"/>
        <w:tblLayout w:type="fixed"/>
        <w:tblLook w:val="01E0" w:firstRow="1" w:lastRow="1" w:firstColumn="1" w:lastColumn="1" w:noHBand="0" w:noVBand="0"/>
      </w:tblPr>
      <w:tblGrid>
        <w:gridCol w:w="3988"/>
        <w:gridCol w:w="4447"/>
      </w:tblGrid>
      <w:tr w:rsidR="00AD2FA1" w:rsidRPr="00D6732D" w:rsidTr="00AD2FA1">
        <w:trPr>
          <w:jc w:val="center"/>
        </w:trPr>
        <w:tc>
          <w:tcPr>
            <w:tcW w:w="3988" w:type="dxa"/>
          </w:tcPr>
          <w:p w:rsidR="00AD2FA1" w:rsidRPr="00D6732D" w:rsidRDefault="00AD2FA1" w:rsidP="00AD2FA1">
            <w:pPr>
              <w:ind w:right="389"/>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SECRETARIO</w:t>
            </w:r>
          </w:p>
          <w:p w:rsidR="00AD2FA1" w:rsidRPr="00D6732D" w:rsidRDefault="00AD2FA1" w:rsidP="00AD2FA1">
            <w:pPr>
              <w:ind w:right="389"/>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FAUSTINO DE LA CRUZ PÉREZ</w:t>
            </w:r>
          </w:p>
        </w:tc>
        <w:tc>
          <w:tcPr>
            <w:tcW w:w="4447" w:type="dxa"/>
          </w:tcPr>
          <w:p w:rsidR="00AD2FA1" w:rsidRPr="00D6732D" w:rsidRDefault="00AD2FA1" w:rsidP="00AD2FA1">
            <w:pPr>
              <w:ind w:right="710"/>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PROSECRETARIO</w:t>
            </w:r>
          </w:p>
          <w:p w:rsidR="00AD2FA1" w:rsidRPr="00D6732D" w:rsidRDefault="00AD2FA1" w:rsidP="00AD2FA1">
            <w:pPr>
              <w:ind w:right="198"/>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MAURILIO HERNÁNDEZ GONZÁLEZ</w:t>
            </w:r>
          </w:p>
        </w:tc>
      </w:tr>
    </w:tbl>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p w:rsidR="00AD2FA1" w:rsidRPr="00D6732D" w:rsidRDefault="00AD2FA1" w:rsidP="00AD2FA1">
      <w:pPr>
        <w:widowControl w:val="0"/>
        <w:autoSpaceDE w:val="0"/>
        <w:autoSpaceDN w:val="0"/>
        <w:spacing w:after="0" w:line="240" w:lineRule="auto"/>
        <w:ind w:right="243"/>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MIEMBROS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3"/>
        <w:tblW w:w="0" w:type="auto"/>
        <w:jc w:val="center"/>
        <w:tblLayout w:type="fixed"/>
        <w:tblLook w:val="01E0" w:firstRow="1" w:lastRow="1" w:firstColumn="1" w:lastColumn="1" w:noHBand="0" w:noVBand="0"/>
      </w:tblPr>
      <w:tblGrid>
        <w:gridCol w:w="4111"/>
        <w:gridCol w:w="4253"/>
      </w:tblGrid>
      <w:tr w:rsidR="00AD2FA1" w:rsidRPr="00D6732D" w:rsidTr="00AD2FA1">
        <w:trPr>
          <w:trHeight w:val="20"/>
          <w:jc w:val="center"/>
        </w:trPr>
        <w:tc>
          <w:tcPr>
            <w:tcW w:w="4111" w:type="dxa"/>
          </w:tcPr>
          <w:p w:rsidR="00AD2FA1" w:rsidRPr="00D6732D" w:rsidRDefault="00AD2FA1" w:rsidP="00AD2FA1">
            <w:pPr>
              <w:ind w:right="449"/>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GERARDO ULLOA PÉREZ</w:t>
            </w:r>
          </w:p>
        </w:tc>
        <w:tc>
          <w:tcPr>
            <w:tcW w:w="4253" w:type="dxa"/>
          </w:tcPr>
          <w:p w:rsidR="00AD2FA1" w:rsidRPr="00D6732D" w:rsidRDefault="00AD2FA1" w:rsidP="00AD2FA1">
            <w:pPr>
              <w:ind w:right="194"/>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MAX AGUSTÍN CORREA HERNÁNDEZ</w:t>
            </w:r>
          </w:p>
          <w:p w:rsidR="00AD2FA1" w:rsidRPr="00D6732D" w:rsidRDefault="00AD2FA1" w:rsidP="00AD2FA1">
            <w:pPr>
              <w:ind w:right="194"/>
              <w:jc w:val="center"/>
              <w:rPr>
                <w:rFonts w:ascii="Times New Roman" w:eastAsia="Arial" w:hAnsi="Times New Roman" w:cs="Times New Roman"/>
                <w:b/>
                <w:sz w:val="24"/>
                <w:szCs w:val="24"/>
                <w:lang w:val="es-ES"/>
              </w:rPr>
            </w:pPr>
          </w:p>
        </w:tc>
      </w:tr>
      <w:tr w:rsidR="00AD2FA1" w:rsidRPr="00D6732D" w:rsidTr="00AD2FA1">
        <w:trPr>
          <w:trHeight w:val="20"/>
          <w:jc w:val="center"/>
        </w:trPr>
        <w:tc>
          <w:tcPr>
            <w:tcW w:w="4111" w:type="dxa"/>
          </w:tcPr>
          <w:p w:rsidR="00AD2FA1" w:rsidRPr="00D6732D" w:rsidRDefault="00AD2FA1" w:rsidP="00AD2FA1">
            <w:pPr>
              <w:ind w:right="583"/>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PAOLA JIMÉNEZ HERNÁNDEZ</w:t>
            </w:r>
          </w:p>
          <w:p w:rsidR="00AD2FA1" w:rsidRPr="00D6732D" w:rsidRDefault="00AD2FA1" w:rsidP="00AD2FA1">
            <w:pPr>
              <w:ind w:right="583"/>
              <w:jc w:val="center"/>
              <w:rPr>
                <w:rFonts w:ascii="Times New Roman" w:eastAsia="Arial" w:hAnsi="Times New Roman" w:cs="Times New Roman"/>
                <w:b/>
                <w:sz w:val="24"/>
                <w:szCs w:val="24"/>
                <w:lang w:val="es-ES"/>
              </w:rPr>
            </w:pPr>
          </w:p>
        </w:tc>
        <w:tc>
          <w:tcPr>
            <w:tcW w:w="4253" w:type="dxa"/>
          </w:tcPr>
          <w:p w:rsidR="00AD2FA1" w:rsidRPr="00D6732D" w:rsidRDefault="00AD2FA1" w:rsidP="00AD2FA1">
            <w:pPr>
              <w:ind w:right="27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ELÍAS RESCALA JIMÉNEZ</w:t>
            </w:r>
          </w:p>
        </w:tc>
      </w:tr>
      <w:tr w:rsidR="00AD2FA1" w:rsidRPr="00D6732D" w:rsidTr="00AD2FA1">
        <w:trPr>
          <w:trHeight w:val="20"/>
          <w:jc w:val="center"/>
        </w:trPr>
        <w:tc>
          <w:tcPr>
            <w:tcW w:w="4111" w:type="dxa"/>
          </w:tcPr>
          <w:p w:rsidR="00AD2FA1" w:rsidRPr="00D6732D" w:rsidRDefault="00AD2FA1" w:rsidP="00AD2FA1">
            <w:pPr>
              <w:ind w:right="427"/>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ENRIQUE VARGAS DEL VILLAR</w:t>
            </w:r>
          </w:p>
          <w:p w:rsidR="00AD2FA1" w:rsidRPr="00D6732D" w:rsidRDefault="00AD2FA1" w:rsidP="00AD2FA1">
            <w:pPr>
              <w:ind w:right="427"/>
              <w:jc w:val="center"/>
              <w:rPr>
                <w:rFonts w:ascii="Times New Roman" w:eastAsia="Arial" w:hAnsi="Times New Roman" w:cs="Times New Roman"/>
                <w:b/>
                <w:sz w:val="24"/>
                <w:szCs w:val="24"/>
                <w:lang w:val="es-ES"/>
              </w:rPr>
            </w:pPr>
          </w:p>
        </w:tc>
        <w:tc>
          <w:tcPr>
            <w:tcW w:w="4253" w:type="dxa"/>
          </w:tcPr>
          <w:p w:rsidR="00AD2FA1" w:rsidRPr="00D6732D" w:rsidRDefault="00AD2FA1" w:rsidP="00AD2FA1">
            <w:pPr>
              <w:ind w:right="479"/>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 TRINIDAD FRANCO ARPERO</w:t>
            </w:r>
          </w:p>
        </w:tc>
      </w:tr>
      <w:tr w:rsidR="00AD2FA1" w:rsidRPr="00D6732D" w:rsidTr="00AD2FA1">
        <w:trPr>
          <w:trHeight w:val="20"/>
          <w:jc w:val="center"/>
        </w:trPr>
        <w:tc>
          <w:tcPr>
            <w:tcW w:w="4111" w:type="dxa"/>
          </w:tcPr>
          <w:p w:rsidR="00AD2FA1" w:rsidRPr="00D6732D" w:rsidRDefault="00AD2FA1" w:rsidP="00AD2FA1">
            <w:pPr>
              <w:ind w:right="644"/>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OMAR ORTEGA ÁLVAREZ</w:t>
            </w:r>
          </w:p>
          <w:p w:rsidR="00AD2FA1" w:rsidRPr="00D6732D" w:rsidRDefault="00AD2FA1" w:rsidP="00AD2FA1">
            <w:pPr>
              <w:ind w:right="644"/>
              <w:jc w:val="center"/>
              <w:rPr>
                <w:rFonts w:ascii="Times New Roman" w:eastAsia="Arial" w:hAnsi="Times New Roman" w:cs="Times New Roman"/>
                <w:b/>
                <w:sz w:val="24"/>
                <w:szCs w:val="24"/>
                <w:lang w:val="es-ES"/>
              </w:rPr>
            </w:pPr>
          </w:p>
        </w:tc>
        <w:tc>
          <w:tcPr>
            <w:tcW w:w="4253" w:type="dxa"/>
          </w:tcPr>
          <w:p w:rsidR="00AD2FA1" w:rsidRPr="00D6732D" w:rsidRDefault="00AD2FA1" w:rsidP="00AD2FA1">
            <w:pPr>
              <w:ind w:right="244"/>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MARTÍN ZEPEDA HERNÁNDEZ</w:t>
            </w:r>
          </w:p>
        </w:tc>
      </w:tr>
      <w:tr w:rsidR="00AD2FA1" w:rsidRPr="00D6732D" w:rsidTr="00AD2FA1">
        <w:trPr>
          <w:trHeight w:val="20"/>
          <w:jc w:val="center"/>
        </w:trPr>
        <w:tc>
          <w:tcPr>
            <w:tcW w:w="4111" w:type="dxa"/>
          </w:tcPr>
          <w:p w:rsidR="00AD2FA1" w:rsidRPr="00D6732D" w:rsidRDefault="00AD2FA1" w:rsidP="00AD2FA1">
            <w:pPr>
              <w:ind w:right="183"/>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MARÍA LUISA</w:t>
            </w:r>
          </w:p>
          <w:p w:rsidR="00AD2FA1" w:rsidRPr="00D6732D" w:rsidRDefault="00AD2FA1" w:rsidP="00AD2FA1">
            <w:pPr>
              <w:ind w:right="195"/>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MENDOZA MONDRAGÓN</w:t>
            </w:r>
          </w:p>
        </w:tc>
        <w:tc>
          <w:tcPr>
            <w:tcW w:w="4253" w:type="dxa"/>
          </w:tcPr>
          <w:p w:rsidR="00AD2FA1" w:rsidRPr="00D6732D" w:rsidRDefault="00AD2FA1" w:rsidP="00AD2FA1">
            <w:pPr>
              <w:ind w:right="180"/>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RIGOBERTO VARGAS</w:t>
            </w:r>
          </w:p>
          <w:p w:rsidR="00AD2FA1" w:rsidRPr="00D6732D" w:rsidRDefault="00AD2FA1" w:rsidP="00AD2FA1">
            <w:pPr>
              <w:ind w:right="178"/>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CERVANTES</w:t>
            </w:r>
          </w:p>
        </w:tc>
      </w:tr>
    </w:tbl>
    <w:p w:rsidR="00AD2FA1" w:rsidRPr="00D6732D" w:rsidRDefault="00AD2FA1" w:rsidP="00AD2FA1">
      <w:pPr>
        <w:widowControl w:val="0"/>
        <w:autoSpaceDE w:val="0"/>
        <w:autoSpaceDN w:val="0"/>
        <w:spacing w:after="0" w:line="240" w:lineRule="auto"/>
        <w:jc w:val="center"/>
        <w:rPr>
          <w:rFonts w:ascii="Times New Roman" w:eastAsia="Arial MT" w:hAnsi="Times New Roman" w:cs="Times New Roman"/>
          <w:sz w:val="24"/>
          <w:szCs w:val="24"/>
          <w:lang w:val="es-ES"/>
        </w:rPr>
      </w:pPr>
    </w:p>
    <w:p w:rsidR="00AD2FA1" w:rsidRPr="00D6732D" w:rsidRDefault="00AD2FA1" w:rsidP="00AD2FA1">
      <w:pPr>
        <w:widowControl w:val="0"/>
        <w:autoSpaceDE w:val="0"/>
        <w:autoSpaceDN w:val="0"/>
        <w:spacing w:after="0" w:line="240" w:lineRule="auto"/>
        <w:ind w:right="242"/>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COMISIÓN LEGISLATIVA DE PROCURACIÓN Y ADMINISTRACIÓN DE JUSTICIA</w:t>
      </w:r>
    </w:p>
    <w:p w:rsidR="00AD2FA1" w:rsidRPr="00D6732D" w:rsidRDefault="00AD2FA1" w:rsidP="00AD2FA1">
      <w:pPr>
        <w:widowControl w:val="0"/>
        <w:autoSpaceDE w:val="0"/>
        <w:autoSpaceDN w:val="0"/>
        <w:spacing w:after="0" w:line="240" w:lineRule="auto"/>
        <w:ind w:right="241"/>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lastRenderedPageBreak/>
        <w:t>PRESIDENTE</w:t>
      </w:r>
    </w:p>
    <w:p w:rsidR="00AD2FA1" w:rsidRPr="00D6732D" w:rsidRDefault="00AD2FA1" w:rsidP="00AD2FA1">
      <w:pPr>
        <w:widowControl w:val="0"/>
        <w:autoSpaceDE w:val="0"/>
        <w:autoSpaceDN w:val="0"/>
        <w:spacing w:after="0" w:line="240" w:lineRule="auto"/>
        <w:ind w:right="243"/>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DIP. GERARDO ULLOA PÉREZ</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3"/>
        <w:tblW w:w="0" w:type="auto"/>
        <w:jc w:val="center"/>
        <w:tblLayout w:type="fixed"/>
        <w:tblLook w:val="01E0" w:firstRow="1" w:lastRow="1" w:firstColumn="1" w:lastColumn="1" w:noHBand="0" w:noVBand="0"/>
      </w:tblPr>
      <w:tblGrid>
        <w:gridCol w:w="4198"/>
        <w:gridCol w:w="4214"/>
      </w:tblGrid>
      <w:tr w:rsidR="00AD2FA1" w:rsidRPr="00D6732D" w:rsidTr="00AD2FA1">
        <w:trPr>
          <w:jc w:val="center"/>
        </w:trPr>
        <w:tc>
          <w:tcPr>
            <w:tcW w:w="4198" w:type="dxa"/>
          </w:tcPr>
          <w:p w:rsidR="00AD2FA1" w:rsidRPr="00D6732D" w:rsidRDefault="00AD2FA1" w:rsidP="00AD2FA1">
            <w:pPr>
              <w:ind w:right="407"/>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SECRETARIO</w:t>
            </w:r>
          </w:p>
          <w:p w:rsidR="00AD2FA1" w:rsidRPr="00D6732D" w:rsidRDefault="00AD2FA1" w:rsidP="00AD2FA1">
            <w:pPr>
              <w:ind w:right="87"/>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ALFREDO QUIROZ FUENTES</w:t>
            </w:r>
          </w:p>
          <w:p w:rsidR="00AD2FA1" w:rsidRPr="00D6732D" w:rsidRDefault="00AD2FA1" w:rsidP="00AD2FA1">
            <w:pPr>
              <w:ind w:right="407"/>
              <w:jc w:val="center"/>
              <w:rPr>
                <w:rFonts w:ascii="Times New Roman" w:eastAsia="Arial" w:hAnsi="Times New Roman" w:cs="Times New Roman"/>
                <w:b/>
                <w:sz w:val="24"/>
                <w:szCs w:val="24"/>
                <w:lang w:val="es-ES"/>
              </w:rPr>
            </w:pPr>
          </w:p>
        </w:tc>
        <w:tc>
          <w:tcPr>
            <w:tcW w:w="4214" w:type="dxa"/>
          </w:tcPr>
          <w:p w:rsidR="00AD2FA1" w:rsidRPr="00D6732D" w:rsidRDefault="00AD2FA1" w:rsidP="00AD2FA1">
            <w:pPr>
              <w:ind w:right="197"/>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PROSECRETARIO</w:t>
            </w:r>
          </w:p>
          <w:p w:rsidR="00AD2FA1" w:rsidRPr="00D6732D" w:rsidRDefault="00AD2FA1" w:rsidP="00AD2FA1">
            <w:pPr>
              <w:ind w:right="197"/>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ALFONSO ADRIÁN JUÁREZ JIMÉNEZ</w:t>
            </w:r>
          </w:p>
        </w:tc>
      </w:tr>
    </w:tbl>
    <w:p w:rsidR="00AD2FA1" w:rsidRPr="00D6732D" w:rsidRDefault="00AD2FA1" w:rsidP="00AD2FA1">
      <w:pPr>
        <w:widowControl w:val="0"/>
        <w:autoSpaceDE w:val="0"/>
        <w:autoSpaceDN w:val="0"/>
        <w:spacing w:after="0" w:line="240" w:lineRule="auto"/>
        <w:ind w:right="243"/>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MIEMBROS</w:t>
      </w:r>
    </w:p>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3"/>
        <w:tblW w:w="0" w:type="auto"/>
        <w:jc w:val="center"/>
        <w:tblLayout w:type="fixed"/>
        <w:tblLook w:val="01E0" w:firstRow="1" w:lastRow="1" w:firstColumn="1" w:lastColumn="1" w:noHBand="0" w:noVBand="0"/>
      </w:tblPr>
      <w:tblGrid>
        <w:gridCol w:w="4111"/>
        <w:gridCol w:w="4252"/>
      </w:tblGrid>
      <w:tr w:rsidR="00AD2FA1" w:rsidRPr="00D6732D" w:rsidTr="00AD2FA1">
        <w:trPr>
          <w:trHeight w:val="20"/>
          <w:jc w:val="center"/>
        </w:trPr>
        <w:tc>
          <w:tcPr>
            <w:tcW w:w="4111" w:type="dxa"/>
          </w:tcPr>
          <w:p w:rsidR="00AD2FA1" w:rsidRPr="00D6732D" w:rsidRDefault="00AD2FA1" w:rsidP="00AD2FA1">
            <w:pPr>
              <w:ind w:right="163"/>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KARINA LABASTIDA SOTELO</w:t>
            </w:r>
          </w:p>
          <w:p w:rsidR="00AD2FA1" w:rsidRPr="00D6732D" w:rsidRDefault="00AD2FA1" w:rsidP="00AD2FA1">
            <w:pPr>
              <w:ind w:right="163"/>
              <w:jc w:val="center"/>
              <w:rPr>
                <w:rFonts w:ascii="Times New Roman" w:eastAsia="Arial" w:hAnsi="Times New Roman" w:cs="Times New Roman"/>
                <w:b/>
                <w:sz w:val="24"/>
                <w:szCs w:val="24"/>
                <w:lang w:val="es-ES"/>
              </w:rPr>
            </w:pPr>
          </w:p>
        </w:tc>
        <w:tc>
          <w:tcPr>
            <w:tcW w:w="4252" w:type="dxa"/>
          </w:tcPr>
          <w:p w:rsidR="00AD2FA1" w:rsidRPr="00D6732D" w:rsidRDefault="00AD2FA1" w:rsidP="00AD2FA1">
            <w:pPr>
              <w:ind w:right="187"/>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MARIO ARIEL JUÁREZ RODRÍGUEZ</w:t>
            </w:r>
          </w:p>
        </w:tc>
      </w:tr>
      <w:tr w:rsidR="00AD2FA1" w:rsidRPr="00D6732D" w:rsidTr="00AD2FA1">
        <w:trPr>
          <w:trHeight w:val="20"/>
          <w:jc w:val="center"/>
        </w:trPr>
        <w:tc>
          <w:tcPr>
            <w:tcW w:w="4111" w:type="dxa"/>
          </w:tcPr>
          <w:p w:rsidR="00AD2FA1" w:rsidRPr="00D6732D" w:rsidRDefault="00AD2FA1" w:rsidP="00AD2FA1">
            <w:pPr>
              <w:ind w:right="41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FAUSTINO DE LA CRUZ PÉREZ</w:t>
            </w:r>
          </w:p>
          <w:p w:rsidR="00AD2FA1" w:rsidRPr="00D6732D" w:rsidRDefault="00AD2FA1" w:rsidP="00AD2FA1">
            <w:pPr>
              <w:ind w:right="411"/>
              <w:jc w:val="center"/>
              <w:rPr>
                <w:rFonts w:ascii="Times New Roman" w:eastAsia="Arial" w:hAnsi="Times New Roman" w:cs="Times New Roman"/>
                <w:b/>
                <w:sz w:val="24"/>
                <w:szCs w:val="24"/>
                <w:lang w:val="es-ES"/>
              </w:rPr>
            </w:pPr>
          </w:p>
        </w:tc>
        <w:tc>
          <w:tcPr>
            <w:tcW w:w="4252" w:type="dxa"/>
          </w:tcPr>
          <w:p w:rsidR="00AD2FA1" w:rsidRPr="00D6732D" w:rsidRDefault="00AD2FA1" w:rsidP="00AD2FA1">
            <w:pPr>
              <w:ind w:right="549"/>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JESÚS GERARDO IZQUIERDO ROJAS</w:t>
            </w:r>
          </w:p>
        </w:tc>
      </w:tr>
      <w:tr w:rsidR="00AD2FA1" w:rsidRPr="00D6732D" w:rsidTr="00AD2FA1">
        <w:trPr>
          <w:trHeight w:val="20"/>
          <w:jc w:val="center"/>
        </w:trPr>
        <w:tc>
          <w:tcPr>
            <w:tcW w:w="4111" w:type="dxa"/>
          </w:tcPr>
          <w:p w:rsidR="00AD2FA1" w:rsidRPr="00D6732D" w:rsidRDefault="00AD2FA1" w:rsidP="00AD2FA1">
            <w:pPr>
              <w:ind w:right="475"/>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PAOLA JIMÉNEZ HERNÁNDEZ</w:t>
            </w:r>
          </w:p>
          <w:p w:rsidR="00AD2FA1" w:rsidRPr="00D6732D" w:rsidRDefault="00AD2FA1" w:rsidP="00AD2FA1">
            <w:pPr>
              <w:ind w:right="475"/>
              <w:jc w:val="center"/>
              <w:rPr>
                <w:rFonts w:ascii="Times New Roman" w:eastAsia="Arial" w:hAnsi="Times New Roman" w:cs="Times New Roman"/>
                <w:b/>
                <w:sz w:val="24"/>
                <w:szCs w:val="24"/>
                <w:lang w:val="es-ES"/>
              </w:rPr>
            </w:pPr>
          </w:p>
        </w:tc>
        <w:tc>
          <w:tcPr>
            <w:tcW w:w="4252" w:type="dxa"/>
          </w:tcPr>
          <w:p w:rsidR="00AD2FA1" w:rsidRPr="00D6732D" w:rsidRDefault="00AD2FA1" w:rsidP="00AD2FA1">
            <w:pPr>
              <w:ind w:right="502"/>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GERARDO LAMAS POMBO</w:t>
            </w:r>
          </w:p>
        </w:tc>
      </w:tr>
      <w:tr w:rsidR="00AD2FA1" w:rsidRPr="00D6732D" w:rsidTr="00AD2FA1">
        <w:trPr>
          <w:trHeight w:val="20"/>
          <w:jc w:val="center"/>
        </w:trPr>
        <w:tc>
          <w:tcPr>
            <w:tcW w:w="4111" w:type="dxa"/>
          </w:tcPr>
          <w:p w:rsidR="00AD2FA1" w:rsidRPr="00D6732D" w:rsidRDefault="00AD2FA1" w:rsidP="00AD2FA1">
            <w:pPr>
              <w:ind w:right="456"/>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SERGIO GARCÍA SOSA</w:t>
            </w:r>
          </w:p>
          <w:p w:rsidR="00AD2FA1" w:rsidRPr="00D6732D" w:rsidRDefault="00AD2FA1" w:rsidP="00AD2FA1">
            <w:pPr>
              <w:ind w:right="456"/>
              <w:jc w:val="center"/>
              <w:rPr>
                <w:rFonts w:ascii="Times New Roman" w:eastAsia="Arial" w:hAnsi="Times New Roman" w:cs="Times New Roman"/>
                <w:b/>
                <w:sz w:val="24"/>
                <w:szCs w:val="24"/>
                <w:lang w:val="es-ES"/>
              </w:rPr>
            </w:pPr>
          </w:p>
        </w:tc>
        <w:tc>
          <w:tcPr>
            <w:tcW w:w="4252" w:type="dxa"/>
          </w:tcPr>
          <w:p w:rsidR="00AD2FA1" w:rsidRPr="00D6732D" w:rsidRDefault="00AD2FA1" w:rsidP="00AD2FA1">
            <w:pPr>
              <w:ind w:right="698"/>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OMAR ORTEGA ÁLVAREZ</w:t>
            </w:r>
          </w:p>
          <w:p w:rsidR="00AD2FA1" w:rsidRPr="00D6732D" w:rsidRDefault="00AD2FA1" w:rsidP="00AD2FA1">
            <w:pPr>
              <w:ind w:right="698"/>
              <w:jc w:val="center"/>
              <w:rPr>
                <w:rFonts w:ascii="Times New Roman" w:eastAsia="Arial" w:hAnsi="Times New Roman" w:cs="Times New Roman"/>
                <w:b/>
                <w:sz w:val="24"/>
                <w:szCs w:val="24"/>
                <w:lang w:val="es-ES"/>
              </w:rPr>
            </w:pPr>
          </w:p>
        </w:tc>
      </w:tr>
      <w:tr w:rsidR="00AD2FA1" w:rsidRPr="00D6732D" w:rsidTr="00AD2FA1">
        <w:trPr>
          <w:trHeight w:val="20"/>
          <w:jc w:val="center"/>
        </w:trPr>
        <w:tc>
          <w:tcPr>
            <w:tcW w:w="4111" w:type="dxa"/>
          </w:tcPr>
          <w:p w:rsidR="00AD2FA1" w:rsidRPr="00D6732D" w:rsidRDefault="00AD2FA1" w:rsidP="00AD2FA1">
            <w:pPr>
              <w:ind w:right="38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MARÍA LUISA</w:t>
            </w:r>
          </w:p>
          <w:p w:rsidR="00AD2FA1" w:rsidRPr="00D6732D" w:rsidRDefault="00AD2FA1" w:rsidP="00AD2FA1">
            <w:pPr>
              <w:ind w:right="3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MENDOZA MONDRAGÓN</w:t>
            </w:r>
          </w:p>
        </w:tc>
        <w:tc>
          <w:tcPr>
            <w:tcW w:w="4252" w:type="dxa"/>
          </w:tcPr>
          <w:p w:rsidR="00AD2FA1" w:rsidRPr="00D6732D" w:rsidRDefault="00AD2FA1" w:rsidP="00AD2FA1">
            <w:pPr>
              <w:ind w:right="184"/>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JUANA BONILLA</w:t>
            </w:r>
          </w:p>
          <w:p w:rsidR="00AD2FA1" w:rsidRPr="00D6732D" w:rsidRDefault="00AD2FA1" w:rsidP="00AD2FA1">
            <w:pPr>
              <w:ind w:right="184"/>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JAIME</w:t>
            </w:r>
          </w:p>
        </w:tc>
      </w:tr>
    </w:tbl>
    <w:p w:rsidR="00AD2FA1" w:rsidRPr="00D6732D" w:rsidRDefault="00AD2FA1" w:rsidP="00AD2FA1">
      <w:pPr>
        <w:widowControl w:val="0"/>
        <w:autoSpaceDE w:val="0"/>
        <w:autoSpaceDN w:val="0"/>
        <w:spacing w:after="0" w:line="240" w:lineRule="auto"/>
        <w:rPr>
          <w:rFonts w:ascii="Times New Roman" w:eastAsia="Arial MT" w:hAnsi="Times New Roman" w:cs="Times New Roman"/>
          <w:b/>
          <w:sz w:val="24"/>
          <w:szCs w:val="24"/>
          <w:lang w:val="es-ES"/>
        </w:rPr>
      </w:pPr>
    </w:p>
    <w:p w:rsidR="00AD2FA1" w:rsidRPr="00D6732D" w:rsidRDefault="00AD2FA1" w:rsidP="00BD2ACA">
      <w:pPr>
        <w:widowControl w:val="0"/>
        <w:autoSpaceDE w:val="0"/>
        <w:autoSpaceDN w:val="0"/>
        <w:spacing w:after="0" w:line="240" w:lineRule="auto"/>
        <w:ind w:right="243"/>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DIP. RIGOBERTO VARGAS CERVANTES</w:t>
      </w:r>
    </w:p>
    <w:p w:rsidR="006E4820" w:rsidRPr="00D6732D" w:rsidRDefault="006E4820" w:rsidP="00BD2ACA">
      <w:pPr>
        <w:pStyle w:val="Sinespaciado"/>
        <w:jc w:val="both"/>
        <w:rPr>
          <w:rFonts w:ascii="Times New Roman" w:hAnsi="Times New Roman" w:cs="Times New Roman"/>
          <w:sz w:val="24"/>
          <w:szCs w:val="24"/>
        </w:rPr>
      </w:pPr>
    </w:p>
    <w:p w:rsidR="00D54487" w:rsidRPr="00D6732D" w:rsidRDefault="00D54487" w:rsidP="00BD2ACA">
      <w:pPr>
        <w:pStyle w:val="Sinespaciado"/>
        <w:jc w:val="both"/>
        <w:rPr>
          <w:rFonts w:ascii="Times New Roman" w:hAnsi="Times New Roman" w:cs="Times New Roman"/>
          <w:sz w:val="24"/>
          <w:szCs w:val="24"/>
        </w:rPr>
      </w:pPr>
    </w:p>
    <w:p w:rsidR="00BD2ACA" w:rsidRPr="00D6732D" w:rsidRDefault="00BD2ACA" w:rsidP="00BD2ACA">
      <w:pPr>
        <w:spacing w:after="0" w:line="240" w:lineRule="auto"/>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DECRETO  NÚMERO</w:t>
      </w:r>
    </w:p>
    <w:p w:rsidR="00BD2ACA" w:rsidRPr="00D6732D" w:rsidRDefault="00BD2ACA" w:rsidP="00BD2ACA">
      <w:pPr>
        <w:spacing w:after="0" w:line="240" w:lineRule="auto"/>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LA H. “LXI” LEGISLATURA</w:t>
      </w:r>
    </w:p>
    <w:p w:rsidR="00BD2ACA" w:rsidRPr="00D6732D" w:rsidRDefault="00BD2ACA" w:rsidP="00BD2ACA">
      <w:pPr>
        <w:spacing w:after="0" w:line="240" w:lineRule="auto"/>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DEL ESTADO DE MÉXICO</w:t>
      </w:r>
    </w:p>
    <w:p w:rsidR="00BD2ACA" w:rsidRPr="00D6732D" w:rsidRDefault="00BD2ACA" w:rsidP="00BD2ACA">
      <w:pPr>
        <w:spacing w:after="0" w:line="240" w:lineRule="auto"/>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DECRETA:</w:t>
      </w:r>
    </w:p>
    <w:p w:rsidR="00BD2ACA" w:rsidRPr="00D6732D" w:rsidRDefault="00BD2ACA" w:rsidP="00BD2ACA">
      <w:pPr>
        <w:spacing w:after="0" w:line="240" w:lineRule="auto"/>
        <w:rPr>
          <w:rFonts w:ascii="Times New Roman" w:eastAsia="Calibri"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PRIMERO</w:t>
      </w:r>
      <w:r w:rsidRPr="00D6732D">
        <w:rPr>
          <w:rFonts w:ascii="Times New Roman" w:eastAsia="Arial" w:hAnsi="Times New Roman" w:cs="Times New Roman"/>
          <w:bCs/>
          <w:sz w:val="24"/>
          <w:szCs w:val="24"/>
          <w:lang w:val="es-ES" w:eastAsia="es-MX"/>
        </w:rPr>
        <w:t>. Se adiciona un tercer párrafo al artículo 4 de la Ley de Mediación, Conciliación y Promoción de la Paz Social para el Estado de México, para quedar como sigue:</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4</w:t>
      </w:r>
      <w:r w:rsidRPr="00D6732D">
        <w:rPr>
          <w:rFonts w:ascii="Times New Roman" w:eastAsia="Arial" w:hAnsi="Times New Roman" w:cs="Times New Roman"/>
          <w:bCs/>
          <w:sz w:val="24"/>
          <w:szCs w:val="24"/>
          <w:lang w:val="es-ES" w:eastAsia="es-MX"/>
        </w:rPr>
        <w:t>.-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Asimismo, la Secretaría de Justicia y Derechos Humanos llevará a cabo la Mediación y Conciliación vecinal en la atención y resolución de conflictos cotidianos entre particulares, vecinos, organizaciones, agrupaciones o asociaciones de colonos de manera permanente.</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SEGUNDO</w:t>
      </w:r>
      <w:r w:rsidRPr="00D6732D">
        <w:rPr>
          <w:rFonts w:ascii="Times New Roman" w:eastAsia="Arial" w:hAnsi="Times New Roman" w:cs="Times New Roman"/>
          <w:bCs/>
          <w:sz w:val="24"/>
          <w:szCs w:val="24"/>
          <w:lang w:val="es-ES" w:eastAsia="es-MX"/>
        </w:rPr>
        <w:t>. Se reforma el artículo 3, la fracción VII del artículo 16, el segundo párrafo del artículo 53, los artículos 58 y 59, y se adiciona una fracción VIII al artículo 16, un séptimo párrafo al artículo 30 y el artículo 62 de la Ley que Regula el Régimen de Propiedad en Condominio en el Estado de México, para quedar como sigue:</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lastRenderedPageBreak/>
        <w:t>Artículo 3</w:t>
      </w:r>
      <w:r w:rsidRPr="00D6732D">
        <w:rPr>
          <w:rFonts w:ascii="Times New Roman" w:eastAsia="Arial" w:hAnsi="Times New Roman" w:cs="Times New Roman"/>
          <w:bCs/>
          <w:sz w:val="24"/>
          <w:szCs w:val="24"/>
          <w:lang w:val="es-ES" w:eastAsia="es-MX"/>
        </w:rPr>
        <w:t>.- Son autoridades competentes para la aplicación de la presente Ley, los ayuntamientos, el Poder Judicial del Estado de México, la Secretaría de Justicia y Derechos Humanos y las demás que señale el presente ordenamiento.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16</w:t>
      </w:r>
      <w:r w:rsidRPr="00D6732D">
        <w:rPr>
          <w:rFonts w:ascii="Times New Roman" w:eastAsia="Arial" w:hAnsi="Times New Roman" w:cs="Times New Roman"/>
          <w:bCs/>
          <w:sz w:val="24"/>
          <w:szCs w:val="24"/>
          <w:lang w:val="es-ES" w:eastAsia="es-MX"/>
        </w:rPr>
        <w:t>.-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 a VI.</w:t>
      </w:r>
      <w:r w:rsidRPr="00D6732D">
        <w:rPr>
          <w:rFonts w:ascii="Times New Roman" w:eastAsia="Arial" w:hAnsi="Times New Roman" w:cs="Times New Roman"/>
          <w:bCs/>
          <w:sz w:val="24"/>
          <w:szCs w:val="24"/>
          <w:lang w:val="es-ES" w:eastAsia="es-MX"/>
        </w:rPr>
        <w:t xml:space="preserve">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VII</w:t>
      </w:r>
      <w:r w:rsidRPr="00D6732D">
        <w:rPr>
          <w:rFonts w:ascii="Times New Roman" w:eastAsia="Arial" w:hAnsi="Times New Roman" w:cs="Times New Roman"/>
          <w:bCs/>
          <w:sz w:val="24"/>
          <w:szCs w:val="24"/>
          <w:lang w:val="es-ES" w:eastAsia="es-MX"/>
        </w:rPr>
        <w:t>. Acudir a las mesas de arbitraje o a la mediación y conciliación, según sea el caso, para solicitar su intervención por violaciones a la presente Ley, o al Reglamento Interior del Condominio, por autoridades o particulares, y</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VIII.</w:t>
      </w:r>
      <w:r w:rsidRPr="00D6732D">
        <w:rPr>
          <w:rFonts w:ascii="Times New Roman" w:eastAsia="Arial" w:hAnsi="Times New Roman" w:cs="Times New Roman"/>
          <w:bCs/>
          <w:sz w:val="24"/>
          <w:szCs w:val="24"/>
          <w:lang w:val="es-ES" w:eastAsia="es-MX"/>
        </w:rPr>
        <w:t xml:space="preserve"> Recibir asesoría gratuita, orientación, información y asistencia inclusiva, considerando las condiciones sociales de los habitantes, por parte de las autoridades estatales y municipales en materia del régimen de propiedad en condominio, gestión social, atención condominal y lo relacionado con éstas en materia administrativa y de resolución de conflictos.</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30</w:t>
      </w:r>
      <w:r w:rsidRPr="00D6732D">
        <w:rPr>
          <w:rFonts w:ascii="Times New Roman" w:eastAsia="Arial" w:hAnsi="Times New Roman" w:cs="Times New Roman"/>
          <w:bCs/>
          <w:sz w:val="24"/>
          <w:szCs w:val="24"/>
          <w:lang w:val="es-ES" w:eastAsia="es-MX"/>
        </w:rPr>
        <w:t>.-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La Secretaría de Justicia y Derechos Humanos, en el ámbito de su competencia, brindará asesoría jurídica sobre las decisiones facultad de la asamblea previstas en el párrafo anterior.</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53</w:t>
      </w:r>
      <w:r w:rsidRPr="00D6732D">
        <w:rPr>
          <w:rFonts w:ascii="Times New Roman" w:eastAsia="Arial" w:hAnsi="Times New Roman" w:cs="Times New Roman"/>
          <w:bCs/>
          <w:sz w:val="24"/>
          <w:szCs w:val="24"/>
          <w:lang w:val="es-ES" w:eastAsia="es-MX"/>
        </w:rPr>
        <w:t>.- …</w:t>
      </w:r>
    </w:p>
    <w:p w:rsidR="00BD2ACA" w:rsidRPr="00D6732D" w:rsidRDefault="00BD2ACA" w:rsidP="00BD2ACA">
      <w:pPr>
        <w:spacing w:after="0" w:line="240" w:lineRule="auto"/>
        <w:ind w:firstLine="708"/>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Para iniciar el procedimiento arbitral ya sea el administrador, la mesa directiva o cualquier persona, deberán presentar ante las mesas arbitrales de la demarcación territorial en que se ubique el condominio, un escrito, que será denominado demanda de arbitraje, en el que explique las causas de controversia, adjuntando copia simple de los documentos que acrediten su personalidad y la descripción de los hechos.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58</w:t>
      </w:r>
      <w:r w:rsidRPr="00D6732D">
        <w:rPr>
          <w:rFonts w:ascii="Times New Roman" w:eastAsia="Arial" w:hAnsi="Times New Roman" w:cs="Times New Roman"/>
          <w:bCs/>
          <w:sz w:val="24"/>
          <w:szCs w:val="24"/>
          <w:lang w:val="es-ES" w:eastAsia="es-MX"/>
        </w:rPr>
        <w:t xml:space="preserve">.- Terminada la instrucción del procedimiento, la Sindicatura Municipal dictará el laudo que resuelva la controversia en un plazo no mayor a quince días hábiles. En caso de que alguna de las partes o ambas consideren que el laudo no es claro en alguno de sus contenidos, solicitarán a la sindicatura, dentro de los tres días siguientes de la notificación, se aclare o corrija. La interpretación que emita la Sindicatura Municipal formará parte del laudo. </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59</w:t>
      </w:r>
      <w:r w:rsidRPr="00D6732D">
        <w:rPr>
          <w:rFonts w:ascii="Times New Roman" w:eastAsia="Arial" w:hAnsi="Times New Roman" w:cs="Times New Roman"/>
          <w:bCs/>
          <w:sz w:val="24"/>
          <w:szCs w:val="24"/>
          <w:lang w:val="es-ES" w:eastAsia="es-MX"/>
        </w:rPr>
        <w:t xml:space="preserve">.- El Síndico Municipal, desde que tenga conocimiento de los hechos y hasta antes de emitir sus laudos, deberá informar a las partes la posibilidad de acceder a la solución de su controversia a través de los procesos de mediación y conciliación y, en caso de que éstas decidan </w:t>
      </w:r>
      <w:r w:rsidRPr="00D6732D">
        <w:rPr>
          <w:rFonts w:ascii="Times New Roman" w:eastAsia="Arial" w:hAnsi="Times New Roman" w:cs="Times New Roman"/>
          <w:bCs/>
          <w:sz w:val="24"/>
          <w:szCs w:val="24"/>
          <w:lang w:val="es-ES" w:eastAsia="es-MX"/>
        </w:rPr>
        <w:lastRenderedPageBreak/>
        <w:t>someterse a dichos mecanismos las remitirán a la Secretaría de Justicia y Derechos Humanos o al Centro de Mediación, Conciliación y Justicia Restaurativa del Poder Judicial del Estado de México, previo el consentimiento de éstas que conste de manera fehaciente.</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62</w:t>
      </w:r>
      <w:r w:rsidRPr="00D6732D">
        <w:rPr>
          <w:rFonts w:ascii="Times New Roman" w:eastAsia="Arial" w:hAnsi="Times New Roman" w:cs="Times New Roman"/>
          <w:bCs/>
          <w:sz w:val="24"/>
          <w:szCs w:val="24"/>
          <w:lang w:val="es-ES" w:eastAsia="es-MX"/>
        </w:rPr>
        <w:t>.- En los procedimientos de mediación y conciliación, en los que las partes acudan directamente a la Secretaría de Justicia y Derechos Humanos o el Centro de Mediación, Conciliación y Justicia Restaurativa del Poder Judicial del Estado de México y no llegaren a un acuerdo, la Secretaría de Justicia y Derechos Humanos o el Centro de Mediación, Conciliación y Justicia Restaurativa del Poder Judicial del Estado de México, dejará a salvo los derechos de los particulares para que acudan al procedimiento de arbitraje a que hace referencia la presente Ley, o bien, ante la instancia administrativa o jurisdiccional que convenga a sus intereses.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TERCERO</w:t>
      </w:r>
      <w:r w:rsidRPr="00D6732D">
        <w:rPr>
          <w:rFonts w:ascii="Times New Roman" w:eastAsia="Arial" w:hAnsi="Times New Roman" w:cs="Times New Roman"/>
          <w:bCs/>
          <w:sz w:val="24"/>
          <w:szCs w:val="24"/>
          <w:lang w:val="es-ES" w:eastAsia="es-MX"/>
        </w:rPr>
        <w:t>. Se expide la Ley de Justicia Cotidiana del Estado de México, para quedar como sigue:</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LEY DE JUSTICIA COTIDIANA DEL ESTADO DE MÉXICO</w:t>
      </w: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CAPÍTULO PRIMERO</w:t>
      </w: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DE LAS DISPOSICIONES GENERALES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w:t>
      </w:r>
      <w:r w:rsidRPr="00D6732D">
        <w:rPr>
          <w:rFonts w:ascii="Times New Roman" w:eastAsia="Arial" w:hAnsi="Times New Roman" w:cs="Times New Roman"/>
          <w:bCs/>
          <w:sz w:val="24"/>
          <w:szCs w:val="24"/>
          <w:lang w:val="es-ES" w:eastAsia="es-MX"/>
        </w:rPr>
        <w:t>. Esta Ley es de interés público y tiene por objeto promover en el Estado de México el acceso a la Justicia Cotidiana a través de las instituciones, procedimientos e instrumentos que den solución efectiva a los conflictos jurídicos derivados de la convivencia diaria de las personas, excepto aquellos cuyo ámbito de competencia le corresponda al poder judicial.</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Así como, establecer las bases para la coordinación entre autoridades, instituciones públicas y privadas para acercar los servicios administrativos o jurídicos a las comunidades alejadas o de difícil acceso, a través de políticas públicas que fomenten e impulsen de manera permanente la justicia itinerante.</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w:t>
      </w:r>
      <w:r w:rsidRPr="00D6732D">
        <w:rPr>
          <w:rFonts w:ascii="Times New Roman" w:eastAsia="Arial" w:hAnsi="Times New Roman" w:cs="Times New Roman"/>
          <w:bCs/>
          <w:sz w:val="24"/>
          <w:szCs w:val="24"/>
          <w:lang w:val="es-ES" w:eastAsia="es-MX"/>
        </w:rPr>
        <w:t>. El Estado, a través de la Secretaría de Justicia y Derechos Humanos, fomentará la participación de las instituciones de gobierno, así como de la ciudadanía en la planeación e implementación y evaluación de acciones, políticas, programas y proyectos orientados a otorgar un auténtico acceso a la justicia cotidiana para abatir los conflictos jurídicos de las personas.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Asimismo, promoverá el uso de mecanismos alternativos de solución de controversias para la atención y resolución de conflictos cotidianos entre vecinos y miembros de las comunidades del Estado de México.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3.</w:t>
      </w:r>
      <w:r w:rsidRPr="00D6732D">
        <w:rPr>
          <w:rFonts w:ascii="Times New Roman" w:eastAsia="Arial" w:hAnsi="Times New Roman" w:cs="Times New Roman"/>
          <w:bCs/>
          <w:sz w:val="24"/>
          <w:szCs w:val="24"/>
          <w:lang w:val="es-ES" w:eastAsia="es-MX"/>
        </w:rPr>
        <w:t xml:space="preserve"> La Justicia Cotidiana es el conjunto de mecanismos e instrumentos estatales que permiten dar pronta solución a los conflictos cotidianos suscitados a consecuencia de la convivencia e interacción social en la vida diaria de las personas, excepto aquellos cuyo ámbito de competencia le corresponda al poder judicial.</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La Justicia Cotidiana comprende la asistencia jurídica temprana, la justicia itinerante, la atención al colono y el uso de mecanismos alternativos de solución de controversias.</w:t>
      </w:r>
    </w:p>
    <w:p w:rsidR="00BD2ACA" w:rsidRPr="00D6732D" w:rsidRDefault="00BD2ACA" w:rsidP="00BD2ACA">
      <w:pPr>
        <w:spacing w:after="0" w:line="240" w:lineRule="auto"/>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4</w:t>
      </w:r>
      <w:r w:rsidRPr="00D6732D">
        <w:rPr>
          <w:rFonts w:ascii="Times New Roman" w:eastAsia="Arial" w:hAnsi="Times New Roman" w:cs="Times New Roman"/>
          <w:bCs/>
          <w:sz w:val="24"/>
          <w:szCs w:val="24"/>
          <w:lang w:val="es-ES" w:eastAsia="es-MX"/>
        </w:rPr>
        <w:t>. La Justicia Cotidiana tendrá como objetivos principales: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lastRenderedPageBreak/>
        <w:t>I.</w:t>
      </w:r>
      <w:r w:rsidRPr="00D6732D">
        <w:rPr>
          <w:rFonts w:ascii="Times New Roman" w:eastAsia="Arial" w:hAnsi="Times New Roman" w:cs="Times New Roman"/>
          <w:bCs/>
          <w:sz w:val="24"/>
          <w:szCs w:val="24"/>
          <w:lang w:val="es-ES" w:eastAsia="es-MX"/>
        </w:rPr>
        <w:t xml:space="preserve"> Reducir la marginación jurídica de las personas mexiquenses;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II</w:t>
      </w:r>
      <w:r w:rsidRPr="00D6732D">
        <w:rPr>
          <w:rFonts w:ascii="Times New Roman" w:eastAsia="Arial" w:hAnsi="Times New Roman" w:cs="Times New Roman"/>
          <w:bCs/>
          <w:sz w:val="24"/>
          <w:szCs w:val="24"/>
          <w:lang w:val="es-ES" w:eastAsia="es-MX"/>
        </w:rPr>
        <w:t>. Eliminar las barreras que impiden garantizar el debido acceso a la justicia;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III.</w:t>
      </w:r>
      <w:r w:rsidRPr="00D6732D">
        <w:rPr>
          <w:rFonts w:ascii="Times New Roman" w:eastAsia="Arial" w:hAnsi="Times New Roman" w:cs="Times New Roman"/>
          <w:bCs/>
          <w:sz w:val="24"/>
          <w:szCs w:val="24"/>
          <w:lang w:val="es-ES" w:eastAsia="es-MX"/>
        </w:rPr>
        <w:t xml:space="preserve"> Privilegiar la solución de los conflictos sobre los formalismos procedimentales;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IV.</w:t>
      </w:r>
      <w:r w:rsidRPr="00D6732D">
        <w:rPr>
          <w:rFonts w:ascii="Times New Roman" w:eastAsia="Arial" w:hAnsi="Times New Roman" w:cs="Times New Roman"/>
          <w:bCs/>
          <w:sz w:val="24"/>
          <w:szCs w:val="24"/>
          <w:lang w:val="es-ES" w:eastAsia="es-MX"/>
        </w:rPr>
        <w:t xml:space="preserve"> Simplificar, agilizar y estandarizar los procesos administrativos y de acceso a la justicia;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w:t>
      </w:r>
      <w:r w:rsidRPr="00D6732D">
        <w:rPr>
          <w:rFonts w:ascii="Times New Roman" w:eastAsia="Arial" w:hAnsi="Times New Roman" w:cs="Times New Roman"/>
          <w:bCs/>
          <w:sz w:val="24"/>
          <w:szCs w:val="24"/>
          <w:lang w:val="es-ES" w:eastAsia="es-MX"/>
        </w:rPr>
        <w:t>. Acercar los servicios jurídicos de las instituciones públicas a todas las comunidades del Estado de México;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VI</w:t>
      </w:r>
      <w:r w:rsidRPr="00D6732D">
        <w:rPr>
          <w:rFonts w:ascii="Times New Roman" w:eastAsia="Arial" w:hAnsi="Times New Roman" w:cs="Times New Roman"/>
          <w:bCs/>
          <w:sz w:val="24"/>
          <w:szCs w:val="24"/>
          <w:lang w:val="es-ES" w:eastAsia="es-MX"/>
        </w:rPr>
        <w:t>. Crear indicadores que permitan identificar mejoras en el acceso a la justicia cotidiana;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VII.</w:t>
      </w:r>
      <w:r w:rsidRPr="00D6732D">
        <w:rPr>
          <w:rFonts w:ascii="Times New Roman" w:eastAsia="Arial" w:hAnsi="Times New Roman" w:cs="Times New Roman"/>
          <w:bCs/>
          <w:sz w:val="24"/>
          <w:szCs w:val="24"/>
          <w:lang w:val="es-ES" w:eastAsia="es-MX"/>
        </w:rPr>
        <w:t xml:space="preserve"> Impulsar la capacitación y asesoría dirigida a las personas servidoras públicas, así como de la sociedad para la promoción y el acceso a la justicia cotidiana;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VIII.</w:t>
      </w:r>
      <w:r w:rsidRPr="00D6732D">
        <w:rPr>
          <w:rFonts w:ascii="Times New Roman" w:eastAsia="Arial" w:hAnsi="Times New Roman" w:cs="Times New Roman"/>
          <w:bCs/>
          <w:sz w:val="24"/>
          <w:szCs w:val="24"/>
          <w:lang w:val="es-ES" w:eastAsia="es-MX"/>
        </w:rPr>
        <w:t xml:space="preserve"> Incentivar que las acciones de las instituciones relacionadas con la defensa y protección de los derechos de los mexiquenses resulten exitosas, y</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IX</w:t>
      </w:r>
      <w:r w:rsidRPr="00D6732D">
        <w:rPr>
          <w:rFonts w:ascii="Times New Roman" w:eastAsia="Arial" w:hAnsi="Times New Roman" w:cs="Times New Roman"/>
          <w:bCs/>
          <w:sz w:val="24"/>
          <w:szCs w:val="24"/>
          <w:lang w:val="es-ES" w:eastAsia="es-MX"/>
        </w:rPr>
        <w:t>. Generar condiciones y ambientes de paz, así como la participación de la ciudadanía en la mediación y solución de conflictos.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5</w:t>
      </w:r>
      <w:r w:rsidRPr="00D6732D">
        <w:rPr>
          <w:rFonts w:ascii="Times New Roman" w:eastAsia="Arial" w:hAnsi="Times New Roman" w:cs="Times New Roman"/>
          <w:bCs/>
          <w:sz w:val="24"/>
          <w:szCs w:val="24"/>
          <w:lang w:val="es-ES" w:eastAsia="es-MX"/>
        </w:rPr>
        <w:t>. Para efectos de la presente Ley se entenderá por:</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w:t>
      </w:r>
      <w:r w:rsidRPr="00D6732D">
        <w:rPr>
          <w:rFonts w:ascii="Times New Roman" w:eastAsia="Arial" w:hAnsi="Times New Roman" w:cs="Times New Roman"/>
          <w:bCs/>
          <w:sz w:val="24"/>
          <w:szCs w:val="24"/>
          <w:lang w:val="es-ES" w:eastAsia="es-MX"/>
        </w:rPr>
        <w:t>. Colono: A toda Persona que reside en una colonia, fraccionamiento, conjunto urbano o asentamiento humano, en zonas rurales y urbanas del Estado de México, que se encuentre asentada en predios regulares o irregulares, conforme a la normatividad aplicable en la materia;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II</w:t>
      </w:r>
      <w:r w:rsidRPr="00D6732D">
        <w:rPr>
          <w:rFonts w:ascii="Times New Roman" w:eastAsia="Arial" w:hAnsi="Times New Roman" w:cs="Times New Roman"/>
          <w:bCs/>
          <w:sz w:val="24"/>
          <w:szCs w:val="24"/>
          <w:lang w:val="es-ES" w:eastAsia="es-MX"/>
        </w:rPr>
        <w:t>. Jornada Itinerante: A toda acción, plan, política o programa encaminado a acercar a las poblaciones alejadas o de difícil acceso, así como a aquellas en situación de Marginación Jurídica, trámites y servicios cuyo objeto sea atender problemas jurídicos, así como generar mecanismos para resolver conflictos derivados de la convivencia diaria de las personas;</w:t>
      </w:r>
    </w:p>
    <w:p w:rsidR="00BD2ACA" w:rsidRPr="00D6732D" w:rsidRDefault="00BD2ACA" w:rsidP="00BD2ACA">
      <w:pPr>
        <w:spacing w:after="0" w:line="240" w:lineRule="auto"/>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III</w:t>
      </w:r>
      <w:r w:rsidRPr="00D6732D">
        <w:rPr>
          <w:rFonts w:ascii="Times New Roman" w:eastAsia="Arial" w:hAnsi="Times New Roman" w:cs="Times New Roman"/>
          <w:bCs/>
          <w:sz w:val="24"/>
          <w:szCs w:val="24"/>
          <w:lang w:val="es-ES" w:eastAsia="es-MX"/>
        </w:rPr>
        <w:t>. Ley: A la Ley de Justicia Cotidiana del Estado de México;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IV.</w:t>
      </w:r>
      <w:r w:rsidRPr="00D6732D">
        <w:rPr>
          <w:rFonts w:ascii="Times New Roman" w:eastAsia="Arial" w:hAnsi="Times New Roman" w:cs="Times New Roman"/>
          <w:bCs/>
          <w:sz w:val="24"/>
          <w:szCs w:val="24"/>
          <w:lang w:val="es-ES" w:eastAsia="es-MX"/>
        </w:rPr>
        <w:t xml:space="preserve"> Marginación Jurídica: A la condición en la que viven muchas personas que carecen de documentos oficiales o que no cuentan con medios de acceso para su obtención; y consecuentemente se encuentran limitadas para acceder a la justicia;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w:t>
      </w:r>
      <w:r w:rsidRPr="00D6732D">
        <w:rPr>
          <w:rFonts w:ascii="Times New Roman" w:eastAsia="Arial" w:hAnsi="Times New Roman" w:cs="Times New Roman"/>
          <w:bCs/>
          <w:sz w:val="24"/>
          <w:szCs w:val="24"/>
          <w:lang w:val="es-ES" w:eastAsia="es-MX"/>
        </w:rPr>
        <w:t>. Mediación y Conciliación: A los mecanismos alternativos de solución de controversias referidos en la Ley de Mediación Conciliación y Promoción de la Paz Social para el Estado de México;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VI</w:t>
      </w:r>
      <w:r w:rsidRPr="00D6732D">
        <w:rPr>
          <w:rFonts w:ascii="Times New Roman" w:eastAsia="Arial" w:hAnsi="Times New Roman" w:cs="Times New Roman"/>
          <w:bCs/>
          <w:sz w:val="24"/>
          <w:szCs w:val="24"/>
          <w:lang w:val="es-ES" w:eastAsia="es-MX"/>
        </w:rPr>
        <w:t>. Mediación Vecinal: A los procedimientos de Mediación y Conciliación a que hace referencia la Ley de Mediación Conciliación y Promoción de la Paz Social para el Estado de México, enfocados a resolver conflictos que surgen en una comunidad de vecinos o entre Colonos, y</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VII</w:t>
      </w:r>
      <w:r w:rsidRPr="00D6732D">
        <w:rPr>
          <w:rFonts w:ascii="Times New Roman" w:eastAsia="Arial" w:hAnsi="Times New Roman" w:cs="Times New Roman"/>
          <w:bCs/>
          <w:sz w:val="24"/>
          <w:szCs w:val="24"/>
          <w:lang w:val="es-ES" w:eastAsia="es-MX"/>
        </w:rPr>
        <w:t>. Secretaría: A la Secretaría de Justicia y Derechos Humanos.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lastRenderedPageBreak/>
        <w:t>Artículo 6.</w:t>
      </w:r>
      <w:r w:rsidRPr="00D6732D">
        <w:rPr>
          <w:rFonts w:ascii="Times New Roman" w:eastAsia="Arial" w:hAnsi="Times New Roman" w:cs="Times New Roman"/>
          <w:bCs/>
          <w:sz w:val="24"/>
          <w:szCs w:val="24"/>
          <w:lang w:val="es-ES" w:eastAsia="es-MX"/>
        </w:rPr>
        <w:t xml:space="preserve"> La aplicación e interpretación en el ámbito administrativo de la presente Ley corresponde al Ejecutivo Estatal, por conducto de la Secretaría. </w:t>
      </w:r>
    </w:p>
    <w:p w:rsidR="00BD2ACA" w:rsidRPr="00D6732D" w:rsidRDefault="00BD2ACA" w:rsidP="00BD2ACA">
      <w:pPr>
        <w:spacing w:after="0" w:line="240" w:lineRule="auto"/>
        <w:jc w:val="center"/>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CAPÍTULO SEGUNDO</w:t>
      </w: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DE LA ASISTENCIA JURÍDICA TEMPRANA</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7</w:t>
      </w:r>
      <w:r w:rsidRPr="00D6732D">
        <w:rPr>
          <w:rFonts w:ascii="Times New Roman" w:eastAsia="Arial" w:hAnsi="Times New Roman" w:cs="Times New Roman"/>
          <w:bCs/>
          <w:sz w:val="24"/>
          <w:szCs w:val="24"/>
          <w:lang w:val="es-ES" w:eastAsia="es-MX"/>
        </w:rPr>
        <w:t>. En el ámbito de sus atribuciones las autoridades estatales y municipales brindarán asistencia jurídica temprana de forma gratuita, accesible, disponible y oportuna.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8.</w:t>
      </w:r>
      <w:r w:rsidRPr="00D6732D">
        <w:rPr>
          <w:rFonts w:ascii="Times New Roman" w:eastAsia="Arial" w:hAnsi="Times New Roman" w:cs="Times New Roman"/>
          <w:bCs/>
          <w:sz w:val="24"/>
          <w:szCs w:val="24"/>
          <w:lang w:val="es-ES" w:eastAsia="es-MX"/>
        </w:rPr>
        <w:t xml:space="preserve"> La asistencia jurídica temprana contempla la asesoría jurídica y orientación a la ciudadanía en materia de justicia cotidiana, encaminada a brindar información respecto de todos los medios posibles para la solución de sus conflictos jurídicos, privilegiando la solución de conflictos a través del diálogo y el uso de mecanismos alternativos de solución de controversias.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9</w:t>
      </w:r>
      <w:r w:rsidRPr="00D6732D">
        <w:rPr>
          <w:rFonts w:ascii="Times New Roman" w:eastAsia="Arial" w:hAnsi="Times New Roman" w:cs="Times New Roman"/>
          <w:bCs/>
          <w:sz w:val="24"/>
          <w:szCs w:val="24"/>
          <w:lang w:val="es-ES" w:eastAsia="es-MX"/>
        </w:rPr>
        <w:t>. Las personas residentes en el Estado de México tendrán derecho a ser informadas por las autoridades estatales y municipales, sobre los principios, naturaleza, fines, tiempos de resolución y compromisos derivados de las diferentes vías a su alcance para llegar a la resolución de sus conflictos.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10.</w:t>
      </w:r>
      <w:r w:rsidRPr="00D6732D">
        <w:rPr>
          <w:rFonts w:ascii="Times New Roman" w:eastAsia="Arial" w:hAnsi="Times New Roman" w:cs="Times New Roman"/>
          <w:bCs/>
          <w:sz w:val="24"/>
          <w:szCs w:val="24"/>
          <w:lang w:val="es-ES" w:eastAsia="es-MX"/>
        </w:rPr>
        <w:t xml:space="preserve"> A través de la asistencia jurídica temprana se podrán atender conflictos jurídicos individuales, colectivos y comunales con asistencia judicial o haciendo uso de mecanismos alternativos de solución de controversias, a través de los procesos que faciliten a los interesados la comunicación, con el objeto de celebrar convenios o acuerdos para la satisfactoria resolución del conflicto.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11</w:t>
      </w:r>
      <w:r w:rsidRPr="00D6732D">
        <w:rPr>
          <w:rFonts w:ascii="Times New Roman" w:eastAsia="Arial" w:hAnsi="Times New Roman" w:cs="Times New Roman"/>
          <w:bCs/>
          <w:sz w:val="24"/>
          <w:szCs w:val="24"/>
          <w:lang w:val="es-ES" w:eastAsia="es-MX"/>
        </w:rPr>
        <w:t xml:space="preserve">. Las personas residentes en el Estado de México tienen derecho de recurrir al diálogo y la negociación para la solución de conflictos. </w:t>
      </w:r>
    </w:p>
    <w:p w:rsidR="00BD2ACA" w:rsidRPr="00D6732D" w:rsidRDefault="00BD2ACA" w:rsidP="00BD2ACA">
      <w:pPr>
        <w:spacing w:after="0" w:line="240" w:lineRule="auto"/>
        <w:jc w:val="center"/>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CAPÍTULO TERCERO</w:t>
      </w: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DE LA JUSTICIA ITINERANTE</w:t>
      </w:r>
    </w:p>
    <w:p w:rsidR="00BD2ACA" w:rsidRPr="00D6732D" w:rsidRDefault="00BD2ACA" w:rsidP="00BD2ACA">
      <w:pPr>
        <w:spacing w:after="0" w:line="240" w:lineRule="auto"/>
        <w:jc w:val="center"/>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12</w:t>
      </w:r>
      <w:r w:rsidRPr="00D6732D">
        <w:rPr>
          <w:rFonts w:ascii="Times New Roman" w:eastAsia="Arial" w:hAnsi="Times New Roman" w:cs="Times New Roman"/>
          <w:bCs/>
          <w:sz w:val="24"/>
          <w:szCs w:val="24"/>
          <w:lang w:val="es-ES" w:eastAsia="es-MX"/>
        </w:rPr>
        <w:t xml:space="preserve">. La justicia itinerante tiene por objeto acercar trámites y servicios a las comunidades alejadas, de difícil acceso o que se encuentran en estado de marginación jurídica, pobreza o exclusión, o bien, que merecen especial atención de conformidad con lo que dispone el artículo 12 de la Ley de Desarrollo Social del Estado de México.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 xml:space="preserve">Para efectos de lo dispuesto en el párrafo anterior, se deberá de considerar que la atención, trámites, servicios, materiales e insumos estén traducidos a los dialectos de los pueblos originarios de la entidad y comunidades indígenas en un lenguaje claro.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13</w:t>
      </w:r>
      <w:r w:rsidRPr="00D6732D">
        <w:rPr>
          <w:rFonts w:ascii="Times New Roman" w:eastAsia="Arial" w:hAnsi="Times New Roman" w:cs="Times New Roman"/>
          <w:bCs/>
          <w:sz w:val="24"/>
          <w:szCs w:val="24"/>
          <w:lang w:val="es-ES" w:eastAsia="es-MX"/>
        </w:rPr>
        <w:t>. La Secretaría establecerá de manera permanente programas de justicia itinerante, fomentando la participación de los Poderes Ejecutivo, Legislativo y Judicial del Estado, Órganos Constitucionales Autónomos, Municipios, y los sectores privado, académico y social.</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14</w:t>
      </w:r>
      <w:r w:rsidRPr="00D6732D">
        <w:rPr>
          <w:rFonts w:ascii="Times New Roman" w:eastAsia="Arial" w:hAnsi="Times New Roman" w:cs="Times New Roman"/>
          <w:bCs/>
          <w:sz w:val="24"/>
          <w:szCs w:val="24"/>
          <w:lang w:val="es-ES" w:eastAsia="es-MX"/>
        </w:rPr>
        <w:t xml:space="preserve">. La Secretaría será la instancia encargada de la coordinación de los programas, políticas y acciones de justicia itinerante en la entidad.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lastRenderedPageBreak/>
        <w:t>Las autoridades de la Administración Pública Estatal deberán alinear sus respectivos programas itinerantes a los criterios para tal efecto se establezcan en la presente Ley, así como las directrices y disposiciones normativas que al efecto emita la Secretaría.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15</w:t>
      </w:r>
      <w:r w:rsidRPr="00D6732D">
        <w:rPr>
          <w:rFonts w:ascii="Times New Roman" w:eastAsia="Arial" w:hAnsi="Times New Roman" w:cs="Times New Roman"/>
          <w:bCs/>
          <w:sz w:val="24"/>
          <w:szCs w:val="24"/>
          <w:lang w:val="es-ES" w:eastAsia="es-MX"/>
        </w:rPr>
        <w:t>. Los entes públicos promoverán el acceso a la justicia itinerante con base en los principios de celeridad, inmediatez, publicidad, eficacia, expeditez, gratuidad, imparcialidad e igualdad.</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16.</w:t>
      </w:r>
      <w:r w:rsidRPr="00D6732D">
        <w:rPr>
          <w:rFonts w:ascii="Times New Roman" w:eastAsia="Arial" w:hAnsi="Times New Roman" w:cs="Times New Roman"/>
          <w:bCs/>
          <w:sz w:val="24"/>
          <w:szCs w:val="24"/>
          <w:lang w:val="es-ES" w:eastAsia="es-MX"/>
        </w:rPr>
        <w:t xml:space="preserve"> La Secretaría podrá celebrar convenios con las diversas dependencias del Ejecutivo Estatal, de los poderes Legislativo y Judicial, órganos constitucionales autónomos y organismos internacionales, así como con instituciones privadas, académicas y sociales, a fin de implementar programas y acciones en materia de justicia itinerante.</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Asimismo, podrá convenir con las autoridades de los órdenes de Gobierno Federal y Municipal en la implementación de programas y políticas públicas que, de manera conjunta y coordinada, permitan acercar trámites y servicios a los sujetos a que hace referencia el artículo 12 de la presente Ley.</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17</w:t>
      </w:r>
      <w:r w:rsidRPr="00D6732D">
        <w:rPr>
          <w:rFonts w:ascii="Times New Roman" w:eastAsia="Arial" w:hAnsi="Times New Roman" w:cs="Times New Roman"/>
          <w:bCs/>
          <w:sz w:val="24"/>
          <w:szCs w:val="24"/>
          <w:lang w:val="es-ES" w:eastAsia="es-MX"/>
        </w:rPr>
        <w:t>. Para la planeación y el desarrollo de las jornadas de justicia itinerante, se deberán contemplar como mínimo: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w:t>
      </w:r>
      <w:r w:rsidRPr="00D6732D">
        <w:rPr>
          <w:rFonts w:ascii="Times New Roman" w:eastAsia="Arial" w:hAnsi="Times New Roman" w:cs="Times New Roman"/>
          <w:bCs/>
          <w:sz w:val="24"/>
          <w:szCs w:val="24"/>
          <w:lang w:val="es-ES" w:eastAsia="es-MX"/>
        </w:rPr>
        <w:t xml:space="preserve"> Un diagnóstico que justifique la necesidad de llevar el programa a una comunidad o municipio;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II.</w:t>
      </w:r>
      <w:r w:rsidRPr="00D6732D">
        <w:rPr>
          <w:rFonts w:ascii="Times New Roman" w:eastAsia="Arial" w:hAnsi="Times New Roman" w:cs="Times New Roman"/>
          <w:bCs/>
          <w:sz w:val="24"/>
          <w:szCs w:val="24"/>
          <w:lang w:val="es-ES" w:eastAsia="es-MX"/>
        </w:rPr>
        <w:t xml:space="preserve"> La colaboración con las autoridades municipales a fin de generar un esquema de trabajo que facilite el desarrollo de la jornada en beneficio de la población de la comunidad a visitar;</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III.</w:t>
      </w:r>
      <w:r w:rsidRPr="00D6732D">
        <w:rPr>
          <w:rFonts w:ascii="Times New Roman" w:eastAsia="Arial" w:hAnsi="Times New Roman" w:cs="Times New Roman"/>
          <w:bCs/>
          <w:sz w:val="24"/>
          <w:szCs w:val="24"/>
          <w:lang w:val="es-ES" w:eastAsia="es-MX"/>
        </w:rPr>
        <w:t xml:space="preserve"> Mecanismos de seguimiento de trámites y servicios, que garanticen a los ciudadanos la atención de inicio a fin de sus problemas o conflictos legales, y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IV</w:t>
      </w:r>
      <w:r w:rsidRPr="00D6732D">
        <w:rPr>
          <w:rFonts w:ascii="Times New Roman" w:eastAsia="Arial" w:hAnsi="Times New Roman" w:cs="Times New Roman"/>
          <w:bCs/>
          <w:sz w:val="24"/>
          <w:szCs w:val="24"/>
          <w:lang w:val="es-ES" w:eastAsia="es-MX"/>
        </w:rPr>
        <w:t>. Campañas de difusión, a fin de dar a conocer la jornada y que los ciudadanos tengan acceso al mismo durante el tiempo que este se presente en una comunidad.</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Las autoridades que participen en la jornada itinerante podrán realizar visitas previas a la comunidad donde se llevará a cabo la misma, a fin de conocer las necesidades de la población y estar en posibilidad de prever los insumos necesarios para el desarrollo exitoso de la misma.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18</w:t>
      </w:r>
      <w:r w:rsidRPr="00D6732D">
        <w:rPr>
          <w:rFonts w:ascii="Times New Roman" w:eastAsia="Arial" w:hAnsi="Times New Roman" w:cs="Times New Roman"/>
          <w:bCs/>
          <w:sz w:val="24"/>
          <w:szCs w:val="24"/>
          <w:lang w:val="es-ES" w:eastAsia="es-MX"/>
        </w:rPr>
        <w:t>. El diagnóstico a que hace referencia la fracción I del artículo anterior deberá señalar las características socioeconómicas, demográficas y de ubicación de la población objetivo, en el que se identifiquen las particularidades de las comunidades y los obstáculos para acceder a los trámites y servicios, y se considerarán los siguientes aspectos: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w:t>
      </w:r>
      <w:r w:rsidRPr="00D6732D">
        <w:rPr>
          <w:rFonts w:ascii="Times New Roman" w:eastAsia="Arial" w:hAnsi="Times New Roman" w:cs="Times New Roman"/>
          <w:bCs/>
          <w:sz w:val="24"/>
          <w:szCs w:val="24"/>
          <w:lang w:val="es-ES" w:eastAsia="es-MX"/>
        </w:rPr>
        <w:t>. Ausencia de trámites o servicios jurídicos;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II.</w:t>
      </w:r>
      <w:r w:rsidRPr="00D6732D">
        <w:rPr>
          <w:rFonts w:ascii="Times New Roman" w:eastAsia="Arial" w:hAnsi="Times New Roman" w:cs="Times New Roman"/>
          <w:bCs/>
          <w:sz w:val="24"/>
          <w:szCs w:val="24"/>
          <w:lang w:val="es-ES" w:eastAsia="es-MX"/>
        </w:rPr>
        <w:t xml:space="preserve"> Limitaciones tecnológicas;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III.</w:t>
      </w:r>
      <w:r w:rsidRPr="00D6732D">
        <w:rPr>
          <w:rFonts w:ascii="Times New Roman" w:eastAsia="Arial" w:hAnsi="Times New Roman" w:cs="Times New Roman"/>
          <w:bCs/>
          <w:sz w:val="24"/>
          <w:szCs w:val="24"/>
          <w:lang w:val="es-ES" w:eastAsia="es-MX"/>
        </w:rPr>
        <w:t xml:space="preserve"> Distancia geográfica para acceder a trámites y servicios;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IV</w:t>
      </w:r>
      <w:r w:rsidRPr="00D6732D">
        <w:rPr>
          <w:rFonts w:ascii="Times New Roman" w:eastAsia="Arial" w:hAnsi="Times New Roman" w:cs="Times New Roman"/>
          <w:bCs/>
          <w:sz w:val="24"/>
          <w:szCs w:val="24"/>
          <w:lang w:val="es-ES" w:eastAsia="es-MX"/>
        </w:rPr>
        <w:t>. Costo de los servicios;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lastRenderedPageBreak/>
        <w:t>V</w:t>
      </w:r>
      <w:r w:rsidRPr="00D6732D">
        <w:rPr>
          <w:rFonts w:ascii="Times New Roman" w:eastAsia="Arial" w:hAnsi="Times New Roman" w:cs="Times New Roman"/>
          <w:bCs/>
          <w:sz w:val="24"/>
          <w:szCs w:val="24"/>
          <w:lang w:val="es-ES" w:eastAsia="es-MX"/>
        </w:rPr>
        <w:t>. Costo y tiempo de traslado a las dependencias, organismos auxiliares o unidades administrativas estatales o municipales;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VI.</w:t>
      </w:r>
      <w:r w:rsidRPr="00D6732D">
        <w:rPr>
          <w:rFonts w:ascii="Times New Roman" w:eastAsia="Arial" w:hAnsi="Times New Roman" w:cs="Times New Roman"/>
          <w:bCs/>
          <w:sz w:val="24"/>
          <w:szCs w:val="24"/>
          <w:lang w:val="es-ES" w:eastAsia="es-MX"/>
        </w:rPr>
        <w:t xml:space="preserve"> Suficiencia del personal que brinda los trámites y servicios;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VI</w:t>
      </w:r>
      <w:r w:rsidRPr="00D6732D">
        <w:rPr>
          <w:rFonts w:ascii="Times New Roman" w:eastAsia="Arial" w:hAnsi="Times New Roman" w:cs="Times New Roman"/>
          <w:bCs/>
          <w:sz w:val="24"/>
          <w:szCs w:val="24"/>
          <w:lang w:val="es-ES" w:eastAsia="es-MX"/>
        </w:rPr>
        <w:t>I. Carga de trabajo en las unidades administrativas;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VIII</w:t>
      </w:r>
      <w:r w:rsidRPr="00D6732D">
        <w:rPr>
          <w:rFonts w:ascii="Times New Roman" w:eastAsia="Arial" w:hAnsi="Times New Roman" w:cs="Times New Roman"/>
          <w:bCs/>
          <w:sz w:val="24"/>
          <w:szCs w:val="24"/>
          <w:lang w:val="es-ES" w:eastAsia="es-MX"/>
        </w:rPr>
        <w:t>. Composición pluricultural de la comunidad;</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IX</w:t>
      </w:r>
      <w:r w:rsidRPr="00D6732D">
        <w:rPr>
          <w:rFonts w:ascii="Times New Roman" w:eastAsia="Arial" w:hAnsi="Times New Roman" w:cs="Times New Roman"/>
          <w:bCs/>
          <w:sz w:val="24"/>
          <w:szCs w:val="24"/>
          <w:lang w:val="es-ES" w:eastAsia="es-MX"/>
        </w:rPr>
        <w:t xml:space="preserve"> Movilidad para acceder a las unidades administrativas;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X</w:t>
      </w:r>
      <w:r w:rsidRPr="00D6732D">
        <w:rPr>
          <w:rFonts w:ascii="Times New Roman" w:eastAsia="Arial" w:hAnsi="Times New Roman" w:cs="Times New Roman"/>
          <w:bCs/>
          <w:sz w:val="24"/>
          <w:szCs w:val="24"/>
          <w:lang w:val="es-ES" w:eastAsia="es-MX"/>
        </w:rPr>
        <w:t>. Utilización de los centros de justicia;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XI</w:t>
      </w:r>
      <w:r w:rsidRPr="00D6732D">
        <w:rPr>
          <w:rFonts w:ascii="Times New Roman" w:eastAsia="Arial" w:hAnsi="Times New Roman" w:cs="Times New Roman"/>
          <w:bCs/>
          <w:sz w:val="24"/>
          <w:szCs w:val="24"/>
          <w:lang w:val="es-ES" w:eastAsia="es-MX"/>
        </w:rPr>
        <w:t>. Capacitación de los servidores públicos, y</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XII</w:t>
      </w:r>
      <w:r w:rsidRPr="00D6732D">
        <w:rPr>
          <w:rFonts w:ascii="Times New Roman" w:eastAsia="Arial" w:hAnsi="Times New Roman" w:cs="Times New Roman"/>
          <w:bCs/>
          <w:sz w:val="24"/>
          <w:szCs w:val="24"/>
          <w:lang w:val="es-ES" w:eastAsia="es-MX"/>
        </w:rPr>
        <w:t xml:space="preserve">. Ausencia o limitación de instituciones públicas encargadas de brindar trámites y servicios jurídicos. </w:t>
      </w:r>
    </w:p>
    <w:p w:rsidR="00BD2ACA" w:rsidRPr="00D6732D" w:rsidRDefault="00BD2ACA" w:rsidP="00BD2ACA">
      <w:pPr>
        <w:spacing w:after="0" w:line="240" w:lineRule="auto"/>
        <w:ind w:left="36"/>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ind w:left="36"/>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XIII</w:t>
      </w:r>
      <w:r w:rsidRPr="00D6732D">
        <w:rPr>
          <w:rFonts w:ascii="Times New Roman" w:eastAsia="Arial" w:hAnsi="Times New Roman" w:cs="Times New Roman"/>
          <w:bCs/>
          <w:sz w:val="24"/>
          <w:szCs w:val="24"/>
          <w:lang w:val="es-ES" w:eastAsia="es-MX"/>
        </w:rPr>
        <w:t>. Número de delitos y denuncias por violencia de género a niñas, adolescentes y mujeres;</w:t>
      </w:r>
    </w:p>
    <w:p w:rsidR="00BD2ACA" w:rsidRPr="00D6732D" w:rsidRDefault="00BD2ACA" w:rsidP="00BD2ACA">
      <w:pPr>
        <w:spacing w:after="0" w:line="240" w:lineRule="auto"/>
        <w:ind w:left="36"/>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ind w:left="36"/>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XIV</w:t>
      </w:r>
      <w:r w:rsidRPr="00D6732D">
        <w:rPr>
          <w:rFonts w:ascii="Times New Roman" w:eastAsia="Arial" w:hAnsi="Times New Roman" w:cs="Times New Roman"/>
          <w:bCs/>
          <w:sz w:val="24"/>
          <w:szCs w:val="24"/>
          <w:lang w:val="es-ES" w:eastAsia="es-MX"/>
        </w:rPr>
        <w:t>. Porcentaje de personas adultas mayores residentes, y</w:t>
      </w:r>
    </w:p>
    <w:p w:rsidR="00BD2ACA" w:rsidRPr="00D6732D" w:rsidRDefault="00BD2ACA" w:rsidP="00BD2ACA">
      <w:pPr>
        <w:spacing w:after="0" w:line="240" w:lineRule="auto"/>
        <w:ind w:left="36"/>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ind w:left="36"/>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XV</w:t>
      </w:r>
      <w:r w:rsidRPr="00D6732D">
        <w:rPr>
          <w:rFonts w:ascii="Times New Roman" w:eastAsia="Arial" w:hAnsi="Times New Roman" w:cs="Times New Roman"/>
          <w:bCs/>
          <w:sz w:val="24"/>
          <w:szCs w:val="24"/>
          <w:lang w:val="es-ES" w:eastAsia="es-MX"/>
        </w:rPr>
        <w:t>. Personas en situación de discapacidad.</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19</w:t>
      </w:r>
      <w:r w:rsidRPr="00D6732D">
        <w:rPr>
          <w:rFonts w:ascii="Times New Roman" w:eastAsia="Arial" w:hAnsi="Times New Roman" w:cs="Times New Roman"/>
          <w:bCs/>
          <w:sz w:val="24"/>
          <w:szCs w:val="24"/>
          <w:lang w:val="es-ES" w:eastAsia="es-MX"/>
        </w:rPr>
        <w:t>. Las jornadas itinerantes deberán establecer y dar a conocer su ubicación, periodicidad, dependencias participantes, así como los trámites y servicios que se ofrecerán.</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Las instituciones públicas o privadas que participen en las jornadas itinerantes deberán colaborar con la Secretaría a fin de intercambiar información, capacitación y, cuando sea posible, la interconexión de sus distintos sistemas o plataformas tecnológicas para hacer más eficiente la atención a los mexiquenses.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Durante el desarrollo de las jornadas itinerantes se podrá prever la participación de intérpretes y traductores considerando la composición pluricultural del Estado de México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20</w:t>
      </w:r>
      <w:r w:rsidRPr="00D6732D">
        <w:rPr>
          <w:rFonts w:ascii="Times New Roman" w:eastAsia="Arial" w:hAnsi="Times New Roman" w:cs="Times New Roman"/>
          <w:bCs/>
          <w:sz w:val="24"/>
          <w:szCs w:val="24"/>
          <w:lang w:val="es-ES" w:eastAsia="es-MX"/>
        </w:rPr>
        <w:t>. En la planeación de las jornadas itinerantes las autoridades deberán promover medidas para la reducción de costos, exención, condonación, pagos diferidos o a plazos de derechos según corresponda, de conformidad con las disposiciones jurídicas aplicables.</w:t>
      </w:r>
    </w:p>
    <w:p w:rsidR="00BD2ACA" w:rsidRPr="00D6732D" w:rsidRDefault="00BD2ACA" w:rsidP="00BD2ACA">
      <w:pPr>
        <w:spacing w:after="0" w:line="240" w:lineRule="auto"/>
        <w:jc w:val="center"/>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CAPÍTULO CUARTO</w:t>
      </w: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DE LA JUSTICIA ALTERNATIVA</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21</w:t>
      </w:r>
      <w:r w:rsidRPr="00D6732D">
        <w:rPr>
          <w:rFonts w:ascii="Times New Roman" w:eastAsia="Arial" w:hAnsi="Times New Roman" w:cs="Times New Roman"/>
          <w:bCs/>
          <w:sz w:val="24"/>
          <w:szCs w:val="24"/>
          <w:lang w:val="es-ES" w:eastAsia="es-MX"/>
        </w:rPr>
        <w:t>. La justicia alternativa tiene por objeto establecer y fomentar mecanismos y procesos que permitan a las personas resolver sus conflictos pacíficamente sin tener que acudir a procedimientos jurisdiccionales.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Dichos mecanismos dan oportunidad a las partes de llegar al acuerdo a través de la voluntad, la cooperación y el dialogo, con efectos legales plenos. Los convenios a los que lleguen las partes serán vinculantes y obligatorios, de conformidad con la legislación aplicable.</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22</w:t>
      </w:r>
      <w:r w:rsidRPr="00D6732D">
        <w:rPr>
          <w:rFonts w:ascii="Times New Roman" w:eastAsia="Arial" w:hAnsi="Times New Roman" w:cs="Times New Roman"/>
          <w:bCs/>
          <w:sz w:val="24"/>
          <w:szCs w:val="24"/>
          <w:lang w:val="es-ES" w:eastAsia="es-MX"/>
        </w:rPr>
        <w:t>. Podrán resolverse a través de mecanismos alternativos, todas las controversias que surjan de la convivencia diaria de las personas.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Se exceptúan aquellos casos de violencia familiar y de violencia en razón de género contra niñas, adolescentes y mujeres.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23.</w:t>
      </w:r>
      <w:r w:rsidRPr="00D6732D">
        <w:rPr>
          <w:rFonts w:ascii="Times New Roman" w:eastAsia="Arial" w:hAnsi="Times New Roman" w:cs="Times New Roman"/>
          <w:bCs/>
          <w:sz w:val="24"/>
          <w:szCs w:val="24"/>
          <w:lang w:val="es-ES" w:eastAsia="es-MX"/>
        </w:rPr>
        <w:t xml:space="preserve"> La Secretaría y los Ayuntamientos podrán llevar a cabo procedimientos de mediación y conciliación a través de las personas servidoras públicas de dicha secretaría que hayan sido certificadas como mediadoras – conciliadoras por el Poder Judicial del Estado de México y, en su caso, celebrar los acuerdos y convenios correspondientes en los términos de la Ley de Mediación, Conciliación y Promoción de la Paz Social para el Estado de México.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Los procedimientos de mediación o conciliación que se lleven a cabo en las jornadas itinerantes deberán cumplir con los requisitos previstos por la Ley de Mediación, Conciliación y Promoción de la Paz Social para el Estado de México.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24</w:t>
      </w:r>
      <w:r w:rsidRPr="00D6732D">
        <w:rPr>
          <w:rFonts w:ascii="Times New Roman" w:eastAsia="Arial" w:hAnsi="Times New Roman" w:cs="Times New Roman"/>
          <w:bCs/>
          <w:sz w:val="24"/>
          <w:szCs w:val="24"/>
          <w:lang w:val="es-ES" w:eastAsia="es-MX"/>
        </w:rPr>
        <w:t>. Los convenios que deriven de las mediaciones y conciliaciones realizadas ante la Secretaría o los Ayuntamientos se celebrarán de conformidad con lo previsto en la Ley de Mediación, Conciliación y Promoción de la Paz Social para el Estado de México.</w:t>
      </w:r>
    </w:p>
    <w:p w:rsidR="00BD2ACA" w:rsidRPr="00D6732D" w:rsidRDefault="00BD2ACA" w:rsidP="00BD2ACA">
      <w:pPr>
        <w:spacing w:after="0" w:line="240" w:lineRule="auto"/>
        <w:jc w:val="center"/>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 xml:space="preserve">CAPÍTULO QUINTO </w:t>
      </w:r>
    </w:p>
    <w:p w:rsidR="00BD2ACA" w:rsidRPr="00D6732D" w:rsidRDefault="00BD2ACA" w:rsidP="00BD2ACA">
      <w:pPr>
        <w:spacing w:after="0" w:line="240" w:lineRule="auto"/>
        <w:jc w:val="center"/>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DE LA PROTECCIÓN Y DEFENSA DEL COLONO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25</w:t>
      </w:r>
      <w:r w:rsidRPr="00D6732D">
        <w:rPr>
          <w:rFonts w:ascii="Times New Roman" w:eastAsia="Arial" w:hAnsi="Times New Roman" w:cs="Times New Roman"/>
          <w:bCs/>
          <w:sz w:val="24"/>
          <w:szCs w:val="24"/>
          <w:lang w:val="es-ES" w:eastAsia="es-MX"/>
        </w:rPr>
        <w:t>. La Secretaría y los Ayuntamientos deberán promover y fomentar la protección y defensa de particulares y las agrupaciones, asociaciones u organizaciones de colonos en materia del régimen de propiedad en condominio, gestión social, y lo relacionado con los actos u omisiones que deriven de la inobservancia cotidiana de las disposiciones jurídicas que regulan los asentamientos humanos.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Asimismo, llevará un registro de las referidas agrupaciones, asociaciones y organizaciones de colonos, observando que la integración de sus mesas directivas y representantes sea acorde con las disposiciones jurídicas aplicables.</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26</w:t>
      </w:r>
      <w:r w:rsidRPr="00D6732D">
        <w:rPr>
          <w:rFonts w:ascii="Times New Roman" w:eastAsia="Arial" w:hAnsi="Times New Roman" w:cs="Times New Roman"/>
          <w:bCs/>
          <w:sz w:val="24"/>
          <w:szCs w:val="24"/>
          <w:lang w:val="es-ES" w:eastAsia="es-MX"/>
        </w:rPr>
        <w:t xml:space="preserve">. En materia del régimen de propiedad en condominio, la Secretaría, en coordinación con los Ayuntamientos, tendrá las siguientes atribuciones: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w:t>
      </w:r>
      <w:r w:rsidRPr="00D6732D">
        <w:rPr>
          <w:rFonts w:ascii="Times New Roman" w:eastAsia="Arial" w:hAnsi="Times New Roman" w:cs="Times New Roman"/>
          <w:bCs/>
          <w:sz w:val="24"/>
          <w:szCs w:val="24"/>
          <w:lang w:val="es-ES" w:eastAsia="es-MX"/>
        </w:rPr>
        <w:t>. Llevar un registro de condominios, así como de sus respectivos comités de administración;</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II.</w:t>
      </w:r>
      <w:r w:rsidRPr="00D6732D">
        <w:rPr>
          <w:rFonts w:ascii="Times New Roman" w:eastAsia="Arial" w:hAnsi="Times New Roman" w:cs="Times New Roman"/>
          <w:bCs/>
          <w:sz w:val="24"/>
          <w:szCs w:val="24"/>
          <w:lang w:val="es-ES" w:eastAsia="es-MX"/>
        </w:rPr>
        <w:t xml:space="preserve"> Brindar asesoría jurídica sobre las decisiones de las asambleas de condóminos, de conformidad con lo establecido en la Ley que Regula el Régimen de Propiedad en Condominio del Estado de México, y</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III</w:t>
      </w:r>
      <w:r w:rsidRPr="00D6732D">
        <w:rPr>
          <w:rFonts w:ascii="Times New Roman" w:eastAsia="Arial" w:hAnsi="Times New Roman" w:cs="Times New Roman"/>
          <w:bCs/>
          <w:sz w:val="24"/>
          <w:szCs w:val="24"/>
          <w:lang w:val="es-ES" w:eastAsia="es-MX"/>
        </w:rPr>
        <w:t>. Otorgar cursos de capacitación en materia de atención, prevención y resolución de conflictos condominales, y en su caso, emitir las constancias de acreditación de los mismos.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27</w:t>
      </w:r>
      <w:r w:rsidRPr="00D6732D">
        <w:rPr>
          <w:rFonts w:ascii="Times New Roman" w:eastAsia="Arial" w:hAnsi="Times New Roman" w:cs="Times New Roman"/>
          <w:bCs/>
          <w:sz w:val="24"/>
          <w:szCs w:val="24"/>
          <w:lang w:val="es-ES" w:eastAsia="es-MX"/>
        </w:rPr>
        <w:t xml:space="preserve">. La Secretaría y los Ayuntamientos brindarán asesoría jurídica sobre la resolución de conflictos de colonos, los cuales podrán ser resueltos mediante los procedimientos de Mediación y </w:t>
      </w:r>
      <w:r w:rsidRPr="00D6732D">
        <w:rPr>
          <w:rFonts w:ascii="Times New Roman" w:eastAsia="Arial" w:hAnsi="Times New Roman" w:cs="Times New Roman"/>
          <w:bCs/>
          <w:sz w:val="24"/>
          <w:szCs w:val="24"/>
          <w:lang w:val="es-ES" w:eastAsia="es-MX"/>
        </w:rPr>
        <w:lastRenderedPageBreak/>
        <w:t>Conciliación vecinal en términos de la Ley de Mediación, Conciliación y Promoción de la Paz Social para el Estado de México.</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28.</w:t>
      </w:r>
      <w:r w:rsidRPr="00D6732D">
        <w:rPr>
          <w:rFonts w:ascii="Times New Roman" w:eastAsia="Arial" w:hAnsi="Times New Roman" w:cs="Times New Roman"/>
          <w:bCs/>
          <w:sz w:val="24"/>
          <w:szCs w:val="24"/>
          <w:lang w:val="es-ES" w:eastAsia="es-MX"/>
        </w:rPr>
        <w:t xml:space="preserve"> Los conflictos cotidianos entre vecinos, miembros de conjuntos urbanos, unidades habitacionales o condominios, así como en los asentamientos irregulares, podrán ser resueltos a través de la Mediación Vecinal ante la Secretaría o los Ayuntamientos.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 xml:space="preserve">Las autoridades administrativas y jurisdiccionales estatales y municipales propondrán a las partes la utilización de la mediación y la conciliación para que los lleven a cabo ante la Secretaría explicándoles su naturaleza y beneficios. </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29.</w:t>
      </w:r>
      <w:r w:rsidRPr="00D6732D">
        <w:rPr>
          <w:rFonts w:ascii="Times New Roman" w:eastAsia="Arial" w:hAnsi="Times New Roman" w:cs="Times New Roman"/>
          <w:bCs/>
          <w:sz w:val="24"/>
          <w:szCs w:val="24"/>
          <w:lang w:val="es-ES" w:eastAsia="es-MX"/>
        </w:rPr>
        <w:t xml:space="preserve"> Los procedimientos de Mediación Vecinal que se desahoguen ante la Secretaría o los Ayuntamientos, se llevarán a cabo por personal certificado de conformidad con los principios, etapas, requisitos y efectos previstos en la Ley de Mediación, Conciliación y Promoción de la Paz Social para el Estado de México y su reglamento.</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30</w:t>
      </w:r>
      <w:r w:rsidRPr="00D6732D">
        <w:rPr>
          <w:rFonts w:ascii="Times New Roman" w:eastAsia="Arial" w:hAnsi="Times New Roman" w:cs="Times New Roman"/>
          <w:bCs/>
          <w:sz w:val="24"/>
          <w:szCs w:val="24"/>
          <w:lang w:val="es-ES" w:eastAsia="es-MX"/>
        </w:rPr>
        <w:t xml:space="preserve">. Los convenios suscritos en vía de Mediación Vecinal autorizados en términos de la Ley de Mediación, Conciliación y Promoción de la Paz Social para el Estado de México y su reglamento, surtirán los efectos y se podrán ejecutar en los términos previstos por dicha ley. </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31</w:t>
      </w:r>
      <w:r w:rsidRPr="00D6732D">
        <w:rPr>
          <w:rFonts w:ascii="Times New Roman" w:eastAsia="Arial" w:hAnsi="Times New Roman" w:cs="Times New Roman"/>
          <w:bCs/>
          <w:sz w:val="24"/>
          <w:szCs w:val="24"/>
          <w:lang w:val="es-ES" w:eastAsia="es-MX"/>
        </w:rPr>
        <w:t>. En los procedimientos de Mediación Vecinal, en los que las partes no llegaren a un acuerdo, la Secretaría dejará a salvo los derechos de los particulares para que acudan ante la instancia administrativa o jurisdiccional que convenga a sus intereses.</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CUARTO.</w:t>
      </w:r>
      <w:r w:rsidRPr="00D6732D">
        <w:rPr>
          <w:rFonts w:ascii="Times New Roman" w:eastAsia="Arial" w:hAnsi="Times New Roman" w:cs="Times New Roman"/>
          <w:bCs/>
          <w:sz w:val="24"/>
          <w:szCs w:val="24"/>
          <w:lang w:val="es-ES" w:eastAsia="es-MX"/>
        </w:rPr>
        <w:t xml:space="preserve"> Se reforman los incisos b) y c), y se adiciona el inciso k), todos de la fracción I del artículo 150 de la Ley Orgánica Municipal del Estado de México, para quedar como sigue:</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150</w:t>
      </w:r>
      <w:r w:rsidRPr="00D6732D">
        <w:rPr>
          <w:rFonts w:ascii="Times New Roman" w:eastAsia="Arial" w:hAnsi="Times New Roman" w:cs="Times New Roman"/>
          <w:bCs/>
          <w:sz w:val="24"/>
          <w:szCs w:val="24"/>
          <w:lang w:val="es-ES" w:eastAsia="es-MX"/>
        </w:rPr>
        <w:t>.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I. …</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r w:rsidRPr="00D6732D">
        <w:rPr>
          <w:rFonts w:ascii="Times New Roman" w:eastAsia="Arial" w:hAnsi="Times New Roman" w:cs="Times New Roman"/>
          <w:b/>
          <w:sz w:val="24"/>
          <w:szCs w:val="24"/>
          <w:lang w:val="es-ES" w:eastAsia="es-MX"/>
        </w:rPr>
        <w:t>a) …</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b).</w:t>
      </w:r>
      <w:r w:rsidRPr="00D6732D">
        <w:rPr>
          <w:rFonts w:ascii="Times New Roman" w:eastAsia="Arial" w:hAnsi="Times New Roman" w:cs="Times New Roman"/>
          <w:bCs/>
          <w:sz w:val="24"/>
          <w:szCs w:val="24"/>
          <w:lang w:val="es-ES" w:eastAsia="es-MX"/>
        </w:rPr>
        <w:t xml:space="preserve"> Implementar y substanciar procedimientos de mediación o conciliación vecinal, condominal, comunitaria, familiar, escolar, social o política en su municipio, en todos los casos en que sean requeridos por la ciudadanía o por las autoridades municipales. Tratándose de conflictos en núcleos agrarios, se remitirán a la autoridad competente;</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c).</w:t>
      </w:r>
      <w:r w:rsidRPr="00D6732D">
        <w:rPr>
          <w:rFonts w:ascii="Times New Roman" w:eastAsia="Arial" w:hAnsi="Times New Roman" w:cs="Times New Roman"/>
          <w:bCs/>
          <w:sz w:val="24"/>
          <w:szCs w:val="24"/>
          <w:lang w:val="es-ES" w:eastAsia="es-MX"/>
        </w:rPr>
        <w:t xml:space="preserve"> Informar a los participantes, la posibilidad de cambiar el medio alterno de solución de controversias, cuando de acuerdo con los participantes resulte conveniente emplear uno distinto al inicialmente elegido, siempre que este sea más conveniente para ambas partes;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d) a j)</w:t>
      </w:r>
      <w:r w:rsidRPr="00D6732D">
        <w:rPr>
          <w:rFonts w:ascii="Times New Roman" w:eastAsia="Arial" w:hAnsi="Times New Roman" w:cs="Times New Roman"/>
          <w:bCs/>
          <w:sz w:val="24"/>
          <w:szCs w:val="24"/>
          <w:lang w:val="es-ES" w:eastAsia="es-MX"/>
        </w:rPr>
        <w:t xml:space="preserve">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k).</w:t>
      </w:r>
      <w:r w:rsidRPr="00D6732D">
        <w:rPr>
          <w:rFonts w:ascii="Times New Roman" w:eastAsia="Arial" w:hAnsi="Times New Roman" w:cs="Times New Roman"/>
          <w:bCs/>
          <w:sz w:val="24"/>
          <w:szCs w:val="24"/>
          <w:lang w:val="es-ES" w:eastAsia="es-MX"/>
        </w:rPr>
        <w:t xml:space="preserve"> Llevar, en coordinación con la Secretaría de Justicia y Derechos Humanos, un padrón de los condominios que existen en su demarcación territorial, para generar actividades de asesoría legal;</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lastRenderedPageBreak/>
        <w:t>II.</w:t>
      </w:r>
      <w:r w:rsidRPr="00D6732D">
        <w:rPr>
          <w:rFonts w:ascii="Times New Roman" w:eastAsia="Arial" w:hAnsi="Times New Roman" w:cs="Times New Roman"/>
          <w:bCs/>
          <w:sz w:val="24"/>
          <w:szCs w:val="24"/>
          <w:lang w:val="es-ES" w:eastAsia="es-MX"/>
        </w:rPr>
        <w:t xml:space="preserve"> …</w:t>
      </w:r>
    </w:p>
    <w:p w:rsidR="00BD2ACA" w:rsidRPr="00D6732D" w:rsidRDefault="00BD2ACA" w:rsidP="00BD2ACA">
      <w:pPr>
        <w:spacing w:after="0" w:line="240" w:lineRule="auto"/>
        <w:jc w:val="both"/>
        <w:rPr>
          <w:rFonts w:ascii="Times New Roman" w:eastAsia="Arial" w:hAnsi="Times New Roman" w:cs="Times New Roman"/>
          <w:b/>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QUINTO</w:t>
      </w:r>
      <w:r w:rsidRPr="00D6732D">
        <w:rPr>
          <w:rFonts w:ascii="Times New Roman" w:eastAsia="Arial" w:hAnsi="Times New Roman" w:cs="Times New Roman"/>
          <w:bCs/>
          <w:sz w:val="24"/>
          <w:szCs w:val="24"/>
          <w:lang w:val="es-ES" w:eastAsia="es-MX"/>
        </w:rPr>
        <w:t>. Se adiciona una fracción XI Bis al artículo 38 Ter de la Ley Orgánica de la Administración Pública del Estado de México para quedar como sigue:</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Artículo 38 Ter.</w:t>
      </w:r>
      <w:r w:rsidRPr="00D6732D">
        <w:rPr>
          <w:rFonts w:ascii="Times New Roman" w:eastAsia="Arial" w:hAnsi="Times New Roman" w:cs="Times New Roman"/>
          <w:bCs/>
          <w:sz w:val="24"/>
          <w:szCs w:val="24"/>
          <w:lang w:val="es-ES" w:eastAsia="es-MX"/>
        </w:rPr>
        <w:t xml:space="preserve">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I. a XI.</w:t>
      </w:r>
      <w:r w:rsidRPr="00D6732D">
        <w:rPr>
          <w:rFonts w:ascii="Times New Roman" w:eastAsia="Arial" w:hAnsi="Times New Roman" w:cs="Times New Roman"/>
          <w:bCs/>
          <w:sz w:val="24"/>
          <w:szCs w:val="24"/>
          <w:lang w:val="es-ES" w:eastAsia="es-MX"/>
        </w:rPr>
        <w:t xml:space="preserve">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s-ES" w:eastAsia="es-MX"/>
        </w:rPr>
        <w:t>XI</w:t>
      </w:r>
      <w:r w:rsidRPr="00D6732D">
        <w:rPr>
          <w:rFonts w:ascii="Times New Roman" w:eastAsia="Arial" w:hAnsi="Times New Roman" w:cs="Times New Roman"/>
          <w:bCs/>
          <w:sz w:val="24"/>
          <w:szCs w:val="24"/>
          <w:lang w:val="es-ES" w:eastAsia="es-MX"/>
        </w:rPr>
        <w:t xml:space="preserve">. Bis. Llevar a cabo la </w:t>
      </w:r>
      <w:r w:rsidR="00FF30CB" w:rsidRPr="00D6732D">
        <w:rPr>
          <w:rFonts w:ascii="Times New Roman" w:eastAsia="Arial" w:hAnsi="Times New Roman" w:cs="Times New Roman"/>
          <w:bCs/>
          <w:sz w:val="24"/>
          <w:szCs w:val="24"/>
          <w:lang w:val="es-ES" w:eastAsia="es-MX"/>
        </w:rPr>
        <w:t>Mediación</w:t>
      </w:r>
      <w:r w:rsidRPr="00D6732D">
        <w:rPr>
          <w:rFonts w:ascii="Times New Roman" w:eastAsia="Arial" w:hAnsi="Times New Roman" w:cs="Times New Roman"/>
          <w:bCs/>
          <w:sz w:val="24"/>
          <w:szCs w:val="24"/>
          <w:lang w:val="es-ES" w:eastAsia="es-MX"/>
        </w:rPr>
        <w:t xml:space="preserve"> y </w:t>
      </w:r>
      <w:r w:rsidR="00FF30CB" w:rsidRPr="00D6732D">
        <w:rPr>
          <w:rFonts w:ascii="Times New Roman" w:eastAsia="Arial" w:hAnsi="Times New Roman" w:cs="Times New Roman"/>
          <w:bCs/>
          <w:sz w:val="24"/>
          <w:szCs w:val="24"/>
          <w:lang w:val="es-ES" w:eastAsia="es-MX"/>
        </w:rPr>
        <w:t>Conciliación</w:t>
      </w:r>
      <w:r w:rsidRPr="00D6732D">
        <w:rPr>
          <w:rFonts w:ascii="Times New Roman" w:eastAsia="Arial" w:hAnsi="Times New Roman" w:cs="Times New Roman"/>
          <w:bCs/>
          <w:sz w:val="24"/>
          <w:szCs w:val="24"/>
          <w:lang w:val="es-ES" w:eastAsia="es-MX"/>
        </w:rPr>
        <w:t xml:space="preserve"> vecinal en la </w:t>
      </w:r>
      <w:r w:rsidR="00FF30CB" w:rsidRPr="00D6732D">
        <w:rPr>
          <w:rFonts w:ascii="Times New Roman" w:eastAsia="Arial" w:hAnsi="Times New Roman" w:cs="Times New Roman"/>
          <w:bCs/>
          <w:sz w:val="24"/>
          <w:szCs w:val="24"/>
          <w:lang w:val="es-ES" w:eastAsia="es-MX"/>
        </w:rPr>
        <w:t>atención</w:t>
      </w:r>
      <w:r w:rsidRPr="00D6732D">
        <w:rPr>
          <w:rFonts w:ascii="Times New Roman" w:eastAsia="Arial" w:hAnsi="Times New Roman" w:cs="Times New Roman"/>
          <w:bCs/>
          <w:sz w:val="24"/>
          <w:szCs w:val="24"/>
          <w:lang w:val="es-ES" w:eastAsia="es-MX"/>
        </w:rPr>
        <w:t xml:space="preserve"> y </w:t>
      </w:r>
      <w:r w:rsidR="00FF30CB" w:rsidRPr="00D6732D">
        <w:rPr>
          <w:rFonts w:ascii="Times New Roman" w:eastAsia="Arial" w:hAnsi="Times New Roman" w:cs="Times New Roman"/>
          <w:bCs/>
          <w:sz w:val="24"/>
          <w:szCs w:val="24"/>
          <w:lang w:val="es-ES" w:eastAsia="es-MX"/>
        </w:rPr>
        <w:t>resolución</w:t>
      </w:r>
      <w:r w:rsidRPr="00D6732D">
        <w:rPr>
          <w:rFonts w:ascii="Times New Roman" w:eastAsia="Arial" w:hAnsi="Times New Roman" w:cs="Times New Roman"/>
          <w:bCs/>
          <w:sz w:val="24"/>
          <w:szCs w:val="24"/>
          <w:lang w:val="es-ES" w:eastAsia="es-MX"/>
        </w:rPr>
        <w:t xml:space="preserve"> de conflictos cotidianos entre particulares’; </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n-US" w:eastAsia="es-MX"/>
        </w:rPr>
      </w:pPr>
      <w:r w:rsidRPr="00D6732D">
        <w:rPr>
          <w:rFonts w:ascii="Times New Roman" w:eastAsia="Arial" w:hAnsi="Times New Roman" w:cs="Times New Roman"/>
          <w:b/>
          <w:sz w:val="24"/>
          <w:szCs w:val="24"/>
          <w:lang w:val="en-US" w:eastAsia="es-MX"/>
        </w:rPr>
        <w:t>XII. a XLVI</w:t>
      </w:r>
      <w:r w:rsidRPr="00D6732D">
        <w:rPr>
          <w:rFonts w:ascii="Times New Roman" w:eastAsia="Arial" w:hAnsi="Times New Roman" w:cs="Times New Roman"/>
          <w:bCs/>
          <w:sz w:val="24"/>
          <w:szCs w:val="24"/>
          <w:lang w:val="en-US" w:eastAsia="es-MX"/>
        </w:rPr>
        <w:t>. …</w:t>
      </w:r>
    </w:p>
    <w:p w:rsidR="00BD2ACA" w:rsidRPr="00D6732D" w:rsidRDefault="00BD2ACA" w:rsidP="00BD2ACA">
      <w:pPr>
        <w:spacing w:after="0" w:line="240" w:lineRule="auto"/>
        <w:jc w:val="both"/>
        <w:rPr>
          <w:rFonts w:ascii="Times New Roman" w:eastAsia="Arial" w:hAnsi="Times New Roman" w:cs="Times New Roman"/>
          <w:bCs/>
          <w:sz w:val="24"/>
          <w:szCs w:val="24"/>
          <w:lang w:val="en-US" w:eastAsia="es-MX"/>
        </w:rPr>
      </w:pPr>
    </w:p>
    <w:p w:rsidR="00BD2ACA" w:rsidRPr="00D6732D" w:rsidRDefault="00BD2ACA" w:rsidP="00BD2ACA">
      <w:pPr>
        <w:spacing w:after="0" w:line="240" w:lineRule="auto"/>
        <w:jc w:val="center"/>
        <w:rPr>
          <w:rFonts w:ascii="Times New Roman" w:eastAsia="Arial" w:hAnsi="Times New Roman" w:cs="Times New Roman"/>
          <w:bCs/>
          <w:sz w:val="24"/>
          <w:szCs w:val="24"/>
          <w:lang w:val="en-US" w:eastAsia="es-MX"/>
        </w:rPr>
      </w:pPr>
    </w:p>
    <w:p w:rsidR="00BD2ACA" w:rsidRPr="00D6732D" w:rsidRDefault="00BD2ACA" w:rsidP="00BD2ACA">
      <w:pPr>
        <w:spacing w:after="0" w:line="240" w:lineRule="auto"/>
        <w:jc w:val="center"/>
        <w:rPr>
          <w:rFonts w:ascii="Times New Roman" w:eastAsia="Arial" w:hAnsi="Times New Roman" w:cs="Times New Roman"/>
          <w:b/>
          <w:sz w:val="24"/>
          <w:szCs w:val="24"/>
          <w:lang w:val="en-US" w:eastAsia="es-MX"/>
        </w:rPr>
      </w:pPr>
      <w:r w:rsidRPr="00D6732D">
        <w:rPr>
          <w:rFonts w:ascii="Times New Roman" w:eastAsia="Arial" w:hAnsi="Times New Roman" w:cs="Times New Roman"/>
          <w:b/>
          <w:sz w:val="24"/>
          <w:szCs w:val="24"/>
          <w:lang w:val="en-US" w:eastAsia="es-MX"/>
        </w:rPr>
        <w:t>T R A N S I T O R I O S</w:t>
      </w:r>
    </w:p>
    <w:p w:rsidR="00BD2ACA" w:rsidRPr="00D6732D" w:rsidRDefault="00BD2ACA" w:rsidP="00BD2ACA">
      <w:pPr>
        <w:spacing w:after="0" w:line="240" w:lineRule="auto"/>
        <w:jc w:val="both"/>
        <w:rPr>
          <w:rFonts w:ascii="Times New Roman" w:eastAsia="Arial" w:hAnsi="Times New Roman" w:cs="Times New Roman"/>
          <w:bCs/>
          <w:sz w:val="24"/>
          <w:szCs w:val="24"/>
          <w:lang w:val="en-U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n-US" w:eastAsia="es-MX"/>
        </w:rPr>
        <w:t xml:space="preserve">ARTÍCULO </w:t>
      </w:r>
      <w:r w:rsidRPr="00D6732D">
        <w:rPr>
          <w:rFonts w:ascii="Times New Roman" w:eastAsia="Arial" w:hAnsi="Times New Roman" w:cs="Times New Roman"/>
          <w:b/>
          <w:sz w:val="24"/>
          <w:szCs w:val="24"/>
          <w:lang w:val="es-ES" w:eastAsia="es-MX"/>
        </w:rPr>
        <w:t>PRIMERO.</w:t>
      </w:r>
      <w:r w:rsidRPr="00D6732D">
        <w:rPr>
          <w:rFonts w:ascii="Times New Roman" w:eastAsia="Arial" w:hAnsi="Times New Roman" w:cs="Times New Roman"/>
          <w:bCs/>
          <w:sz w:val="24"/>
          <w:szCs w:val="24"/>
          <w:lang w:val="es-ES" w:eastAsia="es-MX"/>
        </w:rPr>
        <w:t xml:space="preserve"> Publíquese el presente Decreto en el Periódico Oficial “Gaceta de Gobierno”.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n-US" w:eastAsia="es-MX"/>
        </w:rPr>
        <w:t>ARTÍCULO</w:t>
      </w:r>
      <w:r w:rsidRPr="00D6732D">
        <w:rPr>
          <w:rFonts w:ascii="Times New Roman" w:eastAsia="Arial" w:hAnsi="Times New Roman" w:cs="Times New Roman"/>
          <w:b/>
          <w:sz w:val="24"/>
          <w:szCs w:val="24"/>
          <w:lang w:val="es-ES" w:eastAsia="es-MX"/>
        </w:rPr>
        <w:t xml:space="preserve"> SEGUNDO</w:t>
      </w:r>
      <w:r w:rsidRPr="00D6732D">
        <w:rPr>
          <w:rFonts w:ascii="Times New Roman" w:eastAsia="Arial" w:hAnsi="Times New Roman" w:cs="Times New Roman"/>
          <w:bCs/>
          <w:sz w:val="24"/>
          <w:szCs w:val="24"/>
          <w:lang w:val="es-ES" w:eastAsia="es-MX"/>
        </w:rPr>
        <w:t>. El presente Decreto entrará en vigor al día siguiente de su publicación en el Periódico Oficial “Gaceta de Gobierno”.</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n-US" w:eastAsia="es-MX"/>
        </w:rPr>
        <w:t>ARTÍCULO</w:t>
      </w:r>
      <w:r w:rsidRPr="00D6732D">
        <w:rPr>
          <w:rFonts w:ascii="Times New Roman" w:eastAsia="Arial" w:hAnsi="Times New Roman" w:cs="Times New Roman"/>
          <w:b/>
          <w:sz w:val="24"/>
          <w:szCs w:val="24"/>
          <w:lang w:val="es-ES" w:eastAsia="es-MX"/>
        </w:rPr>
        <w:t xml:space="preserve"> TERCERO</w:t>
      </w:r>
      <w:r w:rsidRPr="00D6732D">
        <w:rPr>
          <w:rFonts w:ascii="Times New Roman" w:eastAsia="Arial" w:hAnsi="Times New Roman" w:cs="Times New Roman"/>
          <w:bCs/>
          <w:sz w:val="24"/>
          <w:szCs w:val="24"/>
          <w:lang w:val="es-ES" w:eastAsia="es-MX"/>
        </w:rPr>
        <w:t xml:space="preserve">. El Ejecutivo Estatal a través de la Secretaría de Justicia y Derechos Humanos, deberá diseñar un programa para coordinarse </w:t>
      </w:r>
      <w:r w:rsidRPr="00D6732D">
        <w:rPr>
          <w:rFonts w:ascii="Times New Roman" w:eastAsia="Calibri" w:hAnsi="Times New Roman" w:cs="Times New Roman"/>
          <w:bCs/>
          <w:sz w:val="24"/>
          <w:szCs w:val="24"/>
          <w:lang w:val="es-ES" w:eastAsia="es-MX"/>
        </w:rPr>
        <w:t xml:space="preserve">con el Poder Judicial y, en su caso, </w:t>
      </w:r>
      <w:r w:rsidRPr="00D6732D">
        <w:rPr>
          <w:rFonts w:ascii="Times New Roman" w:eastAsia="Arial" w:hAnsi="Times New Roman" w:cs="Times New Roman"/>
          <w:bCs/>
          <w:sz w:val="24"/>
          <w:szCs w:val="24"/>
          <w:lang w:val="es-ES" w:eastAsia="es-MX"/>
        </w:rPr>
        <w:t>con los municipios, a fin de promover la cultura de la paz, la solución amigable de conflictos y procedimientos de autocomposición en las relaciones entre vecinos y condóminos.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Cs/>
          <w:sz w:val="24"/>
          <w:szCs w:val="24"/>
          <w:lang w:val="es-ES" w:eastAsia="es-MX"/>
        </w:rPr>
        <w:t>Asimismo, deberá generar un plan estratégico de capacitación y orientación en mecanismos de autorregulación con las agrupaciones, asociaciones u organizaciones de colonos.</w:t>
      </w: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Arial" w:hAnsi="Times New Roman" w:cs="Times New Roman"/>
          <w:bCs/>
          <w:sz w:val="24"/>
          <w:szCs w:val="24"/>
          <w:lang w:val="es-ES" w:eastAsia="es-MX"/>
        </w:rPr>
      </w:pPr>
      <w:r w:rsidRPr="00D6732D">
        <w:rPr>
          <w:rFonts w:ascii="Times New Roman" w:eastAsia="Arial" w:hAnsi="Times New Roman" w:cs="Times New Roman"/>
          <w:b/>
          <w:sz w:val="24"/>
          <w:szCs w:val="24"/>
          <w:lang w:val="en-US" w:eastAsia="es-MX"/>
        </w:rPr>
        <w:t>ARTÍCULO</w:t>
      </w:r>
      <w:r w:rsidRPr="00D6732D">
        <w:rPr>
          <w:rFonts w:ascii="Times New Roman" w:eastAsia="Arial" w:hAnsi="Times New Roman" w:cs="Times New Roman"/>
          <w:b/>
          <w:sz w:val="24"/>
          <w:szCs w:val="24"/>
          <w:lang w:val="es-ES" w:eastAsia="es-MX"/>
        </w:rPr>
        <w:t xml:space="preserve"> CUARTO.</w:t>
      </w:r>
      <w:r w:rsidRPr="00D6732D">
        <w:rPr>
          <w:rFonts w:ascii="Times New Roman" w:eastAsia="Arial" w:hAnsi="Times New Roman" w:cs="Times New Roman"/>
          <w:bCs/>
          <w:sz w:val="24"/>
          <w:szCs w:val="24"/>
          <w:lang w:val="es-ES" w:eastAsia="es-MX"/>
        </w:rPr>
        <w:t xml:space="preserve"> </w:t>
      </w:r>
      <w:r w:rsidRPr="00D6732D">
        <w:rPr>
          <w:rFonts w:ascii="Times New Roman" w:eastAsia="Calibri" w:hAnsi="Times New Roman" w:cs="Times New Roman"/>
          <w:bCs/>
          <w:sz w:val="24"/>
          <w:szCs w:val="24"/>
          <w:lang w:val="es-ES" w:eastAsia="es-MX"/>
        </w:rPr>
        <w:t>El presente Decreto, no genera gasto adicional al Presupuesto autorizado, por lo cual las instancias encargadas de la implementación del Decreto realizarán las adecuaciones presupuestales correspondientes.</w:t>
      </w:r>
    </w:p>
    <w:p w:rsidR="00BD2ACA" w:rsidRPr="00D6732D" w:rsidRDefault="00BD2ACA" w:rsidP="00BD2ACA">
      <w:pPr>
        <w:spacing w:after="0" w:line="240" w:lineRule="auto"/>
        <w:rPr>
          <w:rFonts w:ascii="Times New Roman" w:eastAsia="Calibri" w:hAnsi="Times New Roman" w:cs="Times New Roman"/>
          <w:bCs/>
          <w:sz w:val="24"/>
          <w:szCs w:val="24"/>
          <w:lang w:val="es-ES" w:eastAsia="es-MX"/>
        </w:rPr>
      </w:pPr>
    </w:p>
    <w:p w:rsidR="00BD2ACA" w:rsidRPr="00D6732D" w:rsidRDefault="00BD2ACA" w:rsidP="00BD2ACA">
      <w:pPr>
        <w:spacing w:after="0" w:line="240" w:lineRule="auto"/>
        <w:jc w:val="both"/>
        <w:rPr>
          <w:rFonts w:ascii="Times New Roman" w:eastAsia="Calibri" w:hAnsi="Times New Roman" w:cs="Times New Roman"/>
          <w:bCs/>
          <w:sz w:val="24"/>
          <w:szCs w:val="24"/>
          <w:lang w:val="es-ES"/>
        </w:rPr>
      </w:pPr>
      <w:r w:rsidRPr="00D6732D">
        <w:rPr>
          <w:rFonts w:ascii="Times New Roman" w:eastAsia="Calibri" w:hAnsi="Times New Roman" w:cs="Times New Roman"/>
          <w:bCs/>
          <w:sz w:val="24"/>
          <w:szCs w:val="24"/>
          <w:lang w:val="es-ES"/>
        </w:rPr>
        <w:t>Lo tendrá entendido el Gobernador del Estado, haciendo que se publique y se cumpla.</w:t>
      </w:r>
    </w:p>
    <w:p w:rsidR="00BD2ACA" w:rsidRPr="00D6732D" w:rsidRDefault="00BD2ACA" w:rsidP="00BD2ACA">
      <w:pPr>
        <w:spacing w:after="0" w:line="240" w:lineRule="auto"/>
        <w:jc w:val="both"/>
        <w:rPr>
          <w:rFonts w:ascii="Times New Roman" w:eastAsia="Calibri" w:hAnsi="Times New Roman" w:cs="Times New Roman"/>
          <w:bCs/>
          <w:sz w:val="24"/>
          <w:szCs w:val="24"/>
          <w:lang w:val="es-ES"/>
        </w:rPr>
      </w:pPr>
    </w:p>
    <w:p w:rsidR="00BD2ACA" w:rsidRPr="00D6732D" w:rsidRDefault="00BD2ACA" w:rsidP="00BD2ACA">
      <w:pPr>
        <w:spacing w:after="0" w:line="240" w:lineRule="auto"/>
        <w:jc w:val="both"/>
        <w:rPr>
          <w:rFonts w:ascii="Times New Roman" w:eastAsia="Calibri" w:hAnsi="Times New Roman" w:cs="Times New Roman"/>
          <w:bCs/>
          <w:sz w:val="24"/>
          <w:szCs w:val="24"/>
          <w:lang w:val="es-ES"/>
        </w:rPr>
      </w:pPr>
      <w:r w:rsidRPr="00D6732D">
        <w:rPr>
          <w:rFonts w:ascii="Times New Roman" w:eastAsia="Calibri" w:hAnsi="Times New Roman" w:cs="Times New Roman"/>
          <w:bCs/>
          <w:sz w:val="24"/>
          <w:szCs w:val="24"/>
          <w:lang w:val="es-ES"/>
        </w:rPr>
        <w:t>Dado en el Palacio del Poder Legislativo en la ciudad de Toluca de Lerdo, capital del Estado de México a los veintidós días del mes de febrero de dos mil veintidós.</w:t>
      </w:r>
    </w:p>
    <w:p w:rsidR="00BD2ACA" w:rsidRPr="00D6732D" w:rsidRDefault="00BD2ACA" w:rsidP="00BD2ACA">
      <w:pPr>
        <w:spacing w:after="0" w:line="240" w:lineRule="auto"/>
        <w:jc w:val="both"/>
        <w:rPr>
          <w:rFonts w:ascii="Times New Roman" w:eastAsia="Calibri" w:hAnsi="Times New Roman" w:cs="Times New Roman"/>
          <w:bCs/>
          <w:sz w:val="24"/>
          <w:szCs w:val="24"/>
          <w:lang w:val="es-ES_tradnl"/>
        </w:rPr>
      </w:pPr>
    </w:p>
    <w:p w:rsidR="00BD2ACA" w:rsidRPr="00D6732D" w:rsidRDefault="00BD2ACA" w:rsidP="00BD2ACA">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PRESIDENTA</w:t>
      </w:r>
    </w:p>
    <w:p w:rsidR="00BD2ACA" w:rsidRPr="00D6732D" w:rsidRDefault="00BD2ACA" w:rsidP="00BD2ACA">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DIP. MÓNICA ANGÉLICA ÁLVAREZ NEMER</w:t>
      </w:r>
    </w:p>
    <w:p w:rsidR="00BD2ACA" w:rsidRPr="00D6732D" w:rsidRDefault="00BD2ACA" w:rsidP="00BD2ACA">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(RÚBRICA)</w:t>
      </w:r>
    </w:p>
    <w:p w:rsidR="00BD2ACA" w:rsidRPr="00D6732D" w:rsidRDefault="00BD2ACA" w:rsidP="00BD2ACA">
      <w:pPr>
        <w:spacing w:after="0" w:line="240" w:lineRule="auto"/>
        <w:contextualSpacing/>
        <w:jc w:val="center"/>
        <w:rPr>
          <w:rFonts w:ascii="Times New Roman" w:eastAsia="Calibri" w:hAnsi="Times New Roman" w:cs="Times New Roman"/>
          <w:b/>
          <w:bCs/>
          <w:sz w:val="24"/>
          <w:szCs w:val="24"/>
        </w:rPr>
      </w:pPr>
    </w:p>
    <w:p w:rsidR="00BD2ACA" w:rsidRPr="00D6732D" w:rsidRDefault="00BD2ACA" w:rsidP="00BD2ACA">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SECRETARIAS</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D2ACA" w:rsidRPr="00D6732D" w:rsidTr="00FF30CB">
        <w:trPr>
          <w:jc w:val="center"/>
        </w:trPr>
        <w:tc>
          <w:tcPr>
            <w:tcW w:w="4531" w:type="dxa"/>
          </w:tcPr>
          <w:p w:rsidR="00BD2ACA" w:rsidRPr="00D6732D" w:rsidRDefault="00BD2ACA" w:rsidP="00BD2ACA">
            <w:pPr>
              <w:contextualSpacing/>
              <w:jc w:val="center"/>
              <w:rPr>
                <w:rFonts w:eastAsia="Calibri"/>
                <w:b/>
                <w:bCs/>
                <w:sz w:val="24"/>
                <w:szCs w:val="24"/>
              </w:rPr>
            </w:pPr>
            <w:r w:rsidRPr="00D6732D">
              <w:rPr>
                <w:rFonts w:eastAsia="Calibri"/>
                <w:b/>
                <w:bCs/>
                <w:sz w:val="24"/>
                <w:szCs w:val="24"/>
              </w:rPr>
              <w:t>DIP. SILVIA BARBERENA MALDONADO</w:t>
            </w:r>
          </w:p>
          <w:p w:rsidR="00BD2ACA" w:rsidRPr="00D6732D" w:rsidRDefault="00BD2ACA" w:rsidP="00BD2ACA">
            <w:pPr>
              <w:contextualSpacing/>
              <w:jc w:val="center"/>
              <w:rPr>
                <w:rFonts w:eastAsia="Calibri"/>
                <w:b/>
                <w:bCs/>
                <w:sz w:val="24"/>
                <w:szCs w:val="24"/>
              </w:rPr>
            </w:pPr>
            <w:r w:rsidRPr="00D6732D">
              <w:rPr>
                <w:rFonts w:eastAsia="Calibri"/>
                <w:b/>
                <w:bCs/>
                <w:sz w:val="24"/>
                <w:szCs w:val="24"/>
              </w:rPr>
              <w:t>(RÚBRICA)</w:t>
            </w:r>
          </w:p>
          <w:p w:rsidR="00BD2ACA" w:rsidRPr="00D6732D" w:rsidRDefault="00BD2ACA" w:rsidP="00BD2ACA">
            <w:pPr>
              <w:contextualSpacing/>
              <w:jc w:val="center"/>
              <w:rPr>
                <w:rFonts w:eastAsia="Calibri"/>
                <w:b/>
                <w:bCs/>
                <w:sz w:val="24"/>
                <w:szCs w:val="24"/>
              </w:rPr>
            </w:pPr>
          </w:p>
        </w:tc>
        <w:tc>
          <w:tcPr>
            <w:tcW w:w="4531" w:type="dxa"/>
          </w:tcPr>
          <w:p w:rsidR="00BD2ACA" w:rsidRPr="00D6732D" w:rsidRDefault="00BD2ACA" w:rsidP="00BD2ACA">
            <w:pPr>
              <w:contextualSpacing/>
              <w:jc w:val="center"/>
              <w:rPr>
                <w:rFonts w:eastAsia="Calibri"/>
                <w:b/>
                <w:bCs/>
                <w:sz w:val="24"/>
                <w:szCs w:val="24"/>
              </w:rPr>
            </w:pPr>
            <w:r w:rsidRPr="00D6732D">
              <w:rPr>
                <w:rFonts w:eastAsia="Calibri"/>
                <w:b/>
                <w:bCs/>
                <w:sz w:val="24"/>
                <w:szCs w:val="24"/>
              </w:rPr>
              <w:t>DIP. VIRIDIANA FUENTES CRUZ</w:t>
            </w:r>
          </w:p>
          <w:p w:rsidR="00BD2ACA" w:rsidRPr="00D6732D" w:rsidRDefault="00BD2ACA" w:rsidP="00BD2ACA">
            <w:pPr>
              <w:contextualSpacing/>
              <w:jc w:val="center"/>
              <w:rPr>
                <w:rFonts w:eastAsia="Calibri"/>
                <w:b/>
                <w:bCs/>
                <w:sz w:val="24"/>
                <w:szCs w:val="24"/>
              </w:rPr>
            </w:pPr>
            <w:r w:rsidRPr="00D6732D">
              <w:rPr>
                <w:rFonts w:eastAsia="Calibri"/>
                <w:b/>
                <w:bCs/>
                <w:sz w:val="24"/>
                <w:szCs w:val="24"/>
              </w:rPr>
              <w:t>(RÚBRICA)</w:t>
            </w:r>
          </w:p>
          <w:p w:rsidR="00BD2ACA" w:rsidRPr="00D6732D" w:rsidRDefault="00BD2ACA" w:rsidP="00BD2ACA">
            <w:pPr>
              <w:contextualSpacing/>
              <w:jc w:val="center"/>
              <w:rPr>
                <w:rFonts w:eastAsia="Calibri"/>
                <w:b/>
                <w:bCs/>
                <w:sz w:val="24"/>
                <w:szCs w:val="24"/>
              </w:rPr>
            </w:pPr>
          </w:p>
        </w:tc>
      </w:tr>
    </w:tbl>
    <w:p w:rsidR="00BD2ACA" w:rsidRPr="00D6732D" w:rsidRDefault="00BD2ACA" w:rsidP="00BD2ACA">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lastRenderedPageBreak/>
        <w:t>DIP. CLAUDIA DESIREE MORALES ROBLEDO</w:t>
      </w:r>
    </w:p>
    <w:p w:rsidR="00BD2ACA" w:rsidRPr="00D6732D" w:rsidRDefault="00BD2ACA" w:rsidP="00BD2ACA">
      <w:pPr>
        <w:spacing w:after="0" w:line="240" w:lineRule="auto"/>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(RÚBRICA)</w:t>
      </w:r>
    </w:p>
    <w:p w:rsidR="00D54487" w:rsidRPr="00D6732D" w:rsidRDefault="00D54487" w:rsidP="00BD2ACA">
      <w:pPr>
        <w:pStyle w:val="Sinespaciado"/>
        <w:jc w:val="both"/>
        <w:rPr>
          <w:rFonts w:ascii="Times New Roman" w:hAnsi="Times New Roman" w:cs="Times New Roman"/>
          <w:sz w:val="24"/>
          <w:szCs w:val="24"/>
        </w:rPr>
      </w:pPr>
    </w:p>
    <w:p w:rsidR="006E4820" w:rsidRPr="00D6732D" w:rsidRDefault="006E4820"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F538B5" w:rsidRPr="00D6732D" w:rsidRDefault="00F538B5"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PRESIDENTA DIP. MÓNICA </w:t>
      </w:r>
      <w:r w:rsidR="00552DDD" w:rsidRPr="00D6732D">
        <w:rPr>
          <w:rFonts w:ascii="Times New Roman" w:hAnsi="Times New Roman" w:cs="Times New Roman"/>
          <w:sz w:val="24"/>
          <w:szCs w:val="24"/>
          <w:lang w:eastAsia="es-MX"/>
        </w:rPr>
        <w:t>ANGÉLICA ÁLVAREZ NEMER. Gracias diputado Enrique.</w:t>
      </w:r>
    </w:p>
    <w:p w:rsidR="00F538B5"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Leído el dictamen con sus antecedentes, pido a quienes estén por su turno a discusión, se sirva levant</w:t>
      </w:r>
      <w:r w:rsidR="008C4F30" w:rsidRPr="00D6732D">
        <w:rPr>
          <w:rFonts w:ascii="Times New Roman" w:hAnsi="Times New Roman" w:cs="Times New Roman"/>
          <w:sz w:val="24"/>
          <w:szCs w:val="24"/>
          <w:lang w:eastAsia="es-MX"/>
        </w:rPr>
        <w:t>ar la mano.</w:t>
      </w:r>
    </w:p>
    <w:p w:rsidR="00F538B5" w:rsidRPr="00D6732D" w:rsidRDefault="00F538B5"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SECRETARIA DIP. CLAUDIA MORALES ROBLEDO. La propuesta ha sido aprobada por unanimidad de votos.</w:t>
      </w:r>
    </w:p>
    <w:p w:rsidR="00F538B5" w:rsidRPr="00D6732D" w:rsidRDefault="00F538B5"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PRESIDENTA DIP. MÓNICA ANGÉLICA ÁLVAREZ NEMER. Abro la discusión en lo general y consulto a las y los diputados</w:t>
      </w:r>
      <w:r w:rsidR="0097375A"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si desean hacer uso de la palabra.</w:t>
      </w:r>
    </w:p>
    <w:p w:rsidR="00F538B5" w:rsidRPr="00D6732D" w:rsidRDefault="00F538B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Para recabar la votación en lo general</w:t>
      </w:r>
      <w:r w:rsidR="0097375A"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pido a la Secretaría abra el sistema de votación hasta por dos minutos, si alguien desea separar algún artículo, por favor sírvase indicarlo. </w:t>
      </w:r>
    </w:p>
    <w:p w:rsidR="00F538B5" w:rsidRPr="00D6732D" w:rsidRDefault="00F538B5"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SECRETARIA DIP. CLAUDIA MORALES ROBLEDO. Ábrase el sistema de votación has</w:t>
      </w:r>
      <w:r w:rsidR="008C4F30" w:rsidRPr="00D6732D">
        <w:rPr>
          <w:rFonts w:ascii="Times New Roman" w:hAnsi="Times New Roman" w:cs="Times New Roman"/>
          <w:sz w:val="24"/>
          <w:szCs w:val="24"/>
          <w:lang w:eastAsia="es-MX"/>
        </w:rPr>
        <w:t xml:space="preserve">ta por dos minutos. </w:t>
      </w:r>
    </w:p>
    <w:p w:rsidR="00F538B5" w:rsidRPr="00D6732D" w:rsidRDefault="008C4F30" w:rsidP="009633AE">
      <w:pPr>
        <w:pStyle w:val="Sinespaciado"/>
        <w:jc w:val="center"/>
        <w:rPr>
          <w:rFonts w:ascii="Times New Roman" w:hAnsi="Times New Roman" w:cs="Times New Roman"/>
          <w:i/>
          <w:sz w:val="24"/>
          <w:szCs w:val="24"/>
          <w:lang w:eastAsia="es-MX"/>
        </w:rPr>
      </w:pPr>
      <w:r w:rsidRPr="00D6732D">
        <w:rPr>
          <w:rFonts w:ascii="Times New Roman" w:hAnsi="Times New Roman" w:cs="Times New Roman"/>
          <w:i/>
          <w:sz w:val="24"/>
          <w:szCs w:val="24"/>
          <w:lang w:eastAsia="es-MX"/>
        </w:rPr>
        <w:t>(</w:t>
      </w:r>
      <w:r w:rsidR="00F538B5" w:rsidRPr="00D6732D">
        <w:rPr>
          <w:rFonts w:ascii="Times New Roman" w:hAnsi="Times New Roman" w:cs="Times New Roman"/>
          <w:i/>
          <w:sz w:val="24"/>
          <w:szCs w:val="24"/>
          <w:lang w:eastAsia="es-MX"/>
        </w:rPr>
        <w:t>Votación</w:t>
      </w:r>
      <w:r w:rsidRPr="00D6732D">
        <w:rPr>
          <w:rFonts w:ascii="Times New Roman" w:hAnsi="Times New Roman" w:cs="Times New Roman"/>
          <w:i/>
          <w:sz w:val="24"/>
          <w:szCs w:val="24"/>
          <w:lang w:eastAsia="es-MX"/>
        </w:rPr>
        <w:t xml:space="preserve"> </w:t>
      </w:r>
      <w:r w:rsidR="001F4956" w:rsidRPr="00D6732D">
        <w:rPr>
          <w:rFonts w:ascii="Times New Roman" w:hAnsi="Times New Roman" w:cs="Times New Roman"/>
          <w:i/>
          <w:sz w:val="24"/>
          <w:szCs w:val="24"/>
          <w:lang w:eastAsia="es-MX"/>
        </w:rPr>
        <w:t>Nominal</w:t>
      </w:r>
      <w:r w:rsidRPr="00D6732D">
        <w:rPr>
          <w:rFonts w:ascii="Times New Roman" w:hAnsi="Times New Roman" w:cs="Times New Roman"/>
          <w:i/>
          <w:sz w:val="24"/>
          <w:szCs w:val="24"/>
          <w:lang w:eastAsia="es-MX"/>
        </w:rPr>
        <w:t>)</w:t>
      </w:r>
    </w:p>
    <w:p w:rsidR="00F538B5" w:rsidRPr="00D6732D" w:rsidRDefault="008C4F30"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SECRETARIA DIP. CLAUDIA MORALES ROBLEDO. </w:t>
      </w:r>
      <w:r w:rsidR="00F538B5" w:rsidRPr="00D6732D">
        <w:rPr>
          <w:rFonts w:ascii="Times New Roman" w:hAnsi="Times New Roman" w:cs="Times New Roman"/>
          <w:sz w:val="24"/>
          <w:szCs w:val="24"/>
          <w:lang w:eastAsia="es-MX"/>
        </w:rPr>
        <w:t xml:space="preserve">¿Algún diputado o diputada que le falte de recabar la votación? </w:t>
      </w:r>
      <w:r w:rsidRPr="00D6732D">
        <w:rPr>
          <w:rFonts w:ascii="Times New Roman" w:hAnsi="Times New Roman" w:cs="Times New Roman"/>
          <w:sz w:val="24"/>
          <w:szCs w:val="24"/>
          <w:lang w:eastAsia="es-MX"/>
        </w:rPr>
        <w:t xml:space="preserve">Por </w:t>
      </w:r>
      <w:r w:rsidR="00F538B5" w:rsidRPr="00D6732D">
        <w:rPr>
          <w:rFonts w:ascii="Times New Roman" w:hAnsi="Times New Roman" w:cs="Times New Roman"/>
          <w:sz w:val="24"/>
          <w:szCs w:val="24"/>
          <w:lang w:eastAsia="es-MX"/>
        </w:rPr>
        <w:t>favor.</w:t>
      </w:r>
    </w:p>
    <w:p w:rsidR="00554ABF" w:rsidRPr="00D6732D" w:rsidRDefault="00F538B5"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PRESIDENTA DIP. MÓNICA ANGÉLICA ÁLVAREZ NEMER. Diputado Adrián se registra </w:t>
      </w:r>
      <w:r w:rsidR="00FD174E" w:rsidRPr="00D6732D">
        <w:rPr>
          <w:rFonts w:ascii="Times New Roman" w:hAnsi="Times New Roman" w:cs="Times New Roman"/>
          <w:sz w:val="24"/>
          <w:szCs w:val="24"/>
          <w:lang w:eastAsia="es-MX"/>
        </w:rPr>
        <w:t>su voto a favor, diputado Jorge se registra su voto a favor,</w:t>
      </w:r>
      <w:r w:rsidRPr="00D6732D">
        <w:rPr>
          <w:rFonts w:ascii="Times New Roman" w:hAnsi="Times New Roman" w:cs="Times New Roman"/>
          <w:sz w:val="24"/>
          <w:szCs w:val="24"/>
          <w:lang w:eastAsia="es-MX"/>
        </w:rPr>
        <w:t xml:space="preserve"> diputada Jezabel </w:t>
      </w:r>
      <w:r w:rsidR="008B4CD3" w:rsidRPr="00D6732D">
        <w:rPr>
          <w:rFonts w:ascii="Times New Roman" w:hAnsi="Times New Roman" w:cs="Times New Roman"/>
          <w:sz w:val="24"/>
          <w:szCs w:val="24"/>
          <w:lang w:eastAsia="es-MX"/>
        </w:rPr>
        <w:t xml:space="preserve">se registra </w:t>
      </w:r>
      <w:r w:rsidR="00554ABF" w:rsidRPr="00D6732D">
        <w:rPr>
          <w:rFonts w:ascii="Times New Roman" w:hAnsi="Times New Roman" w:cs="Times New Roman"/>
          <w:sz w:val="24"/>
          <w:szCs w:val="24"/>
          <w:lang w:eastAsia="es-MX"/>
        </w:rPr>
        <w:t xml:space="preserve">a </w:t>
      </w:r>
      <w:r w:rsidR="0033508A" w:rsidRPr="00D6732D">
        <w:rPr>
          <w:rFonts w:ascii="Times New Roman" w:hAnsi="Times New Roman" w:cs="Times New Roman"/>
          <w:sz w:val="24"/>
          <w:szCs w:val="24"/>
          <w:lang w:eastAsia="es-MX"/>
        </w:rPr>
        <w:t>favor.</w:t>
      </w:r>
    </w:p>
    <w:p w:rsidR="00554ABF" w:rsidRPr="00D6732D" w:rsidRDefault="00554ABF"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SECRETARIA DIP. CLAUDIA MORALES ROBLEDO. El dictamen y el proyecto de decreto han sido aprobado en lo general por unanimidad de votos.</w:t>
      </w:r>
    </w:p>
    <w:p w:rsidR="00554ABF" w:rsidRPr="00D6732D" w:rsidRDefault="00554ABF"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PRESIDENTA DIP. MÓNICA ANGÉLICA</w:t>
      </w:r>
      <w:r w:rsidR="0033508A" w:rsidRPr="00D6732D">
        <w:rPr>
          <w:rFonts w:ascii="Times New Roman" w:hAnsi="Times New Roman" w:cs="Times New Roman"/>
          <w:sz w:val="24"/>
          <w:szCs w:val="24"/>
          <w:lang w:eastAsia="es-MX"/>
        </w:rPr>
        <w:t xml:space="preserve"> ÁLVAREZ NEMER. Diputado Martín</w:t>
      </w:r>
      <w:r w:rsidRPr="00D6732D">
        <w:rPr>
          <w:rFonts w:ascii="Times New Roman" w:hAnsi="Times New Roman" w:cs="Times New Roman"/>
          <w:sz w:val="24"/>
          <w:szCs w:val="24"/>
          <w:lang w:eastAsia="es-MX"/>
        </w:rPr>
        <w:t xml:space="preserve"> se registra su voto a favor.</w:t>
      </w:r>
    </w:p>
    <w:p w:rsidR="00554ABF" w:rsidRPr="00D6732D" w:rsidRDefault="00554ABF"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Y se tiene por aprobado en lo general y en lo par</w:t>
      </w:r>
      <w:r w:rsidR="0033508A" w:rsidRPr="00D6732D">
        <w:rPr>
          <w:rFonts w:ascii="Times New Roman" w:hAnsi="Times New Roman" w:cs="Times New Roman"/>
          <w:sz w:val="24"/>
          <w:szCs w:val="24"/>
          <w:lang w:eastAsia="es-MX"/>
        </w:rPr>
        <w:t>ticular el proyecto de decreto.</w:t>
      </w:r>
    </w:p>
    <w:p w:rsidR="00554ABF" w:rsidRPr="00D6732D" w:rsidRDefault="00554ABF"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Se registra también la asistenc</w:t>
      </w:r>
      <w:r w:rsidR="0033508A" w:rsidRPr="00D6732D">
        <w:rPr>
          <w:rFonts w:ascii="Times New Roman" w:hAnsi="Times New Roman" w:cs="Times New Roman"/>
          <w:sz w:val="24"/>
          <w:szCs w:val="24"/>
          <w:lang w:eastAsia="es-MX"/>
        </w:rPr>
        <w:t>ia de la diputada Karla Aguilar, Beatriz García,</w:t>
      </w:r>
      <w:r w:rsidRPr="00D6732D">
        <w:rPr>
          <w:rFonts w:ascii="Times New Roman" w:hAnsi="Times New Roman" w:cs="Times New Roman"/>
          <w:sz w:val="24"/>
          <w:szCs w:val="24"/>
          <w:lang w:eastAsia="es-MX"/>
        </w:rPr>
        <w:t xml:space="preserve"> Anaís Burgos y Carmen de la Rosa y María de l</w:t>
      </w:r>
      <w:r w:rsidR="0033508A" w:rsidRPr="00D6732D">
        <w:rPr>
          <w:rFonts w:ascii="Times New Roman" w:hAnsi="Times New Roman" w:cs="Times New Roman"/>
          <w:sz w:val="24"/>
          <w:szCs w:val="24"/>
          <w:lang w:eastAsia="es-MX"/>
        </w:rPr>
        <w:t>os Ángeles y del diputado Narciz</w:t>
      </w:r>
      <w:r w:rsidRPr="00D6732D">
        <w:rPr>
          <w:rFonts w:ascii="Times New Roman" w:hAnsi="Times New Roman" w:cs="Times New Roman"/>
          <w:sz w:val="24"/>
          <w:szCs w:val="24"/>
          <w:lang w:eastAsia="es-MX"/>
        </w:rPr>
        <w:t>o, con todo gusto, también de la diputada María del Ro</w:t>
      </w:r>
      <w:r w:rsidR="0033508A" w:rsidRPr="00D6732D">
        <w:rPr>
          <w:rFonts w:ascii="Times New Roman" w:hAnsi="Times New Roman" w:cs="Times New Roman"/>
          <w:sz w:val="24"/>
          <w:szCs w:val="24"/>
          <w:lang w:eastAsia="es-MX"/>
        </w:rPr>
        <w:t>sario Elizalde. Muchas gracias.</w:t>
      </w:r>
    </w:p>
    <w:p w:rsidR="00554ABF" w:rsidRPr="00D6732D" w:rsidRDefault="00554ABF"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En atención al punto número 3, la diputada Karina Labastida Sotelo leerá el dictamen formulado a la inic</w:t>
      </w:r>
      <w:r w:rsidR="0033508A" w:rsidRPr="00D6732D">
        <w:rPr>
          <w:rFonts w:ascii="Times New Roman" w:hAnsi="Times New Roman" w:cs="Times New Roman"/>
          <w:sz w:val="24"/>
          <w:szCs w:val="24"/>
          <w:lang w:eastAsia="es-MX"/>
        </w:rPr>
        <w:t>iativa con proyecto de decreto. Por favor</w:t>
      </w:r>
      <w:r w:rsidRPr="00D6732D">
        <w:rPr>
          <w:rFonts w:ascii="Times New Roman" w:hAnsi="Times New Roman" w:cs="Times New Roman"/>
          <w:sz w:val="24"/>
          <w:szCs w:val="24"/>
          <w:lang w:eastAsia="es-MX"/>
        </w:rPr>
        <w:t xml:space="preserve"> diputada Kari.</w:t>
      </w:r>
    </w:p>
    <w:p w:rsidR="00AF7E1D" w:rsidRPr="00D6732D" w:rsidRDefault="00554ABF"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DIP. KARINA LABASTIDA SOTELO. Mucha</w:t>
      </w:r>
      <w:r w:rsidR="00AF7E1D" w:rsidRPr="00D6732D">
        <w:rPr>
          <w:rFonts w:ascii="Times New Roman" w:hAnsi="Times New Roman" w:cs="Times New Roman"/>
          <w:sz w:val="24"/>
          <w:szCs w:val="24"/>
          <w:lang w:eastAsia="es-MX"/>
        </w:rPr>
        <w:t>s gracias.</w:t>
      </w:r>
    </w:p>
    <w:p w:rsidR="00554ABF" w:rsidRPr="00D6732D" w:rsidRDefault="00554ABF"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Presidenta Mónica Angélica Álvarez Neme, con el permiso de la Mesa Directiva, saludo con mucho aprecio a mis compañeras y compañeros diputados. </w:t>
      </w:r>
    </w:p>
    <w:p w:rsidR="00AF7E1D" w:rsidRPr="00D6732D" w:rsidRDefault="002100C4"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Honorable Asamblea.</w:t>
      </w:r>
    </w:p>
    <w:p w:rsidR="00AF7E1D" w:rsidRPr="00D6732D" w:rsidRDefault="00AF7E1D"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La </w:t>
      </w:r>
      <w:r w:rsidR="00554ABF" w:rsidRPr="00D6732D">
        <w:rPr>
          <w:rFonts w:ascii="Times New Roman" w:hAnsi="Times New Roman" w:cs="Times New Roman"/>
          <w:sz w:val="24"/>
          <w:szCs w:val="24"/>
          <w:lang w:eastAsia="es-MX"/>
        </w:rPr>
        <w:t>Presidencia de la LXI Legislatura remitió a las Comisiones Legislativas de Legislación y Administración Municipal, para las Declaratoria de Alerta de Violencia de Género contra las Mujeres por Feminicidio y Desaparición y para la Igualdad de Género, para su estudio y dictamen</w:t>
      </w:r>
      <w:r w:rsidRPr="00D6732D">
        <w:rPr>
          <w:rFonts w:ascii="Times New Roman" w:hAnsi="Times New Roman" w:cs="Times New Roman"/>
          <w:sz w:val="24"/>
          <w:szCs w:val="24"/>
          <w:lang w:eastAsia="es-MX"/>
        </w:rPr>
        <w:t>,</w:t>
      </w:r>
      <w:r w:rsidR="00554ABF" w:rsidRPr="00D6732D">
        <w:rPr>
          <w:rFonts w:ascii="Times New Roman" w:hAnsi="Times New Roman" w:cs="Times New Roman"/>
          <w:sz w:val="24"/>
          <w:szCs w:val="24"/>
          <w:lang w:eastAsia="es-MX"/>
        </w:rPr>
        <w:t xml:space="preserve"> cuatro iniciativas de decreto, cuyo estudio y dictamina</w:t>
      </w:r>
      <w:r w:rsidR="00935D98" w:rsidRPr="00D6732D">
        <w:rPr>
          <w:rFonts w:ascii="Times New Roman" w:hAnsi="Times New Roman" w:cs="Times New Roman"/>
          <w:sz w:val="24"/>
          <w:szCs w:val="24"/>
          <w:lang w:eastAsia="es-MX"/>
        </w:rPr>
        <w:t>ción,</w:t>
      </w:r>
      <w:r w:rsidR="00554ABF" w:rsidRPr="00D6732D">
        <w:rPr>
          <w:rFonts w:ascii="Times New Roman" w:hAnsi="Times New Roman" w:cs="Times New Roman"/>
          <w:sz w:val="24"/>
          <w:szCs w:val="24"/>
          <w:lang w:eastAsia="es-MX"/>
        </w:rPr>
        <w:t xml:space="preserve"> por razones de técnica legislativa y en observancia del principio de economía procesal, realizamos de manera conjunta y se concreta en este dictamen y en el proye</w:t>
      </w:r>
      <w:r w:rsidRPr="00D6732D">
        <w:rPr>
          <w:rFonts w:ascii="Times New Roman" w:hAnsi="Times New Roman" w:cs="Times New Roman"/>
          <w:sz w:val="24"/>
          <w:szCs w:val="24"/>
          <w:lang w:eastAsia="es-MX"/>
        </w:rPr>
        <w:t>cto de decreto correspondiente.</w:t>
      </w:r>
    </w:p>
    <w:p w:rsidR="00554ABF" w:rsidRPr="00D6732D" w:rsidRDefault="00AF7E1D"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Desarrollado </w:t>
      </w:r>
      <w:r w:rsidR="00554ABF" w:rsidRPr="00D6732D">
        <w:rPr>
          <w:rFonts w:ascii="Times New Roman" w:hAnsi="Times New Roman" w:cs="Times New Roman"/>
          <w:sz w:val="24"/>
          <w:szCs w:val="24"/>
          <w:lang w:eastAsia="es-MX"/>
        </w:rPr>
        <w:t xml:space="preserve">el estudio minucioso de las iniciativas de decreto y ampliamente discutido en las </w:t>
      </w:r>
      <w:r w:rsidRPr="00D6732D">
        <w:rPr>
          <w:rFonts w:ascii="Times New Roman" w:hAnsi="Times New Roman" w:cs="Times New Roman"/>
          <w:sz w:val="24"/>
          <w:szCs w:val="24"/>
          <w:lang w:eastAsia="es-MX"/>
        </w:rPr>
        <w:t xml:space="preserve">Comisiones Legislativas, </w:t>
      </w:r>
      <w:r w:rsidR="00554ABF" w:rsidRPr="00D6732D">
        <w:rPr>
          <w:rFonts w:ascii="Times New Roman" w:hAnsi="Times New Roman" w:cs="Times New Roman"/>
          <w:sz w:val="24"/>
          <w:szCs w:val="24"/>
          <w:lang w:eastAsia="es-MX"/>
        </w:rPr>
        <w:t>nos permitimos con sustento en lo dispuesto en los artículos 68, 70, 72 y 82 de la Ley Orgánica del Poder Legislativo, en relación con lo previsto en los artículos 13 A, 70, 73, 78, 79 y 80 del Reglamento del Poder Legislativo del Estado Libre y Soberano de México, emitir el siguiente:</w:t>
      </w:r>
    </w:p>
    <w:p w:rsidR="00554ABF" w:rsidRPr="00D6732D" w:rsidRDefault="00AF7E1D" w:rsidP="009633AE">
      <w:pPr>
        <w:pStyle w:val="Sinespaciado"/>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DICTAMEN</w:t>
      </w:r>
    </w:p>
    <w:p w:rsidR="00554ABF" w:rsidRPr="00D6732D" w:rsidRDefault="00554ABF"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ANTECEDENTES</w:t>
      </w:r>
    </w:p>
    <w:p w:rsidR="002D7EA8" w:rsidRPr="00D6732D" w:rsidRDefault="00554ABF"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Iniciativa con proyecto de decreto por el que se reforman y adicionan diversas disposiciones de la Ley Orgánica Municipal del Estado de México y de la Ley de Acceso de las Mujeres a una </w:t>
      </w:r>
      <w:r w:rsidRPr="00D6732D">
        <w:rPr>
          <w:rFonts w:ascii="Times New Roman" w:hAnsi="Times New Roman" w:cs="Times New Roman"/>
          <w:sz w:val="24"/>
          <w:szCs w:val="24"/>
          <w:lang w:eastAsia="es-MX"/>
        </w:rPr>
        <w:lastRenderedPageBreak/>
        <w:t>Vida Libre de Violencia del Estado de México, presentada por la diputada suscrita Karina Labastida Sotelo, en nombre del Grupo P</w:t>
      </w:r>
      <w:r w:rsidR="002D7EA8" w:rsidRPr="00D6732D">
        <w:rPr>
          <w:rFonts w:ascii="Times New Roman" w:hAnsi="Times New Roman" w:cs="Times New Roman"/>
          <w:sz w:val="24"/>
          <w:szCs w:val="24"/>
          <w:lang w:eastAsia="es-MX"/>
        </w:rPr>
        <w:t xml:space="preserve">arlamentario del Partido morena, fue </w:t>
      </w:r>
      <w:r w:rsidRPr="00D6732D">
        <w:rPr>
          <w:rFonts w:ascii="Times New Roman" w:hAnsi="Times New Roman" w:cs="Times New Roman"/>
          <w:sz w:val="24"/>
          <w:szCs w:val="24"/>
          <w:lang w:eastAsia="es-MX"/>
        </w:rPr>
        <w:t xml:space="preserve">presentada a la Legislatura en ejercicio del derecho de iniciativa legislativa, </w:t>
      </w:r>
      <w:r w:rsidR="002D7EA8" w:rsidRPr="00D6732D">
        <w:rPr>
          <w:rFonts w:ascii="Times New Roman" w:hAnsi="Times New Roman" w:cs="Times New Roman"/>
          <w:sz w:val="24"/>
          <w:szCs w:val="24"/>
          <w:lang w:eastAsia="es-MX"/>
        </w:rPr>
        <w:t>establecido en los artículos 51</w:t>
      </w:r>
      <w:r w:rsidRPr="00D6732D">
        <w:rPr>
          <w:rFonts w:ascii="Times New Roman" w:hAnsi="Times New Roman" w:cs="Times New Roman"/>
          <w:sz w:val="24"/>
          <w:szCs w:val="24"/>
          <w:lang w:eastAsia="es-MX"/>
        </w:rPr>
        <w:t xml:space="preserve"> fracción II de la Constitución Política del Estado</w:t>
      </w:r>
      <w:r w:rsidR="002D7EA8" w:rsidRPr="00D6732D">
        <w:rPr>
          <w:rFonts w:ascii="Times New Roman" w:hAnsi="Times New Roman" w:cs="Times New Roman"/>
          <w:sz w:val="24"/>
          <w:szCs w:val="24"/>
          <w:lang w:eastAsia="es-MX"/>
        </w:rPr>
        <w:t xml:space="preserve"> Libre y Soberano de México, 28</w:t>
      </w:r>
      <w:r w:rsidRPr="00D6732D">
        <w:rPr>
          <w:rFonts w:ascii="Times New Roman" w:hAnsi="Times New Roman" w:cs="Times New Roman"/>
          <w:sz w:val="24"/>
          <w:szCs w:val="24"/>
          <w:lang w:eastAsia="es-MX"/>
        </w:rPr>
        <w:t xml:space="preserve"> fracción I de la Ley Orgánica del Poder Legislativo del Est</w:t>
      </w:r>
      <w:r w:rsidR="002D7EA8" w:rsidRPr="00D6732D">
        <w:rPr>
          <w:rFonts w:ascii="Times New Roman" w:hAnsi="Times New Roman" w:cs="Times New Roman"/>
          <w:sz w:val="24"/>
          <w:szCs w:val="24"/>
          <w:lang w:eastAsia="es-MX"/>
        </w:rPr>
        <w:t>ado Libre y Soberano de México.</w:t>
      </w:r>
    </w:p>
    <w:p w:rsidR="00554ABF" w:rsidRPr="00D6732D" w:rsidRDefault="002D7EA8"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Las </w:t>
      </w:r>
      <w:r w:rsidR="00554ABF" w:rsidRPr="00D6732D">
        <w:rPr>
          <w:rFonts w:ascii="Times New Roman" w:hAnsi="Times New Roman" w:cs="Times New Roman"/>
          <w:sz w:val="24"/>
          <w:szCs w:val="24"/>
          <w:lang w:eastAsia="es-MX"/>
        </w:rPr>
        <w:t xml:space="preserve">y los integrantes de las </w:t>
      </w:r>
      <w:r w:rsidRPr="00D6732D">
        <w:rPr>
          <w:rFonts w:ascii="Times New Roman" w:hAnsi="Times New Roman" w:cs="Times New Roman"/>
          <w:sz w:val="24"/>
          <w:szCs w:val="24"/>
          <w:lang w:eastAsia="es-MX"/>
        </w:rPr>
        <w:t xml:space="preserve">Comisiones Legislativas </w:t>
      </w:r>
      <w:r w:rsidR="00554ABF" w:rsidRPr="00D6732D">
        <w:rPr>
          <w:rFonts w:ascii="Times New Roman" w:hAnsi="Times New Roman" w:cs="Times New Roman"/>
          <w:sz w:val="24"/>
          <w:szCs w:val="24"/>
          <w:lang w:eastAsia="es-MX"/>
        </w:rPr>
        <w:t>con base en el estudio desarrollado</w:t>
      </w:r>
      <w:r w:rsidRPr="00D6732D">
        <w:rPr>
          <w:rFonts w:ascii="Times New Roman" w:hAnsi="Times New Roman" w:cs="Times New Roman"/>
          <w:sz w:val="24"/>
          <w:szCs w:val="24"/>
          <w:lang w:eastAsia="es-MX"/>
        </w:rPr>
        <w:t>,</w:t>
      </w:r>
      <w:r w:rsidR="00554ABF" w:rsidRPr="00D6732D">
        <w:rPr>
          <w:rFonts w:ascii="Times New Roman" w:hAnsi="Times New Roman" w:cs="Times New Roman"/>
          <w:sz w:val="24"/>
          <w:szCs w:val="24"/>
          <w:lang w:eastAsia="es-MX"/>
        </w:rPr>
        <w:t xml:space="preserve"> advertimos que la iniciativa de decreto propone establecer expresamente la competencia de los municipios para crear su mecanismo de adelanto para las mujeres con el nivel por lo menos de dirección, ya que al contar con un alto nivel jerárquico</w:t>
      </w:r>
      <w:r w:rsidRPr="00D6732D">
        <w:rPr>
          <w:rFonts w:ascii="Times New Roman" w:hAnsi="Times New Roman" w:cs="Times New Roman"/>
          <w:sz w:val="24"/>
          <w:szCs w:val="24"/>
          <w:lang w:eastAsia="es-MX"/>
        </w:rPr>
        <w:t>,</w:t>
      </w:r>
      <w:r w:rsidR="00554ABF" w:rsidRPr="00D6732D">
        <w:rPr>
          <w:rFonts w:ascii="Times New Roman" w:hAnsi="Times New Roman" w:cs="Times New Roman"/>
          <w:sz w:val="24"/>
          <w:szCs w:val="24"/>
          <w:lang w:eastAsia="es-MX"/>
        </w:rPr>
        <w:t xml:space="preserve"> tendrá participación directa en la toma de decisiones, además de señalar sus objetivos, las funciones y la estructura o</w:t>
      </w:r>
      <w:r w:rsidRPr="00D6732D">
        <w:rPr>
          <w:rFonts w:ascii="Times New Roman" w:hAnsi="Times New Roman" w:cs="Times New Roman"/>
          <w:sz w:val="24"/>
          <w:szCs w:val="24"/>
          <w:lang w:eastAsia="es-MX"/>
        </w:rPr>
        <w:t>rganizativa de estos mecanismos;</w:t>
      </w:r>
      <w:r w:rsidR="00554ABF" w:rsidRPr="00D6732D">
        <w:rPr>
          <w:rFonts w:ascii="Times New Roman" w:hAnsi="Times New Roman" w:cs="Times New Roman"/>
          <w:sz w:val="24"/>
          <w:szCs w:val="24"/>
          <w:lang w:eastAsia="es-MX"/>
        </w:rPr>
        <w:t xml:space="preserve"> para ello propone la </w:t>
      </w:r>
      <w:r w:rsidR="00935D98" w:rsidRPr="00D6732D">
        <w:rPr>
          <w:rFonts w:ascii="Times New Roman" w:hAnsi="Times New Roman" w:cs="Times New Roman"/>
          <w:sz w:val="24"/>
          <w:szCs w:val="24"/>
          <w:lang w:eastAsia="es-MX"/>
        </w:rPr>
        <w:t xml:space="preserve">Dirección </w:t>
      </w:r>
      <w:r w:rsidR="00554ABF" w:rsidRPr="00D6732D">
        <w:rPr>
          <w:rFonts w:ascii="Times New Roman" w:hAnsi="Times New Roman" w:cs="Times New Roman"/>
          <w:sz w:val="24"/>
          <w:szCs w:val="24"/>
          <w:lang w:eastAsia="es-MX"/>
        </w:rPr>
        <w:t xml:space="preserve">de las </w:t>
      </w:r>
      <w:r w:rsidR="00935D98" w:rsidRPr="00D6732D">
        <w:rPr>
          <w:rFonts w:ascii="Times New Roman" w:hAnsi="Times New Roman" w:cs="Times New Roman"/>
          <w:sz w:val="24"/>
          <w:szCs w:val="24"/>
          <w:lang w:eastAsia="es-MX"/>
        </w:rPr>
        <w:t>Mujeres</w:t>
      </w:r>
      <w:r w:rsidR="00554ABF" w:rsidRPr="00D6732D">
        <w:rPr>
          <w:rFonts w:ascii="Times New Roman" w:hAnsi="Times New Roman" w:cs="Times New Roman"/>
          <w:sz w:val="24"/>
          <w:szCs w:val="24"/>
          <w:lang w:eastAsia="es-MX"/>
        </w:rPr>
        <w:t>, así como fortalecer el perfil profesional de sus titulares y del personal operativo de los mismos, fijar sus atribuciones e implementar en ellos el servicio profesional de carrera</w:t>
      </w:r>
      <w:r w:rsidR="00935D98" w:rsidRPr="00D6732D">
        <w:rPr>
          <w:rFonts w:ascii="Times New Roman" w:hAnsi="Times New Roman" w:cs="Times New Roman"/>
          <w:sz w:val="24"/>
          <w:szCs w:val="24"/>
          <w:lang w:eastAsia="es-MX"/>
        </w:rPr>
        <w:t>,</w:t>
      </w:r>
      <w:r w:rsidR="00554ABF" w:rsidRPr="00D6732D">
        <w:rPr>
          <w:rFonts w:ascii="Times New Roman" w:hAnsi="Times New Roman" w:cs="Times New Roman"/>
          <w:sz w:val="24"/>
          <w:szCs w:val="24"/>
          <w:lang w:eastAsia="es-MX"/>
        </w:rPr>
        <w:t xml:space="preserve"> con el propósito de atender multidisciplinariamente las violencias contra niñas, adolescentes y mujeres.</w:t>
      </w:r>
    </w:p>
    <w:p w:rsidR="00F538B5" w:rsidRPr="00D6732D" w:rsidRDefault="00554ABF"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Iniciativa con proyecto de decreto por el que se adiciona un tercer párrafo al artículo 123, se adiciona el artículo 123 Ter y se deroga el inciso a) del párrafo segundo del artículo 123 de la Ley Orgánica Municipal del Estado de México, presentada por la diputada Paola Jiménez Hernández, en nombre del Grupo Parlamentario del Partid</w:t>
      </w:r>
      <w:r w:rsidR="002D7EA8" w:rsidRPr="00D6732D">
        <w:rPr>
          <w:rFonts w:ascii="Times New Roman" w:hAnsi="Times New Roman" w:cs="Times New Roman"/>
          <w:sz w:val="24"/>
          <w:szCs w:val="24"/>
          <w:lang w:eastAsia="es-MX"/>
        </w:rPr>
        <w:t xml:space="preserve">o Revolucionario Institucional, fue </w:t>
      </w:r>
      <w:r w:rsidRPr="00D6732D">
        <w:rPr>
          <w:rFonts w:ascii="Times New Roman" w:hAnsi="Times New Roman" w:cs="Times New Roman"/>
          <w:sz w:val="24"/>
          <w:szCs w:val="24"/>
          <w:lang w:eastAsia="es-MX"/>
        </w:rPr>
        <w:t>enviado a la Legislatura haciendo uso del derecho de iniciativa legislativ</w:t>
      </w:r>
      <w:r w:rsidR="002D7EA8" w:rsidRPr="00D6732D">
        <w:rPr>
          <w:rFonts w:ascii="Times New Roman" w:hAnsi="Times New Roman" w:cs="Times New Roman"/>
          <w:sz w:val="24"/>
          <w:szCs w:val="24"/>
          <w:lang w:eastAsia="es-MX"/>
        </w:rPr>
        <w:t>a contenido en los artículos 51</w:t>
      </w:r>
      <w:r w:rsidRPr="00D6732D">
        <w:rPr>
          <w:rFonts w:ascii="Times New Roman" w:hAnsi="Times New Roman" w:cs="Times New Roman"/>
          <w:sz w:val="24"/>
          <w:szCs w:val="24"/>
          <w:lang w:eastAsia="es-MX"/>
        </w:rPr>
        <w:t xml:space="preserve"> fracción II de la Constitución Política del </w:t>
      </w:r>
      <w:r w:rsidR="00F538B5" w:rsidRPr="00D6732D">
        <w:rPr>
          <w:rFonts w:ascii="Times New Roman" w:hAnsi="Times New Roman" w:cs="Times New Roman"/>
          <w:sz w:val="24"/>
          <w:szCs w:val="24"/>
        </w:rPr>
        <w:t>Estado Libre y Soberano de México, 28 fracción I de la Ley Orgánica del Poder Legislativo del Estado Libre y Soberano de México.</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En atención al estudio que las y los integrantes de las </w:t>
      </w:r>
      <w:r w:rsidR="002D7EA8" w:rsidRPr="00D6732D">
        <w:rPr>
          <w:rFonts w:ascii="Times New Roman" w:hAnsi="Times New Roman" w:cs="Times New Roman"/>
          <w:sz w:val="24"/>
          <w:szCs w:val="24"/>
        </w:rPr>
        <w:t xml:space="preserve">Comisiones Legislativas </w:t>
      </w:r>
      <w:r w:rsidRPr="00D6732D">
        <w:rPr>
          <w:rFonts w:ascii="Times New Roman" w:hAnsi="Times New Roman" w:cs="Times New Roman"/>
          <w:sz w:val="24"/>
          <w:szCs w:val="24"/>
        </w:rPr>
        <w:t>desprendemos</w:t>
      </w:r>
      <w:r w:rsidR="002D7EA8"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en su parte conducente la iniciativa legislati</w:t>
      </w:r>
      <w:r w:rsidR="004F1569" w:rsidRPr="00D6732D">
        <w:rPr>
          <w:rFonts w:ascii="Times New Roman" w:hAnsi="Times New Roman" w:cs="Times New Roman"/>
          <w:sz w:val="24"/>
          <w:szCs w:val="24"/>
        </w:rPr>
        <w:t xml:space="preserve">va tiene como propósito crear </w:t>
      </w:r>
      <w:r w:rsidRPr="00D6732D">
        <w:rPr>
          <w:rFonts w:ascii="Times New Roman" w:hAnsi="Times New Roman" w:cs="Times New Roman"/>
          <w:sz w:val="24"/>
          <w:szCs w:val="24"/>
        </w:rPr>
        <w:t>el Instituto Municipal de las Mujeres, para que las niñas y mujeres puedan vivir en igualdad de con</w:t>
      </w:r>
      <w:r w:rsidR="002D7EA8" w:rsidRPr="00D6732D">
        <w:rPr>
          <w:rFonts w:ascii="Times New Roman" w:hAnsi="Times New Roman" w:cs="Times New Roman"/>
          <w:sz w:val="24"/>
          <w:szCs w:val="24"/>
        </w:rPr>
        <w:t xml:space="preserve">diciones y libres de violencia; en </w:t>
      </w:r>
      <w:r w:rsidRPr="00D6732D">
        <w:rPr>
          <w:rFonts w:ascii="Times New Roman" w:hAnsi="Times New Roman" w:cs="Times New Roman"/>
          <w:sz w:val="24"/>
          <w:szCs w:val="24"/>
        </w:rPr>
        <w:t>este sentido, los ayuntamientos podrán crear el Instituto Municipal de la Mujer para la Atención Integral de la Mujer con perspectiva de género y enfoque de derechos humanos.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Iniciativa con </w:t>
      </w:r>
      <w:r w:rsidR="004F1569" w:rsidRPr="00D6732D">
        <w:rPr>
          <w:rFonts w:ascii="Times New Roman" w:hAnsi="Times New Roman" w:cs="Times New Roman"/>
          <w:sz w:val="24"/>
          <w:szCs w:val="24"/>
        </w:rPr>
        <w:t xml:space="preserve">proyecto </w:t>
      </w:r>
      <w:r w:rsidRPr="00D6732D">
        <w:rPr>
          <w:rFonts w:ascii="Times New Roman" w:hAnsi="Times New Roman" w:cs="Times New Roman"/>
          <w:sz w:val="24"/>
          <w:szCs w:val="24"/>
        </w:rPr>
        <w:t xml:space="preserve">de </w:t>
      </w:r>
      <w:r w:rsidR="004F1569" w:rsidRPr="00D6732D">
        <w:rPr>
          <w:rFonts w:ascii="Times New Roman" w:hAnsi="Times New Roman" w:cs="Times New Roman"/>
          <w:sz w:val="24"/>
          <w:szCs w:val="24"/>
        </w:rPr>
        <w:t xml:space="preserve">decreto </w:t>
      </w:r>
      <w:r w:rsidRPr="00D6732D">
        <w:rPr>
          <w:rFonts w:ascii="Times New Roman" w:hAnsi="Times New Roman" w:cs="Times New Roman"/>
          <w:sz w:val="24"/>
          <w:szCs w:val="24"/>
        </w:rPr>
        <w:t>por el que se reforman diversos artículos de la Ley Orgánica Municipal del Estado de México</w:t>
      </w:r>
      <w:r w:rsidR="002D7EA8" w:rsidRPr="00D6732D">
        <w:rPr>
          <w:rFonts w:ascii="Times New Roman" w:hAnsi="Times New Roman" w:cs="Times New Roman"/>
          <w:sz w:val="24"/>
          <w:szCs w:val="24"/>
        </w:rPr>
        <w:t>,</w:t>
      </w:r>
      <w:r w:rsidRPr="00D6732D">
        <w:rPr>
          <w:rFonts w:ascii="Times New Roman" w:hAnsi="Times New Roman" w:cs="Times New Roman"/>
          <w:sz w:val="24"/>
          <w:szCs w:val="24"/>
        </w:rPr>
        <w:t xml:space="preserve"> presentado por el diputado Omar Ortega Álvarez, la diputada María Élida Castelán Mondragón y la diputada Viridiana Fuentes Cruz, en nombre del Grupo Parlamentario del Partido de la Revolución Democrática, fue enviada a la Legislatura en ejercicio del derecho de iniciativa legislativa, previsto en los artículos 51 fracción II de la Constitución Política del Estado Libre y Soberano de México, 28 fracción I de la Ley Orgánica del Poder Legislativo del Estado Libre y Soberano de México.</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Con sujeción al estudio que realizamos quienes integramos las </w:t>
      </w:r>
      <w:r w:rsidR="002D7EA8" w:rsidRPr="00D6732D">
        <w:rPr>
          <w:rFonts w:ascii="Times New Roman" w:hAnsi="Times New Roman" w:cs="Times New Roman"/>
          <w:sz w:val="24"/>
          <w:szCs w:val="24"/>
        </w:rPr>
        <w:t xml:space="preserve">Comisiones Legislativas, </w:t>
      </w:r>
      <w:r w:rsidRPr="00D6732D">
        <w:rPr>
          <w:rFonts w:ascii="Times New Roman" w:hAnsi="Times New Roman" w:cs="Times New Roman"/>
          <w:sz w:val="24"/>
          <w:szCs w:val="24"/>
        </w:rPr>
        <w:t>destacamos que la iniciativa de decreto pretende crear la Dirección para la Protección y Atención a la Mujer, para promover sus derechos e informar de todas las acciones de gobierno que le favorecen por el hecho de ser mujer, adecuada la normativa jurídica correspondiente para crear la Dirección para la Protección y Atención a la Mujer, para promover sus derechos e informar de todas las acciones de gobierno que la favorecen por el hecho de ser mujer.</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Iniciativa con </w:t>
      </w:r>
      <w:r w:rsidR="004F1569" w:rsidRPr="00D6732D">
        <w:rPr>
          <w:rFonts w:ascii="Times New Roman" w:hAnsi="Times New Roman" w:cs="Times New Roman"/>
          <w:sz w:val="24"/>
          <w:szCs w:val="24"/>
        </w:rPr>
        <w:t xml:space="preserve">proyecto </w:t>
      </w:r>
      <w:r w:rsidRPr="00D6732D">
        <w:rPr>
          <w:rFonts w:ascii="Times New Roman" w:hAnsi="Times New Roman" w:cs="Times New Roman"/>
          <w:sz w:val="24"/>
          <w:szCs w:val="24"/>
        </w:rPr>
        <w:t xml:space="preserve">de </w:t>
      </w:r>
      <w:r w:rsidR="004F1569" w:rsidRPr="00D6732D">
        <w:rPr>
          <w:rFonts w:ascii="Times New Roman" w:hAnsi="Times New Roman" w:cs="Times New Roman"/>
          <w:sz w:val="24"/>
          <w:szCs w:val="24"/>
        </w:rPr>
        <w:t xml:space="preserve">decreto </w:t>
      </w:r>
      <w:r w:rsidRPr="00D6732D">
        <w:rPr>
          <w:rFonts w:ascii="Times New Roman" w:hAnsi="Times New Roman" w:cs="Times New Roman"/>
          <w:sz w:val="24"/>
          <w:szCs w:val="24"/>
        </w:rPr>
        <w:t>por el que se reforma el párrafo primero del artículo 32, se adiciona la fracción IX al artículo 87, as</w:t>
      </w:r>
      <w:r w:rsidR="002D7EA8" w:rsidRPr="00D6732D">
        <w:rPr>
          <w:rFonts w:ascii="Times New Roman" w:hAnsi="Times New Roman" w:cs="Times New Roman"/>
          <w:sz w:val="24"/>
          <w:szCs w:val="24"/>
        </w:rPr>
        <w:t>í como los artículos 87 Ter, 96</w:t>
      </w:r>
      <w:r w:rsidRPr="00D6732D">
        <w:rPr>
          <w:rFonts w:ascii="Times New Roman" w:hAnsi="Times New Roman" w:cs="Times New Roman"/>
          <w:sz w:val="24"/>
          <w:szCs w:val="24"/>
        </w:rPr>
        <w:t xml:space="preserve"> Quáterdecies fracción I, II, II</w:t>
      </w:r>
      <w:r w:rsidR="002D7EA8" w:rsidRPr="00D6732D">
        <w:rPr>
          <w:rFonts w:ascii="Times New Roman" w:hAnsi="Times New Roman" w:cs="Times New Roman"/>
          <w:sz w:val="24"/>
          <w:szCs w:val="24"/>
        </w:rPr>
        <w:t>I, IV, V, VI, VII, VIII, IX y X</w:t>
      </w:r>
      <w:r w:rsidR="00D625C2" w:rsidRPr="00D6732D">
        <w:rPr>
          <w:rFonts w:ascii="Times New Roman" w:hAnsi="Times New Roman" w:cs="Times New Roman"/>
          <w:sz w:val="24"/>
          <w:szCs w:val="24"/>
        </w:rPr>
        <w:t xml:space="preserve"> 97 Quindeci</w:t>
      </w:r>
      <w:r w:rsidRPr="00D6732D">
        <w:rPr>
          <w:rFonts w:ascii="Times New Roman" w:hAnsi="Times New Roman" w:cs="Times New Roman"/>
          <w:sz w:val="24"/>
          <w:szCs w:val="24"/>
        </w:rPr>
        <w:t>es a la Ley Orgánica Municipal del Estado de México, presentada por la diputada María Luisa Mendoza Mondragón y diputada Claudia Desiree Morales Robledo, en nombre del Grupo Parlamentario del Partido Verde Ecologista de México, fue enviada a la Legislatura en ejercicio del derecho de iniciativa legislativa previsto en los artículos 51 fracción II de la Constitución Política del Estado Libre y Soberano de México, 28 fracción I de la Ley Orgánica del Poder Legislativo del Estado Libre y Soberano de México.</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lastRenderedPageBreak/>
        <w:tab/>
        <w:t>De conformidad con los trabajos de estudio</w:t>
      </w:r>
      <w:r w:rsidR="00D625C2" w:rsidRPr="00D6732D">
        <w:rPr>
          <w:rFonts w:ascii="Times New Roman" w:hAnsi="Times New Roman" w:cs="Times New Roman"/>
          <w:sz w:val="24"/>
          <w:szCs w:val="24"/>
        </w:rPr>
        <w:t>,</w:t>
      </w:r>
      <w:r w:rsidRPr="00D6732D">
        <w:rPr>
          <w:rFonts w:ascii="Times New Roman" w:hAnsi="Times New Roman" w:cs="Times New Roman"/>
          <w:sz w:val="24"/>
          <w:szCs w:val="24"/>
        </w:rPr>
        <w:t xml:space="preserve"> resaltamos las y los dictaminadores</w:t>
      </w:r>
      <w:r w:rsidR="002D7EA8"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la propuesta legislativa tiene como objeto la creación de una Dirección de la Mujer en cada uno de los municipios de la Entidad, para que sea un órgano de la administración pública municipal encargado de conducir las políticas en atención a la mujer y la defensa de sus derechos, procurando la igualdad sustantiva y la incorporación de la perspectiva de género.</w:t>
      </w:r>
    </w:p>
    <w:p w:rsidR="00F538B5" w:rsidRPr="00D6732D" w:rsidRDefault="00F538B5"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RESOLUTIVOS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PRIMERO. Son de aprobarse en lo conducente conforme el </w:t>
      </w:r>
      <w:r w:rsidR="007F19A1" w:rsidRPr="00D6732D">
        <w:rPr>
          <w:rFonts w:ascii="Times New Roman" w:hAnsi="Times New Roman" w:cs="Times New Roman"/>
          <w:sz w:val="24"/>
          <w:szCs w:val="24"/>
        </w:rPr>
        <w:t xml:space="preserve">proyecto </w:t>
      </w:r>
      <w:r w:rsidRPr="00D6732D">
        <w:rPr>
          <w:rFonts w:ascii="Times New Roman" w:hAnsi="Times New Roman" w:cs="Times New Roman"/>
          <w:sz w:val="24"/>
          <w:szCs w:val="24"/>
        </w:rPr>
        <w:t xml:space="preserve">de </w:t>
      </w:r>
      <w:r w:rsidR="007F19A1" w:rsidRPr="00D6732D">
        <w:rPr>
          <w:rFonts w:ascii="Times New Roman" w:hAnsi="Times New Roman" w:cs="Times New Roman"/>
          <w:sz w:val="24"/>
          <w:szCs w:val="24"/>
        </w:rPr>
        <w:t xml:space="preserve">decreto </w:t>
      </w:r>
      <w:r w:rsidRPr="00D6732D">
        <w:rPr>
          <w:rFonts w:ascii="Times New Roman" w:hAnsi="Times New Roman" w:cs="Times New Roman"/>
          <w:sz w:val="24"/>
          <w:szCs w:val="24"/>
        </w:rPr>
        <w:t>que ha sido integrado, las iniciativas siguientes: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 Iniciativa con </w:t>
      </w:r>
      <w:r w:rsidR="008A17FC" w:rsidRPr="00D6732D">
        <w:rPr>
          <w:rFonts w:ascii="Times New Roman" w:hAnsi="Times New Roman" w:cs="Times New Roman"/>
          <w:sz w:val="24"/>
          <w:szCs w:val="24"/>
        </w:rPr>
        <w:t xml:space="preserve">proyecto </w:t>
      </w:r>
      <w:r w:rsidRPr="00D6732D">
        <w:rPr>
          <w:rFonts w:ascii="Times New Roman" w:hAnsi="Times New Roman" w:cs="Times New Roman"/>
          <w:sz w:val="24"/>
          <w:szCs w:val="24"/>
        </w:rPr>
        <w:t xml:space="preserve">de </w:t>
      </w:r>
      <w:r w:rsidR="008A17FC" w:rsidRPr="00D6732D">
        <w:rPr>
          <w:rFonts w:ascii="Times New Roman" w:hAnsi="Times New Roman" w:cs="Times New Roman"/>
          <w:sz w:val="24"/>
          <w:szCs w:val="24"/>
        </w:rPr>
        <w:t xml:space="preserve">decreto </w:t>
      </w:r>
      <w:r w:rsidRPr="00D6732D">
        <w:rPr>
          <w:rFonts w:ascii="Times New Roman" w:hAnsi="Times New Roman" w:cs="Times New Roman"/>
          <w:sz w:val="24"/>
          <w:szCs w:val="24"/>
        </w:rPr>
        <w:t>por el que se reforman y adicionan diversas disposiciones de la Ley Orgánica</w:t>
      </w:r>
      <w:r w:rsidR="00DA76C3" w:rsidRPr="00D6732D">
        <w:rPr>
          <w:rFonts w:ascii="Times New Roman" w:hAnsi="Times New Roman" w:cs="Times New Roman"/>
          <w:sz w:val="24"/>
          <w:szCs w:val="24"/>
        </w:rPr>
        <w:t xml:space="preserve"> Municipal del Estado de México</w:t>
      </w:r>
      <w:r w:rsidRPr="00D6732D">
        <w:rPr>
          <w:rFonts w:ascii="Times New Roman" w:hAnsi="Times New Roman" w:cs="Times New Roman"/>
          <w:sz w:val="24"/>
          <w:szCs w:val="24"/>
        </w:rPr>
        <w:t xml:space="preserve"> y de la Ley de Acceso de las Mujeres a una Vida Libre de Violencia del Estado de México, presentada por la diputada suscrita Karina Labastida Sotelo en nombre del Grupo Parlamentario del Partido morena.</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 Iniciativa con </w:t>
      </w:r>
      <w:r w:rsidR="008A17FC" w:rsidRPr="00D6732D">
        <w:rPr>
          <w:rFonts w:ascii="Times New Roman" w:hAnsi="Times New Roman" w:cs="Times New Roman"/>
          <w:sz w:val="24"/>
          <w:szCs w:val="24"/>
        </w:rPr>
        <w:t xml:space="preserve">proyecto </w:t>
      </w:r>
      <w:r w:rsidRPr="00D6732D">
        <w:rPr>
          <w:rFonts w:ascii="Times New Roman" w:hAnsi="Times New Roman" w:cs="Times New Roman"/>
          <w:sz w:val="24"/>
          <w:szCs w:val="24"/>
        </w:rPr>
        <w:t xml:space="preserve">de </w:t>
      </w:r>
      <w:r w:rsidR="008A17FC" w:rsidRPr="00D6732D">
        <w:rPr>
          <w:rFonts w:ascii="Times New Roman" w:hAnsi="Times New Roman" w:cs="Times New Roman"/>
          <w:sz w:val="24"/>
          <w:szCs w:val="24"/>
        </w:rPr>
        <w:t xml:space="preserve">decreto </w:t>
      </w:r>
      <w:r w:rsidRPr="00D6732D">
        <w:rPr>
          <w:rFonts w:ascii="Times New Roman" w:hAnsi="Times New Roman" w:cs="Times New Roman"/>
          <w:sz w:val="24"/>
          <w:szCs w:val="24"/>
        </w:rPr>
        <w:t>por el que se adiciona un tercer párrafo al artículo 123, se adiciona el artículo 123 Ter y se deroga el inciso a) del párrafo segundo del artículo 123 de la Ley Orgánica Municipal del Estado de México, presentada por la diputada Paola Jiménez Hernández, en nombre del Grupo Parlamentario del Partido Revolucionario Institucional.</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 Iniciativa con </w:t>
      </w:r>
      <w:r w:rsidR="008A17FC" w:rsidRPr="00D6732D">
        <w:rPr>
          <w:rFonts w:ascii="Times New Roman" w:hAnsi="Times New Roman" w:cs="Times New Roman"/>
          <w:sz w:val="24"/>
          <w:szCs w:val="24"/>
        </w:rPr>
        <w:t xml:space="preserve">proyecto </w:t>
      </w:r>
      <w:r w:rsidRPr="00D6732D">
        <w:rPr>
          <w:rFonts w:ascii="Times New Roman" w:hAnsi="Times New Roman" w:cs="Times New Roman"/>
          <w:sz w:val="24"/>
          <w:szCs w:val="24"/>
        </w:rPr>
        <w:t xml:space="preserve">de </w:t>
      </w:r>
      <w:r w:rsidR="008A17FC" w:rsidRPr="00D6732D">
        <w:rPr>
          <w:rFonts w:ascii="Times New Roman" w:hAnsi="Times New Roman" w:cs="Times New Roman"/>
          <w:sz w:val="24"/>
          <w:szCs w:val="24"/>
        </w:rPr>
        <w:t xml:space="preserve">decreto </w:t>
      </w:r>
      <w:r w:rsidRPr="00D6732D">
        <w:rPr>
          <w:rFonts w:ascii="Times New Roman" w:hAnsi="Times New Roman" w:cs="Times New Roman"/>
          <w:sz w:val="24"/>
          <w:szCs w:val="24"/>
        </w:rPr>
        <w:t>por el que se reforman diversos artículos de la Ley Orgánica Municipal del Estado de México, presentada por el diputado Omar Ortega Álvarez, la diputada María Élida Castelán Mondragón y la diputada Viridiana Fuentes Cruz, en nombre del Grupo Parlamentario del Partido de la Revolución Democrática.</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-Iniciativa con </w:t>
      </w:r>
      <w:r w:rsidR="008A17FC" w:rsidRPr="00D6732D">
        <w:rPr>
          <w:rFonts w:ascii="Times New Roman" w:hAnsi="Times New Roman" w:cs="Times New Roman"/>
          <w:sz w:val="24"/>
          <w:szCs w:val="24"/>
        </w:rPr>
        <w:t xml:space="preserve">proyecto </w:t>
      </w:r>
      <w:r w:rsidRPr="00D6732D">
        <w:rPr>
          <w:rFonts w:ascii="Times New Roman" w:hAnsi="Times New Roman" w:cs="Times New Roman"/>
          <w:sz w:val="24"/>
          <w:szCs w:val="24"/>
        </w:rPr>
        <w:t xml:space="preserve">de </w:t>
      </w:r>
      <w:r w:rsidR="008A17FC" w:rsidRPr="00D6732D">
        <w:rPr>
          <w:rFonts w:ascii="Times New Roman" w:hAnsi="Times New Roman" w:cs="Times New Roman"/>
          <w:sz w:val="24"/>
          <w:szCs w:val="24"/>
        </w:rPr>
        <w:t xml:space="preserve">decreto </w:t>
      </w:r>
      <w:r w:rsidRPr="00D6732D">
        <w:rPr>
          <w:rFonts w:ascii="Times New Roman" w:hAnsi="Times New Roman" w:cs="Times New Roman"/>
          <w:sz w:val="24"/>
          <w:szCs w:val="24"/>
        </w:rPr>
        <w:t>por el que se reforma el párrafo primero del artículo</w:t>
      </w:r>
      <w:r w:rsidR="005F0189" w:rsidRPr="00D6732D">
        <w:rPr>
          <w:rFonts w:ascii="Times New Roman" w:hAnsi="Times New Roman" w:cs="Times New Roman"/>
          <w:sz w:val="24"/>
          <w:szCs w:val="24"/>
        </w:rPr>
        <w:t xml:space="preserve"> 32, </w:t>
      </w:r>
      <w:r w:rsidRPr="00D6732D">
        <w:rPr>
          <w:rFonts w:ascii="Times New Roman" w:hAnsi="Times New Roman" w:cs="Times New Roman"/>
          <w:sz w:val="24"/>
          <w:szCs w:val="24"/>
        </w:rPr>
        <w:t>se adiciona la fracción IX al artículo 87</w:t>
      </w:r>
      <w:r w:rsidR="00DA76C3" w:rsidRPr="00D6732D">
        <w:rPr>
          <w:rFonts w:ascii="Times New Roman" w:hAnsi="Times New Roman" w:cs="Times New Roman"/>
          <w:sz w:val="24"/>
          <w:szCs w:val="24"/>
        </w:rPr>
        <w:t>,</w:t>
      </w:r>
      <w:r w:rsidRPr="00D6732D">
        <w:rPr>
          <w:rFonts w:ascii="Times New Roman" w:hAnsi="Times New Roman" w:cs="Times New Roman"/>
          <w:sz w:val="24"/>
          <w:szCs w:val="24"/>
        </w:rPr>
        <w:t xml:space="preserve"> así c</w:t>
      </w:r>
      <w:r w:rsidR="00AB120D" w:rsidRPr="00D6732D">
        <w:rPr>
          <w:rFonts w:ascii="Times New Roman" w:hAnsi="Times New Roman" w:cs="Times New Roman"/>
          <w:sz w:val="24"/>
          <w:szCs w:val="24"/>
        </w:rPr>
        <w:t>omo los artículos 87 Ter, 96 Quáter</w:t>
      </w:r>
      <w:r w:rsidRPr="00D6732D">
        <w:rPr>
          <w:rFonts w:ascii="Times New Roman" w:hAnsi="Times New Roman" w:cs="Times New Roman"/>
          <w:sz w:val="24"/>
          <w:szCs w:val="24"/>
        </w:rPr>
        <w:t>decies y 97 Quindecies a la Ley Orgánica Municipal del Estado de México, presentada por la diputada Marías Luisa Mendoza Mondragón y diputada Claudia Desiré Morales Robledo, en nombre del Grupo Parlamentario del Partido Verde Ecologista de México.</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SEGUNDO. Se adjunta el proyecto de decreto para los efectos legales procedentes.</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Dado en el Palacio del Poder Legislativo</w:t>
      </w:r>
      <w:r w:rsidR="00542648" w:rsidRPr="00D6732D">
        <w:rPr>
          <w:rFonts w:ascii="Times New Roman" w:hAnsi="Times New Roman" w:cs="Times New Roman"/>
          <w:sz w:val="24"/>
          <w:szCs w:val="24"/>
        </w:rPr>
        <w:t>,</w:t>
      </w:r>
      <w:r w:rsidRPr="00D6732D">
        <w:rPr>
          <w:rFonts w:ascii="Times New Roman" w:hAnsi="Times New Roman" w:cs="Times New Roman"/>
          <w:sz w:val="24"/>
          <w:szCs w:val="24"/>
        </w:rPr>
        <w:t xml:space="preserve"> en la ciudad de Toluca de Lerdo, </w:t>
      </w:r>
      <w:r w:rsidR="00542648" w:rsidRPr="00D6732D">
        <w:rPr>
          <w:rFonts w:ascii="Times New Roman" w:hAnsi="Times New Roman" w:cs="Times New Roman"/>
          <w:sz w:val="24"/>
          <w:szCs w:val="24"/>
        </w:rPr>
        <w:t xml:space="preserve">Capital </w:t>
      </w:r>
      <w:r w:rsidRPr="00D6732D">
        <w:rPr>
          <w:rFonts w:ascii="Times New Roman" w:hAnsi="Times New Roman" w:cs="Times New Roman"/>
          <w:sz w:val="24"/>
          <w:szCs w:val="24"/>
        </w:rPr>
        <w:t>del Estado de México a los diecisiete días del mes de julio de dos mil veintidós.</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Firman las y los integrantes de la Comisión legislativa de Legislación y Administración Municipal, las y los integrantes de la Comisión Legislativa </w:t>
      </w:r>
      <w:r w:rsidR="00542648" w:rsidRPr="00D6732D">
        <w:rPr>
          <w:rFonts w:ascii="Times New Roman" w:hAnsi="Times New Roman" w:cs="Times New Roman"/>
          <w:sz w:val="24"/>
          <w:szCs w:val="24"/>
        </w:rPr>
        <w:t xml:space="preserve">para </w:t>
      </w:r>
      <w:r w:rsidRPr="00D6732D">
        <w:rPr>
          <w:rFonts w:ascii="Times New Roman" w:hAnsi="Times New Roman" w:cs="Times New Roman"/>
          <w:sz w:val="24"/>
          <w:szCs w:val="24"/>
        </w:rPr>
        <w:t xml:space="preserve">la Declaratoria de Alerta de Violencia de Género contra las </w:t>
      </w:r>
      <w:r w:rsidR="00CF0F52" w:rsidRPr="00D6732D">
        <w:rPr>
          <w:rFonts w:ascii="Times New Roman" w:hAnsi="Times New Roman" w:cs="Times New Roman"/>
          <w:sz w:val="24"/>
          <w:szCs w:val="24"/>
        </w:rPr>
        <w:t xml:space="preserve">Mujeres </w:t>
      </w:r>
      <w:r w:rsidRPr="00D6732D">
        <w:rPr>
          <w:rFonts w:ascii="Times New Roman" w:hAnsi="Times New Roman" w:cs="Times New Roman"/>
          <w:sz w:val="24"/>
          <w:szCs w:val="24"/>
        </w:rPr>
        <w:t xml:space="preserve">por Feminicidio y Desaparición, y firman las y los integrantes de la Comisión legislativa </w:t>
      </w:r>
      <w:r w:rsidR="00CF0F52" w:rsidRPr="00D6732D">
        <w:rPr>
          <w:rFonts w:ascii="Times New Roman" w:hAnsi="Times New Roman" w:cs="Times New Roman"/>
          <w:sz w:val="24"/>
          <w:szCs w:val="24"/>
        </w:rPr>
        <w:t xml:space="preserve">para </w:t>
      </w:r>
      <w:r w:rsidRPr="00D6732D">
        <w:rPr>
          <w:rFonts w:ascii="Times New Roman" w:hAnsi="Times New Roman" w:cs="Times New Roman"/>
          <w:sz w:val="24"/>
          <w:szCs w:val="24"/>
        </w:rPr>
        <w:t>la Igualdad de Género.</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Antes de concluir mi participación, Presidenta, quisiera nada más hacer un especial reconocimiento a mis compañeras y compañeros diputados que</w:t>
      </w:r>
      <w:r w:rsidR="0081128B" w:rsidRPr="00D6732D">
        <w:rPr>
          <w:rFonts w:ascii="Times New Roman" w:hAnsi="Times New Roman" w:cs="Times New Roman"/>
          <w:sz w:val="24"/>
          <w:szCs w:val="24"/>
        </w:rPr>
        <w:t>,</w:t>
      </w:r>
      <w:r w:rsidRPr="00D6732D">
        <w:rPr>
          <w:rFonts w:ascii="Times New Roman" w:hAnsi="Times New Roman" w:cs="Times New Roman"/>
          <w:sz w:val="24"/>
          <w:szCs w:val="24"/>
        </w:rPr>
        <w:t xml:space="preserve"> si bien hemos demostrado que cuando se trata de trabajar en pro de nuestras niñas y de nuestras mujeres</w:t>
      </w:r>
      <w:r w:rsidR="00CF0F52" w:rsidRPr="00D6732D">
        <w:rPr>
          <w:rFonts w:ascii="Times New Roman" w:hAnsi="Times New Roman" w:cs="Times New Roman"/>
          <w:sz w:val="24"/>
          <w:szCs w:val="24"/>
        </w:rPr>
        <w:t>,</w:t>
      </w:r>
      <w:r w:rsidRPr="00D6732D">
        <w:rPr>
          <w:rFonts w:ascii="Times New Roman" w:hAnsi="Times New Roman" w:cs="Times New Roman"/>
          <w:sz w:val="24"/>
          <w:szCs w:val="24"/>
        </w:rPr>
        <w:t xml:space="preserve"> va mucho más allá de colores y de partidos</w:t>
      </w:r>
      <w:r w:rsidR="00CF0F52" w:rsidRPr="00D6732D">
        <w:rPr>
          <w:rFonts w:ascii="Times New Roman" w:hAnsi="Times New Roman" w:cs="Times New Roman"/>
          <w:sz w:val="24"/>
          <w:szCs w:val="24"/>
        </w:rPr>
        <w:t>,</w:t>
      </w:r>
      <w:r w:rsidRPr="00D6732D">
        <w:rPr>
          <w:rFonts w:ascii="Times New Roman" w:hAnsi="Times New Roman" w:cs="Times New Roman"/>
          <w:sz w:val="24"/>
          <w:szCs w:val="24"/>
        </w:rPr>
        <w:t xml:space="preserve"> y que aquí quedó demostrado, ya lo dijimos la vez pasada en nuestro trabajo legislativo en comisiones, fue un muy buen ejercicio de parlamento en donde privó el acuerdo.</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En ese sentido</w:t>
      </w:r>
      <w:r w:rsidR="00542648" w:rsidRPr="00D6732D">
        <w:rPr>
          <w:rFonts w:ascii="Times New Roman" w:hAnsi="Times New Roman" w:cs="Times New Roman"/>
          <w:sz w:val="24"/>
          <w:szCs w:val="24"/>
        </w:rPr>
        <w:t>,</w:t>
      </w:r>
      <w:r w:rsidRPr="00D6732D">
        <w:rPr>
          <w:rFonts w:ascii="Times New Roman" w:hAnsi="Times New Roman" w:cs="Times New Roman"/>
          <w:sz w:val="24"/>
          <w:szCs w:val="24"/>
        </w:rPr>
        <w:t xml:space="preserve"> quiero hacer un reconocimiento especial, obviamente a mis compañeras del </w:t>
      </w:r>
      <w:r w:rsidR="00CF0F52" w:rsidRPr="00D6732D">
        <w:rPr>
          <w:rFonts w:ascii="Times New Roman" w:hAnsi="Times New Roman" w:cs="Times New Roman"/>
          <w:sz w:val="24"/>
          <w:szCs w:val="24"/>
        </w:rPr>
        <w:t xml:space="preserve">Partido </w:t>
      </w:r>
      <w:r w:rsidRPr="00D6732D">
        <w:rPr>
          <w:rFonts w:ascii="Times New Roman" w:hAnsi="Times New Roman" w:cs="Times New Roman"/>
          <w:sz w:val="24"/>
          <w:szCs w:val="24"/>
        </w:rPr>
        <w:t>Verde Ecologista, a mis compañeras del PRD, a mis compañeros del PRI, en voz de nuestra compañera Paola</w:t>
      </w:r>
      <w:r w:rsidR="00CF0F52" w:rsidRPr="00D6732D">
        <w:rPr>
          <w:rFonts w:ascii="Times New Roman" w:hAnsi="Times New Roman" w:cs="Times New Roman"/>
          <w:sz w:val="24"/>
          <w:szCs w:val="24"/>
        </w:rPr>
        <w:t>,</w:t>
      </w:r>
      <w:r w:rsidR="008A17FC" w:rsidRPr="00D6732D">
        <w:rPr>
          <w:rFonts w:ascii="Times New Roman" w:hAnsi="Times New Roman" w:cs="Times New Roman"/>
          <w:sz w:val="24"/>
          <w:szCs w:val="24"/>
        </w:rPr>
        <w:t xml:space="preserve"> quien fue la presentante</w:t>
      </w:r>
      <w:r w:rsidRPr="00D6732D">
        <w:rPr>
          <w:rFonts w:ascii="Times New Roman" w:hAnsi="Times New Roman" w:cs="Times New Roman"/>
          <w:sz w:val="24"/>
          <w:szCs w:val="24"/>
        </w:rPr>
        <w:t xml:space="preserve"> y óbvienme a todas mis compañeras y mis compañeros de mi </w:t>
      </w:r>
      <w:r w:rsidR="00CF0F52" w:rsidRPr="00D6732D">
        <w:rPr>
          <w:rFonts w:ascii="Times New Roman" w:hAnsi="Times New Roman" w:cs="Times New Roman"/>
          <w:sz w:val="24"/>
          <w:szCs w:val="24"/>
        </w:rPr>
        <w:t xml:space="preserve">Grupo Parlamentario </w:t>
      </w:r>
      <w:r w:rsidRPr="00D6732D">
        <w:rPr>
          <w:rFonts w:ascii="Times New Roman" w:hAnsi="Times New Roman" w:cs="Times New Roman"/>
          <w:sz w:val="24"/>
          <w:szCs w:val="24"/>
        </w:rPr>
        <w:t xml:space="preserve">del Partido morena, y a todas y todos los demás integrantes de esta </w:t>
      </w:r>
      <w:r w:rsidR="00CF0F52" w:rsidRPr="00D6732D">
        <w:rPr>
          <w:rFonts w:ascii="Times New Roman" w:hAnsi="Times New Roman" w:cs="Times New Roman"/>
          <w:sz w:val="24"/>
          <w:szCs w:val="24"/>
        </w:rPr>
        <w:t>Legislatura</w:t>
      </w:r>
      <w:r w:rsidR="0081128B" w:rsidRPr="00D6732D">
        <w:rPr>
          <w:rFonts w:ascii="Times New Roman" w:hAnsi="Times New Roman" w:cs="Times New Roman"/>
          <w:sz w:val="24"/>
          <w:szCs w:val="24"/>
        </w:rPr>
        <w:t>, que sin</w:t>
      </w:r>
      <w:r w:rsidRPr="00D6732D">
        <w:rPr>
          <w:rFonts w:ascii="Times New Roman" w:hAnsi="Times New Roman" w:cs="Times New Roman"/>
          <w:sz w:val="24"/>
          <w:szCs w:val="24"/>
        </w:rPr>
        <w:t xml:space="preserve"> haber sido presentantes, pero también abonaron para enriquecer esta iniciativa.</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Si bien, damos un paso importante en ese sentido</w:t>
      </w:r>
      <w:r w:rsidR="00CF0F52" w:rsidRPr="00D6732D">
        <w:rPr>
          <w:rFonts w:ascii="Times New Roman" w:hAnsi="Times New Roman" w:cs="Times New Roman"/>
          <w:sz w:val="24"/>
          <w:szCs w:val="24"/>
        </w:rPr>
        <w:t>,</w:t>
      </w:r>
      <w:r w:rsidRPr="00D6732D">
        <w:rPr>
          <w:rFonts w:ascii="Times New Roman" w:hAnsi="Times New Roman" w:cs="Times New Roman"/>
          <w:sz w:val="24"/>
          <w:szCs w:val="24"/>
        </w:rPr>
        <w:t xml:space="preserve"> porque ya habíamos platicado que en muchos municipios</w:t>
      </w:r>
      <w:r w:rsidR="00CF0F52" w:rsidRPr="00D6732D">
        <w:rPr>
          <w:rFonts w:ascii="Times New Roman" w:hAnsi="Times New Roman" w:cs="Times New Roman"/>
          <w:sz w:val="24"/>
          <w:szCs w:val="24"/>
        </w:rPr>
        <w:t>,</w:t>
      </w:r>
      <w:r w:rsidRPr="00D6732D">
        <w:rPr>
          <w:rFonts w:ascii="Times New Roman" w:hAnsi="Times New Roman" w:cs="Times New Roman"/>
          <w:sz w:val="24"/>
          <w:szCs w:val="24"/>
        </w:rPr>
        <w:t xml:space="preserve"> antes de que tuviéramos ya esta legislación</w:t>
      </w:r>
      <w:r w:rsidR="00CF0F52" w:rsidRPr="00D6732D">
        <w:rPr>
          <w:rFonts w:ascii="Times New Roman" w:hAnsi="Times New Roman" w:cs="Times New Roman"/>
          <w:sz w:val="24"/>
          <w:szCs w:val="24"/>
        </w:rPr>
        <w:t>,</w:t>
      </w:r>
      <w:r w:rsidRPr="00D6732D">
        <w:rPr>
          <w:rFonts w:ascii="Times New Roman" w:hAnsi="Times New Roman" w:cs="Times New Roman"/>
          <w:sz w:val="24"/>
          <w:szCs w:val="24"/>
        </w:rPr>
        <w:t xml:space="preserve"> ya se aprobó la Dirección para la Atención de las Mujeres, pero en muchos otros tantos solamente tiene</w:t>
      </w:r>
      <w:r w:rsidR="00CF0F52" w:rsidRPr="00D6732D">
        <w:rPr>
          <w:rFonts w:ascii="Times New Roman" w:hAnsi="Times New Roman" w:cs="Times New Roman"/>
          <w:sz w:val="24"/>
          <w:szCs w:val="24"/>
        </w:rPr>
        <w:t>n el nombre;</w:t>
      </w:r>
      <w:r w:rsidRPr="00D6732D">
        <w:rPr>
          <w:rFonts w:ascii="Times New Roman" w:hAnsi="Times New Roman" w:cs="Times New Roman"/>
          <w:sz w:val="24"/>
          <w:szCs w:val="24"/>
        </w:rPr>
        <w:t xml:space="preserve"> sin embargo, las mujeres aún no están en la mesa de toma de decisiones, es decir, cuando se reúne el </w:t>
      </w:r>
      <w:r w:rsidR="00CF0F52" w:rsidRPr="00D6732D">
        <w:rPr>
          <w:rFonts w:ascii="Times New Roman" w:hAnsi="Times New Roman" w:cs="Times New Roman"/>
          <w:sz w:val="24"/>
          <w:szCs w:val="24"/>
        </w:rPr>
        <w:t xml:space="preserve">Presidente Municipal </w:t>
      </w:r>
      <w:r w:rsidRPr="00D6732D">
        <w:rPr>
          <w:rFonts w:ascii="Times New Roman" w:hAnsi="Times New Roman" w:cs="Times New Roman"/>
          <w:sz w:val="24"/>
          <w:szCs w:val="24"/>
        </w:rPr>
        <w:t xml:space="preserve">con todos sus directores, quienes encabezan estas unidades de género y demás, muchas veces dependen de otra, otra dirección que pude ser la Dirección de Desarrollo Social y acaban siendo solamente una </w:t>
      </w:r>
      <w:r w:rsidR="00CF0F52" w:rsidRPr="00D6732D">
        <w:rPr>
          <w:rFonts w:ascii="Times New Roman" w:hAnsi="Times New Roman" w:cs="Times New Roman"/>
          <w:sz w:val="24"/>
          <w:szCs w:val="24"/>
        </w:rPr>
        <w:t xml:space="preserve">Unidad de Género </w:t>
      </w:r>
      <w:r w:rsidRPr="00D6732D">
        <w:rPr>
          <w:rFonts w:ascii="Times New Roman" w:hAnsi="Times New Roman" w:cs="Times New Roman"/>
          <w:sz w:val="24"/>
          <w:szCs w:val="24"/>
        </w:rPr>
        <w:t>sin voz, ni voto.</w:t>
      </w:r>
      <w:r w:rsidR="00CF0F52"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Entonces, en ese sentido con esta reforma </w:t>
      </w:r>
      <w:r w:rsidRPr="00D6732D">
        <w:rPr>
          <w:rFonts w:ascii="Times New Roman" w:hAnsi="Times New Roman" w:cs="Times New Roman"/>
          <w:sz w:val="24"/>
          <w:szCs w:val="24"/>
        </w:rPr>
        <w:lastRenderedPageBreak/>
        <w:t>que estamos presentando, ahora sí estarán sentadas las mujeres en esta toma de decisiones y en la implementación de estas políticas públicas, en beneficio de nuestras niñas y de nuestras mujeres, y sobre todo también</w:t>
      </w:r>
      <w:r w:rsidR="00CF0F52" w:rsidRPr="00D6732D">
        <w:rPr>
          <w:rFonts w:ascii="Times New Roman" w:hAnsi="Times New Roman" w:cs="Times New Roman"/>
          <w:sz w:val="24"/>
          <w:szCs w:val="24"/>
        </w:rPr>
        <w:t>,</w:t>
      </w:r>
      <w:r w:rsidRPr="00D6732D">
        <w:rPr>
          <w:rFonts w:ascii="Times New Roman" w:hAnsi="Times New Roman" w:cs="Times New Roman"/>
          <w:sz w:val="24"/>
          <w:szCs w:val="24"/>
        </w:rPr>
        <w:t xml:space="preserve"> en la toma de decisiones de los presupuestos, cómo van a ser encaminados.</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Hay un tema también muy importante aquí</w:t>
      </w:r>
      <w:r w:rsidR="00CF0F52"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presentó nuestra com</w:t>
      </w:r>
      <w:r w:rsidR="00CF0F52" w:rsidRPr="00D6732D">
        <w:rPr>
          <w:rFonts w:ascii="Times New Roman" w:hAnsi="Times New Roman" w:cs="Times New Roman"/>
          <w:sz w:val="24"/>
          <w:szCs w:val="24"/>
        </w:rPr>
        <w:t>pañera Paola Jiménez</w:t>
      </w:r>
      <w:r w:rsidRPr="00D6732D">
        <w:rPr>
          <w:rFonts w:ascii="Times New Roman" w:hAnsi="Times New Roman" w:cs="Times New Roman"/>
          <w:sz w:val="24"/>
          <w:szCs w:val="24"/>
        </w:rPr>
        <w:t xml:space="preserve"> y es precisamente el de poder impulsar el Instituto de las Mujeres a través de organismos públicos descentralizados</w:t>
      </w:r>
      <w:r w:rsidR="00EF6675" w:rsidRPr="00D6732D">
        <w:rPr>
          <w:rFonts w:ascii="Times New Roman" w:hAnsi="Times New Roman" w:cs="Times New Roman"/>
          <w:sz w:val="24"/>
          <w:szCs w:val="24"/>
        </w:rPr>
        <w:t>,</w:t>
      </w:r>
      <w:r w:rsidR="00CF0F52" w:rsidRPr="00D6732D">
        <w:rPr>
          <w:rFonts w:ascii="Times New Roman" w:hAnsi="Times New Roman" w:cs="Times New Roman"/>
          <w:sz w:val="24"/>
          <w:szCs w:val="24"/>
        </w:rPr>
        <w:t xml:space="preserve"> </w:t>
      </w:r>
      <w:r w:rsidR="008A17FC" w:rsidRPr="00D6732D">
        <w:rPr>
          <w:rFonts w:ascii="Times New Roman" w:hAnsi="Times New Roman" w:cs="Times New Roman"/>
          <w:sz w:val="24"/>
          <w:szCs w:val="24"/>
        </w:rPr>
        <w:t xml:space="preserve">decíamos </w:t>
      </w:r>
      <w:r w:rsidRPr="00D6732D">
        <w:rPr>
          <w:rFonts w:ascii="Times New Roman" w:hAnsi="Times New Roman" w:cs="Times New Roman"/>
          <w:sz w:val="24"/>
          <w:szCs w:val="24"/>
        </w:rPr>
        <w:t>que eso tendría que ser lo deseable, que todos los municipios tuvieran un organismo público descentralizado para atención a las mujeres; sin embargo,</w:t>
      </w:r>
      <w:r w:rsidR="00CF0F52" w:rsidRPr="00D6732D">
        <w:rPr>
          <w:rFonts w:ascii="Times New Roman" w:hAnsi="Times New Roman" w:cs="Times New Roman"/>
          <w:sz w:val="24"/>
          <w:szCs w:val="24"/>
        </w:rPr>
        <w:t xml:space="preserve"> creo que hoy en este momento, </w:t>
      </w:r>
      <w:r w:rsidRPr="00D6732D">
        <w:rPr>
          <w:rFonts w:ascii="Times New Roman" w:hAnsi="Times New Roman" w:cs="Times New Roman"/>
          <w:sz w:val="24"/>
          <w:szCs w:val="24"/>
        </w:rPr>
        <w:t xml:space="preserve">como nos encontramos y con municipios que ahora tenemos financieramente bastante </w:t>
      </w:r>
      <w:r w:rsidR="00EF6675" w:rsidRPr="00D6732D">
        <w:rPr>
          <w:rFonts w:ascii="Times New Roman" w:hAnsi="Times New Roman" w:cs="Times New Roman"/>
          <w:sz w:val="24"/>
          <w:szCs w:val="24"/>
        </w:rPr>
        <w:t>maltrechos, creo que lo posible</w:t>
      </w:r>
      <w:r w:rsidRPr="00D6732D">
        <w:rPr>
          <w:rFonts w:ascii="Times New Roman" w:hAnsi="Times New Roman" w:cs="Times New Roman"/>
          <w:sz w:val="24"/>
          <w:szCs w:val="24"/>
        </w:rPr>
        <w:t xml:space="preserve"> es que puedan</w:t>
      </w:r>
      <w:r w:rsidR="00CF0F52" w:rsidRPr="00D6732D">
        <w:rPr>
          <w:rFonts w:ascii="Times New Roman" w:hAnsi="Times New Roman" w:cs="Times New Roman"/>
          <w:sz w:val="24"/>
          <w:szCs w:val="24"/>
        </w:rPr>
        <w:t>, sí</w:t>
      </w:r>
      <w:r w:rsidRPr="00D6732D">
        <w:rPr>
          <w:rFonts w:ascii="Times New Roman" w:hAnsi="Times New Roman" w:cs="Times New Roman"/>
          <w:sz w:val="24"/>
          <w:szCs w:val="24"/>
        </w:rPr>
        <w:t xml:space="preserve"> los 125 municipios del Estado de México tener su propia </w:t>
      </w:r>
      <w:r w:rsidR="00CF0F52" w:rsidRPr="00D6732D">
        <w:rPr>
          <w:rFonts w:ascii="Times New Roman" w:hAnsi="Times New Roman" w:cs="Times New Roman"/>
          <w:sz w:val="24"/>
          <w:szCs w:val="24"/>
        </w:rPr>
        <w:t xml:space="preserve">Dirección </w:t>
      </w:r>
      <w:r w:rsidRPr="00D6732D">
        <w:rPr>
          <w:rFonts w:ascii="Times New Roman" w:hAnsi="Times New Roman" w:cs="Times New Roman"/>
          <w:sz w:val="24"/>
          <w:szCs w:val="24"/>
        </w:rPr>
        <w:t xml:space="preserve">para </w:t>
      </w:r>
      <w:r w:rsidR="00CF0F52" w:rsidRPr="00D6732D">
        <w:rPr>
          <w:rFonts w:ascii="Times New Roman" w:hAnsi="Times New Roman" w:cs="Times New Roman"/>
          <w:sz w:val="24"/>
          <w:szCs w:val="24"/>
        </w:rPr>
        <w:t xml:space="preserve">Atención </w:t>
      </w:r>
      <w:r w:rsidRPr="00D6732D">
        <w:rPr>
          <w:rFonts w:ascii="Times New Roman" w:hAnsi="Times New Roman" w:cs="Times New Roman"/>
          <w:sz w:val="24"/>
          <w:szCs w:val="24"/>
        </w:rPr>
        <w:t xml:space="preserve">de las Mujeres; sin embargo, aquellos municipios que el día de hoy puedan mantener este organismo público descentralizado, como es el caso de Toluca, que </w:t>
      </w:r>
      <w:r w:rsidR="00EF6675" w:rsidRPr="00D6732D">
        <w:rPr>
          <w:rFonts w:ascii="Times New Roman" w:hAnsi="Times New Roman" w:cs="Times New Roman"/>
          <w:sz w:val="24"/>
          <w:szCs w:val="24"/>
        </w:rPr>
        <w:t>además el único municipio que sí</w:t>
      </w:r>
      <w:r w:rsidRPr="00D6732D">
        <w:rPr>
          <w:rFonts w:ascii="Times New Roman" w:hAnsi="Times New Roman" w:cs="Times New Roman"/>
          <w:sz w:val="24"/>
          <w:szCs w:val="24"/>
        </w:rPr>
        <w:t xml:space="preserve"> tiene un organismo público descentralizad</w:t>
      </w:r>
      <w:r w:rsidR="00CF0F52" w:rsidRPr="00D6732D">
        <w:rPr>
          <w:rFonts w:ascii="Times New Roman" w:hAnsi="Times New Roman" w:cs="Times New Roman"/>
          <w:sz w:val="24"/>
          <w:szCs w:val="24"/>
        </w:rPr>
        <w:t>o; entonces</w:t>
      </w:r>
      <w:r w:rsidR="00EF6675" w:rsidRPr="00D6732D">
        <w:rPr>
          <w:rFonts w:ascii="Times New Roman" w:hAnsi="Times New Roman" w:cs="Times New Roman"/>
          <w:sz w:val="24"/>
          <w:szCs w:val="24"/>
        </w:rPr>
        <w:t>,</w:t>
      </w:r>
      <w:r w:rsidR="00CF0F52" w:rsidRPr="00D6732D">
        <w:rPr>
          <w:rFonts w:ascii="Times New Roman" w:hAnsi="Times New Roman" w:cs="Times New Roman"/>
          <w:sz w:val="24"/>
          <w:szCs w:val="24"/>
        </w:rPr>
        <w:t xml:space="preserve"> </w:t>
      </w:r>
      <w:r w:rsidRPr="00D6732D">
        <w:rPr>
          <w:rFonts w:ascii="Times New Roman" w:hAnsi="Times New Roman" w:cs="Times New Roman"/>
          <w:sz w:val="24"/>
          <w:szCs w:val="24"/>
        </w:rPr>
        <w:t>aquellos municipios que lo puedan llevar a cabo, se podrá hacer con esta iniciativa que también presentó n</w:t>
      </w:r>
      <w:r w:rsidR="008D2BF0" w:rsidRPr="00D6732D">
        <w:rPr>
          <w:rFonts w:ascii="Times New Roman" w:hAnsi="Times New Roman" w:cs="Times New Roman"/>
          <w:sz w:val="24"/>
          <w:szCs w:val="24"/>
        </w:rPr>
        <w:t>uestra compañera Paola Jiménez.</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En ese sentido</w:t>
      </w:r>
      <w:r w:rsidR="00CF0F52" w:rsidRPr="00D6732D">
        <w:rPr>
          <w:rFonts w:ascii="Times New Roman" w:hAnsi="Times New Roman" w:cs="Times New Roman"/>
          <w:sz w:val="24"/>
          <w:szCs w:val="24"/>
        </w:rPr>
        <w:t>,</w:t>
      </w:r>
      <w:r w:rsidRPr="00D6732D">
        <w:rPr>
          <w:rFonts w:ascii="Times New Roman" w:hAnsi="Times New Roman" w:cs="Times New Roman"/>
          <w:sz w:val="24"/>
          <w:szCs w:val="24"/>
        </w:rPr>
        <w:t xml:space="preserve"> creo que damos un paso adelante para la atención de las mujeres, sobre todo con la profesionalización de quienes hoy van a encabezar esta titularidad</w:t>
      </w:r>
      <w:r w:rsidR="00CF0F52"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también ya no podemos estar llevando</w:t>
      </w:r>
      <w:r w:rsidR="00CF0F52" w:rsidRPr="00D6732D">
        <w:rPr>
          <w:rFonts w:ascii="Times New Roman" w:hAnsi="Times New Roman" w:cs="Times New Roman"/>
          <w:sz w:val="24"/>
          <w:szCs w:val="24"/>
        </w:rPr>
        <w:t xml:space="preserve"> a cabo con buenas intenciones ni</w:t>
      </w:r>
      <w:r w:rsidRPr="00D6732D">
        <w:rPr>
          <w:rFonts w:ascii="Times New Roman" w:hAnsi="Times New Roman" w:cs="Times New Roman"/>
          <w:sz w:val="24"/>
          <w:szCs w:val="24"/>
        </w:rPr>
        <w:t xml:space="preserve"> solamente dando clases de macramé, es como vamos a atender a nues</w:t>
      </w:r>
      <w:r w:rsidR="00EF6675" w:rsidRPr="00D6732D">
        <w:rPr>
          <w:rFonts w:ascii="Times New Roman" w:hAnsi="Times New Roman" w:cs="Times New Roman"/>
          <w:sz w:val="24"/>
          <w:szCs w:val="24"/>
        </w:rPr>
        <w:t>tras niñas y a nuestras mujeres;</w:t>
      </w:r>
      <w:r w:rsidR="00CF0F52" w:rsidRPr="00D6732D">
        <w:rPr>
          <w:rFonts w:ascii="Times New Roman" w:hAnsi="Times New Roman" w:cs="Times New Roman"/>
          <w:sz w:val="24"/>
          <w:szCs w:val="24"/>
        </w:rPr>
        <w:t xml:space="preserve"> creo </w:t>
      </w:r>
      <w:r w:rsidRPr="00D6732D">
        <w:rPr>
          <w:rFonts w:ascii="Times New Roman" w:hAnsi="Times New Roman" w:cs="Times New Roman"/>
          <w:sz w:val="24"/>
          <w:szCs w:val="24"/>
        </w:rPr>
        <w:t>que tenemos que ir más allá y para eso es la profesionalización de ellas, y sobre todo también atender en la medida de lo posible el servicio profesional de carrera.</w:t>
      </w:r>
    </w:p>
    <w:p w:rsidR="00CF0F52"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Se invierten muchos recursos, precisamente en la capacitación de quienes hoy están atendiendo a nuestras niñas y a nuestras mujeres en estas áreas; sin embargo</w:t>
      </w:r>
      <w:r w:rsidR="00CF0F52" w:rsidRPr="00D6732D">
        <w:rPr>
          <w:rFonts w:ascii="Times New Roman" w:hAnsi="Times New Roman" w:cs="Times New Roman"/>
          <w:sz w:val="24"/>
          <w:szCs w:val="24"/>
        </w:rPr>
        <w:t>,</w:t>
      </w:r>
      <w:r w:rsidR="005F0189" w:rsidRPr="00D6732D">
        <w:rPr>
          <w:rFonts w:ascii="Times New Roman" w:hAnsi="Times New Roman" w:cs="Times New Roman"/>
          <w:sz w:val="24"/>
          <w:szCs w:val="24"/>
        </w:rPr>
        <w:t xml:space="preserve"> cuando llega </w:t>
      </w:r>
      <w:r w:rsidRPr="00D6732D">
        <w:rPr>
          <w:rFonts w:ascii="Times New Roman" w:hAnsi="Times New Roman" w:cs="Times New Roman"/>
          <w:sz w:val="24"/>
          <w:szCs w:val="24"/>
        </w:rPr>
        <w:t xml:space="preserve">un cambio de </w:t>
      </w:r>
      <w:r w:rsidR="00CF0F52" w:rsidRPr="00D6732D">
        <w:rPr>
          <w:rFonts w:ascii="Times New Roman" w:hAnsi="Times New Roman" w:cs="Times New Roman"/>
          <w:sz w:val="24"/>
          <w:szCs w:val="24"/>
        </w:rPr>
        <w:t>administración municipal</w:t>
      </w:r>
      <w:r w:rsidRPr="00D6732D">
        <w:rPr>
          <w:rFonts w:ascii="Times New Roman" w:hAnsi="Times New Roman" w:cs="Times New Roman"/>
          <w:sz w:val="24"/>
          <w:szCs w:val="24"/>
        </w:rPr>
        <w:t>, sucede que todas estas personas que fueron capacitadas y todo</w:t>
      </w:r>
      <w:r w:rsidR="00CF0F52" w:rsidRPr="00D6732D">
        <w:rPr>
          <w:rFonts w:ascii="Times New Roman" w:hAnsi="Times New Roman" w:cs="Times New Roman"/>
          <w:sz w:val="24"/>
          <w:szCs w:val="24"/>
        </w:rPr>
        <w:t>s</w:t>
      </w:r>
      <w:r w:rsidRPr="00D6732D">
        <w:rPr>
          <w:rFonts w:ascii="Times New Roman" w:hAnsi="Times New Roman" w:cs="Times New Roman"/>
          <w:sz w:val="24"/>
          <w:szCs w:val="24"/>
        </w:rPr>
        <w:t xml:space="preserve"> estos recursos que se destinaron para ello</w:t>
      </w:r>
      <w:r w:rsidR="00CF0F52" w:rsidRPr="00D6732D">
        <w:rPr>
          <w:rFonts w:ascii="Times New Roman" w:hAnsi="Times New Roman" w:cs="Times New Roman"/>
          <w:sz w:val="24"/>
          <w:szCs w:val="24"/>
        </w:rPr>
        <w:t>,</w:t>
      </w:r>
      <w:r w:rsidRPr="00D6732D">
        <w:rPr>
          <w:rFonts w:ascii="Times New Roman" w:hAnsi="Times New Roman" w:cs="Times New Roman"/>
          <w:sz w:val="24"/>
          <w:szCs w:val="24"/>
        </w:rPr>
        <w:t xml:space="preserve"> pues salen automáticamente con un cambio de adm</w:t>
      </w:r>
      <w:r w:rsidR="00CF0F52" w:rsidRPr="00D6732D">
        <w:rPr>
          <w:rFonts w:ascii="Times New Roman" w:hAnsi="Times New Roman" w:cs="Times New Roman"/>
          <w:sz w:val="24"/>
          <w:szCs w:val="24"/>
        </w:rPr>
        <w:t>inistración; entonces,</w:t>
      </w:r>
      <w:r w:rsidRPr="00D6732D">
        <w:rPr>
          <w:rFonts w:ascii="Times New Roman" w:hAnsi="Times New Roman" w:cs="Times New Roman"/>
          <w:sz w:val="24"/>
          <w:szCs w:val="24"/>
        </w:rPr>
        <w:t xml:space="preserve"> se pretende que también este personal que ya ha sido capacitado</w:t>
      </w:r>
      <w:r w:rsidR="00EF6675" w:rsidRPr="00D6732D">
        <w:rPr>
          <w:rFonts w:ascii="Times New Roman" w:hAnsi="Times New Roman" w:cs="Times New Roman"/>
          <w:sz w:val="24"/>
          <w:szCs w:val="24"/>
        </w:rPr>
        <w:t>, pues pueda continuar en su func</w:t>
      </w:r>
      <w:r w:rsidRPr="00D6732D">
        <w:rPr>
          <w:rFonts w:ascii="Times New Roman" w:hAnsi="Times New Roman" w:cs="Times New Roman"/>
          <w:sz w:val="24"/>
          <w:szCs w:val="24"/>
        </w:rPr>
        <w:t>ión y pueda ir profes</w:t>
      </w:r>
      <w:r w:rsidR="00CF0F52" w:rsidRPr="00D6732D">
        <w:rPr>
          <w:rFonts w:ascii="Times New Roman" w:hAnsi="Times New Roman" w:cs="Times New Roman"/>
          <w:sz w:val="24"/>
          <w:szCs w:val="24"/>
        </w:rPr>
        <w:t>ionalizando cada vez mucho más.</w:t>
      </w:r>
    </w:p>
    <w:p w:rsidR="00EF6675" w:rsidRPr="00D6732D" w:rsidRDefault="00CF0F52"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Pues </w:t>
      </w:r>
      <w:r w:rsidR="00F538B5" w:rsidRPr="00D6732D">
        <w:rPr>
          <w:rFonts w:ascii="Times New Roman" w:hAnsi="Times New Roman" w:cs="Times New Roman"/>
          <w:sz w:val="24"/>
          <w:szCs w:val="24"/>
        </w:rPr>
        <w:t>en hora buena compañera y compañeros</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a grandes rasgos de esto va la iniciativa, agradezco infinitamente todo el apoyo que se brindó para que esto pueda ser una realidad, nos hubi</w:t>
      </w:r>
      <w:r w:rsidRPr="00D6732D">
        <w:rPr>
          <w:rFonts w:ascii="Times New Roman" w:hAnsi="Times New Roman" w:cs="Times New Roman"/>
          <w:sz w:val="24"/>
          <w:szCs w:val="24"/>
        </w:rPr>
        <w:t>era gustado que esta iniciativa</w:t>
      </w:r>
      <w:r w:rsidR="00F538B5" w:rsidRPr="00D6732D">
        <w:rPr>
          <w:rFonts w:ascii="Times New Roman" w:hAnsi="Times New Roman" w:cs="Times New Roman"/>
          <w:sz w:val="24"/>
          <w:szCs w:val="24"/>
        </w:rPr>
        <w:t xml:space="preserve"> se aprobara antes de que iniciara</w:t>
      </w:r>
      <w:r w:rsidRPr="00D6732D">
        <w:rPr>
          <w:rFonts w:ascii="Times New Roman" w:hAnsi="Times New Roman" w:cs="Times New Roman"/>
          <w:sz w:val="24"/>
          <w:szCs w:val="24"/>
        </w:rPr>
        <w:t>n</w:t>
      </w:r>
      <w:r w:rsidR="00F538B5" w:rsidRPr="00D6732D">
        <w:rPr>
          <w:rFonts w:ascii="Times New Roman" w:hAnsi="Times New Roman" w:cs="Times New Roman"/>
          <w:sz w:val="24"/>
          <w:szCs w:val="24"/>
        </w:rPr>
        <w:t xml:space="preserve"> las administraciones municipales</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las entrantes</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sin embargo</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no importa</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creo que estamos a tiempo de que todos</w:t>
      </w:r>
      <w:r w:rsidRPr="00D6732D">
        <w:rPr>
          <w:rFonts w:ascii="Times New Roman" w:hAnsi="Times New Roman" w:cs="Times New Roman"/>
          <w:sz w:val="24"/>
          <w:szCs w:val="24"/>
        </w:rPr>
        <w:t xml:space="preserve"> corrijan, corrijan este rumbo.</w:t>
      </w:r>
    </w:p>
    <w:p w:rsidR="00F538B5" w:rsidRPr="00D6732D" w:rsidRDefault="00CF0F52"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Muchísimas </w:t>
      </w:r>
      <w:r w:rsidR="00F538B5" w:rsidRPr="00D6732D">
        <w:rPr>
          <w:rFonts w:ascii="Times New Roman" w:hAnsi="Times New Roman" w:cs="Times New Roman"/>
          <w:sz w:val="24"/>
          <w:szCs w:val="24"/>
        </w:rPr>
        <w:t xml:space="preserve">gracias compañeras y compañeros diputados y esperamos que voten a favor de esta </w:t>
      </w:r>
      <w:r w:rsidR="001477DD" w:rsidRPr="00D6732D">
        <w:rPr>
          <w:rFonts w:ascii="Times New Roman" w:hAnsi="Times New Roman" w:cs="Times New Roman"/>
          <w:sz w:val="24"/>
          <w:szCs w:val="24"/>
        </w:rPr>
        <w:t>iniciativa</w:t>
      </w:r>
      <w:r w:rsidR="0082701C" w:rsidRPr="00D6732D">
        <w:rPr>
          <w:rFonts w:ascii="Times New Roman" w:hAnsi="Times New Roman" w:cs="Times New Roman"/>
          <w:sz w:val="24"/>
          <w:szCs w:val="24"/>
        </w:rPr>
        <w:t>. Gracias</w:t>
      </w:r>
      <w:r w:rsidR="00F538B5" w:rsidRPr="00D6732D">
        <w:rPr>
          <w:rFonts w:ascii="Times New Roman" w:hAnsi="Times New Roman" w:cs="Times New Roman"/>
          <w:sz w:val="24"/>
          <w:szCs w:val="24"/>
        </w:rPr>
        <w:t>.</w:t>
      </w:r>
    </w:p>
    <w:p w:rsidR="00845A62" w:rsidRPr="00D6732D" w:rsidRDefault="00845A62" w:rsidP="009633AE">
      <w:pPr>
        <w:pStyle w:val="Sinespaciado"/>
        <w:ind w:firstLine="708"/>
        <w:jc w:val="both"/>
        <w:rPr>
          <w:rFonts w:ascii="Times New Roman" w:hAnsi="Times New Roman" w:cs="Times New Roman"/>
          <w:sz w:val="24"/>
          <w:szCs w:val="24"/>
        </w:rPr>
        <w:sectPr w:rsidR="00845A62" w:rsidRPr="00D6732D" w:rsidSect="003A5D9B">
          <w:footerReference w:type="default" r:id="rId8"/>
          <w:pgSz w:w="12240" w:h="15840" w:code="1"/>
          <w:pgMar w:top="1134" w:right="1134" w:bottom="1134" w:left="1701" w:header="709" w:footer="709" w:gutter="0"/>
          <w:cols w:space="708"/>
          <w:docGrid w:linePitch="360"/>
        </w:sectPr>
      </w:pPr>
    </w:p>
    <w:p w:rsidR="00E56058" w:rsidRPr="00D6732D" w:rsidRDefault="00E56058" w:rsidP="009633AE">
      <w:pPr>
        <w:pStyle w:val="Sinespaciado"/>
        <w:jc w:val="both"/>
        <w:rPr>
          <w:rFonts w:ascii="Times New Roman" w:hAnsi="Times New Roman" w:cs="Times New Roman"/>
          <w:sz w:val="24"/>
          <w:szCs w:val="24"/>
        </w:rPr>
      </w:pPr>
    </w:p>
    <w:p w:rsidR="00E56058" w:rsidRPr="00D6732D" w:rsidRDefault="00E56058"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(Se inserta el documento)</w:t>
      </w:r>
    </w:p>
    <w:p w:rsidR="00E56058" w:rsidRPr="00D6732D" w:rsidRDefault="00E56058" w:rsidP="009633AE">
      <w:pPr>
        <w:pStyle w:val="Sinespaciado"/>
        <w:jc w:val="both"/>
        <w:rPr>
          <w:rFonts w:ascii="Times New Roman" w:hAnsi="Times New Roman" w:cs="Times New Roman"/>
          <w:sz w:val="24"/>
          <w:szCs w:val="24"/>
        </w:rPr>
      </w:pPr>
    </w:p>
    <w:p w:rsidR="00845A62" w:rsidRPr="00D6732D" w:rsidRDefault="00845A62" w:rsidP="00845A62">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HONORABLE ASAMBLEA</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La Presidencia de la “LXI” Legislatura remitió a las Comisiones Legislativas de Legislación y Administración Municipal, Para las Declaratorias de Alerta de Violencia de Género contra las Mujeres por Feminicidio y Desaparición y Para la Igualdad de Género, para su estudio y dictamen cuatro Iniciativas de Decreto, cuyo estudio y dictaminación, por razones de técnica legislativa y en observancia del principio de economía procesal realizamos de manera conjunta y se concreta en este dictamen y en el Proyecto de Decreto correspondiente.</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 xml:space="preserve">Desarrollado el estudio minucioso de las iniciativas de decreto y ampliamente discutido en las comisiones legislativas, nos permitimos, con sustento, en lo dispuesto en los artículos 68, 70, 72 y 82 de la Ley Orgánica del Poder Legislativo, en relación con lo previsto en los artículos 13 A, 70, 73, 78, 79 y 80 del Reglamento del Poder Legislativo del Estado Libre y Soberano de México, </w:t>
      </w:r>
      <w:r w:rsidRPr="00D6732D">
        <w:rPr>
          <w:rFonts w:ascii="Times New Roman" w:eastAsia="Arial MT" w:hAnsi="Times New Roman" w:cs="Times New Roman"/>
          <w:sz w:val="24"/>
          <w:szCs w:val="24"/>
          <w:lang w:val="es-ES"/>
        </w:rPr>
        <w:lastRenderedPageBreak/>
        <w:t>emitir el siguiente:</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D I C T A M E N</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ANTECEDENTES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both"/>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Iniciativa con Proyecto de Decreto por el que se reforman y adicionan diversas disposiciones de la Ley Orgánica Municipal del Estado de México y de la Ley de Acceso de las Mujeres a una Vida Libre de Violencia del Estado de México, presentada por la Diputada Karina Labastida Sotelo, en nombre del Grupo Parlamentario del Partido morena.</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Fue presentada a la Legislatura en ejercicio del derecho de iniciativa legislativa establecido en los artículos 51 fracción II de la Constitución Política del Estado Libre y Soberano de México; 28 fracción I de la Ley Orgánica del Poder Legislativo del Estado Libre y Soberano de México.</w:t>
      </w: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Las y los integrantes de las comisiones legislativas con base en el estudio desarrollado advertimos que la iniciativa de decreto propone establecer expresamente la competencia de los municipios para crear su mecanismo de adelanto para las mujeres con el nivel por lo menos de dirección, ya que al contar con un alto nivel jerárquico, tendrá participación directa en la toma de decisiones, además de señalar sus objetivos, las funciones y la estructura organizativa de estos mecanismos, para ello propone la Dirección de las Mujeres, así como, fortalecer el perfil profesional de sus titulares y del personal operativo de los mismos, fijar sus atribuciones e implementar en ellos el servicio profesional de carrera; con el propósito de atender multidisciplinariamente las violencias contra niñas, adolescentes y mujeres.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Iniciativa con proyecto de Decreto por el que se adiciona un tercer párrafo al artículo 123; se adiciona el artículo 123 Ter, y se deroga el inciso a) del párrafo segundo del artículo 123 de la Ley Orgánica Municipal del Estado de México, presentada por la Diputada Paola Jiménez Hernández, en nombre del Grupo Parlamentario del Partido Revolucionario Institucional</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Fue enviada a la Legislatura haciendo uso del derecho de iniciativa legislativa contenida en los artículos 51 fracción II de la Constitución Política del Estado Libre y Soberano de México; 28 fracción I de la Ley Orgánica del Poder Legislativo del Estado Libre y Soberano de México.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En atención al estudio que las y los integrantes de las comisiones legislativas, desprendemos que, en su parte conducente, la iniciativa legislativa tiene como propósito crear del Instituto Municipal de las Mujeres, para que las niñas y mujeres puedan vivir en igualdad de condiciones y libres de violencia.</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En este sentido, los ayuntamientos podrán crear el Instituto Municipal de la Mujer, para la atención integral de la mujer con perspectiva de género y enfoque de derechos humanos.</w:t>
      </w: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Iniciativa con Proyecto de Decreto por el que se reforman diversos artículos de la Ley Orgánica Municipal del Estado de México, presentada por el Diputado Omar Ortega Álvarez, la Diputada María Elida Castelán Mondragón y la Diputada Viridiana Fuentes Cruz, en nombre del Grupo Parlamentario del Partido de la Revolución Democrática.</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lastRenderedPageBreak/>
        <w:t>Fue enviada a la Legislatura en ejercicio del derecho de iniciativa legislativa previsto en los artículos 51 fracción II de la Constitución Política del Estado Libre y Soberano de México; 28 fracción I de la Ley Orgánica del Poder Legislativo del Estado Libre y Soberano de México.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Con sujeción al estudio que realizamos, quienes integramos las comisiones legislativas, destacamos que la iniciativa de decreto, Pretende crear la Dirección para la Protección y Atención a la Mujer, para promover sus derechos e informar de todas las acciones de gobierno que la favorecen por el hecho de ser mujer.</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Adecuada la normativa jurídica correspondiente para crear la dirección para la protección y atención a la mujer, para promover sus derechos e informar de todas las acciones de gobierno que la favorecen por el hecho de ser mujer.</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Iniciativa con Proyecto de Decreto por el que se reforma el párrafo primero del artículo 32, se adiciona la fracción IX al artículo 87, así como los artículos 87 ter, 96 quaterdecies, fracción I, II, III, IV, V, VI, VII, VIII, IX y X, 97 quindecies a Ley Orgánica Municipal del Estado de México, presentada por la diputada María Luisa Mendoza Mondragón y diputada Claudia Desiree Morales Robledo, en nombre del Grupo Parlamentario del Partido Verde Ecologista de México.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Fue enviada a la Legislatura en ejercicio del derecho de iniciativa legislativa previsto en los artículos 51 fracción II de la Constitución Política del Estado Libre y Soberano de México; 28 fracción I de la Ley Orgánica del Poder Legislativo del Estado Libre y Soberano de México.</w:t>
      </w: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De conformidad con los trabajos de estudio resaltamos, las y los dictaminadores que la propuesta legislativa tiene como objeto la creación de una Dirección de la Mujer en cada uno de los municipios de la entidad, para que sea un órgano de la administración pública municipal encargado de conducir las políticas en atención a la mujer y la defensa de sus derechos, procurando la igualdad sustantiva y la incorporación de la perspectiva de género.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CONSIDERACIONES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La “LXI” Legislatura es competente para conocer y resolver la iniciativa de decreto, en términos de lo dispuesto en el artículo 61 fracción XXVII de la Constitución Política del Estado Libre y Soberano de México que la faculta para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Destacamos con las iniciativas que la violencia en razón de género que sufren las niñas, las adolescentes y las mujeres, por el sólo hecho de serlo -que atenta de forma directa, reiterada y aguda contra su vida, vulnerando sus derechos fundamentales-, la cual no debe minimizarse ni menos invisibilizarse, por el contrario, requiere ser atendida de forma integral, transversal desde la interseccionalidad, y con personal calificado para ello.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Apreciamos como se afirma en la parte expositiva de las propuestas legislativas, que esta violencia es un problema estructural que se presenta de diversas formas, modalidades y ámbitos, siendo la más extrema la “violencia feminicida”, y que ha cobrado varias vidas en el Estado de México.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Coincidimos en que, la desigualdad entre mujeres y hombres constituye una desventaja para que las mujeres tengan acceso al goce de sus derechos, colocándolas en situación de vulnerabilidad frente a ellos, sin omitir que se generan brechas en diversos ámbitos, como la salarial, la de acceso a servicios públicos, de educación, entre otros no menos importantes.</w:t>
      </w: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Asimismo, encontramos que, la falta de empatía, sensibilidad y conocimientos de las y los servidores públicos que operan la maquinaria legal, revelan una clara falta de compromiso con las niñas, las adolescentes, las mujeres, sus familias y la sociedad, pues suelen ser revictimizadas al ejecutarse en su contra prácticas indebidas en asuntos de violencia contra las mujeres en razón de género,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Creemos que es importante contrarrestar la violencia institucional y abatir las desigualdades que generan las brechas mencionadas en el acceso a los derechos humanos de las mujeres; y reconociendo que el municipio conforme a lo establecido en el artículo 115 de la Constitución Política de los Estados Unidos Mexicanos, es la base de la división territorial y de la organización política y administrativa del Estado y por lo tanto, la instancia más cercana a la población que recibe con inmediatez las demandas sociales y se deben favorecer normas jurídicas que atiendan y erradiquen esta problemática que a través de los servicios públicos procura dar respuesta a la población.</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Como se describe en las iniciativas, en diciembre del año 2000 se creó el Instituto Mexiquense de la Mujer, con el objetivo de erradicar estereotipos a partir de la construcción de la igualdad para las mujeres. De acuerdo con la Organización de las Naciones Unidas (ONU), cada 18 segundos una mujer es maltratada en el mundo, mientras que 2006, en el Estado de México 54 de cada 100 mujeres fueron víctimas de algún tipo de violencia (ENDIREH, 2006).</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Resulta evidente que la creación de la Secretaría de la Mujer del Estado de México, permite una instancia estatal encargada de velar por la igualdad sustantiva, buscar transversalizar la perspectiva de género, erradicar la violencia y brindar protección integral de niñas y mujeres.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Por lo que, es adecuado que los ayuntamientos puedan crear el Instituto Municipal de la Mujer para la atención integral de la mujer con perspectiva de género y enfoque de derechos humanos.</w:t>
      </w: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Compartimos lo expuesto en las iniciativas en el sentido de que es indispensable generar iniciativas que abonen a una vida libre de violencia y digna de vivirse, así, todas y todos podemos sumarnos desde distintas trincheras para lograr un mejor ambiente para las mujeres.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Por lo tanto, es necesario que en los ayuntamientos se tenga contacto directo con la atención de la problemática que padecen las mujeres por el hecho de serlo, por lo que es jurídicamente viable la creación de una dirección que oriente, que cuide y promueva el empoderamiento femenino y sabemos que el municipio puede organizarse de tal forma que facilite las relaciones entre los tres órdenes de gobierno, para poder estar a la altura de las circunstancias.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Resaltamos que, la Dirección de la Mujer deberá responder a la realidad social de cada municipio, con la finalidad de promover las condiciones que posibiliten la libertad, la igualdad y la justicia entre mujeres y hombres; la participación de las mujeres en la vida política, civil, laboral, económica, social y cultural; así como, la prevención y eliminación de toda clase de discriminación de las personas por razón de sexo.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Compartimos con las Legisladoras promoventes que se debe cumplir con los principios de igualdad, paridad y justicia para las mexiquenses, reconocemos que las condiciones de vida para las mujeres han mejorado de manera significativa, no obstante, los avances no han sido homogéneos y progresivos, por lo que persisten las desigualdades entre hombres y mujeres.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De igual forma, las diputadas y los diputados dictaminadores, estamos ciertos de que es nuestro compromiso combatir las limitaciones y obstáculos que impiden potenciar el papel de las mujeres. También estamos de acuerdo en que el empoderamiento de la mujer y su plena participación en condiciones de igualdad en todas las esferas de la sociedad, incluidos la participación en la toma de decisiones y el acceso al poder, son fundamentales para el logro de una igualdad de género. Reafirmamos nuestra responsabilidad para defender los derechos, la integridad y la dignidad de las y los mexiquenses.</w:t>
      </w: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Con sustento en el estudio de las iniciativas de decreto, nos permitimos conformar un Proyecto de Decreto en el que se expresa las propuestas que estimamos correctas y procedentes y que estamos seguros habrán de contribuir a fortalecer la normativa legal de apoyo y protección a la mujer, en el Estado de México y en los 125 Municipios.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Por las razones contenidas en este dictamen, evidenciado el beneficio social de las iniciativas de decreto y acreditados los requisitos legales de fondo y forma, nos permitimos concluir con los siguientes: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RESOLUTIVOS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b/>
          <w:sz w:val="24"/>
          <w:szCs w:val="24"/>
          <w:lang w:val="es-ES"/>
        </w:rPr>
        <w:t xml:space="preserve">PRIMERO.- </w:t>
      </w:r>
      <w:r w:rsidRPr="00D6732D">
        <w:rPr>
          <w:rFonts w:ascii="Times New Roman" w:eastAsia="Arial MT" w:hAnsi="Times New Roman" w:cs="Times New Roman"/>
          <w:sz w:val="24"/>
          <w:szCs w:val="24"/>
          <w:lang w:val="es-ES"/>
        </w:rPr>
        <w:t>Son de aprobarse, en lo conducente, conforme el Proyecto de Decreto que ha sido integrado, las iniciativas siguientes: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numPr>
          <w:ilvl w:val="0"/>
          <w:numId w:val="9"/>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Iniciativa con Proyecto de Decreto por el que se reforman y adicionan diversas disposiciones de la Ley Orgánica Municipal del Estado de México y de la Ley de Acceso de las Mujeres a una Vida Libre de Violencia del Estado de México, presentada por la Diputada Karina Labastida Sotelo, en nombre del Grupo Parlamentario del Partido morena.</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numPr>
          <w:ilvl w:val="0"/>
          <w:numId w:val="9"/>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Iniciativa con proyecto de Decreto por el que se adiciona un tercer párrafo al artículo 123; se adiciona el artículo 123 Ter, y se deroga el inciso a) del párrafo segundo del artículo 123 de la Ley Orgánica Municipal del Estado de México, presentada por la Diputada Paola Jiménez Hernández, en nombre del Grupo Parlamentario del Partido Revolucionario Institucional</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numPr>
          <w:ilvl w:val="0"/>
          <w:numId w:val="9"/>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Iniciativa con Proyecto de Decreto por el que se reforman diversos artículos de la Ley Orgánica Municipal del Estado de México, presentada por el Diputado Omar Ortega Álvarez, la Diputada María Elida Castelán Mondragón y la Diputada Viridiana Fuentes Cruz, en nombre del Grupo Parlamentario del Partido de la Revolución Democrática.</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numPr>
          <w:ilvl w:val="0"/>
          <w:numId w:val="9"/>
        </w:numPr>
        <w:autoSpaceDE w:val="0"/>
        <w:autoSpaceDN w:val="0"/>
        <w:spacing w:after="0" w:line="240" w:lineRule="auto"/>
        <w:ind w:left="0" w:right="191" w:firstLine="0"/>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 xml:space="preserve">Iniciativa con Proyecto de Decreto por el que se reforma el párrafo primero del artículo 32, se adiciona la fracción IX al artículo 87, así como los artículos 87 ter, 96 quaterdecies, fracción I, II, III, IV, V, VI, VII, VIII, IX y X, 97 quindecies a Ley Orgánica Municipal del Estado de México, presentada por la diputada María Luisa Mendoza Mondragón y diputada Claudia Desiree Morales Robledo, en nombre del Grupo Parlamentario del Partido Verde </w:t>
      </w:r>
      <w:r w:rsidRPr="00D6732D">
        <w:rPr>
          <w:rFonts w:ascii="Times New Roman" w:eastAsia="Arial MT" w:hAnsi="Times New Roman" w:cs="Times New Roman"/>
          <w:sz w:val="24"/>
          <w:szCs w:val="24"/>
          <w:lang w:val="es-ES"/>
        </w:rPr>
        <w:lastRenderedPageBreak/>
        <w:t>Ecologista de México.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b/>
          <w:sz w:val="24"/>
          <w:szCs w:val="24"/>
          <w:lang w:val="es-ES"/>
        </w:rPr>
        <w:t xml:space="preserve">SEGUNDO.- </w:t>
      </w:r>
      <w:r w:rsidRPr="00D6732D">
        <w:rPr>
          <w:rFonts w:ascii="Times New Roman" w:eastAsia="Arial MT" w:hAnsi="Times New Roman" w:cs="Times New Roman"/>
          <w:sz w:val="24"/>
          <w:szCs w:val="24"/>
          <w:lang w:val="es-ES"/>
        </w:rPr>
        <w:t>Se adjunta el Proyecto de Decreto para los efectos legales procedentes.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Dado en el Palacio del Poder Legislativo, en la ciudad de Toluca de Lerdo, capital del Estado de México, a los</w:t>
      </w:r>
      <w:r w:rsidRPr="00D6732D">
        <w:rPr>
          <w:rFonts w:ascii="Times New Roman" w:eastAsia="Arial MT" w:hAnsi="Times New Roman" w:cs="Times New Roman"/>
          <w:sz w:val="24"/>
          <w:szCs w:val="24"/>
          <w:lang w:val="es-ES"/>
        </w:rPr>
        <w:tab/>
        <w:t>días del mes de febrero del año dos mil veintidós.</w:t>
      </w:r>
    </w:p>
    <w:p w:rsidR="00845A62" w:rsidRPr="00D6732D" w:rsidRDefault="00845A62" w:rsidP="00845A62">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COMISIÓN LEGISLATIVA DE LEGISLACIÓN Y ADMINISTRACIÓN MUNICIPAL</w:t>
      </w:r>
    </w:p>
    <w:p w:rsidR="00845A62" w:rsidRPr="00D6732D" w:rsidRDefault="00845A62" w:rsidP="00845A62">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PRESIDENTA</w:t>
      </w: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DIP. CLAUDIA DESIREE MORALES ROBLEDO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tbl>
      <w:tblPr>
        <w:tblStyle w:val="TableNormal4"/>
        <w:tblW w:w="0" w:type="auto"/>
        <w:jc w:val="center"/>
        <w:tblLayout w:type="fixed"/>
        <w:tblLook w:val="01E0" w:firstRow="1" w:lastRow="1" w:firstColumn="1" w:lastColumn="1" w:noHBand="0" w:noVBand="0"/>
      </w:tblPr>
      <w:tblGrid>
        <w:gridCol w:w="4506"/>
        <w:gridCol w:w="4383"/>
      </w:tblGrid>
      <w:tr w:rsidR="00845A62" w:rsidRPr="00D6732D" w:rsidTr="003A3DA5">
        <w:trPr>
          <w:jc w:val="center"/>
        </w:trPr>
        <w:tc>
          <w:tcPr>
            <w:tcW w:w="4506"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SECRETARIO</w:t>
            </w:r>
          </w:p>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DIONICIO JORGE GARCÍA SÁNCHEZ</w:t>
            </w:r>
          </w:p>
        </w:tc>
        <w:tc>
          <w:tcPr>
            <w:tcW w:w="4383"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PROSECRETARIO</w:t>
            </w:r>
          </w:p>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IVÁN DE JESÚS ESQUER CRUZ</w:t>
            </w:r>
          </w:p>
        </w:tc>
      </w:tr>
    </w:tbl>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MIEMBROS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tbl>
      <w:tblPr>
        <w:tblStyle w:val="TableNormal4"/>
        <w:tblW w:w="0" w:type="auto"/>
        <w:jc w:val="center"/>
        <w:tblLayout w:type="fixed"/>
        <w:tblLook w:val="01E0" w:firstRow="1" w:lastRow="1" w:firstColumn="1" w:lastColumn="1" w:noHBand="0" w:noVBand="0"/>
      </w:tblPr>
      <w:tblGrid>
        <w:gridCol w:w="4111"/>
        <w:gridCol w:w="4678"/>
      </w:tblGrid>
      <w:tr w:rsidR="00845A62" w:rsidRPr="00D6732D" w:rsidTr="003A3DA5">
        <w:trPr>
          <w:trHeight w:val="20"/>
          <w:jc w:val="center"/>
        </w:trPr>
        <w:tc>
          <w:tcPr>
            <w:tcW w:w="4111" w:type="dxa"/>
          </w:tcPr>
          <w:p w:rsidR="00845A62" w:rsidRPr="00D6732D" w:rsidRDefault="00845A62" w:rsidP="00845A62">
            <w:pPr>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LOURDES JEZABEL DELGADO FLORES</w:t>
            </w:r>
          </w:p>
          <w:p w:rsidR="00845A62" w:rsidRPr="00D6732D" w:rsidRDefault="00845A62" w:rsidP="00845A62">
            <w:pPr>
              <w:jc w:val="center"/>
              <w:rPr>
                <w:rFonts w:ascii="Times New Roman" w:eastAsia="Arial" w:hAnsi="Times New Roman" w:cs="Times New Roman"/>
                <w:b/>
                <w:sz w:val="24"/>
                <w:szCs w:val="24"/>
                <w:lang w:val="es-ES"/>
              </w:rPr>
            </w:pPr>
          </w:p>
        </w:tc>
        <w:tc>
          <w:tcPr>
            <w:tcW w:w="4678"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ELBA ALDANA DUARTE</w:t>
            </w:r>
          </w:p>
        </w:tc>
      </w:tr>
      <w:tr w:rsidR="00845A62" w:rsidRPr="00D6732D" w:rsidTr="003A3DA5">
        <w:trPr>
          <w:trHeight w:val="20"/>
          <w:jc w:val="center"/>
        </w:trPr>
        <w:tc>
          <w:tcPr>
            <w:tcW w:w="4111" w:type="dxa"/>
          </w:tcPr>
          <w:p w:rsidR="00845A62" w:rsidRPr="00D6732D" w:rsidRDefault="00845A62" w:rsidP="00845A62">
            <w:pPr>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MARÍA DEL ROSARIO ELIZALDE VÁZQUEZ</w:t>
            </w:r>
          </w:p>
          <w:p w:rsidR="00845A62" w:rsidRPr="00D6732D" w:rsidRDefault="00845A62" w:rsidP="00845A62">
            <w:pPr>
              <w:jc w:val="center"/>
              <w:rPr>
                <w:rFonts w:ascii="Times New Roman" w:eastAsia="Arial" w:hAnsi="Times New Roman" w:cs="Times New Roman"/>
                <w:b/>
                <w:sz w:val="24"/>
                <w:szCs w:val="24"/>
                <w:lang w:val="es-ES"/>
              </w:rPr>
            </w:pPr>
          </w:p>
        </w:tc>
        <w:tc>
          <w:tcPr>
            <w:tcW w:w="4678"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JAIME CERVANTES SÁNCHEZ</w:t>
            </w:r>
          </w:p>
        </w:tc>
      </w:tr>
      <w:tr w:rsidR="00845A62" w:rsidRPr="00D6732D" w:rsidTr="003A3DA5">
        <w:trPr>
          <w:trHeight w:val="20"/>
          <w:jc w:val="center"/>
        </w:trPr>
        <w:tc>
          <w:tcPr>
            <w:tcW w:w="4111" w:type="dxa"/>
          </w:tcPr>
          <w:p w:rsidR="00845A62" w:rsidRPr="00D6732D" w:rsidRDefault="00845A62" w:rsidP="00845A62">
            <w:pPr>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MARIO SANTANA CARBAJAL</w:t>
            </w:r>
          </w:p>
        </w:tc>
        <w:tc>
          <w:tcPr>
            <w:tcW w:w="4678"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MARÍA DE LOS ÁNGELES DÁVILA VARGAS</w:t>
            </w:r>
          </w:p>
          <w:p w:rsidR="00845A62" w:rsidRPr="00D6732D" w:rsidRDefault="00845A62" w:rsidP="00845A62">
            <w:pPr>
              <w:ind w:right="191"/>
              <w:jc w:val="center"/>
              <w:rPr>
                <w:rFonts w:ascii="Times New Roman" w:eastAsia="Arial" w:hAnsi="Times New Roman" w:cs="Times New Roman"/>
                <w:b/>
                <w:sz w:val="24"/>
                <w:szCs w:val="24"/>
                <w:lang w:val="es-ES"/>
              </w:rPr>
            </w:pPr>
          </w:p>
        </w:tc>
      </w:tr>
      <w:tr w:rsidR="00845A62" w:rsidRPr="00D6732D" w:rsidTr="003A3DA5">
        <w:trPr>
          <w:trHeight w:val="20"/>
          <w:jc w:val="center"/>
        </w:trPr>
        <w:tc>
          <w:tcPr>
            <w:tcW w:w="4111" w:type="dxa"/>
          </w:tcPr>
          <w:p w:rsidR="00845A62" w:rsidRPr="00D6732D" w:rsidRDefault="00845A62" w:rsidP="00845A62">
            <w:pPr>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LUIS NARCIZO FIERRO CIMA</w:t>
            </w:r>
          </w:p>
        </w:tc>
        <w:tc>
          <w:tcPr>
            <w:tcW w:w="4678"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SILVIA BARBERENA MALDONADO</w:t>
            </w:r>
          </w:p>
          <w:p w:rsidR="00845A62" w:rsidRPr="00D6732D" w:rsidRDefault="00845A62" w:rsidP="00845A62">
            <w:pPr>
              <w:ind w:right="191"/>
              <w:jc w:val="center"/>
              <w:rPr>
                <w:rFonts w:ascii="Times New Roman" w:eastAsia="Arial" w:hAnsi="Times New Roman" w:cs="Times New Roman"/>
                <w:b/>
                <w:sz w:val="24"/>
                <w:szCs w:val="24"/>
                <w:lang w:val="es-ES"/>
              </w:rPr>
            </w:pPr>
          </w:p>
        </w:tc>
      </w:tr>
      <w:tr w:rsidR="00845A62" w:rsidRPr="00D6732D" w:rsidTr="003A3DA5">
        <w:trPr>
          <w:trHeight w:val="20"/>
          <w:jc w:val="center"/>
        </w:trPr>
        <w:tc>
          <w:tcPr>
            <w:tcW w:w="4111" w:type="dxa"/>
          </w:tcPr>
          <w:p w:rsidR="00845A62" w:rsidRPr="00D6732D" w:rsidRDefault="00845A62" w:rsidP="00845A62">
            <w:pPr>
              <w:ind w:right="191"/>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OMAR ORTEGA ÁLVAREZ</w:t>
            </w:r>
          </w:p>
        </w:tc>
        <w:tc>
          <w:tcPr>
            <w:tcW w:w="4678"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RIGOBERTO VARGAS</w:t>
            </w:r>
          </w:p>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CERVANTES</w:t>
            </w:r>
          </w:p>
          <w:p w:rsidR="00845A62" w:rsidRPr="00D6732D" w:rsidRDefault="00845A62" w:rsidP="00845A62">
            <w:pPr>
              <w:ind w:right="191"/>
              <w:jc w:val="center"/>
              <w:rPr>
                <w:rFonts w:ascii="Times New Roman" w:eastAsia="Arial" w:hAnsi="Times New Roman" w:cs="Times New Roman"/>
                <w:b/>
                <w:sz w:val="24"/>
                <w:szCs w:val="24"/>
                <w:lang w:val="es-ES"/>
              </w:rPr>
            </w:pPr>
          </w:p>
        </w:tc>
      </w:tr>
    </w:tbl>
    <w:p w:rsidR="00845A62" w:rsidRPr="00D6732D" w:rsidRDefault="00845A62" w:rsidP="00845A62">
      <w:pPr>
        <w:widowControl w:val="0"/>
        <w:autoSpaceDE w:val="0"/>
        <w:autoSpaceDN w:val="0"/>
        <w:spacing w:after="0" w:line="240" w:lineRule="auto"/>
        <w:ind w:right="191"/>
        <w:jc w:val="center"/>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OMISIÓN LEGISLATIVA PARA LAS DECLARATORIAS DE ALERTA DE VIOLENCIA DE GÉNERO CONTRA LAS MUJERES POR FEMINICIDIO Y DESAPARICIÓN</w:t>
      </w:r>
    </w:p>
    <w:p w:rsidR="00845A62" w:rsidRPr="00D6732D" w:rsidRDefault="00845A62" w:rsidP="00845A62">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PRESIDENTA</w:t>
      </w: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DIP. KARINA LABASTIDA SOTELO</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tbl>
      <w:tblPr>
        <w:tblStyle w:val="TableNormal4"/>
        <w:tblW w:w="0" w:type="auto"/>
        <w:jc w:val="center"/>
        <w:tblLayout w:type="fixed"/>
        <w:tblLook w:val="01E0" w:firstRow="1" w:lastRow="1" w:firstColumn="1" w:lastColumn="1" w:noHBand="0" w:noVBand="0"/>
      </w:tblPr>
      <w:tblGrid>
        <w:gridCol w:w="3948"/>
        <w:gridCol w:w="4622"/>
      </w:tblGrid>
      <w:tr w:rsidR="00845A62" w:rsidRPr="00D6732D" w:rsidTr="003A3DA5">
        <w:trPr>
          <w:jc w:val="center"/>
        </w:trPr>
        <w:tc>
          <w:tcPr>
            <w:tcW w:w="3948"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SECRETARIA</w:t>
            </w:r>
          </w:p>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MYRIAM CÁRDENAS ROJAS</w:t>
            </w:r>
          </w:p>
        </w:tc>
        <w:tc>
          <w:tcPr>
            <w:tcW w:w="4622"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PROSECRETARIA</w:t>
            </w:r>
          </w:p>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MARÍA DE LOS ÁNGELES DÁVILA VARGAS</w:t>
            </w:r>
          </w:p>
        </w:tc>
      </w:tr>
    </w:tbl>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MIEMBROS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tbl>
      <w:tblPr>
        <w:tblStyle w:val="TableNormal4"/>
        <w:tblW w:w="0" w:type="auto"/>
        <w:jc w:val="center"/>
        <w:tblLayout w:type="fixed"/>
        <w:tblLook w:val="01E0" w:firstRow="1" w:lastRow="1" w:firstColumn="1" w:lastColumn="1" w:noHBand="0" w:noVBand="0"/>
      </w:tblPr>
      <w:tblGrid>
        <w:gridCol w:w="4111"/>
        <w:gridCol w:w="4394"/>
      </w:tblGrid>
      <w:tr w:rsidR="00845A62" w:rsidRPr="00D6732D" w:rsidTr="003A3DA5">
        <w:trPr>
          <w:trHeight w:val="20"/>
          <w:jc w:val="center"/>
        </w:trPr>
        <w:tc>
          <w:tcPr>
            <w:tcW w:w="4111"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LOURDES JEZABEL DELGADO FLORES</w:t>
            </w:r>
          </w:p>
        </w:tc>
        <w:tc>
          <w:tcPr>
            <w:tcW w:w="4394"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YESICA YANET ROJAS HERNÁNDEZ</w:t>
            </w:r>
          </w:p>
          <w:p w:rsidR="00845A62" w:rsidRPr="00D6732D" w:rsidRDefault="00845A62" w:rsidP="00845A62">
            <w:pPr>
              <w:ind w:right="191"/>
              <w:jc w:val="center"/>
              <w:rPr>
                <w:rFonts w:ascii="Times New Roman" w:eastAsia="Arial" w:hAnsi="Times New Roman" w:cs="Times New Roman"/>
                <w:b/>
                <w:sz w:val="24"/>
                <w:szCs w:val="24"/>
                <w:lang w:val="es-ES"/>
              </w:rPr>
            </w:pPr>
          </w:p>
        </w:tc>
      </w:tr>
      <w:tr w:rsidR="00845A62" w:rsidRPr="00D6732D" w:rsidTr="003A3DA5">
        <w:trPr>
          <w:trHeight w:val="20"/>
          <w:jc w:val="center"/>
        </w:trPr>
        <w:tc>
          <w:tcPr>
            <w:tcW w:w="4111"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lastRenderedPageBreak/>
              <w:t>DIP. PAOLA JIMÉNEZ HERNÁNDEZ</w:t>
            </w:r>
          </w:p>
          <w:p w:rsidR="00845A62" w:rsidRPr="00D6732D" w:rsidRDefault="00845A62" w:rsidP="00845A62">
            <w:pPr>
              <w:ind w:right="191"/>
              <w:jc w:val="center"/>
              <w:rPr>
                <w:rFonts w:ascii="Times New Roman" w:eastAsia="Arial" w:hAnsi="Times New Roman" w:cs="Times New Roman"/>
                <w:b/>
                <w:sz w:val="24"/>
                <w:szCs w:val="24"/>
                <w:lang w:val="es-ES"/>
              </w:rPr>
            </w:pPr>
          </w:p>
        </w:tc>
        <w:tc>
          <w:tcPr>
            <w:tcW w:w="4394"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GRETEL GONZÁLEZ AGUIRRE</w:t>
            </w:r>
          </w:p>
        </w:tc>
      </w:tr>
      <w:tr w:rsidR="00845A62" w:rsidRPr="00D6732D" w:rsidTr="003A3DA5">
        <w:trPr>
          <w:trHeight w:val="20"/>
          <w:jc w:val="center"/>
        </w:trPr>
        <w:tc>
          <w:tcPr>
            <w:tcW w:w="4111" w:type="dxa"/>
          </w:tcPr>
          <w:p w:rsidR="00845A62" w:rsidRPr="00D6732D" w:rsidRDefault="00845A62" w:rsidP="00845A62">
            <w:pPr>
              <w:ind w:right="191"/>
              <w:jc w:val="center"/>
              <w:rPr>
                <w:rFonts w:ascii="Times New Roman" w:eastAsia="Arial" w:hAnsi="Times New Roman" w:cs="Times New Roman"/>
                <w:b/>
                <w:sz w:val="24"/>
                <w:szCs w:val="24"/>
              </w:rPr>
            </w:pPr>
            <w:r w:rsidRPr="00D6732D">
              <w:rPr>
                <w:rFonts w:ascii="Times New Roman" w:eastAsia="Arial" w:hAnsi="Times New Roman" w:cs="Times New Roman"/>
                <w:b/>
                <w:sz w:val="24"/>
                <w:szCs w:val="24"/>
              </w:rPr>
              <w:t>DIP. INGRID KRASOPANI SCHEMELENSKY CASTRO</w:t>
            </w:r>
          </w:p>
        </w:tc>
        <w:tc>
          <w:tcPr>
            <w:tcW w:w="4394"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SILVIA BARBERENA MALDONADO</w:t>
            </w:r>
          </w:p>
          <w:p w:rsidR="00845A62" w:rsidRPr="00D6732D" w:rsidRDefault="00845A62" w:rsidP="00845A62">
            <w:pPr>
              <w:ind w:right="191"/>
              <w:jc w:val="center"/>
              <w:rPr>
                <w:rFonts w:ascii="Times New Roman" w:eastAsia="Arial" w:hAnsi="Times New Roman" w:cs="Times New Roman"/>
                <w:b/>
                <w:sz w:val="24"/>
                <w:szCs w:val="24"/>
                <w:lang w:val="es-ES"/>
              </w:rPr>
            </w:pPr>
          </w:p>
        </w:tc>
      </w:tr>
      <w:tr w:rsidR="00845A62" w:rsidRPr="00D6732D" w:rsidTr="003A3DA5">
        <w:trPr>
          <w:trHeight w:val="20"/>
          <w:jc w:val="center"/>
        </w:trPr>
        <w:tc>
          <w:tcPr>
            <w:tcW w:w="4111"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VIRIDIANA FUENTES CRUZ</w:t>
            </w:r>
          </w:p>
        </w:tc>
        <w:tc>
          <w:tcPr>
            <w:tcW w:w="4394"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CLAUDIA DESIREE MORALES ROBLEDO</w:t>
            </w:r>
          </w:p>
          <w:p w:rsidR="00845A62" w:rsidRPr="00D6732D" w:rsidRDefault="00845A62" w:rsidP="00845A62">
            <w:pPr>
              <w:ind w:right="191"/>
              <w:jc w:val="center"/>
              <w:rPr>
                <w:rFonts w:ascii="Times New Roman" w:eastAsia="Arial" w:hAnsi="Times New Roman" w:cs="Times New Roman"/>
                <w:b/>
                <w:sz w:val="24"/>
                <w:szCs w:val="24"/>
                <w:lang w:val="es-ES"/>
              </w:rPr>
            </w:pPr>
          </w:p>
        </w:tc>
      </w:tr>
      <w:tr w:rsidR="00845A62" w:rsidRPr="00D6732D" w:rsidTr="003A3DA5">
        <w:trPr>
          <w:trHeight w:val="20"/>
          <w:jc w:val="center"/>
        </w:trPr>
        <w:tc>
          <w:tcPr>
            <w:tcW w:w="4111" w:type="dxa"/>
          </w:tcPr>
          <w:p w:rsidR="00845A62" w:rsidRPr="00D6732D" w:rsidRDefault="00845A62" w:rsidP="00845A62">
            <w:pPr>
              <w:ind w:right="191"/>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JUANA BONILLA JAIME</w:t>
            </w:r>
          </w:p>
        </w:tc>
        <w:tc>
          <w:tcPr>
            <w:tcW w:w="4394"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MÓNICA MIRIAM GRANILLO VELAZCO</w:t>
            </w:r>
          </w:p>
        </w:tc>
      </w:tr>
    </w:tbl>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sz w:val="24"/>
          <w:szCs w:val="24"/>
          <w:lang w:val="es-ES"/>
        </w:rPr>
      </w:pP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COMISIÓN LEGISLATIVA PARA LA IGUALDAD DE GÉNERO</w:t>
      </w: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PRESIDENTA</w:t>
      </w: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DIP. PAOLA JIMÉNEZ HERNÁNDEZ</w:t>
      </w: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Cs/>
          <w:sz w:val="24"/>
          <w:szCs w:val="24"/>
          <w:lang w:val="es-ES"/>
        </w:rPr>
      </w:pPr>
    </w:p>
    <w:tbl>
      <w:tblPr>
        <w:tblStyle w:val="TableNormal4"/>
        <w:tblW w:w="0" w:type="auto"/>
        <w:jc w:val="center"/>
        <w:tblLayout w:type="fixed"/>
        <w:tblLook w:val="01E0" w:firstRow="1" w:lastRow="1" w:firstColumn="1" w:lastColumn="1" w:noHBand="0" w:noVBand="0"/>
      </w:tblPr>
      <w:tblGrid>
        <w:gridCol w:w="3969"/>
        <w:gridCol w:w="4384"/>
      </w:tblGrid>
      <w:tr w:rsidR="00845A62" w:rsidRPr="00D6732D" w:rsidTr="003A3DA5">
        <w:trPr>
          <w:jc w:val="center"/>
        </w:trPr>
        <w:tc>
          <w:tcPr>
            <w:tcW w:w="3969"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SECRETARIA</w:t>
            </w:r>
          </w:p>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MARÍA ELIDA CASTELÁN MONDRAGÓN</w:t>
            </w:r>
          </w:p>
        </w:tc>
        <w:tc>
          <w:tcPr>
            <w:tcW w:w="4384"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PROSECRETARIA</w:t>
            </w:r>
          </w:p>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BEATRIZ GARCÍA VILLEGAS</w:t>
            </w:r>
          </w:p>
        </w:tc>
      </w:tr>
    </w:tbl>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p w:rsidR="00845A62" w:rsidRPr="00D6732D" w:rsidRDefault="00845A62" w:rsidP="00845A62">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MIEMBROS</w:t>
      </w:r>
    </w:p>
    <w:p w:rsidR="00845A62" w:rsidRPr="00D6732D" w:rsidRDefault="00845A62" w:rsidP="00845A62">
      <w:pPr>
        <w:widowControl w:val="0"/>
        <w:autoSpaceDE w:val="0"/>
        <w:autoSpaceDN w:val="0"/>
        <w:spacing w:after="0" w:line="240" w:lineRule="auto"/>
        <w:ind w:right="191"/>
        <w:rPr>
          <w:rFonts w:ascii="Times New Roman" w:eastAsia="Arial MT" w:hAnsi="Times New Roman" w:cs="Times New Roman"/>
          <w:b/>
          <w:sz w:val="24"/>
          <w:szCs w:val="24"/>
          <w:lang w:val="es-ES"/>
        </w:rPr>
      </w:pPr>
    </w:p>
    <w:tbl>
      <w:tblPr>
        <w:tblStyle w:val="TableNormal4"/>
        <w:tblW w:w="0" w:type="auto"/>
        <w:jc w:val="center"/>
        <w:tblLayout w:type="fixed"/>
        <w:tblLook w:val="01E0" w:firstRow="1" w:lastRow="1" w:firstColumn="1" w:lastColumn="1" w:noHBand="0" w:noVBand="0"/>
      </w:tblPr>
      <w:tblGrid>
        <w:gridCol w:w="4452"/>
        <w:gridCol w:w="4358"/>
      </w:tblGrid>
      <w:tr w:rsidR="00845A62" w:rsidRPr="00D6732D" w:rsidTr="003A3DA5">
        <w:trPr>
          <w:trHeight w:val="20"/>
          <w:jc w:val="center"/>
        </w:trPr>
        <w:tc>
          <w:tcPr>
            <w:tcW w:w="4452"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YESICA YANET ROJAS HERNÁNDEZ</w:t>
            </w:r>
          </w:p>
        </w:tc>
        <w:tc>
          <w:tcPr>
            <w:tcW w:w="4358"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MARÍA DEL CARMEN DE LA ROSA MENDOZA</w:t>
            </w:r>
          </w:p>
          <w:p w:rsidR="00845A62" w:rsidRPr="00D6732D" w:rsidRDefault="00845A62" w:rsidP="00845A62">
            <w:pPr>
              <w:ind w:right="191"/>
              <w:jc w:val="center"/>
              <w:rPr>
                <w:rFonts w:ascii="Times New Roman" w:eastAsia="Arial" w:hAnsi="Times New Roman" w:cs="Times New Roman"/>
                <w:b/>
                <w:sz w:val="24"/>
                <w:szCs w:val="24"/>
                <w:lang w:val="es-ES"/>
              </w:rPr>
            </w:pPr>
          </w:p>
        </w:tc>
      </w:tr>
      <w:tr w:rsidR="00845A62" w:rsidRPr="00D6732D" w:rsidTr="003A3DA5">
        <w:trPr>
          <w:trHeight w:val="20"/>
          <w:jc w:val="center"/>
        </w:trPr>
        <w:tc>
          <w:tcPr>
            <w:tcW w:w="4452"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ALICIA MERCADO MORENO</w:t>
            </w:r>
          </w:p>
        </w:tc>
        <w:tc>
          <w:tcPr>
            <w:tcW w:w="4358"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AURORA GONZÁLEZ LEDEZMA</w:t>
            </w:r>
          </w:p>
          <w:p w:rsidR="00845A62" w:rsidRPr="00D6732D" w:rsidRDefault="00845A62" w:rsidP="00845A62">
            <w:pPr>
              <w:ind w:right="191"/>
              <w:jc w:val="center"/>
              <w:rPr>
                <w:rFonts w:ascii="Times New Roman" w:eastAsia="Arial" w:hAnsi="Times New Roman" w:cs="Times New Roman"/>
                <w:b/>
                <w:sz w:val="24"/>
                <w:szCs w:val="24"/>
                <w:lang w:val="es-ES"/>
              </w:rPr>
            </w:pPr>
          </w:p>
        </w:tc>
      </w:tr>
      <w:tr w:rsidR="00845A62" w:rsidRPr="00D6732D" w:rsidTr="003A3DA5">
        <w:trPr>
          <w:trHeight w:val="20"/>
          <w:jc w:val="center"/>
        </w:trPr>
        <w:tc>
          <w:tcPr>
            <w:tcW w:w="4452"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MIRIAM ESCALONA PIÑA</w:t>
            </w:r>
          </w:p>
        </w:tc>
        <w:tc>
          <w:tcPr>
            <w:tcW w:w="4358"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MARTHA AMALIA MOYA BASTÓN</w:t>
            </w:r>
          </w:p>
          <w:p w:rsidR="00845A62" w:rsidRPr="00D6732D" w:rsidRDefault="00845A62" w:rsidP="00845A62">
            <w:pPr>
              <w:ind w:right="191"/>
              <w:jc w:val="center"/>
              <w:rPr>
                <w:rFonts w:ascii="Times New Roman" w:eastAsia="Arial" w:hAnsi="Times New Roman" w:cs="Times New Roman"/>
                <w:b/>
                <w:sz w:val="24"/>
                <w:szCs w:val="24"/>
                <w:lang w:val="es-ES"/>
              </w:rPr>
            </w:pPr>
          </w:p>
        </w:tc>
      </w:tr>
      <w:tr w:rsidR="00845A62" w:rsidRPr="00D6732D" w:rsidTr="003A3DA5">
        <w:trPr>
          <w:trHeight w:val="20"/>
          <w:jc w:val="center"/>
        </w:trPr>
        <w:tc>
          <w:tcPr>
            <w:tcW w:w="4452"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MA. TRINIDAD FRANCO ARPERO</w:t>
            </w:r>
          </w:p>
          <w:p w:rsidR="00845A62" w:rsidRPr="00D6732D" w:rsidRDefault="00845A62" w:rsidP="00845A62">
            <w:pPr>
              <w:ind w:right="191"/>
              <w:jc w:val="center"/>
              <w:rPr>
                <w:rFonts w:ascii="Times New Roman" w:eastAsia="Arial" w:hAnsi="Times New Roman" w:cs="Times New Roman"/>
                <w:b/>
                <w:sz w:val="24"/>
                <w:szCs w:val="24"/>
                <w:lang w:val="es-ES"/>
              </w:rPr>
            </w:pPr>
          </w:p>
        </w:tc>
        <w:tc>
          <w:tcPr>
            <w:tcW w:w="4358" w:type="dxa"/>
          </w:tcPr>
          <w:p w:rsidR="00845A62" w:rsidRPr="00D6732D" w:rsidRDefault="00845A62" w:rsidP="00845A62">
            <w:pPr>
              <w:ind w:right="191"/>
              <w:jc w:val="center"/>
              <w:rPr>
                <w:rFonts w:ascii="Times New Roman" w:eastAsia="Arial" w:hAnsi="Times New Roman" w:cs="Times New Roman"/>
                <w:b/>
                <w:sz w:val="24"/>
                <w:szCs w:val="24"/>
                <w:lang w:val="es-ES"/>
              </w:rPr>
            </w:pPr>
            <w:r w:rsidRPr="00D6732D">
              <w:rPr>
                <w:rFonts w:ascii="Times New Roman" w:eastAsia="Arial" w:hAnsi="Times New Roman" w:cs="Times New Roman"/>
                <w:b/>
                <w:sz w:val="24"/>
                <w:szCs w:val="24"/>
                <w:lang w:val="es-ES"/>
              </w:rPr>
              <w:t>DIP. JUANA BONILLA JAIME</w:t>
            </w:r>
          </w:p>
        </w:tc>
      </w:tr>
    </w:tbl>
    <w:p w:rsidR="00845A62" w:rsidRPr="00D6732D" w:rsidRDefault="00845A62" w:rsidP="00845A62">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DIP. MÓNICA MIRIAM GRANILLO VELAZCO</w:t>
      </w:r>
    </w:p>
    <w:p w:rsidR="00E56058" w:rsidRPr="00D6732D" w:rsidRDefault="00E56058" w:rsidP="00B9798B">
      <w:pPr>
        <w:pStyle w:val="Sinespaciado"/>
        <w:jc w:val="both"/>
        <w:rPr>
          <w:rFonts w:ascii="Times New Roman" w:hAnsi="Times New Roman" w:cs="Times New Roman"/>
          <w:sz w:val="24"/>
          <w:szCs w:val="24"/>
        </w:rPr>
      </w:pPr>
    </w:p>
    <w:p w:rsidR="00E56058" w:rsidRPr="00D6732D" w:rsidRDefault="00E56058" w:rsidP="00B9798B">
      <w:pPr>
        <w:pStyle w:val="Sinespaciado"/>
        <w:jc w:val="both"/>
        <w:rPr>
          <w:rFonts w:ascii="Times New Roman" w:hAnsi="Times New Roman" w:cs="Times New Roman"/>
          <w:sz w:val="24"/>
          <w:szCs w:val="24"/>
        </w:rPr>
      </w:pPr>
    </w:p>
    <w:p w:rsidR="003A3DA5" w:rsidRPr="00D6732D" w:rsidRDefault="003A3DA5" w:rsidP="00B9798B">
      <w:pPr>
        <w:spacing w:after="0" w:line="240" w:lineRule="auto"/>
        <w:rPr>
          <w:rFonts w:ascii="Times New Roman" w:eastAsia="Calibri" w:hAnsi="Times New Roman" w:cs="Times New Roman"/>
          <w:b/>
          <w:sz w:val="24"/>
          <w:szCs w:val="24"/>
        </w:rPr>
      </w:pPr>
      <w:r w:rsidRPr="00D6732D">
        <w:rPr>
          <w:rFonts w:ascii="Times New Roman" w:eastAsia="Calibri" w:hAnsi="Times New Roman" w:cs="Times New Roman"/>
          <w:b/>
          <w:sz w:val="24"/>
          <w:szCs w:val="24"/>
        </w:rPr>
        <w:t>DECRETO NÚMERO</w:t>
      </w:r>
    </w:p>
    <w:p w:rsidR="003A3DA5" w:rsidRPr="00D6732D" w:rsidRDefault="003A3DA5" w:rsidP="00B9798B">
      <w:pPr>
        <w:spacing w:after="0" w:line="240" w:lineRule="auto"/>
        <w:rPr>
          <w:rFonts w:ascii="Times New Roman" w:eastAsia="Calibri" w:hAnsi="Times New Roman" w:cs="Times New Roman"/>
          <w:b/>
          <w:sz w:val="24"/>
          <w:szCs w:val="24"/>
        </w:rPr>
      </w:pPr>
      <w:r w:rsidRPr="00D6732D">
        <w:rPr>
          <w:rFonts w:ascii="Times New Roman" w:eastAsia="Calibri" w:hAnsi="Times New Roman" w:cs="Times New Roman"/>
          <w:b/>
          <w:sz w:val="24"/>
          <w:szCs w:val="24"/>
        </w:rPr>
        <w:t>LA H. “LXI” LEGISLATURA DEL</w:t>
      </w:r>
    </w:p>
    <w:p w:rsidR="003A3DA5" w:rsidRPr="00D6732D" w:rsidRDefault="003A3DA5" w:rsidP="00B9798B">
      <w:pPr>
        <w:spacing w:after="0" w:line="240" w:lineRule="auto"/>
        <w:rPr>
          <w:rFonts w:ascii="Times New Roman" w:eastAsia="Calibri" w:hAnsi="Times New Roman" w:cs="Times New Roman"/>
          <w:b/>
          <w:sz w:val="24"/>
          <w:szCs w:val="24"/>
        </w:rPr>
      </w:pPr>
      <w:r w:rsidRPr="00D6732D">
        <w:rPr>
          <w:rFonts w:ascii="Times New Roman" w:eastAsia="Calibri" w:hAnsi="Times New Roman" w:cs="Times New Roman"/>
          <w:b/>
          <w:sz w:val="24"/>
          <w:szCs w:val="24"/>
        </w:rPr>
        <w:t>ESTADO DE MÉXICO</w:t>
      </w:r>
    </w:p>
    <w:p w:rsidR="003A3DA5" w:rsidRPr="00D6732D" w:rsidRDefault="003A3DA5" w:rsidP="00B9798B">
      <w:pPr>
        <w:spacing w:after="0" w:line="240" w:lineRule="auto"/>
        <w:rPr>
          <w:rFonts w:ascii="Times New Roman" w:eastAsia="Calibri" w:hAnsi="Times New Roman" w:cs="Times New Roman"/>
          <w:b/>
          <w:sz w:val="24"/>
          <w:szCs w:val="24"/>
        </w:rPr>
      </w:pPr>
      <w:r w:rsidRPr="00D6732D">
        <w:rPr>
          <w:rFonts w:ascii="Times New Roman" w:eastAsia="Calibri" w:hAnsi="Times New Roman" w:cs="Times New Roman"/>
          <w:b/>
          <w:sz w:val="24"/>
          <w:szCs w:val="24"/>
        </w:rPr>
        <w:t>DECRETA:</w:t>
      </w:r>
    </w:p>
    <w:p w:rsidR="003A3DA5" w:rsidRPr="00D6732D" w:rsidRDefault="003A3DA5" w:rsidP="00B9798B">
      <w:pPr>
        <w:spacing w:after="0" w:line="240" w:lineRule="auto"/>
        <w:rPr>
          <w:rFonts w:ascii="Times New Roman" w:eastAsia="Calibri" w:hAnsi="Times New Roman" w:cs="Times New Roman"/>
          <w:b/>
          <w:sz w:val="24"/>
          <w:szCs w:val="24"/>
        </w:rPr>
      </w:pPr>
    </w:p>
    <w:p w:rsidR="003A3DA5" w:rsidRPr="00D6732D" w:rsidRDefault="003A3DA5" w:rsidP="00B9798B">
      <w:pPr>
        <w:snapToGrid w:val="0"/>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ARTÍCULO PRIMERO. </w:t>
      </w:r>
      <w:r w:rsidRPr="00D6732D">
        <w:rPr>
          <w:rFonts w:ascii="Times New Roman" w:eastAsia="Calibri" w:hAnsi="Times New Roman" w:cs="Times New Roman"/>
          <w:sz w:val="24"/>
          <w:szCs w:val="24"/>
        </w:rPr>
        <w:t>Se reforma el artículo 32; las fracciones VI y VII del artículo 87 y el inciso a) del artículo 123; y se adiciona la fracción IX al artículo 87, los artículos 96 Quaterdecies y 96 Quindecies y un segundo párrafo al artículo 123 Bis de la Ley Orgánica Municipal del Estado de México, para quedar como sigue:</w:t>
      </w:r>
    </w:p>
    <w:p w:rsidR="003A3DA5" w:rsidRPr="00D6732D" w:rsidRDefault="003A3DA5" w:rsidP="00B9798B">
      <w:pPr>
        <w:snapToGrid w:val="0"/>
        <w:spacing w:after="0" w:line="240" w:lineRule="auto"/>
        <w:jc w:val="both"/>
        <w:rPr>
          <w:rFonts w:ascii="Times New Roman" w:eastAsia="Calibri" w:hAnsi="Times New Roman" w:cs="Times New Roman"/>
          <w:sz w:val="24"/>
          <w:szCs w:val="24"/>
        </w:rPr>
      </w:pP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lastRenderedPageBreak/>
        <w:t>Artículo 32.</w:t>
      </w:r>
      <w:r w:rsidRPr="00D6732D">
        <w:rPr>
          <w:rFonts w:ascii="Times New Roman" w:eastAsia="Calibri" w:hAnsi="Times New Roman" w:cs="Times New Roman"/>
          <w:sz w:val="24"/>
          <w:szCs w:val="24"/>
        </w:rPr>
        <w:t xml:space="preserve"> Para ocupar las titularidades de la Secretaría, la Tesorería, la Dirección de Obras Públicas, de Desarrollo Económico, de Turismo, de Ecología, de Desarrollo Urbano, de Desarrollo Social, de las Mujeres, de la Coordinación General Municipal de Mejora Regulatoria, de la Coordinación Municipal de Protección Civil, de las unidades administrativas y de los organismos auxiliares, se deberán satisfacer los siguientes requisitos:</w:t>
      </w:r>
    </w:p>
    <w:p w:rsidR="003A3DA5" w:rsidRPr="00D6732D" w:rsidRDefault="003A3DA5" w:rsidP="00B9798B">
      <w:pPr>
        <w:spacing w:after="0" w:line="240" w:lineRule="auto"/>
        <w:ind w:right="-1"/>
        <w:jc w:val="both"/>
        <w:rPr>
          <w:rFonts w:ascii="Times New Roman" w:eastAsia="Calibri" w:hAnsi="Times New Roman" w:cs="Times New Roman"/>
          <w:sz w:val="24"/>
          <w:szCs w:val="24"/>
        </w:rPr>
      </w:pP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I.</w:t>
      </w:r>
      <w:r w:rsidRPr="00D6732D">
        <w:rPr>
          <w:rFonts w:ascii="Times New Roman" w:eastAsia="Calibri" w:hAnsi="Times New Roman" w:cs="Times New Roman"/>
          <w:sz w:val="24"/>
          <w:szCs w:val="24"/>
        </w:rPr>
        <w:t xml:space="preserve"> Ser persona ciudadana del Estado, en pleno uso de sus derechos;</w:t>
      </w: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II.</w:t>
      </w:r>
      <w:r w:rsidRPr="00D6732D">
        <w:rPr>
          <w:rFonts w:ascii="Times New Roman" w:eastAsia="Calibri" w:hAnsi="Times New Roman" w:cs="Times New Roman"/>
          <w:sz w:val="24"/>
          <w:szCs w:val="24"/>
        </w:rPr>
        <w:t xml:space="preserve"> No </w:t>
      </w:r>
      <w:r w:rsidRPr="00D6732D">
        <w:rPr>
          <w:rFonts w:ascii="Times New Roman" w:eastAsia="Calibri" w:hAnsi="Times New Roman" w:cs="Times New Roman"/>
          <w:bCs/>
          <w:sz w:val="24"/>
          <w:szCs w:val="24"/>
        </w:rPr>
        <w:t>estar</w:t>
      </w:r>
      <w:r w:rsidRPr="00D6732D">
        <w:rPr>
          <w:rFonts w:ascii="Times New Roman" w:eastAsia="Calibri" w:hAnsi="Times New Roman" w:cs="Times New Roman"/>
          <w:sz w:val="24"/>
          <w:szCs w:val="24"/>
        </w:rPr>
        <w:t xml:space="preserve"> inhabilitada o </w:t>
      </w:r>
      <w:r w:rsidRPr="00D6732D">
        <w:rPr>
          <w:rFonts w:ascii="Times New Roman" w:eastAsia="Calibri" w:hAnsi="Times New Roman" w:cs="Times New Roman"/>
          <w:bCs/>
          <w:sz w:val="24"/>
          <w:szCs w:val="24"/>
        </w:rPr>
        <w:t>inhabilitado</w:t>
      </w:r>
      <w:r w:rsidRPr="00D6732D">
        <w:rPr>
          <w:rFonts w:ascii="Times New Roman" w:eastAsia="Calibri" w:hAnsi="Times New Roman" w:cs="Times New Roman"/>
          <w:sz w:val="24"/>
          <w:szCs w:val="24"/>
        </w:rPr>
        <w:t xml:space="preserve"> para desempeñar cargo, empleo, o comisión pública;</w:t>
      </w:r>
    </w:p>
    <w:p w:rsidR="003A3DA5" w:rsidRPr="00D6732D" w:rsidRDefault="003A3DA5" w:rsidP="00B9798B">
      <w:pPr>
        <w:spacing w:after="0" w:line="240" w:lineRule="auto"/>
        <w:ind w:right="-1"/>
        <w:jc w:val="both"/>
        <w:rPr>
          <w:rFonts w:ascii="Times New Roman" w:eastAsia="Calibri" w:hAnsi="Times New Roman" w:cs="Times New Roman"/>
          <w:sz w:val="24"/>
          <w:szCs w:val="24"/>
          <w:lang w:val="es-ES"/>
        </w:rPr>
      </w:pPr>
      <w:r w:rsidRPr="00D6732D">
        <w:rPr>
          <w:rFonts w:ascii="Times New Roman" w:eastAsia="Calibri" w:hAnsi="Times New Roman" w:cs="Times New Roman"/>
          <w:b/>
          <w:sz w:val="24"/>
          <w:szCs w:val="24"/>
        </w:rPr>
        <w:t>III.</w:t>
      </w:r>
      <w:r w:rsidRPr="00D6732D">
        <w:rPr>
          <w:rFonts w:ascii="Times New Roman" w:eastAsia="Calibri" w:hAnsi="Times New Roman" w:cs="Times New Roman"/>
          <w:sz w:val="24"/>
          <w:szCs w:val="24"/>
        </w:rPr>
        <w:t xml:space="preserve"> </w:t>
      </w:r>
      <w:r w:rsidRPr="00D6732D">
        <w:rPr>
          <w:rFonts w:ascii="Times New Roman" w:eastAsia="Calibri" w:hAnsi="Times New Roman" w:cs="Times New Roman"/>
          <w:sz w:val="24"/>
          <w:szCs w:val="24"/>
          <w:lang w:val="es-ES"/>
        </w:rPr>
        <w:t>Contar con título profesional o acreditar experiencia mínima de un año en la materia, ante la o el Presidente o el Ayuntamiento, cuando sea el caso, para el desempeño de los cargos que así lo requieran;</w:t>
      </w: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IV.</w:t>
      </w:r>
      <w:r w:rsidRPr="00D6732D">
        <w:rPr>
          <w:rFonts w:ascii="Times New Roman" w:eastAsia="Calibri" w:hAnsi="Times New Roman" w:cs="Times New Roman"/>
          <w:sz w:val="24"/>
          <w:szCs w:val="24"/>
        </w:rPr>
        <w:t xml:space="preserve"> Contar con certificación de competencia laboral en la materia del cargo que se desempeñará, expedida por institución con reconocimiento de validez oficial. Este requisito deberá acreditarse dentro de los seis meses siguientes a la fecha en que inicien sus funciones;</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lang w:val="es-ES"/>
        </w:rPr>
        <w:t>V</w:t>
      </w:r>
      <w:r w:rsidRPr="00D6732D">
        <w:rPr>
          <w:rFonts w:ascii="Times New Roman" w:eastAsia="Calibri" w:hAnsi="Times New Roman" w:cs="Times New Roman"/>
          <w:b/>
          <w:sz w:val="24"/>
          <w:szCs w:val="24"/>
        </w:rPr>
        <w:t>.</w:t>
      </w:r>
      <w:r w:rsidRPr="00D6732D">
        <w:rPr>
          <w:rFonts w:ascii="Times New Roman" w:eastAsia="Calibri" w:hAnsi="Times New Roman" w:cs="Times New Roman"/>
          <w:sz w:val="24"/>
          <w:szCs w:val="24"/>
        </w:rPr>
        <w:t xml:space="preserve"> No estar condenada o condenado por sentencia ejecutoriada por el delito de violencia política contra las mujeres en razón de género; </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VI.</w:t>
      </w:r>
      <w:r w:rsidRPr="00D6732D">
        <w:rPr>
          <w:rFonts w:ascii="Times New Roman" w:eastAsia="Calibri" w:hAnsi="Times New Roman" w:cs="Times New Roman"/>
          <w:sz w:val="24"/>
          <w:szCs w:val="24"/>
        </w:rPr>
        <w:t xml:space="preserve"> No estar inscrito en el Registro de Deudores Alimentarios Morosos en el Estado, ni en otra entidad federativa; y</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VII.</w:t>
      </w:r>
      <w:r w:rsidRPr="00D6732D">
        <w:rPr>
          <w:rFonts w:ascii="Times New Roman" w:eastAsia="Calibri" w:hAnsi="Times New Roman" w:cs="Times New Roman"/>
          <w:sz w:val="24"/>
          <w:szCs w:val="24"/>
        </w:rPr>
        <w:t xml:space="preserve"> No estar condenada o condenado por sentencia ejecutoriada por delitos de violencia familiar, contra la libertad sexual o de violencia de género.</w:t>
      </w: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Vencido el plazo a que se refiere la fracción IV, la o el Presidente Municipal informará al Cabildo sobre el cumplimiento de dicha certificación laboral para que, en su caso, el Ayuntamiento tome las medidas correspondientes respecto de aquellos servidores públicos que no hubiesen cumplido.</w:t>
      </w:r>
    </w:p>
    <w:p w:rsidR="003A3DA5" w:rsidRPr="00D6732D" w:rsidRDefault="003A3DA5" w:rsidP="00B9798B">
      <w:pPr>
        <w:spacing w:after="0" w:line="240" w:lineRule="auto"/>
        <w:jc w:val="both"/>
        <w:rPr>
          <w:rFonts w:ascii="Times New Roman" w:eastAsia="Calibri" w:hAnsi="Times New Roman" w:cs="Times New Roman"/>
          <w:b/>
          <w:sz w:val="24"/>
          <w:szCs w:val="24"/>
        </w:rPr>
      </w:pPr>
    </w:p>
    <w:p w:rsidR="003A3DA5" w:rsidRPr="00D6732D" w:rsidRDefault="003A3DA5" w:rsidP="00B9798B">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Artículo 87.- …</w:t>
      </w:r>
    </w:p>
    <w:p w:rsidR="003A3DA5" w:rsidRPr="00D6732D" w:rsidRDefault="003A3DA5" w:rsidP="00B9798B">
      <w:pPr>
        <w:spacing w:after="0" w:line="240" w:lineRule="auto"/>
        <w:jc w:val="both"/>
        <w:rPr>
          <w:rFonts w:ascii="Times New Roman" w:eastAsia="Calibri" w:hAnsi="Times New Roman" w:cs="Times New Roman"/>
          <w:b/>
          <w:sz w:val="24"/>
          <w:szCs w:val="24"/>
        </w:rPr>
      </w:pPr>
    </w:p>
    <w:p w:rsidR="003A3DA5" w:rsidRPr="00D6732D" w:rsidRDefault="003A3DA5" w:rsidP="00B9798B">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I. </w:t>
      </w:r>
      <w:r w:rsidRPr="00D6732D">
        <w:rPr>
          <w:rFonts w:ascii="Times New Roman" w:eastAsia="Calibri" w:hAnsi="Times New Roman" w:cs="Times New Roman"/>
          <w:sz w:val="24"/>
          <w:szCs w:val="24"/>
        </w:rPr>
        <w:t>a</w:t>
      </w:r>
      <w:r w:rsidRPr="00D6732D">
        <w:rPr>
          <w:rFonts w:ascii="Times New Roman" w:eastAsia="Calibri" w:hAnsi="Times New Roman" w:cs="Times New Roman"/>
          <w:b/>
          <w:sz w:val="24"/>
          <w:szCs w:val="24"/>
        </w:rPr>
        <w:t xml:space="preserve"> V. …</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VI.</w:t>
      </w:r>
      <w:r w:rsidRPr="00D6732D">
        <w:rPr>
          <w:rFonts w:ascii="Times New Roman" w:eastAsia="Calibri" w:hAnsi="Times New Roman" w:cs="Times New Roman"/>
          <w:sz w:val="24"/>
          <w:szCs w:val="24"/>
        </w:rPr>
        <w:t xml:space="preserve"> La Dirección de Ecología o equivalente.</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VII.</w:t>
      </w:r>
      <w:r w:rsidRPr="00D6732D">
        <w:rPr>
          <w:rFonts w:ascii="Times New Roman" w:eastAsia="Calibri" w:hAnsi="Times New Roman" w:cs="Times New Roman"/>
          <w:sz w:val="24"/>
          <w:szCs w:val="24"/>
        </w:rPr>
        <w:t xml:space="preserve"> La Dirección de Desarrollo Social o equivalente.</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VIII.</w:t>
      </w:r>
      <w:r w:rsidRPr="00D6732D">
        <w:rPr>
          <w:rFonts w:ascii="Times New Roman" w:eastAsia="Calibri" w:hAnsi="Times New Roman" w:cs="Times New Roman"/>
          <w:sz w:val="24"/>
          <w:szCs w:val="24"/>
        </w:rPr>
        <w:t xml:space="preserve"> …</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IX.</w:t>
      </w:r>
      <w:r w:rsidRPr="00D6732D">
        <w:rPr>
          <w:rFonts w:ascii="Times New Roman" w:eastAsia="Calibri" w:hAnsi="Times New Roman" w:cs="Times New Roman"/>
          <w:sz w:val="24"/>
          <w:szCs w:val="24"/>
        </w:rPr>
        <w:t xml:space="preserve"> La Dirección de las Mujeres o equivalente.</w:t>
      </w:r>
    </w:p>
    <w:p w:rsidR="003A3DA5" w:rsidRPr="00D6732D" w:rsidRDefault="003A3DA5" w:rsidP="00B9798B">
      <w:pPr>
        <w:spacing w:after="0" w:line="240" w:lineRule="auto"/>
        <w:jc w:val="both"/>
        <w:rPr>
          <w:rFonts w:ascii="Times New Roman" w:eastAsia="Calibri" w:hAnsi="Times New Roman" w:cs="Times New Roman"/>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Artículo 96 Quaterdecies.- </w:t>
      </w:r>
      <w:r w:rsidRPr="00D6732D">
        <w:rPr>
          <w:rFonts w:ascii="Times New Roman" w:eastAsia="Calibri" w:hAnsi="Times New Roman" w:cs="Times New Roman"/>
          <w:sz w:val="24"/>
          <w:szCs w:val="24"/>
        </w:rPr>
        <w:t>La Dirección de las Mujeres, tiene las siguientes atribuciones:</w:t>
      </w:r>
    </w:p>
    <w:p w:rsidR="00FF0951" w:rsidRPr="00D6732D" w:rsidRDefault="00FF0951" w:rsidP="00B9798B">
      <w:pPr>
        <w:spacing w:after="0" w:line="240" w:lineRule="auto"/>
        <w:jc w:val="both"/>
        <w:rPr>
          <w:rFonts w:ascii="Times New Roman" w:eastAsia="Calibri" w:hAnsi="Times New Roman" w:cs="Times New Roman"/>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I.</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Proponer, coordinar y ejecutar las políticas públicas, programas y acciones que aseguren la igualdad y la no discriminación hacia las mujeres en sus distintas etapas de la vida, desde una perspectiva transversal e interseccional y con enfoque de derechos humanos;</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II.</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Promover la cultura de la atención, prevención, sanción y erradicación de los tipos y modalidades de la violencia, la igualdad, así como la no discriminación contra las mujeres, en sus distintas etapas de la vida;</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III.</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Promover la participación de las mujeres en la toma de decisiones respecto del diseño de los planes y los programas de gobierno municipal;</w:t>
      </w:r>
      <w:r w:rsidRPr="00D6732D">
        <w:rPr>
          <w:rFonts w:ascii="Times New Roman" w:eastAsia="Calibri" w:hAnsi="Times New Roman" w:cs="Times New Roman"/>
          <w:b/>
          <w:sz w:val="24"/>
          <w:szCs w:val="24"/>
        </w:rPr>
        <w:t xml:space="preserve"> </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IV.</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Promover y proponer acuerdos para la  colaboración, la coordinación o la vinculación con autoridades de los tres niveles de gobierno, instancias u organismos públicos, sociales o privados, de carácter internacional, nacional, o estatal, para el cumplimiento de sus atribuciones, objetivos o que impulsen el desarrollo de las mujeres;</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V.</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 xml:space="preserve">Alentar la participación entre los sectores público y privado, a fin de trabajar por el empoderamiento de las mujeres; </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lastRenderedPageBreak/>
        <w:t>VI.</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Brindar capacitación y asesoría, en materia de derechos humanos de las mujeres, igualdad, no discriminación, así como los tipos y las modalidades de la violencia contra las mujeres, en sus distintas etapas de la vida;</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VII.</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Procurar, impulsar y apoyar el fortalecimiento de planes, programas y acciones administrativas que permitan el ejercicio pleno de los derechos de las mujeres;</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VIII.</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Brindar orientación, atención de primer nivel, asesoramiento y acompañamiento multidisciplinarios y, en su caso, la canalización correspondiente de las niñas, adolescentes y mujeres, víctimas de violencia, que tengan acercamiento a la Dirección;</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IX.</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Establecer programas de sensibilización, reeducación, de construcción y capacitación dirigidos a la población en general con el fin de eliminar los roles y estereotipos que reproduzcan los tipos y modalidades de la violencia contra las mujeres, en todas las etapas de su vida;</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X.</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 xml:space="preserve"> Vigilar, orientar, promover y proponer que la planeación presupuestal de la administración pública</w:t>
      </w:r>
      <w:r w:rsidRPr="00D6732D">
        <w:rPr>
          <w:rFonts w:ascii="Times New Roman" w:eastAsia="Calibri" w:hAnsi="Times New Roman" w:cs="Times New Roman"/>
          <w:b/>
          <w:sz w:val="24"/>
          <w:szCs w:val="24"/>
        </w:rPr>
        <w:t xml:space="preserve"> </w:t>
      </w:r>
      <w:r w:rsidRPr="00D6732D">
        <w:rPr>
          <w:rFonts w:ascii="Times New Roman" w:eastAsia="Calibri" w:hAnsi="Times New Roman" w:cs="Times New Roman"/>
          <w:sz w:val="24"/>
          <w:szCs w:val="24"/>
        </w:rPr>
        <w:t>municipal y la Dirección incorpore la perspectiva de género;</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XI.</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Gestionar ante las autoridades competentes, de los distintos órdenes de gobierno, la prevención y atención de la salud integral para las mujeres en todas las etapas de su vida;</w:t>
      </w:r>
      <w:r w:rsidRPr="00D6732D">
        <w:rPr>
          <w:rFonts w:ascii="Times New Roman" w:eastAsia="Calibri" w:hAnsi="Times New Roman" w:cs="Times New Roman"/>
          <w:b/>
          <w:sz w:val="24"/>
          <w:szCs w:val="24"/>
        </w:rPr>
        <w:t xml:space="preserve"> </w:t>
      </w:r>
    </w:p>
    <w:p w:rsidR="003A3DA5" w:rsidRPr="00D6732D" w:rsidRDefault="003A3DA5" w:rsidP="00B9798B">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XII.</w:t>
      </w:r>
      <w:r w:rsidRPr="00D6732D">
        <w:rPr>
          <w:rFonts w:ascii="Times New Roman" w:eastAsia="Calibri" w:hAnsi="Times New Roman" w:cs="Times New Roman"/>
          <w:b/>
          <w:sz w:val="24"/>
          <w:szCs w:val="24"/>
        </w:rPr>
        <w:tab/>
      </w:r>
      <w:r w:rsidRPr="00D6732D">
        <w:rPr>
          <w:rFonts w:ascii="Times New Roman" w:eastAsia="Calibri" w:hAnsi="Times New Roman" w:cs="Times New Roman"/>
          <w:sz w:val="24"/>
          <w:szCs w:val="24"/>
        </w:rPr>
        <w:t>Fomentar y apoyar la creación de albergues, casas de pernocta, refugios o similares para las mujeres y sus hijas e hijos en situación de violencia;</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XIII. </w:t>
      </w:r>
      <w:r w:rsidRPr="00D6732D">
        <w:rPr>
          <w:rFonts w:ascii="Times New Roman" w:eastAsia="Calibri" w:hAnsi="Times New Roman" w:cs="Times New Roman"/>
          <w:sz w:val="24"/>
          <w:szCs w:val="24"/>
        </w:rPr>
        <w:t xml:space="preserve">Fungir, a través de su titular, como coordinadora para el seguimiento, cumplimiento y evaluación de las acciones para mitigar las Declaratorias de Alerta de Violencia de Género contra las Mujeres; </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XIV. </w:t>
      </w:r>
      <w:r w:rsidRPr="00D6732D">
        <w:rPr>
          <w:rFonts w:ascii="Times New Roman" w:eastAsia="Calibri" w:hAnsi="Times New Roman" w:cs="Times New Roman"/>
          <w:sz w:val="24"/>
          <w:szCs w:val="24"/>
        </w:rPr>
        <w:t>Promover y coordinar la profesionalización permanente del personal de la administración municipal en los temas de prevención, atención integral y erradicación de la violencia contra las niñas, adolescentes y mujeres, igualdad sustantiva o materias afines;</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XV. </w:t>
      </w:r>
      <w:r w:rsidRPr="00D6732D">
        <w:rPr>
          <w:rFonts w:ascii="Times New Roman" w:eastAsia="Calibri" w:hAnsi="Times New Roman" w:cs="Times New Roman"/>
          <w:sz w:val="24"/>
          <w:szCs w:val="24"/>
        </w:rPr>
        <w:t>Garantizar que el personal adscrito a la misma, cuente con aptitudes de sensibilidad y profesionalización para la atención integral de las usuarias, y preferentemente, con la certificación de competencia laboral correspondiente; y</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XVI. </w:t>
      </w:r>
      <w:r w:rsidRPr="00D6732D">
        <w:rPr>
          <w:rFonts w:ascii="Times New Roman" w:eastAsia="Calibri" w:hAnsi="Times New Roman" w:cs="Times New Roman"/>
          <w:sz w:val="24"/>
          <w:szCs w:val="24"/>
        </w:rPr>
        <w:t>Coordinar la transversalización de la perspectiva de género en la administración pública municipal; y</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XVII. </w:t>
      </w:r>
      <w:r w:rsidRPr="00D6732D">
        <w:rPr>
          <w:rFonts w:ascii="Times New Roman" w:eastAsia="Calibri" w:hAnsi="Times New Roman" w:cs="Times New Roman"/>
          <w:sz w:val="24"/>
          <w:szCs w:val="24"/>
        </w:rPr>
        <w:t>Las demás que le sean conferidas por la o el Presidente Municipal o por el Ayuntamiento y las establecidas en las disposiciones jurídicas aplicables.</w:t>
      </w:r>
    </w:p>
    <w:p w:rsidR="003A3DA5" w:rsidRPr="00D6732D" w:rsidRDefault="003A3DA5" w:rsidP="00B9798B">
      <w:pPr>
        <w:spacing w:after="0" w:line="240" w:lineRule="auto"/>
        <w:jc w:val="both"/>
        <w:rPr>
          <w:rFonts w:ascii="Times New Roman" w:eastAsia="Calibri" w:hAnsi="Times New Roman" w:cs="Times New Roman"/>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Artículo 96 Quindecies.- </w:t>
      </w:r>
      <w:r w:rsidRPr="00D6732D">
        <w:rPr>
          <w:rFonts w:ascii="Times New Roman" w:eastAsia="Calibri" w:hAnsi="Times New Roman" w:cs="Times New Roman"/>
          <w:sz w:val="24"/>
          <w:szCs w:val="24"/>
        </w:rPr>
        <w:t>La persona titular de la Dirección de las Mujeres, además de los requisitos establecidos en el artículo 32 de esta Ley, deberá contar con título profesional en el área de las ciencias sociales o afines y conocimiento amplio del contexto en el municipio correspondiente.</w:t>
      </w:r>
    </w:p>
    <w:p w:rsidR="003A3DA5" w:rsidRPr="00D6732D" w:rsidRDefault="003A3DA5" w:rsidP="00B9798B">
      <w:pPr>
        <w:spacing w:after="0" w:line="240" w:lineRule="auto"/>
        <w:jc w:val="both"/>
        <w:rPr>
          <w:rFonts w:ascii="Times New Roman" w:eastAsia="Calibri" w:hAnsi="Times New Roman" w:cs="Times New Roman"/>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Además deberá acreditar, dentro de los seis meses siguientes a la fecha en que inicie funciones, la certificación de competencia laboral en temas de prevención, atención integral y erradicación de la violencia contra las niñas, adolescentes y mujeres, en igualdad sustantiva o materias afines, expedida por el Instituto de Administración Pública del Estado de México, el Instituto Hacendario del Estado de México o alguna institución con reconocimiento de validez oficial, que asegure los conocimientos y habilidades para desempeñar el cargo.</w:t>
      </w:r>
    </w:p>
    <w:p w:rsidR="003A3DA5" w:rsidRPr="00D6732D" w:rsidRDefault="003A3DA5" w:rsidP="00B9798B">
      <w:pPr>
        <w:spacing w:after="0" w:line="240" w:lineRule="auto"/>
        <w:jc w:val="both"/>
        <w:rPr>
          <w:rFonts w:ascii="Times New Roman" w:eastAsia="Calibri" w:hAnsi="Times New Roman" w:cs="Times New Roman"/>
          <w:sz w:val="24"/>
          <w:szCs w:val="24"/>
        </w:rPr>
      </w:pP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123.-</w:t>
      </w:r>
      <w:r w:rsidRPr="00D6732D">
        <w:rPr>
          <w:rFonts w:ascii="Times New Roman" w:eastAsia="Calibri" w:hAnsi="Times New Roman" w:cs="Times New Roman"/>
          <w:sz w:val="24"/>
          <w:szCs w:val="24"/>
        </w:rPr>
        <w:t xml:space="preserve"> …</w:t>
      </w:r>
    </w:p>
    <w:p w:rsidR="00FF0951" w:rsidRPr="00D6732D" w:rsidRDefault="00FF0951" w:rsidP="00B9798B">
      <w:pPr>
        <w:spacing w:after="0" w:line="240" w:lineRule="auto"/>
        <w:ind w:right="-1"/>
        <w:jc w:val="both"/>
        <w:rPr>
          <w:rFonts w:ascii="Times New Roman" w:eastAsia="Calibri" w:hAnsi="Times New Roman" w:cs="Times New Roman"/>
          <w:sz w:val="24"/>
          <w:szCs w:val="24"/>
        </w:rPr>
      </w:pP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w:t>
      </w:r>
    </w:p>
    <w:p w:rsidR="00FF0951" w:rsidRPr="00D6732D" w:rsidRDefault="00FF0951" w:rsidP="00B9798B">
      <w:pPr>
        <w:spacing w:after="0" w:line="240" w:lineRule="auto"/>
        <w:ind w:right="-1"/>
        <w:jc w:val="both"/>
        <w:rPr>
          <w:rFonts w:ascii="Times New Roman" w:eastAsia="Calibri" w:hAnsi="Times New Roman" w:cs="Times New Roman"/>
          <w:b/>
          <w:sz w:val="24"/>
          <w:szCs w:val="24"/>
        </w:rPr>
      </w:pP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a). </w:t>
      </w:r>
      <w:r w:rsidRPr="00D6732D">
        <w:rPr>
          <w:rFonts w:ascii="Times New Roman" w:eastAsia="Calibri" w:hAnsi="Times New Roman" w:cs="Times New Roman"/>
          <w:sz w:val="24"/>
          <w:szCs w:val="24"/>
        </w:rPr>
        <w:t>La atención integral de la mujer con perspectiva de género y enfoque de derechos humanos; mediante la creación del Instituto Municipal de las Mujeres y, en su caso, albergues para tal objeto.</w:t>
      </w:r>
    </w:p>
    <w:p w:rsidR="003A3DA5" w:rsidRPr="00D6732D" w:rsidRDefault="003A3DA5" w:rsidP="00B9798B">
      <w:pPr>
        <w:spacing w:after="0" w:line="240" w:lineRule="auto"/>
        <w:ind w:right="-1"/>
        <w:jc w:val="both"/>
        <w:rPr>
          <w:rFonts w:ascii="Times New Roman" w:eastAsia="Calibri" w:hAnsi="Times New Roman" w:cs="Times New Roman"/>
          <w:sz w:val="24"/>
          <w:szCs w:val="24"/>
        </w:rPr>
      </w:pP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b).</w:t>
      </w:r>
      <w:r w:rsidRPr="00D6732D">
        <w:rPr>
          <w:rFonts w:ascii="Times New Roman" w:eastAsia="Calibri" w:hAnsi="Times New Roman" w:cs="Times New Roman"/>
          <w:sz w:val="24"/>
          <w:szCs w:val="24"/>
        </w:rPr>
        <w:t xml:space="preserve"> a </w:t>
      </w:r>
      <w:r w:rsidRPr="00D6732D">
        <w:rPr>
          <w:rFonts w:ascii="Times New Roman" w:eastAsia="Calibri" w:hAnsi="Times New Roman" w:cs="Times New Roman"/>
          <w:b/>
          <w:sz w:val="24"/>
          <w:szCs w:val="24"/>
        </w:rPr>
        <w:t>d).</w:t>
      </w:r>
      <w:r w:rsidRPr="00D6732D">
        <w:rPr>
          <w:rFonts w:ascii="Times New Roman" w:eastAsia="Calibri" w:hAnsi="Times New Roman" w:cs="Times New Roman"/>
          <w:sz w:val="24"/>
          <w:szCs w:val="24"/>
        </w:rPr>
        <w:t xml:space="preserve"> …</w:t>
      </w:r>
    </w:p>
    <w:p w:rsidR="003A3DA5" w:rsidRPr="00D6732D" w:rsidRDefault="003A3DA5" w:rsidP="00B9798B">
      <w:pPr>
        <w:spacing w:after="0" w:line="240" w:lineRule="auto"/>
        <w:ind w:right="-1"/>
        <w:jc w:val="both"/>
        <w:rPr>
          <w:rFonts w:ascii="Times New Roman" w:eastAsia="Calibri" w:hAnsi="Times New Roman" w:cs="Times New Roman"/>
          <w:sz w:val="24"/>
          <w:szCs w:val="24"/>
        </w:rPr>
      </w:pP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Artículo 123 Bis.- </w:t>
      </w:r>
      <w:r w:rsidRPr="00D6732D">
        <w:rPr>
          <w:rFonts w:ascii="Times New Roman" w:eastAsia="Calibri" w:hAnsi="Times New Roman" w:cs="Times New Roman"/>
          <w:sz w:val="24"/>
          <w:szCs w:val="24"/>
        </w:rPr>
        <w:t>…</w:t>
      </w:r>
    </w:p>
    <w:p w:rsidR="003A3DA5" w:rsidRPr="00D6732D" w:rsidRDefault="003A3DA5" w:rsidP="00B9798B">
      <w:pPr>
        <w:spacing w:after="0" w:line="240" w:lineRule="auto"/>
        <w:ind w:right="-1"/>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Para acceder al cargo, la titular del Instituto Municipal de la Mujer, deberá cumplir con los requisitos previstos en el artículo 96 Quindecies.</w:t>
      </w:r>
    </w:p>
    <w:p w:rsidR="003A3DA5" w:rsidRPr="00D6732D" w:rsidRDefault="003A3DA5" w:rsidP="00B9798B">
      <w:pPr>
        <w:spacing w:after="0" w:line="240" w:lineRule="auto"/>
        <w:ind w:right="-1"/>
        <w:jc w:val="both"/>
        <w:rPr>
          <w:rFonts w:ascii="Times New Roman" w:eastAsia="Calibri" w:hAnsi="Times New Roman" w:cs="Times New Roman"/>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SEGUNDO.</w:t>
      </w:r>
      <w:r w:rsidRPr="00D6732D">
        <w:rPr>
          <w:rFonts w:ascii="Times New Roman" w:eastAsia="Calibri" w:hAnsi="Times New Roman" w:cs="Times New Roman"/>
          <w:sz w:val="24"/>
          <w:szCs w:val="24"/>
        </w:rPr>
        <w:t xml:space="preserve"> Se adiciona la fracción X Ter. del artículo 54 de la Ley de Acceso de las Mujeres a una Vida Libre de Violencia del Estado de México, para quedar como sigue:</w:t>
      </w:r>
    </w:p>
    <w:p w:rsidR="003A3DA5" w:rsidRPr="00D6732D" w:rsidRDefault="003A3DA5" w:rsidP="00B9798B">
      <w:pPr>
        <w:spacing w:after="0" w:line="240" w:lineRule="auto"/>
        <w:jc w:val="both"/>
        <w:rPr>
          <w:rFonts w:ascii="Times New Roman" w:eastAsia="Calibri" w:hAnsi="Times New Roman" w:cs="Times New Roman"/>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54.-</w:t>
      </w:r>
      <w:r w:rsidRPr="00D6732D">
        <w:rPr>
          <w:rFonts w:ascii="Times New Roman" w:eastAsia="Calibri" w:hAnsi="Times New Roman" w:cs="Times New Roman"/>
          <w:sz w:val="24"/>
          <w:szCs w:val="24"/>
        </w:rPr>
        <w:t xml:space="preserve"> …</w:t>
      </w:r>
    </w:p>
    <w:p w:rsidR="003A3DA5" w:rsidRPr="00D6732D" w:rsidRDefault="003A3DA5" w:rsidP="00B9798B">
      <w:pPr>
        <w:spacing w:after="0" w:line="240" w:lineRule="auto"/>
        <w:jc w:val="both"/>
        <w:rPr>
          <w:rFonts w:ascii="Times New Roman" w:eastAsia="Calibri" w:hAnsi="Times New Roman" w:cs="Times New Roman"/>
          <w:sz w:val="24"/>
          <w:szCs w:val="24"/>
        </w:rPr>
      </w:pPr>
    </w:p>
    <w:p w:rsidR="003A3DA5" w:rsidRPr="00D6732D" w:rsidRDefault="003A3DA5" w:rsidP="00B9798B">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I. a X. Bis …</w:t>
      </w: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X. Ter</w:t>
      </w:r>
      <w:r w:rsidRPr="00D6732D">
        <w:rPr>
          <w:rFonts w:ascii="Times New Roman" w:eastAsia="Calibri" w:hAnsi="Times New Roman" w:cs="Times New Roman"/>
          <w:sz w:val="24"/>
          <w:szCs w:val="24"/>
        </w:rPr>
        <w:t>. Crear una Dirección de las Mujeres o, en su caso, un Instituto Municipal de la Mujer, para promover y fomentar las condiciones que faciliten el pleno ejercicio de los derechos humanos, la igualdad, el desarrollo económico, social, político y cultural, la no discriminación y la erradicación de la violencia contra las niñas, las adolescentes y las mujeres, en concordancia con la Constitución Política de los Estados Unidos Mexicanos, las leyes generales y las estatales, las políticas, nacional y estatal, así como los tratados internacionales en la materia;</w:t>
      </w:r>
    </w:p>
    <w:p w:rsidR="003A3DA5" w:rsidRPr="00D6732D" w:rsidRDefault="003A3DA5" w:rsidP="00B9798B">
      <w:pPr>
        <w:spacing w:after="0" w:line="240" w:lineRule="auto"/>
        <w:jc w:val="both"/>
        <w:rPr>
          <w:rFonts w:ascii="Times New Roman" w:eastAsia="Calibri" w:hAnsi="Times New Roman" w:cs="Times New Roman"/>
          <w:b/>
          <w:sz w:val="24"/>
          <w:szCs w:val="24"/>
          <w:lang w:val="en-US"/>
        </w:rPr>
      </w:pPr>
      <w:r w:rsidRPr="00D6732D">
        <w:rPr>
          <w:rFonts w:ascii="Times New Roman" w:eastAsia="Calibri" w:hAnsi="Times New Roman" w:cs="Times New Roman"/>
          <w:b/>
          <w:sz w:val="24"/>
          <w:szCs w:val="24"/>
          <w:lang w:val="en-US"/>
        </w:rPr>
        <w:t>XI. a XVIII. …</w:t>
      </w:r>
    </w:p>
    <w:p w:rsidR="003A3DA5" w:rsidRPr="00D6732D" w:rsidRDefault="003A3DA5" w:rsidP="00B9798B">
      <w:pPr>
        <w:spacing w:after="0" w:line="240" w:lineRule="auto"/>
        <w:jc w:val="both"/>
        <w:rPr>
          <w:rFonts w:ascii="Times New Roman" w:eastAsia="Calibri" w:hAnsi="Times New Roman" w:cs="Times New Roman"/>
          <w:b/>
          <w:sz w:val="24"/>
          <w:szCs w:val="24"/>
          <w:lang w:val="en-US"/>
        </w:rPr>
      </w:pPr>
    </w:p>
    <w:p w:rsidR="003A3DA5" w:rsidRPr="00D6732D" w:rsidRDefault="003A3DA5" w:rsidP="00B9798B">
      <w:pPr>
        <w:spacing w:after="0" w:line="240" w:lineRule="auto"/>
        <w:jc w:val="center"/>
        <w:rPr>
          <w:rFonts w:ascii="Times New Roman" w:eastAsia="Calibri" w:hAnsi="Times New Roman" w:cs="Times New Roman"/>
          <w:b/>
          <w:sz w:val="24"/>
          <w:szCs w:val="24"/>
          <w:lang w:val="en-US"/>
        </w:rPr>
      </w:pPr>
      <w:r w:rsidRPr="00D6732D">
        <w:rPr>
          <w:rFonts w:ascii="Times New Roman" w:eastAsia="Calibri" w:hAnsi="Times New Roman" w:cs="Times New Roman"/>
          <w:b/>
          <w:sz w:val="24"/>
          <w:szCs w:val="24"/>
          <w:lang w:val="en-US"/>
        </w:rPr>
        <w:t>T R A N S I T O R I O S</w:t>
      </w:r>
    </w:p>
    <w:p w:rsidR="003A3DA5" w:rsidRPr="00D6732D" w:rsidRDefault="003A3DA5" w:rsidP="00B9798B">
      <w:pPr>
        <w:spacing w:after="0" w:line="240" w:lineRule="auto"/>
        <w:jc w:val="both"/>
        <w:rPr>
          <w:rFonts w:ascii="Times New Roman" w:eastAsia="Calibri" w:hAnsi="Times New Roman" w:cs="Times New Roman"/>
          <w:b/>
          <w:sz w:val="24"/>
          <w:szCs w:val="24"/>
          <w:lang w:val="en-US"/>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PRIMERO.</w:t>
      </w:r>
      <w:r w:rsidRPr="00D6732D">
        <w:rPr>
          <w:rFonts w:ascii="Times New Roman" w:eastAsia="Calibri" w:hAnsi="Times New Roman" w:cs="Times New Roman"/>
          <w:sz w:val="24"/>
          <w:szCs w:val="24"/>
        </w:rPr>
        <w:t xml:space="preserve"> Publíquese el presente Decreto en el Periódico Oficial “Gaceta del Gobierno”. </w:t>
      </w:r>
    </w:p>
    <w:p w:rsidR="00FF0951" w:rsidRPr="00D6732D" w:rsidRDefault="00FF0951" w:rsidP="00B9798B">
      <w:pPr>
        <w:spacing w:after="0" w:line="240" w:lineRule="auto"/>
        <w:jc w:val="both"/>
        <w:rPr>
          <w:rFonts w:ascii="Times New Roman" w:eastAsia="Calibri" w:hAnsi="Times New Roman" w:cs="Times New Roman"/>
          <w:b/>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SEGUNDO.</w:t>
      </w:r>
      <w:r w:rsidRPr="00D6732D">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FF0951" w:rsidRPr="00D6732D" w:rsidRDefault="00FF0951" w:rsidP="00B9798B">
      <w:pPr>
        <w:spacing w:after="0" w:line="240" w:lineRule="auto"/>
        <w:jc w:val="both"/>
        <w:rPr>
          <w:rFonts w:ascii="Times New Roman" w:eastAsia="Calibri" w:hAnsi="Times New Roman" w:cs="Times New Roman"/>
          <w:b/>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TERCERO.</w:t>
      </w:r>
      <w:r w:rsidRPr="00D6732D">
        <w:rPr>
          <w:rFonts w:ascii="Times New Roman" w:eastAsia="Calibri" w:hAnsi="Times New Roman" w:cs="Times New Roman"/>
          <w:sz w:val="24"/>
          <w:szCs w:val="24"/>
        </w:rPr>
        <w:t xml:space="preserve"> Se derogan todas las disposiciones de menor o igual jerarquía que contravengan a lo dispuesto por el presente Decreto.</w:t>
      </w:r>
    </w:p>
    <w:p w:rsidR="00FF0951" w:rsidRPr="00D6732D" w:rsidRDefault="00FF0951" w:rsidP="00B9798B">
      <w:pPr>
        <w:spacing w:after="0" w:line="240" w:lineRule="auto"/>
        <w:jc w:val="both"/>
        <w:rPr>
          <w:rFonts w:ascii="Times New Roman" w:eastAsia="Calibri" w:hAnsi="Times New Roman" w:cs="Times New Roman"/>
          <w:b/>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CUARTO</w:t>
      </w:r>
      <w:r w:rsidRPr="00D6732D">
        <w:rPr>
          <w:rFonts w:ascii="Times New Roman" w:eastAsia="Calibri" w:hAnsi="Times New Roman" w:cs="Times New Roman"/>
          <w:sz w:val="24"/>
          <w:szCs w:val="24"/>
        </w:rPr>
        <w:t>. Los Ayuntamientos dentro de los noventa días naturales siguientes a la entrada en vigor del presente Decreto, deberán llevar a cabo los ajustes normativos y expedirán la reglamentación correspondiente para su cumplimiento.</w:t>
      </w:r>
    </w:p>
    <w:p w:rsidR="00FF0951" w:rsidRPr="00D6732D" w:rsidRDefault="00FF0951" w:rsidP="00B9798B">
      <w:pPr>
        <w:spacing w:after="0" w:line="240" w:lineRule="auto"/>
        <w:jc w:val="both"/>
        <w:rPr>
          <w:rFonts w:ascii="Times New Roman" w:eastAsia="Calibri" w:hAnsi="Times New Roman" w:cs="Times New Roman"/>
          <w:b/>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QUINTO</w:t>
      </w:r>
      <w:r w:rsidRPr="00D6732D">
        <w:rPr>
          <w:rFonts w:ascii="Times New Roman" w:eastAsia="Calibri" w:hAnsi="Times New Roman" w:cs="Times New Roman"/>
          <w:sz w:val="24"/>
          <w:szCs w:val="24"/>
        </w:rPr>
        <w:t>. Los Ayuntamientos deberán rendir un informe a la Legislatura, por conducto de las Comisiones Unidas de Legislación y Administración Municipal, Para la Igualdad de Género y Para las Declaratorias de Alerta de Violencia de Género contra las Mujeres Por Feminicidio y Desaparición, sobre el cumplimiento del presente Decreto, en un período no mayor a noventa días hábiles a partir de su entrada en vigor. Asimismo, se les exhorta para que remitan su Programa Municipal para la Igualdad de Trato y Oportunidades entre Mujeres y Hombres y para Prevenir, Atender, Sancionar y Erradicar la Violencia contra las Mujeres, el cual deberá contener un diagnóstico, prospectiva, objetivos, metas, estrategias, prioridades y líneas de acción; la asignación de recursos, de responsabilidades, de tiempos de ejecución, de control, seguimiento de acciones y evaluación de resultados, así como la determinación, seguimiento y evaluación de indicadores, de conformidad con las leyes respectivas.</w:t>
      </w:r>
    </w:p>
    <w:p w:rsidR="00FF0951" w:rsidRPr="00D6732D" w:rsidRDefault="00FF0951" w:rsidP="00B9798B">
      <w:pPr>
        <w:spacing w:after="0" w:line="240" w:lineRule="auto"/>
        <w:jc w:val="both"/>
        <w:rPr>
          <w:rFonts w:ascii="Times New Roman" w:eastAsia="Calibri" w:hAnsi="Times New Roman" w:cs="Times New Roman"/>
          <w:b/>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lastRenderedPageBreak/>
        <w:t>ARTÍCULO SEXTO.</w:t>
      </w:r>
      <w:r w:rsidRPr="00D6732D">
        <w:rPr>
          <w:rFonts w:ascii="Times New Roman" w:eastAsia="Calibri" w:hAnsi="Times New Roman" w:cs="Times New Roman"/>
          <w:sz w:val="24"/>
          <w:szCs w:val="24"/>
        </w:rPr>
        <w:t xml:space="preserve"> Los Ayuntamientos deberán asignar los recursos presupuestales necesarios para dar cumplimiento a lo dispuesto en el presente Decreto.</w:t>
      </w:r>
    </w:p>
    <w:p w:rsidR="00FF0951" w:rsidRPr="00D6732D" w:rsidRDefault="00FF0951" w:rsidP="00B9798B">
      <w:pPr>
        <w:spacing w:after="0" w:line="240" w:lineRule="auto"/>
        <w:jc w:val="both"/>
        <w:rPr>
          <w:rFonts w:ascii="Times New Roman" w:eastAsia="Calibri" w:hAnsi="Times New Roman" w:cs="Times New Roman"/>
          <w:b/>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SÉPTIMO</w:t>
      </w:r>
      <w:r w:rsidRPr="00D6732D">
        <w:rPr>
          <w:rFonts w:ascii="Times New Roman" w:eastAsia="Calibri" w:hAnsi="Times New Roman" w:cs="Times New Roman"/>
          <w:sz w:val="24"/>
          <w:szCs w:val="24"/>
        </w:rPr>
        <w:t>. La Legislatura deberá prever los recursos presupuestales para dar cumplimiento a lo dispuesto en el presente Decreto.</w:t>
      </w:r>
    </w:p>
    <w:p w:rsidR="003A3DA5" w:rsidRPr="00D6732D" w:rsidRDefault="003A3DA5" w:rsidP="00B9798B">
      <w:pPr>
        <w:spacing w:after="0" w:line="240" w:lineRule="auto"/>
        <w:jc w:val="both"/>
        <w:rPr>
          <w:rFonts w:ascii="Times New Roman" w:eastAsia="Calibri" w:hAnsi="Times New Roman" w:cs="Times New Roman"/>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Lo tendrá tendido el Gobernador del Estado, haciendo que se publique y se cumpla.</w:t>
      </w:r>
    </w:p>
    <w:p w:rsidR="003A3DA5" w:rsidRPr="00D6732D" w:rsidRDefault="003A3DA5" w:rsidP="00B9798B">
      <w:pPr>
        <w:spacing w:after="0" w:line="240" w:lineRule="auto"/>
        <w:jc w:val="both"/>
        <w:rPr>
          <w:rFonts w:ascii="Times New Roman" w:eastAsia="Calibri" w:hAnsi="Times New Roman" w:cs="Times New Roman"/>
          <w:sz w:val="24"/>
          <w:szCs w:val="24"/>
        </w:rPr>
      </w:pPr>
    </w:p>
    <w:p w:rsidR="003A3DA5" w:rsidRPr="00D6732D" w:rsidRDefault="003A3DA5" w:rsidP="00B9798B">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Dado en el Palacio del Poder Legislativo, en la ciudad de Toluca de Lerdo, Capital del Estado de México, a los veintidós días del mes de febrero del año 2022. </w:t>
      </w:r>
    </w:p>
    <w:p w:rsidR="003A3DA5" w:rsidRPr="00D6732D" w:rsidRDefault="003A3DA5" w:rsidP="00B9798B">
      <w:pPr>
        <w:spacing w:after="0" w:line="240" w:lineRule="auto"/>
        <w:contextualSpacing/>
        <w:jc w:val="center"/>
        <w:rPr>
          <w:rFonts w:ascii="Times New Roman" w:eastAsia="Calibri" w:hAnsi="Times New Roman" w:cs="Times New Roman"/>
          <w:sz w:val="24"/>
          <w:szCs w:val="24"/>
        </w:rPr>
      </w:pPr>
    </w:p>
    <w:p w:rsidR="003A3DA5" w:rsidRPr="00D6732D" w:rsidRDefault="003A3DA5" w:rsidP="00B9798B">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PRESIDENTA</w:t>
      </w:r>
    </w:p>
    <w:p w:rsidR="003A3DA5" w:rsidRPr="00D6732D" w:rsidRDefault="003A3DA5" w:rsidP="00B9798B">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DIP. MÓNICA ANGÉLICA ÁLVAREZ NEMER</w:t>
      </w:r>
    </w:p>
    <w:p w:rsidR="003A3DA5" w:rsidRPr="00D6732D" w:rsidRDefault="003A3DA5" w:rsidP="00B9798B">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(RÚBRICA)</w:t>
      </w:r>
    </w:p>
    <w:p w:rsidR="003A3DA5" w:rsidRPr="00D6732D" w:rsidRDefault="003A3DA5" w:rsidP="00B9798B">
      <w:pPr>
        <w:spacing w:after="0" w:line="240" w:lineRule="auto"/>
        <w:contextualSpacing/>
        <w:jc w:val="center"/>
        <w:rPr>
          <w:rFonts w:ascii="Times New Roman" w:eastAsia="Calibri" w:hAnsi="Times New Roman" w:cs="Times New Roman"/>
          <w:b/>
          <w:bCs/>
          <w:sz w:val="24"/>
          <w:szCs w:val="24"/>
        </w:rPr>
      </w:pPr>
    </w:p>
    <w:p w:rsidR="003A3DA5" w:rsidRPr="00D6732D" w:rsidRDefault="003A3DA5" w:rsidP="00B9798B">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SECRETARIAS</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A3DA5" w:rsidRPr="00D6732D" w:rsidTr="00FF0951">
        <w:trPr>
          <w:jc w:val="center"/>
        </w:trPr>
        <w:tc>
          <w:tcPr>
            <w:tcW w:w="4531" w:type="dxa"/>
          </w:tcPr>
          <w:p w:rsidR="003A3DA5" w:rsidRPr="00D6732D" w:rsidRDefault="003A3DA5" w:rsidP="00B9798B">
            <w:pPr>
              <w:contextualSpacing/>
              <w:jc w:val="center"/>
              <w:rPr>
                <w:rFonts w:eastAsia="Calibri"/>
                <w:b/>
                <w:bCs/>
                <w:sz w:val="24"/>
                <w:szCs w:val="24"/>
              </w:rPr>
            </w:pPr>
            <w:r w:rsidRPr="00D6732D">
              <w:rPr>
                <w:rFonts w:eastAsia="Calibri"/>
                <w:b/>
                <w:bCs/>
                <w:sz w:val="24"/>
                <w:szCs w:val="24"/>
              </w:rPr>
              <w:t>DIP. SILVIA BARBERENA MALDONADO</w:t>
            </w:r>
          </w:p>
          <w:p w:rsidR="003A3DA5" w:rsidRPr="00D6732D" w:rsidRDefault="003A3DA5" w:rsidP="00B9798B">
            <w:pPr>
              <w:contextualSpacing/>
              <w:jc w:val="center"/>
              <w:rPr>
                <w:rFonts w:eastAsia="Calibri"/>
                <w:b/>
                <w:bCs/>
                <w:sz w:val="24"/>
                <w:szCs w:val="24"/>
              </w:rPr>
            </w:pPr>
            <w:r w:rsidRPr="00D6732D">
              <w:rPr>
                <w:rFonts w:eastAsia="Calibri"/>
                <w:b/>
                <w:bCs/>
                <w:sz w:val="24"/>
                <w:szCs w:val="24"/>
              </w:rPr>
              <w:t>(RÚBRICA)</w:t>
            </w:r>
          </w:p>
          <w:p w:rsidR="003A3DA5" w:rsidRPr="00D6732D" w:rsidRDefault="003A3DA5" w:rsidP="00B9798B">
            <w:pPr>
              <w:contextualSpacing/>
              <w:jc w:val="center"/>
              <w:rPr>
                <w:rFonts w:eastAsia="Calibri"/>
                <w:b/>
                <w:bCs/>
                <w:sz w:val="24"/>
                <w:szCs w:val="24"/>
              </w:rPr>
            </w:pPr>
          </w:p>
        </w:tc>
        <w:tc>
          <w:tcPr>
            <w:tcW w:w="4531" w:type="dxa"/>
          </w:tcPr>
          <w:p w:rsidR="003A3DA5" w:rsidRPr="00D6732D" w:rsidRDefault="003A3DA5" w:rsidP="00B9798B">
            <w:pPr>
              <w:contextualSpacing/>
              <w:jc w:val="center"/>
              <w:rPr>
                <w:rFonts w:eastAsia="Calibri"/>
                <w:b/>
                <w:bCs/>
                <w:sz w:val="24"/>
                <w:szCs w:val="24"/>
              </w:rPr>
            </w:pPr>
            <w:r w:rsidRPr="00D6732D">
              <w:rPr>
                <w:rFonts w:eastAsia="Calibri"/>
                <w:b/>
                <w:bCs/>
                <w:sz w:val="24"/>
                <w:szCs w:val="24"/>
              </w:rPr>
              <w:t>DIP. VIRIDIANA FUENTES CRUZ</w:t>
            </w:r>
          </w:p>
          <w:p w:rsidR="003A3DA5" w:rsidRPr="00D6732D" w:rsidRDefault="003A3DA5" w:rsidP="00B9798B">
            <w:pPr>
              <w:contextualSpacing/>
              <w:jc w:val="center"/>
              <w:rPr>
                <w:rFonts w:eastAsia="Calibri"/>
                <w:b/>
                <w:bCs/>
                <w:sz w:val="24"/>
                <w:szCs w:val="24"/>
              </w:rPr>
            </w:pPr>
            <w:r w:rsidRPr="00D6732D">
              <w:rPr>
                <w:rFonts w:eastAsia="Calibri"/>
                <w:b/>
                <w:bCs/>
                <w:sz w:val="24"/>
                <w:szCs w:val="24"/>
              </w:rPr>
              <w:t>(RÚBRICA)</w:t>
            </w:r>
          </w:p>
          <w:p w:rsidR="003A3DA5" w:rsidRPr="00D6732D" w:rsidRDefault="003A3DA5" w:rsidP="00B9798B">
            <w:pPr>
              <w:contextualSpacing/>
              <w:jc w:val="center"/>
              <w:rPr>
                <w:rFonts w:eastAsia="Calibri"/>
                <w:b/>
                <w:bCs/>
                <w:sz w:val="24"/>
                <w:szCs w:val="24"/>
              </w:rPr>
            </w:pPr>
          </w:p>
        </w:tc>
      </w:tr>
    </w:tbl>
    <w:p w:rsidR="003A3DA5" w:rsidRPr="00D6732D" w:rsidRDefault="003A3DA5" w:rsidP="00B9798B">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DIP. CLAUDIA DESIREE MORALES ROBLEDO</w:t>
      </w:r>
    </w:p>
    <w:p w:rsidR="003A3DA5" w:rsidRPr="00D6732D" w:rsidRDefault="003A3DA5" w:rsidP="00B9798B">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(RÚBRICA)</w:t>
      </w:r>
    </w:p>
    <w:p w:rsidR="003A3DA5" w:rsidRPr="00D6732D" w:rsidRDefault="003A3DA5" w:rsidP="00B9798B">
      <w:pPr>
        <w:pStyle w:val="Sinespaciado"/>
        <w:jc w:val="both"/>
        <w:rPr>
          <w:rFonts w:ascii="Times New Roman" w:hAnsi="Times New Roman" w:cs="Times New Roman"/>
          <w:sz w:val="24"/>
          <w:szCs w:val="24"/>
        </w:rPr>
      </w:pPr>
    </w:p>
    <w:p w:rsidR="00E56058" w:rsidRPr="00D6732D" w:rsidRDefault="00E56058"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Nunca es tarde diputada Karina, gracias.</w:t>
      </w:r>
    </w:p>
    <w:p w:rsidR="00F538B5"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Leído el dictamen con sus antecedentes</w:t>
      </w:r>
      <w:r w:rsidR="004402E0" w:rsidRPr="00D6732D">
        <w:rPr>
          <w:rFonts w:ascii="Times New Roman" w:hAnsi="Times New Roman" w:cs="Times New Roman"/>
          <w:sz w:val="24"/>
          <w:szCs w:val="24"/>
        </w:rPr>
        <w:t>,</w:t>
      </w:r>
      <w:r w:rsidRPr="00D6732D">
        <w:rPr>
          <w:rFonts w:ascii="Times New Roman" w:hAnsi="Times New Roman" w:cs="Times New Roman"/>
          <w:sz w:val="24"/>
          <w:szCs w:val="24"/>
        </w:rPr>
        <w:t xml:space="preserve"> pido a quienes estén por su turno a discusión</w:t>
      </w:r>
      <w:r w:rsidR="008C0250" w:rsidRPr="00D6732D">
        <w:rPr>
          <w:rFonts w:ascii="Times New Roman" w:hAnsi="Times New Roman" w:cs="Times New Roman"/>
          <w:sz w:val="24"/>
          <w:szCs w:val="24"/>
        </w:rPr>
        <w:t>,</w:t>
      </w:r>
      <w:r w:rsidRPr="00D6732D">
        <w:rPr>
          <w:rFonts w:ascii="Times New Roman" w:hAnsi="Times New Roman" w:cs="Times New Roman"/>
          <w:sz w:val="24"/>
          <w:szCs w:val="24"/>
        </w:rPr>
        <w:t xml:space="preserve"> se sirvan levantar la mano.</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La propuesta ha sido aprobada por unanimidad de votos.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Abro la discusión en lo general y consulto</w:t>
      </w:r>
      <w:r w:rsidR="0081128B" w:rsidRPr="00D6732D">
        <w:rPr>
          <w:rFonts w:ascii="Times New Roman" w:hAnsi="Times New Roman" w:cs="Times New Roman"/>
          <w:sz w:val="24"/>
          <w:szCs w:val="24"/>
        </w:rPr>
        <w:t xml:space="preserve"> a las y los diputados, si desean hacer uso de la palabra. Sí </w:t>
      </w:r>
      <w:r w:rsidRPr="00D6732D">
        <w:rPr>
          <w:rFonts w:ascii="Times New Roman" w:hAnsi="Times New Roman" w:cs="Times New Roman"/>
          <w:sz w:val="24"/>
          <w:szCs w:val="24"/>
        </w:rPr>
        <w:t>diputada Paola.</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PAOLA JIMÉNEZ HERNÁNDEZ. Muy buenas tarde</w:t>
      </w:r>
      <w:r w:rsidR="001477DD" w:rsidRPr="00D6732D">
        <w:rPr>
          <w:rFonts w:ascii="Times New Roman" w:hAnsi="Times New Roman" w:cs="Times New Roman"/>
          <w:sz w:val="24"/>
          <w:szCs w:val="24"/>
        </w:rPr>
        <w:t>s</w:t>
      </w:r>
      <w:r w:rsidRPr="00D6732D">
        <w:rPr>
          <w:rFonts w:ascii="Times New Roman" w:hAnsi="Times New Roman" w:cs="Times New Roman"/>
          <w:sz w:val="24"/>
          <w:szCs w:val="24"/>
        </w:rPr>
        <w:t xml:space="preserve"> diputadas y diputados.</w:t>
      </w:r>
    </w:p>
    <w:p w:rsidR="00EE017F" w:rsidRPr="00D6732D" w:rsidRDefault="00F538B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Diputada Mónica Angélica Álvarez Nemer</w:t>
      </w:r>
      <w:r w:rsidR="001477DD" w:rsidRPr="00D6732D">
        <w:rPr>
          <w:rFonts w:ascii="Times New Roman" w:hAnsi="Times New Roman" w:cs="Times New Roman"/>
          <w:sz w:val="24"/>
          <w:szCs w:val="24"/>
        </w:rPr>
        <w:t>,</w:t>
      </w:r>
      <w:r w:rsidRPr="00D6732D">
        <w:rPr>
          <w:rFonts w:ascii="Times New Roman" w:hAnsi="Times New Roman" w:cs="Times New Roman"/>
          <w:sz w:val="24"/>
          <w:szCs w:val="24"/>
        </w:rPr>
        <w:t xml:space="preserve"> </w:t>
      </w:r>
      <w:r w:rsidR="001477DD" w:rsidRPr="00D6732D">
        <w:rPr>
          <w:rFonts w:ascii="Times New Roman" w:hAnsi="Times New Roman" w:cs="Times New Roman"/>
          <w:sz w:val="24"/>
          <w:szCs w:val="24"/>
        </w:rPr>
        <w:t xml:space="preserve">Presidenta </w:t>
      </w:r>
      <w:r w:rsidRPr="00D6732D">
        <w:rPr>
          <w:rFonts w:ascii="Times New Roman" w:hAnsi="Times New Roman" w:cs="Times New Roman"/>
          <w:sz w:val="24"/>
          <w:szCs w:val="24"/>
        </w:rPr>
        <w:t xml:space="preserve">de la </w:t>
      </w:r>
      <w:r w:rsidR="001477DD" w:rsidRPr="00D6732D">
        <w:rPr>
          <w:rFonts w:ascii="Times New Roman" w:hAnsi="Times New Roman" w:cs="Times New Roman"/>
          <w:sz w:val="24"/>
          <w:szCs w:val="24"/>
        </w:rPr>
        <w:t xml:space="preserve">Mesa Directiva, </w:t>
      </w:r>
      <w:r w:rsidRPr="00D6732D">
        <w:rPr>
          <w:rFonts w:ascii="Times New Roman" w:hAnsi="Times New Roman" w:cs="Times New Roman"/>
          <w:sz w:val="24"/>
          <w:szCs w:val="24"/>
        </w:rPr>
        <w:t xml:space="preserve">a las personas que siguen la transmisión en redes sociales y a los medios de </w:t>
      </w:r>
      <w:r w:rsidR="00EE017F" w:rsidRPr="00D6732D">
        <w:rPr>
          <w:rFonts w:ascii="Times New Roman" w:hAnsi="Times New Roman" w:cs="Times New Roman"/>
          <w:sz w:val="24"/>
          <w:szCs w:val="24"/>
        </w:rPr>
        <w:t>comunicación que nos acompañan.</w:t>
      </w:r>
    </w:p>
    <w:p w:rsidR="00EE017F" w:rsidRPr="00D6732D" w:rsidRDefault="00EE017F"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Próximos </w:t>
      </w:r>
      <w:r w:rsidR="00F538B5" w:rsidRPr="00D6732D">
        <w:rPr>
          <w:rFonts w:ascii="Times New Roman" w:hAnsi="Times New Roman" w:cs="Times New Roman"/>
          <w:sz w:val="24"/>
          <w:szCs w:val="24"/>
        </w:rPr>
        <w:t xml:space="preserve">a la conmemoración del 8 de marzo, Día Internacional de las Mujeres y el 198 Aniversario de la Erección del Estado de México, me permito compartir el sentir de las </w:t>
      </w:r>
      <w:r w:rsidRPr="00D6732D">
        <w:rPr>
          <w:rFonts w:ascii="Times New Roman" w:hAnsi="Times New Roman" w:cs="Times New Roman"/>
          <w:sz w:val="24"/>
          <w:szCs w:val="24"/>
        </w:rPr>
        <w:t>niñas</w:t>
      </w:r>
      <w:r w:rsidR="00F538B5"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adolescentes </w:t>
      </w:r>
      <w:r w:rsidR="00F538B5" w:rsidRPr="00D6732D">
        <w:rPr>
          <w:rFonts w:ascii="Times New Roman" w:hAnsi="Times New Roman" w:cs="Times New Roman"/>
          <w:sz w:val="24"/>
          <w:szCs w:val="24"/>
        </w:rPr>
        <w:t xml:space="preserve">y </w:t>
      </w:r>
      <w:r w:rsidRPr="00D6732D">
        <w:rPr>
          <w:rFonts w:ascii="Times New Roman" w:hAnsi="Times New Roman" w:cs="Times New Roman"/>
          <w:sz w:val="24"/>
          <w:szCs w:val="24"/>
        </w:rPr>
        <w:t>mujeres mexiquenses</w:t>
      </w:r>
      <w:r w:rsidR="00F538B5" w:rsidRPr="00D6732D">
        <w:rPr>
          <w:rFonts w:ascii="Times New Roman" w:hAnsi="Times New Roman" w:cs="Times New Roman"/>
          <w:sz w:val="24"/>
          <w:szCs w:val="24"/>
        </w:rPr>
        <w:t xml:space="preserve">, quienes tendremos hoy ya la posibilidad de contar con </w:t>
      </w:r>
      <w:r w:rsidRPr="00D6732D">
        <w:rPr>
          <w:rFonts w:ascii="Times New Roman" w:hAnsi="Times New Roman" w:cs="Times New Roman"/>
          <w:sz w:val="24"/>
          <w:szCs w:val="24"/>
        </w:rPr>
        <w:t xml:space="preserve">Direcciones </w:t>
      </w:r>
      <w:r w:rsidR="00F538B5" w:rsidRPr="00D6732D">
        <w:rPr>
          <w:rFonts w:ascii="Times New Roman" w:hAnsi="Times New Roman" w:cs="Times New Roman"/>
          <w:sz w:val="24"/>
          <w:szCs w:val="24"/>
        </w:rPr>
        <w:t xml:space="preserve">de las </w:t>
      </w:r>
      <w:r w:rsidRPr="00D6732D">
        <w:rPr>
          <w:rFonts w:ascii="Times New Roman" w:hAnsi="Times New Roman" w:cs="Times New Roman"/>
          <w:sz w:val="24"/>
          <w:szCs w:val="24"/>
        </w:rPr>
        <w:t xml:space="preserve">Mujeres </w:t>
      </w:r>
      <w:r w:rsidR="00F538B5" w:rsidRPr="00D6732D">
        <w:rPr>
          <w:rFonts w:ascii="Times New Roman" w:hAnsi="Times New Roman" w:cs="Times New Roman"/>
          <w:sz w:val="24"/>
          <w:szCs w:val="24"/>
        </w:rPr>
        <w:t xml:space="preserve">en el ámbito municipal, porque segura estoy encontraremos la unanimidad en el </w:t>
      </w:r>
      <w:r w:rsidR="00002DE6" w:rsidRPr="00D6732D">
        <w:rPr>
          <w:rFonts w:ascii="Times New Roman" w:hAnsi="Times New Roman" w:cs="Times New Roman"/>
          <w:sz w:val="24"/>
          <w:szCs w:val="24"/>
        </w:rPr>
        <w:t xml:space="preserve">Pleno </w:t>
      </w:r>
      <w:r w:rsidR="00F538B5" w:rsidRPr="00D6732D">
        <w:rPr>
          <w:rFonts w:ascii="Times New Roman" w:hAnsi="Times New Roman" w:cs="Times New Roman"/>
          <w:sz w:val="24"/>
          <w:szCs w:val="24"/>
        </w:rPr>
        <w:t xml:space="preserve">del </w:t>
      </w:r>
      <w:r w:rsidRPr="00D6732D">
        <w:rPr>
          <w:rFonts w:ascii="Times New Roman" w:hAnsi="Times New Roman" w:cs="Times New Roman"/>
          <w:sz w:val="24"/>
          <w:szCs w:val="24"/>
        </w:rPr>
        <w:t>Congreso.</w:t>
      </w:r>
    </w:p>
    <w:p w:rsidR="00EE017F" w:rsidRPr="00D6732D" w:rsidRDefault="00EE017F"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Como </w:t>
      </w:r>
      <w:r w:rsidR="00F538B5" w:rsidRPr="00D6732D">
        <w:rPr>
          <w:rFonts w:ascii="Times New Roman" w:hAnsi="Times New Roman" w:cs="Times New Roman"/>
          <w:sz w:val="24"/>
          <w:szCs w:val="24"/>
        </w:rPr>
        <w:t>se sabe</w:t>
      </w:r>
      <w:r w:rsidR="00002DE6"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según el </w:t>
      </w:r>
      <w:r w:rsidRPr="00D6732D">
        <w:rPr>
          <w:rFonts w:ascii="Times New Roman" w:hAnsi="Times New Roman" w:cs="Times New Roman"/>
          <w:sz w:val="24"/>
          <w:szCs w:val="24"/>
        </w:rPr>
        <w:t>Foro Económico M</w:t>
      </w:r>
      <w:r w:rsidR="00F538B5" w:rsidRPr="00D6732D">
        <w:rPr>
          <w:rFonts w:ascii="Times New Roman" w:hAnsi="Times New Roman" w:cs="Times New Roman"/>
          <w:sz w:val="24"/>
          <w:szCs w:val="24"/>
        </w:rPr>
        <w:t>undial en 2018, se estimaba que para cerrar la brecha de género y alcanzar igualdad entre hombres y mujeres, faltaban 99.5 años, después de la pandemia s</w:t>
      </w:r>
      <w:r w:rsidRPr="00D6732D">
        <w:rPr>
          <w:rFonts w:ascii="Times New Roman" w:hAnsi="Times New Roman" w:cs="Times New Roman"/>
          <w:sz w:val="24"/>
          <w:szCs w:val="24"/>
        </w:rPr>
        <w:t>e plantea un retroceso hasta ciento treinta y cinco</w:t>
      </w:r>
      <w:r w:rsidR="00F538B5" w:rsidRPr="00D6732D">
        <w:rPr>
          <w:rFonts w:ascii="Times New Roman" w:hAnsi="Times New Roman" w:cs="Times New Roman"/>
          <w:sz w:val="24"/>
          <w:szCs w:val="24"/>
        </w:rPr>
        <w:t xml:space="preserve"> años</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para cerrar dicha brecha, ahora tendremos la posibilidad de disminuir ese tiempo desde lo local</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a</w:t>
      </w:r>
      <w:r w:rsidRPr="00D6732D">
        <w:rPr>
          <w:rFonts w:ascii="Times New Roman" w:hAnsi="Times New Roman" w:cs="Times New Roman"/>
          <w:sz w:val="24"/>
          <w:szCs w:val="24"/>
        </w:rPr>
        <w:t>l contar con estas direcciones.</w:t>
      </w:r>
    </w:p>
    <w:p w:rsidR="00EE017F" w:rsidRPr="00D6732D" w:rsidRDefault="00EE017F"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Cabe </w:t>
      </w:r>
      <w:r w:rsidR="00F538B5" w:rsidRPr="00D6732D">
        <w:rPr>
          <w:rFonts w:ascii="Times New Roman" w:hAnsi="Times New Roman" w:cs="Times New Roman"/>
          <w:sz w:val="24"/>
          <w:szCs w:val="24"/>
        </w:rPr>
        <w:t xml:space="preserve">mencionar que desde la </w:t>
      </w:r>
      <w:r w:rsidRPr="00D6732D">
        <w:rPr>
          <w:rFonts w:ascii="Times New Roman" w:hAnsi="Times New Roman" w:cs="Times New Roman"/>
          <w:sz w:val="24"/>
          <w:szCs w:val="24"/>
        </w:rPr>
        <w:t xml:space="preserve">normatividad internacional </w:t>
      </w:r>
      <w:r w:rsidR="00F538B5" w:rsidRPr="00D6732D">
        <w:rPr>
          <w:rFonts w:ascii="Times New Roman" w:hAnsi="Times New Roman" w:cs="Times New Roman"/>
          <w:sz w:val="24"/>
          <w:szCs w:val="24"/>
        </w:rPr>
        <w:t>se</w:t>
      </w:r>
      <w:r w:rsidRPr="00D6732D">
        <w:rPr>
          <w:rFonts w:ascii="Times New Roman" w:hAnsi="Times New Roman" w:cs="Times New Roman"/>
          <w:sz w:val="24"/>
          <w:szCs w:val="24"/>
        </w:rPr>
        <w:t xml:space="preserve"> h</w:t>
      </w:r>
      <w:r w:rsidR="00F538B5" w:rsidRPr="00D6732D">
        <w:rPr>
          <w:rFonts w:ascii="Times New Roman" w:hAnsi="Times New Roman" w:cs="Times New Roman"/>
          <w:sz w:val="24"/>
          <w:szCs w:val="24"/>
        </w:rPr>
        <w:t xml:space="preserve">a buscado que los estados implementen acciones a favor de la igualdad sustantiva y la erradicación de la violencia </w:t>
      </w:r>
      <w:r w:rsidRPr="00D6732D">
        <w:rPr>
          <w:rFonts w:ascii="Times New Roman" w:hAnsi="Times New Roman" w:cs="Times New Roman"/>
          <w:sz w:val="24"/>
          <w:szCs w:val="24"/>
        </w:rPr>
        <w:t>en todos los ámbitos y esferas.</w:t>
      </w:r>
    </w:p>
    <w:p w:rsidR="00EA5DE0" w:rsidRPr="00D6732D" w:rsidRDefault="00EE017F"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Como </w:t>
      </w:r>
      <w:r w:rsidR="00F538B5" w:rsidRPr="00D6732D">
        <w:rPr>
          <w:rFonts w:ascii="Times New Roman" w:hAnsi="Times New Roman" w:cs="Times New Roman"/>
          <w:sz w:val="24"/>
          <w:szCs w:val="24"/>
        </w:rPr>
        <w:t xml:space="preserve">se establece en la </w:t>
      </w:r>
      <w:r w:rsidRPr="00D6732D">
        <w:rPr>
          <w:rFonts w:ascii="Times New Roman" w:hAnsi="Times New Roman" w:cs="Times New Roman"/>
          <w:sz w:val="24"/>
          <w:szCs w:val="24"/>
        </w:rPr>
        <w:t xml:space="preserve">Convención </w:t>
      </w:r>
      <w:r w:rsidR="00F538B5" w:rsidRPr="00D6732D">
        <w:rPr>
          <w:rFonts w:ascii="Times New Roman" w:hAnsi="Times New Roman" w:cs="Times New Roman"/>
          <w:sz w:val="24"/>
          <w:szCs w:val="24"/>
        </w:rPr>
        <w:t xml:space="preserve">sobre la </w:t>
      </w:r>
      <w:r w:rsidRPr="00D6732D">
        <w:rPr>
          <w:rFonts w:ascii="Times New Roman" w:hAnsi="Times New Roman" w:cs="Times New Roman"/>
          <w:sz w:val="24"/>
          <w:szCs w:val="24"/>
        </w:rPr>
        <w:t xml:space="preserve">Eliminación </w:t>
      </w:r>
      <w:r w:rsidR="00F538B5" w:rsidRPr="00D6732D">
        <w:rPr>
          <w:rFonts w:ascii="Times New Roman" w:hAnsi="Times New Roman" w:cs="Times New Roman"/>
          <w:sz w:val="24"/>
          <w:szCs w:val="24"/>
        </w:rPr>
        <w:t xml:space="preserve">de </w:t>
      </w:r>
      <w:r w:rsidRPr="00D6732D">
        <w:rPr>
          <w:rFonts w:ascii="Times New Roman" w:hAnsi="Times New Roman" w:cs="Times New Roman"/>
          <w:sz w:val="24"/>
          <w:szCs w:val="24"/>
        </w:rPr>
        <w:t xml:space="preserve">Todas </w:t>
      </w:r>
      <w:r w:rsidR="00F538B5" w:rsidRPr="00D6732D">
        <w:rPr>
          <w:rFonts w:ascii="Times New Roman" w:hAnsi="Times New Roman" w:cs="Times New Roman"/>
          <w:sz w:val="24"/>
          <w:szCs w:val="24"/>
        </w:rPr>
        <w:t xml:space="preserve">las </w:t>
      </w:r>
      <w:r w:rsidRPr="00D6732D">
        <w:rPr>
          <w:rFonts w:ascii="Times New Roman" w:hAnsi="Times New Roman" w:cs="Times New Roman"/>
          <w:sz w:val="24"/>
          <w:szCs w:val="24"/>
        </w:rPr>
        <w:t xml:space="preserve">Formas </w:t>
      </w:r>
      <w:r w:rsidR="00F538B5" w:rsidRPr="00D6732D">
        <w:rPr>
          <w:rFonts w:ascii="Times New Roman" w:hAnsi="Times New Roman" w:cs="Times New Roman"/>
          <w:sz w:val="24"/>
          <w:szCs w:val="24"/>
        </w:rPr>
        <w:t xml:space="preserve">de </w:t>
      </w:r>
      <w:r w:rsidRPr="00D6732D">
        <w:rPr>
          <w:rFonts w:ascii="Times New Roman" w:hAnsi="Times New Roman" w:cs="Times New Roman"/>
          <w:sz w:val="24"/>
          <w:szCs w:val="24"/>
        </w:rPr>
        <w:t xml:space="preserve">Discriminación Contra </w:t>
      </w:r>
      <w:r w:rsidR="00F538B5" w:rsidRPr="00D6732D">
        <w:rPr>
          <w:rFonts w:ascii="Times New Roman" w:hAnsi="Times New Roman" w:cs="Times New Roman"/>
          <w:sz w:val="24"/>
          <w:szCs w:val="24"/>
        </w:rPr>
        <w:t xml:space="preserve">la </w:t>
      </w:r>
      <w:r w:rsidR="00EA5DE0" w:rsidRPr="00D6732D">
        <w:rPr>
          <w:rFonts w:ascii="Times New Roman" w:hAnsi="Times New Roman" w:cs="Times New Roman"/>
          <w:sz w:val="24"/>
          <w:szCs w:val="24"/>
        </w:rPr>
        <w:t>Mujer,</w:t>
      </w:r>
      <w:r w:rsidRPr="00D6732D">
        <w:rPr>
          <w:rFonts w:ascii="Times New Roman" w:hAnsi="Times New Roman" w:cs="Times New Roman"/>
          <w:sz w:val="24"/>
          <w:szCs w:val="24"/>
        </w:rPr>
        <w:t xml:space="preserve"> CEDAW y la </w:t>
      </w:r>
      <w:r w:rsidR="00002DE6" w:rsidRPr="00D6732D">
        <w:rPr>
          <w:rFonts w:ascii="Times New Roman" w:hAnsi="Times New Roman" w:cs="Times New Roman"/>
          <w:sz w:val="24"/>
          <w:szCs w:val="24"/>
        </w:rPr>
        <w:t xml:space="preserve">Agenda </w:t>
      </w:r>
      <w:r w:rsidRPr="00D6732D">
        <w:rPr>
          <w:rFonts w:ascii="Times New Roman" w:hAnsi="Times New Roman" w:cs="Times New Roman"/>
          <w:sz w:val="24"/>
          <w:szCs w:val="24"/>
        </w:rPr>
        <w:t>20-</w:t>
      </w:r>
      <w:r w:rsidR="00F538B5" w:rsidRPr="00D6732D">
        <w:rPr>
          <w:rFonts w:ascii="Times New Roman" w:hAnsi="Times New Roman" w:cs="Times New Roman"/>
          <w:sz w:val="24"/>
          <w:szCs w:val="24"/>
        </w:rPr>
        <w:t>30 para el desarrollo sost</w:t>
      </w:r>
      <w:r w:rsidR="00EA5DE0" w:rsidRPr="00D6732D">
        <w:rPr>
          <w:rFonts w:ascii="Times New Roman" w:hAnsi="Times New Roman" w:cs="Times New Roman"/>
          <w:sz w:val="24"/>
          <w:szCs w:val="24"/>
        </w:rPr>
        <w:t xml:space="preserve">enible, las </w:t>
      </w:r>
      <w:r w:rsidR="00EA5DE0" w:rsidRPr="00D6732D">
        <w:rPr>
          <w:rFonts w:ascii="Times New Roman" w:hAnsi="Times New Roman" w:cs="Times New Roman"/>
          <w:sz w:val="24"/>
          <w:szCs w:val="24"/>
        </w:rPr>
        <w:lastRenderedPageBreak/>
        <w:t>cuales promueven la</w:t>
      </w:r>
      <w:r w:rsidR="00F538B5" w:rsidRPr="00D6732D">
        <w:rPr>
          <w:rFonts w:ascii="Times New Roman" w:hAnsi="Times New Roman" w:cs="Times New Roman"/>
          <w:sz w:val="24"/>
          <w:szCs w:val="24"/>
        </w:rPr>
        <w:t xml:space="preserve"> institucionalización d</w:t>
      </w:r>
      <w:r w:rsidRPr="00D6732D">
        <w:rPr>
          <w:rFonts w:ascii="Times New Roman" w:hAnsi="Times New Roman" w:cs="Times New Roman"/>
          <w:sz w:val="24"/>
          <w:szCs w:val="24"/>
        </w:rPr>
        <w:t>e la transversalidad de gé</w:t>
      </w:r>
      <w:r w:rsidR="00F538B5" w:rsidRPr="00D6732D">
        <w:rPr>
          <w:rFonts w:ascii="Times New Roman" w:hAnsi="Times New Roman" w:cs="Times New Roman"/>
          <w:sz w:val="24"/>
          <w:szCs w:val="24"/>
        </w:rPr>
        <w:t>nero</w:t>
      </w:r>
      <w:r w:rsidR="00EA5DE0"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para poder alcanzar las metas establecidas, referentes a la igualdad sustantiva</w:t>
      </w:r>
      <w:r w:rsidRPr="00D6732D">
        <w:rPr>
          <w:rFonts w:ascii="Times New Roman" w:hAnsi="Times New Roman" w:cs="Times New Roman"/>
          <w:sz w:val="24"/>
          <w:szCs w:val="24"/>
        </w:rPr>
        <w:t xml:space="preserve"> y erradicación de la violencia;</w:t>
      </w:r>
      <w:r w:rsidR="00F538B5" w:rsidRPr="00D6732D">
        <w:rPr>
          <w:rFonts w:ascii="Times New Roman" w:hAnsi="Times New Roman" w:cs="Times New Roman"/>
          <w:sz w:val="24"/>
          <w:szCs w:val="24"/>
        </w:rPr>
        <w:t xml:space="preserve"> en virtud de ello</w:t>
      </w:r>
      <w:r w:rsidR="00EA5DE0"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se</w:t>
      </w:r>
      <w:r w:rsidRPr="00D6732D">
        <w:rPr>
          <w:rFonts w:ascii="Times New Roman" w:hAnsi="Times New Roman" w:cs="Times New Roman"/>
          <w:sz w:val="24"/>
          <w:szCs w:val="24"/>
        </w:rPr>
        <w:t xml:space="preserve"> h</w:t>
      </w:r>
      <w:r w:rsidR="00F538B5" w:rsidRPr="00D6732D">
        <w:rPr>
          <w:rFonts w:ascii="Times New Roman" w:hAnsi="Times New Roman" w:cs="Times New Roman"/>
          <w:sz w:val="24"/>
          <w:szCs w:val="24"/>
        </w:rPr>
        <w:t xml:space="preserve">an desplegado esfuerzos a nivel nacional y estatal para armonizar las leyes de acuerdo a los </w:t>
      </w:r>
      <w:r w:rsidR="00EA5DE0" w:rsidRPr="00D6732D">
        <w:rPr>
          <w:rFonts w:ascii="Times New Roman" w:hAnsi="Times New Roman" w:cs="Times New Roman"/>
          <w:sz w:val="24"/>
          <w:szCs w:val="24"/>
        </w:rPr>
        <w:t>ideales ahí pactados.</w:t>
      </w:r>
    </w:p>
    <w:p w:rsidR="00EE017F" w:rsidRPr="00D6732D" w:rsidRDefault="00EA5DE0"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En </w:t>
      </w:r>
      <w:r w:rsidR="00F538B5" w:rsidRPr="00D6732D">
        <w:rPr>
          <w:rFonts w:ascii="Times New Roman" w:hAnsi="Times New Roman" w:cs="Times New Roman"/>
          <w:sz w:val="24"/>
          <w:szCs w:val="24"/>
        </w:rPr>
        <w:t>alcance a la agenda mundial, la agenda social del Estado de México debe transformarse y generar las condiciones necesarias para que niñas y mujeres mexiquenses puedan gozar de autonom</w:t>
      </w:r>
      <w:r w:rsidR="00EE017F" w:rsidRPr="00D6732D">
        <w:rPr>
          <w:rFonts w:ascii="Times New Roman" w:hAnsi="Times New Roman" w:cs="Times New Roman"/>
          <w:sz w:val="24"/>
          <w:szCs w:val="24"/>
        </w:rPr>
        <w:t xml:space="preserve">ía física, económica y política, en </w:t>
      </w:r>
      <w:r w:rsidR="00F538B5" w:rsidRPr="00D6732D">
        <w:rPr>
          <w:rFonts w:ascii="Times New Roman" w:hAnsi="Times New Roman" w:cs="Times New Roman"/>
          <w:sz w:val="24"/>
          <w:szCs w:val="24"/>
        </w:rPr>
        <w:t>donde las instancias gubernamentales sean las responsables en planear, ejecutar, coordinar y evaluar las acciones de aten</w:t>
      </w:r>
      <w:r w:rsidR="00EE017F" w:rsidRPr="00D6732D">
        <w:rPr>
          <w:rFonts w:ascii="Times New Roman" w:hAnsi="Times New Roman" w:cs="Times New Roman"/>
          <w:sz w:val="24"/>
          <w:szCs w:val="24"/>
        </w:rPr>
        <w:t>ción a la mitad de la población.</w:t>
      </w:r>
    </w:p>
    <w:p w:rsidR="00EE017F" w:rsidRPr="00D6732D" w:rsidRDefault="00FA67A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El </w:t>
      </w:r>
      <w:r w:rsidR="00F538B5" w:rsidRPr="00D6732D">
        <w:rPr>
          <w:rFonts w:ascii="Times New Roman" w:hAnsi="Times New Roman" w:cs="Times New Roman"/>
          <w:sz w:val="24"/>
          <w:szCs w:val="24"/>
        </w:rPr>
        <w:t xml:space="preserve">Estado de México ha sido la punta de lanza a través de la generación </w:t>
      </w:r>
      <w:r w:rsidR="00EE017F" w:rsidRPr="00D6732D">
        <w:rPr>
          <w:rFonts w:ascii="Times New Roman" w:hAnsi="Times New Roman" w:cs="Times New Roman"/>
          <w:sz w:val="24"/>
          <w:szCs w:val="24"/>
        </w:rPr>
        <w:t xml:space="preserve">de </w:t>
      </w:r>
      <w:r w:rsidR="00F538B5" w:rsidRPr="00D6732D">
        <w:rPr>
          <w:rFonts w:ascii="Times New Roman" w:hAnsi="Times New Roman" w:cs="Times New Roman"/>
          <w:sz w:val="24"/>
          <w:szCs w:val="24"/>
        </w:rPr>
        <w:t>acciones de alto impacto para atender la población femenina, por mencionar algunas</w:t>
      </w:r>
      <w:r w:rsidR="00E32079"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como la creación del Instituto Mexiquense de la Mujer en el año 2000, el Consejo Estatal de la Mujer y Bienestar Social en el </w:t>
      </w:r>
      <w:r w:rsidR="00EA5DE0" w:rsidRPr="00D6732D">
        <w:rPr>
          <w:rFonts w:ascii="Times New Roman" w:hAnsi="Times New Roman" w:cs="Times New Roman"/>
          <w:sz w:val="24"/>
          <w:szCs w:val="24"/>
        </w:rPr>
        <w:t>2016</w:t>
      </w:r>
      <w:r w:rsidR="00F538B5" w:rsidRPr="00D6732D">
        <w:rPr>
          <w:rFonts w:ascii="Times New Roman" w:hAnsi="Times New Roman" w:cs="Times New Roman"/>
          <w:sz w:val="24"/>
          <w:szCs w:val="24"/>
        </w:rPr>
        <w:t xml:space="preserve"> y la reciente creación de la Secretaría de las Mujeres en el 2020, con el objetivo de erradicar la violencia y generar la construcción de oportunidades igualitarias y ahora a través del estudio y análisis de mesas de trabajo de las Comisiones para la Igualdad de Género, que me </w:t>
      </w:r>
      <w:r w:rsidR="00EA5DE0" w:rsidRPr="00D6732D">
        <w:rPr>
          <w:rFonts w:ascii="Times New Roman" w:hAnsi="Times New Roman" w:cs="Times New Roman"/>
          <w:sz w:val="24"/>
          <w:szCs w:val="24"/>
        </w:rPr>
        <w:t>honro en</w:t>
      </w:r>
      <w:r w:rsidR="00EE017F" w:rsidRPr="00D6732D">
        <w:rPr>
          <w:rFonts w:ascii="Times New Roman" w:hAnsi="Times New Roman" w:cs="Times New Roman"/>
          <w:sz w:val="24"/>
          <w:szCs w:val="24"/>
        </w:rPr>
        <w:t xml:space="preserve"> </w:t>
      </w:r>
      <w:r w:rsidR="00F538B5" w:rsidRPr="00D6732D">
        <w:rPr>
          <w:rFonts w:ascii="Times New Roman" w:hAnsi="Times New Roman" w:cs="Times New Roman"/>
          <w:sz w:val="24"/>
          <w:szCs w:val="24"/>
        </w:rPr>
        <w:t>presidir</w:t>
      </w:r>
      <w:r w:rsidR="00EA5DE0"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para las </w:t>
      </w:r>
      <w:r w:rsidR="00EE017F" w:rsidRPr="00D6732D">
        <w:rPr>
          <w:rFonts w:ascii="Times New Roman" w:hAnsi="Times New Roman" w:cs="Times New Roman"/>
          <w:sz w:val="24"/>
          <w:szCs w:val="24"/>
        </w:rPr>
        <w:t xml:space="preserve">Declaraciones </w:t>
      </w:r>
      <w:r w:rsidR="00F538B5" w:rsidRPr="00D6732D">
        <w:rPr>
          <w:rFonts w:ascii="Times New Roman" w:hAnsi="Times New Roman" w:cs="Times New Roman"/>
          <w:sz w:val="24"/>
          <w:szCs w:val="24"/>
        </w:rPr>
        <w:t xml:space="preserve">de </w:t>
      </w:r>
      <w:r w:rsidR="00EE017F" w:rsidRPr="00D6732D">
        <w:rPr>
          <w:rFonts w:ascii="Times New Roman" w:hAnsi="Times New Roman" w:cs="Times New Roman"/>
          <w:sz w:val="24"/>
          <w:szCs w:val="24"/>
        </w:rPr>
        <w:t xml:space="preserve">Alerta </w:t>
      </w:r>
      <w:r w:rsidR="00F538B5" w:rsidRPr="00D6732D">
        <w:rPr>
          <w:rFonts w:ascii="Times New Roman" w:hAnsi="Times New Roman" w:cs="Times New Roman"/>
          <w:sz w:val="24"/>
          <w:szCs w:val="24"/>
        </w:rPr>
        <w:t xml:space="preserve">de </w:t>
      </w:r>
      <w:r w:rsidR="00EE017F" w:rsidRPr="00D6732D">
        <w:rPr>
          <w:rFonts w:ascii="Times New Roman" w:hAnsi="Times New Roman" w:cs="Times New Roman"/>
          <w:sz w:val="24"/>
          <w:szCs w:val="24"/>
        </w:rPr>
        <w:t>Violencia de Genero con</w:t>
      </w:r>
      <w:r w:rsidR="00F538B5" w:rsidRPr="00D6732D">
        <w:rPr>
          <w:rFonts w:ascii="Times New Roman" w:hAnsi="Times New Roman" w:cs="Times New Roman"/>
          <w:sz w:val="24"/>
          <w:szCs w:val="24"/>
        </w:rPr>
        <w:t xml:space="preserve">tra las </w:t>
      </w:r>
      <w:r w:rsidR="00EE017F" w:rsidRPr="00D6732D">
        <w:rPr>
          <w:rFonts w:ascii="Times New Roman" w:hAnsi="Times New Roman" w:cs="Times New Roman"/>
          <w:sz w:val="24"/>
          <w:szCs w:val="24"/>
        </w:rPr>
        <w:t xml:space="preserve">Mujeres </w:t>
      </w:r>
      <w:r w:rsidR="00F538B5" w:rsidRPr="00D6732D">
        <w:rPr>
          <w:rFonts w:ascii="Times New Roman" w:hAnsi="Times New Roman" w:cs="Times New Roman"/>
          <w:sz w:val="24"/>
          <w:szCs w:val="24"/>
        </w:rPr>
        <w:t xml:space="preserve">por </w:t>
      </w:r>
      <w:r w:rsidR="00EE017F" w:rsidRPr="00D6732D">
        <w:rPr>
          <w:rFonts w:ascii="Times New Roman" w:hAnsi="Times New Roman" w:cs="Times New Roman"/>
          <w:sz w:val="24"/>
          <w:szCs w:val="24"/>
        </w:rPr>
        <w:t xml:space="preserve">Feminicidio </w:t>
      </w:r>
      <w:r w:rsidR="00F538B5" w:rsidRPr="00D6732D">
        <w:rPr>
          <w:rFonts w:ascii="Times New Roman" w:hAnsi="Times New Roman" w:cs="Times New Roman"/>
          <w:sz w:val="24"/>
          <w:szCs w:val="24"/>
        </w:rPr>
        <w:t xml:space="preserve">y </w:t>
      </w:r>
      <w:r w:rsidR="00EE017F" w:rsidRPr="00D6732D">
        <w:rPr>
          <w:rFonts w:ascii="Times New Roman" w:hAnsi="Times New Roman" w:cs="Times New Roman"/>
          <w:sz w:val="24"/>
          <w:szCs w:val="24"/>
        </w:rPr>
        <w:t xml:space="preserve">Desaparición, </w:t>
      </w:r>
      <w:r w:rsidR="00F538B5" w:rsidRPr="00D6732D">
        <w:rPr>
          <w:rFonts w:ascii="Times New Roman" w:hAnsi="Times New Roman" w:cs="Times New Roman"/>
          <w:sz w:val="24"/>
          <w:szCs w:val="24"/>
        </w:rPr>
        <w:t>que presiden mi compañera que me antecedió, la diputada Karina Labastida y de la Legislación y Administración Municipal, se</w:t>
      </w:r>
      <w:r w:rsidR="00EE017F" w:rsidRPr="00D6732D">
        <w:rPr>
          <w:rFonts w:ascii="Times New Roman" w:hAnsi="Times New Roman" w:cs="Times New Roman"/>
          <w:sz w:val="24"/>
          <w:szCs w:val="24"/>
        </w:rPr>
        <w:t xml:space="preserve"> consideró jurídicamente viable</w:t>
      </w:r>
      <w:r w:rsidR="00F538B5" w:rsidRPr="00D6732D">
        <w:rPr>
          <w:rFonts w:ascii="Times New Roman" w:hAnsi="Times New Roman" w:cs="Times New Roman"/>
          <w:sz w:val="24"/>
          <w:szCs w:val="24"/>
        </w:rPr>
        <w:t xml:space="preserve"> la creación de una dirección que oriente, cuide y promueve los derechos de las mujeres mexiquenses, que teniendo el contacto directo con la problemática que padecen</w:t>
      </w:r>
      <w:r w:rsidR="00EE017F"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por el hecho de serlo</w:t>
      </w:r>
      <w:r w:rsidR="00EA5DE0"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por su propio género y con la posibilidad de facilita</w:t>
      </w:r>
      <w:r w:rsidR="00EE017F" w:rsidRPr="00D6732D">
        <w:rPr>
          <w:rFonts w:ascii="Times New Roman" w:hAnsi="Times New Roman" w:cs="Times New Roman"/>
          <w:sz w:val="24"/>
          <w:szCs w:val="24"/>
        </w:rPr>
        <w:t>r así las relaciones entre los tres</w:t>
      </w:r>
      <w:r w:rsidR="00F538B5" w:rsidRPr="00D6732D">
        <w:rPr>
          <w:rFonts w:ascii="Times New Roman" w:hAnsi="Times New Roman" w:cs="Times New Roman"/>
          <w:sz w:val="24"/>
          <w:szCs w:val="24"/>
        </w:rPr>
        <w:t xml:space="preserve"> órdenes de gobie</w:t>
      </w:r>
      <w:r w:rsidR="00EE017F" w:rsidRPr="00D6732D">
        <w:rPr>
          <w:rFonts w:ascii="Times New Roman" w:hAnsi="Times New Roman" w:cs="Times New Roman"/>
          <w:sz w:val="24"/>
          <w:szCs w:val="24"/>
        </w:rPr>
        <w:t>rno.</w:t>
      </w:r>
    </w:p>
    <w:p w:rsidR="00F538B5" w:rsidRPr="00D6732D" w:rsidRDefault="00EE017F"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De </w:t>
      </w:r>
      <w:r w:rsidR="00F538B5" w:rsidRPr="00D6732D">
        <w:rPr>
          <w:rFonts w:ascii="Times New Roman" w:hAnsi="Times New Roman" w:cs="Times New Roman"/>
          <w:sz w:val="24"/>
          <w:szCs w:val="24"/>
        </w:rPr>
        <w:t>acuerdo con las proyecciones de COESPO</w:t>
      </w:r>
      <w:r w:rsidR="00CB4A59"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para el 2022</w:t>
      </w:r>
      <w:r w:rsidRPr="00D6732D">
        <w:rPr>
          <w:rFonts w:ascii="Times New Roman" w:hAnsi="Times New Roman" w:cs="Times New Roman"/>
          <w:sz w:val="24"/>
          <w:szCs w:val="24"/>
        </w:rPr>
        <w:t xml:space="preserve"> se estima una población de diecisiete millones setecientos setenta y dos mil cuatrocientos sesenta</w:t>
      </w:r>
      <w:r w:rsidR="00F538B5" w:rsidRPr="00D6732D">
        <w:rPr>
          <w:rFonts w:ascii="Times New Roman" w:hAnsi="Times New Roman" w:cs="Times New Roman"/>
          <w:sz w:val="24"/>
          <w:szCs w:val="24"/>
        </w:rPr>
        <w:t xml:space="preserve"> habitantes del Estado de México, su</w:t>
      </w:r>
      <w:r w:rsidRPr="00D6732D">
        <w:rPr>
          <w:rFonts w:ascii="Times New Roman" w:hAnsi="Times New Roman" w:cs="Times New Roman"/>
          <w:sz w:val="24"/>
          <w:szCs w:val="24"/>
        </w:rPr>
        <w:t xml:space="preserve"> distribución por sexo será de ocho millones seiscientos ochenta y tres</w:t>
      </w:r>
      <w:r w:rsidR="00F538B5" w:rsidRPr="00D6732D">
        <w:rPr>
          <w:rFonts w:ascii="Times New Roman" w:hAnsi="Times New Roman" w:cs="Times New Roman"/>
          <w:sz w:val="24"/>
          <w:szCs w:val="24"/>
        </w:rPr>
        <w:t xml:space="preserve"> </w:t>
      </w:r>
      <w:r w:rsidRPr="00D6732D">
        <w:rPr>
          <w:rFonts w:ascii="Times New Roman" w:hAnsi="Times New Roman" w:cs="Times New Roman"/>
          <w:sz w:val="24"/>
          <w:szCs w:val="24"/>
        </w:rPr>
        <w:t>mil ochenta y dos hombres y nueve millones ochenta y nueve mil treinta y siete mujeres;</w:t>
      </w:r>
      <w:r w:rsidR="00554963" w:rsidRPr="00D6732D">
        <w:rPr>
          <w:rFonts w:ascii="Times New Roman" w:hAnsi="Times New Roman" w:cs="Times New Roman"/>
          <w:sz w:val="24"/>
          <w:szCs w:val="24"/>
        </w:rPr>
        <w:t xml:space="preserve"> </w:t>
      </w:r>
      <w:r w:rsidR="00F538B5" w:rsidRPr="00D6732D">
        <w:rPr>
          <w:rFonts w:ascii="Times New Roman" w:hAnsi="Times New Roman" w:cs="Times New Roman"/>
          <w:sz w:val="24"/>
          <w:szCs w:val="24"/>
        </w:rPr>
        <w:t xml:space="preserve">es decir, que el 51.14% de la población, se beneficiara con la creación de las direcciones y paulatinamente </w:t>
      </w:r>
      <w:r w:rsidR="00EF1FFD" w:rsidRPr="00D6732D">
        <w:rPr>
          <w:rFonts w:ascii="Times New Roman" w:hAnsi="Times New Roman" w:cs="Times New Roman"/>
          <w:sz w:val="24"/>
          <w:szCs w:val="24"/>
        </w:rPr>
        <w:t xml:space="preserve">Institutos Municipales </w:t>
      </w:r>
      <w:r w:rsidR="00F538B5" w:rsidRPr="00D6732D">
        <w:rPr>
          <w:rFonts w:ascii="Times New Roman" w:hAnsi="Times New Roman" w:cs="Times New Roman"/>
          <w:sz w:val="24"/>
          <w:szCs w:val="24"/>
        </w:rPr>
        <w:t xml:space="preserve">de las </w:t>
      </w:r>
      <w:r w:rsidR="00EF1FFD" w:rsidRPr="00D6732D">
        <w:rPr>
          <w:rFonts w:ascii="Times New Roman" w:hAnsi="Times New Roman" w:cs="Times New Roman"/>
          <w:sz w:val="24"/>
          <w:szCs w:val="24"/>
        </w:rPr>
        <w:t>Mujeres, beneficiando a un millón trescientos sesenta y dos mil, ciento cincuenta y cinco niñas en una edad de cero a nueve años, un millón c</w:t>
      </w:r>
      <w:r w:rsidR="0013135A" w:rsidRPr="00D6732D">
        <w:rPr>
          <w:rFonts w:ascii="Times New Roman" w:hAnsi="Times New Roman" w:cs="Times New Roman"/>
          <w:sz w:val="24"/>
          <w:szCs w:val="24"/>
        </w:rPr>
        <w:t>uatrocientos treinta y tres mil</w:t>
      </w:r>
      <w:r w:rsidR="00EF1FFD" w:rsidRPr="00D6732D">
        <w:rPr>
          <w:rFonts w:ascii="Times New Roman" w:hAnsi="Times New Roman" w:cs="Times New Roman"/>
          <w:sz w:val="24"/>
          <w:szCs w:val="24"/>
        </w:rPr>
        <w:t xml:space="preserve"> trescientos treinta y nueve adolescentes de diez a diecinueve</w:t>
      </w:r>
      <w:r w:rsidR="00F538B5" w:rsidRPr="00D6732D">
        <w:rPr>
          <w:rFonts w:ascii="Times New Roman" w:hAnsi="Times New Roman" w:cs="Times New Roman"/>
          <w:sz w:val="24"/>
          <w:szCs w:val="24"/>
        </w:rPr>
        <w:t xml:space="preserve"> años, un</w:t>
      </w:r>
      <w:r w:rsidR="00EF1FFD" w:rsidRPr="00D6732D">
        <w:rPr>
          <w:rFonts w:ascii="Times New Roman" w:hAnsi="Times New Roman" w:cs="Times New Roman"/>
          <w:sz w:val="24"/>
          <w:szCs w:val="24"/>
        </w:rPr>
        <w:t xml:space="preserve"> millón cu</w:t>
      </w:r>
      <w:r w:rsidR="0013135A" w:rsidRPr="00D6732D">
        <w:rPr>
          <w:rFonts w:ascii="Times New Roman" w:hAnsi="Times New Roman" w:cs="Times New Roman"/>
          <w:sz w:val="24"/>
          <w:szCs w:val="24"/>
        </w:rPr>
        <w:t>atrocientos sesenta y cinco mil</w:t>
      </w:r>
      <w:r w:rsidR="00EF1FFD" w:rsidRPr="00D6732D">
        <w:rPr>
          <w:rFonts w:ascii="Times New Roman" w:hAnsi="Times New Roman" w:cs="Times New Roman"/>
          <w:sz w:val="24"/>
          <w:szCs w:val="24"/>
        </w:rPr>
        <w:t xml:space="preserve"> doscientos cuarenta jóvenes de veinte a veintinueve años, tre</w:t>
      </w:r>
      <w:r w:rsidR="0013135A" w:rsidRPr="00D6732D">
        <w:rPr>
          <w:rFonts w:ascii="Times New Roman" w:hAnsi="Times New Roman" w:cs="Times New Roman"/>
          <w:sz w:val="24"/>
          <w:szCs w:val="24"/>
        </w:rPr>
        <w:t>s millones setecientos seis mil</w:t>
      </w:r>
      <w:r w:rsidR="00EF1FFD" w:rsidRPr="00D6732D">
        <w:rPr>
          <w:rFonts w:ascii="Times New Roman" w:hAnsi="Times New Roman" w:cs="Times New Roman"/>
          <w:sz w:val="24"/>
          <w:szCs w:val="24"/>
        </w:rPr>
        <w:t xml:space="preserve"> cuatrocientos setenta y dos adultas de treinta </w:t>
      </w:r>
      <w:r w:rsidR="00F538B5" w:rsidRPr="00D6732D">
        <w:rPr>
          <w:rFonts w:ascii="Times New Roman" w:hAnsi="Times New Roman" w:cs="Times New Roman"/>
          <w:sz w:val="24"/>
          <w:szCs w:val="24"/>
        </w:rPr>
        <w:t xml:space="preserve">y </w:t>
      </w:r>
      <w:r w:rsidR="00EF1FFD" w:rsidRPr="00D6732D">
        <w:rPr>
          <w:rFonts w:ascii="Times New Roman" w:hAnsi="Times New Roman" w:cs="Times New Roman"/>
          <w:sz w:val="24"/>
          <w:szCs w:val="24"/>
        </w:rPr>
        <w:t>cincuenta y nueve años y un millón</w:t>
      </w:r>
      <w:r w:rsidR="00F538B5" w:rsidRPr="00D6732D">
        <w:rPr>
          <w:rFonts w:ascii="Times New Roman" w:hAnsi="Times New Roman" w:cs="Times New Roman"/>
          <w:sz w:val="24"/>
          <w:szCs w:val="24"/>
        </w:rPr>
        <w:t xml:space="preserve"> </w:t>
      </w:r>
      <w:r w:rsidR="00EF1FFD" w:rsidRPr="00D6732D">
        <w:rPr>
          <w:rFonts w:ascii="Times New Roman" w:hAnsi="Times New Roman" w:cs="Times New Roman"/>
          <w:sz w:val="24"/>
          <w:szCs w:val="24"/>
        </w:rPr>
        <w:t xml:space="preserve">ciento </w:t>
      </w:r>
      <w:r w:rsidR="00EA5DE0" w:rsidRPr="00D6732D">
        <w:rPr>
          <w:rFonts w:ascii="Times New Roman" w:hAnsi="Times New Roman" w:cs="Times New Roman"/>
          <w:sz w:val="24"/>
          <w:szCs w:val="24"/>
        </w:rPr>
        <w:t>veintidós</w:t>
      </w:r>
      <w:r w:rsidR="00F538B5" w:rsidRPr="00D6732D">
        <w:rPr>
          <w:rFonts w:ascii="Times New Roman" w:hAnsi="Times New Roman" w:cs="Times New Roman"/>
          <w:sz w:val="24"/>
          <w:szCs w:val="24"/>
        </w:rPr>
        <w:t xml:space="preserve"> mil</w:t>
      </w:r>
      <w:r w:rsidR="00EF1FFD" w:rsidRPr="00D6732D">
        <w:rPr>
          <w:rFonts w:ascii="Times New Roman" w:hAnsi="Times New Roman" w:cs="Times New Roman"/>
          <w:sz w:val="24"/>
          <w:szCs w:val="24"/>
        </w:rPr>
        <w:t xml:space="preserve"> cientos setenta y dos </w:t>
      </w:r>
      <w:r w:rsidR="00F538B5" w:rsidRPr="00D6732D">
        <w:rPr>
          <w:rFonts w:ascii="Times New Roman" w:hAnsi="Times New Roman" w:cs="Times New Roman"/>
          <w:sz w:val="24"/>
          <w:szCs w:val="24"/>
        </w:rPr>
        <w:t>adultas mayores y sí, las cifras sí importan y las cifras se tienen que mencionar, porque las cifras deben de dejar de doler y ser mencionadas solamente cuando nos falta una más.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Como legisladoras y legisladores, resaltamos que esta dirección</w:t>
      </w:r>
      <w:r w:rsidR="00EA5DE0" w:rsidRPr="00D6732D">
        <w:rPr>
          <w:rFonts w:ascii="Times New Roman" w:hAnsi="Times New Roman" w:cs="Times New Roman"/>
          <w:sz w:val="24"/>
          <w:szCs w:val="24"/>
        </w:rPr>
        <w:t>,</w:t>
      </w:r>
      <w:r w:rsidR="0013135A" w:rsidRPr="00D6732D">
        <w:rPr>
          <w:rFonts w:ascii="Times New Roman" w:hAnsi="Times New Roman" w:cs="Times New Roman"/>
          <w:sz w:val="24"/>
          <w:szCs w:val="24"/>
        </w:rPr>
        <w:t xml:space="preserve"> dadas</w:t>
      </w:r>
      <w:r w:rsidRPr="00D6732D">
        <w:rPr>
          <w:rFonts w:ascii="Times New Roman" w:hAnsi="Times New Roman" w:cs="Times New Roman"/>
          <w:sz w:val="24"/>
          <w:szCs w:val="24"/>
        </w:rPr>
        <w:t xml:space="preserve"> sus atribuciones y procurando una mayor profesionalización y sensibilización</w:t>
      </w:r>
      <w:r w:rsidR="00F600B8" w:rsidRPr="00D6732D">
        <w:rPr>
          <w:rFonts w:ascii="Times New Roman" w:hAnsi="Times New Roman" w:cs="Times New Roman"/>
          <w:sz w:val="24"/>
          <w:szCs w:val="24"/>
        </w:rPr>
        <w:t>,</w:t>
      </w:r>
      <w:r w:rsidRPr="00D6732D">
        <w:rPr>
          <w:rFonts w:ascii="Times New Roman" w:hAnsi="Times New Roman" w:cs="Times New Roman"/>
          <w:sz w:val="24"/>
          <w:szCs w:val="24"/>
        </w:rPr>
        <w:t xml:space="preserve"> deberá responder a la realidad social de cada municipio</w:t>
      </w:r>
      <w:r w:rsidR="00EA5DE0" w:rsidRPr="00D6732D">
        <w:rPr>
          <w:rFonts w:ascii="Times New Roman" w:hAnsi="Times New Roman" w:cs="Times New Roman"/>
          <w:sz w:val="24"/>
          <w:szCs w:val="24"/>
        </w:rPr>
        <w:t>,</w:t>
      </w:r>
      <w:r w:rsidRPr="00D6732D">
        <w:rPr>
          <w:rFonts w:ascii="Times New Roman" w:hAnsi="Times New Roman" w:cs="Times New Roman"/>
          <w:sz w:val="24"/>
          <w:szCs w:val="24"/>
        </w:rPr>
        <w:t xml:space="preserve"> con la finalidad de promover las condiciones que posibiliten la libertad, la igualdad y la justicia entre mujeres y hombres, la participación de las mujeres en la vida política, civil, laboral, económica, social y cultural; así como</w:t>
      </w:r>
      <w:r w:rsidR="00EA5DE0" w:rsidRPr="00D6732D">
        <w:rPr>
          <w:rFonts w:ascii="Times New Roman" w:hAnsi="Times New Roman" w:cs="Times New Roman"/>
          <w:sz w:val="24"/>
          <w:szCs w:val="24"/>
        </w:rPr>
        <w:t>,</w:t>
      </w:r>
      <w:r w:rsidRPr="00D6732D">
        <w:rPr>
          <w:rFonts w:ascii="Times New Roman" w:hAnsi="Times New Roman" w:cs="Times New Roman"/>
          <w:sz w:val="24"/>
          <w:szCs w:val="24"/>
        </w:rPr>
        <w:t xml:space="preserve"> la prevención y eliminación de toda clase de discriminación de las personas por razón de sexo, la erradicación de todos los tipos y formas de violencias y debemos de asegurar la n</w:t>
      </w:r>
      <w:r w:rsidR="00552D8B" w:rsidRPr="00D6732D">
        <w:rPr>
          <w:rFonts w:ascii="Times New Roman" w:hAnsi="Times New Roman" w:cs="Times New Roman"/>
          <w:sz w:val="24"/>
          <w:szCs w:val="24"/>
        </w:rPr>
        <w:t>o revictimización;</w:t>
      </w:r>
      <w:r w:rsidRPr="00D6732D">
        <w:rPr>
          <w:rFonts w:ascii="Times New Roman" w:hAnsi="Times New Roman" w:cs="Times New Roman"/>
          <w:sz w:val="24"/>
          <w:szCs w:val="24"/>
        </w:rPr>
        <w:t xml:space="preserve"> </w:t>
      </w:r>
      <w:r w:rsidR="00552D8B" w:rsidRPr="00D6732D">
        <w:rPr>
          <w:rFonts w:ascii="Times New Roman" w:hAnsi="Times New Roman" w:cs="Times New Roman"/>
          <w:sz w:val="24"/>
          <w:szCs w:val="24"/>
        </w:rPr>
        <w:t xml:space="preserve">dentro </w:t>
      </w:r>
      <w:r w:rsidRPr="00D6732D">
        <w:rPr>
          <w:rFonts w:ascii="Times New Roman" w:hAnsi="Times New Roman" w:cs="Times New Roman"/>
          <w:sz w:val="24"/>
          <w:szCs w:val="24"/>
        </w:rPr>
        <w:t xml:space="preserve">de sus atribuciones, esta dirección deberá proponer, coordinar y </w:t>
      </w:r>
      <w:r w:rsidR="00552D8B" w:rsidRPr="00D6732D">
        <w:rPr>
          <w:rFonts w:ascii="Times New Roman" w:hAnsi="Times New Roman" w:cs="Times New Roman"/>
          <w:sz w:val="24"/>
          <w:szCs w:val="24"/>
        </w:rPr>
        <w:t>ejecutar las políticas públicas</w:t>
      </w:r>
      <w:r w:rsidRPr="00D6732D">
        <w:rPr>
          <w:rFonts w:ascii="Times New Roman" w:hAnsi="Times New Roman" w:cs="Times New Roman"/>
          <w:sz w:val="24"/>
          <w:szCs w:val="24"/>
        </w:rPr>
        <w:t xml:space="preserve"> programas y acciones que aseguren la igualdad y la no discriminación hacia las mujeres en sus distintas etapas de la vida, desde una perspectiv</w:t>
      </w:r>
      <w:r w:rsidR="00552D8B" w:rsidRPr="00D6732D">
        <w:rPr>
          <w:rFonts w:ascii="Times New Roman" w:hAnsi="Times New Roman" w:cs="Times New Roman"/>
          <w:sz w:val="24"/>
          <w:szCs w:val="24"/>
        </w:rPr>
        <w:t>a transversal e interseccional;</w:t>
      </w:r>
      <w:r w:rsidR="00EA5DE0" w:rsidRPr="00D6732D">
        <w:rPr>
          <w:rFonts w:ascii="Times New Roman" w:hAnsi="Times New Roman" w:cs="Times New Roman"/>
          <w:sz w:val="24"/>
          <w:szCs w:val="24"/>
        </w:rPr>
        <w:t xml:space="preserve"> </w:t>
      </w:r>
      <w:r w:rsidR="00552D8B" w:rsidRPr="00D6732D">
        <w:rPr>
          <w:rFonts w:ascii="Times New Roman" w:hAnsi="Times New Roman" w:cs="Times New Roman"/>
          <w:sz w:val="24"/>
          <w:szCs w:val="24"/>
        </w:rPr>
        <w:t xml:space="preserve">promover </w:t>
      </w:r>
      <w:r w:rsidRPr="00D6732D">
        <w:rPr>
          <w:rFonts w:ascii="Times New Roman" w:hAnsi="Times New Roman" w:cs="Times New Roman"/>
          <w:sz w:val="24"/>
          <w:szCs w:val="24"/>
        </w:rPr>
        <w:t>la coordinación y vinculación con otras autoridades de</w:t>
      </w:r>
      <w:r w:rsidR="00EA5DE0" w:rsidRPr="00D6732D">
        <w:rPr>
          <w:rFonts w:ascii="Times New Roman" w:hAnsi="Times New Roman" w:cs="Times New Roman"/>
          <w:sz w:val="24"/>
          <w:szCs w:val="24"/>
        </w:rPr>
        <w:t xml:space="preserve"> los tres</w:t>
      </w:r>
      <w:r w:rsidRPr="00D6732D">
        <w:rPr>
          <w:rFonts w:ascii="Times New Roman" w:hAnsi="Times New Roman" w:cs="Times New Roman"/>
          <w:sz w:val="24"/>
          <w:szCs w:val="24"/>
        </w:rPr>
        <w:t xml:space="preserve"> niveles de gobierno, instancias públicas, sociales y privadas, establecer programa</w:t>
      </w:r>
      <w:r w:rsidR="0013135A" w:rsidRPr="00D6732D">
        <w:rPr>
          <w:rFonts w:ascii="Times New Roman" w:hAnsi="Times New Roman" w:cs="Times New Roman"/>
          <w:sz w:val="24"/>
          <w:szCs w:val="24"/>
        </w:rPr>
        <w:t>s de sensibilización</w:t>
      </w:r>
      <w:r w:rsidR="00552D8B" w:rsidRPr="00D6732D">
        <w:rPr>
          <w:rFonts w:ascii="Times New Roman" w:hAnsi="Times New Roman" w:cs="Times New Roman"/>
          <w:sz w:val="24"/>
          <w:szCs w:val="24"/>
        </w:rPr>
        <w:t>,</w:t>
      </w:r>
      <w:r w:rsidR="0013135A" w:rsidRPr="00D6732D">
        <w:rPr>
          <w:rFonts w:ascii="Times New Roman" w:hAnsi="Times New Roman" w:cs="Times New Roman"/>
          <w:sz w:val="24"/>
          <w:szCs w:val="24"/>
        </w:rPr>
        <w:t xml:space="preserve"> reeducación</w:t>
      </w:r>
      <w:r w:rsidR="00552D8B" w:rsidRPr="00D6732D">
        <w:rPr>
          <w:rFonts w:ascii="Times New Roman" w:hAnsi="Times New Roman" w:cs="Times New Roman"/>
          <w:sz w:val="24"/>
          <w:szCs w:val="24"/>
        </w:rPr>
        <w:t>,</w:t>
      </w:r>
      <w:r w:rsidRPr="00D6732D">
        <w:rPr>
          <w:rFonts w:ascii="Times New Roman" w:hAnsi="Times New Roman" w:cs="Times New Roman"/>
          <w:sz w:val="24"/>
          <w:szCs w:val="24"/>
        </w:rPr>
        <w:t xml:space="preserve"> de construcción y capacitación, dirigidos a la población en general, así como brindar orientación, atención, asesoramiento y acompañamiento multidisciplinarios y en su caso, la canalización correspondiente de las niñas, adolescentes y mujeres, víctimas de violencia que tengan acercamiento a esta dirección</w:t>
      </w:r>
      <w:r w:rsidR="0013135A" w:rsidRPr="00D6732D">
        <w:rPr>
          <w:rFonts w:ascii="Times New Roman" w:hAnsi="Times New Roman" w:cs="Times New Roman"/>
          <w:sz w:val="24"/>
          <w:szCs w:val="24"/>
        </w:rPr>
        <w:t>,</w:t>
      </w:r>
      <w:r w:rsidRPr="00D6732D">
        <w:rPr>
          <w:rFonts w:ascii="Times New Roman" w:hAnsi="Times New Roman" w:cs="Times New Roman"/>
          <w:sz w:val="24"/>
          <w:szCs w:val="24"/>
        </w:rPr>
        <w:t xml:space="preserve"> por me</w:t>
      </w:r>
      <w:r w:rsidR="00552D8B" w:rsidRPr="00D6732D">
        <w:rPr>
          <w:rFonts w:ascii="Times New Roman" w:hAnsi="Times New Roman" w:cs="Times New Roman"/>
          <w:sz w:val="24"/>
          <w:szCs w:val="24"/>
        </w:rPr>
        <w:t xml:space="preserve">ncionar parte de </w:t>
      </w:r>
      <w:r w:rsidR="00552D8B" w:rsidRPr="00D6732D">
        <w:rPr>
          <w:rFonts w:ascii="Times New Roman" w:hAnsi="Times New Roman" w:cs="Times New Roman"/>
          <w:sz w:val="24"/>
          <w:szCs w:val="24"/>
        </w:rPr>
        <w:lastRenderedPageBreak/>
        <w:t xml:space="preserve">sus funciones. </w:t>
      </w:r>
      <w:r w:rsidRPr="00D6732D">
        <w:rPr>
          <w:rFonts w:ascii="Times New Roman" w:hAnsi="Times New Roman" w:cs="Times New Roman"/>
          <w:sz w:val="24"/>
          <w:szCs w:val="24"/>
        </w:rPr>
        <w:t>Asimismo, dentro de esta reforma se plantea que la persona que asuma la titularidad de esta dirección, deberá contar con título profesional en ciencias sociales o a fines y cumplir con las acreditaciones y certificaciones correspondientes; así como</w:t>
      </w:r>
      <w:r w:rsidR="00EA5DE0" w:rsidRPr="00D6732D">
        <w:rPr>
          <w:rFonts w:ascii="Times New Roman" w:hAnsi="Times New Roman" w:cs="Times New Roman"/>
          <w:sz w:val="24"/>
          <w:szCs w:val="24"/>
        </w:rPr>
        <w:t>,</w:t>
      </w:r>
      <w:r w:rsidRPr="00D6732D">
        <w:rPr>
          <w:rFonts w:ascii="Times New Roman" w:hAnsi="Times New Roman" w:cs="Times New Roman"/>
          <w:sz w:val="24"/>
          <w:szCs w:val="24"/>
        </w:rPr>
        <w:t xml:space="preserve"> cumplir con la 3 de 3 contra la violencia, asegurando que no tengamos más agresores de violencia familiar, delitos sexuales o personas deudoras alimentarias morosas.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Se busca que cada una de las 125 administraciones municipales, cuenten con un piso mínimo, siendo ésta la </w:t>
      </w:r>
      <w:r w:rsidR="00EA5DE0" w:rsidRPr="00D6732D">
        <w:rPr>
          <w:rFonts w:ascii="Times New Roman" w:hAnsi="Times New Roman" w:cs="Times New Roman"/>
          <w:sz w:val="24"/>
          <w:szCs w:val="24"/>
        </w:rPr>
        <w:t xml:space="preserve">Dirección </w:t>
      </w:r>
      <w:r w:rsidRPr="00D6732D">
        <w:rPr>
          <w:rFonts w:ascii="Times New Roman" w:hAnsi="Times New Roman" w:cs="Times New Roman"/>
          <w:sz w:val="24"/>
          <w:szCs w:val="24"/>
        </w:rPr>
        <w:t xml:space="preserve">de las </w:t>
      </w:r>
      <w:r w:rsidR="00EA5DE0" w:rsidRPr="00D6732D">
        <w:rPr>
          <w:rFonts w:ascii="Times New Roman" w:hAnsi="Times New Roman" w:cs="Times New Roman"/>
          <w:sz w:val="24"/>
          <w:szCs w:val="24"/>
        </w:rPr>
        <w:t xml:space="preserve">Mujeres </w:t>
      </w:r>
      <w:r w:rsidRPr="00D6732D">
        <w:rPr>
          <w:rFonts w:ascii="Times New Roman" w:hAnsi="Times New Roman" w:cs="Times New Roman"/>
          <w:sz w:val="24"/>
          <w:szCs w:val="24"/>
        </w:rPr>
        <w:t>y con la posibilidad de que si cuentan con las condiciones puedan elevar sus direcciones a Institutos Municipales de las Mujeres, esto en congruencia con la progresividad de los derechos y necesidades de las mexiquenses.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Las y los legisladores, estamos obligadas y obligados a asentar las bases para la igualdad y la atención a todas las mexiquenses</w:t>
      </w:r>
      <w:r w:rsidR="00EA5DE0" w:rsidRPr="00D6732D">
        <w:rPr>
          <w:rFonts w:ascii="Times New Roman" w:hAnsi="Times New Roman" w:cs="Times New Roman"/>
          <w:sz w:val="24"/>
          <w:szCs w:val="24"/>
        </w:rPr>
        <w:t>,</w:t>
      </w:r>
      <w:r w:rsidRPr="00D6732D">
        <w:rPr>
          <w:rFonts w:ascii="Times New Roman" w:hAnsi="Times New Roman" w:cs="Times New Roman"/>
          <w:sz w:val="24"/>
          <w:szCs w:val="24"/>
        </w:rPr>
        <w:t xml:space="preserve"> de respaldarlas, sí desde la ley; pero</w:t>
      </w:r>
      <w:r w:rsidR="00552D8B" w:rsidRPr="00D6732D">
        <w:rPr>
          <w:rFonts w:ascii="Times New Roman" w:hAnsi="Times New Roman" w:cs="Times New Roman"/>
          <w:sz w:val="24"/>
          <w:szCs w:val="24"/>
        </w:rPr>
        <w:t>,</w:t>
      </w:r>
      <w:r w:rsidRPr="00D6732D">
        <w:rPr>
          <w:rFonts w:ascii="Times New Roman" w:hAnsi="Times New Roman" w:cs="Times New Roman"/>
          <w:sz w:val="24"/>
          <w:szCs w:val="24"/>
        </w:rPr>
        <w:t xml:space="preserve"> también en la acción y presupuesto de la </w:t>
      </w:r>
      <w:r w:rsidR="00EA5DE0" w:rsidRPr="00D6732D">
        <w:rPr>
          <w:rFonts w:ascii="Times New Roman" w:hAnsi="Times New Roman" w:cs="Times New Roman"/>
          <w:sz w:val="24"/>
          <w:szCs w:val="24"/>
        </w:rPr>
        <w:t>administración pública</w:t>
      </w:r>
      <w:r w:rsidRPr="00D6732D">
        <w:rPr>
          <w:rFonts w:ascii="Times New Roman" w:hAnsi="Times New Roman" w:cs="Times New Roman"/>
          <w:sz w:val="24"/>
          <w:szCs w:val="24"/>
        </w:rPr>
        <w:t>, asegurando que se encuentren con instancias dignas, personal capac</w:t>
      </w:r>
      <w:r w:rsidR="00EA5DE0" w:rsidRPr="00D6732D">
        <w:rPr>
          <w:rFonts w:ascii="Times New Roman" w:hAnsi="Times New Roman" w:cs="Times New Roman"/>
          <w:sz w:val="24"/>
          <w:szCs w:val="24"/>
        </w:rPr>
        <w:t>itado,</w:t>
      </w:r>
      <w:r w:rsidRPr="00D6732D">
        <w:rPr>
          <w:rFonts w:ascii="Times New Roman" w:hAnsi="Times New Roman" w:cs="Times New Roman"/>
          <w:sz w:val="24"/>
          <w:szCs w:val="24"/>
        </w:rPr>
        <w:t xml:space="preserve"> así como la implementación de programas equiparados que solventen las necesidades de cada municipio y es que sí, más de la mitad de la población está cansada de verse solamente impregnada en los discursos.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Hoy estamos haciendo realidad que del recurso se tiene que ll</w:t>
      </w:r>
      <w:r w:rsidR="00552D8B" w:rsidRPr="00D6732D">
        <w:rPr>
          <w:rFonts w:ascii="Times New Roman" w:hAnsi="Times New Roman" w:cs="Times New Roman"/>
          <w:sz w:val="24"/>
          <w:szCs w:val="24"/>
        </w:rPr>
        <w:t>evar a la acción y de la acción</w:t>
      </w:r>
      <w:r w:rsidRPr="00D6732D">
        <w:rPr>
          <w:rFonts w:ascii="Times New Roman" w:hAnsi="Times New Roman" w:cs="Times New Roman"/>
          <w:sz w:val="24"/>
          <w:szCs w:val="24"/>
        </w:rPr>
        <w:t xml:space="preserve"> tiene que trascender a la política pública</w:t>
      </w:r>
      <w:r w:rsidR="0013135A"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cumpla el objetivo de tener mejores condiciones para las mujeres, para las niñas y para los adolescentes en el Estado de México.</w:t>
      </w:r>
      <w:r w:rsidR="00E56058" w:rsidRPr="00D6732D">
        <w:rPr>
          <w:rFonts w:ascii="Times New Roman" w:hAnsi="Times New Roman" w:cs="Times New Roman"/>
          <w:sz w:val="24"/>
          <w:szCs w:val="24"/>
        </w:rPr>
        <w:t xml:space="preserve"> </w:t>
      </w:r>
      <w:r w:rsidRPr="00D6732D">
        <w:rPr>
          <w:rFonts w:ascii="Times New Roman" w:hAnsi="Times New Roman" w:cs="Times New Roman"/>
          <w:sz w:val="24"/>
          <w:szCs w:val="24"/>
        </w:rPr>
        <w:t>Por ello, les hago un llamado respetuoso, para que nuestra responsabilidad se impregne de empatía, crear estas direcciones permitirá a todas las mexiquenses tener la misma atención en lo individual</w:t>
      </w:r>
      <w:r w:rsidR="00EA5DE0"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que sea la semilla que inicie una inercia conjunta que nos permita que los esfuerzos sociales, administrativos y presupuestarios por el bienestar, desarrollo y plenitud, tengan una representación pública sólida y profesionalizada.</w:t>
      </w:r>
    </w:p>
    <w:p w:rsidR="0013135A" w:rsidRPr="00D6732D" w:rsidRDefault="00EA5DE0"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Las mexiquenses</w:t>
      </w:r>
      <w:r w:rsidR="00F538B5" w:rsidRPr="00D6732D">
        <w:rPr>
          <w:rFonts w:ascii="Times New Roman" w:hAnsi="Times New Roman" w:cs="Times New Roman"/>
          <w:sz w:val="24"/>
          <w:szCs w:val="24"/>
        </w:rPr>
        <w:t xml:space="preserve"> tenemos el derecho a ser representadas con dignidad</w:t>
      </w:r>
      <w:r w:rsidRPr="00D6732D">
        <w:rPr>
          <w:rFonts w:ascii="Times New Roman" w:hAnsi="Times New Roman" w:cs="Times New Roman"/>
          <w:sz w:val="24"/>
          <w:szCs w:val="24"/>
        </w:rPr>
        <w:t>,</w:t>
      </w:r>
      <w:r w:rsidR="00F538B5" w:rsidRPr="00D6732D">
        <w:rPr>
          <w:rFonts w:ascii="Times New Roman" w:hAnsi="Times New Roman" w:cs="Times New Roman"/>
          <w:sz w:val="24"/>
          <w:szCs w:val="24"/>
        </w:rPr>
        <w:t xml:space="preserve"> para procurar la protección de nuestros derechos de todas nuestras esferas gubernamentales y merecemos que sea con ig</w:t>
      </w:r>
      <w:r w:rsidR="0085080F" w:rsidRPr="00D6732D">
        <w:rPr>
          <w:rFonts w:ascii="Times New Roman" w:hAnsi="Times New Roman" w:cs="Times New Roman"/>
          <w:sz w:val="24"/>
          <w:szCs w:val="24"/>
        </w:rPr>
        <w:t>ualdad de trato y oportunidades;</w:t>
      </w:r>
      <w:r w:rsidR="00F538B5" w:rsidRPr="00D6732D">
        <w:rPr>
          <w:rFonts w:ascii="Times New Roman" w:hAnsi="Times New Roman" w:cs="Times New Roman"/>
          <w:sz w:val="24"/>
          <w:szCs w:val="24"/>
        </w:rPr>
        <w:t xml:space="preserve"> merecemos que las instituciones del Estado promuevan, defiendan, garanticen y protejan los derechos humanos, eliminando los esquemas que agudicen, promuevan o profundicen la desigualdad, porque donde impera la desigualdad, hay injusticia social y donde hay inju</w:t>
      </w:r>
      <w:r w:rsidR="0013135A" w:rsidRPr="00D6732D">
        <w:rPr>
          <w:rFonts w:ascii="Times New Roman" w:hAnsi="Times New Roman" w:cs="Times New Roman"/>
          <w:sz w:val="24"/>
          <w:szCs w:val="24"/>
        </w:rPr>
        <w:t>sticia, siempre habrá violencia.</w:t>
      </w:r>
    </w:p>
    <w:p w:rsidR="00F538B5" w:rsidRPr="00D6732D" w:rsidRDefault="0013135A"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Eliminar </w:t>
      </w:r>
      <w:r w:rsidR="00F538B5" w:rsidRPr="00D6732D">
        <w:rPr>
          <w:rFonts w:ascii="Times New Roman" w:hAnsi="Times New Roman" w:cs="Times New Roman"/>
          <w:sz w:val="24"/>
          <w:szCs w:val="24"/>
        </w:rPr>
        <w:t>la desigualdad, debe ser el centro de la ag</w:t>
      </w:r>
      <w:r w:rsidR="0085080F" w:rsidRPr="00D6732D">
        <w:rPr>
          <w:rFonts w:ascii="Times New Roman" w:hAnsi="Times New Roman" w:cs="Times New Roman"/>
          <w:sz w:val="24"/>
          <w:szCs w:val="24"/>
        </w:rPr>
        <w:t>enda de todos aquellos y aquella</w:t>
      </w:r>
      <w:r w:rsidR="00F538B5" w:rsidRPr="00D6732D">
        <w:rPr>
          <w:rFonts w:ascii="Times New Roman" w:hAnsi="Times New Roman" w:cs="Times New Roman"/>
          <w:sz w:val="24"/>
          <w:szCs w:val="24"/>
        </w:rPr>
        <w:t>s que hablemos de justicia social, de esperanza y de bien común.</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Finalmente, me permito reconocer a mis compañeras y compañeros diputados por sumar a favor de los derechos humanos como única ideología, como único partido y como única bandera, las mujeres llevamos una lucha d</w:t>
      </w:r>
      <w:r w:rsidR="00EA5DE0" w:rsidRPr="00D6732D">
        <w:rPr>
          <w:rFonts w:ascii="Times New Roman" w:hAnsi="Times New Roman" w:cs="Times New Roman"/>
          <w:sz w:val="24"/>
          <w:szCs w:val="24"/>
        </w:rPr>
        <w:t>e más de trescientos</w:t>
      </w:r>
      <w:r w:rsidRPr="00D6732D">
        <w:rPr>
          <w:rFonts w:ascii="Times New Roman" w:hAnsi="Times New Roman" w:cs="Times New Roman"/>
          <w:sz w:val="24"/>
          <w:szCs w:val="24"/>
        </w:rPr>
        <w:t xml:space="preserve"> años, celebro y aplaudo que en la LXI Legislatura se haya hecho un esfuerzo</w:t>
      </w:r>
      <w:r w:rsidR="00554963" w:rsidRPr="00D6732D">
        <w:rPr>
          <w:rFonts w:ascii="Times New Roman" w:hAnsi="Times New Roman" w:cs="Times New Roman"/>
          <w:sz w:val="24"/>
          <w:szCs w:val="24"/>
        </w:rPr>
        <w:t xml:space="preserve"> conjunto</w:t>
      </w:r>
      <w:r w:rsidR="0085080F" w:rsidRPr="00D6732D">
        <w:rPr>
          <w:rFonts w:ascii="Times New Roman" w:hAnsi="Times New Roman" w:cs="Times New Roman"/>
          <w:sz w:val="24"/>
          <w:szCs w:val="24"/>
        </w:rPr>
        <w:t>,</w:t>
      </w:r>
      <w:r w:rsidR="00554963" w:rsidRPr="00D6732D">
        <w:rPr>
          <w:rFonts w:ascii="Times New Roman" w:hAnsi="Times New Roman" w:cs="Times New Roman"/>
          <w:sz w:val="24"/>
          <w:szCs w:val="24"/>
        </w:rPr>
        <w:t xml:space="preserve"> </w:t>
      </w:r>
      <w:r w:rsidRPr="00D6732D">
        <w:rPr>
          <w:rFonts w:ascii="Times New Roman" w:hAnsi="Times New Roman" w:cs="Times New Roman"/>
          <w:sz w:val="24"/>
          <w:szCs w:val="24"/>
        </w:rPr>
        <w:t>poder materializar hoy</w:t>
      </w:r>
      <w:r w:rsidR="0085080F" w:rsidRPr="00D6732D">
        <w:rPr>
          <w:rFonts w:ascii="Times New Roman" w:hAnsi="Times New Roman" w:cs="Times New Roman"/>
          <w:sz w:val="24"/>
          <w:szCs w:val="24"/>
        </w:rPr>
        <w:t>,</w:t>
      </w:r>
      <w:r w:rsidRPr="00D6732D">
        <w:rPr>
          <w:rFonts w:ascii="Times New Roman" w:hAnsi="Times New Roman" w:cs="Times New Roman"/>
          <w:sz w:val="24"/>
          <w:szCs w:val="24"/>
        </w:rPr>
        <w:t xml:space="preserve"> una iniciativa que llevará a los 125 </w:t>
      </w:r>
      <w:r w:rsidR="00EA5DE0" w:rsidRPr="00D6732D">
        <w:rPr>
          <w:rFonts w:ascii="Times New Roman" w:hAnsi="Times New Roman" w:cs="Times New Roman"/>
          <w:sz w:val="24"/>
          <w:szCs w:val="24"/>
        </w:rPr>
        <w:t xml:space="preserve">municipios </w:t>
      </w:r>
      <w:r w:rsidRPr="00D6732D">
        <w:rPr>
          <w:rFonts w:ascii="Times New Roman" w:hAnsi="Times New Roman" w:cs="Times New Roman"/>
          <w:sz w:val="24"/>
          <w:szCs w:val="24"/>
        </w:rPr>
        <w:t>una agenda institucional que atenderá a las mujeres, a las niñas y a las adolescentes.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Desde el Grupo Parlamentario del Partido Revolucionario Institucional, reafirmamos nuestra responsabilidad y corresponsabilidad, para defender los derechos, la integridad y la dignidad de las y los mexiquenses; también, aprovecho para agradecer a los equipos técnicos de cada una de las presidencias, que tanto trabajaron, que tanto cooperaron y que resistieron el embate de muchas de las opciones y posiciones que se daban desde otras esferas, para que esta iniciativa pudiese quedar solamente en el tintero.</w:t>
      </w:r>
    </w:p>
    <w:p w:rsidR="00EA5DE0"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Reconozco el esfuerzo que hemos hecho en conjunto, desde las distintas expresiones políticas, morena, Verde Ecologista, el propio Partido Acción Nacional, el Partido Revolucionario Institucional; hoy damos muestra que cuando queremos que las cosas sucedan, si las ponemos en man</w:t>
      </w:r>
      <w:r w:rsidR="00EA5DE0" w:rsidRPr="00D6732D">
        <w:rPr>
          <w:rFonts w:ascii="Times New Roman" w:hAnsi="Times New Roman" w:cs="Times New Roman"/>
          <w:sz w:val="24"/>
          <w:szCs w:val="24"/>
        </w:rPr>
        <w:t>os de las mujeres van a suceder.</w:t>
      </w:r>
    </w:p>
    <w:p w:rsidR="00EA5DE0" w:rsidRPr="00D6732D" w:rsidRDefault="00EA5DE0"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Hoy </w:t>
      </w:r>
      <w:r w:rsidR="00F538B5" w:rsidRPr="00D6732D">
        <w:rPr>
          <w:rFonts w:ascii="Times New Roman" w:hAnsi="Times New Roman" w:cs="Times New Roman"/>
          <w:sz w:val="24"/>
          <w:szCs w:val="24"/>
        </w:rPr>
        <w:t xml:space="preserve">las mujeres damos la cara, representamos, hablamos y movemos la agenda gubernamental por el bien de otras mujeres, nunca más estarán solas y desde aquí, todas las </w:t>
      </w:r>
      <w:r w:rsidR="00F538B5" w:rsidRPr="00D6732D">
        <w:rPr>
          <w:rFonts w:ascii="Times New Roman" w:hAnsi="Times New Roman" w:cs="Times New Roman"/>
          <w:sz w:val="24"/>
          <w:szCs w:val="24"/>
        </w:rPr>
        <w:lastRenderedPageBreak/>
        <w:t xml:space="preserve">diputadas abrazamos a </w:t>
      </w:r>
      <w:r w:rsidRPr="00D6732D">
        <w:rPr>
          <w:rFonts w:ascii="Times New Roman" w:hAnsi="Times New Roman" w:cs="Times New Roman"/>
          <w:sz w:val="24"/>
          <w:szCs w:val="24"/>
        </w:rPr>
        <w:t>los millones</w:t>
      </w:r>
      <w:r w:rsidR="00F538B5" w:rsidRPr="00D6732D">
        <w:rPr>
          <w:rFonts w:ascii="Times New Roman" w:hAnsi="Times New Roman" w:cs="Times New Roman"/>
          <w:sz w:val="24"/>
          <w:szCs w:val="24"/>
        </w:rPr>
        <w:t xml:space="preserve"> de mexiquenses con absoluta solidaridad, sea en hora buena por todas las niñas, mujeres y adolescentes que en algún momento han sufrido alguna situación que las ha hecho sentir que su desarrollo, las oportunidades o las condiciones para vivir mejor están condicion</w:t>
      </w:r>
      <w:r w:rsidRPr="00D6732D">
        <w:rPr>
          <w:rFonts w:ascii="Times New Roman" w:hAnsi="Times New Roman" w:cs="Times New Roman"/>
          <w:sz w:val="24"/>
          <w:szCs w:val="24"/>
        </w:rPr>
        <w:t>es a la voluntad de alguien más.</w:t>
      </w:r>
    </w:p>
    <w:p w:rsidR="00F538B5" w:rsidRPr="00D6732D" w:rsidRDefault="00EA5DE0"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Hoy </w:t>
      </w:r>
      <w:r w:rsidR="00F538B5" w:rsidRPr="00D6732D">
        <w:rPr>
          <w:rFonts w:ascii="Times New Roman" w:hAnsi="Times New Roman" w:cs="Times New Roman"/>
          <w:sz w:val="24"/>
          <w:szCs w:val="24"/>
        </w:rPr>
        <w:t>con estas direcciones se queda atrás el espacio de las voluntades, para darle voluntad solamente al ejercicio institucional y al uso del recurso público en bien de las mujeres, que sea por todas las mexiquenses y es motivo de celebración para todas y todos como legisladores. Es cuanto Presidente, muchas gracias.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Gracias diputada Paola.</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Tiene la palabra la diputada María Luisa Mendoza Mondragón.</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MARÍA LUISA MENDOZA MONDRAGÓN. Hacer un planteamiento argumentativo que nos lleva a reflexionar hasta dónde podemos llegar cuando existe una voluntad política de todos, sin anteponer banderas partidarias, o lo más grave, anteponer estereotipos de géneros. Y es que eso es obligación de esta Legislatura, buscar promover, ordenar y orientar estrategias y acciones, argumentativas, pero por supuesto, que vayan orientadas para impulsar el avance también de las mujeres y garantizar el ejercicio pleno de sus derechos en todo ente</w:t>
      </w:r>
      <w:r w:rsidR="00950549" w:rsidRPr="00D6732D">
        <w:rPr>
          <w:rFonts w:ascii="Times New Roman" w:hAnsi="Times New Roman" w:cs="Times New Roman"/>
          <w:sz w:val="24"/>
          <w:szCs w:val="24"/>
        </w:rPr>
        <w:t xml:space="preserve"> de Gobierno. </w:t>
      </w:r>
      <w:r w:rsidRPr="00D6732D">
        <w:rPr>
          <w:rFonts w:ascii="Times New Roman" w:hAnsi="Times New Roman" w:cs="Times New Roman"/>
          <w:sz w:val="24"/>
          <w:szCs w:val="24"/>
        </w:rPr>
        <w:t>Es atendible y entendible, pero que de manera real pareciera inaplicado por quienes están obligados a establecer normas en este tema</w:t>
      </w:r>
      <w:r w:rsidR="00950549" w:rsidRPr="00D6732D">
        <w:rPr>
          <w:rFonts w:ascii="Times New Roman" w:hAnsi="Times New Roman" w:cs="Times New Roman"/>
          <w:sz w:val="24"/>
          <w:szCs w:val="24"/>
        </w:rPr>
        <w:t>;</w:t>
      </w:r>
      <w:r w:rsidRPr="00D6732D">
        <w:rPr>
          <w:rFonts w:ascii="Times New Roman" w:hAnsi="Times New Roman" w:cs="Times New Roman"/>
          <w:sz w:val="24"/>
          <w:szCs w:val="24"/>
        </w:rPr>
        <w:t xml:space="preserve"> y sin duda alguna, con esto hoy damos un paso para que sigamos avanzando en esa, no solamente la integración de la paridad, sino el reconocimiento de la mujer en áreas que puedan impulsar y argumentar lo que se ha trabajado en esta Legislatura.</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Las Comisiones Unidas hicieron un gran trabajo, mi reconocimiento para todos ustedes, pero sobretodo, este reconocimiento se habrá de dar al aprobar esta </w:t>
      </w:r>
      <w:r w:rsidR="00950549" w:rsidRPr="00D6732D">
        <w:rPr>
          <w:rFonts w:ascii="Times New Roman" w:hAnsi="Times New Roman" w:cs="Times New Roman"/>
          <w:sz w:val="24"/>
          <w:szCs w:val="24"/>
        </w:rPr>
        <w:t xml:space="preserve">Dirección </w:t>
      </w:r>
      <w:r w:rsidRPr="00D6732D">
        <w:rPr>
          <w:rFonts w:ascii="Times New Roman" w:hAnsi="Times New Roman" w:cs="Times New Roman"/>
          <w:sz w:val="24"/>
          <w:szCs w:val="24"/>
        </w:rPr>
        <w:t xml:space="preserve">de las </w:t>
      </w:r>
      <w:r w:rsidR="00950549" w:rsidRPr="00D6732D">
        <w:rPr>
          <w:rFonts w:ascii="Times New Roman" w:hAnsi="Times New Roman" w:cs="Times New Roman"/>
          <w:sz w:val="24"/>
          <w:szCs w:val="24"/>
        </w:rPr>
        <w:t xml:space="preserve">Mujeres </w:t>
      </w:r>
      <w:r w:rsidRPr="00D6732D">
        <w:rPr>
          <w:rFonts w:ascii="Times New Roman" w:hAnsi="Times New Roman" w:cs="Times New Roman"/>
          <w:sz w:val="24"/>
          <w:szCs w:val="24"/>
        </w:rPr>
        <w:t xml:space="preserve">que tanto se necesita que en pleno </w:t>
      </w:r>
      <w:r w:rsidR="00950549" w:rsidRPr="00D6732D">
        <w:rPr>
          <w:rFonts w:ascii="Times New Roman" w:hAnsi="Times New Roman" w:cs="Times New Roman"/>
          <w:sz w:val="24"/>
          <w:szCs w:val="24"/>
        </w:rPr>
        <w:t xml:space="preserve">siglo </w:t>
      </w:r>
      <w:r w:rsidRPr="00D6732D">
        <w:rPr>
          <w:rFonts w:ascii="Times New Roman" w:hAnsi="Times New Roman" w:cs="Times New Roman"/>
          <w:sz w:val="24"/>
          <w:szCs w:val="24"/>
        </w:rPr>
        <w:t>XXI, aún estamos ausentes y sólo se nos dan cargos donde habrán de ser operativos y no de decisión.</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Felicito y aplaudo hoy la congruencia legislativa que asume esta LXI Legislatura. Gracias Presidenta diputada y felicidades por esta iniciativa.</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Muchas gracias diputada María Luisa y tiene el uso de la palabra la diputada Élida Castelán Mondragón.</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ÉLIDA CASTELÁN MODRAGÓN. Muchas gracias diputada Presidenta.</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Alzo la voz, porque somos treinta y siete legisladoras locales, porque somos quinientos noventa y siete parlamentarios a nivel estatal, porque somos doscientos cincuenta asambleístas en la Cámara de Diputados Federal y porque es notorio que somos más que antes; sin embargo, también es visible que faltan muchas conquistas en temas de paridad, igualdad, no violencia, salario igualitario y trato digno, por evocar algunos temas.</w:t>
      </w:r>
    </w:p>
    <w:p w:rsidR="00F538B5"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A pesar de ello, hoy nada ni nadie podrá eclipsar la conquista adquirida este 22 de febrero, me refiero el haber logrado coincidir políticamente en favor de las mujeres, con ello demostramos que cuando existe voluntad y madurez política, la senda de la concordia es transitable.</w:t>
      </w:r>
    </w:p>
    <w:p w:rsidR="00E00C19" w:rsidRPr="00D6732D" w:rsidRDefault="00F538B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Es así que es</w:t>
      </w:r>
      <w:r w:rsidR="005938CF" w:rsidRPr="00D6732D">
        <w:rPr>
          <w:rFonts w:ascii="Times New Roman" w:hAnsi="Times New Roman" w:cs="Times New Roman"/>
          <w:sz w:val="24"/>
          <w:szCs w:val="24"/>
        </w:rPr>
        <w:t xml:space="preserve">te decreto </w:t>
      </w:r>
      <w:r w:rsidR="00EF15AE" w:rsidRPr="00D6732D">
        <w:rPr>
          <w:rFonts w:ascii="Times New Roman" w:hAnsi="Times New Roman" w:cs="Times New Roman"/>
          <w:sz w:val="24"/>
          <w:szCs w:val="24"/>
        </w:rPr>
        <w:t>constituye</w:t>
      </w:r>
      <w:r w:rsidR="005145F8"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desde mi muy particular punto de vista</w:t>
      </w:r>
      <w:r w:rsidR="005145F8"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un hito en la vida mu</w:t>
      </w:r>
      <w:r w:rsidR="00950549" w:rsidRPr="00D6732D">
        <w:rPr>
          <w:rFonts w:ascii="Times New Roman" w:hAnsi="Times New Roman" w:cs="Times New Roman"/>
          <w:sz w:val="24"/>
          <w:szCs w:val="24"/>
        </w:rPr>
        <w:t>nicipal y en la vida de más de dieciséis</w:t>
      </w:r>
      <w:r w:rsidR="00EF15AE" w:rsidRPr="00D6732D">
        <w:rPr>
          <w:rFonts w:ascii="Times New Roman" w:hAnsi="Times New Roman" w:cs="Times New Roman"/>
          <w:sz w:val="24"/>
          <w:szCs w:val="24"/>
        </w:rPr>
        <w:t xml:space="preserve"> millones de</w:t>
      </w:r>
      <w:r w:rsidR="00E00C19" w:rsidRPr="00D6732D">
        <w:rPr>
          <w:rFonts w:ascii="Times New Roman" w:hAnsi="Times New Roman" w:cs="Times New Roman"/>
          <w:sz w:val="24"/>
          <w:szCs w:val="24"/>
        </w:rPr>
        <w:t xml:space="preserve"> mujeres mexiquenses que somos.</w:t>
      </w:r>
    </w:p>
    <w:p w:rsidR="00EF15AE" w:rsidRPr="00D6732D" w:rsidRDefault="00950549"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Dicho todo lo precedente,</w:t>
      </w:r>
      <w:r w:rsidR="00EF15AE" w:rsidRPr="00D6732D">
        <w:rPr>
          <w:rFonts w:ascii="Times New Roman" w:hAnsi="Times New Roman" w:cs="Times New Roman"/>
          <w:sz w:val="24"/>
          <w:szCs w:val="24"/>
        </w:rPr>
        <w:t xml:space="preserve"> quiero dejar una reflexión aquí planteada y por lo cual pido a la Presidenta de la Mesa Directiva que mi intervención quede asentada en el Diario de los Debates.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Primero</w:t>
      </w:r>
      <w:r w:rsidR="00E00C19" w:rsidRPr="00D6732D">
        <w:rPr>
          <w:rFonts w:ascii="Times New Roman" w:hAnsi="Times New Roman" w:cs="Times New Roman"/>
          <w:sz w:val="24"/>
          <w:szCs w:val="24"/>
        </w:rPr>
        <w:t>,</w:t>
      </w:r>
      <w:r w:rsidRPr="00D6732D">
        <w:rPr>
          <w:rFonts w:ascii="Times New Roman" w:hAnsi="Times New Roman" w:cs="Times New Roman"/>
          <w:sz w:val="24"/>
          <w:szCs w:val="24"/>
        </w:rPr>
        <w:t xml:space="preserve"> somos ciudadanos, después legisladores y es entonces que nuestra premisa básica de actuación es el bien común, no al protagonismo, ni menos al egoísmo, ya que son enemigos declarados de un Estado visionario.</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Quiero también reconocer y a nuestros asesores, a nuestro equipo técnico</w:t>
      </w:r>
      <w:r w:rsidR="008C4A71" w:rsidRPr="00D6732D">
        <w:rPr>
          <w:rFonts w:ascii="Times New Roman" w:hAnsi="Times New Roman" w:cs="Times New Roman"/>
          <w:sz w:val="24"/>
          <w:szCs w:val="24"/>
        </w:rPr>
        <w:t>,</w:t>
      </w:r>
      <w:r w:rsidRPr="00D6732D">
        <w:rPr>
          <w:rFonts w:ascii="Times New Roman" w:hAnsi="Times New Roman" w:cs="Times New Roman"/>
          <w:sz w:val="24"/>
          <w:szCs w:val="24"/>
        </w:rPr>
        <w:t xml:space="preserve"> por su participación y esta gran dictaminación.</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También quiero nuevamente reiterar mi agradecimiento y mis felicitaciones a los distintos </w:t>
      </w:r>
      <w:r w:rsidR="008C4A71" w:rsidRPr="00D6732D">
        <w:rPr>
          <w:rFonts w:ascii="Times New Roman" w:hAnsi="Times New Roman" w:cs="Times New Roman"/>
          <w:sz w:val="24"/>
          <w:szCs w:val="24"/>
        </w:rPr>
        <w:t xml:space="preserve">Grupos Parlamentarios </w:t>
      </w:r>
      <w:r w:rsidRPr="00D6732D">
        <w:rPr>
          <w:rFonts w:ascii="Times New Roman" w:hAnsi="Times New Roman" w:cs="Times New Roman"/>
          <w:sz w:val="24"/>
          <w:szCs w:val="24"/>
        </w:rPr>
        <w:t>p</w:t>
      </w:r>
      <w:r w:rsidR="00AD69BF" w:rsidRPr="00D6732D">
        <w:rPr>
          <w:rFonts w:ascii="Times New Roman" w:hAnsi="Times New Roman" w:cs="Times New Roman"/>
          <w:sz w:val="24"/>
          <w:szCs w:val="24"/>
        </w:rPr>
        <w:t xml:space="preserve">or esa madurez política y por </w:t>
      </w:r>
      <w:r w:rsidRPr="00D6732D">
        <w:rPr>
          <w:rFonts w:ascii="Times New Roman" w:hAnsi="Times New Roman" w:cs="Times New Roman"/>
          <w:sz w:val="24"/>
          <w:szCs w:val="24"/>
        </w:rPr>
        <w:t>haber logrado coincidir en este gran dictamen</w:t>
      </w:r>
      <w:r w:rsidR="008C4A71" w:rsidRPr="00D6732D">
        <w:rPr>
          <w:rFonts w:ascii="Times New Roman" w:hAnsi="Times New Roman" w:cs="Times New Roman"/>
          <w:sz w:val="24"/>
          <w:szCs w:val="24"/>
        </w:rPr>
        <w:t>.</w:t>
      </w:r>
      <w:r w:rsidRPr="00D6732D">
        <w:rPr>
          <w:rFonts w:ascii="Times New Roman" w:hAnsi="Times New Roman" w:cs="Times New Roman"/>
          <w:sz w:val="24"/>
          <w:szCs w:val="24"/>
        </w:rPr>
        <w:t xml:space="preserve"> </w:t>
      </w:r>
      <w:r w:rsidR="008C4A71" w:rsidRPr="00D6732D">
        <w:rPr>
          <w:rFonts w:ascii="Times New Roman" w:hAnsi="Times New Roman" w:cs="Times New Roman"/>
          <w:sz w:val="24"/>
          <w:szCs w:val="24"/>
        </w:rPr>
        <w:t xml:space="preserve">Muchas </w:t>
      </w:r>
      <w:r w:rsidRPr="00D6732D">
        <w:rPr>
          <w:rFonts w:ascii="Times New Roman" w:hAnsi="Times New Roman" w:cs="Times New Roman"/>
          <w:sz w:val="24"/>
          <w:szCs w:val="24"/>
        </w:rPr>
        <w:t>gracias President</w:t>
      </w:r>
      <w:r w:rsidR="00AD69BF" w:rsidRPr="00D6732D">
        <w:rPr>
          <w:rFonts w:ascii="Times New Roman" w:hAnsi="Times New Roman" w:cs="Times New Roman"/>
          <w:sz w:val="24"/>
          <w:szCs w:val="24"/>
        </w:rPr>
        <w:t>a</w:t>
      </w:r>
      <w:r w:rsidRPr="00D6732D">
        <w:rPr>
          <w:rFonts w:ascii="Times New Roman" w:hAnsi="Times New Roman" w:cs="Times New Roman"/>
          <w:sz w:val="24"/>
          <w:szCs w:val="24"/>
        </w:rPr>
        <w:t>.</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lastRenderedPageBreak/>
        <w:t>PRESIDENTA DIP. MÓNICA ANGÉLICA ÁLVAREZ NEMER. Gracias diputada Élida.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Para recabar la votación en lo general</w:t>
      </w:r>
      <w:r w:rsidR="00D0544C" w:rsidRPr="00D6732D">
        <w:rPr>
          <w:rFonts w:ascii="Times New Roman" w:hAnsi="Times New Roman" w:cs="Times New Roman"/>
          <w:sz w:val="24"/>
          <w:szCs w:val="24"/>
        </w:rPr>
        <w:t>,</w:t>
      </w:r>
      <w:r w:rsidRPr="00D6732D">
        <w:rPr>
          <w:rFonts w:ascii="Times New Roman" w:hAnsi="Times New Roman" w:cs="Times New Roman"/>
          <w:sz w:val="24"/>
          <w:szCs w:val="24"/>
        </w:rPr>
        <w:t xml:space="preserve"> pido a la Secretaría abra el sistema de </w:t>
      </w:r>
      <w:r w:rsidR="008C4A71" w:rsidRPr="00D6732D">
        <w:rPr>
          <w:rFonts w:ascii="Times New Roman" w:hAnsi="Times New Roman" w:cs="Times New Roman"/>
          <w:sz w:val="24"/>
          <w:szCs w:val="24"/>
        </w:rPr>
        <w:t xml:space="preserve">votación hasta por dos minutos, si </w:t>
      </w:r>
      <w:r w:rsidRPr="00D6732D">
        <w:rPr>
          <w:rFonts w:ascii="Times New Roman" w:hAnsi="Times New Roman" w:cs="Times New Roman"/>
          <w:sz w:val="24"/>
          <w:szCs w:val="24"/>
        </w:rPr>
        <w:t>alguien desea separar algún artículo en particular</w:t>
      </w:r>
      <w:r w:rsidR="008C4A71" w:rsidRPr="00D6732D">
        <w:rPr>
          <w:rFonts w:ascii="Times New Roman" w:hAnsi="Times New Roman" w:cs="Times New Roman"/>
          <w:sz w:val="24"/>
          <w:szCs w:val="24"/>
        </w:rPr>
        <w:t>,</w:t>
      </w:r>
      <w:r w:rsidRPr="00D6732D">
        <w:rPr>
          <w:rFonts w:ascii="Times New Roman" w:hAnsi="Times New Roman" w:cs="Times New Roman"/>
          <w:sz w:val="24"/>
          <w:szCs w:val="24"/>
        </w:rPr>
        <w:t xml:space="preserve"> por favor sírvanse comunicarlo.</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Ábrase el sistema de votación hasta por dos minutos.</w:t>
      </w:r>
    </w:p>
    <w:p w:rsidR="00EF15AE" w:rsidRPr="00D6732D" w:rsidRDefault="00EF15AE" w:rsidP="009633AE">
      <w:pPr>
        <w:pStyle w:val="Sinespaciado"/>
        <w:jc w:val="center"/>
        <w:rPr>
          <w:rFonts w:ascii="Times New Roman" w:hAnsi="Times New Roman" w:cs="Times New Roman"/>
          <w:i/>
          <w:sz w:val="24"/>
          <w:szCs w:val="24"/>
        </w:rPr>
      </w:pPr>
      <w:r w:rsidRPr="00D6732D">
        <w:rPr>
          <w:rFonts w:ascii="Times New Roman" w:hAnsi="Times New Roman" w:cs="Times New Roman"/>
          <w:i/>
          <w:sz w:val="24"/>
          <w:szCs w:val="24"/>
        </w:rPr>
        <w:t>(</w:t>
      </w:r>
      <w:r w:rsidR="008C4A71" w:rsidRPr="00D6732D">
        <w:rPr>
          <w:rFonts w:ascii="Times New Roman" w:hAnsi="Times New Roman" w:cs="Times New Roman"/>
          <w:i/>
          <w:sz w:val="24"/>
          <w:szCs w:val="24"/>
        </w:rPr>
        <w:t xml:space="preserve">Votación </w:t>
      </w:r>
      <w:r w:rsidRPr="00D6732D">
        <w:rPr>
          <w:rFonts w:ascii="Times New Roman" w:hAnsi="Times New Roman" w:cs="Times New Roman"/>
          <w:i/>
          <w:sz w:val="24"/>
          <w:szCs w:val="24"/>
        </w:rPr>
        <w:t>Nominal)</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El dictamen y el proyecto de decreto han sido aprobados en lo general por unanimidad de votos.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Se tienen por aprobados en lo general el dictamen y el proyecto de decreto y también se ha aprobado en lo particular.</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Se registra la asistencia del diputado Román Cort</w:t>
      </w:r>
      <w:r w:rsidR="00131D8B" w:rsidRPr="00D6732D">
        <w:rPr>
          <w:rFonts w:ascii="Times New Roman" w:hAnsi="Times New Roman" w:cs="Times New Roman"/>
          <w:sz w:val="24"/>
          <w:szCs w:val="24"/>
        </w:rPr>
        <w:t>é</w:t>
      </w:r>
      <w:r w:rsidRPr="00D6732D">
        <w:rPr>
          <w:rFonts w:ascii="Times New Roman" w:hAnsi="Times New Roman" w:cs="Times New Roman"/>
          <w:sz w:val="24"/>
          <w:szCs w:val="24"/>
        </w:rPr>
        <w:t>s y su voto a favor en este dictamen.</w:t>
      </w:r>
    </w:p>
    <w:p w:rsidR="00EF15AE" w:rsidRPr="00D6732D" w:rsidRDefault="00D0544C"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el punto 4,</w:t>
      </w:r>
      <w:r w:rsidR="00EF15AE" w:rsidRPr="00D6732D">
        <w:rPr>
          <w:rFonts w:ascii="Times New Roman" w:hAnsi="Times New Roman" w:cs="Times New Roman"/>
          <w:sz w:val="24"/>
          <w:szCs w:val="24"/>
        </w:rPr>
        <w:t xml:space="preserve"> la diputada Paola Jiménez Hernández leerá la iniciativa con proyecto de decreto.</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DIP. PAOLA JIMÉNEZ HERNÁNDEZ. </w:t>
      </w:r>
    </w:p>
    <w:p w:rsidR="00EF15AE" w:rsidRPr="00D6732D" w:rsidRDefault="007D333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DIPUTADA</w:t>
      </w:r>
      <w:r w:rsidR="00EF15AE" w:rsidRPr="00D6732D">
        <w:rPr>
          <w:rFonts w:ascii="Times New Roman" w:hAnsi="Times New Roman" w:cs="Times New Roman"/>
          <w:sz w:val="24"/>
          <w:szCs w:val="24"/>
        </w:rPr>
        <w:t>MÓNICA ANGÉLICA ÁLVAREZ NEMER</w:t>
      </w:r>
    </w:p>
    <w:p w:rsidR="00EF15AE" w:rsidRPr="00D6732D" w:rsidRDefault="00B159C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DE LA H. LXI LEGISLATURA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DEL ESTADO DE MÉXICO </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PRESENTE</w:t>
      </w:r>
    </w:p>
    <w:p w:rsidR="00EF15AE" w:rsidRPr="00D6732D" w:rsidRDefault="00EF15AE"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En ejercicio del derecho señalado en los artículos 51 fracción II de la Constitución Política del Estado Libre y Soberano de México y 28 fracción I de la Ley Orgánica del Poder Legislativo del Estado Libre y Soberano de México, quienes formamos la Junta de Coordinación Política</w:t>
      </w:r>
      <w:r w:rsidR="00B159C6" w:rsidRPr="00D6732D">
        <w:rPr>
          <w:rFonts w:ascii="Times New Roman" w:hAnsi="Times New Roman" w:cs="Times New Roman"/>
          <w:sz w:val="24"/>
          <w:szCs w:val="24"/>
        </w:rPr>
        <w:t>,</w:t>
      </w:r>
      <w:r w:rsidRPr="00D6732D">
        <w:rPr>
          <w:rFonts w:ascii="Times New Roman" w:hAnsi="Times New Roman" w:cs="Times New Roman"/>
          <w:sz w:val="24"/>
          <w:szCs w:val="24"/>
        </w:rPr>
        <w:t xml:space="preserve"> nos permitimos</w:t>
      </w:r>
      <w:r w:rsidR="00B159C6" w:rsidRPr="00D6732D">
        <w:rPr>
          <w:rFonts w:ascii="Times New Roman" w:hAnsi="Times New Roman" w:cs="Times New Roman"/>
          <w:sz w:val="24"/>
          <w:szCs w:val="24"/>
        </w:rPr>
        <w:t xml:space="preserve"> someter a la aprobación de la LXI</w:t>
      </w:r>
      <w:r w:rsidRPr="00D6732D">
        <w:rPr>
          <w:rFonts w:ascii="Times New Roman" w:hAnsi="Times New Roman" w:cs="Times New Roman"/>
          <w:sz w:val="24"/>
          <w:szCs w:val="24"/>
        </w:rPr>
        <w:t xml:space="preserve"> Legislatura, iniciativa de decreto para reformar el segundo párrafo del artículo 43 de la Ley Orgánica del Poder Legislativo del Estado Libre y Soberano de México, con el propósito de dar mayor claridad a la elección</w:t>
      </w:r>
      <w:r w:rsidRPr="00D6732D">
        <w:rPr>
          <w:rFonts w:ascii="Times New Roman" w:hAnsi="Times New Roman" w:cs="Times New Roman"/>
          <w:sz w:val="24"/>
          <w:szCs w:val="24"/>
          <w:lang w:eastAsia="es-MX"/>
        </w:rPr>
        <w:t xml:space="preserve"> de la </w:t>
      </w:r>
      <w:r w:rsidR="00A760F4" w:rsidRPr="00D6732D">
        <w:rPr>
          <w:rFonts w:ascii="Times New Roman" w:hAnsi="Times New Roman" w:cs="Times New Roman"/>
          <w:sz w:val="24"/>
          <w:szCs w:val="24"/>
          <w:lang w:eastAsia="es-MX"/>
        </w:rPr>
        <w:t xml:space="preserve">Directiva </w:t>
      </w:r>
      <w:r w:rsidRPr="00D6732D">
        <w:rPr>
          <w:rFonts w:ascii="Times New Roman" w:hAnsi="Times New Roman" w:cs="Times New Roman"/>
          <w:sz w:val="24"/>
          <w:szCs w:val="24"/>
          <w:lang w:eastAsia="es-MX"/>
        </w:rPr>
        <w:t>del Segundo Período Ordinario de Sesiones, conforme a la siguiente:</w:t>
      </w:r>
    </w:p>
    <w:p w:rsidR="00EF15AE" w:rsidRPr="00D6732D" w:rsidRDefault="00B159C6" w:rsidP="009633AE">
      <w:pPr>
        <w:pStyle w:val="Sinespaciado"/>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EXPOSICIÓN </w:t>
      </w:r>
      <w:r w:rsidR="00EF15AE" w:rsidRPr="00D6732D">
        <w:rPr>
          <w:rFonts w:ascii="Times New Roman" w:hAnsi="Times New Roman" w:cs="Times New Roman"/>
          <w:sz w:val="24"/>
          <w:szCs w:val="24"/>
          <w:lang w:eastAsia="es-MX"/>
        </w:rPr>
        <w:t>DE MOTIVOS</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El día martes 25 de enero del año en curso, fue publicado en el Periódico Oficial “Gaceta de Gobierno”</w:t>
      </w:r>
      <w:r w:rsidR="00B159C6"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el decreto número 17, por el que la LXI Legislatura y la mayoría de ayuntamientos de los municipios del Estado de México, modificamos la Constitución Política del Estado Libre y Soberano de México</w:t>
      </w:r>
      <w:r w:rsidR="00B159C6"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para establecer que la Legislatura del Estado de México, se reunirá en sesiones ordinarias dos veces al año, iniciando el primer período el 5 de septiembre y concluyendo a más tardar el 18 de diciembre, el segundo iniciará el 31 de enero y no podrá prolo</w:t>
      </w:r>
      <w:r w:rsidR="00B159C6" w:rsidRPr="00D6732D">
        <w:rPr>
          <w:rFonts w:ascii="Times New Roman" w:hAnsi="Times New Roman" w:cs="Times New Roman"/>
          <w:sz w:val="24"/>
          <w:szCs w:val="24"/>
          <w:lang w:eastAsia="es-MX"/>
        </w:rPr>
        <w:t>ngarse más allá del 15 de mayo.</w:t>
      </w:r>
    </w:p>
    <w:p w:rsidR="00B159C6"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Por otra parte, mediante decreto número 16, la propia LXI Legislatura reformó la Ley Orgánica del Poder Legislativo</w:t>
      </w:r>
      <w:r w:rsidR="00B159C6"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para modificar el número de períodos y el tiempo de su celebración</w:t>
      </w:r>
      <w:r w:rsidR="00B159C6"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en los términos contenidos en la Constitución Política del Est</w:t>
      </w:r>
      <w:r w:rsidR="00B159C6" w:rsidRPr="00D6732D">
        <w:rPr>
          <w:rFonts w:ascii="Times New Roman" w:hAnsi="Times New Roman" w:cs="Times New Roman"/>
          <w:sz w:val="24"/>
          <w:szCs w:val="24"/>
          <w:lang w:eastAsia="es-MX"/>
        </w:rPr>
        <w:t>ado Libre y Soberano de México.</w:t>
      </w:r>
    </w:p>
    <w:p w:rsidR="000728B9" w:rsidRPr="00D6732D" w:rsidRDefault="00B159C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Tanto </w:t>
      </w:r>
      <w:r w:rsidR="00EF15AE" w:rsidRPr="00D6732D">
        <w:rPr>
          <w:rFonts w:ascii="Times New Roman" w:hAnsi="Times New Roman" w:cs="Times New Roman"/>
          <w:sz w:val="24"/>
          <w:szCs w:val="24"/>
          <w:lang w:eastAsia="es-MX"/>
        </w:rPr>
        <w:t>la refo</w:t>
      </w:r>
      <w:r w:rsidR="00133EA4" w:rsidRPr="00D6732D">
        <w:rPr>
          <w:rFonts w:ascii="Times New Roman" w:hAnsi="Times New Roman" w:cs="Times New Roman"/>
          <w:sz w:val="24"/>
          <w:szCs w:val="24"/>
          <w:lang w:eastAsia="es-MX"/>
        </w:rPr>
        <w:t>rma constitucional como legal,</w:t>
      </w:r>
      <w:r w:rsidR="00EF15AE" w:rsidRPr="00D6732D">
        <w:rPr>
          <w:rFonts w:ascii="Times New Roman" w:hAnsi="Times New Roman" w:cs="Times New Roman"/>
          <w:sz w:val="24"/>
          <w:szCs w:val="24"/>
          <w:lang w:eastAsia="es-MX"/>
        </w:rPr>
        <w:t xml:space="preserve"> sustentaron el interés de la Soberanía Popular del Estado de México</w:t>
      </w:r>
      <w:r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de modificar el número de Períodos Ordina</w:t>
      </w:r>
      <w:r w:rsidRPr="00D6732D">
        <w:rPr>
          <w:rFonts w:ascii="Times New Roman" w:hAnsi="Times New Roman" w:cs="Times New Roman"/>
          <w:sz w:val="24"/>
          <w:szCs w:val="24"/>
          <w:lang w:eastAsia="es-MX"/>
        </w:rPr>
        <w:t>rios de Sesiones, cambiando de tres</w:t>
      </w:r>
      <w:r w:rsidR="00EF15AE" w:rsidRPr="00D6732D">
        <w:rPr>
          <w:rFonts w:ascii="Times New Roman" w:hAnsi="Times New Roman" w:cs="Times New Roman"/>
          <w:sz w:val="24"/>
          <w:szCs w:val="24"/>
          <w:lang w:eastAsia="es-MX"/>
        </w:rPr>
        <w:t xml:space="preserve"> a </w:t>
      </w:r>
      <w:r w:rsidR="000728B9" w:rsidRPr="00D6732D">
        <w:rPr>
          <w:rFonts w:ascii="Times New Roman" w:hAnsi="Times New Roman" w:cs="Times New Roman"/>
          <w:sz w:val="24"/>
          <w:szCs w:val="24"/>
          <w:lang w:eastAsia="es-MX"/>
        </w:rPr>
        <w:t>dos,</w:t>
      </w:r>
      <w:r w:rsidR="00EF15AE" w:rsidRPr="00D6732D">
        <w:rPr>
          <w:rFonts w:ascii="Times New Roman" w:hAnsi="Times New Roman" w:cs="Times New Roman"/>
          <w:sz w:val="24"/>
          <w:szCs w:val="24"/>
          <w:lang w:eastAsia="es-MX"/>
        </w:rPr>
        <w:t xml:space="preserve"> las jornadas ordinarias de la Legislatura en Pleno y empleando el número de días para favorecer la atención de un mayor número de asuntos y el desarrollo </w:t>
      </w:r>
      <w:r w:rsidR="000728B9" w:rsidRPr="00D6732D">
        <w:rPr>
          <w:rFonts w:ascii="Times New Roman" w:hAnsi="Times New Roman" w:cs="Times New Roman"/>
          <w:sz w:val="24"/>
          <w:szCs w:val="24"/>
          <w:lang w:eastAsia="es-MX"/>
        </w:rPr>
        <w:t>de las importantes actividades.</w:t>
      </w:r>
    </w:p>
    <w:p w:rsidR="00EF15AE" w:rsidRPr="00D6732D" w:rsidRDefault="000728B9"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Como </w:t>
      </w:r>
      <w:r w:rsidR="00EF15AE" w:rsidRPr="00D6732D">
        <w:rPr>
          <w:rFonts w:ascii="Times New Roman" w:hAnsi="Times New Roman" w:cs="Times New Roman"/>
          <w:sz w:val="24"/>
          <w:szCs w:val="24"/>
          <w:lang w:eastAsia="es-MX"/>
        </w:rPr>
        <w:t>consecuencia de las reformas</w:t>
      </w:r>
      <w:r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el Segundo Periodo Ordinario de Sesiones de la Legislatura iniciará el 31 de enero de cada año, por lo que para favorecer la claridad y certeza jurídica en la elección e inicio de funciones de los integrantes de la Mesa Directiva, nos permitimos formular la presente iniciativa </w:t>
      </w:r>
      <w:r w:rsidRPr="00D6732D">
        <w:rPr>
          <w:rFonts w:ascii="Times New Roman" w:hAnsi="Times New Roman" w:cs="Times New Roman"/>
          <w:sz w:val="24"/>
          <w:szCs w:val="24"/>
          <w:lang w:eastAsia="es-MX"/>
        </w:rPr>
        <w:t xml:space="preserve">decreto, </w:t>
      </w:r>
      <w:r w:rsidR="00EF15AE" w:rsidRPr="00D6732D">
        <w:rPr>
          <w:rFonts w:ascii="Times New Roman" w:hAnsi="Times New Roman" w:cs="Times New Roman"/>
          <w:sz w:val="24"/>
          <w:szCs w:val="24"/>
          <w:lang w:eastAsia="es-MX"/>
        </w:rPr>
        <w:t>proponiendo la reforma del segundo párrafo del artículo 43 de la Ley Orgánica del Poder Legislativo del Estado Libre y Soberano de México, para que cada mes en la fecha en que se hubieren abierto las sesiones, iniciarán su gestión los vicepresidentes y los secretarios</w:t>
      </w:r>
      <w:r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para lo cual debe</w:t>
      </w:r>
      <w:r w:rsidRPr="00D6732D">
        <w:rPr>
          <w:rFonts w:ascii="Times New Roman" w:hAnsi="Times New Roman" w:cs="Times New Roman"/>
          <w:sz w:val="24"/>
          <w:szCs w:val="24"/>
          <w:lang w:eastAsia="es-MX"/>
        </w:rPr>
        <w:t>rán ser elegidos dentro de los siete</w:t>
      </w:r>
      <w:r w:rsidR="00EF15AE" w:rsidRPr="00D6732D">
        <w:rPr>
          <w:rFonts w:ascii="Times New Roman" w:hAnsi="Times New Roman" w:cs="Times New Roman"/>
          <w:sz w:val="24"/>
          <w:szCs w:val="24"/>
          <w:lang w:eastAsia="es-MX"/>
        </w:rPr>
        <w:t xml:space="preserve"> días anteriores o bien en la </w:t>
      </w:r>
      <w:r w:rsidR="00EF15AE" w:rsidRPr="00D6732D">
        <w:rPr>
          <w:rFonts w:ascii="Times New Roman" w:hAnsi="Times New Roman" w:cs="Times New Roman"/>
          <w:sz w:val="24"/>
          <w:szCs w:val="24"/>
          <w:lang w:eastAsia="es-MX"/>
        </w:rPr>
        <w:lastRenderedPageBreak/>
        <w:t>primera sesión del mes en el que deban fungir, en el caso del Segundo Periodo Ordinario de Sesiones, cuando el mes que corr</w:t>
      </w:r>
      <w:r w:rsidRPr="00D6732D">
        <w:rPr>
          <w:rFonts w:ascii="Times New Roman" w:hAnsi="Times New Roman" w:cs="Times New Roman"/>
          <w:sz w:val="24"/>
          <w:szCs w:val="24"/>
          <w:lang w:eastAsia="es-MX"/>
        </w:rPr>
        <w:t>esponda no tenga treinta y un</w:t>
      </w:r>
      <w:r w:rsidR="00EF15AE" w:rsidRPr="00D6732D">
        <w:rPr>
          <w:rFonts w:ascii="Times New Roman" w:hAnsi="Times New Roman" w:cs="Times New Roman"/>
          <w:sz w:val="24"/>
          <w:szCs w:val="24"/>
          <w:lang w:eastAsia="es-MX"/>
        </w:rPr>
        <w:t xml:space="preserve"> día</w:t>
      </w:r>
      <w:r w:rsidRPr="00D6732D">
        <w:rPr>
          <w:rFonts w:ascii="Times New Roman" w:hAnsi="Times New Roman" w:cs="Times New Roman"/>
          <w:sz w:val="24"/>
          <w:szCs w:val="24"/>
          <w:lang w:eastAsia="es-MX"/>
        </w:rPr>
        <w:t>s, serán electos dentro de los siete</w:t>
      </w:r>
      <w:r w:rsidR="00EF15AE" w:rsidRPr="00D6732D">
        <w:rPr>
          <w:rFonts w:ascii="Times New Roman" w:hAnsi="Times New Roman" w:cs="Times New Roman"/>
          <w:sz w:val="24"/>
          <w:szCs w:val="24"/>
          <w:lang w:eastAsia="es-MX"/>
        </w:rPr>
        <w:t xml:space="preserve"> días anteriores al primer día del mes siguiente o bien ese día iniciarán sus funciones</w:t>
      </w:r>
      <w:r w:rsidR="00EB6580"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el primer día del mes. </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En atención a la materia de la iniciativa </w:t>
      </w:r>
      <w:r w:rsidR="007D525C" w:rsidRPr="00D6732D">
        <w:rPr>
          <w:rFonts w:ascii="Times New Roman" w:hAnsi="Times New Roman" w:cs="Times New Roman"/>
          <w:sz w:val="24"/>
          <w:szCs w:val="24"/>
          <w:lang w:eastAsia="es-MX"/>
        </w:rPr>
        <w:t xml:space="preserve">de </w:t>
      </w:r>
      <w:r w:rsidR="000728B9" w:rsidRPr="00D6732D">
        <w:rPr>
          <w:rFonts w:ascii="Times New Roman" w:hAnsi="Times New Roman" w:cs="Times New Roman"/>
          <w:sz w:val="24"/>
          <w:szCs w:val="24"/>
          <w:lang w:eastAsia="es-MX"/>
        </w:rPr>
        <w:t>decreto</w:t>
      </w:r>
      <w:r w:rsidRPr="00D6732D">
        <w:rPr>
          <w:rFonts w:ascii="Times New Roman" w:hAnsi="Times New Roman" w:cs="Times New Roman"/>
          <w:sz w:val="24"/>
          <w:szCs w:val="24"/>
          <w:lang w:eastAsia="es-MX"/>
        </w:rPr>
        <w:t>, nos permitimos solicitar con fundamento lo establecido en los artículos 55 de la Constitución Política del Estado Libre y Soberano de México, 83 de la Ley Orgánica del Poder Legislativo del Estado Libre y Soberano de México y 74 del Reglamento del Poder Legislativo del Estado de México Libre y Soberano de México, sea dispensada del trámite de dictamen para proceder de inmediato a su análisis y resolución, adjuntamos el proyecto de decreto par</w:t>
      </w:r>
      <w:r w:rsidR="000728B9" w:rsidRPr="00D6732D">
        <w:rPr>
          <w:rFonts w:ascii="Times New Roman" w:hAnsi="Times New Roman" w:cs="Times New Roman"/>
          <w:sz w:val="24"/>
          <w:szCs w:val="24"/>
          <w:lang w:eastAsia="es-MX"/>
        </w:rPr>
        <w:t>a los efectos correspondientes.</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Sin otro particular, le reiteramos nuestra elevada consideración.</w:t>
      </w:r>
    </w:p>
    <w:p w:rsidR="00EF15AE" w:rsidRPr="00D6732D" w:rsidRDefault="000728B9" w:rsidP="009633AE">
      <w:pPr>
        <w:pStyle w:val="Sinespaciado"/>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ATENTAMENTE</w:t>
      </w:r>
      <w:r w:rsidR="00EF15AE" w:rsidRPr="00D6732D">
        <w:rPr>
          <w:rFonts w:ascii="Times New Roman" w:hAnsi="Times New Roman" w:cs="Times New Roman"/>
          <w:sz w:val="24"/>
          <w:szCs w:val="24"/>
          <w:lang w:eastAsia="es-MX"/>
        </w:rPr>
        <w:t>.</w:t>
      </w:r>
    </w:p>
    <w:p w:rsidR="00EB6580" w:rsidRPr="00D6732D" w:rsidRDefault="000728B9" w:rsidP="009633AE">
      <w:pPr>
        <w:pStyle w:val="Sinespaciado"/>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JUNTA DE </w:t>
      </w:r>
      <w:r w:rsidR="00EB6580" w:rsidRPr="00D6732D">
        <w:rPr>
          <w:rFonts w:ascii="Times New Roman" w:hAnsi="Times New Roman" w:cs="Times New Roman"/>
          <w:sz w:val="24"/>
          <w:szCs w:val="24"/>
          <w:lang w:eastAsia="es-MX"/>
        </w:rPr>
        <w:t>COORDINACIÓN POLÍTICA DE LA LXI</w:t>
      </w:r>
    </w:p>
    <w:p w:rsidR="00EF15AE" w:rsidRPr="00D6732D" w:rsidRDefault="000728B9" w:rsidP="009633AE">
      <w:pPr>
        <w:pStyle w:val="Sinespaciado"/>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LEGISLATURA DEL ESTADO DE MÉXICO</w:t>
      </w:r>
    </w:p>
    <w:p w:rsidR="005F36B2" w:rsidRPr="00D6732D" w:rsidRDefault="005F36B2" w:rsidP="009633AE">
      <w:pPr>
        <w:pStyle w:val="Sinespaciado"/>
        <w:jc w:val="both"/>
        <w:rPr>
          <w:rFonts w:ascii="Times New Roman" w:hAnsi="Times New Roman" w:cs="Times New Roman"/>
          <w:sz w:val="24"/>
          <w:szCs w:val="24"/>
          <w:lang w:eastAsia="es-MX"/>
        </w:rPr>
      </w:pPr>
    </w:p>
    <w:p w:rsidR="005F36B2" w:rsidRPr="00D6732D" w:rsidRDefault="005F36B2" w:rsidP="009633AE">
      <w:pPr>
        <w:pStyle w:val="Sinespaciado"/>
        <w:jc w:val="both"/>
        <w:rPr>
          <w:rFonts w:ascii="Times New Roman" w:hAnsi="Times New Roman" w:cs="Times New Roman"/>
          <w:sz w:val="24"/>
          <w:szCs w:val="24"/>
          <w:lang w:eastAsia="es-MX"/>
        </w:rPr>
      </w:pPr>
    </w:p>
    <w:p w:rsidR="000728B9" w:rsidRPr="00D6732D" w:rsidRDefault="000728B9"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DECRETO NÚMERO</w:t>
      </w:r>
    </w:p>
    <w:p w:rsidR="000728B9" w:rsidRPr="00D6732D" w:rsidRDefault="000728B9"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LA HONORABLE LXI LEGISLATURA</w:t>
      </w:r>
    </w:p>
    <w:p w:rsidR="00EF15AE" w:rsidRPr="00D6732D" w:rsidRDefault="000728B9"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DEL ESTADO DE MÉXICO</w:t>
      </w:r>
    </w:p>
    <w:p w:rsidR="00EF15AE" w:rsidRPr="00D6732D" w:rsidRDefault="000728B9"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DECRETA</w:t>
      </w:r>
    </w:p>
    <w:p w:rsidR="00EF15AE" w:rsidRPr="00D6732D" w:rsidRDefault="000728B9"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ARTÍCULO ÚNICO</w:t>
      </w:r>
      <w:r w:rsidR="00EF15AE" w:rsidRPr="00D6732D">
        <w:rPr>
          <w:rFonts w:ascii="Times New Roman" w:hAnsi="Times New Roman" w:cs="Times New Roman"/>
          <w:sz w:val="24"/>
          <w:szCs w:val="24"/>
          <w:lang w:eastAsia="es-MX"/>
        </w:rPr>
        <w:t>. Se reforma el segundo párrafo del artículo 43 de la Ley Orgánica del Poder Legislativo del Estado Libre y Soberano de México, para quedar como sigue:</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Artículo 43. Las y los integrantes de la Directiva que presidirá la Legislatura al inicio de los </w:t>
      </w:r>
      <w:r w:rsidR="007D525C" w:rsidRPr="00D6732D">
        <w:rPr>
          <w:rFonts w:ascii="Times New Roman" w:hAnsi="Times New Roman" w:cs="Times New Roman"/>
          <w:sz w:val="24"/>
          <w:szCs w:val="24"/>
          <w:lang w:eastAsia="es-MX"/>
        </w:rPr>
        <w:t xml:space="preserve">Periodos Ordinarios </w:t>
      </w:r>
      <w:r w:rsidRPr="00D6732D">
        <w:rPr>
          <w:rFonts w:ascii="Times New Roman" w:hAnsi="Times New Roman" w:cs="Times New Roman"/>
          <w:sz w:val="24"/>
          <w:szCs w:val="24"/>
          <w:lang w:eastAsia="es-MX"/>
        </w:rPr>
        <w:t xml:space="preserve">o </w:t>
      </w:r>
      <w:r w:rsidR="007D525C" w:rsidRPr="00D6732D">
        <w:rPr>
          <w:rFonts w:ascii="Times New Roman" w:hAnsi="Times New Roman" w:cs="Times New Roman"/>
          <w:sz w:val="24"/>
          <w:szCs w:val="24"/>
          <w:lang w:eastAsia="es-MX"/>
        </w:rPr>
        <w:t>Extraordinarios</w:t>
      </w:r>
      <w:r w:rsidRPr="00D6732D">
        <w:rPr>
          <w:rFonts w:ascii="Times New Roman" w:hAnsi="Times New Roman" w:cs="Times New Roman"/>
          <w:sz w:val="24"/>
          <w:szCs w:val="24"/>
          <w:lang w:eastAsia="es-MX"/>
        </w:rPr>
        <w:t xml:space="preserve">, serán electos en Junta </w:t>
      </w:r>
      <w:r w:rsidR="007D525C" w:rsidRPr="00D6732D">
        <w:rPr>
          <w:rFonts w:ascii="Times New Roman" w:hAnsi="Times New Roman" w:cs="Times New Roman"/>
          <w:sz w:val="24"/>
          <w:szCs w:val="24"/>
          <w:lang w:eastAsia="es-MX"/>
        </w:rPr>
        <w:t xml:space="preserve">Preparatoria </w:t>
      </w:r>
      <w:r w:rsidR="00893ED8" w:rsidRPr="00D6732D">
        <w:rPr>
          <w:rFonts w:ascii="Times New Roman" w:hAnsi="Times New Roman" w:cs="Times New Roman"/>
          <w:sz w:val="24"/>
          <w:szCs w:val="24"/>
          <w:lang w:eastAsia="es-MX"/>
        </w:rPr>
        <w:t>dentro de los siete</w:t>
      </w:r>
      <w:r w:rsidRPr="00D6732D">
        <w:rPr>
          <w:rFonts w:ascii="Times New Roman" w:hAnsi="Times New Roman" w:cs="Times New Roman"/>
          <w:sz w:val="24"/>
          <w:szCs w:val="24"/>
          <w:lang w:eastAsia="es-MX"/>
        </w:rPr>
        <w:t xml:space="preserve"> días anteriores al inicio del periodo, en el supuesto de que la Junta no pudiera realizarse</w:t>
      </w:r>
      <w:r w:rsidR="00EB6580"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podrán elegirse en </w:t>
      </w:r>
      <w:r w:rsidR="00EB6580" w:rsidRPr="00D6732D">
        <w:rPr>
          <w:rFonts w:ascii="Times New Roman" w:hAnsi="Times New Roman" w:cs="Times New Roman"/>
          <w:sz w:val="24"/>
          <w:szCs w:val="24"/>
          <w:lang w:eastAsia="es-MX"/>
        </w:rPr>
        <w:t xml:space="preserve">Junta </w:t>
      </w:r>
      <w:r w:rsidRPr="00D6732D">
        <w:rPr>
          <w:rFonts w:ascii="Times New Roman" w:hAnsi="Times New Roman" w:cs="Times New Roman"/>
          <w:sz w:val="24"/>
          <w:szCs w:val="24"/>
          <w:lang w:eastAsia="es-MX"/>
        </w:rPr>
        <w:t>el primer día del periodo respectivo</w:t>
      </w:r>
      <w:r w:rsidR="00EB6580"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antes de la primera sesión, cada mes</w:t>
      </w:r>
      <w:r w:rsidR="00EB6580"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en la fecha en que se hubieren abierto las sesiones iniciarán su gestión los vicepresidentes y los secretarios, para lo cual deberán</w:t>
      </w:r>
      <w:r w:rsidR="00893ED8" w:rsidRPr="00D6732D">
        <w:rPr>
          <w:rFonts w:ascii="Times New Roman" w:hAnsi="Times New Roman" w:cs="Times New Roman"/>
          <w:sz w:val="24"/>
          <w:szCs w:val="24"/>
          <w:lang w:eastAsia="es-MX"/>
        </w:rPr>
        <w:t xml:space="preserve"> de ser elegidos dentro de los siete</w:t>
      </w:r>
      <w:r w:rsidRPr="00D6732D">
        <w:rPr>
          <w:rFonts w:ascii="Times New Roman" w:hAnsi="Times New Roman" w:cs="Times New Roman"/>
          <w:sz w:val="24"/>
          <w:szCs w:val="24"/>
          <w:lang w:eastAsia="es-MX"/>
        </w:rPr>
        <w:t xml:space="preserve"> días anteriores o bien en la primera sesión del mes en el que deban fungir, en el caso del Segundo Periodo Ordinario de Sesiones, cuando el mes que correspon</w:t>
      </w:r>
      <w:r w:rsidR="00893ED8" w:rsidRPr="00D6732D">
        <w:rPr>
          <w:rFonts w:ascii="Times New Roman" w:hAnsi="Times New Roman" w:cs="Times New Roman"/>
          <w:sz w:val="24"/>
          <w:szCs w:val="24"/>
          <w:lang w:eastAsia="es-MX"/>
        </w:rPr>
        <w:t>da no tenga treinta y un</w:t>
      </w:r>
      <w:r w:rsidRPr="00D6732D">
        <w:rPr>
          <w:rFonts w:ascii="Times New Roman" w:hAnsi="Times New Roman" w:cs="Times New Roman"/>
          <w:sz w:val="24"/>
          <w:szCs w:val="24"/>
          <w:lang w:eastAsia="es-MX"/>
        </w:rPr>
        <w:t xml:space="preserve"> día</w:t>
      </w:r>
      <w:r w:rsidR="00722F95" w:rsidRPr="00D6732D">
        <w:rPr>
          <w:rFonts w:ascii="Times New Roman" w:hAnsi="Times New Roman" w:cs="Times New Roman"/>
          <w:sz w:val="24"/>
          <w:szCs w:val="24"/>
          <w:lang w:eastAsia="es-MX"/>
        </w:rPr>
        <w:t>s, serán electos dentro de los siete</w:t>
      </w:r>
      <w:r w:rsidRPr="00D6732D">
        <w:rPr>
          <w:rFonts w:ascii="Times New Roman" w:hAnsi="Times New Roman" w:cs="Times New Roman"/>
          <w:sz w:val="24"/>
          <w:szCs w:val="24"/>
          <w:lang w:eastAsia="es-MX"/>
        </w:rPr>
        <w:t xml:space="preserve"> días anteriores al primer día del mes siguiente, o bien</w:t>
      </w:r>
      <w:r w:rsidR="006076F8"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ese día iniciar</w:t>
      </w:r>
      <w:r w:rsidR="00722F95" w:rsidRPr="00D6732D">
        <w:rPr>
          <w:rFonts w:ascii="Times New Roman" w:hAnsi="Times New Roman" w:cs="Times New Roman"/>
          <w:sz w:val="24"/>
          <w:szCs w:val="24"/>
          <w:lang w:eastAsia="es-MX"/>
        </w:rPr>
        <w:t>án sus funciones, sus funciones el primer día del mes.</w:t>
      </w:r>
    </w:p>
    <w:p w:rsidR="00EF15AE" w:rsidRPr="00D6732D" w:rsidRDefault="00EF15AE" w:rsidP="009633AE">
      <w:pPr>
        <w:pStyle w:val="Sinespaciado"/>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TRANSITORIOS</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ARTÍCULO PRIMERO. Publiques el presente decreto en el Periódico </w:t>
      </w:r>
      <w:r w:rsidR="00722F95" w:rsidRPr="00D6732D">
        <w:rPr>
          <w:rFonts w:ascii="Times New Roman" w:hAnsi="Times New Roman" w:cs="Times New Roman"/>
          <w:sz w:val="24"/>
          <w:szCs w:val="24"/>
          <w:lang w:eastAsia="es-MX"/>
        </w:rPr>
        <w:t>Oficial “Gaceta del Gobierno”.</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ARTÍCULO SEGUNDO. El presente </w:t>
      </w:r>
      <w:r w:rsidR="00722F95" w:rsidRPr="00D6732D">
        <w:rPr>
          <w:rFonts w:ascii="Times New Roman" w:hAnsi="Times New Roman" w:cs="Times New Roman"/>
          <w:sz w:val="24"/>
          <w:szCs w:val="24"/>
          <w:lang w:eastAsia="es-MX"/>
        </w:rPr>
        <w:t xml:space="preserve">decreto </w:t>
      </w:r>
      <w:r w:rsidRPr="00D6732D">
        <w:rPr>
          <w:rFonts w:ascii="Times New Roman" w:hAnsi="Times New Roman" w:cs="Times New Roman"/>
          <w:sz w:val="24"/>
          <w:szCs w:val="24"/>
          <w:lang w:eastAsia="es-MX"/>
        </w:rPr>
        <w:t>entrará en vigor al día siguiente de su publicación.</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Dado en el Palacio del Poder Legislativo, en la ciudad de Toluca de Lerdo, capital del Estado de México, a los veintidós días del mes de febrero del año dos mil veintidós. </w:t>
      </w:r>
    </w:p>
    <w:p w:rsidR="00131D8B" w:rsidRPr="00D6732D" w:rsidRDefault="00893ED8" w:rsidP="009633AE">
      <w:pPr>
        <w:pStyle w:val="Sinespaciado"/>
        <w:ind w:firstLine="708"/>
        <w:jc w:val="both"/>
        <w:rPr>
          <w:rFonts w:ascii="Times New Roman" w:hAnsi="Times New Roman" w:cs="Times New Roman"/>
          <w:sz w:val="24"/>
          <w:szCs w:val="24"/>
          <w:lang w:eastAsia="es-MX"/>
        </w:rPr>
        <w:sectPr w:rsidR="00131D8B" w:rsidRPr="00D6732D" w:rsidSect="00845A62">
          <w:type w:val="continuous"/>
          <w:pgSz w:w="12240" w:h="15840" w:code="1"/>
          <w:pgMar w:top="1134" w:right="1134" w:bottom="1134" w:left="1701" w:header="709" w:footer="709" w:gutter="0"/>
          <w:cols w:space="708"/>
          <w:docGrid w:linePitch="360"/>
        </w:sectPr>
      </w:pPr>
      <w:r w:rsidRPr="00D6732D">
        <w:rPr>
          <w:rFonts w:ascii="Times New Roman" w:hAnsi="Times New Roman" w:cs="Times New Roman"/>
          <w:sz w:val="24"/>
          <w:szCs w:val="24"/>
          <w:lang w:eastAsia="es-MX"/>
        </w:rPr>
        <w:t>Es cuanto</w:t>
      </w:r>
      <w:r w:rsidR="00EF15AE" w:rsidRPr="00D6732D">
        <w:rPr>
          <w:rFonts w:ascii="Times New Roman" w:hAnsi="Times New Roman" w:cs="Times New Roman"/>
          <w:sz w:val="24"/>
          <w:szCs w:val="24"/>
          <w:lang w:eastAsia="es-MX"/>
        </w:rPr>
        <w:t xml:space="preserve"> Presidenta.</w:t>
      </w:r>
    </w:p>
    <w:p w:rsidR="00EF15AE" w:rsidRPr="00D6732D" w:rsidRDefault="00EF15AE" w:rsidP="00DD56CE">
      <w:pPr>
        <w:pStyle w:val="Sinespaciado"/>
        <w:ind w:firstLine="708"/>
        <w:jc w:val="both"/>
        <w:rPr>
          <w:rFonts w:ascii="Times New Roman" w:hAnsi="Times New Roman" w:cs="Times New Roman"/>
          <w:sz w:val="24"/>
          <w:szCs w:val="24"/>
          <w:lang w:eastAsia="es-MX"/>
        </w:rPr>
      </w:pPr>
    </w:p>
    <w:p w:rsidR="00131D8B" w:rsidRPr="00D6732D" w:rsidRDefault="00131D8B" w:rsidP="00DD56C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(Se inserta el documento)</w:t>
      </w:r>
    </w:p>
    <w:p w:rsidR="00131D8B" w:rsidRPr="00D6732D" w:rsidRDefault="00131D8B" w:rsidP="00DD56CE">
      <w:pPr>
        <w:pStyle w:val="Sinespaciado"/>
        <w:jc w:val="both"/>
        <w:rPr>
          <w:rFonts w:ascii="Times New Roman" w:hAnsi="Times New Roman" w:cs="Times New Roman"/>
          <w:sz w:val="24"/>
          <w:szCs w:val="24"/>
        </w:rPr>
      </w:pPr>
    </w:p>
    <w:p w:rsidR="00DD56CE" w:rsidRPr="00D6732D" w:rsidRDefault="00DD56CE" w:rsidP="00DD56CE">
      <w:pPr>
        <w:autoSpaceDE w:val="0"/>
        <w:autoSpaceDN w:val="0"/>
        <w:adjustRightInd w:val="0"/>
        <w:spacing w:after="0" w:line="240" w:lineRule="auto"/>
        <w:contextualSpacing/>
        <w:jc w:val="right"/>
        <w:rPr>
          <w:rFonts w:ascii="Times New Roman" w:hAnsi="Times New Roman" w:cs="Times New Roman"/>
          <w:sz w:val="24"/>
          <w:szCs w:val="24"/>
          <w:lang w:val="es-ES_tradnl"/>
        </w:rPr>
      </w:pPr>
      <w:r w:rsidRPr="00D6732D">
        <w:rPr>
          <w:rFonts w:ascii="Times New Roman" w:hAnsi="Times New Roman" w:cs="Times New Roman"/>
          <w:sz w:val="24"/>
          <w:szCs w:val="24"/>
          <w:lang w:val="es-ES_tradnl"/>
        </w:rPr>
        <w:t>Toluca de Lerdo, México,</w:t>
      </w:r>
    </w:p>
    <w:p w:rsidR="00DD56CE" w:rsidRPr="00D6732D" w:rsidRDefault="00DD56CE" w:rsidP="00DD56CE">
      <w:pPr>
        <w:autoSpaceDE w:val="0"/>
        <w:autoSpaceDN w:val="0"/>
        <w:adjustRightInd w:val="0"/>
        <w:spacing w:after="0" w:line="240" w:lineRule="auto"/>
        <w:contextualSpacing/>
        <w:jc w:val="right"/>
        <w:rPr>
          <w:rFonts w:ascii="Times New Roman" w:hAnsi="Times New Roman" w:cs="Times New Roman"/>
          <w:sz w:val="24"/>
          <w:szCs w:val="24"/>
          <w:lang w:val="es-ES_tradnl"/>
        </w:rPr>
      </w:pPr>
      <w:r w:rsidRPr="00D6732D">
        <w:rPr>
          <w:rFonts w:ascii="Times New Roman" w:hAnsi="Times New Roman" w:cs="Times New Roman"/>
          <w:sz w:val="24"/>
          <w:szCs w:val="24"/>
          <w:lang w:val="es-ES_tradnl"/>
        </w:rPr>
        <w:t>a 22 de febrero 2022.</w:t>
      </w:r>
    </w:p>
    <w:p w:rsidR="00DD56CE" w:rsidRPr="00D6732D" w:rsidRDefault="00DD56CE" w:rsidP="00DD56CE">
      <w:pPr>
        <w:spacing w:after="0" w:line="240" w:lineRule="auto"/>
        <w:contextualSpacing/>
        <w:jc w:val="center"/>
        <w:rPr>
          <w:rFonts w:ascii="Times New Roman" w:hAnsi="Times New Roman" w:cs="Times New Roman"/>
          <w:b/>
          <w:sz w:val="24"/>
          <w:szCs w:val="24"/>
          <w:lang w:val="es-ES_tradnl"/>
        </w:rPr>
      </w:pPr>
    </w:p>
    <w:p w:rsidR="00DD56CE" w:rsidRPr="00D6732D" w:rsidRDefault="00DD56CE" w:rsidP="00DD56CE">
      <w:pPr>
        <w:spacing w:after="0" w:line="240" w:lineRule="auto"/>
        <w:contextualSpacing/>
        <w:rPr>
          <w:rFonts w:ascii="Times New Roman" w:hAnsi="Times New Roman" w:cs="Times New Roman"/>
          <w:b/>
          <w:bCs/>
          <w:sz w:val="24"/>
          <w:szCs w:val="24"/>
          <w:lang w:val="es-ES_tradnl"/>
        </w:rPr>
      </w:pPr>
      <w:r w:rsidRPr="00D6732D">
        <w:rPr>
          <w:rFonts w:ascii="Times New Roman" w:hAnsi="Times New Roman" w:cs="Times New Roman"/>
          <w:b/>
          <w:bCs/>
          <w:sz w:val="24"/>
          <w:szCs w:val="24"/>
          <w:lang w:val="es-ES_tradnl"/>
        </w:rPr>
        <w:t>DIP. MÓNICA ANGÉLICA ÁLVAREZ NEMER</w:t>
      </w:r>
    </w:p>
    <w:p w:rsidR="00DD56CE" w:rsidRPr="00D6732D" w:rsidRDefault="00DD56CE" w:rsidP="00DD56CE">
      <w:pPr>
        <w:spacing w:after="0" w:line="240" w:lineRule="auto"/>
        <w:contextualSpacing/>
        <w:rPr>
          <w:rFonts w:ascii="Times New Roman" w:hAnsi="Times New Roman" w:cs="Times New Roman"/>
          <w:b/>
          <w:bCs/>
          <w:sz w:val="24"/>
          <w:szCs w:val="24"/>
          <w:lang w:val="es-ES_tradnl"/>
        </w:rPr>
      </w:pPr>
      <w:r w:rsidRPr="00D6732D">
        <w:rPr>
          <w:rFonts w:ascii="Times New Roman" w:hAnsi="Times New Roman" w:cs="Times New Roman"/>
          <w:b/>
          <w:bCs/>
          <w:sz w:val="24"/>
          <w:szCs w:val="24"/>
          <w:lang w:val="es-ES_tradnl"/>
        </w:rPr>
        <w:t xml:space="preserve">PRESIDENTA DE LA H. “LXI” LEGISLATURA </w:t>
      </w:r>
    </w:p>
    <w:p w:rsidR="00DD56CE" w:rsidRPr="00D6732D" w:rsidRDefault="00DD56CE" w:rsidP="00DD56CE">
      <w:pPr>
        <w:spacing w:after="0" w:line="240" w:lineRule="auto"/>
        <w:contextualSpacing/>
        <w:rPr>
          <w:rFonts w:ascii="Times New Roman" w:hAnsi="Times New Roman" w:cs="Times New Roman"/>
          <w:b/>
          <w:bCs/>
          <w:sz w:val="24"/>
          <w:szCs w:val="24"/>
          <w:lang w:val="es-ES_tradnl"/>
        </w:rPr>
      </w:pPr>
      <w:r w:rsidRPr="00D6732D">
        <w:rPr>
          <w:rFonts w:ascii="Times New Roman" w:hAnsi="Times New Roman" w:cs="Times New Roman"/>
          <w:b/>
          <w:bCs/>
          <w:sz w:val="24"/>
          <w:szCs w:val="24"/>
          <w:lang w:val="es-ES_tradnl"/>
        </w:rPr>
        <w:t>DEL ESTADO DE MÉXICO</w:t>
      </w:r>
    </w:p>
    <w:p w:rsidR="00DD56CE" w:rsidRPr="00D6732D" w:rsidRDefault="00DD56CE" w:rsidP="00DD56CE">
      <w:pPr>
        <w:spacing w:after="0" w:line="240" w:lineRule="auto"/>
        <w:contextualSpacing/>
        <w:rPr>
          <w:rFonts w:ascii="Times New Roman" w:hAnsi="Times New Roman" w:cs="Times New Roman"/>
          <w:b/>
          <w:bCs/>
          <w:sz w:val="24"/>
          <w:szCs w:val="24"/>
          <w:lang w:val="es-ES_tradnl"/>
        </w:rPr>
      </w:pPr>
      <w:r w:rsidRPr="00D6732D">
        <w:rPr>
          <w:rFonts w:ascii="Times New Roman" w:hAnsi="Times New Roman" w:cs="Times New Roman"/>
          <w:b/>
          <w:bCs/>
          <w:sz w:val="24"/>
          <w:szCs w:val="24"/>
          <w:lang w:val="es-ES_tradnl"/>
        </w:rPr>
        <w:lastRenderedPageBreak/>
        <w:t xml:space="preserve">P R E S E N T E . </w:t>
      </w:r>
    </w:p>
    <w:p w:rsidR="00DD56CE" w:rsidRPr="00D6732D" w:rsidRDefault="00DD56CE" w:rsidP="00DD56CE">
      <w:pPr>
        <w:spacing w:after="0" w:line="240" w:lineRule="auto"/>
        <w:contextualSpacing/>
        <w:jc w:val="both"/>
        <w:rPr>
          <w:rFonts w:ascii="Times New Roman" w:hAnsi="Times New Roman" w:cs="Times New Roman"/>
          <w:sz w:val="24"/>
          <w:szCs w:val="24"/>
        </w:rPr>
      </w:pP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r w:rsidRPr="00D6732D">
        <w:rPr>
          <w:rFonts w:ascii="Times New Roman" w:hAnsi="Times New Roman" w:cs="Times New Roman"/>
          <w:sz w:val="24"/>
          <w:szCs w:val="24"/>
        </w:rPr>
        <w:t xml:space="preserve">En ejercicio del derecho señalado en los artículos 51 fracción II de la Constitución Política del Estado Libre y Soberano de México y 28 fracción I de la Ley Orgánica del Poder Legislativo del Estado Libre y Soberano de México, quienes formamos la Junta de Coordinación Política, nos permitimos someter a la aprobación de la “LXI” Legislatura, Iniciativa de Decreto para reformar el segundo párrafo al artículo 43 de la Ley Orgánica del Poder Legislativo del Estado Libre y Soberano de México, con el propósito de dar mayor claridad a la elección e inicio de funciones de la directiva del Segundo Período Ordinario de Sesiones, conforme la siguiente: </w:t>
      </w:r>
    </w:p>
    <w:p w:rsidR="00DD56CE" w:rsidRPr="00D6732D" w:rsidRDefault="00DD56CE" w:rsidP="00DD56CE">
      <w:pPr>
        <w:spacing w:after="0" w:line="240" w:lineRule="auto"/>
        <w:contextualSpacing/>
        <w:jc w:val="both"/>
        <w:rPr>
          <w:rFonts w:ascii="Times New Roman" w:hAnsi="Times New Roman" w:cs="Times New Roman"/>
          <w:sz w:val="24"/>
          <w:szCs w:val="24"/>
        </w:rPr>
      </w:pP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EXPOSICIÓN DE MOTIVOS.</w:t>
      </w:r>
    </w:p>
    <w:p w:rsidR="00DD56CE" w:rsidRPr="00D6732D" w:rsidRDefault="00DD56CE" w:rsidP="00DD56CE">
      <w:pPr>
        <w:spacing w:after="0" w:line="240" w:lineRule="auto"/>
        <w:contextualSpacing/>
        <w:jc w:val="both"/>
        <w:rPr>
          <w:rFonts w:ascii="Times New Roman" w:hAnsi="Times New Roman" w:cs="Times New Roman"/>
          <w:sz w:val="24"/>
          <w:szCs w:val="24"/>
        </w:rPr>
      </w:pP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r w:rsidRPr="00D6732D">
        <w:rPr>
          <w:rFonts w:ascii="Times New Roman" w:hAnsi="Times New Roman" w:cs="Times New Roman"/>
          <w:sz w:val="24"/>
          <w:szCs w:val="24"/>
        </w:rPr>
        <w:t>El día martes 25 de enero del año en curso, fue publicado en el Periódico Oficial “Gaceta de Gobierno”, el Decreto número 17 por el que la “LXI” Legislatura y la mayoría de Ayuntamientos de los Municipios del Estado de México modificamos la Constitución Política del Estado Libere y Soberano de México para establecer que la Legislatura del Estado de México se reunirá en sesiones ordinarias dos veces al año, iniciando el primer periodo el 5 de septiembre y concluyendo, a más tardar el 18 de diciembre; el segundo iniciará el 31 de enero y no podrá prolongarse más allá del 15 de mayo.</w:t>
      </w: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r w:rsidRPr="00D6732D">
        <w:rPr>
          <w:rFonts w:ascii="Times New Roman" w:hAnsi="Times New Roman" w:cs="Times New Roman"/>
          <w:sz w:val="24"/>
          <w:szCs w:val="24"/>
        </w:rPr>
        <w:t>Por otra parte, mediante Decreto número 16 la propia “LXI” Legislatura, reformó la Ley Orgánica del Poder Legislativo para modificar el número de períodos y el tiempo de su celebración, en los términos contenidos en la Constitución Política del Estado Libre y Soberano de México.</w:t>
      </w: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r w:rsidRPr="00D6732D">
        <w:rPr>
          <w:rFonts w:ascii="Times New Roman" w:hAnsi="Times New Roman" w:cs="Times New Roman"/>
          <w:sz w:val="24"/>
          <w:szCs w:val="24"/>
        </w:rPr>
        <w:t>Tanto la reforma constitucional como legal se sustentaron en el interés de la Soberanía Popular del Estado de México de modificar el número de períodos ordinarios de sesiones, cambiando de tres a dos, las jornadas ordinarias de la Legislatura en Pleno y ampliando el número de días para favorecer la atención de un mayor número de asuntos y el desarrollo de las importantes actividades</w:t>
      </w:r>
    </w:p>
    <w:p w:rsidR="00DD56CE" w:rsidRPr="00D6732D" w:rsidRDefault="00DD56CE" w:rsidP="00DD56CE">
      <w:pPr>
        <w:spacing w:after="0" w:line="240" w:lineRule="auto"/>
        <w:contextualSpacing/>
        <w:jc w:val="both"/>
        <w:rPr>
          <w:rFonts w:ascii="Times New Roman" w:hAnsi="Times New Roman" w:cs="Times New Roman"/>
          <w:sz w:val="24"/>
          <w:szCs w:val="24"/>
        </w:rPr>
      </w:pP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r w:rsidRPr="00D6732D">
        <w:rPr>
          <w:rFonts w:ascii="Times New Roman" w:hAnsi="Times New Roman" w:cs="Times New Roman"/>
          <w:sz w:val="24"/>
          <w:szCs w:val="24"/>
        </w:rPr>
        <w:t>Como consecuencia de las reformas el Segundo Período Ordinario de Sesiones de la Legislatura, iniciará el 31 de enero de cada año, por lo que, para favorecer la claridad y certeza jurídica en la elección e inicio de funciones de los integrantes de la directiva, nos permitimos formular la presente iniciativa de decreto, proponiendo la reforma del segundo párrafo al artículo 43 de la Ley Orgánica del Poder Legislativo del Estado Libre y Soberano de México, para que: “Cada mes en la fecha en que se hubieren abierto las sesiones iniciarán su gestión los Vicepresidentes y los Secretarios, para lo cual deberán ser elegidos dentro de los siete días anteriores, o bien, en la primera sesión del mes en el que deban fungir.  En el caso del Segundo Período Ordinario de Sesiones, cuando el mes que corresponda no tenga treinta y un días, serán electos dentro de los siete días anteriores al primer día del mes siguiente o bien ese día; e iniciarán sus funciones el primer día del mes”.</w:t>
      </w: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r w:rsidRPr="00D6732D">
        <w:rPr>
          <w:rFonts w:ascii="Times New Roman" w:hAnsi="Times New Roman" w:cs="Times New Roman"/>
          <w:sz w:val="24"/>
          <w:szCs w:val="24"/>
        </w:rPr>
        <w:t>En atención a la materia de la iniciativa de decreto, nos permitimos solicitar, con fundamento en lo establecido en los artículos 55 de la Constitución Política del Estado Libre y Soberano de México, 83 de la Ley Orgánica del Poder Legislativo del Estado Libre y Soberano de y 74 del Reglamento del Poder Legislativo del Estado Libre y Soberano de México sea dispensada del trámite de dictamen para proceder, de inmediato a su análisis y resolución.</w:t>
      </w: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r w:rsidRPr="00D6732D">
        <w:rPr>
          <w:rFonts w:ascii="Times New Roman" w:hAnsi="Times New Roman" w:cs="Times New Roman"/>
          <w:sz w:val="24"/>
          <w:szCs w:val="24"/>
        </w:rPr>
        <w:t>Adjuntamos el Proyecto de Decreto para los efectos correspondientes.</w:t>
      </w: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p>
    <w:p w:rsidR="00DD56CE" w:rsidRPr="00D6732D" w:rsidRDefault="00DD56CE" w:rsidP="00DD56CE">
      <w:pPr>
        <w:spacing w:after="0" w:line="240" w:lineRule="auto"/>
        <w:ind w:firstLine="567"/>
        <w:contextualSpacing/>
        <w:jc w:val="both"/>
        <w:rPr>
          <w:rFonts w:ascii="Times New Roman" w:hAnsi="Times New Roman" w:cs="Times New Roman"/>
          <w:sz w:val="24"/>
          <w:szCs w:val="24"/>
        </w:rPr>
      </w:pPr>
      <w:r w:rsidRPr="00D6732D">
        <w:rPr>
          <w:rFonts w:ascii="Times New Roman" w:hAnsi="Times New Roman" w:cs="Times New Roman"/>
          <w:sz w:val="24"/>
          <w:szCs w:val="24"/>
        </w:rPr>
        <w:t>Sin otro particular, le reiteramos nuestra elevada consideración.</w:t>
      </w:r>
    </w:p>
    <w:p w:rsidR="00DD56CE" w:rsidRPr="00D6732D" w:rsidRDefault="00DD56CE" w:rsidP="00DD56CE">
      <w:pPr>
        <w:spacing w:after="0" w:line="240" w:lineRule="auto"/>
        <w:contextualSpacing/>
        <w:jc w:val="both"/>
        <w:rPr>
          <w:rFonts w:ascii="Times New Roman" w:hAnsi="Times New Roman" w:cs="Times New Roman"/>
          <w:sz w:val="24"/>
          <w:szCs w:val="24"/>
        </w:rPr>
      </w:pP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A T E N T A M E N T E</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 xml:space="preserve">JUNTA DE COORDINACION POLITICA DE LA “LXI” </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 xml:space="preserve">LEGISLATURA DEL ESTADO DE MÉXICO </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PRESIDENTE</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DIP. MAURILIO HERNÁNDEZ GONZÁLEZ.</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(RÚBRICA)</w:t>
      </w:r>
    </w:p>
    <w:tbl>
      <w:tblPr>
        <w:tblW w:w="0" w:type="auto"/>
        <w:jc w:val="center"/>
        <w:tblLook w:val="04A0" w:firstRow="1" w:lastRow="0" w:firstColumn="1" w:lastColumn="0" w:noHBand="0" w:noVBand="1"/>
      </w:tblPr>
      <w:tblGrid>
        <w:gridCol w:w="4414"/>
        <w:gridCol w:w="4447"/>
      </w:tblGrid>
      <w:tr w:rsidR="00D6732D" w:rsidRPr="00D6732D" w:rsidTr="009A603C">
        <w:trPr>
          <w:trHeight w:val="20"/>
          <w:jc w:val="center"/>
        </w:trPr>
        <w:tc>
          <w:tcPr>
            <w:tcW w:w="4414" w:type="dxa"/>
            <w:shd w:val="clear" w:color="auto" w:fill="auto"/>
          </w:tcPr>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VICEPRESIDENTE</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DIP. ELÍAS RESCALA JIMÉNEZ.</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(RÚBRICA)</w:t>
            </w:r>
          </w:p>
          <w:p w:rsidR="00DD56CE" w:rsidRPr="00D6732D" w:rsidRDefault="00DD56CE" w:rsidP="00DD56CE">
            <w:pPr>
              <w:spacing w:after="0" w:line="240" w:lineRule="auto"/>
              <w:contextualSpacing/>
              <w:jc w:val="center"/>
              <w:rPr>
                <w:rFonts w:ascii="Times New Roman" w:hAnsi="Times New Roman" w:cs="Times New Roman"/>
                <w:b/>
                <w:sz w:val="24"/>
                <w:szCs w:val="24"/>
              </w:rPr>
            </w:pPr>
          </w:p>
        </w:tc>
        <w:tc>
          <w:tcPr>
            <w:tcW w:w="4447" w:type="dxa"/>
            <w:shd w:val="clear" w:color="auto" w:fill="auto"/>
          </w:tcPr>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VICEPRESIDENTE</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DIP. ENRIQUE VARGAS DEL VILLAR.</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(RÚBRICA)</w:t>
            </w:r>
          </w:p>
          <w:p w:rsidR="00DD56CE" w:rsidRPr="00D6732D" w:rsidRDefault="00DD56CE" w:rsidP="00DD56CE">
            <w:pPr>
              <w:spacing w:after="0" w:line="240" w:lineRule="auto"/>
              <w:contextualSpacing/>
              <w:jc w:val="center"/>
              <w:rPr>
                <w:rFonts w:ascii="Times New Roman" w:hAnsi="Times New Roman" w:cs="Times New Roman"/>
                <w:b/>
                <w:sz w:val="24"/>
                <w:szCs w:val="24"/>
              </w:rPr>
            </w:pPr>
          </w:p>
        </w:tc>
      </w:tr>
      <w:tr w:rsidR="00D6732D" w:rsidRPr="00D6732D" w:rsidTr="009A603C">
        <w:trPr>
          <w:trHeight w:val="20"/>
          <w:jc w:val="center"/>
        </w:trPr>
        <w:tc>
          <w:tcPr>
            <w:tcW w:w="4414" w:type="dxa"/>
            <w:shd w:val="clear" w:color="auto" w:fill="auto"/>
          </w:tcPr>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SECRETARIO</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DIP. OMAR ORTEGA ÁLVAREZ.</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(RÚBRICA)</w:t>
            </w:r>
          </w:p>
          <w:p w:rsidR="00DD56CE" w:rsidRPr="00D6732D" w:rsidRDefault="00DD56CE" w:rsidP="00DD56CE">
            <w:pPr>
              <w:spacing w:after="0" w:line="240" w:lineRule="auto"/>
              <w:contextualSpacing/>
              <w:jc w:val="center"/>
              <w:rPr>
                <w:rFonts w:ascii="Times New Roman" w:hAnsi="Times New Roman" w:cs="Times New Roman"/>
                <w:b/>
                <w:sz w:val="24"/>
                <w:szCs w:val="24"/>
              </w:rPr>
            </w:pPr>
          </w:p>
        </w:tc>
        <w:tc>
          <w:tcPr>
            <w:tcW w:w="4447" w:type="dxa"/>
            <w:shd w:val="clear" w:color="auto" w:fill="auto"/>
          </w:tcPr>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VOCAL</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 xml:space="preserve">DIP. SERGIO GARCÍA SOSA. </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(RÚBRICA)</w:t>
            </w:r>
          </w:p>
          <w:p w:rsidR="00DD56CE" w:rsidRPr="00D6732D" w:rsidRDefault="00DD56CE" w:rsidP="00DD56CE">
            <w:pPr>
              <w:spacing w:after="0" w:line="240" w:lineRule="auto"/>
              <w:contextualSpacing/>
              <w:jc w:val="center"/>
              <w:rPr>
                <w:rFonts w:ascii="Times New Roman" w:hAnsi="Times New Roman" w:cs="Times New Roman"/>
                <w:b/>
                <w:sz w:val="24"/>
                <w:szCs w:val="24"/>
              </w:rPr>
            </w:pPr>
          </w:p>
        </w:tc>
      </w:tr>
      <w:tr w:rsidR="00D6732D" w:rsidRPr="00D6732D" w:rsidTr="009A603C">
        <w:trPr>
          <w:trHeight w:val="20"/>
          <w:jc w:val="center"/>
        </w:trPr>
        <w:tc>
          <w:tcPr>
            <w:tcW w:w="4414" w:type="dxa"/>
            <w:shd w:val="clear" w:color="auto" w:fill="auto"/>
          </w:tcPr>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VOCAL</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 xml:space="preserve">DIP. MARÍA LUISA MENDOZA MONDRAGÓN. </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(RÚBRICA)</w:t>
            </w:r>
          </w:p>
          <w:p w:rsidR="00DD56CE" w:rsidRPr="00D6732D" w:rsidRDefault="00DD56CE" w:rsidP="00DD56CE">
            <w:pPr>
              <w:spacing w:after="0" w:line="240" w:lineRule="auto"/>
              <w:contextualSpacing/>
              <w:jc w:val="center"/>
              <w:rPr>
                <w:rFonts w:ascii="Times New Roman" w:hAnsi="Times New Roman" w:cs="Times New Roman"/>
                <w:b/>
                <w:sz w:val="24"/>
                <w:szCs w:val="24"/>
              </w:rPr>
            </w:pPr>
          </w:p>
        </w:tc>
        <w:tc>
          <w:tcPr>
            <w:tcW w:w="4447" w:type="dxa"/>
            <w:shd w:val="clear" w:color="auto" w:fill="auto"/>
          </w:tcPr>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VOCAL</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 xml:space="preserve">DIP. MARTÍN ZEPEDA HERNÁNDEZ. </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(RÚBRICA)</w:t>
            </w:r>
          </w:p>
          <w:p w:rsidR="00DD56CE" w:rsidRPr="00D6732D" w:rsidRDefault="00DD56CE" w:rsidP="00DD56CE">
            <w:pPr>
              <w:spacing w:after="0" w:line="240" w:lineRule="auto"/>
              <w:contextualSpacing/>
              <w:jc w:val="center"/>
              <w:rPr>
                <w:rFonts w:ascii="Times New Roman" w:hAnsi="Times New Roman" w:cs="Times New Roman"/>
                <w:b/>
                <w:sz w:val="24"/>
                <w:szCs w:val="24"/>
              </w:rPr>
            </w:pPr>
          </w:p>
        </w:tc>
      </w:tr>
    </w:tbl>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VOCAL</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DIP. RIGOBERTO VARGAS CERVANTES.</w:t>
      </w:r>
    </w:p>
    <w:p w:rsidR="00DD56CE" w:rsidRPr="00D6732D" w:rsidRDefault="00DD56CE" w:rsidP="00DD56CE">
      <w:pPr>
        <w:spacing w:after="0" w:line="240" w:lineRule="auto"/>
        <w:contextualSpacing/>
        <w:jc w:val="center"/>
        <w:rPr>
          <w:rFonts w:ascii="Times New Roman" w:hAnsi="Times New Roman" w:cs="Times New Roman"/>
          <w:b/>
          <w:sz w:val="24"/>
          <w:szCs w:val="24"/>
        </w:rPr>
      </w:pPr>
      <w:r w:rsidRPr="00D6732D">
        <w:rPr>
          <w:rFonts w:ascii="Times New Roman" w:hAnsi="Times New Roman" w:cs="Times New Roman"/>
          <w:b/>
          <w:sz w:val="24"/>
          <w:szCs w:val="24"/>
        </w:rPr>
        <w:t>(RÚBRICA)</w:t>
      </w:r>
    </w:p>
    <w:p w:rsidR="00DD56CE" w:rsidRPr="00D6732D" w:rsidRDefault="00DD56CE" w:rsidP="00DD56CE">
      <w:pPr>
        <w:spacing w:after="0" w:line="240" w:lineRule="auto"/>
        <w:contextualSpacing/>
        <w:rPr>
          <w:rFonts w:ascii="Times New Roman" w:hAnsi="Times New Roman" w:cs="Times New Roman"/>
          <w:sz w:val="24"/>
          <w:szCs w:val="24"/>
        </w:rPr>
      </w:pPr>
    </w:p>
    <w:p w:rsidR="00DD56CE" w:rsidRPr="00D6732D" w:rsidRDefault="00DD56CE" w:rsidP="00DD56CE">
      <w:pPr>
        <w:pStyle w:val="Sinespaciado"/>
        <w:jc w:val="both"/>
        <w:rPr>
          <w:rFonts w:ascii="Times New Roman" w:hAnsi="Times New Roman" w:cs="Times New Roman"/>
          <w:sz w:val="24"/>
          <w:szCs w:val="24"/>
        </w:rPr>
      </w:pPr>
    </w:p>
    <w:p w:rsidR="00DD56CE" w:rsidRPr="00DD56CE" w:rsidRDefault="00DD56CE" w:rsidP="00DD56CE">
      <w:pPr>
        <w:spacing w:after="0" w:line="240" w:lineRule="auto"/>
        <w:contextualSpacing/>
        <w:rPr>
          <w:rFonts w:ascii="Times New Roman" w:eastAsia="Calibri" w:hAnsi="Times New Roman" w:cs="Times New Roman"/>
          <w:b/>
          <w:sz w:val="24"/>
          <w:szCs w:val="24"/>
        </w:rPr>
      </w:pPr>
      <w:r w:rsidRPr="00DD56CE">
        <w:rPr>
          <w:rFonts w:ascii="Times New Roman" w:eastAsia="Calibri" w:hAnsi="Times New Roman" w:cs="Times New Roman"/>
          <w:b/>
          <w:sz w:val="24"/>
          <w:szCs w:val="24"/>
        </w:rPr>
        <w:t>DECRETO NÚMERO</w:t>
      </w:r>
    </w:p>
    <w:p w:rsidR="00DD56CE" w:rsidRPr="00DD56CE" w:rsidRDefault="00DD56CE" w:rsidP="00DD56CE">
      <w:pPr>
        <w:spacing w:after="0" w:line="240" w:lineRule="auto"/>
        <w:contextualSpacing/>
        <w:jc w:val="both"/>
        <w:rPr>
          <w:rFonts w:ascii="Times New Roman" w:eastAsia="Calibri" w:hAnsi="Times New Roman" w:cs="Times New Roman"/>
          <w:b/>
          <w:sz w:val="24"/>
          <w:szCs w:val="24"/>
        </w:rPr>
      </w:pPr>
      <w:r w:rsidRPr="00DD56CE">
        <w:rPr>
          <w:rFonts w:ascii="Times New Roman" w:eastAsia="Calibri" w:hAnsi="Times New Roman" w:cs="Times New Roman"/>
          <w:b/>
          <w:sz w:val="24"/>
          <w:szCs w:val="24"/>
        </w:rPr>
        <w:t xml:space="preserve">LA H. “LXI” LEGISLATURA </w:t>
      </w:r>
    </w:p>
    <w:p w:rsidR="00DD56CE" w:rsidRPr="00DD56CE" w:rsidRDefault="00DD56CE" w:rsidP="00DD56CE">
      <w:pPr>
        <w:spacing w:after="0" w:line="240" w:lineRule="auto"/>
        <w:contextualSpacing/>
        <w:jc w:val="both"/>
        <w:rPr>
          <w:rFonts w:ascii="Times New Roman" w:eastAsia="Calibri" w:hAnsi="Times New Roman" w:cs="Times New Roman"/>
          <w:b/>
          <w:sz w:val="24"/>
          <w:szCs w:val="24"/>
        </w:rPr>
      </w:pPr>
      <w:r w:rsidRPr="00DD56CE">
        <w:rPr>
          <w:rFonts w:ascii="Times New Roman" w:eastAsia="Calibri" w:hAnsi="Times New Roman" w:cs="Times New Roman"/>
          <w:b/>
          <w:sz w:val="24"/>
          <w:szCs w:val="24"/>
        </w:rPr>
        <w:t xml:space="preserve">DEL ESTADO DE MÉXICO </w:t>
      </w:r>
    </w:p>
    <w:p w:rsidR="00DD56CE" w:rsidRPr="00DD56CE" w:rsidRDefault="00DD56CE" w:rsidP="00DD56CE">
      <w:pPr>
        <w:spacing w:after="0" w:line="240" w:lineRule="auto"/>
        <w:contextualSpacing/>
        <w:jc w:val="both"/>
        <w:rPr>
          <w:rFonts w:ascii="Times New Roman" w:eastAsia="Calibri" w:hAnsi="Times New Roman" w:cs="Times New Roman"/>
          <w:b/>
          <w:sz w:val="24"/>
          <w:szCs w:val="24"/>
        </w:rPr>
      </w:pPr>
      <w:r w:rsidRPr="00DD56CE">
        <w:rPr>
          <w:rFonts w:ascii="Times New Roman" w:eastAsia="Calibri" w:hAnsi="Times New Roman" w:cs="Times New Roman"/>
          <w:b/>
          <w:sz w:val="24"/>
          <w:szCs w:val="24"/>
        </w:rPr>
        <w:t>DECRETA:</w:t>
      </w:r>
      <w:r w:rsidRPr="00DD56CE">
        <w:rPr>
          <w:rFonts w:ascii="Times New Roman" w:eastAsia="Calibri" w:hAnsi="Times New Roman" w:cs="Times New Roman"/>
          <w:b/>
          <w:sz w:val="24"/>
          <w:szCs w:val="24"/>
        </w:rPr>
        <w:cr/>
      </w:r>
    </w:p>
    <w:p w:rsidR="00DD56CE" w:rsidRPr="00DD56CE" w:rsidRDefault="00DD56CE" w:rsidP="00DD56CE">
      <w:pPr>
        <w:spacing w:after="0" w:line="240" w:lineRule="auto"/>
        <w:contextualSpacing/>
        <w:jc w:val="both"/>
        <w:rPr>
          <w:rFonts w:ascii="Times New Roman" w:eastAsia="Calibri" w:hAnsi="Times New Roman" w:cs="Times New Roman"/>
          <w:sz w:val="24"/>
          <w:szCs w:val="24"/>
        </w:rPr>
      </w:pPr>
      <w:r w:rsidRPr="00DD56CE">
        <w:rPr>
          <w:rFonts w:ascii="Times New Roman" w:eastAsia="Calibri" w:hAnsi="Times New Roman" w:cs="Times New Roman"/>
          <w:b/>
          <w:sz w:val="24"/>
          <w:szCs w:val="24"/>
        </w:rPr>
        <w:t xml:space="preserve">ARTÍCULO ÚNICO.- </w:t>
      </w:r>
      <w:r w:rsidRPr="00DD56CE">
        <w:rPr>
          <w:rFonts w:ascii="Times New Roman" w:eastAsia="Calibri" w:hAnsi="Times New Roman" w:cs="Times New Roman"/>
          <w:sz w:val="24"/>
          <w:szCs w:val="24"/>
        </w:rPr>
        <w:t>Se reforma el segundo párrafo al artículo 43 de la Ley Orgánica del Poder Legislativo del Estado Libre y Soberano de México, para quedar como sigue:</w:t>
      </w:r>
      <w:r w:rsidRPr="00DD56CE">
        <w:rPr>
          <w:rFonts w:ascii="Times New Roman" w:eastAsia="Calibri" w:hAnsi="Times New Roman" w:cs="Times New Roman"/>
          <w:sz w:val="24"/>
          <w:szCs w:val="24"/>
        </w:rPr>
        <w:cr/>
      </w:r>
    </w:p>
    <w:p w:rsidR="00DD56CE" w:rsidRPr="00DD56CE" w:rsidRDefault="00DD56CE" w:rsidP="00DD56CE">
      <w:pPr>
        <w:spacing w:after="0" w:line="240" w:lineRule="auto"/>
        <w:contextualSpacing/>
        <w:jc w:val="both"/>
        <w:rPr>
          <w:rFonts w:ascii="Times New Roman" w:eastAsia="Calibri" w:hAnsi="Times New Roman" w:cs="Times New Roman"/>
          <w:sz w:val="24"/>
          <w:szCs w:val="24"/>
        </w:rPr>
      </w:pPr>
      <w:r w:rsidRPr="00DD56CE">
        <w:rPr>
          <w:rFonts w:ascii="Times New Roman" w:eastAsia="Calibri" w:hAnsi="Times New Roman" w:cs="Times New Roman"/>
          <w:b/>
          <w:sz w:val="24"/>
          <w:szCs w:val="24"/>
        </w:rPr>
        <w:t>Artículo 43.-</w:t>
      </w:r>
      <w:r w:rsidRPr="00DD56CE">
        <w:rPr>
          <w:rFonts w:ascii="Times New Roman" w:eastAsia="Calibri" w:hAnsi="Times New Roman" w:cs="Times New Roman"/>
          <w:sz w:val="24"/>
          <w:szCs w:val="24"/>
        </w:rPr>
        <w:t xml:space="preserve">  …</w:t>
      </w:r>
    </w:p>
    <w:p w:rsidR="00DD56CE" w:rsidRPr="00DD56CE" w:rsidRDefault="00DD56CE" w:rsidP="00DD56CE">
      <w:pPr>
        <w:spacing w:after="0" w:line="240" w:lineRule="auto"/>
        <w:contextualSpacing/>
        <w:jc w:val="both"/>
        <w:rPr>
          <w:rFonts w:ascii="Times New Roman" w:eastAsia="Calibri" w:hAnsi="Times New Roman" w:cs="Times New Roman"/>
          <w:sz w:val="24"/>
          <w:szCs w:val="24"/>
        </w:rPr>
      </w:pPr>
    </w:p>
    <w:p w:rsidR="00DD56CE" w:rsidRPr="00DD56CE" w:rsidRDefault="00DD56CE" w:rsidP="00DD56CE">
      <w:pPr>
        <w:spacing w:after="0" w:line="240" w:lineRule="auto"/>
        <w:contextualSpacing/>
        <w:jc w:val="both"/>
        <w:rPr>
          <w:rFonts w:ascii="Times New Roman" w:eastAsia="Calibri" w:hAnsi="Times New Roman" w:cs="Times New Roman"/>
          <w:sz w:val="24"/>
          <w:szCs w:val="24"/>
        </w:rPr>
      </w:pPr>
      <w:r w:rsidRPr="00DD56CE">
        <w:rPr>
          <w:rFonts w:ascii="Times New Roman" w:eastAsia="Calibri" w:hAnsi="Times New Roman" w:cs="Times New Roman"/>
          <w:sz w:val="24"/>
          <w:szCs w:val="24"/>
        </w:rPr>
        <w:t>Cada mes en la fecha en que se hubieren abierto las sesiones iniciarán su gestión los Vicepresidentes y los Secretarios, para lo cual deberán ser elegidos dentro de los siete días anteriores, o bien, en la primera sesión del mes en el que deban fungir.  En el caso del Segundo Período Ordinario de Sesiones, cuando el mes que corresponda no tenga treinta y un días, serán electos dentro de los siete días anteriores al primer día del mes siguiente o bien ese día; e iniciarán sus funciones el primer día del mes.</w:t>
      </w:r>
    </w:p>
    <w:p w:rsidR="00DD56CE" w:rsidRPr="00DD56CE" w:rsidRDefault="00DD56CE" w:rsidP="00DD56CE">
      <w:pPr>
        <w:spacing w:after="0" w:line="240" w:lineRule="auto"/>
        <w:contextualSpacing/>
        <w:jc w:val="both"/>
        <w:rPr>
          <w:rFonts w:ascii="Times New Roman" w:eastAsia="Calibri" w:hAnsi="Times New Roman" w:cs="Times New Roman"/>
          <w:sz w:val="24"/>
          <w:szCs w:val="24"/>
        </w:rPr>
      </w:pPr>
    </w:p>
    <w:p w:rsidR="00DD56CE" w:rsidRPr="00DD56CE" w:rsidRDefault="00DD56CE" w:rsidP="00DD56CE">
      <w:pPr>
        <w:spacing w:after="0" w:line="240" w:lineRule="auto"/>
        <w:contextualSpacing/>
        <w:jc w:val="center"/>
        <w:rPr>
          <w:rFonts w:ascii="Times New Roman" w:eastAsia="Calibri" w:hAnsi="Times New Roman" w:cs="Times New Roman"/>
          <w:b/>
          <w:sz w:val="24"/>
          <w:szCs w:val="24"/>
          <w:lang w:val="en-US"/>
        </w:rPr>
      </w:pPr>
      <w:r w:rsidRPr="00DD56CE">
        <w:rPr>
          <w:rFonts w:ascii="Times New Roman" w:eastAsia="Calibri" w:hAnsi="Times New Roman" w:cs="Times New Roman"/>
          <w:b/>
          <w:sz w:val="24"/>
          <w:szCs w:val="24"/>
          <w:lang w:val="en-US"/>
        </w:rPr>
        <w:t>T R A N S I T O R I O S</w:t>
      </w:r>
    </w:p>
    <w:p w:rsidR="00DD56CE" w:rsidRPr="00DD56CE" w:rsidRDefault="00DD56CE" w:rsidP="00DD56CE">
      <w:pPr>
        <w:spacing w:after="0" w:line="240" w:lineRule="auto"/>
        <w:contextualSpacing/>
        <w:jc w:val="center"/>
        <w:rPr>
          <w:rFonts w:ascii="Times New Roman" w:eastAsia="Calibri" w:hAnsi="Times New Roman" w:cs="Times New Roman"/>
          <w:b/>
          <w:sz w:val="24"/>
          <w:szCs w:val="24"/>
          <w:lang w:val="en-US"/>
        </w:rPr>
      </w:pPr>
    </w:p>
    <w:p w:rsidR="00DD56CE" w:rsidRPr="00DD56CE" w:rsidRDefault="00DD56CE" w:rsidP="00DD56CE">
      <w:pPr>
        <w:spacing w:after="0" w:line="240" w:lineRule="auto"/>
        <w:contextualSpacing/>
        <w:jc w:val="both"/>
        <w:rPr>
          <w:rFonts w:ascii="Times New Roman" w:eastAsia="Calibri" w:hAnsi="Times New Roman" w:cs="Times New Roman"/>
          <w:sz w:val="24"/>
          <w:szCs w:val="24"/>
        </w:rPr>
      </w:pPr>
      <w:r w:rsidRPr="00DD56CE">
        <w:rPr>
          <w:rFonts w:ascii="Times New Roman" w:eastAsia="Calibri" w:hAnsi="Times New Roman" w:cs="Times New Roman"/>
          <w:b/>
          <w:sz w:val="24"/>
          <w:szCs w:val="24"/>
        </w:rPr>
        <w:t>ARTÍCULO PRIMERO.-</w:t>
      </w:r>
      <w:r w:rsidRPr="00DD56CE">
        <w:rPr>
          <w:rFonts w:ascii="Times New Roman" w:eastAsia="Calibri" w:hAnsi="Times New Roman" w:cs="Times New Roman"/>
          <w:sz w:val="24"/>
          <w:szCs w:val="24"/>
        </w:rPr>
        <w:t xml:space="preserve"> Publíquese el presente Decreto en el Periódico Oficial "Gaceta del Gobierno".</w:t>
      </w:r>
    </w:p>
    <w:p w:rsidR="00DD56CE" w:rsidRPr="00DD56CE" w:rsidRDefault="00DD56CE" w:rsidP="00DD56CE">
      <w:pPr>
        <w:spacing w:after="0" w:line="240" w:lineRule="auto"/>
        <w:contextualSpacing/>
        <w:jc w:val="both"/>
        <w:rPr>
          <w:rFonts w:ascii="Times New Roman" w:eastAsia="Calibri" w:hAnsi="Times New Roman" w:cs="Times New Roman"/>
          <w:sz w:val="24"/>
          <w:szCs w:val="24"/>
        </w:rPr>
      </w:pPr>
    </w:p>
    <w:p w:rsidR="00DD56CE" w:rsidRPr="00DD56CE" w:rsidRDefault="00DD56CE" w:rsidP="00DD56CE">
      <w:pPr>
        <w:spacing w:after="0" w:line="240" w:lineRule="auto"/>
        <w:contextualSpacing/>
        <w:jc w:val="both"/>
        <w:rPr>
          <w:rFonts w:ascii="Times New Roman" w:eastAsia="Calibri" w:hAnsi="Times New Roman" w:cs="Times New Roman"/>
          <w:sz w:val="24"/>
          <w:szCs w:val="24"/>
        </w:rPr>
      </w:pPr>
      <w:r w:rsidRPr="00DD56CE">
        <w:rPr>
          <w:rFonts w:ascii="Times New Roman" w:eastAsia="Calibri" w:hAnsi="Times New Roman" w:cs="Times New Roman"/>
          <w:b/>
          <w:sz w:val="24"/>
          <w:szCs w:val="24"/>
        </w:rPr>
        <w:t>ARTÍCULO SEGUNDO.-</w:t>
      </w:r>
      <w:r w:rsidRPr="00DD56CE">
        <w:rPr>
          <w:rFonts w:ascii="Times New Roman" w:eastAsia="Calibri" w:hAnsi="Times New Roman" w:cs="Times New Roman"/>
          <w:sz w:val="24"/>
          <w:szCs w:val="24"/>
        </w:rPr>
        <w:t xml:space="preserve"> El presente Decreto entrará en vigor al día siguiente de su publicación.</w:t>
      </w:r>
    </w:p>
    <w:p w:rsidR="00DD56CE" w:rsidRPr="00DD56CE" w:rsidRDefault="00DD56CE" w:rsidP="00DD56CE">
      <w:pPr>
        <w:spacing w:after="0" w:line="240" w:lineRule="auto"/>
        <w:contextualSpacing/>
        <w:jc w:val="both"/>
        <w:rPr>
          <w:rFonts w:ascii="Times New Roman" w:eastAsia="Calibri" w:hAnsi="Times New Roman" w:cs="Times New Roman"/>
          <w:sz w:val="24"/>
          <w:szCs w:val="24"/>
        </w:rPr>
      </w:pPr>
    </w:p>
    <w:p w:rsidR="00DD56CE" w:rsidRPr="00DD56CE" w:rsidRDefault="00DD56CE" w:rsidP="00DD56CE">
      <w:pPr>
        <w:spacing w:after="0" w:line="240" w:lineRule="auto"/>
        <w:contextualSpacing/>
        <w:jc w:val="both"/>
        <w:rPr>
          <w:rFonts w:ascii="Times New Roman" w:eastAsia="Calibri" w:hAnsi="Times New Roman" w:cs="Times New Roman"/>
          <w:sz w:val="24"/>
          <w:szCs w:val="24"/>
        </w:rPr>
      </w:pPr>
      <w:r w:rsidRPr="00DD56CE">
        <w:rPr>
          <w:rFonts w:ascii="Times New Roman" w:eastAsia="Calibri" w:hAnsi="Times New Roman" w:cs="Times New Roman"/>
          <w:sz w:val="24"/>
          <w:szCs w:val="24"/>
        </w:rPr>
        <w:t>Dado en el Palacio del Poder Legislativo, en la ciudad de Toluca de Lerdo, capital del Estado de México, a los veintidós días del mes de febrero del año dos mil veintidós.</w:t>
      </w:r>
    </w:p>
    <w:p w:rsidR="00DD56CE" w:rsidRPr="00DD56CE" w:rsidRDefault="00DD56CE" w:rsidP="00DD56CE">
      <w:pPr>
        <w:spacing w:after="0" w:line="240" w:lineRule="auto"/>
        <w:contextualSpacing/>
        <w:jc w:val="center"/>
        <w:rPr>
          <w:rFonts w:ascii="Times New Roman" w:eastAsia="Calibri" w:hAnsi="Times New Roman" w:cs="Times New Roman"/>
          <w:sz w:val="24"/>
          <w:szCs w:val="24"/>
        </w:rPr>
      </w:pPr>
    </w:p>
    <w:p w:rsidR="00DD56CE" w:rsidRPr="00DD56CE" w:rsidRDefault="00DD56CE" w:rsidP="00DD56CE">
      <w:pPr>
        <w:spacing w:after="0" w:line="240" w:lineRule="auto"/>
        <w:contextualSpacing/>
        <w:jc w:val="center"/>
        <w:rPr>
          <w:rFonts w:ascii="Times New Roman" w:eastAsia="Calibri" w:hAnsi="Times New Roman" w:cs="Times New Roman"/>
          <w:b/>
          <w:bCs/>
          <w:sz w:val="24"/>
          <w:szCs w:val="24"/>
        </w:rPr>
      </w:pPr>
      <w:r w:rsidRPr="00DD56CE">
        <w:rPr>
          <w:rFonts w:ascii="Times New Roman" w:eastAsia="Calibri" w:hAnsi="Times New Roman" w:cs="Times New Roman"/>
          <w:b/>
          <w:bCs/>
          <w:sz w:val="24"/>
          <w:szCs w:val="24"/>
        </w:rPr>
        <w:t>PRESIDENTA</w:t>
      </w:r>
    </w:p>
    <w:p w:rsidR="00DD56CE" w:rsidRPr="00DD56CE" w:rsidRDefault="00DD56CE" w:rsidP="00DD56CE">
      <w:pPr>
        <w:spacing w:after="0" w:line="240" w:lineRule="auto"/>
        <w:contextualSpacing/>
        <w:jc w:val="center"/>
        <w:rPr>
          <w:rFonts w:ascii="Times New Roman" w:eastAsia="Calibri" w:hAnsi="Times New Roman" w:cs="Times New Roman"/>
          <w:b/>
          <w:bCs/>
          <w:sz w:val="24"/>
          <w:szCs w:val="24"/>
        </w:rPr>
      </w:pPr>
      <w:r w:rsidRPr="00DD56CE">
        <w:rPr>
          <w:rFonts w:ascii="Times New Roman" w:eastAsia="Calibri" w:hAnsi="Times New Roman" w:cs="Times New Roman"/>
          <w:b/>
          <w:bCs/>
          <w:sz w:val="24"/>
          <w:szCs w:val="24"/>
        </w:rPr>
        <w:t>DIP. MÓNICA ANGÉLICA ÁLVAREZ NEMER</w:t>
      </w:r>
    </w:p>
    <w:p w:rsidR="00DD56CE" w:rsidRPr="00DD56CE" w:rsidRDefault="00DD56CE" w:rsidP="00DD56CE">
      <w:pPr>
        <w:spacing w:after="0" w:line="240" w:lineRule="auto"/>
        <w:contextualSpacing/>
        <w:jc w:val="center"/>
        <w:rPr>
          <w:rFonts w:ascii="Times New Roman" w:eastAsia="Calibri" w:hAnsi="Times New Roman" w:cs="Times New Roman"/>
          <w:b/>
          <w:bCs/>
          <w:sz w:val="24"/>
          <w:szCs w:val="24"/>
        </w:rPr>
      </w:pPr>
      <w:r w:rsidRPr="00DD56CE">
        <w:rPr>
          <w:rFonts w:ascii="Times New Roman" w:eastAsia="Calibri" w:hAnsi="Times New Roman" w:cs="Times New Roman"/>
          <w:b/>
          <w:bCs/>
          <w:sz w:val="24"/>
          <w:szCs w:val="24"/>
        </w:rPr>
        <w:t>(RÚBRICA)</w:t>
      </w:r>
    </w:p>
    <w:p w:rsidR="00DD56CE" w:rsidRPr="00DD56CE" w:rsidRDefault="00DD56CE" w:rsidP="00DD56CE">
      <w:pPr>
        <w:spacing w:after="0" w:line="240" w:lineRule="auto"/>
        <w:contextualSpacing/>
        <w:jc w:val="center"/>
        <w:rPr>
          <w:rFonts w:ascii="Times New Roman" w:eastAsia="Calibri" w:hAnsi="Times New Roman" w:cs="Times New Roman"/>
          <w:b/>
          <w:bCs/>
          <w:sz w:val="24"/>
          <w:szCs w:val="24"/>
        </w:rPr>
      </w:pPr>
    </w:p>
    <w:p w:rsidR="00DD56CE" w:rsidRPr="00DD56CE" w:rsidRDefault="00DD56CE" w:rsidP="00DD56CE">
      <w:pPr>
        <w:spacing w:after="0" w:line="240" w:lineRule="auto"/>
        <w:contextualSpacing/>
        <w:jc w:val="center"/>
        <w:rPr>
          <w:rFonts w:ascii="Times New Roman" w:eastAsia="Calibri" w:hAnsi="Times New Roman" w:cs="Times New Roman"/>
          <w:b/>
          <w:bCs/>
          <w:sz w:val="24"/>
          <w:szCs w:val="24"/>
        </w:rPr>
      </w:pPr>
      <w:r w:rsidRPr="00DD56CE">
        <w:rPr>
          <w:rFonts w:ascii="Times New Roman" w:eastAsia="Calibri" w:hAnsi="Times New Roman" w:cs="Times New Roman"/>
          <w:b/>
          <w:bCs/>
          <w:sz w:val="24"/>
          <w:szCs w:val="24"/>
        </w:rPr>
        <w:t>SECRETARIAS</w:t>
      </w:r>
    </w:p>
    <w:tbl>
      <w:tblPr>
        <w:tblStyle w:val="Tablaconcuadrcula5"/>
        <w:tblW w:w="94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D6732D" w:rsidRPr="00D6732D" w:rsidTr="009A603C">
        <w:trPr>
          <w:jc w:val="center"/>
        </w:trPr>
        <w:tc>
          <w:tcPr>
            <w:tcW w:w="4744" w:type="dxa"/>
          </w:tcPr>
          <w:p w:rsidR="00DD56CE" w:rsidRPr="00DD56CE" w:rsidRDefault="00DD56CE" w:rsidP="00DD56CE">
            <w:pPr>
              <w:contextualSpacing/>
              <w:jc w:val="center"/>
              <w:rPr>
                <w:rFonts w:eastAsia="Calibri"/>
                <w:b/>
                <w:bCs/>
                <w:sz w:val="24"/>
                <w:szCs w:val="24"/>
              </w:rPr>
            </w:pPr>
            <w:r w:rsidRPr="00DD56CE">
              <w:rPr>
                <w:rFonts w:eastAsia="Calibri"/>
                <w:b/>
                <w:bCs/>
                <w:sz w:val="24"/>
                <w:szCs w:val="24"/>
              </w:rPr>
              <w:t>DIP. SILVIA BARBERENA MALDONADO</w:t>
            </w:r>
          </w:p>
          <w:p w:rsidR="00DD56CE" w:rsidRPr="00DD56CE" w:rsidRDefault="00DD56CE" w:rsidP="00DD56CE">
            <w:pPr>
              <w:contextualSpacing/>
              <w:jc w:val="center"/>
              <w:rPr>
                <w:rFonts w:eastAsia="Calibri"/>
                <w:b/>
                <w:bCs/>
                <w:sz w:val="24"/>
                <w:szCs w:val="24"/>
              </w:rPr>
            </w:pPr>
            <w:r w:rsidRPr="00DD56CE">
              <w:rPr>
                <w:rFonts w:eastAsia="Calibri"/>
                <w:b/>
                <w:bCs/>
                <w:sz w:val="24"/>
                <w:szCs w:val="24"/>
              </w:rPr>
              <w:t>(RÚBRICA)</w:t>
            </w:r>
          </w:p>
          <w:p w:rsidR="00DD56CE" w:rsidRPr="00DD56CE" w:rsidRDefault="00DD56CE" w:rsidP="00DD56CE">
            <w:pPr>
              <w:contextualSpacing/>
              <w:jc w:val="center"/>
              <w:rPr>
                <w:rFonts w:eastAsia="Calibri"/>
                <w:b/>
                <w:bCs/>
                <w:sz w:val="24"/>
                <w:szCs w:val="24"/>
              </w:rPr>
            </w:pPr>
          </w:p>
        </w:tc>
        <w:tc>
          <w:tcPr>
            <w:tcW w:w="4744" w:type="dxa"/>
          </w:tcPr>
          <w:p w:rsidR="00DD56CE" w:rsidRPr="00DD56CE" w:rsidRDefault="00DD56CE" w:rsidP="00DD56CE">
            <w:pPr>
              <w:contextualSpacing/>
              <w:jc w:val="center"/>
              <w:rPr>
                <w:rFonts w:eastAsia="Calibri"/>
                <w:b/>
                <w:bCs/>
                <w:sz w:val="24"/>
                <w:szCs w:val="24"/>
              </w:rPr>
            </w:pPr>
            <w:r w:rsidRPr="00DD56CE">
              <w:rPr>
                <w:rFonts w:eastAsia="Calibri"/>
                <w:b/>
                <w:bCs/>
                <w:sz w:val="24"/>
                <w:szCs w:val="24"/>
              </w:rPr>
              <w:t>DIP. VIRIDIANA FUENTES CRUZ</w:t>
            </w:r>
          </w:p>
          <w:p w:rsidR="00DD56CE" w:rsidRPr="00DD56CE" w:rsidRDefault="00DD56CE" w:rsidP="00DD56CE">
            <w:pPr>
              <w:contextualSpacing/>
              <w:jc w:val="center"/>
              <w:rPr>
                <w:rFonts w:eastAsia="Calibri"/>
                <w:b/>
                <w:bCs/>
                <w:sz w:val="24"/>
                <w:szCs w:val="24"/>
              </w:rPr>
            </w:pPr>
            <w:r w:rsidRPr="00DD56CE">
              <w:rPr>
                <w:rFonts w:eastAsia="Calibri"/>
                <w:b/>
                <w:bCs/>
                <w:sz w:val="24"/>
                <w:szCs w:val="24"/>
              </w:rPr>
              <w:t>(RÚBRICA)</w:t>
            </w:r>
          </w:p>
          <w:p w:rsidR="00DD56CE" w:rsidRPr="00DD56CE" w:rsidRDefault="00DD56CE" w:rsidP="00DD56CE">
            <w:pPr>
              <w:contextualSpacing/>
              <w:jc w:val="center"/>
              <w:rPr>
                <w:rFonts w:eastAsia="Calibri"/>
                <w:b/>
                <w:bCs/>
                <w:sz w:val="24"/>
                <w:szCs w:val="24"/>
              </w:rPr>
            </w:pPr>
          </w:p>
        </w:tc>
      </w:tr>
    </w:tbl>
    <w:p w:rsidR="00DD56CE" w:rsidRPr="00DD56CE" w:rsidRDefault="00DD56CE" w:rsidP="00DD56CE">
      <w:pPr>
        <w:spacing w:after="0" w:line="240" w:lineRule="auto"/>
        <w:contextualSpacing/>
        <w:jc w:val="center"/>
        <w:rPr>
          <w:rFonts w:ascii="Times New Roman" w:eastAsia="Calibri" w:hAnsi="Times New Roman" w:cs="Times New Roman"/>
          <w:b/>
          <w:bCs/>
          <w:sz w:val="24"/>
          <w:szCs w:val="24"/>
        </w:rPr>
      </w:pPr>
      <w:r w:rsidRPr="00DD56CE">
        <w:rPr>
          <w:rFonts w:ascii="Times New Roman" w:eastAsia="Calibri" w:hAnsi="Times New Roman" w:cs="Times New Roman"/>
          <w:b/>
          <w:bCs/>
          <w:sz w:val="24"/>
          <w:szCs w:val="24"/>
        </w:rPr>
        <w:t>DIP. CLAUDIA DESIREE MORALES ROBLEDO</w:t>
      </w:r>
    </w:p>
    <w:p w:rsidR="00DD56CE" w:rsidRPr="00DD56CE" w:rsidRDefault="00DD56CE" w:rsidP="00DD56CE">
      <w:pPr>
        <w:spacing w:after="0" w:line="240" w:lineRule="auto"/>
        <w:contextualSpacing/>
        <w:jc w:val="center"/>
        <w:rPr>
          <w:rFonts w:ascii="Times New Roman" w:eastAsia="Calibri" w:hAnsi="Times New Roman" w:cs="Times New Roman"/>
          <w:b/>
          <w:bCs/>
          <w:sz w:val="24"/>
          <w:szCs w:val="24"/>
        </w:rPr>
      </w:pPr>
      <w:r w:rsidRPr="00DD56CE">
        <w:rPr>
          <w:rFonts w:ascii="Times New Roman" w:eastAsia="Calibri" w:hAnsi="Times New Roman" w:cs="Times New Roman"/>
          <w:b/>
          <w:bCs/>
          <w:sz w:val="24"/>
          <w:szCs w:val="24"/>
        </w:rPr>
        <w:t>(RÚBRICA)</w:t>
      </w:r>
    </w:p>
    <w:p w:rsidR="00131D8B" w:rsidRPr="00D6732D" w:rsidRDefault="00131D8B" w:rsidP="00DD56CE">
      <w:pPr>
        <w:pStyle w:val="Sinespaciado"/>
        <w:jc w:val="both"/>
        <w:rPr>
          <w:rFonts w:ascii="Times New Roman" w:hAnsi="Times New Roman" w:cs="Times New Roman"/>
          <w:sz w:val="24"/>
          <w:szCs w:val="24"/>
        </w:rPr>
      </w:pPr>
    </w:p>
    <w:p w:rsidR="00131D8B" w:rsidRPr="00D6732D" w:rsidRDefault="00131D8B"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722F95" w:rsidRPr="00D6732D" w:rsidRDefault="00EF15AE"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PRESIDENTA DIP. MÓNICA </w:t>
      </w:r>
      <w:r w:rsidR="00722F95" w:rsidRPr="00D6732D">
        <w:rPr>
          <w:rFonts w:ascii="Times New Roman" w:hAnsi="Times New Roman" w:cs="Times New Roman"/>
          <w:sz w:val="24"/>
          <w:szCs w:val="24"/>
          <w:lang w:eastAsia="es-MX"/>
        </w:rPr>
        <w:t>ANGÉLICA ÁLVAREZ NEMER. Gracias diputada Paola.</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En observancia del artículo 55 de la Constitución Política Local, abro la discusión de la dispensa de trámite de dictamen de la iniciativa de decreto y pregunto si desean hacer uso de la palabra.</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Pido a quienes estén por la aprobatoria de la dispensa del dict</w:t>
      </w:r>
      <w:r w:rsidR="00722F95" w:rsidRPr="00D6732D">
        <w:rPr>
          <w:rFonts w:ascii="Times New Roman" w:hAnsi="Times New Roman" w:cs="Times New Roman"/>
          <w:sz w:val="24"/>
          <w:szCs w:val="24"/>
          <w:lang w:eastAsia="es-MX"/>
        </w:rPr>
        <w:t xml:space="preserve">amen, se sirva levantar la mano </w:t>
      </w:r>
      <w:r w:rsidRPr="00D6732D">
        <w:rPr>
          <w:rFonts w:ascii="Times New Roman" w:hAnsi="Times New Roman" w:cs="Times New Roman"/>
          <w:sz w:val="24"/>
          <w:szCs w:val="24"/>
          <w:lang w:eastAsia="es-MX"/>
        </w:rPr>
        <w:t>¿En contra, abstención?</w:t>
      </w:r>
    </w:p>
    <w:p w:rsidR="00EF15AE" w:rsidRPr="00D6732D" w:rsidRDefault="00EF15AE"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SECRETARIA DIP. CLAUDIA MORALES ROBLEDO. La dispensa del dictamen ha sido ap</w:t>
      </w:r>
      <w:r w:rsidR="006076F8" w:rsidRPr="00D6732D">
        <w:rPr>
          <w:rFonts w:ascii="Times New Roman" w:hAnsi="Times New Roman" w:cs="Times New Roman"/>
          <w:sz w:val="24"/>
          <w:szCs w:val="24"/>
          <w:lang w:eastAsia="es-MX"/>
        </w:rPr>
        <w:t>robada por unanimidad de votos.</w:t>
      </w:r>
    </w:p>
    <w:p w:rsidR="00EF15AE" w:rsidRPr="00D6732D" w:rsidRDefault="00EF15AE"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PRESIDENTA DIP. MÓNICA ANGÉLICA ÁLVAREZ NEMER. Abro la discusión en lo general de la iniciativa de decreto y pregunto si alguien desea hacer uso de la palabra.</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Para recabar la votación en lo general</w:t>
      </w:r>
      <w:r w:rsidR="00723FA7"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pido a la Secretaría abra el sistema de votación esta por dos minutos, si alguien desea separar algún artículo, p</w:t>
      </w:r>
      <w:r w:rsidR="00723FA7" w:rsidRPr="00D6732D">
        <w:rPr>
          <w:rFonts w:ascii="Times New Roman" w:hAnsi="Times New Roman" w:cs="Times New Roman"/>
          <w:sz w:val="24"/>
          <w:szCs w:val="24"/>
          <w:lang w:eastAsia="es-MX"/>
        </w:rPr>
        <w:t>or favor sírvanse manifestarlo.</w:t>
      </w:r>
    </w:p>
    <w:p w:rsidR="00EF15AE" w:rsidRPr="00D6732D" w:rsidRDefault="00EF15AE"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SECRETARIA DIP. CLAUDIA MORALES ROBLEDO. Ábrase el sistema de votación hasta por dos minutos.</w:t>
      </w:r>
    </w:p>
    <w:p w:rsidR="00EF15AE" w:rsidRPr="00D6732D" w:rsidRDefault="00EF15AE" w:rsidP="009633AE">
      <w:pPr>
        <w:pStyle w:val="Sinespaciado"/>
        <w:jc w:val="center"/>
        <w:rPr>
          <w:rFonts w:ascii="Times New Roman" w:hAnsi="Times New Roman" w:cs="Times New Roman"/>
          <w:i/>
          <w:sz w:val="24"/>
          <w:szCs w:val="24"/>
          <w:lang w:eastAsia="es-MX"/>
        </w:rPr>
      </w:pPr>
      <w:r w:rsidRPr="00D6732D">
        <w:rPr>
          <w:rFonts w:ascii="Times New Roman" w:hAnsi="Times New Roman" w:cs="Times New Roman"/>
          <w:i/>
          <w:sz w:val="24"/>
          <w:szCs w:val="24"/>
          <w:lang w:eastAsia="es-MX"/>
        </w:rPr>
        <w:t>(</w:t>
      </w:r>
      <w:r w:rsidR="00723FA7" w:rsidRPr="00D6732D">
        <w:rPr>
          <w:rFonts w:ascii="Times New Roman" w:hAnsi="Times New Roman" w:cs="Times New Roman"/>
          <w:i/>
          <w:sz w:val="24"/>
          <w:szCs w:val="24"/>
          <w:lang w:eastAsia="es-MX"/>
        </w:rPr>
        <w:t xml:space="preserve">Votación </w:t>
      </w:r>
      <w:r w:rsidR="000A4864" w:rsidRPr="00D6732D">
        <w:rPr>
          <w:rFonts w:ascii="Times New Roman" w:hAnsi="Times New Roman" w:cs="Times New Roman"/>
          <w:i/>
          <w:sz w:val="24"/>
          <w:szCs w:val="24"/>
          <w:lang w:eastAsia="es-MX"/>
        </w:rPr>
        <w:t>Nominal</w:t>
      </w:r>
      <w:r w:rsidRPr="00D6732D">
        <w:rPr>
          <w:rFonts w:ascii="Times New Roman" w:hAnsi="Times New Roman" w:cs="Times New Roman"/>
          <w:i/>
          <w:sz w:val="24"/>
          <w:szCs w:val="24"/>
          <w:lang w:eastAsia="es-MX"/>
        </w:rPr>
        <w:t>)</w:t>
      </w:r>
    </w:p>
    <w:p w:rsidR="0059114C" w:rsidRPr="00D6732D" w:rsidRDefault="0059114C"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SECRETARIA DIP. CLAUDIA MORALES ROBLEDO. La iniciativa de decreto ha sido aprobada en lo general por unanimidad de votos. </w:t>
      </w:r>
    </w:p>
    <w:p w:rsidR="0059114C" w:rsidRPr="00D6732D" w:rsidRDefault="0059114C"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PRESIDENTA DIP. MÓNICA ANGÉLICA ÁLVAREZ NEMER. Se acuerda la aprobación en lo general y en lo particul</w:t>
      </w:r>
      <w:r w:rsidR="001D443A" w:rsidRPr="00D6732D">
        <w:rPr>
          <w:rFonts w:ascii="Times New Roman" w:hAnsi="Times New Roman" w:cs="Times New Roman"/>
          <w:sz w:val="24"/>
          <w:szCs w:val="24"/>
          <w:lang w:eastAsia="es-MX"/>
        </w:rPr>
        <w:t>ar de la iniciativa de decreto.</w:t>
      </w:r>
    </w:p>
    <w:p w:rsidR="0059114C" w:rsidRPr="00D6732D" w:rsidRDefault="0059114C"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En el punto 5, la diputada María del Rosario Elizalde Vázquez, presenta en nombre del Grupo Parlamentario del Partido morena, iniciativa con proyecto de decreto. </w:t>
      </w:r>
      <w:r w:rsidR="000D302D" w:rsidRPr="00D6732D">
        <w:rPr>
          <w:rFonts w:ascii="Times New Roman" w:hAnsi="Times New Roman" w:cs="Times New Roman"/>
          <w:sz w:val="24"/>
          <w:szCs w:val="24"/>
          <w:lang w:eastAsia="es-MX"/>
        </w:rPr>
        <w:t>Por favor</w:t>
      </w:r>
      <w:r w:rsidRPr="00D6732D">
        <w:rPr>
          <w:rFonts w:ascii="Times New Roman" w:hAnsi="Times New Roman" w:cs="Times New Roman"/>
          <w:sz w:val="24"/>
          <w:szCs w:val="24"/>
          <w:lang w:eastAsia="es-MX"/>
        </w:rPr>
        <w:t xml:space="preserve"> diputada.</w:t>
      </w:r>
    </w:p>
    <w:p w:rsidR="0059114C" w:rsidRPr="00D6732D" w:rsidRDefault="0059114C"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DIP. MARÍA DEL ROSARIO ELIZALDE VÁZQUEZ. Saludo con respeto a la diputada Mónica Angélica Álvarez Neme, Presidenta de la Directiva, a los medios de comunicación, a quienes amablemente nos siguen por las distintas plataformas digitales, a todos los diputados presentes, pero de manera muy especial saludo con afecto y admiración a todas las diputadas que integran esta L</w:t>
      </w:r>
      <w:r w:rsidR="00ED11A5" w:rsidRPr="00D6732D">
        <w:rPr>
          <w:rFonts w:ascii="Times New Roman" w:hAnsi="Times New Roman" w:cs="Times New Roman"/>
          <w:sz w:val="24"/>
          <w:szCs w:val="24"/>
          <w:lang w:eastAsia="es-MX"/>
        </w:rPr>
        <w:t>egislatura y que son</w:t>
      </w:r>
      <w:r w:rsidRPr="00D6732D">
        <w:rPr>
          <w:rFonts w:ascii="Times New Roman" w:hAnsi="Times New Roman" w:cs="Times New Roman"/>
          <w:sz w:val="24"/>
          <w:szCs w:val="24"/>
          <w:lang w:eastAsia="es-MX"/>
        </w:rPr>
        <w:t xml:space="preserve"> ejemplo de lucha, constancia, fortaleza y que hacen de la solidaridad entre m</w:t>
      </w:r>
      <w:r w:rsidR="00292C7D" w:rsidRPr="00D6732D">
        <w:rPr>
          <w:rFonts w:ascii="Times New Roman" w:hAnsi="Times New Roman" w:cs="Times New Roman"/>
          <w:sz w:val="24"/>
          <w:szCs w:val="24"/>
          <w:lang w:eastAsia="es-MX"/>
        </w:rPr>
        <w:t>ujeres una actividad constante.</w:t>
      </w:r>
    </w:p>
    <w:p w:rsidR="0059114C" w:rsidRPr="00D6732D" w:rsidRDefault="0059114C"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Diputada María del Rosario Elizalde Vázquez, integrante del Grupo Parlamentario de morena, de conformidad con lo establecido en el artículo 69 del Reglamento del Poder Legislativo del Estado Libre y Soberano de México, me permito presentar ante ustedes la presente iniciativa </w:t>
      </w:r>
      <w:r w:rsidRPr="00D6732D">
        <w:rPr>
          <w:rFonts w:ascii="Times New Roman" w:hAnsi="Times New Roman" w:cs="Times New Roman"/>
          <w:sz w:val="24"/>
          <w:szCs w:val="24"/>
          <w:lang w:eastAsia="es-MX"/>
        </w:rPr>
        <w:lastRenderedPageBreak/>
        <w:t>con proyecto de decreto</w:t>
      </w:r>
      <w:r w:rsidR="00CA4596"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por el que se reforman y adicionan diversas disposiciones de la Constitución Política del Estado Libre y Soberano de México, de la Ley Orgánica del Poder Legislativo del Estado Libre y Soberano de México y del Reglamento del Poder Legislativo del Estado Libre y Soberano de México, con el objetivo de que la Junta de Coordinación Política del Poder Legislativo del Estado Libre y Soberano de México, sea integrada en base al principio de paridad de género al tenor de la siguiente:</w:t>
      </w:r>
    </w:p>
    <w:p w:rsidR="0059114C" w:rsidRPr="00D6732D" w:rsidRDefault="0059114C" w:rsidP="009633AE">
      <w:pPr>
        <w:pStyle w:val="Sinespaciado"/>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EXPOSICIÓN DE MOTIVOS</w:t>
      </w:r>
    </w:p>
    <w:p w:rsidR="00A3286E" w:rsidRPr="00D6732D" w:rsidRDefault="0059114C"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Cuando hablamos de igualdad, lo primero que nos viene a la mente es aquella Carta de las Naciones Unidas, firmada en 1945</w:t>
      </w:r>
      <w:r w:rsidR="00A3286E"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que fuera el primer acuerdo </w:t>
      </w:r>
      <w:r w:rsidR="00A3286E" w:rsidRPr="00D6732D">
        <w:rPr>
          <w:rFonts w:ascii="Times New Roman" w:hAnsi="Times New Roman" w:cs="Times New Roman"/>
          <w:sz w:val="24"/>
          <w:szCs w:val="24"/>
          <w:lang w:eastAsia="es-MX"/>
        </w:rPr>
        <w:t xml:space="preserve">internacional </w:t>
      </w:r>
      <w:r w:rsidRPr="00D6732D">
        <w:rPr>
          <w:rFonts w:ascii="Times New Roman" w:hAnsi="Times New Roman" w:cs="Times New Roman"/>
          <w:sz w:val="24"/>
          <w:szCs w:val="24"/>
          <w:lang w:eastAsia="es-MX"/>
        </w:rPr>
        <w:t xml:space="preserve">para firmar el principio de igualdad entre mujeres y hombres, lo que ha significado un precedente para las mujeres en su lucha por el reconocimiento de sus libertades y el acceso pleno a su derecho de igualdad ante la </w:t>
      </w:r>
      <w:r w:rsidR="00A3286E" w:rsidRPr="00D6732D">
        <w:rPr>
          <w:rFonts w:ascii="Times New Roman" w:hAnsi="Times New Roman" w:cs="Times New Roman"/>
          <w:sz w:val="24"/>
          <w:szCs w:val="24"/>
          <w:lang w:eastAsia="es-MX"/>
        </w:rPr>
        <w:t xml:space="preserve">ley </w:t>
      </w:r>
      <w:r w:rsidRPr="00D6732D">
        <w:rPr>
          <w:rFonts w:ascii="Times New Roman" w:hAnsi="Times New Roman" w:cs="Times New Roman"/>
          <w:sz w:val="24"/>
          <w:szCs w:val="24"/>
          <w:lang w:eastAsia="es-MX"/>
        </w:rPr>
        <w:t>y ante la sociedad</w:t>
      </w:r>
      <w:r w:rsidR="00A3286E" w:rsidRPr="00D6732D">
        <w:rPr>
          <w:rFonts w:ascii="Times New Roman" w:hAnsi="Times New Roman" w:cs="Times New Roman"/>
          <w:sz w:val="24"/>
          <w:szCs w:val="24"/>
          <w:lang w:eastAsia="es-MX"/>
        </w:rPr>
        <w:t>.</w:t>
      </w:r>
    </w:p>
    <w:p w:rsidR="00EF15AE" w:rsidRPr="00D6732D" w:rsidRDefault="00A3286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En </w:t>
      </w:r>
      <w:r w:rsidR="0059114C" w:rsidRPr="00D6732D">
        <w:rPr>
          <w:rFonts w:ascii="Times New Roman" w:hAnsi="Times New Roman" w:cs="Times New Roman"/>
          <w:sz w:val="24"/>
          <w:szCs w:val="24"/>
          <w:lang w:eastAsia="es-MX"/>
        </w:rPr>
        <w:t>México el pár</w:t>
      </w:r>
      <w:r w:rsidRPr="00D6732D">
        <w:rPr>
          <w:rFonts w:ascii="Times New Roman" w:hAnsi="Times New Roman" w:cs="Times New Roman"/>
          <w:sz w:val="24"/>
          <w:szCs w:val="24"/>
          <w:lang w:eastAsia="es-MX"/>
        </w:rPr>
        <w:t>rafo primero del artículo 4</w:t>
      </w:r>
      <w:r w:rsidR="0059114C" w:rsidRPr="00D6732D">
        <w:rPr>
          <w:rFonts w:ascii="Times New Roman" w:hAnsi="Times New Roman" w:cs="Times New Roman"/>
          <w:sz w:val="24"/>
          <w:szCs w:val="24"/>
          <w:lang w:eastAsia="es-MX"/>
        </w:rPr>
        <w:t xml:space="preserve"> de la Constitución Política de los Estados Unidos Mexicanos, refiere que la mujer y el hombre son iguales ante la </w:t>
      </w:r>
      <w:r w:rsidR="00D32A59" w:rsidRPr="00D6732D">
        <w:rPr>
          <w:rFonts w:ascii="Times New Roman" w:hAnsi="Times New Roman" w:cs="Times New Roman"/>
          <w:sz w:val="24"/>
          <w:szCs w:val="24"/>
          <w:lang w:eastAsia="es-MX"/>
        </w:rPr>
        <w:t>ley</w:t>
      </w:r>
      <w:r w:rsidRPr="00D6732D">
        <w:rPr>
          <w:rFonts w:ascii="Times New Roman" w:hAnsi="Times New Roman" w:cs="Times New Roman"/>
          <w:sz w:val="24"/>
          <w:szCs w:val="24"/>
          <w:lang w:eastAsia="es-MX"/>
        </w:rPr>
        <w:t>,</w:t>
      </w:r>
      <w:r w:rsidR="0059114C" w:rsidRPr="00D6732D">
        <w:rPr>
          <w:rFonts w:ascii="Times New Roman" w:hAnsi="Times New Roman" w:cs="Times New Roman"/>
          <w:sz w:val="24"/>
          <w:szCs w:val="24"/>
          <w:lang w:eastAsia="es-MX"/>
        </w:rPr>
        <w:t xml:space="preserve"> a pesar de esto las mujere </w:t>
      </w:r>
      <w:r w:rsidR="00EF15AE" w:rsidRPr="00D6732D">
        <w:rPr>
          <w:rFonts w:ascii="Times New Roman" w:hAnsi="Times New Roman" w:cs="Times New Roman"/>
          <w:sz w:val="24"/>
          <w:szCs w:val="24"/>
        </w:rPr>
        <w:t>hemos tenido que emprender una serie de acciones para generar esa condición de igualdad.</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la lucha contra los antagonismos, posiblemente una de las principales contiendas ha sido la que se ha librado en contra de las ideologías paternalistas que durante años ha considerado a las mujeres como seres de escasa racionalidad, con virtudes limitadas</w:t>
      </w:r>
      <w:r w:rsidR="00C81079" w:rsidRPr="00D6732D">
        <w:rPr>
          <w:rFonts w:ascii="Times New Roman" w:hAnsi="Times New Roman" w:cs="Times New Roman"/>
          <w:sz w:val="24"/>
          <w:szCs w:val="24"/>
        </w:rPr>
        <w:t>,</w:t>
      </w:r>
      <w:r w:rsidRPr="00D6732D">
        <w:rPr>
          <w:rFonts w:ascii="Times New Roman" w:hAnsi="Times New Roman" w:cs="Times New Roman"/>
          <w:sz w:val="24"/>
          <w:szCs w:val="24"/>
        </w:rPr>
        <w:t xml:space="preserve"> encaminadas únicamente a la procreación, al cuidado de la familia y el desarrollo de las labores domésticas.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el reconocimiento de los derechos de las mujeres, el papel de los organismos internacionales ha sido clave, a través de la Organización de las Naciones Unidas se han recogido una serie de preceptos obligatorios para los países firmantes</w:t>
      </w:r>
      <w:r w:rsidR="00C81079" w:rsidRPr="00D6732D">
        <w:rPr>
          <w:rFonts w:ascii="Times New Roman" w:hAnsi="Times New Roman" w:cs="Times New Roman"/>
          <w:sz w:val="24"/>
          <w:szCs w:val="24"/>
        </w:rPr>
        <w:t>,</w:t>
      </w:r>
      <w:r w:rsidRPr="00D6732D">
        <w:rPr>
          <w:rFonts w:ascii="Times New Roman" w:hAnsi="Times New Roman" w:cs="Times New Roman"/>
          <w:sz w:val="24"/>
          <w:szCs w:val="24"/>
        </w:rPr>
        <w:t xml:space="preserve"> con el compromiso de aplicar medidas jurídicas que garanticen el acceso a las mujeres a puestos políticos de primer orden, en sus países de origen</w:t>
      </w:r>
      <w:r w:rsidR="00D32A59" w:rsidRPr="00D6732D">
        <w:rPr>
          <w:rFonts w:ascii="Times New Roman" w:hAnsi="Times New Roman" w:cs="Times New Roman"/>
          <w:sz w:val="24"/>
          <w:szCs w:val="24"/>
        </w:rPr>
        <w:t>,</w:t>
      </w:r>
      <w:r w:rsidRPr="00D6732D">
        <w:rPr>
          <w:rFonts w:ascii="Times New Roman" w:hAnsi="Times New Roman" w:cs="Times New Roman"/>
          <w:sz w:val="24"/>
          <w:szCs w:val="24"/>
        </w:rPr>
        <w:t xml:space="preserve"> con el mismo nivel que los hombres, los llamados tratados vinculantes y los no vinculantes que han permitido garantizar a las mujeres el acceso al ámbito público en igualdad competitiva.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De este entramado de derechos supranacional</w:t>
      </w:r>
      <w:r w:rsidR="00C81079" w:rsidRPr="00D6732D">
        <w:rPr>
          <w:rFonts w:ascii="Times New Roman" w:hAnsi="Times New Roman" w:cs="Times New Roman"/>
          <w:sz w:val="24"/>
          <w:szCs w:val="24"/>
        </w:rPr>
        <w:t>,</w:t>
      </w:r>
      <w:r w:rsidRPr="00D6732D">
        <w:rPr>
          <w:rFonts w:ascii="Times New Roman" w:hAnsi="Times New Roman" w:cs="Times New Roman"/>
          <w:sz w:val="24"/>
          <w:szCs w:val="24"/>
        </w:rPr>
        <w:t xml:space="preserve"> podemos citar los siguientes: la Convención Sobre los Derechos Políticos de la Mujer en 1952; I Conferencia Mundial Sobre la Condición Jurídica y Social de la Mujer 1975; Convención Sobre la Eliminación de Todas las Formas de Discriminación Contra la Mujer de 1979; Convención para la Prevención, Sanción y Erradicación de la Violencia Contra la Mujer 1994; IV Conferencia Mundial Sobre la Mujer 1995; Los 8 Objetivos de Desarrollo del Milenio 2000; Protocolo para Prevenir, Reprimir y Sancionar la Trata de Personas, Especialmente Mujeres y Niños; Beijing Más 10 del </w:t>
      </w:r>
      <w:r w:rsidR="00D32A59" w:rsidRPr="00D6732D">
        <w:rPr>
          <w:rFonts w:ascii="Times New Roman" w:hAnsi="Times New Roman" w:cs="Times New Roman"/>
          <w:sz w:val="24"/>
          <w:szCs w:val="24"/>
        </w:rPr>
        <w:t xml:space="preserve">Año </w:t>
      </w:r>
      <w:r w:rsidRPr="00D6732D">
        <w:rPr>
          <w:rFonts w:ascii="Times New Roman" w:hAnsi="Times New Roman" w:cs="Times New Roman"/>
          <w:sz w:val="24"/>
          <w:szCs w:val="24"/>
        </w:rPr>
        <w:t>2005; X Conferencia Regional Sobre la Mujer de América Latina 2007.</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México</w:t>
      </w:r>
      <w:r w:rsidR="00C81079" w:rsidRPr="00D6732D">
        <w:rPr>
          <w:rFonts w:ascii="Times New Roman" w:hAnsi="Times New Roman" w:cs="Times New Roman"/>
          <w:sz w:val="24"/>
          <w:szCs w:val="24"/>
        </w:rPr>
        <w:t>,</w:t>
      </w:r>
      <w:r w:rsidRPr="00D6732D">
        <w:rPr>
          <w:rFonts w:ascii="Times New Roman" w:hAnsi="Times New Roman" w:cs="Times New Roman"/>
          <w:sz w:val="24"/>
          <w:szCs w:val="24"/>
        </w:rPr>
        <w:t xml:space="preserve"> el año 1853, año histórico para los derechos de las mujeres</w:t>
      </w:r>
      <w:r w:rsidR="00C81079" w:rsidRPr="00D6732D">
        <w:rPr>
          <w:rFonts w:ascii="Times New Roman" w:hAnsi="Times New Roman" w:cs="Times New Roman"/>
          <w:sz w:val="24"/>
          <w:szCs w:val="24"/>
        </w:rPr>
        <w:t>,</w:t>
      </w:r>
      <w:r w:rsidRPr="00D6732D">
        <w:rPr>
          <w:rFonts w:ascii="Times New Roman" w:hAnsi="Times New Roman" w:cs="Times New Roman"/>
          <w:sz w:val="24"/>
          <w:szCs w:val="24"/>
        </w:rPr>
        <w:t xml:space="preserve"> con la conquista del derecho al sufragio, se abrió la oportunidad no sólo a formar parte de la vida democrática mediante un movimiento social denominado “</w:t>
      </w:r>
      <w:r w:rsidR="00C81079" w:rsidRPr="00D6732D">
        <w:rPr>
          <w:rFonts w:ascii="Times New Roman" w:hAnsi="Times New Roman" w:cs="Times New Roman"/>
          <w:sz w:val="24"/>
          <w:szCs w:val="24"/>
        </w:rPr>
        <w:t>Sufragismo</w:t>
      </w:r>
      <w:r w:rsidRPr="00D6732D">
        <w:rPr>
          <w:rFonts w:ascii="Times New Roman" w:hAnsi="Times New Roman" w:cs="Times New Roman"/>
          <w:sz w:val="24"/>
          <w:szCs w:val="24"/>
        </w:rPr>
        <w:t>”, con el derecho al sufragio también se abrió la posibilidad de poder acceder a un cargo de elección popular, lo cual no fue sencillo, en razón de que previamente las mujeres tuvieron que lib</w:t>
      </w:r>
      <w:r w:rsidR="00C81079" w:rsidRPr="00D6732D">
        <w:rPr>
          <w:rFonts w:ascii="Times New Roman" w:hAnsi="Times New Roman" w:cs="Times New Roman"/>
          <w:sz w:val="24"/>
          <w:szCs w:val="24"/>
        </w:rPr>
        <w:t>r</w:t>
      </w:r>
      <w:r w:rsidRPr="00D6732D">
        <w:rPr>
          <w:rFonts w:ascii="Times New Roman" w:hAnsi="Times New Roman" w:cs="Times New Roman"/>
          <w:sz w:val="24"/>
          <w:szCs w:val="24"/>
        </w:rPr>
        <w:t>ar batallas de género ante la exclusión en los aspectos más simples</w:t>
      </w:r>
      <w:r w:rsidR="00C81079" w:rsidRPr="00D6732D">
        <w:rPr>
          <w:rFonts w:ascii="Times New Roman" w:hAnsi="Times New Roman" w:cs="Times New Roman"/>
          <w:sz w:val="24"/>
          <w:szCs w:val="24"/>
        </w:rPr>
        <w:t>,</w:t>
      </w:r>
      <w:r w:rsidRPr="00D6732D">
        <w:rPr>
          <w:rFonts w:ascii="Times New Roman" w:hAnsi="Times New Roman" w:cs="Times New Roman"/>
          <w:sz w:val="24"/>
          <w:szCs w:val="24"/>
        </w:rPr>
        <w:t xml:space="preserve"> como la de elaborar o contratar sin la autorización del padre o el esposo, la educación y el cuidado de los hijos, el divorcio, pero sobre todo la participación en los espacios públicos.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A lo largo de muchos años las mujeres han buscado respeto a sus derechos políticos y a su dignidad humana, en dicha búsqueda de libertad de igualdad han encontrado cobijo en políticas de organismos internacionales, que les han permitido su ingreso a cargos de representación política como diputadas, presidentas municipales e inclusive gobernadoras, cargos en los que han tenido que tolerar exclusión, intolerancia y discriminación.</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Hoy en pleno </w:t>
      </w:r>
      <w:r w:rsidR="00C81079" w:rsidRPr="00D6732D">
        <w:rPr>
          <w:rFonts w:ascii="Times New Roman" w:hAnsi="Times New Roman" w:cs="Times New Roman"/>
          <w:sz w:val="24"/>
          <w:szCs w:val="24"/>
        </w:rPr>
        <w:t xml:space="preserve">siglo </w:t>
      </w:r>
      <w:r w:rsidRPr="00D6732D">
        <w:rPr>
          <w:rFonts w:ascii="Times New Roman" w:hAnsi="Times New Roman" w:cs="Times New Roman"/>
          <w:sz w:val="24"/>
          <w:szCs w:val="24"/>
        </w:rPr>
        <w:t>XXI</w:t>
      </w:r>
      <w:r w:rsidR="005E6004" w:rsidRPr="00D6732D">
        <w:rPr>
          <w:rFonts w:ascii="Times New Roman" w:hAnsi="Times New Roman" w:cs="Times New Roman"/>
          <w:sz w:val="24"/>
          <w:szCs w:val="24"/>
        </w:rPr>
        <w:t>,</w:t>
      </w:r>
      <w:r w:rsidRPr="00D6732D">
        <w:rPr>
          <w:rFonts w:ascii="Times New Roman" w:hAnsi="Times New Roman" w:cs="Times New Roman"/>
          <w:sz w:val="24"/>
          <w:szCs w:val="24"/>
        </w:rPr>
        <w:t xml:space="preserve"> la sociedad sigue formulando cuestionamientos y emitiendo juicios de valor, cuando observan a una mujer dedicándose a actividades diferentes a las preestablecidas, </w:t>
      </w:r>
      <w:r w:rsidRPr="00D6732D">
        <w:rPr>
          <w:rFonts w:ascii="Times New Roman" w:hAnsi="Times New Roman" w:cs="Times New Roman"/>
          <w:sz w:val="24"/>
          <w:szCs w:val="24"/>
        </w:rPr>
        <w:lastRenderedPageBreak/>
        <w:t>cuántas veces no hemos escuchado a hombres proferir expresiones en contra de las mujeres que participan en la vida política, que han sido expresión de discriminación y de la intención de seguir viendo a las mujeres como seres débiles incapaces de estar al mismo nivel que los hombres.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Desde la reforma constitucional en materia de paridad de género</w:t>
      </w:r>
      <w:r w:rsidR="005E6004" w:rsidRPr="00D6732D">
        <w:rPr>
          <w:rFonts w:ascii="Times New Roman" w:hAnsi="Times New Roman" w:cs="Times New Roman"/>
          <w:sz w:val="24"/>
          <w:szCs w:val="24"/>
        </w:rPr>
        <w:t>,</w:t>
      </w:r>
      <w:r w:rsidRPr="00D6732D">
        <w:rPr>
          <w:rFonts w:ascii="Times New Roman" w:hAnsi="Times New Roman" w:cs="Times New Roman"/>
          <w:sz w:val="24"/>
          <w:szCs w:val="24"/>
        </w:rPr>
        <w:t xml:space="preserve"> publicada en el Diario Oficial de la Federación el 6 de junio de 2019</w:t>
      </w:r>
      <w:r w:rsidR="00C81079" w:rsidRPr="00D6732D">
        <w:rPr>
          <w:rFonts w:ascii="Times New Roman" w:hAnsi="Times New Roman" w:cs="Times New Roman"/>
          <w:sz w:val="24"/>
          <w:szCs w:val="24"/>
        </w:rPr>
        <w:t>,</w:t>
      </w:r>
      <w:r w:rsidRPr="00D6732D">
        <w:rPr>
          <w:rFonts w:ascii="Times New Roman" w:hAnsi="Times New Roman" w:cs="Times New Roman"/>
          <w:sz w:val="24"/>
          <w:szCs w:val="24"/>
        </w:rPr>
        <w:t xml:space="preserve"> la inclusión de mujeres en los espacios de toma de decisión ha sido una lucha ardua y sinuosa, a partir de la primera medida de acción afirmativa para mejorar la distribución de candidaturas a favor de las mujeres en 1993.</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El Congreso de la Unión ha aprobado diversas iniciativas para reformar los ordenamientos legales</w:t>
      </w:r>
      <w:r w:rsidR="005E6004"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garantizar la presencia de las mujeres en órganos de decisión de la vida política, económica y social de</w:t>
      </w:r>
      <w:r w:rsidR="0087643E" w:rsidRPr="00D6732D">
        <w:rPr>
          <w:rFonts w:ascii="Times New Roman" w:hAnsi="Times New Roman" w:cs="Times New Roman"/>
          <w:sz w:val="24"/>
          <w:szCs w:val="24"/>
        </w:rPr>
        <w:t>l</w:t>
      </w:r>
      <w:r w:rsidRPr="00D6732D">
        <w:rPr>
          <w:rFonts w:ascii="Times New Roman" w:hAnsi="Times New Roman" w:cs="Times New Roman"/>
          <w:sz w:val="24"/>
          <w:szCs w:val="24"/>
        </w:rPr>
        <w:t xml:space="preserve"> País, mismas que el día </w:t>
      </w:r>
      <w:r w:rsidR="005E6004" w:rsidRPr="00D6732D">
        <w:rPr>
          <w:rFonts w:ascii="Times New Roman" w:hAnsi="Times New Roman" w:cs="Times New Roman"/>
          <w:sz w:val="24"/>
          <w:szCs w:val="24"/>
        </w:rPr>
        <w:t>de hoy han generado sus frutos; d</w:t>
      </w:r>
      <w:r w:rsidRPr="00D6732D">
        <w:rPr>
          <w:rFonts w:ascii="Times New Roman" w:hAnsi="Times New Roman" w:cs="Times New Roman"/>
          <w:sz w:val="24"/>
          <w:szCs w:val="24"/>
        </w:rPr>
        <w:t xml:space="preserve">esde luego, todas estas reformas han sido producto de una lucha incesante de mujeres emprendedoras y políticas, organizaciones de la sociedad civil, legisladoras de distintos </w:t>
      </w:r>
      <w:r w:rsidR="0087643E" w:rsidRPr="00D6732D">
        <w:rPr>
          <w:rFonts w:ascii="Times New Roman" w:hAnsi="Times New Roman" w:cs="Times New Roman"/>
          <w:sz w:val="24"/>
          <w:szCs w:val="24"/>
        </w:rPr>
        <w:t xml:space="preserve">grupos parlamentarios, </w:t>
      </w:r>
      <w:r w:rsidRPr="00D6732D">
        <w:rPr>
          <w:rFonts w:ascii="Times New Roman" w:hAnsi="Times New Roman" w:cs="Times New Roman"/>
          <w:sz w:val="24"/>
          <w:szCs w:val="24"/>
        </w:rPr>
        <w:t>que con sus acciones decididas han logrado establecer reglas precisas para incluir mujeres en las candidaturas y espacios de poder, aun cuando los propios partidos políticos han sido barreras.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Por increíble que parezca</w:t>
      </w:r>
      <w:r w:rsidR="0087643E" w:rsidRPr="00D6732D">
        <w:rPr>
          <w:rFonts w:ascii="Times New Roman" w:hAnsi="Times New Roman" w:cs="Times New Roman"/>
          <w:sz w:val="24"/>
          <w:szCs w:val="24"/>
        </w:rPr>
        <w:t>,</w:t>
      </w:r>
      <w:r w:rsidR="00872D28" w:rsidRPr="00D6732D">
        <w:rPr>
          <w:rFonts w:ascii="Times New Roman" w:hAnsi="Times New Roman" w:cs="Times New Roman"/>
          <w:sz w:val="24"/>
          <w:szCs w:val="24"/>
        </w:rPr>
        <w:t xml:space="preserve"> </w:t>
      </w:r>
      <w:r w:rsidRPr="00D6732D">
        <w:rPr>
          <w:rFonts w:ascii="Times New Roman" w:hAnsi="Times New Roman" w:cs="Times New Roman"/>
          <w:sz w:val="24"/>
          <w:szCs w:val="24"/>
        </w:rPr>
        <w:t>hoy nos dicen bienvenidas, pero nos excluyen de la toma de decisiones, hoy nos dicen bienvenidas</w:t>
      </w:r>
      <w:r w:rsidR="00540D44" w:rsidRPr="00D6732D">
        <w:rPr>
          <w:rFonts w:ascii="Times New Roman" w:hAnsi="Times New Roman" w:cs="Times New Roman"/>
          <w:sz w:val="24"/>
          <w:szCs w:val="24"/>
        </w:rPr>
        <w:t>,</w:t>
      </w:r>
      <w:r w:rsidRPr="00D6732D">
        <w:rPr>
          <w:rFonts w:ascii="Times New Roman" w:hAnsi="Times New Roman" w:cs="Times New Roman"/>
          <w:sz w:val="24"/>
          <w:szCs w:val="24"/>
        </w:rPr>
        <w:t xml:space="preserve"> pero en la atmosfera del Congreso de la Unión</w:t>
      </w:r>
      <w:r w:rsidR="00540D44" w:rsidRPr="00D6732D">
        <w:rPr>
          <w:rFonts w:ascii="Times New Roman" w:hAnsi="Times New Roman" w:cs="Times New Roman"/>
          <w:sz w:val="24"/>
          <w:szCs w:val="24"/>
        </w:rPr>
        <w:t>,</w:t>
      </w:r>
      <w:r w:rsidRPr="00D6732D">
        <w:rPr>
          <w:rFonts w:ascii="Times New Roman" w:hAnsi="Times New Roman" w:cs="Times New Roman"/>
          <w:sz w:val="24"/>
          <w:szCs w:val="24"/>
        </w:rPr>
        <w:t xml:space="preserve"> de</w:t>
      </w:r>
      <w:r w:rsidR="00540D44" w:rsidRPr="00D6732D">
        <w:rPr>
          <w:rFonts w:ascii="Times New Roman" w:hAnsi="Times New Roman" w:cs="Times New Roman"/>
          <w:sz w:val="24"/>
          <w:szCs w:val="24"/>
        </w:rPr>
        <w:t>sde</w:t>
      </w:r>
      <w:r w:rsidRPr="00D6732D">
        <w:rPr>
          <w:rFonts w:ascii="Times New Roman" w:hAnsi="Times New Roman" w:cs="Times New Roman"/>
          <w:sz w:val="24"/>
          <w:szCs w:val="24"/>
        </w:rPr>
        <w:t xml:space="preserve"> legislatura</w:t>
      </w:r>
      <w:r w:rsidR="0087643E" w:rsidRPr="00D6732D">
        <w:rPr>
          <w:rFonts w:ascii="Times New Roman" w:hAnsi="Times New Roman" w:cs="Times New Roman"/>
          <w:sz w:val="24"/>
          <w:szCs w:val="24"/>
        </w:rPr>
        <w:t>s</w:t>
      </w:r>
      <w:r w:rsidRPr="00D6732D">
        <w:rPr>
          <w:rFonts w:ascii="Times New Roman" w:hAnsi="Times New Roman" w:cs="Times New Roman"/>
          <w:sz w:val="24"/>
          <w:szCs w:val="24"/>
        </w:rPr>
        <w:t xml:space="preserve"> locales y por qué no decirlo, de este Poder Legislativo</w:t>
      </w:r>
      <w:r w:rsidR="0087643E" w:rsidRPr="00D6732D">
        <w:rPr>
          <w:rFonts w:ascii="Times New Roman" w:hAnsi="Times New Roman" w:cs="Times New Roman"/>
          <w:sz w:val="24"/>
          <w:szCs w:val="24"/>
        </w:rPr>
        <w:t>,</w:t>
      </w:r>
      <w:r w:rsidRPr="00D6732D">
        <w:rPr>
          <w:rFonts w:ascii="Times New Roman" w:hAnsi="Times New Roman" w:cs="Times New Roman"/>
          <w:sz w:val="24"/>
          <w:szCs w:val="24"/>
        </w:rPr>
        <w:t xml:space="preserve"> se respira desigualdad frente al género masculino, el cual se sigue reservando las posiciones de poder y decisión, tal es el caso de la Junta de Coordinación Política</w:t>
      </w:r>
      <w:r w:rsidR="00BB6B3C" w:rsidRPr="00D6732D">
        <w:rPr>
          <w:rFonts w:ascii="Times New Roman" w:hAnsi="Times New Roman" w:cs="Times New Roman"/>
          <w:sz w:val="24"/>
          <w:szCs w:val="24"/>
        </w:rPr>
        <w:t>,</w:t>
      </w:r>
      <w:r w:rsidRPr="00D6732D">
        <w:rPr>
          <w:rFonts w:ascii="Times New Roman" w:hAnsi="Times New Roman" w:cs="Times New Roman"/>
          <w:sz w:val="24"/>
          <w:szCs w:val="24"/>
        </w:rPr>
        <w:t xml:space="preserve"> constituida como el órgano colegiado o facultado para desempeñar la tarea de concertación política de las fuerzas representadas en el Poder Legislativo, la cual históricamente ha estado presidida e integrada de </w:t>
      </w:r>
      <w:r w:rsidR="00DC41FB" w:rsidRPr="00D6732D">
        <w:rPr>
          <w:rFonts w:ascii="Times New Roman" w:hAnsi="Times New Roman" w:cs="Times New Roman"/>
          <w:sz w:val="24"/>
          <w:szCs w:val="24"/>
        </w:rPr>
        <w:t>manera mayoritaria por hombres.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Es inconcebible que dicho órgano colegiado se siga integrando sin paridad de género y que a la fecha de hoy no se haya formulado una reforma que elimine la inconstitucionalidad del texto vigente en la Ley Orgánica del Poder Legislativo del Estado Libre y Soberano de México, y demás ordenamientos legales, pues de acuerdo con la interpretación literal, se ad</w:t>
      </w:r>
      <w:r w:rsidR="00BB6B3C" w:rsidRPr="00D6732D">
        <w:rPr>
          <w:rFonts w:ascii="Times New Roman" w:hAnsi="Times New Roman" w:cs="Times New Roman"/>
          <w:sz w:val="24"/>
          <w:szCs w:val="24"/>
        </w:rPr>
        <w:t>vierte que dicho órgano</w:t>
      </w:r>
      <w:r w:rsidRPr="00D6732D">
        <w:rPr>
          <w:rFonts w:ascii="Times New Roman" w:hAnsi="Times New Roman" w:cs="Times New Roman"/>
          <w:sz w:val="24"/>
          <w:szCs w:val="24"/>
        </w:rPr>
        <w:t xml:space="preserve"> colegiado se encuentra integrado por los </w:t>
      </w:r>
      <w:r w:rsidR="00BB6B3C" w:rsidRPr="00D6732D">
        <w:rPr>
          <w:rFonts w:ascii="Times New Roman" w:hAnsi="Times New Roman" w:cs="Times New Roman"/>
          <w:sz w:val="24"/>
          <w:szCs w:val="24"/>
        </w:rPr>
        <w:t xml:space="preserve">Coordinadores </w:t>
      </w:r>
      <w:r w:rsidRPr="00D6732D">
        <w:rPr>
          <w:rFonts w:ascii="Times New Roman" w:hAnsi="Times New Roman" w:cs="Times New Roman"/>
          <w:sz w:val="24"/>
          <w:szCs w:val="24"/>
        </w:rPr>
        <w:t xml:space="preserve">de los </w:t>
      </w:r>
      <w:r w:rsidR="00BB6B3C" w:rsidRPr="00D6732D">
        <w:rPr>
          <w:rFonts w:ascii="Times New Roman" w:hAnsi="Times New Roman" w:cs="Times New Roman"/>
          <w:sz w:val="24"/>
          <w:szCs w:val="24"/>
        </w:rPr>
        <w:t xml:space="preserve">Grupos Parlamentarios </w:t>
      </w:r>
      <w:r w:rsidRPr="00D6732D">
        <w:rPr>
          <w:rFonts w:ascii="Times New Roman" w:hAnsi="Times New Roman" w:cs="Times New Roman"/>
          <w:sz w:val="24"/>
          <w:szCs w:val="24"/>
        </w:rPr>
        <w:t xml:space="preserve">y que para su organización interna contará con un </w:t>
      </w:r>
      <w:r w:rsidR="00BB6B3C" w:rsidRPr="00D6732D">
        <w:rPr>
          <w:rFonts w:ascii="Times New Roman" w:hAnsi="Times New Roman" w:cs="Times New Roman"/>
          <w:sz w:val="24"/>
          <w:szCs w:val="24"/>
        </w:rPr>
        <w:t>Presidente</w:t>
      </w:r>
      <w:r w:rsidRPr="00D6732D">
        <w:rPr>
          <w:rFonts w:ascii="Times New Roman" w:hAnsi="Times New Roman" w:cs="Times New Roman"/>
          <w:sz w:val="24"/>
          <w:szCs w:val="24"/>
        </w:rPr>
        <w:t xml:space="preserve">, dos </w:t>
      </w:r>
      <w:r w:rsidR="00BB6B3C" w:rsidRPr="00D6732D">
        <w:rPr>
          <w:rFonts w:ascii="Times New Roman" w:hAnsi="Times New Roman" w:cs="Times New Roman"/>
          <w:sz w:val="24"/>
          <w:szCs w:val="24"/>
        </w:rPr>
        <w:t xml:space="preserve">Vicepresidentes </w:t>
      </w:r>
      <w:r w:rsidRPr="00D6732D">
        <w:rPr>
          <w:rFonts w:ascii="Times New Roman" w:hAnsi="Times New Roman" w:cs="Times New Roman"/>
          <w:sz w:val="24"/>
          <w:szCs w:val="24"/>
        </w:rPr>
        <w:t xml:space="preserve">y un </w:t>
      </w:r>
      <w:r w:rsidR="00BB6B3C" w:rsidRPr="00D6732D">
        <w:rPr>
          <w:rFonts w:ascii="Times New Roman" w:hAnsi="Times New Roman" w:cs="Times New Roman"/>
          <w:sz w:val="24"/>
          <w:szCs w:val="24"/>
        </w:rPr>
        <w:t>Secretario</w:t>
      </w:r>
      <w:r w:rsidRPr="00D6732D">
        <w:rPr>
          <w:rFonts w:ascii="Times New Roman" w:hAnsi="Times New Roman" w:cs="Times New Roman"/>
          <w:sz w:val="24"/>
          <w:szCs w:val="24"/>
        </w:rPr>
        <w:t xml:space="preserve">, los demás integrantes fungirán como </w:t>
      </w:r>
      <w:r w:rsidR="00BB6B3C" w:rsidRPr="00D6732D">
        <w:rPr>
          <w:rFonts w:ascii="Times New Roman" w:hAnsi="Times New Roman" w:cs="Times New Roman"/>
          <w:sz w:val="24"/>
          <w:szCs w:val="24"/>
        </w:rPr>
        <w:t>Vocales</w:t>
      </w:r>
      <w:r w:rsidRPr="00D6732D">
        <w:rPr>
          <w:rFonts w:ascii="Times New Roman" w:hAnsi="Times New Roman" w:cs="Times New Roman"/>
          <w:sz w:val="24"/>
          <w:szCs w:val="24"/>
        </w:rPr>
        <w:t>, todos ellos del género masculino, porque en la redacción del decreto 96</w:t>
      </w:r>
      <w:r w:rsidR="00257BE2" w:rsidRPr="00D6732D">
        <w:rPr>
          <w:rFonts w:ascii="Times New Roman" w:hAnsi="Times New Roman" w:cs="Times New Roman"/>
          <w:sz w:val="24"/>
          <w:szCs w:val="24"/>
        </w:rPr>
        <w:t>,</w:t>
      </w:r>
      <w:r w:rsidRPr="00D6732D">
        <w:rPr>
          <w:rFonts w:ascii="Times New Roman" w:hAnsi="Times New Roman" w:cs="Times New Roman"/>
          <w:sz w:val="24"/>
          <w:szCs w:val="24"/>
        </w:rPr>
        <w:t xml:space="preserve"> publicado el 15 de septiembre de 1995</w:t>
      </w:r>
      <w:r w:rsidR="00BB6B3C" w:rsidRPr="00D6732D">
        <w:rPr>
          <w:rFonts w:ascii="Times New Roman" w:hAnsi="Times New Roman" w:cs="Times New Roman"/>
          <w:sz w:val="24"/>
          <w:szCs w:val="24"/>
        </w:rPr>
        <w:t>,</w:t>
      </w:r>
      <w:r w:rsidRPr="00D6732D">
        <w:rPr>
          <w:rFonts w:ascii="Times New Roman" w:hAnsi="Times New Roman" w:cs="Times New Roman"/>
          <w:sz w:val="24"/>
          <w:szCs w:val="24"/>
        </w:rPr>
        <w:t xml:space="preserve"> no existía el concepto de paridad de género, pero la realidad es que tampoco existe la mínima intención de reformar la ley, porque los grupos parlamentarios se encuentran presididos en su mayoría por hombres.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Con la presente iniciativa</w:t>
      </w:r>
      <w:r w:rsidR="00BB6B3C" w:rsidRPr="00D6732D">
        <w:rPr>
          <w:rFonts w:ascii="Times New Roman" w:hAnsi="Times New Roman" w:cs="Times New Roman"/>
          <w:sz w:val="24"/>
          <w:szCs w:val="24"/>
        </w:rPr>
        <w:t>,</w:t>
      </w:r>
      <w:r w:rsidRPr="00D6732D">
        <w:rPr>
          <w:rFonts w:ascii="Times New Roman" w:hAnsi="Times New Roman" w:cs="Times New Roman"/>
          <w:sz w:val="24"/>
          <w:szCs w:val="24"/>
        </w:rPr>
        <w:t xml:space="preserve"> también se propone establecer el lenguaje incluyente en los artículos que se establecen en el proyecto de decreto, en atención a</w:t>
      </w:r>
      <w:r w:rsidR="00BB6B3C" w:rsidRPr="00D6732D">
        <w:rPr>
          <w:rFonts w:ascii="Times New Roman" w:hAnsi="Times New Roman" w:cs="Times New Roman"/>
          <w:sz w:val="24"/>
          <w:szCs w:val="24"/>
        </w:rPr>
        <w:t xml:space="preserve"> que el lenguaje incluyente,</w:t>
      </w:r>
      <w:r w:rsidRPr="00D6732D">
        <w:rPr>
          <w:rFonts w:ascii="Times New Roman" w:hAnsi="Times New Roman" w:cs="Times New Roman"/>
          <w:sz w:val="24"/>
          <w:szCs w:val="24"/>
        </w:rPr>
        <w:t xml:space="preserve"> sexista</w:t>
      </w:r>
      <w:r w:rsidR="00257BE2" w:rsidRPr="00D6732D">
        <w:rPr>
          <w:rFonts w:ascii="Times New Roman" w:hAnsi="Times New Roman" w:cs="Times New Roman"/>
          <w:sz w:val="24"/>
          <w:szCs w:val="24"/>
        </w:rPr>
        <w:t>,</w:t>
      </w:r>
      <w:r w:rsidRPr="00D6732D">
        <w:rPr>
          <w:rFonts w:ascii="Times New Roman" w:hAnsi="Times New Roman" w:cs="Times New Roman"/>
          <w:sz w:val="24"/>
          <w:szCs w:val="24"/>
        </w:rPr>
        <w:t xml:space="preserve"> es un medio para promover relaciones de respeto, igualdad entre</w:t>
      </w:r>
      <w:r w:rsidR="0081128B" w:rsidRPr="00D6732D">
        <w:rPr>
          <w:rFonts w:ascii="Times New Roman" w:hAnsi="Times New Roman" w:cs="Times New Roman"/>
          <w:sz w:val="24"/>
          <w:szCs w:val="24"/>
        </w:rPr>
        <w:t xml:space="preserve"> los géneros, visibilizar a las</w:t>
      </w:r>
      <w:r w:rsidRPr="00D6732D">
        <w:rPr>
          <w:rFonts w:ascii="Times New Roman" w:hAnsi="Times New Roman" w:cs="Times New Roman"/>
          <w:sz w:val="24"/>
          <w:szCs w:val="24"/>
        </w:rPr>
        <w:t xml:space="preserve"> mujeres y prevenir la violencia y discriminación contra cualquier persona.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El lenguaje incluyente y no sexista se refiere a toda expresión verbal o escrita que utiliza preferiblemente vocabulario neutro, o que hace explicito el femenino y el masculino, utilizar lenguaje incluyente y no sexista, no va a eliminar inmediatamente la desigualdad entre mujeres y hombres, no acabará con la discriminación o la exclusión, pero es una herramienta para que las mujeres y los grupos de población tradicional e históricamente excluidos sean nombrados y sean visibles.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Por otro lado</w:t>
      </w:r>
      <w:r w:rsidR="00BB6B3C" w:rsidRPr="00D6732D">
        <w:rPr>
          <w:rFonts w:ascii="Times New Roman" w:hAnsi="Times New Roman" w:cs="Times New Roman"/>
          <w:sz w:val="24"/>
          <w:szCs w:val="24"/>
        </w:rPr>
        <w:t>,</w:t>
      </w:r>
      <w:r w:rsidRPr="00D6732D">
        <w:rPr>
          <w:rFonts w:ascii="Times New Roman" w:hAnsi="Times New Roman" w:cs="Times New Roman"/>
          <w:sz w:val="24"/>
          <w:szCs w:val="24"/>
        </w:rPr>
        <w:t xml:space="preserve"> muy independiente a que exista o no la voluntad política y de que posiblemente nos encontremos con resistencias de quienes no quieren ceder sus espacios de poder a favor de las mujeres que integran sus respectivos grupos parlamentarios</w:t>
      </w:r>
      <w:r w:rsidR="00BB6B3C" w:rsidRPr="00D6732D">
        <w:rPr>
          <w:rFonts w:ascii="Times New Roman" w:hAnsi="Times New Roman" w:cs="Times New Roman"/>
          <w:sz w:val="24"/>
          <w:szCs w:val="24"/>
        </w:rPr>
        <w:t>,</w:t>
      </w:r>
      <w:r w:rsidRPr="00D6732D">
        <w:rPr>
          <w:rFonts w:ascii="Times New Roman" w:hAnsi="Times New Roman" w:cs="Times New Roman"/>
          <w:sz w:val="24"/>
          <w:szCs w:val="24"/>
        </w:rPr>
        <w:t xml:space="preserve"> no podemos ignorar el texto del artículo 41 de la Constitución Política de los Estados Unidos Mexicanos, que establece la obligación de que todos los órganos colegiados se integran por el principio de paridad de género, lo cual también obliga a los partidos políticos a garantizarla en sus órganos.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Además</w:t>
      </w:r>
      <w:r w:rsidR="00257BE2" w:rsidRPr="00D6732D">
        <w:rPr>
          <w:rFonts w:ascii="Times New Roman" w:hAnsi="Times New Roman" w:cs="Times New Roman"/>
          <w:sz w:val="24"/>
          <w:szCs w:val="24"/>
        </w:rPr>
        <w:t>,</w:t>
      </w:r>
      <w:r w:rsidRPr="00D6732D">
        <w:rPr>
          <w:rFonts w:ascii="Times New Roman" w:hAnsi="Times New Roman" w:cs="Times New Roman"/>
          <w:sz w:val="24"/>
          <w:szCs w:val="24"/>
        </w:rPr>
        <w:t xml:space="preserve"> el artículo 12 de la Constitución Política del Estado Libre y Soberano de México</w:t>
      </w:r>
      <w:r w:rsidR="00BB6B3C" w:rsidRPr="00D6732D">
        <w:rPr>
          <w:rFonts w:ascii="Times New Roman" w:hAnsi="Times New Roman" w:cs="Times New Roman"/>
          <w:sz w:val="24"/>
          <w:szCs w:val="24"/>
        </w:rPr>
        <w:t>,</w:t>
      </w:r>
      <w:r w:rsidRPr="00D6732D">
        <w:rPr>
          <w:rFonts w:ascii="Times New Roman" w:hAnsi="Times New Roman" w:cs="Times New Roman"/>
          <w:sz w:val="24"/>
          <w:szCs w:val="24"/>
        </w:rPr>
        <w:t xml:space="preserve"> refiere que los partido</w:t>
      </w:r>
      <w:r w:rsidR="00A6306F" w:rsidRPr="00D6732D">
        <w:rPr>
          <w:rFonts w:ascii="Times New Roman" w:hAnsi="Times New Roman" w:cs="Times New Roman"/>
          <w:sz w:val="24"/>
          <w:szCs w:val="24"/>
        </w:rPr>
        <w:t>s</w:t>
      </w:r>
      <w:r w:rsidRPr="00D6732D">
        <w:rPr>
          <w:rFonts w:ascii="Times New Roman" w:hAnsi="Times New Roman" w:cs="Times New Roman"/>
          <w:sz w:val="24"/>
          <w:szCs w:val="24"/>
        </w:rPr>
        <w:t xml:space="preserve"> políticos son entidades de interés público</w:t>
      </w:r>
      <w:r w:rsidR="00BB6B3C" w:rsidRPr="00D6732D">
        <w:rPr>
          <w:rFonts w:ascii="Times New Roman" w:hAnsi="Times New Roman" w:cs="Times New Roman"/>
          <w:sz w:val="24"/>
          <w:szCs w:val="24"/>
        </w:rPr>
        <w:t>,</w:t>
      </w:r>
      <w:r w:rsidRPr="00D6732D">
        <w:rPr>
          <w:rFonts w:ascii="Times New Roman" w:hAnsi="Times New Roman" w:cs="Times New Roman"/>
          <w:sz w:val="24"/>
          <w:szCs w:val="24"/>
        </w:rPr>
        <w:t xml:space="preserve"> con personalidad jurídica y </w:t>
      </w:r>
      <w:r w:rsidRPr="00D6732D">
        <w:rPr>
          <w:rFonts w:ascii="Times New Roman" w:hAnsi="Times New Roman" w:cs="Times New Roman"/>
          <w:sz w:val="24"/>
          <w:szCs w:val="24"/>
        </w:rPr>
        <w:lastRenderedPageBreak/>
        <w:t>patrimonio pr</w:t>
      </w:r>
      <w:r w:rsidR="00BB6B3C" w:rsidRPr="00D6732D">
        <w:rPr>
          <w:rFonts w:ascii="Times New Roman" w:hAnsi="Times New Roman" w:cs="Times New Roman"/>
          <w:sz w:val="24"/>
          <w:szCs w:val="24"/>
        </w:rPr>
        <w:t>opio, que entre otr</w:t>
      </w:r>
      <w:r w:rsidR="000C28C2" w:rsidRPr="00D6732D">
        <w:rPr>
          <w:rFonts w:ascii="Times New Roman" w:hAnsi="Times New Roman" w:cs="Times New Roman"/>
          <w:sz w:val="24"/>
          <w:szCs w:val="24"/>
        </w:rPr>
        <w:t>o</w:t>
      </w:r>
      <w:r w:rsidR="00BB6B3C" w:rsidRPr="00D6732D">
        <w:rPr>
          <w:rFonts w:ascii="Times New Roman" w:hAnsi="Times New Roman" w:cs="Times New Roman"/>
          <w:sz w:val="24"/>
          <w:szCs w:val="24"/>
        </w:rPr>
        <w:t xml:space="preserve">s aspectos </w:t>
      </w:r>
      <w:r w:rsidRPr="00D6732D">
        <w:rPr>
          <w:rFonts w:ascii="Times New Roman" w:hAnsi="Times New Roman" w:cs="Times New Roman"/>
          <w:sz w:val="24"/>
          <w:szCs w:val="24"/>
        </w:rPr>
        <w:t>tienen como fin promover la participación del pueblo en la vida democrática, fomenta el principio de paridad de género, contribuir en la integración de los órganos de representación política y como organizaciones de ciudadanas y ciudadanos.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Lo anterior también encuentra sustento en la jurisprudencia 20-20</w:t>
      </w:r>
      <w:r w:rsidR="00BB6B3C" w:rsidRPr="00D6732D">
        <w:rPr>
          <w:rFonts w:ascii="Times New Roman" w:hAnsi="Times New Roman" w:cs="Times New Roman"/>
          <w:sz w:val="24"/>
          <w:szCs w:val="24"/>
        </w:rPr>
        <w:t>1</w:t>
      </w:r>
      <w:r w:rsidRPr="00D6732D">
        <w:rPr>
          <w:rFonts w:ascii="Times New Roman" w:hAnsi="Times New Roman" w:cs="Times New Roman"/>
          <w:sz w:val="24"/>
          <w:szCs w:val="24"/>
        </w:rPr>
        <w:t>8, emitida por el Tribunal Electoral del Poder Judicial de la Federación, que establece la obligación de los partidos políticos para garantizar en la integración de sus órganos de dirección la pa</w:t>
      </w:r>
      <w:r w:rsidR="00BF166F" w:rsidRPr="00D6732D">
        <w:rPr>
          <w:rFonts w:ascii="Times New Roman" w:hAnsi="Times New Roman" w:cs="Times New Roman"/>
          <w:sz w:val="24"/>
          <w:szCs w:val="24"/>
        </w:rPr>
        <w:t>ridad de género</w:t>
      </w:r>
      <w:r w:rsidR="00BB6B3C" w:rsidRPr="00D6732D">
        <w:rPr>
          <w:rFonts w:ascii="Times New Roman" w:hAnsi="Times New Roman" w:cs="Times New Roman"/>
          <w:sz w:val="24"/>
          <w:szCs w:val="24"/>
        </w:rPr>
        <w:t xml:space="preserve"> y promover la r</w:t>
      </w:r>
      <w:r w:rsidRPr="00D6732D">
        <w:rPr>
          <w:rFonts w:ascii="Times New Roman" w:hAnsi="Times New Roman" w:cs="Times New Roman"/>
          <w:sz w:val="24"/>
          <w:szCs w:val="24"/>
        </w:rPr>
        <w:t>epresentación igualitaria entre mujeres y hombres</w:t>
      </w:r>
      <w:r w:rsidR="00BF166F" w:rsidRPr="00D6732D">
        <w:rPr>
          <w:rFonts w:ascii="Times New Roman" w:hAnsi="Times New Roman" w:cs="Times New Roman"/>
          <w:sz w:val="24"/>
          <w:szCs w:val="24"/>
        </w:rPr>
        <w:t>,</w:t>
      </w:r>
      <w:r w:rsidRPr="00D6732D">
        <w:rPr>
          <w:rFonts w:ascii="Times New Roman" w:hAnsi="Times New Roman" w:cs="Times New Roman"/>
          <w:sz w:val="24"/>
          <w:szCs w:val="24"/>
        </w:rPr>
        <w:t xml:space="preserve"> dentro de sus estructuras internas, por tratarse de un estándar constitucional que garantiza la participación efectiva de las mujeres.</w:t>
      </w:r>
    </w:p>
    <w:p w:rsidR="00EF15AE" w:rsidRPr="00D6732D" w:rsidRDefault="00BB6B3C"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 paridad </w:t>
      </w:r>
      <w:r w:rsidR="00EF15AE" w:rsidRPr="00D6732D">
        <w:rPr>
          <w:rFonts w:ascii="Times New Roman" w:hAnsi="Times New Roman" w:cs="Times New Roman"/>
          <w:sz w:val="24"/>
          <w:szCs w:val="24"/>
        </w:rPr>
        <w:t>de género entendida como un principio constitucional</w:t>
      </w:r>
      <w:r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que se refiere a la participación equilibrada, justa y legal</w:t>
      </w:r>
      <w:r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que asegura que al igual que los hombres las mujeres en toda su diversidad tengan una participación y representación igualitaria en la vida democrática de nuestro </w:t>
      </w:r>
      <w:r w:rsidRPr="00D6732D">
        <w:rPr>
          <w:rFonts w:ascii="Times New Roman" w:hAnsi="Times New Roman" w:cs="Times New Roman"/>
          <w:sz w:val="24"/>
          <w:szCs w:val="24"/>
        </w:rPr>
        <w:t>País</w:t>
      </w:r>
      <w:r w:rsidR="00EF15AE" w:rsidRPr="00D6732D">
        <w:rPr>
          <w:rFonts w:ascii="Times New Roman" w:hAnsi="Times New Roman" w:cs="Times New Roman"/>
          <w:sz w:val="24"/>
          <w:szCs w:val="24"/>
        </w:rPr>
        <w:t>.</w:t>
      </w:r>
    </w:p>
    <w:p w:rsidR="0045487B" w:rsidRPr="00D6732D" w:rsidRDefault="00EF15AE"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rPr>
        <w:tab/>
        <w:t>Por tal motivo, la prese</w:t>
      </w:r>
      <w:r w:rsidR="009E11DC" w:rsidRPr="00D6732D">
        <w:rPr>
          <w:rFonts w:ascii="Times New Roman" w:hAnsi="Times New Roman" w:cs="Times New Roman"/>
          <w:sz w:val="24"/>
          <w:szCs w:val="24"/>
        </w:rPr>
        <w:t>nte iniciativa propone reforma a</w:t>
      </w:r>
      <w:r w:rsidRPr="00D6732D">
        <w:rPr>
          <w:rFonts w:ascii="Times New Roman" w:hAnsi="Times New Roman" w:cs="Times New Roman"/>
          <w:sz w:val="24"/>
          <w:szCs w:val="24"/>
        </w:rPr>
        <w:t>l párrafo segundo del</w:t>
      </w:r>
      <w:r w:rsidR="00872D28" w:rsidRPr="00D6732D">
        <w:rPr>
          <w:rFonts w:ascii="Times New Roman" w:hAnsi="Times New Roman" w:cs="Times New Roman"/>
          <w:sz w:val="24"/>
          <w:szCs w:val="24"/>
        </w:rPr>
        <w:t xml:space="preserve"> artículo </w:t>
      </w:r>
      <w:r w:rsidRPr="00D6732D">
        <w:rPr>
          <w:rFonts w:ascii="Times New Roman" w:hAnsi="Times New Roman" w:cs="Times New Roman"/>
          <w:sz w:val="24"/>
          <w:szCs w:val="24"/>
        </w:rPr>
        <w:t xml:space="preserve">50 de la Constitución Política del </w:t>
      </w:r>
      <w:r w:rsidRPr="00D6732D">
        <w:rPr>
          <w:rFonts w:ascii="Times New Roman" w:hAnsi="Times New Roman" w:cs="Times New Roman"/>
          <w:sz w:val="24"/>
          <w:szCs w:val="24"/>
          <w:lang w:eastAsia="es-MX"/>
        </w:rPr>
        <w:t xml:space="preserve">Estado Libre y Soberano de México, diversas disposiciones de la Ley Orgánica del Poder Legislativo del Estado Libre y Soberano de México y diversas disposiciones del </w:t>
      </w:r>
      <w:r w:rsidR="0045487B" w:rsidRPr="00D6732D">
        <w:rPr>
          <w:rFonts w:ascii="Times New Roman" w:hAnsi="Times New Roman" w:cs="Times New Roman"/>
          <w:sz w:val="24"/>
          <w:szCs w:val="24"/>
          <w:lang w:eastAsia="es-MX"/>
        </w:rPr>
        <w:t xml:space="preserve">Reglamento </w:t>
      </w:r>
      <w:r w:rsidRPr="00D6732D">
        <w:rPr>
          <w:rFonts w:ascii="Times New Roman" w:hAnsi="Times New Roman" w:cs="Times New Roman"/>
          <w:sz w:val="24"/>
          <w:szCs w:val="24"/>
          <w:lang w:eastAsia="es-MX"/>
        </w:rPr>
        <w:t>del Poder Legislativo del Estado Libre y Soberano de México, para garanti</w:t>
      </w:r>
      <w:r w:rsidR="00381359" w:rsidRPr="00D6732D">
        <w:rPr>
          <w:rFonts w:ascii="Times New Roman" w:hAnsi="Times New Roman" w:cs="Times New Roman"/>
          <w:sz w:val="24"/>
          <w:szCs w:val="24"/>
          <w:lang w:eastAsia="es-MX"/>
        </w:rPr>
        <w:t>zar que la Junta de Coordinación</w:t>
      </w:r>
      <w:r w:rsidRPr="00D6732D">
        <w:rPr>
          <w:rFonts w:ascii="Times New Roman" w:hAnsi="Times New Roman" w:cs="Times New Roman"/>
          <w:sz w:val="24"/>
          <w:szCs w:val="24"/>
          <w:lang w:eastAsia="es-MX"/>
        </w:rPr>
        <w:t xml:space="preserve"> Política del Poder Legislativo Estado de México, se integre bajo el principio de paridad de género y como una acción afirmativa de igualdad, que los ord</w:t>
      </w:r>
      <w:r w:rsidR="0045487B" w:rsidRPr="00D6732D">
        <w:rPr>
          <w:rFonts w:ascii="Times New Roman" w:hAnsi="Times New Roman" w:cs="Times New Roman"/>
          <w:sz w:val="24"/>
          <w:szCs w:val="24"/>
          <w:lang w:eastAsia="es-MX"/>
        </w:rPr>
        <w:t>enamiento</w:t>
      </w:r>
      <w:r w:rsidR="00381359" w:rsidRPr="00D6732D">
        <w:rPr>
          <w:rFonts w:ascii="Times New Roman" w:hAnsi="Times New Roman" w:cs="Times New Roman"/>
          <w:sz w:val="24"/>
          <w:szCs w:val="24"/>
          <w:lang w:eastAsia="es-MX"/>
        </w:rPr>
        <w:t>s</w:t>
      </w:r>
      <w:r w:rsidR="0045487B" w:rsidRPr="00D6732D">
        <w:rPr>
          <w:rFonts w:ascii="Times New Roman" w:hAnsi="Times New Roman" w:cs="Times New Roman"/>
          <w:sz w:val="24"/>
          <w:szCs w:val="24"/>
          <w:lang w:eastAsia="es-MX"/>
        </w:rPr>
        <w:t xml:space="preserve"> jurídicos en mención, </w:t>
      </w:r>
      <w:r w:rsidRPr="00D6732D">
        <w:rPr>
          <w:rFonts w:ascii="Times New Roman" w:hAnsi="Times New Roman" w:cs="Times New Roman"/>
          <w:sz w:val="24"/>
          <w:szCs w:val="24"/>
          <w:lang w:eastAsia="es-MX"/>
        </w:rPr>
        <w:t>se reformen</w:t>
      </w:r>
      <w:r w:rsidR="0045487B"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 fin de que en un uso del lenguaje incluyente, se establezca la </w:t>
      </w:r>
      <w:r w:rsidR="0045487B" w:rsidRPr="00D6732D">
        <w:rPr>
          <w:rFonts w:ascii="Times New Roman" w:hAnsi="Times New Roman" w:cs="Times New Roman"/>
          <w:sz w:val="24"/>
          <w:szCs w:val="24"/>
          <w:lang w:eastAsia="es-MX"/>
        </w:rPr>
        <w:t xml:space="preserve">figura </w:t>
      </w:r>
      <w:r w:rsidRPr="00D6732D">
        <w:rPr>
          <w:rFonts w:ascii="Times New Roman" w:hAnsi="Times New Roman" w:cs="Times New Roman"/>
          <w:sz w:val="24"/>
          <w:szCs w:val="24"/>
          <w:lang w:eastAsia="es-MX"/>
        </w:rPr>
        <w:t xml:space="preserve">de </w:t>
      </w:r>
      <w:r w:rsidR="0045487B" w:rsidRPr="00D6732D">
        <w:rPr>
          <w:rFonts w:ascii="Times New Roman" w:hAnsi="Times New Roman" w:cs="Times New Roman"/>
          <w:sz w:val="24"/>
          <w:szCs w:val="24"/>
          <w:lang w:eastAsia="es-MX"/>
        </w:rPr>
        <w:t>Presidenta</w:t>
      </w:r>
      <w:r w:rsidRPr="00D6732D">
        <w:rPr>
          <w:rFonts w:ascii="Times New Roman" w:hAnsi="Times New Roman" w:cs="Times New Roman"/>
          <w:sz w:val="24"/>
          <w:szCs w:val="24"/>
          <w:lang w:eastAsia="es-MX"/>
        </w:rPr>
        <w:t xml:space="preserve">, </w:t>
      </w:r>
      <w:r w:rsidR="0045487B" w:rsidRPr="00D6732D">
        <w:rPr>
          <w:rFonts w:ascii="Times New Roman" w:hAnsi="Times New Roman" w:cs="Times New Roman"/>
          <w:sz w:val="24"/>
          <w:szCs w:val="24"/>
          <w:lang w:eastAsia="es-MX"/>
        </w:rPr>
        <w:t>Vicepresidenta</w:t>
      </w:r>
      <w:r w:rsidRPr="00D6732D">
        <w:rPr>
          <w:rFonts w:ascii="Times New Roman" w:hAnsi="Times New Roman" w:cs="Times New Roman"/>
          <w:sz w:val="24"/>
          <w:szCs w:val="24"/>
          <w:lang w:eastAsia="es-MX"/>
        </w:rPr>
        <w:t xml:space="preserve"> o </w:t>
      </w:r>
      <w:r w:rsidR="0045487B" w:rsidRPr="00D6732D">
        <w:rPr>
          <w:rFonts w:ascii="Times New Roman" w:hAnsi="Times New Roman" w:cs="Times New Roman"/>
          <w:sz w:val="24"/>
          <w:szCs w:val="24"/>
          <w:lang w:eastAsia="es-MX"/>
        </w:rPr>
        <w:t xml:space="preserve">Secretaria </w:t>
      </w:r>
      <w:r w:rsidRPr="00D6732D">
        <w:rPr>
          <w:rFonts w:ascii="Times New Roman" w:hAnsi="Times New Roman" w:cs="Times New Roman"/>
          <w:sz w:val="24"/>
          <w:szCs w:val="24"/>
          <w:lang w:eastAsia="es-MX"/>
        </w:rPr>
        <w:t xml:space="preserve">de la Junta de Coordinación </w:t>
      </w:r>
      <w:r w:rsidR="00381359" w:rsidRPr="00D6732D">
        <w:rPr>
          <w:rFonts w:ascii="Times New Roman" w:hAnsi="Times New Roman" w:cs="Times New Roman"/>
          <w:sz w:val="24"/>
          <w:szCs w:val="24"/>
          <w:lang w:eastAsia="es-MX"/>
        </w:rPr>
        <w:t>Política</w:t>
      </w:r>
      <w:r w:rsidRPr="00D6732D">
        <w:rPr>
          <w:rFonts w:ascii="Times New Roman" w:hAnsi="Times New Roman" w:cs="Times New Roman"/>
          <w:sz w:val="24"/>
          <w:szCs w:val="24"/>
          <w:lang w:eastAsia="es-MX"/>
        </w:rPr>
        <w:t>, lo anterior además de ser constitucional es necesario</w:t>
      </w:r>
      <w:r w:rsidR="0045487B" w:rsidRPr="00D6732D">
        <w:rPr>
          <w:rFonts w:ascii="Times New Roman" w:hAnsi="Times New Roman" w:cs="Times New Roman"/>
          <w:sz w:val="24"/>
          <w:szCs w:val="24"/>
          <w:lang w:eastAsia="es-MX"/>
        </w:rPr>
        <w:t>.</w:t>
      </w:r>
    </w:p>
    <w:p w:rsidR="00EF15AE" w:rsidRPr="00D6732D" w:rsidRDefault="004548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lang w:eastAsia="es-MX"/>
        </w:rPr>
        <w:t xml:space="preserve">Tal </w:t>
      </w:r>
      <w:r w:rsidR="00EF15AE" w:rsidRPr="00D6732D">
        <w:rPr>
          <w:rFonts w:ascii="Times New Roman" w:hAnsi="Times New Roman" w:cs="Times New Roman"/>
          <w:sz w:val="24"/>
          <w:szCs w:val="24"/>
          <w:lang w:eastAsia="es-MX"/>
        </w:rPr>
        <w:t xml:space="preserve">y como lo refiere, el </w:t>
      </w:r>
      <w:r w:rsidR="006F1525" w:rsidRPr="00D6732D">
        <w:rPr>
          <w:rFonts w:ascii="Times New Roman" w:hAnsi="Times New Roman" w:cs="Times New Roman"/>
          <w:sz w:val="24"/>
          <w:szCs w:val="24"/>
          <w:lang w:eastAsia="es-MX"/>
        </w:rPr>
        <w:t xml:space="preserve">Ministro </w:t>
      </w:r>
      <w:r w:rsidR="00EF15AE" w:rsidRPr="00D6732D">
        <w:rPr>
          <w:rFonts w:ascii="Times New Roman" w:hAnsi="Times New Roman" w:cs="Times New Roman"/>
          <w:sz w:val="24"/>
          <w:szCs w:val="24"/>
          <w:lang w:eastAsia="es-MX"/>
        </w:rPr>
        <w:t xml:space="preserve">Arturo Fernando </w:t>
      </w:r>
      <w:r w:rsidR="00A8780D" w:rsidRPr="00D6732D">
        <w:rPr>
          <w:rFonts w:ascii="Times New Roman" w:hAnsi="Times New Roman" w:cs="Times New Roman"/>
          <w:sz w:val="24"/>
          <w:szCs w:val="24"/>
          <w:lang w:eastAsia="es-MX"/>
        </w:rPr>
        <w:t>Zaldívar</w:t>
      </w:r>
      <w:r w:rsidR="00EF15AE" w:rsidRPr="00D6732D">
        <w:rPr>
          <w:rFonts w:ascii="Times New Roman" w:hAnsi="Times New Roman" w:cs="Times New Roman"/>
          <w:sz w:val="24"/>
          <w:szCs w:val="24"/>
          <w:lang w:eastAsia="es-MX"/>
        </w:rPr>
        <w:t xml:space="preserve"> Lelo de la Rea, hay desigualdades estructurales en la sociedad que impiden a las mujeres acceder a los cargos y tener el lugar que se merecen en la sociedad, tan</w:t>
      </w:r>
      <w:r w:rsidRPr="00D6732D">
        <w:rPr>
          <w:rFonts w:ascii="Times New Roman" w:hAnsi="Times New Roman" w:cs="Times New Roman"/>
          <w:sz w:val="24"/>
          <w:szCs w:val="24"/>
          <w:lang w:eastAsia="es-MX"/>
        </w:rPr>
        <w:t>to en el sector público y el priv</w:t>
      </w:r>
      <w:r w:rsidR="00EF15AE" w:rsidRPr="00D6732D">
        <w:rPr>
          <w:rFonts w:ascii="Times New Roman" w:hAnsi="Times New Roman" w:cs="Times New Roman"/>
          <w:sz w:val="24"/>
          <w:szCs w:val="24"/>
          <w:lang w:eastAsia="es-MX"/>
        </w:rPr>
        <w:t>ado</w:t>
      </w:r>
      <w:r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por lo tanto</w:t>
      </w:r>
      <w:r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debemos de buscar acciones afirmativas p</w:t>
      </w:r>
      <w:r w:rsidR="003E1978" w:rsidRPr="00D6732D">
        <w:rPr>
          <w:rFonts w:ascii="Times New Roman" w:hAnsi="Times New Roman" w:cs="Times New Roman"/>
          <w:sz w:val="24"/>
          <w:szCs w:val="24"/>
          <w:lang w:eastAsia="es-MX"/>
        </w:rPr>
        <w:t>ara igualar</w:t>
      </w:r>
      <w:r w:rsidRPr="00D6732D">
        <w:rPr>
          <w:rFonts w:ascii="Times New Roman" w:hAnsi="Times New Roman" w:cs="Times New Roman"/>
          <w:sz w:val="24"/>
          <w:szCs w:val="24"/>
          <w:lang w:eastAsia="es-MX"/>
        </w:rPr>
        <w:t xml:space="preserve"> la cancha y evitar</w:t>
      </w:r>
      <w:r w:rsidR="00EF15AE" w:rsidRPr="00D6732D">
        <w:rPr>
          <w:rFonts w:ascii="Times New Roman" w:hAnsi="Times New Roman" w:cs="Times New Roman"/>
          <w:sz w:val="24"/>
          <w:szCs w:val="24"/>
          <w:lang w:eastAsia="es-MX"/>
        </w:rPr>
        <w:t xml:space="preserve"> el piso pegajoso, </w:t>
      </w:r>
      <w:r w:rsidRPr="00D6732D">
        <w:rPr>
          <w:rFonts w:ascii="Times New Roman" w:hAnsi="Times New Roman" w:cs="Times New Roman"/>
          <w:sz w:val="24"/>
          <w:szCs w:val="24"/>
          <w:lang w:eastAsia="es-MX"/>
        </w:rPr>
        <w:t>que les impide impulsarse hacia</w:t>
      </w:r>
      <w:r w:rsidR="00EF15AE" w:rsidRPr="00D6732D">
        <w:rPr>
          <w:rFonts w:ascii="Times New Roman" w:hAnsi="Times New Roman" w:cs="Times New Roman"/>
          <w:sz w:val="24"/>
          <w:szCs w:val="24"/>
          <w:lang w:eastAsia="es-MX"/>
        </w:rPr>
        <w:t xml:space="preserve"> arriba y romper los techos de cristal, que les impide llegar a la cúspide de la pirámide, se requiere medidas estructurales para que las mujeres puedan competir en igualdad de circunstancias, las mujeres pueden</w:t>
      </w:r>
      <w:r w:rsidR="00894A5C"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lo único que requieren son oportunidades.</w:t>
      </w:r>
    </w:p>
    <w:p w:rsidR="00EF15AE"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Por lo antes expuesto</w:t>
      </w:r>
      <w:r w:rsidR="008E12A1"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se somete la presente iniciativa a la consideración de este </w:t>
      </w:r>
      <w:r w:rsidR="008E12A1" w:rsidRPr="00D6732D">
        <w:rPr>
          <w:rFonts w:ascii="Times New Roman" w:hAnsi="Times New Roman" w:cs="Times New Roman"/>
          <w:sz w:val="24"/>
          <w:szCs w:val="24"/>
          <w:lang w:eastAsia="es-MX"/>
        </w:rPr>
        <w:t xml:space="preserve">Honorable </w:t>
      </w:r>
      <w:r w:rsidRPr="00D6732D">
        <w:rPr>
          <w:rFonts w:ascii="Times New Roman" w:hAnsi="Times New Roman" w:cs="Times New Roman"/>
          <w:sz w:val="24"/>
          <w:szCs w:val="24"/>
          <w:lang w:eastAsia="es-MX"/>
        </w:rPr>
        <w:t>Poder Legislativo del Estado de México</w:t>
      </w:r>
      <w:r w:rsidR="008E12A1"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para su análisis, discusión y en su caso</w:t>
      </w:r>
      <w:r w:rsidR="008E12A1"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aprobación.</w:t>
      </w:r>
      <w:r w:rsidR="0045487B" w:rsidRPr="00D6732D">
        <w:rPr>
          <w:rFonts w:ascii="Times New Roman" w:hAnsi="Times New Roman" w:cs="Times New Roman"/>
          <w:sz w:val="24"/>
          <w:szCs w:val="24"/>
          <w:lang w:eastAsia="es-MX"/>
        </w:rPr>
        <w:t xml:space="preserve"> </w:t>
      </w:r>
      <w:r w:rsidR="008E12A1" w:rsidRPr="00D6732D">
        <w:rPr>
          <w:rFonts w:ascii="Times New Roman" w:hAnsi="Times New Roman" w:cs="Times New Roman"/>
          <w:sz w:val="24"/>
          <w:szCs w:val="24"/>
          <w:lang w:eastAsia="es-MX"/>
        </w:rPr>
        <w:t>Es cua</w:t>
      </w:r>
      <w:r w:rsidRPr="00D6732D">
        <w:rPr>
          <w:rFonts w:ascii="Times New Roman" w:hAnsi="Times New Roman" w:cs="Times New Roman"/>
          <w:sz w:val="24"/>
          <w:szCs w:val="24"/>
          <w:lang w:eastAsia="es-MX"/>
        </w:rPr>
        <w:t>nto.</w:t>
      </w:r>
    </w:p>
    <w:p w:rsidR="00FD3797" w:rsidRPr="00D6732D" w:rsidRDefault="00FD3797" w:rsidP="009633AE">
      <w:pPr>
        <w:pStyle w:val="Sinespaciado"/>
        <w:jc w:val="both"/>
        <w:rPr>
          <w:rFonts w:ascii="Times New Roman" w:hAnsi="Times New Roman" w:cs="Times New Roman"/>
          <w:sz w:val="24"/>
          <w:szCs w:val="24"/>
        </w:rPr>
      </w:pPr>
    </w:p>
    <w:p w:rsidR="00FD3797" w:rsidRPr="00D6732D" w:rsidRDefault="00FD3797" w:rsidP="009633AE">
      <w:pPr>
        <w:pStyle w:val="Sinespaciado"/>
        <w:jc w:val="both"/>
        <w:rPr>
          <w:rFonts w:ascii="Times New Roman" w:hAnsi="Times New Roman" w:cs="Times New Roman"/>
          <w:sz w:val="24"/>
          <w:szCs w:val="24"/>
        </w:rPr>
        <w:sectPr w:rsidR="00FD3797" w:rsidRPr="00D6732D" w:rsidSect="00A53B9D">
          <w:footerReference w:type="default" r:id="rId9"/>
          <w:type w:val="continuous"/>
          <w:pgSz w:w="12240" w:h="15840" w:code="1"/>
          <w:pgMar w:top="1134" w:right="1134" w:bottom="1134" w:left="1701" w:header="709" w:footer="709" w:gutter="0"/>
          <w:cols w:space="708"/>
          <w:docGrid w:linePitch="360"/>
        </w:sectPr>
      </w:pPr>
    </w:p>
    <w:p w:rsidR="00FD3797" w:rsidRPr="00D6732D" w:rsidRDefault="00FD3797"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FD3797" w:rsidRPr="00D6732D" w:rsidRDefault="00FD3797" w:rsidP="009633AE">
      <w:pPr>
        <w:pStyle w:val="Sinespaciado"/>
        <w:jc w:val="both"/>
        <w:rPr>
          <w:rFonts w:ascii="Times New Roman" w:hAnsi="Times New Roman" w:cs="Times New Roman"/>
          <w:sz w:val="24"/>
          <w:szCs w:val="24"/>
        </w:rPr>
      </w:pPr>
    </w:p>
    <w:p w:rsidR="00FD3797" w:rsidRPr="00D6732D" w:rsidRDefault="00FD3797" w:rsidP="009633AE">
      <w:pPr>
        <w:spacing w:after="0" w:line="240" w:lineRule="auto"/>
        <w:jc w:val="right"/>
        <w:rPr>
          <w:rFonts w:ascii="Times New Roman" w:eastAsia="Calibri" w:hAnsi="Times New Roman" w:cs="Times New Roman"/>
          <w:sz w:val="24"/>
          <w:szCs w:val="24"/>
        </w:rPr>
      </w:pPr>
      <w:r w:rsidRPr="00D6732D">
        <w:rPr>
          <w:rFonts w:ascii="Times New Roman" w:eastAsia="Calibri" w:hAnsi="Times New Roman" w:cs="Times New Roman"/>
          <w:sz w:val="24"/>
          <w:szCs w:val="24"/>
        </w:rPr>
        <w:t>Toluca de Lerdo, México, a 22 de febrero de 2022.</w:t>
      </w:r>
    </w:p>
    <w:p w:rsidR="00FD3797" w:rsidRPr="00D6732D" w:rsidRDefault="00FD3797" w:rsidP="009633AE">
      <w:pPr>
        <w:spacing w:after="0" w:line="240" w:lineRule="auto"/>
        <w:jc w:val="right"/>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Times New Roman" w:hAnsi="Times New Roman" w:cs="Times New Roman"/>
          <w:b/>
          <w:sz w:val="24"/>
          <w:szCs w:val="24"/>
          <w:lang w:eastAsia="es-MX"/>
        </w:rPr>
      </w:pPr>
    </w:p>
    <w:p w:rsidR="00FD3797" w:rsidRPr="00D6732D" w:rsidRDefault="00FD3797" w:rsidP="009633AE">
      <w:pPr>
        <w:spacing w:after="0" w:line="240" w:lineRule="auto"/>
        <w:jc w:val="both"/>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 xml:space="preserve">DIPUTADA MÓNICA ANGÉLICA ÁLVAREZ NEMER </w:t>
      </w:r>
    </w:p>
    <w:p w:rsidR="00FD3797" w:rsidRPr="00D6732D" w:rsidRDefault="00FD3797" w:rsidP="009633AE">
      <w:pPr>
        <w:spacing w:after="0" w:line="240" w:lineRule="auto"/>
        <w:jc w:val="both"/>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 xml:space="preserve">PRESIDENTA DE LA DIRECTIVA DE LA LXI LEGISLATURA </w:t>
      </w:r>
    </w:p>
    <w:p w:rsidR="00FD3797" w:rsidRPr="00D6732D" w:rsidRDefault="00FD3797" w:rsidP="009633AE">
      <w:pPr>
        <w:spacing w:after="0" w:line="240" w:lineRule="auto"/>
        <w:jc w:val="both"/>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DEL ESTADO DE MÉXICO</w:t>
      </w:r>
    </w:p>
    <w:p w:rsidR="00FD3797" w:rsidRPr="00D6732D" w:rsidRDefault="00FD3797" w:rsidP="009633AE">
      <w:pPr>
        <w:spacing w:after="0" w:line="240" w:lineRule="auto"/>
        <w:jc w:val="both"/>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P R E S E N T E.</w:t>
      </w:r>
    </w:p>
    <w:p w:rsidR="00FD3797" w:rsidRPr="00D6732D" w:rsidRDefault="00FD3797" w:rsidP="009633AE">
      <w:pPr>
        <w:spacing w:after="0" w:line="240" w:lineRule="auto"/>
        <w:jc w:val="both"/>
        <w:rPr>
          <w:rFonts w:ascii="Times New Roman" w:eastAsia="Times New Roman" w:hAnsi="Times New Roman" w:cs="Times New Roman"/>
          <w:sz w:val="24"/>
          <w:szCs w:val="24"/>
          <w:lang w:eastAsia="es-MX"/>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Diputada</w:t>
      </w:r>
      <w:r w:rsidRPr="00D6732D">
        <w:rPr>
          <w:rFonts w:ascii="Times New Roman" w:eastAsia="Calibri" w:hAnsi="Times New Roman" w:cs="Times New Roman"/>
          <w:b/>
          <w:sz w:val="24"/>
          <w:szCs w:val="24"/>
        </w:rPr>
        <w:t xml:space="preserve"> María del Rosario Elizalde Vázquez</w:t>
      </w:r>
      <w:r w:rsidRPr="00D6732D">
        <w:rPr>
          <w:rFonts w:ascii="Times New Roman" w:eastAsia="Calibri" w:hAnsi="Times New Roman" w:cs="Times New Roman"/>
          <w:sz w:val="24"/>
          <w:szCs w:val="24"/>
        </w:rPr>
        <w:t xml:space="preserve">, integrante del Grupo Parlamentario de Morena, </w:t>
      </w:r>
      <w:r w:rsidRPr="00D6732D">
        <w:rPr>
          <w:rFonts w:ascii="Times New Roman" w:eastAsia="Arial" w:hAnsi="Times New Roman" w:cs="Times New Roman"/>
          <w:sz w:val="24"/>
          <w:szCs w:val="24"/>
        </w:rPr>
        <w:t xml:space="preserve">de conformidad con lo establecido en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 Soberanía </w:t>
      </w:r>
      <w:r w:rsidRPr="00D6732D">
        <w:rPr>
          <w:rFonts w:ascii="Times New Roman" w:eastAsia="Calibri" w:hAnsi="Times New Roman" w:cs="Times New Roman"/>
          <w:sz w:val="24"/>
          <w:szCs w:val="24"/>
        </w:rPr>
        <w:t xml:space="preserve">la </w:t>
      </w:r>
      <w:r w:rsidRPr="00D6732D">
        <w:rPr>
          <w:rFonts w:ascii="Times New Roman" w:eastAsia="Calibri" w:hAnsi="Times New Roman" w:cs="Times New Roman"/>
          <w:b/>
          <w:sz w:val="24"/>
          <w:szCs w:val="24"/>
        </w:rPr>
        <w:t xml:space="preserve">Iniciativa con proyecto de Decreto por el que se reforman diversas disposiciones de la </w:t>
      </w:r>
      <w:r w:rsidRPr="00D6732D">
        <w:rPr>
          <w:rFonts w:ascii="Times New Roman" w:eastAsia="Calibri" w:hAnsi="Times New Roman" w:cs="Times New Roman"/>
          <w:b/>
          <w:sz w:val="24"/>
          <w:szCs w:val="24"/>
        </w:rPr>
        <w:lastRenderedPageBreak/>
        <w:t xml:space="preserve">Constitución Política del Estado Libre y Soberano de México, de la Ley Orgánica del Poder Legislativo del Estado Libre y Soberano de México, y del Reglamento del Poder Legislativo del Estado Libre y Soberano de México, con el objetivo de que la Junta de Coordinación Política del Poder Legislativo del Estado Libre y Soberano de México, sea integrada en base al principio de Paridad de Género, </w:t>
      </w:r>
      <w:r w:rsidRPr="00D6732D">
        <w:rPr>
          <w:rFonts w:ascii="Times New Roman" w:eastAsia="Calibri" w:hAnsi="Times New Roman" w:cs="Times New Roman"/>
          <w:sz w:val="24"/>
          <w:szCs w:val="24"/>
        </w:rPr>
        <w:t xml:space="preserve">al tenor de las siguiente: </w:t>
      </w:r>
    </w:p>
    <w:p w:rsidR="00FD3797" w:rsidRPr="00D6732D" w:rsidRDefault="00FD3797" w:rsidP="009633AE">
      <w:pPr>
        <w:spacing w:after="0" w:line="240" w:lineRule="auto"/>
        <w:jc w:val="center"/>
        <w:rPr>
          <w:rFonts w:ascii="Times New Roman" w:eastAsia="Calibri" w:hAnsi="Times New Roman" w:cs="Times New Roman"/>
          <w:b/>
          <w:sz w:val="24"/>
          <w:szCs w:val="24"/>
        </w:rPr>
      </w:pPr>
    </w:p>
    <w:p w:rsidR="00FD3797" w:rsidRPr="00D6732D" w:rsidRDefault="00FD3797" w:rsidP="009633AE">
      <w:pPr>
        <w:spacing w:after="0" w:line="240" w:lineRule="auto"/>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EXPOSICIÓN DE MOTIVOS</w:t>
      </w:r>
    </w:p>
    <w:p w:rsidR="00FD3797" w:rsidRPr="00D6732D" w:rsidRDefault="00FD3797" w:rsidP="009633AE">
      <w:pPr>
        <w:spacing w:after="0" w:line="240" w:lineRule="auto"/>
        <w:jc w:val="center"/>
        <w:rPr>
          <w:rFonts w:ascii="Times New Roman" w:eastAsia="Calibri" w:hAnsi="Times New Roman" w:cs="Times New Roman"/>
          <w:b/>
          <w:sz w:val="24"/>
          <w:szCs w:val="24"/>
        </w:rPr>
      </w:pPr>
    </w:p>
    <w:p w:rsidR="00FD3797" w:rsidRPr="00D6732D" w:rsidRDefault="00FD3797" w:rsidP="009633A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Cuando hablamos de igualdad, lo primero que nos viene a la mente es aquella Carta de l</w:t>
      </w:r>
      <w:r w:rsidRPr="00D6732D">
        <w:rPr>
          <w:rFonts w:ascii="Times New Roman" w:eastAsia="Times New Roman" w:hAnsi="Times New Roman" w:cs="Times New Roman"/>
          <w:bCs/>
          <w:sz w:val="24"/>
          <w:szCs w:val="24"/>
          <w:lang w:eastAsia="es-MX"/>
        </w:rPr>
        <w:t>as Naciones Unidas</w:t>
      </w:r>
      <w:r w:rsidRPr="00D6732D">
        <w:rPr>
          <w:rFonts w:ascii="Times New Roman" w:eastAsia="Times New Roman" w:hAnsi="Times New Roman" w:cs="Times New Roman"/>
          <w:sz w:val="24"/>
          <w:szCs w:val="24"/>
          <w:lang w:eastAsia="es-MX"/>
        </w:rPr>
        <w:t>, firmada en</w:t>
      </w:r>
      <w:r w:rsidRPr="00D6732D">
        <w:rPr>
          <w:rFonts w:ascii="Times New Roman" w:eastAsia="Times New Roman" w:hAnsi="Times New Roman" w:cs="Times New Roman"/>
          <w:bCs/>
          <w:sz w:val="24"/>
          <w:szCs w:val="24"/>
          <w:lang w:eastAsia="es-MX"/>
        </w:rPr>
        <w:t>1945</w:t>
      </w:r>
      <w:r w:rsidRPr="00D6732D">
        <w:rPr>
          <w:rFonts w:ascii="Times New Roman" w:eastAsia="Times New Roman" w:hAnsi="Times New Roman" w:cs="Times New Roman"/>
          <w:sz w:val="24"/>
          <w:szCs w:val="24"/>
          <w:lang w:eastAsia="es-MX"/>
        </w:rPr>
        <w:t>, que fuera el primer acuerdo internacional para afirmar el principio de igualdad entre mujeres y hombres,</w:t>
      </w:r>
      <w:r w:rsidRPr="00D6732D">
        <w:rPr>
          <w:rFonts w:ascii="Times New Roman" w:eastAsia="Times New Roman" w:hAnsi="Times New Roman" w:cs="Times New Roman"/>
          <w:sz w:val="24"/>
          <w:szCs w:val="24"/>
          <w:vertAlign w:val="superscript"/>
          <w:lang w:eastAsia="es-MX"/>
        </w:rPr>
        <w:footnoteReference w:id="1"/>
      </w:r>
      <w:r w:rsidRPr="00D6732D">
        <w:rPr>
          <w:rFonts w:ascii="Times New Roman" w:eastAsia="Times New Roman" w:hAnsi="Times New Roman" w:cs="Times New Roman"/>
          <w:sz w:val="24"/>
          <w:szCs w:val="24"/>
          <w:lang w:eastAsia="es-MX"/>
        </w:rPr>
        <w:t xml:space="preserve"> lo que ha significado un precedente para las mujeres en su lucha por el reconocimiento de sus libertades y el acceso pleno a su derecho de igualdad ante la ley y ante la sociedad. </w:t>
      </w:r>
    </w:p>
    <w:p w:rsidR="00FD3797" w:rsidRPr="00D6732D" w:rsidRDefault="00FD3797" w:rsidP="009633AE">
      <w:pPr>
        <w:shd w:val="clear" w:color="auto" w:fill="FFFFFF"/>
        <w:spacing w:after="0" w:line="240" w:lineRule="auto"/>
        <w:jc w:val="both"/>
        <w:rPr>
          <w:rFonts w:ascii="Times New Roman" w:eastAsia="Times New Roman" w:hAnsi="Times New Roman" w:cs="Times New Roman"/>
          <w:sz w:val="24"/>
          <w:szCs w:val="24"/>
          <w:lang w:eastAsia="es-MX"/>
        </w:rPr>
      </w:pPr>
    </w:p>
    <w:p w:rsidR="00FD3797" w:rsidRPr="00D6732D" w:rsidRDefault="00FD3797" w:rsidP="009633AE">
      <w:pPr>
        <w:shd w:val="clear" w:color="auto" w:fill="FFFFFF"/>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shd w:val="clear" w:color="auto" w:fill="FFFFFF"/>
        </w:rPr>
        <w:t xml:space="preserve">En México, el párrafo primero del artículo 4º de la Constitución Política de los Estados Unidos Mexicanos, refiere que: “La mujer y </w:t>
      </w:r>
      <w:r w:rsidRPr="00D6732D">
        <w:rPr>
          <w:rFonts w:ascii="Times New Roman" w:eastAsia="Calibri" w:hAnsi="Times New Roman" w:cs="Times New Roman"/>
          <w:sz w:val="24"/>
          <w:szCs w:val="24"/>
        </w:rPr>
        <w:t>el hombre son iguales ante la ley”, a pesar de esto, las mujeres hemos tenido que emprender una serie de acciones para generar esa condición de igualdad.</w:t>
      </w:r>
    </w:p>
    <w:p w:rsidR="00FD3797" w:rsidRPr="00D6732D" w:rsidRDefault="00FD3797" w:rsidP="009633AE">
      <w:pPr>
        <w:shd w:val="clear" w:color="auto" w:fill="FFFFFF"/>
        <w:spacing w:after="0" w:line="240" w:lineRule="auto"/>
        <w:jc w:val="both"/>
        <w:rPr>
          <w:rFonts w:ascii="Times New Roman" w:eastAsia="Calibri" w:hAnsi="Times New Roman" w:cs="Times New Roman"/>
          <w:sz w:val="24"/>
          <w:szCs w:val="24"/>
        </w:rPr>
      </w:pPr>
    </w:p>
    <w:p w:rsidR="00FD3797" w:rsidRPr="00D6732D" w:rsidRDefault="00FD3797" w:rsidP="009633AE">
      <w:pPr>
        <w:shd w:val="clear" w:color="auto" w:fill="FFFFFF"/>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En la lucha contra los antagonismos, posiblemente una de las principales contiendas ha sido, la que se ha librado en contra de las ideologías paternalistas que durante años ha considerado a las mujeres como seres de escasa racionalidad, con virtudes limitadas, encaminadas únicamente a la procreación, el cuidado de la familia y el desarrollo de las labores domésticas.</w:t>
      </w:r>
      <w:r w:rsidRPr="00D6732D">
        <w:rPr>
          <w:rFonts w:ascii="Times New Roman" w:eastAsia="Calibri" w:hAnsi="Times New Roman" w:cs="Times New Roman"/>
          <w:sz w:val="24"/>
          <w:szCs w:val="24"/>
          <w:vertAlign w:val="superscript"/>
        </w:rPr>
        <w:footnoteReference w:id="2"/>
      </w:r>
      <w:r w:rsidRPr="00D6732D">
        <w:rPr>
          <w:rFonts w:ascii="Times New Roman" w:eastAsia="Calibri" w:hAnsi="Times New Roman" w:cs="Times New Roman"/>
          <w:sz w:val="24"/>
          <w:szCs w:val="24"/>
        </w:rPr>
        <w:t xml:space="preserve"> </w:t>
      </w:r>
    </w:p>
    <w:p w:rsidR="00FD3797" w:rsidRPr="00D6732D" w:rsidRDefault="00FD3797" w:rsidP="009633AE">
      <w:pPr>
        <w:shd w:val="clear" w:color="auto" w:fill="FFFFFF"/>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La equivocada idea de que las mujeres son seres sin capacidad, ha sido ampliamente difundida desde la antigua Grecia con Aristóteles y otros pensadores, que además de cuestionar la capacidad racional de la mujer, sostenían que en el ámbito público, estas serían una amenaza para el desarrollo de los Estados Nación.</w:t>
      </w:r>
      <w:r w:rsidRPr="00D6732D">
        <w:rPr>
          <w:rFonts w:ascii="Times New Roman" w:eastAsia="Calibri" w:hAnsi="Times New Roman" w:cs="Times New Roman"/>
          <w:sz w:val="24"/>
          <w:szCs w:val="24"/>
          <w:vertAlign w:val="superscript"/>
        </w:rPr>
        <w:footnoteReference w:id="3"/>
      </w:r>
      <w:r w:rsidRPr="00D6732D">
        <w:rPr>
          <w:rFonts w:ascii="Times New Roman" w:eastAsia="Calibri" w:hAnsi="Times New Roman" w:cs="Times New Roman"/>
          <w:sz w:val="24"/>
          <w:szCs w:val="24"/>
        </w:rPr>
        <w:t xml:space="preserve"> </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No olvidemos también, que el trayecto por el reconocimiento de la igualdad entre los géneros remonta desde la Revolución Francesa cuando, dos años después de</w:t>
      </w:r>
      <w:r w:rsidRPr="00D6732D">
        <w:rPr>
          <w:rFonts w:ascii="Times New Roman" w:eastAsia="Calibri" w:hAnsi="Times New Roman" w:cs="Times New Roman"/>
          <w:b/>
          <w:sz w:val="24"/>
          <w:szCs w:val="24"/>
        </w:rPr>
        <w:t xml:space="preserve"> </w:t>
      </w:r>
      <w:r w:rsidRPr="00D6732D">
        <w:rPr>
          <w:rFonts w:ascii="Times New Roman" w:eastAsia="Calibri" w:hAnsi="Times New Roman" w:cs="Times New Roman"/>
          <w:sz w:val="24"/>
          <w:szCs w:val="24"/>
        </w:rPr>
        <w:t>la Declaración de los Derechos del Hombre y del Ciudadano en 1789, y ante la negativa de reconocer la ciudadanía de las mujeres, una mujer Olympe de Gouges, propuso una Declaración de Derechos de la Mujer y de la Ciudadana (1791)</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Dicha Declaración contenía derechos inalienables mínimos, como la libertad y la igualdad ante la ley sin importar el género; sin embargo, fue demasiado progresista para su época, que Olympe fue guillotinada, acusada de subversión. </w:t>
      </w:r>
      <w:r w:rsidRPr="00D6732D">
        <w:rPr>
          <w:rFonts w:ascii="Times New Roman" w:eastAsia="Calibri" w:hAnsi="Times New Roman" w:cs="Times New Roman"/>
          <w:sz w:val="24"/>
          <w:szCs w:val="24"/>
          <w:vertAlign w:val="superscript"/>
        </w:rPr>
        <w:footnoteReference w:id="4"/>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Más tarde, durante los siglos XVIII y XIX, otras mujeres expresaron la necesidad de tener un marco de derechos mínimos, con el diseño de una educación igualitaria para ambos sexos que contribuyera a dejar a tras las diferencias que culturalmente habían existido en la sociedad patriarcal y demandaron que el Estado tomará parte activa en las acciones de igualdad, creando </w:t>
      </w:r>
      <w:r w:rsidRPr="00D6732D">
        <w:rPr>
          <w:rFonts w:ascii="Times New Roman" w:eastAsia="Calibri" w:hAnsi="Times New Roman" w:cs="Times New Roman"/>
          <w:sz w:val="24"/>
          <w:szCs w:val="24"/>
        </w:rPr>
        <w:lastRenderedPageBreak/>
        <w:t>leyes que permitieran asegurar la participación femenina en aras de terminar con la subordinación de género.</w:t>
      </w:r>
      <w:r w:rsidRPr="00D6732D">
        <w:rPr>
          <w:rFonts w:ascii="Times New Roman" w:eastAsia="Calibri" w:hAnsi="Times New Roman" w:cs="Times New Roman"/>
          <w:sz w:val="24"/>
          <w:szCs w:val="24"/>
          <w:vertAlign w:val="superscript"/>
        </w:rPr>
        <w:footnoteReference w:id="5"/>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Como ya se refirió antes, en el reconocimiento de los derechos de las mujeres, el papel de los organismos internacionales ha sido clave, a través de la Organización de las Naciones Unidas, se han recogido una serie de preceptos obligatorios para </w:t>
      </w:r>
      <w:r w:rsidR="005350F5" w:rsidRPr="00D6732D">
        <w:rPr>
          <w:rFonts w:ascii="Times New Roman" w:eastAsia="Calibri" w:hAnsi="Times New Roman" w:cs="Times New Roman"/>
          <w:sz w:val="24"/>
          <w:szCs w:val="24"/>
        </w:rPr>
        <w:t>los</w:t>
      </w:r>
      <w:r w:rsidRPr="00D6732D">
        <w:rPr>
          <w:rFonts w:ascii="Times New Roman" w:eastAsia="Calibri" w:hAnsi="Times New Roman" w:cs="Times New Roman"/>
          <w:sz w:val="24"/>
          <w:szCs w:val="24"/>
        </w:rPr>
        <w:t xml:space="preserve"> países firmantes con el compromiso de aplicar medidas jurídicas que garanticen el acceso a las mujeres a puestos políticos de primer orden en sus países de origen con el mismo nivel que los hombres, los llamados tratados vinculantes y los no vinculantes, que han permitido garantizar a las mujeres el acceso al ámbito público en igualdad competitiva, de este entramado de derecho supranacional podemos citar los siguientes: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numPr>
          <w:ilvl w:val="0"/>
          <w:numId w:val="2"/>
        </w:num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La Convención sobre los derechos Políticos de la Mujer, en 1952.</w:t>
      </w:r>
      <w:r w:rsidRPr="00D6732D">
        <w:rPr>
          <w:rFonts w:ascii="Times New Roman" w:eastAsia="Times New Roman" w:hAnsi="Times New Roman" w:cs="Times New Roman"/>
          <w:sz w:val="24"/>
          <w:szCs w:val="24"/>
          <w:vertAlign w:val="superscript"/>
          <w:lang w:eastAsia="es-ES"/>
        </w:rPr>
        <w:footnoteReference w:id="6"/>
      </w:r>
    </w:p>
    <w:p w:rsidR="00FD3797" w:rsidRPr="00D6732D" w:rsidRDefault="00FD3797" w:rsidP="009633AE">
      <w:pPr>
        <w:spacing w:after="0" w:line="240" w:lineRule="auto"/>
        <w:ind w:left="720"/>
        <w:jc w:val="both"/>
        <w:rPr>
          <w:rFonts w:ascii="Times New Roman" w:eastAsia="Times New Roman" w:hAnsi="Times New Roman" w:cs="Times New Roman"/>
          <w:b/>
          <w:sz w:val="24"/>
          <w:szCs w:val="24"/>
          <w:lang w:eastAsia="es-ES"/>
        </w:rPr>
      </w:pPr>
    </w:p>
    <w:p w:rsidR="00FD3797" w:rsidRPr="00D6732D" w:rsidRDefault="00FD3797" w:rsidP="009633AE">
      <w:pPr>
        <w:numPr>
          <w:ilvl w:val="0"/>
          <w:numId w:val="2"/>
        </w:num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Primera Conferencia Mundial sobre la Condición Jurídica y Social de la Mujer, 1975</w:t>
      </w:r>
      <w:r w:rsidRPr="00D6732D">
        <w:rPr>
          <w:rFonts w:ascii="Times New Roman" w:eastAsia="Times New Roman" w:hAnsi="Times New Roman" w:cs="Times New Roman"/>
          <w:sz w:val="24"/>
          <w:szCs w:val="24"/>
          <w:vertAlign w:val="superscript"/>
          <w:lang w:eastAsia="es-ES"/>
        </w:rPr>
        <w:footnoteReference w:id="7"/>
      </w:r>
    </w:p>
    <w:p w:rsidR="00FD3797" w:rsidRPr="00D6732D" w:rsidRDefault="00FD3797" w:rsidP="009633AE">
      <w:pPr>
        <w:spacing w:after="0" w:line="240" w:lineRule="auto"/>
        <w:ind w:left="720"/>
        <w:jc w:val="both"/>
        <w:rPr>
          <w:rFonts w:ascii="Times New Roman" w:eastAsia="Times New Roman" w:hAnsi="Times New Roman" w:cs="Times New Roman"/>
          <w:sz w:val="24"/>
          <w:szCs w:val="24"/>
          <w:lang w:eastAsia="es-ES"/>
        </w:rPr>
      </w:pPr>
    </w:p>
    <w:p w:rsidR="00FD3797" w:rsidRPr="00D6732D" w:rsidRDefault="00FD3797" w:rsidP="009633AE">
      <w:pPr>
        <w:numPr>
          <w:ilvl w:val="0"/>
          <w:numId w:val="2"/>
        </w:num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Convención sobre la eliminación de todas las formas de discriminación contra la Mujer (CEDAW) de 1979.</w:t>
      </w:r>
      <w:r w:rsidRPr="00D6732D">
        <w:rPr>
          <w:rFonts w:ascii="Times New Roman" w:eastAsia="Times New Roman" w:hAnsi="Times New Roman" w:cs="Times New Roman"/>
          <w:sz w:val="24"/>
          <w:szCs w:val="24"/>
          <w:vertAlign w:val="superscript"/>
          <w:lang w:eastAsia="es-ES"/>
        </w:rPr>
        <w:footnoteReference w:id="8"/>
      </w:r>
    </w:p>
    <w:p w:rsidR="00FD3797" w:rsidRPr="00D6732D" w:rsidRDefault="00FD3797" w:rsidP="009633AE">
      <w:pPr>
        <w:spacing w:after="0" w:line="240" w:lineRule="auto"/>
        <w:ind w:left="708"/>
        <w:rPr>
          <w:rFonts w:ascii="Times New Roman" w:eastAsia="Times New Roman" w:hAnsi="Times New Roman" w:cs="Times New Roman"/>
          <w:sz w:val="24"/>
          <w:szCs w:val="24"/>
          <w:lang w:eastAsia="es-ES"/>
        </w:rPr>
      </w:pPr>
    </w:p>
    <w:p w:rsidR="00FD3797" w:rsidRPr="00D6732D" w:rsidRDefault="00FD3797" w:rsidP="009633AE">
      <w:pPr>
        <w:numPr>
          <w:ilvl w:val="0"/>
          <w:numId w:val="2"/>
        </w:num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Convención para la Prevención, sanción y Erradicación de la Violencia contra la Mujer, 1994</w:t>
      </w:r>
      <w:r w:rsidRPr="00D6732D">
        <w:rPr>
          <w:rFonts w:ascii="Times New Roman" w:eastAsia="Times New Roman" w:hAnsi="Times New Roman" w:cs="Times New Roman"/>
          <w:sz w:val="24"/>
          <w:szCs w:val="24"/>
          <w:vertAlign w:val="superscript"/>
          <w:lang w:eastAsia="es-ES"/>
        </w:rPr>
        <w:footnoteReference w:id="9"/>
      </w:r>
    </w:p>
    <w:p w:rsidR="00FD3797" w:rsidRPr="00D6732D" w:rsidRDefault="00FD3797" w:rsidP="009633AE">
      <w:pPr>
        <w:spacing w:after="0" w:line="240" w:lineRule="auto"/>
        <w:ind w:left="708"/>
        <w:rPr>
          <w:rFonts w:ascii="Times New Roman" w:eastAsia="Times New Roman" w:hAnsi="Times New Roman" w:cs="Times New Roman"/>
          <w:sz w:val="24"/>
          <w:szCs w:val="24"/>
          <w:lang w:eastAsia="es-ES"/>
        </w:rPr>
      </w:pPr>
    </w:p>
    <w:p w:rsidR="00FD3797" w:rsidRPr="00D6732D" w:rsidRDefault="00FD3797" w:rsidP="009633AE">
      <w:pPr>
        <w:numPr>
          <w:ilvl w:val="0"/>
          <w:numId w:val="2"/>
        </w:num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Cuarta Conferencia Mundial Sobre la Mujer, 1995.</w:t>
      </w:r>
      <w:r w:rsidRPr="00D6732D">
        <w:rPr>
          <w:rFonts w:ascii="Times New Roman" w:eastAsia="Times New Roman" w:hAnsi="Times New Roman" w:cs="Times New Roman"/>
          <w:sz w:val="24"/>
          <w:szCs w:val="24"/>
          <w:vertAlign w:val="superscript"/>
          <w:lang w:eastAsia="es-ES"/>
        </w:rPr>
        <w:footnoteReference w:id="10"/>
      </w:r>
    </w:p>
    <w:p w:rsidR="00FD3797" w:rsidRPr="00D6732D" w:rsidRDefault="00FD3797" w:rsidP="009633AE">
      <w:pPr>
        <w:spacing w:after="0" w:line="240" w:lineRule="auto"/>
        <w:ind w:left="708"/>
        <w:rPr>
          <w:rFonts w:ascii="Times New Roman" w:eastAsia="Times New Roman" w:hAnsi="Times New Roman" w:cs="Times New Roman"/>
          <w:sz w:val="24"/>
          <w:szCs w:val="24"/>
          <w:lang w:eastAsia="es-ES"/>
        </w:rPr>
      </w:pPr>
    </w:p>
    <w:p w:rsidR="00FD3797" w:rsidRPr="00D6732D" w:rsidRDefault="00FD3797" w:rsidP="009633AE">
      <w:pPr>
        <w:numPr>
          <w:ilvl w:val="0"/>
          <w:numId w:val="2"/>
        </w:num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 xml:space="preserve">Los ocho objetivos de Desarrollo del Milenio. 2000. </w:t>
      </w:r>
      <w:r w:rsidRPr="00D6732D">
        <w:rPr>
          <w:rFonts w:ascii="Times New Roman" w:eastAsia="Times New Roman" w:hAnsi="Times New Roman" w:cs="Times New Roman"/>
          <w:sz w:val="24"/>
          <w:szCs w:val="24"/>
          <w:vertAlign w:val="superscript"/>
          <w:lang w:eastAsia="es-ES"/>
        </w:rPr>
        <w:footnoteReference w:id="11"/>
      </w:r>
    </w:p>
    <w:p w:rsidR="00FD3797" w:rsidRPr="00D6732D" w:rsidRDefault="00FD3797" w:rsidP="009633AE">
      <w:pPr>
        <w:spacing w:after="0" w:line="240" w:lineRule="auto"/>
        <w:ind w:left="708"/>
        <w:rPr>
          <w:rFonts w:ascii="Times New Roman" w:eastAsia="Times New Roman" w:hAnsi="Times New Roman" w:cs="Times New Roman"/>
          <w:sz w:val="24"/>
          <w:szCs w:val="24"/>
          <w:lang w:eastAsia="es-ES"/>
        </w:rPr>
      </w:pPr>
    </w:p>
    <w:p w:rsidR="00FD3797" w:rsidRPr="00D6732D" w:rsidRDefault="00FD3797" w:rsidP="009633AE">
      <w:pPr>
        <w:numPr>
          <w:ilvl w:val="0"/>
          <w:numId w:val="2"/>
        </w:num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Protocolo para Prevenir, Reprimir y Sancionarla Trata de Personas, Especialmente Mujeres y Niños.</w:t>
      </w:r>
      <w:r w:rsidRPr="00D6732D">
        <w:rPr>
          <w:rFonts w:ascii="Times New Roman" w:eastAsia="Times New Roman" w:hAnsi="Times New Roman" w:cs="Times New Roman"/>
          <w:sz w:val="24"/>
          <w:szCs w:val="24"/>
          <w:vertAlign w:val="superscript"/>
          <w:lang w:eastAsia="es-ES"/>
        </w:rPr>
        <w:footnoteReference w:id="12"/>
      </w:r>
    </w:p>
    <w:p w:rsidR="00FD3797" w:rsidRPr="00D6732D" w:rsidRDefault="00FD3797" w:rsidP="009633AE">
      <w:pPr>
        <w:spacing w:after="0" w:line="240" w:lineRule="auto"/>
        <w:ind w:left="708"/>
        <w:rPr>
          <w:rFonts w:ascii="Times New Roman" w:eastAsia="Times New Roman" w:hAnsi="Times New Roman" w:cs="Times New Roman"/>
          <w:sz w:val="24"/>
          <w:szCs w:val="24"/>
          <w:lang w:eastAsia="es-ES"/>
        </w:rPr>
      </w:pPr>
    </w:p>
    <w:p w:rsidR="00FD3797" w:rsidRPr="00D6732D" w:rsidRDefault="00FD3797" w:rsidP="009633AE">
      <w:pPr>
        <w:numPr>
          <w:ilvl w:val="0"/>
          <w:numId w:val="2"/>
        </w:num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 xml:space="preserve">Beijing +10, del año 2005. </w:t>
      </w:r>
      <w:r w:rsidRPr="00D6732D">
        <w:rPr>
          <w:rFonts w:ascii="Times New Roman" w:eastAsia="Times New Roman" w:hAnsi="Times New Roman" w:cs="Times New Roman"/>
          <w:sz w:val="24"/>
          <w:szCs w:val="24"/>
          <w:vertAlign w:val="superscript"/>
          <w:lang w:eastAsia="es-ES"/>
        </w:rPr>
        <w:footnoteReference w:id="13"/>
      </w:r>
    </w:p>
    <w:p w:rsidR="00FD3797" w:rsidRPr="00D6732D" w:rsidRDefault="00FD3797" w:rsidP="009633AE">
      <w:pPr>
        <w:spacing w:after="0" w:line="240" w:lineRule="auto"/>
        <w:ind w:left="708"/>
        <w:rPr>
          <w:rFonts w:ascii="Times New Roman" w:eastAsia="Times New Roman" w:hAnsi="Times New Roman" w:cs="Times New Roman"/>
          <w:b/>
          <w:sz w:val="24"/>
          <w:szCs w:val="24"/>
          <w:lang w:eastAsia="es-ES"/>
        </w:rPr>
      </w:pPr>
    </w:p>
    <w:p w:rsidR="00FD3797" w:rsidRPr="00D6732D" w:rsidRDefault="00FD3797" w:rsidP="009633AE">
      <w:pPr>
        <w:numPr>
          <w:ilvl w:val="0"/>
          <w:numId w:val="2"/>
        </w:num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Décima Conferencia Regional Sobre la Mujer de América Latina, 2007</w:t>
      </w:r>
      <w:r w:rsidRPr="00D6732D">
        <w:rPr>
          <w:rFonts w:ascii="Times New Roman" w:eastAsia="Times New Roman" w:hAnsi="Times New Roman" w:cs="Times New Roman"/>
          <w:sz w:val="24"/>
          <w:szCs w:val="24"/>
          <w:vertAlign w:val="superscript"/>
          <w:lang w:eastAsia="es-ES"/>
        </w:rPr>
        <w:footnoteReference w:id="14"/>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En México, el año de 1853, año histórico para los derechos de las mujeres, con la conquista del derecho al sufragio, se abrió la oportunidad no solo a formar parte de la vida democrática mediante un movimiento social denominado “sufragismo”.</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Con el derecho al sufragio, también se abrió la posibilidad de poder acceder a un cargo de elección popular, lo cual no fue sencillo, en razón de que previamente las mujeres tuvieron que libar batallas </w:t>
      </w:r>
      <w:r w:rsidRPr="00D6732D">
        <w:rPr>
          <w:rFonts w:ascii="Times New Roman" w:eastAsia="Calibri" w:hAnsi="Times New Roman" w:cs="Times New Roman"/>
          <w:sz w:val="24"/>
          <w:szCs w:val="24"/>
        </w:rPr>
        <w:lastRenderedPageBreak/>
        <w:t>de género ante la exclusión en los aspectos más simples, como la de laborar o contratar sin la autorización del padre o el esposo, la educación y el cuidado de los hijos, el divorcio, pero sobre todo la participación en los espacios públicos.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No podemos olvidar el nombre de mujeres que han sido pilares del México de la transformación, aquellas originarias del Estado de Yucatán, entidad que ha sido terreno fértil para la igualdad, basta con solo recordar el movimiento social feminista de la Sociedad Científica y Literaria denominada “La Siempreviva”, fundada en 1870 por Rita Cetina Gutiérrez, poeta y pedagoga; quien fundó y dirigió un periódico con el mismo nombre, el cual sirvió de espacio de expresión para que las mujeres de Mérida expusieran sus trabajos literarios, políticos e históricos, creando liderazgos políticos de la entidad entre los que destacan Cristina Farfán, Gertrudis Tenorio Zavala, Consuelo Zavala, Rosa Torres, y Elvira Carrillo Puerto, teniendo el reconocimiento y respaldo de dos Gobernadores Salvador Alvarado y Felipe Carrillo Puerto, quienes establecieron en</w:t>
      </w:r>
      <w:r w:rsidRPr="00D6732D">
        <w:rPr>
          <w:rFonts w:ascii="Times New Roman" w:eastAsia="Calibri" w:hAnsi="Times New Roman" w:cs="Times New Roman"/>
          <w:b/>
          <w:sz w:val="24"/>
          <w:szCs w:val="24"/>
        </w:rPr>
        <w:t xml:space="preserve"> </w:t>
      </w:r>
      <w:r w:rsidRPr="00D6732D">
        <w:rPr>
          <w:rFonts w:ascii="Times New Roman" w:eastAsia="Calibri" w:hAnsi="Times New Roman" w:cs="Times New Roman"/>
          <w:sz w:val="24"/>
          <w:szCs w:val="24"/>
        </w:rPr>
        <w:t>Yucatán medidas de vanguardia que hicieron de la entidad la cuna del feminismo, entendido como la doctrina que busca que las mujeres tengan los mismos derechos que los hombres como seres humanos.</w:t>
      </w:r>
      <w:r w:rsidRPr="00D6732D">
        <w:rPr>
          <w:rFonts w:ascii="Times New Roman" w:eastAsia="Calibri" w:hAnsi="Times New Roman" w:cs="Times New Roman"/>
          <w:sz w:val="24"/>
          <w:szCs w:val="24"/>
          <w:vertAlign w:val="superscript"/>
        </w:rPr>
        <w:footnoteReference w:id="15"/>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A lo largo de muchos años las mujeres han buscado respeto a sus derechos políticos y a su dignidad humana, en dicha búsqueda de libertad e igualdad han encontrado cobijo en políticas de organismos internacionales, que les han permitido su ingreso a cargos de representación</w:t>
      </w:r>
      <w:r w:rsidRPr="00D6732D">
        <w:rPr>
          <w:rFonts w:ascii="Times New Roman" w:eastAsia="Calibri" w:hAnsi="Times New Roman" w:cs="Times New Roman"/>
          <w:b/>
          <w:sz w:val="24"/>
          <w:szCs w:val="24"/>
        </w:rPr>
        <w:t xml:space="preserve"> </w:t>
      </w:r>
      <w:r w:rsidRPr="00D6732D">
        <w:rPr>
          <w:rFonts w:ascii="Times New Roman" w:eastAsia="Calibri" w:hAnsi="Times New Roman" w:cs="Times New Roman"/>
          <w:sz w:val="24"/>
          <w:szCs w:val="24"/>
        </w:rPr>
        <w:t>política como Diputadas, Presidentas</w:t>
      </w:r>
      <w:r w:rsidRPr="00D6732D">
        <w:rPr>
          <w:rFonts w:ascii="Times New Roman" w:eastAsia="Calibri" w:hAnsi="Times New Roman" w:cs="Times New Roman"/>
          <w:b/>
          <w:sz w:val="24"/>
          <w:szCs w:val="24"/>
        </w:rPr>
        <w:t xml:space="preserve"> </w:t>
      </w:r>
      <w:r w:rsidRPr="00D6732D">
        <w:rPr>
          <w:rFonts w:ascii="Times New Roman" w:eastAsia="Calibri" w:hAnsi="Times New Roman" w:cs="Times New Roman"/>
          <w:sz w:val="24"/>
          <w:szCs w:val="24"/>
        </w:rPr>
        <w:t xml:space="preserve">Municipales e inclusive Gobernadoras, cargos en los que han tenido que tolerar exclusión, intolerancia y discriminación. </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Hoy en pleno siglo XXI, la sociedad sigue formulando cuestionamientos y emitiendo juicios de valor, cuando observan a una mujer dedicándose a actividades diferentes a las preestablecidas, cuantas veces no hemos escuchado a hombres proferir expresiones en contra de las mujeres que participan en la vida política, frases como “vete a tu casa a cuidar a tus hijos y a poner frijoles, machorra”, que han sido manifestación de discriminación, y de la intención de seguir viendo a las mujeres como seres débiles, incapaces de estar al mismo nivel que los hombres.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Desde la reforma</w:t>
      </w:r>
      <w:r w:rsidRPr="00D6732D">
        <w:rPr>
          <w:rFonts w:ascii="Times New Roman" w:eastAsia="Calibri" w:hAnsi="Times New Roman" w:cs="Times New Roman"/>
          <w:b/>
          <w:sz w:val="24"/>
          <w:szCs w:val="24"/>
        </w:rPr>
        <w:t xml:space="preserve"> </w:t>
      </w:r>
      <w:r w:rsidRPr="00D6732D">
        <w:rPr>
          <w:rFonts w:ascii="Times New Roman" w:eastAsia="Calibri" w:hAnsi="Times New Roman" w:cs="Times New Roman"/>
          <w:sz w:val="24"/>
          <w:szCs w:val="24"/>
        </w:rPr>
        <w:t>constitucional en materia de paridad de género publicada en el Diario Oficial de la Federación el 6 de junio de 2019, la inclusión de mujeres en los espacios de toma de decisión ha sido una lucha ardua y sinuosa, a partir de la primera medida de acción afirmativa para mejorar la distribución de candidaturas a favor de las mujeres en 1993.</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El Congreso de la Unión ha aprobado diversas iniciativas para reformar los ordenamientos legales para garantizar la presencia de las mujeres en órganos de decisión de la vida política, económica y social del país, mismas que el día de hoy han generado sus frutos. </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Desde luego, todas estas reformas han sido producto de una lucha incesante de mujeres emprendedoras y políticas, organizaciones de la sociedad civil, legisladoras de distintos grupos parlamentarios, que con sus acciones decididas han logrado establecer reglas precisas para incluir mujeres en las candidaturas, y espacios de poder, aun cuando los propios partidos políticos han sido barreras.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sz w:val="24"/>
          <w:szCs w:val="24"/>
        </w:rPr>
        <w:t xml:space="preserve">Por increíble que parezca, hoy nos dicen bienvenidas pero nos excluyen de la toma de decisiones, hoy nos dicen bienvenidas pero en la atmosfera del Congreso de la Unión, de las Legislaturas </w:t>
      </w:r>
      <w:r w:rsidRPr="00D6732D">
        <w:rPr>
          <w:rFonts w:ascii="Times New Roman" w:eastAsia="Calibri" w:hAnsi="Times New Roman" w:cs="Times New Roman"/>
          <w:sz w:val="24"/>
          <w:szCs w:val="24"/>
        </w:rPr>
        <w:lastRenderedPageBreak/>
        <w:t xml:space="preserve">Locales y porque no decirlo, de este Poder Legislativo, se respira desigualdad frente al género masculino, el cual se sigue reservando las posiciones de poder y decisión, tal es el caso de la Junta de Coordinación Política constituida como el órgano colegiado </w:t>
      </w:r>
      <w:r w:rsidRPr="00D6732D">
        <w:rPr>
          <w:rFonts w:ascii="Times New Roman" w:eastAsia="Calibri" w:hAnsi="Times New Roman" w:cs="Times New Roman"/>
          <w:bCs/>
          <w:sz w:val="24"/>
          <w:szCs w:val="24"/>
        </w:rPr>
        <w:t xml:space="preserve">facultado para desempeñar la tarea de concertación política de las fuerzas representadas en el Poder Legislativo, la cual históricamente ha estado presidida e integrada de manera mayoritaria por hombres. </w:t>
      </w:r>
    </w:p>
    <w:p w:rsidR="005350F5" w:rsidRPr="00D6732D" w:rsidRDefault="005350F5"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 xml:space="preserve">Es inconcebible que dicho órgano colegiado se siga integrando sin paridad de género, y que a la fecha de hoy no se haya formulado una reforma que elimine la inconstitucionalidad del texto vigente en la Ley Orgánica del Poder Legislativo del Estado Libre y Soberano de México, y demás ordenamientos legales, pues de acuerdo con la interpretación literal se advierte que dicho órgano colegiado, estará integrado por los Coordinadores de los Grupos Parlamentarios, y que para su organización interna contará con un Presidente, dos Vicepresidentes y un Secretario, los demás integrantes fungirán como vocales, todos ellos del género masculino, porque en la redacción del Decreto 96, publicado el 15 de septiembre de 1995, no existía el concepto de paridad de género; pero la realidad es que tampoco existe la mínima intención de reformar la ley, porque los grupos parlamentarios se encuentran presididos en su mayoría por hombres. </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bCs/>
          <w:snapToGrid w:val="0"/>
          <w:sz w:val="24"/>
          <w:szCs w:val="24"/>
          <w:lang w:eastAsia="es-ES"/>
        </w:rPr>
        <w:t>Con la presente iniciativa, también se propone establecer el lenguaje incluyente en los artículos que se establecen en el proyecto de decreto, en atención a que e</w:t>
      </w:r>
      <w:r w:rsidRPr="00D6732D">
        <w:rPr>
          <w:rFonts w:ascii="Times New Roman" w:eastAsia="Times New Roman" w:hAnsi="Times New Roman" w:cs="Times New Roman"/>
          <w:snapToGrid w:val="0"/>
          <w:sz w:val="24"/>
          <w:szCs w:val="24"/>
          <w:lang w:eastAsia="es-ES"/>
        </w:rPr>
        <w:t xml:space="preserve">l lenguaje incluyente y no sexista es un medio para promover relaciones de respeto e igualdad entre los géneros, visibilizar a las mujeres, y prevenir la violencia y discriminación contra cualquier persona. </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r w:rsidRPr="00D6732D">
        <w:rPr>
          <w:rFonts w:ascii="Times New Roman" w:eastAsia="Times New Roman" w:hAnsi="Times New Roman" w:cs="Times New Roman"/>
          <w:snapToGrid w:val="0"/>
          <w:sz w:val="24"/>
          <w:szCs w:val="24"/>
          <w:lang w:eastAsia="es-ES"/>
        </w:rPr>
        <w:t>El lenguaje incluyente y no sexista se refiere a toda expresión verbal o escrita que utiliza preferiblemente vocabulario neutro, o que hace explícito el femenino y el masculino. Asimismo evita generalizaciones del masculino (masculino genérico), para situaciones o actividades donde aparecen mujeres y hombres. Con este lenguaje se busca eliminar todo tipo de expresiones y palabras que denigran o discriminan a las personas; que reproducen estereotipos de género; minimizan y frivolizan la violencia contra las mujeres. Utilizar lenguaje incluyente y no sexista no va eliminar inmediatamente la desigualdad entre mujeres y hombres. No acabará con la discriminación o la exclusión, pero es una herramienta para que las mujeres y los grupos de población tradicional e históricamente excluidos sean nombrados y sean visibles.</w:t>
      </w:r>
      <w:r w:rsidRPr="00D6732D">
        <w:rPr>
          <w:rFonts w:ascii="Times New Roman" w:eastAsia="Times New Roman" w:hAnsi="Times New Roman" w:cs="Times New Roman"/>
          <w:snapToGrid w:val="0"/>
          <w:sz w:val="24"/>
          <w:szCs w:val="24"/>
          <w:vertAlign w:val="superscript"/>
          <w:lang w:eastAsia="es-ES"/>
        </w:rPr>
        <w:footnoteReference w:id="16"/>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Por otro lado, muy independiente a que exista o no la voluntad política y de que posiblemente nos encontremos con resistencias de quienes no quieran ceder sus cuotas de poder a favor de las mujeres que integran sus respectivos grupos parlamentarios; no podemos ignorar el texto del artículo 41 de la Constitución Política de los Estados Unidos Mexicanos, que establece la obligación de que todos los órganos colegiados se integren por el principio de paridad de género; lo cual también obliga a los partidos políticos a garantizarla en sus órganos.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Además no debemos omitir que él párrafo primero del artículo 12 de la Constitución Política del Estado Libre y Soberano de México, refiere que los partidos políticos son entidades de interés público con personalidad jurídica y patrimonio propio, que entre otros aspectos, tienen como fin promover la participación del pueblo en la vida democrática, fomentar el principio de paridad de género, contribuir a la integración de los órganos de representación política y como organizaciones de ciudadanas y ciudadanos.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lastRenderedPageBreak/>
        <w:t>Todo lo anterior encuentra sustento en la jurisprudencia 20/2018 emitida por el Tribunal Electoral del Poder Judicial de la Federación que a la letra versa:</w:t>
      </w:r>
    </w:p>
    <w:p w:rsidR="005350F5" w:rsidRPr="00D6732D" w:rsidRDefault="005350F5"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ind w:firstLine="284"/>
        <w:jc w:val="both"/>
        <w:rPr>
          <w:rFonts w:ascii="Times New Roman" w:eastAsia="Calibri" w:hAnsi="Times New Roman" w:cs="Times New Roman"/>
          <w:b/>
          <w:i/>
          <w:sz w:val="24"/>
          <w:szCs w:val="24"/>
        </w:rPr>
      </w:pPr>
      <w:r w:rsidRPr="00D6732D">
        <w:rPr>
          <w:rFonts w:ascii="Times New Roman" w:eastAsia="Calibri" w:hAnsi="Times New Roman" w:cs="Times New Roman"/>
          <w:b/>
          <w:i/>
          <w:sz w:val="24"/>
          <w:szCs w:val="24"/>
        </w:rPr>
        <w:t xml:space="preserve">Jurisprudencia 20/2018 </w:t>
      </w:r>
    </w:p>
    <w:p w:rsidR="00FD3797" w:rsidRPr="00D6732D" w:rsidRDefault="00FD3797" w:rsidP="009633AE">
      <w:pPr>
        <w:spacing w:after="0" w:line="240" w:lineRule="auto"/>
        <w:ind w:left="284" w:right="616"/>
        <w:jc w:val="both"/>
        <w:rPr>
          <w:rFonts w:ascii="Times New Roman" w:eastAsia="Calibri" w:hAnsi="Times New Roman" w:cs="Times New Roman"/>
          <w:i/>
          <w:sz w:val="24"/>
          <w:szCs w:val="24"/>
        </w:rPr>
      </w:pPr>
      <w:r w:rsidRPr="00D6732D">
        <w:rPr>
          <w:rFonts w:ascii="Times New Roman" w:eastAsia="Calibri" w:hAnsi="Times New Roman" w:cs="Times New Roman"/>
          <w:b/>
          <w:i/>
          <w:sz w:val="24"/>
          <w:szCs w:val="24"/>
        </w:rPr>
        <w:t>PARIDAD DE GÉNERO. LOS PARTIDOS POLÍTICOS TIENEN LA OBLIGACIÓN DE GARANTIZARLA EN LA INTEGRACIÓN DE SUS ÓRGANOS DE DIRECCIÓN</w:t>
      </w:r>
      <w:r w:rsidRPr="00D6732D">
        <w:rPr>
          <w:rFonts w:ascii="Times New Roman" w:eastAsia="Calibri" w:hAnsi="Times New Roman" w:cs="Times New Roman"/>
          <w:i/>
          <w:sz w:val="24"/>
          <w:szCs w:val="24"/>
        </w:rPr>
        <w:t xml:space="preserve">.- </w:t>
      </w:r>
      <w:r w:rsidRPr="00D6732D">
        <w:rPr>
          <w:rFonts w:ascii="Times New Roman" w:eastAsia="Calibri" w:hAnsi="Times New Roman" w:cs="Times New Roman"/>
          <w:i/>
          <w:sz w:val="24"/>
          <w:szCs w:val="24"/>
          <w:vertAlign w:val="superscript"/>
        </w:rPr>
        <w:footnoteReference w:id="17"/>
      </w:r>
    </w:p>
    <w:p w:rsidR="00FD3797" w:rsidRPr="00D6732D" w:rsidRDefault="00FD3797" w:rsidP="009633AE">
      <w:pPr>
        <w:spacing w:after="0" w:line="240" w:lineRule="auto"/>
        <w:ind w:left="284" w:right="616"/>
        <w:jc w:val="both"/>
        <w:rPr>
          <w:rFonts w:ascii="Times New Roman" w:eastAsia="Calibri" w:hAnsi="Times New Roman" w:cs="Times New Roman"/>
          <w:i/>
          <w:sz w:val="24"/>
          <w:szCs w:val="24"/>
        </w:rPr>
      </w:pPr>
    </w:p>
    <w:p w:rsidR="00FD3797" w:rsidRPr="00D6732D" w:rsidRDefault="00FD3797" w:rsidP="009633AE">
      <w:pPr>
        <w:spacing w:after="0" w:line="240" w:lineRule="auto"/>
        <w:ind w:left="284" w:right="616"/>
        <w:jc w:val="both"/>
        <w:rPr>
          <w:rFonts w:ascii="Times New Roman" w:eastAsia="Calibri" w:hAnsi="Times New Roman" w:cs="Times New Roman"/>
          <w:i/>
          <w:sz w:val="24"/>
          <w:szCs w:val="24"/>
        </w:rPr>
      </w:pPr>
      <w:r w:rsidRPr="00D6732D">
        <w:rPr>
          <w:rFonts w:ascii="Times New Roman" w:eastAsia="Calibri" w:hAnsi="Times New Roman" w:cs="Times New Roman"/>
          <w:i/>
          <w:sz w:val="24"/>
          <w:szCs w:val="24"/>
        </w:rPr>
        <w:t xml:space="preserve">De la interpretación sistemática de los artículos 1º, 4° y, 41, Base I, párrafo segundo, de la Constitución Política de los Estados Unidos Mexicanos; 3, párrafo 3 y, 37, párrafo 1, inciso e), de la Ley General de Partidos Políticos; así como 36, fracción IV, de la Ley General para la Igualdad entre Mujeres y Hombres, se desprende que los institutos políticos </w:t>
      </w:r>
      <w:r w:rsidRPr="00D6732D">
        <w:rPr>
          <w:rFonts w:ascii="Times New Roman" w:eastAsia="Calibri" w:hAnsi="Times New Roman" w:cs="Times New Roman"/>
          <w:i/>
          <w:sz w:val="24"/>
          <w:szCs w:val="24"/>
          <w:u w:val="single"/>
        </w:rPr>
        <w:t>deben garantizar la participación efectiva de ambos géneros en la integración de sus órganos de dirección, así como promover la representación igualitaria entre mujeres y hombres dentro de sus estructuras internas.</w:t>
      </w:r>
      <w:r w:rsidRPr="00D6732D">
        <w:rPr>
          <w:rFonts w:ascii="Times New Roman" w:eastAsia="Calibri" w:hAnsi="Times New Roman" w:cs="Times New Roman"/>
          <w:i/>
          <w:sz w:val="24"/>
          <w:szCs w:val="24"/>
        </w:rPr>
        <w:t xml:space="preserve"> Por tanto, aunque la normativa interna de los partidos políticos no prevea la paridad de género o no la defina expresamente, éstos se encuentran obligados a observarla en la integración de dichos órganos, por tratarse de un estándar constitucional que garantiza la participación efectiva de las mujeres. Sexta Época: Juicio para la protección de los derechos político-electorales del ciudadano. </w:t>
      </w:r>
    </w:p>
    <w:p w:rsidR="00FD3797" w:rsidRPr="00D6732D" w:rsidRDefault="00FD3797" w:rsidP="009633AE">
      <w:pPr>
        <w:spacing w:after="0" w:line="240" w:lineRule="auto"/>
        <w:ind w:left="284" w:right="616"/>
        <w:jc w:val="both"/>
        <w:rPr>
          <w:rFonts w:ascii="Times New Roman" w:eastAsia="Calibri" w:hAnsi="Times New Roman" w:cs="Times New Roman"/>
          <w:i/>
          <w:sz w:val="24"/>
          <w:szCs w:val="24"/>
        </w:rPr>
      </w:pPr>
    </w:p>
    <w:p w:rsidR="00FD3797" w:rsidRPr="00D6732D" w:rsidRDefault="00FD3797" w:rsidP="009633AE">
      <w:pPr>
        <w:spacing w:after="0" w:line="240" w:lineRule="auto"/>
        <w:ind w:left="284" w:right="616"/>
        <w:jc w:val="both"/>
        <w:rPr>
          <w:rFonts w:ascii="Times New Roman" w:eastAsia="Calibri" w:hAnsi="Times New Roman" w:cs="Times New Roman"/>
          <w:i/>
          <w:sz w:val="24"/>
          <w:szCs w:val="24"/>
        </w:rPr>
      </w:pPr>
      <w:r w:rsidRPr="00D6732D">
        <w:rPr>
          <w:rFonts w:ascii="Times New Roman" w:eastAsia="Calibri" w:hAnsi="Times New Roman" w:cs="Times New Roman"/>
          <w:i/>
          <w:sz w:val="24"/>
          <w:szCs w:val="24"/>
        </w:rPr>
        <w:t>SUP-JDC-369/2017 y acumulados.—Actores: Santiago Vargas Hernández y otro.—Órganos responsables: Comisión Nacional de Conciliación, Garantías, Justicia y Controversias del PT y otros.—22 de junio de 2017.—Unanimidad de votos.—Ponente: Mónica Aralí Soto Fregoso.— Secretarios: Juan Manuel Arreola Zavala, Omar Espinoza Hoyo, Jesús González Perales y Carmelo Maldonado Hernández. Recurso de reconsideración. SUP-REC-1319/2017.—Recurrentes: Agustín Nava Huerta y otra.—Autoridad responsable: Sala Regional del Tribunal Electoral del Poder Judicial de la Federación, correspondiente a la Cuarta Circunscripción Plurinominal, con sede en la Ciudad de México.—18 de octubre de 2017.—Unanimidad de votos.—Ponente: Indalfer Infante Gonzales.—Secretario: Alejandro Ponce de León Prieto. Juicio para la protección de los derechos político-electorales del ciudadano. SUP-JDC-20/2018.—Actora: Diana Cosme Martínez.—Autoridad responsable: Comisión Nacional Jurisdiccional del Partido de la Revolución Democrática.—14 de febrero de 2018.—Mayoría de cuatro votos.—Ponente: Indalfer Infante Gonzales.—Disidentes: Mónica Aralí Soto Fregoso, Reyes Rodríguez Mondragón y José Luis Vargas Valdez.—Secretarios: Magali González Guillén y Jorge Armando Mejía Gómez. La Sala Superior en sesión pública celebrada el tres de agosto de dos mil dieciocho, aprobó por unanimidad de votos la jurisprudencia que antecede y la declaró formalmente obligatoria. Gaceta de Jurisprudencia y Tesis en materia electoral, Tribunal Electoral del Poder Judicial de la Federación, Año 11, Número 22, 2018, páginas 20 y 21.</w:t>
      </w:r>
    </w:p>
    <w:p w:rsidR="00FD3797" w:rsidRPr="00D6732D" w:rsidRDefault="00FD3797" w:rsidP="009633AE">
      <w:pPr>
        <w:spacing w:after="0" w:line="240" w:lineRule="auto"/>
        <w:ind w:left="284" w:right="616"/>
        <w:jc w:val="center"/>
        <w:rPr>
          <w:rFonts w:ascii="Times New Roman" w:eastAsia="Calibri" w:hAnsi="Times New Roman" w:cs="Times New Roman"/>
          <w:i/>
          <w:sz w:val="24"/>
          <w:szCs w:val="24"/>
        </w:rPr>
      </w:pPr>
      <w:r w:rsidRPr="00D6732D">
        <w:rPr>
          <w:rFonts w:ascii="Times New Roman" w:eastAsia="Calibri" w:hAnsi="Times New Roman" w:cs="Times New Roman"/>
          <w:i/>
          <w:sz w:val="24"/>
          <w:szCs w:val="24"/>
        </w:rPr>
        <w:t>(Énfasis añadido)</w:t>
      </w:r>
    </w:p>
    <w:p w:rsidR="00FD3797" w:rsidRPr="00D6732D" w:rsidRDefault="00FD3797" w:rsidP="009633AE">
      <w:pPr>
        <w:spacing w:after="0" w:line="240" w:lineRule="auto"/>
        <w:ind w:left="284" w:right="616"/>
        <w:jc w:val="center"/>
        <w:rPr>
          <w:rFonts w:ascii="Times New Roman" w:eastAsia="Calibri" w:hAnsi="Times New Roman" w:cs="Times New Roman"/>
          <w:i/>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shd w:val="clear" w:color="auto" w:fill="FFFFFF"/>
        </w:rPr>
      </w:pPr>
      <w:r w:rsidRPr="00D6732D">
        <w:rPr>
          <w:rFonts w:ascii="Times New Roman" w:eastAsia="Calibri" w:hAnsi="Times New Roman" w:cs="Times New Roman"/>
          <w:sz w:val="24"/>
          <w:szCs w:val="24"/>
        </w:rPr>
        <w:t xml:space="preserve">La paridad de género, entendida como </w:t>
      </w:r>
      <w:r w:rsidRPr="00D6732D">
        <w:rPr>
          <w:rFonts w:ascii="Times New Roman" w:eastAsia="Calibri" w:hAnsi="Times New Roman" w:cs="Times New Roman"/>
          <w:b/>
          <w:bCs/>
          <w:sz w:val="24"/>
          <w:szCs w:val="24"/>
          <w:shd w:val="clear" w:color="auto" w:fill="FFFFFF"/>
        </w:rPr>
        <w:t xml:space="preserve">un principio constitucional </w:t>
      </w:r>
      <w:r w:rsidRPr="00D6732D">
        <w:rPr>
          <w:rFonts w:ascii="Times New Roman" w:eastAsia="Calibri" w:hAnsi="Times New Roman" w:cs="Times New Roman"/>
          <w:sz w:val="24"/>
          <w:szCs w:val="24"/>
          <w:shd w:val="clear" w:color="auto" w:fill="FFFFFF"/>
        </w:rPr>
        <w:t>que se refiere a la participación equilibrada, justa, y legal, que asegura que al igual que los hombres, las mujeres en toda su diversidad tengan una participación y representación igualitaria en la vida democrática de nuestro país.</w:t>
      </w:r>
    </w:p>
    <w:p w:rsidR="00FD3797" w:rsidRPr="00D6732D" w:rsidRDefault="00FD3797" w:rsidP="009633AE">
      <w:pPr>
        <w:spacing w:after="0" w:line="240" w:lineRule="auto"/>
        <w:jc w:val="both"/>
        <w:rPr>
          <w:rFonts w:ascii="Times New Roman" w:eastAsia="Calibri" w:hAnsi="Times New Roman" w:cs="Times New Roman"/>
          <w:sz w:val="24"/>
          <w:szCs w:val="24"/>
          <w:shd w:val="clear" w:color="auto" w:fill="FFFFFF"/>
        </w:rPr>
      </w:pPr>
    </w:p>
    <w:p w:rsidR="00FD3797" w:rsidRPr="00D6732D" w:rsidRDefault="00FD3797" w:rsidP="009633AE">
      <w:pPr>
        <w:spacing w:after="0" w:line="240" w:lineRule="auto"/>
        <w:jc w:val="both"/>
        <w:rPr>
          <w:rFonts w:ascii="Times New Roman" w:eastAsia="Calibri" w:hAnsi="Times New Roman" w:cs="Times New Roman"/>
          <w:i/>
          <w:sz w:val="24"/>
          <w:szCs w:val="24"/>
        </w:rPr>
      </w:pPr>
      <w:r w:rsidRPr="00D6732D">
        <w:rPr>
          <w:rFonts w:ascii="Times New Roman" w:eastAsia="Calibri" w:hAnsi="Times New Roman" w:cs="Times New Roman"/>
          <w:sz w:val="24"/>
          <w:szCs w:val="24"/>
          <w:shd w:val="clear" w:color="auto" w:fill="FFFFFF"/>
        </w:rPr>
        <w:t xml:space="preserve">Por tal motivo la presente iniciativa propone reformar el párrafo segundo del artículo 50 de la Constitución Política del Estado Libre y Soberano de México; </w:t>
      </w:r>
      <w:r w:rsidRPr="00D6732D">
        <w:rPr>
          <w:rFonts w:ascii="Times New Roman" w:eastAsia="Calibri" w:hAnsi="Times New Roman" w:cs="Times New Roman"/>
          <w:sz w:val="24"/>
          <w:szCs w:val="24"/>
        </w:rPr>
        <w:t>los artículos 60, 61; 62 fracción XIII, los numerales 1 y 3, el párrafo primero del artículo 62 Bis; el artículo 63; el párrafo primero, y las fracciones II y V, del artículo 63 Bis; el artículo 64; el párrafo primero del artículo 65; el párrafo primero y la fracción III del artículo 65 Bis; el párrafo primero y las fracciones I, II, IV, V, y VI, del artículo 66; el párrafo primero y la fracción II, del artículo 67; los artículos 67 Bis, 67 Bis 1; el párrafo primero y el inciso b) del artículo 67 Bis-2; los artículos</w:t>
      </w:r>
      <w:r w:rsidRPr="00D6732D">
        <w:rPr>
          <w:rFonts w:ascii="Times New Roman" w:eastAsia="Calibri" w:hAnsi="Times New Roman" w:cs="Times New Roman"/>
          <w:b/>
          <w:sz w:val="24"/>
          <w:szCs w:val="24"/>
        </w:rPr>
        <w:t xml:space="preserve"> </w:t>
      </w:r>
      <w:r w:rsidRPr="00D6732D">
        <w:rPr>
          <w:rFonts w:ascii="Times New Roman" w:eastAsia="Calibri" w:hAnsi="Times New Roman" w:cs="Times New Roman"/>
          <w:sz w:val="24"/>
          <w:szCs w:val="24"/>
        </w:rPr>
        <w:t>67 Bis 4, 67 Bis 5; 67 Bis-10; los párrafos primero y tercero del artículo 72 Bis; 94 Ter; el párrafo primero y las fracciones I y III del artículo 96 Bis; y el artículo 104, todos de la Ley Orgánica del Poder Legislativo del Estado Libre y Soberano de México; así mismo se reforma el párrafo primero del artículo 17; las fracciones I a III, del artículo 19; el artículo 147; la fracción III, del artículo 152; la fracción XVII, del artículo 152; la fracción XVII, del artículo 155; y la fracción V, del artículo 160, del Reglamento del Poder legislativo del Estado Libre y Soberano de México;</w:t>
      </w:r>
      <w:r w:rsidRPr="00D6732D">
        <w:rPr>
          <w:rFonts w:ascii="Times New Roman" w:eastAsia="Calibri" w:hAnsi="Times New Roman" w:cs="Times New Roman"/>
          <w:b/>
          <w:sz w:val="24"/>
          <w:szCs w:val="24"/>
        </w:rPr>
        <w:t xml:space="preserve"> </w:t>
      </w:r>
      <w:r w:rsidRPr="00D6732D">
        <w:rPr>
          <w:rFonts w:ascii="Times New Roman" w:eastAsia="Calibri" w:hAnsi="Times New Roman" w:cs="Times New Roman"/>
          <w:sz w:val="24"/>
          <w:szCs w:val="24"/>
        </w:rPr>
        <w:t xml:space="preserve">a efecto de que en el texto de los artículos en mención refieran integren la figura de Presidenta, Vicepresidenta, o Secretaria de la Junta de Coordinación Política, Secretaria, como acción afirmativa de igualdad, a efecto de que dicho órgano colegiado sea integrado por mujeres y hombres bajo el principio de paridad de género, lo anterior además de ser constitucional es necesario; pues tal y como lo refiere el Ministro </w:t>
      </w:r>
      <w:r w:rsidRPr="00D6732D">
        <w:rPr>
          <w:rFonts w:ascii="Times New Roman" w:eastAsia="Calibri" w:hAnsi="Times New Roman" w:cs="Times New Roman"/>
          <w:sz w:val="24"/>
          <w:szCs w:val="24"/>
          <w:shd w:val="clear" w:color="auto" w:fill="FFFFFF"/>
        </w:rPr>
        <w:t>Arturo Fernando Zaldívar Lelo de Larrea</w:t>
      </w:r>
      <w:r w:rsidRPr="00D6732D">
        <w:rPr>
          <w:rFonts w:ascii="Times New Roman" w:eastAsia="Calibri" w:hAnsi="Times New Roman" w:cs="Times New Roman"/>
          <w:sz w:val="24"/>
          <w:szCs w:val="24"/>
        </w:rPr>
        <w:t xml:space="preserve"> </w:t>
      </w:r>
      <w:r w:rsidRPr="00D6732D">
        <w:rPr>
          <w:rFonts w:ascii="Times New Roman" w:eastAsia="Calibri" w:hAnsi="Times New Roman" w:cs="Times New Roman"/>
          <w:i/>
          <w:sz w:val="24"/>
          <w:szCs w:val="24"/>
        </w:rPr>
        <w:t>“Hay desigualdades estructurales en la sociedad que impiden a las mujeres acceder a los cargos y tener el lugar que se merecen en la sociedad tanto en el sector público y el privado”.</w:t>
      </w:r>
    </w:p>
    <w:p w:rsidR="00FD3797" w:rsidRPr="00D6732D" w:rsidRDefault="00FD3797" w:rsidP="009633AE">
      <w:pPr>
        <w:spacing w:after="0" w:line="240" w:lineRule="auto"/>
        <w:jc w:val="both"/>
        <w:rPr>
          <w:rFonts w:ascii="Times New Roman" w:eastAsia="Calibri" w:hAnsi="Times New Roman" w:cs="Times New Roman"/>
          <w:i/>
          <w:sz w:val="24"/>
          <w:szCs w:val="24"/>
        </w:rPr>
      </w:pPr>
    </w:p>
    <w:p w:rsidR="00FD3797" w:rsidRPr="00D6732D" w:rsidRDefault="00FD3797" w:rsidP="009633AE">
      <w:pPr>
        <w:spacing w:after="0" w:line="240" w:lineRule="auto"/>
        <w:jc w:val="both"/>
        <w:rPr>
          <w:rFonts w:ascii="Times New Roman" w:eastAsia="Calibri" w:hAnsi="Times New Roman" w:cs="Times New Roman"/>
          <w:i/>
          <w:sz w:val="24"/>
          <w:szCs w:val="24"/>
        </w:rPr>
      </w:pPr>
      <w:r w:rsidRPr="00D6732D">
        <w:rPr>
          <w:rFonts w:ascii="Times New Roman" w:eastAsia="Calibri" w:hAnsi="Times New Roman" w:cs="Times New Roman"/>
          <w:i/>
          <w:sz w:val="24"/>
          <w:szCs w:val="24"/>
        </w:rPr>
        <w:t>Por lo tanto debemos de buscar acciones afirmativas para igualar la cancha y evitar el piso pegajoso que les impide impulsarse hacia arriba y romper los techos de cristal que les impide llegar a la cúspide dela pirámide.</w:t>
      </w:r>
    </w:p>
    <w:p w:rsidR="00FD3797" w:rsidRPr="00D6732D" w:rsidRDefault="00FD3797" w:rsidP="009633AE">
      <w:pPr>
        <w:spacing w:after="0" w:line="240" w:lineRule="auto"/>
        <w:jc w:val="both"/>
        <w:rPr>
          <w:rFonts w:ascii="Times New Roman" w:eastAsia="Calibri" w:hAnsi="Times New Roman" w:cs="Times New Roman"/>
          <w:i/>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Se requieren medidas estructurales para que las mujeres puedan competir en igualdad de circunstancias. Las mujeres pueden, lo único que requieren son oportunidades. </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Por lo antes expuesto, se somete la presente iniciativa a la consideración de este H. Poder Legislativo del Estado de México, para su análisis, discusión y, en su caso, aprobación.</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ATENTAMENTE</w:t>
      </w:r>
    </w:p>
    <w:p w:rsidR="00FD3797" w:rsidRPr="00D6732D" w:rsidRDefault="00FD3797" w:rsidP="009633AE">
      <w:pPr>
        <w:spacing w:after="0" w:line="240" w:lineRule="auto"/>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DIP. MARÍA DEL ROSARIO ELIZALDE VÁZQUEZ</w:t>
      </w:r>
    </w:p>
    <w:p w:rsidR="00FD3797" w:rsidRPr="00D6732D" w:rsidRDefault="00FD3797" w:rsidP="009633AE">
      <w:pPr>
        <w:spacing w:after="0" w:line="240" w:lineRule="auto"/>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P R E S E N T A N T E</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AC3502" w:rsidRPr="00D6732D" w:rsidRDefault="00AC3502"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PROYECTO DE DECRETO</w:t>
      </w:r>
    </w:p>
    <w:p w:rsidR="00FD3797" w:rsidRPr="00D6732D" w:rsidRDefault="00FD3797"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DECRETO N°: ___ </w:t>
      </w:r>
    </w:p>
    <w:p w:rsidR="00FD3797" w:rsidRPr="00D6732D" w:rsidRDefault="00FD3797"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LA H. LXI LEGISLATURA DEL ESTADO DE MÉXICO </w:t>
      </w:r>
    </w:p>
    <w:p w:rsidR="00FD3797" w:rsidRPr="00D6732D" w:rsidRDefault="00FD3797"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DECRETA:</w:t>
      </w:r>
    </w:p>
    <w:p w:rsidR="00FD3797" w:rsidRPr="00D6732D" w:rsidRDefault="00FD3797" w:rsidP="009633AE">
      <w:pPr>
        <w:spacing w:after="0" w:line="240" w:lineRule="auto"/>
        <w:jc w:val="center"/>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ARTÍCULO PRIMERO.-Se reforma el párrafo segundo del artículo 50, de la Constitución Política del Estado Libre y Soberano de México, para quedar como sigue:</w:t>
      </w:r>
    </w:p>
    <w:p w:rsidR="00FD3797" w:rsidRPr="00D6732D" w:rsidRDefault="00FD3797" w:rsidP="009633AE">
      <w:pPr>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
          <w:sz w:val="24"/>
          <w:szCs w:val="24"/>
        </w:rPr>
        <w:t>Artículo 50.-</w:t>
      </w:r>
      <w:r w:rsidRPr="00D6732D">
        <w:rPr>
          <w:rFonts w:ascii="Times New Roman" w:eastAsia="Calibri" w:hAnsi="Times New Roman" w:cs="Times New Roman"/>
          <w:sz w:val="24"/>
          <w:szCs w:val="24"/>
        </w:rPr>
        <w:t xml:space="preserve"> </w:t>
      </w:r>
      <w:r w:rsidRPr="00D6732D">
        <w:rPr>
          <w:rFonts w:ascii="Times New Roman" w:eastAsia="Calibri" w:hAnsi="Times New Roman" w:cs="Times New Roman"/>
          <w:bCs/>
          <w:sz w:val="24"/>
          <w:szCs w:val="24"/>
        </w:rPr>
        <w:t>…</w:t>
      </w:r>
    </w:p>
    <w:p w:rsidR="00AC3502" w:rsidRPr="00D6732D" w:rsidRDefault="00AC3502" w:rsidP="009633AE">
      <w:pPr>
        <w:spacing w:after="0" w:line="240" w:lineRule="auto"/>
        <w:jc w:val="both"/>
        <w:rPr>
          <w:rFonts w:ascii="Times New Roman" w:eastAsia="Times New Roman" w:hAnsi="Times New Roman" w:cs="Times New Roman"/>
          <w:bCs/>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bCs/>
          <w:sz w:val="24"/>
          <w:szCs w:val="24"/>
          <w:lang w:eastAsia="es-ES"/>
        </w:rPr>
      </w:pPr>
      <w:r w:rsidRPr="00D6732D">
        <w:rPr>
          <w:rFonts w:ascii="Times New Roman" w:eastAsia="Times New Roman" w:hAnsi="Times New Roman" w:cs="Times New Roman"/>
          <w:bCs/>
          <w:sz w:val="24"/>
          <w:szCs w:val="24"/>
          <w:lang w:eastAsia="es-ES"/>
        </w:rPr>
        <w:t xml:space="preserve">En la segunda sesión del primer período ordinario del ejercicio de la Legislatura y para todo el período constitucional, se integrará un órgano denominado Junta de Coordinación Política, </w:t>
      </w:r>
      <w:r w:rsidRPr="00D6732D">
        <w:rPr>
          <w:rFonts w:ascii="Times New Roman" w:eastAsia="Times New Roman" w:hAnsi="Times New Roman" w:cs="Times New Roman"/>
          <w:b/>
          <w:bCs/>
          <w:sz w:val="24"/>
          <w:szCs w:val="24"/>
          <w:lang w:eastAsia="es-ES"/>
        </w:rPr>
        <w:t xml:space="preserve">que </w:t>
      </w:r>
      <w:r w:rsidRPr="00D6732D">
        <w:rPr>
          <w:rFonts w:ascii="Times New Roman" w:eastAsia="Times New Roman" w:hAnsi="Times New Roman" w:cs="Times New Roman"/>
          <w:b/>
          <w:bCs/>
          <w:sz w:val="24"/>
          <w:szCs w:val="24"/>
          <w:lang w:eastAsia="es-ES"/>
        </w:rPr>
        <w:lastRenderedPageBreak/>
        <w:t>será conformada bajo el principio de paridad de géner</w:t>
      </w:r>
      <w:r w:rsidRPr="00D6732D">
        <w:rPr>
          <w:rFonts w:ascii="Times New Roman" w:eastAsia="Times New Roman" w:hAnsi="Times New Roman" w:cs="Times New Roman"/>
          <w:bCs/>
          <w:sz w:val="24"/>
          <w:szCs w:val="24"/>
          <w:lang w:eastAsia="es-ES"/>
        </w:rPr>
        <w:t>o, su integración y sus funciones serán determinadas por la Ley Orgánica del Poder Legislativo y demás ordenamientos jurídicos aplicables.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center"/>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ARTÍCULO SEGUNDO.- Se reforman los artículos 60, 61; 62 fracción XIII, los numerales 1 y 3, el párrafo primero del artículo 62 Bis; el artículo 63; el párrafo primero, y las fracciones II y V, del artículo 63 Bis; el artículo 64; el párrafo primero del artículo 65; el párrafo primero y la fracción III del artículo 65 Bis; el párrafo primero y las fracciones I, II, IV, V, y VI, del artículo 66; el párrafo primero y la fracción II, del artículo 67; los artículos 67 Bis, 67 Bis 1; el párrafo primero y el inciso b) del artículo 67 Bis-2; los artículos 67 Bis 4, 67 Bis 5; 67 Bis-10; los párrafos primero y tercero del artículo 72 Bis; 94 Ter; el párrafo primero y las fracciones I y III del artículo 96 Bis; así como el artículo 104, todos de la Ley Orgánica del Poder Legislativo del Estado Libre y Soberano de México; para quedar como sigue: </w:t>
      </w:r>
    </w:p>
    <w:p w:rsidR="00FD3797" w:rsidRPr="00D6732D" w:rsidRDefault="00FD3797" w:rsidP="009633AE">
      <w:pPr>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r w:rsidRPr="00D6732D">
        <w:rPr>
          <w:rFonts w:ascii="Times New Roman" w:eastAsia="Times New Roman" w:hAnsi="Times New Roman" w:cs="Times New Roman"/>
          <w:b/>
          <w:snapToGrid w:val="0"/>
          <w:sz w:val="24"/>
          <w:szCs w:val="24"/>
          <w:lang w:eastAsia="es-ES"/>
        </w:rPr>
        <w:t>Artículo 60.-</w:t>
      </w:r>
      <w:r w:rsidRPr="00D6732D">
        <w:rPr>
          <w:rFonts w:ascii="Times New Roman" w:eastAsia="Times New Roman" w:hAnsi="Times New Roman" w:cs="Times New Roman"/>
          <w:snapToGrid w:val="0"/>
          <w:sz w:val="24"/>
          <w:szCs w:val="24"/>
          <w:lang w:eastAsia="es-ES"/>
        </w:rPr>
        <w:t xml:space="preserve"> La </w:t>
      </w:r>
      <w:r w:rsidRPr="00D6732D">
        <w:rPr>
          <w:rFonts w:ascii="Times New Roman" w:eastAsia="Times New Roman" w:hAnsi="Times New Roman" w:cs="Times New Roman"/>
          <w:bCs/>
          <w:snapToGrid w:val="0"/>
          <w:sz w:val="24"/>
          <w:szCs w:val="24"/>
          <w:lang w:eastAsia="es-ES"/>
        </w:rPr>
        <w:t xml:space="preserve">Junta de Coordinación Política se constituye como el órgano colegiado facultado para desempeñar la tarea de concertación política </w:t>
      </w:r>
      <w:r w:rsidRPr="00D6732D">
        <w:rPr>
          <w:rFonts w:ascii="Times New Roman" w:eastAsia="Times New Roman" w:hAnsi="Times New Roman" w:cs="Times New Roman"/>
          <w:b/>
          <w:bCs/>
          <w:snapToGrid w:val="0"/>
          <w:sz w:val="24"/>
          <w:szCs w:val="24"/>
          <w:lang w:eastAsia="es-ES"/>
        </w:rPr>
        <w:t xml:space="preserve">de los grupos parlamentarios representados </w:t>
      </w:r>
      <w:r w:rsidRPr="00D6732D">
        <w:rPr>
          <w:rFonts w:ascii="Times New Roman" w:eastAsia="Times New Roman" w:hAnsi="Times New Roman" w:cs="Times New Roman"/>
          <w:bCs/>
          <w:snapToGrid w:val="0"/>
          <w:sz w:val="24"/>
          <w:szCs w:val="24"/>
          <w:lang w:eastAsia="es-ES"/>
        </w:rPr>
        <w:t>en el Poder Legislativo.</w:t>
      </w: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r w:rsidRPr="00D6732D">
        <w:rPr>
          <w:rFonts w:ascii="Times New Roman" w:eastAsia="Times New Roman" w:hAnsi="Times New Roman" w:cs="Times New Roman"/>
          <w:snapToGrid w:val="0"/>
          <w:sz w:val="24"/>
          <w:szCs w:val="24"/>
          <w:lang w:eastAsia="es-ES"/>
        </w:rPr>
        <w:t xml:space="preserve">La Junta de Coordinación Política funcionará para todo el ejercicio constitucional y estará integrada por </w:t>
      </w:r>
      <w:r w:rsidRPr="00D6732D">
        <w:rPr>
          <w:rFonts w:ascii="Times New Roman" w:eastAsia="Times New Roman" w:hAnsi="Times New Roman" w:cs="Times New Roman"/>
          <w:b/>
          <w:snapToGrid w:val="0"/>
          <w:sz w:val="24"/>
          <w:szCs w:val="24"/>
          <w:lang w:eastAsia="es-ES"/>
        </w:rPr>
        <w:t xml:space="preserve">Coordinadoras y Coordinadores, bajo el principio de paridad de género, que sean </w:t>
      </w:r>
      <w:r w:rsidRPr="00D6732D">
        <w:rPr>
          <w:rFonts w:ascii="Times New Roman" w:eastAsia="Times New Roman" w:hAnsi="Times New Roman" w:cs="Times New Roman"/>
          <w:snapToGrid w:val="0"/>
          <w:sz w:val="24"/>
          <w:szCs w:val="24"/>
          <w:lang w:eastAsia="es-ES"/>
        </w:rPr>
        <w:t xml:space="preserve">integrantes de los Grupos Parlamentarios reconocidos y autorizados en términos de esta ley, los cuales gozarán de voz y voto ponderado de acuerdo con el número de </w:t>
      </w:r>
      <w:r w:rsidRPr="00D6732D">
        <w:rPr>
          <w:rFonts w:ascii="Times New Roman" w:eastAsia="Times New Roman" w:hAnsi="Times New Roman" w:cs="Times New Roman"/>
          <w:b/>
          <w:snapToGrid w:val="0"/>
          <w:sz w:val="24"/>
          <w:szCs w:val="24"/>
          <w:lang w:eastAsia="es-ES"/>
        </w:rPr>
        <w:t>legisladoras y legisladores</w:t>
      </w:r>
      <w:r w:rsidRPr="00D6732D">
        <w:rPr>
          <w:rFonts w:ascii="Times New Roman" w:eastAsia="Times New Roman" w:hAnsi="Times New Roman" w:cs="Times New Roman"/>
          <w:snapToGrid w:val="0"/>
          <w:sz w:val="24"/>
          <w:szCs w:val="24"/>
          <w:lang w:eastAsia="es-ES"/>
        </w:rPr>
        <w:t xml:space="preserve"> que integran el grupo parlamentario que representan. Para su organización interna contará con </w:t>
      </w:r>
      <w:r w:rsidRPr="00D6732D">
        <w:rPr>
          <w:rFonts w:ascii="Times New Roman" w:eastAsia="Times New Roman" w:hAnsi="Times New Roman" w:cs="Times New Roman"/>
          <w:b/>
          <w:snapToGrid w:val="0"/>
          <w:sz w:val="24"/>
          <w:szCs w:val="24"/>
          <w:lang w:eastAsia="es-ES"/>
        </w:rPr>
        <w:t>una Presidenta o Presidente, dos Vicepresidentas o Vicepresidentes y una Secretaria o Secretario</w:t>
      </w:r>
      <w:r w:rsidRPr="00D6732D">
        <w:rPr>
          <w:rFonts w:ascii="Times New Roman" w:eastAsia="Times New Roman" w:hAnsi="Times New Roman" w:cs="Times New Roman"/>
          <w:snapToGrid w:val="0"/>
          <w:sz w:val="24"/>
          <w:szCs w:val="24"/>
          <w:lang w:eastAsia="es-ES"/>
        </w:rPr>
        <w:t>, los demás integrantes fungirán como vocales.</w:t>
      </w: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r w:rsidRPr="00D6732D">
        <w:rPr>
          <w:rFonts w:ascii="Times New Roman" w:eastAsia="Times New Roman" w:hAnsi="Times New Roman" w:cs="Times New Roman"/>
          <w:bCs/>
          <w:snapToGrid w:val="0"/>
          <w:sz w:val="24"/>
          <w:szCs w:val="24"/>
          <w:lang w:eastAsia="es-ES"/>
        </w:rPr>
        <w:t>…</w:t>
      </w: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r w:rsidRPr="00D6732D">
        <w:rPr>
          <w:rFonts w:ascii="Times New Roman" w:eastAsia="Times New Roman" w:hAnsi="Times New Roman" w:cs="Times New Roman"/>
          <w:bCs/>
          <w:snapToGrid w:val="0"/>
          <w:sz w:val="24"/>
          <w:szCs w:val="24"/>
          <w:lang w:eastAsia="es-ES"/>
        </w:rPr>
        <w:t xml:space="preserve">La Junta de Coordinación Política contará para su buen funcionamiento con una </w:t>
      </w:r>
      <w:r w:rsidRPr="00D6732D">
        <w:rPr>
          <w:rFonts w:ascii="Times New Roman" w:eastAsia="Times New Roman" w:hAnsi="Times New Roman" w:cs="Times New Roman"/>
          <w:b/>
          <w:bCs/>
          <w:snapToGrid w:val="0"/>
          <w:sz w:val="24"/>
          <w:szCs w:val="24"/>
          <w:lang w:eastAsia="es-ES"/>
        </w:rPr>
        <w:t xml:space="preserve">Secretaria o Secretario Técnico nombrado por la Presidenta o el Presidente </w:t>
      </w:r>
      <w:r w:rsidRPr="00D6732D">
        <w:rPr>
          <w:rFonts w:ascii="Times New Roman" w:eastAsia="Times New Roman" w:hAnsi="Times New Roman" w:cs="Times New Roman"/>
          <w:bCs/>
          <w:snapToGrid w:val="0"/>
          <w:sz w:val="24"/>
          <w:szCs w:val="24"/>
          <w:lang w:eastAsia="es-ES"/>
        </w:rPr>
        <w:t>de dicha Junta.</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b/>
          <w:snapToGrid w:val="0"/>
          <w:sz w:val="24"/>
          <w:szCs w:val="24"/>
          <w:lang w:eastAsia="es-ES"/>
        </w:rPr>
        <w:t>Artículo 61.-</w:t>
      </w:r>
      <w:r w:rsidRPr="00D6732D">
        <w:rPr>
          <w:rFonts w:ascii="Times New Roman" w:eastAsia="Times New Roman" w:hAnsi="Times New Roman" w:cs="Times New Roman"/>
          <w:snapToGrid w:val="0"/>
          <w:sz w:val="24"/>
          <w:szCs w:val="24"/>
          <w:lang w:eastAsia="es-ES"/>
        </w:rPr>
        <w:t xml:space="preserve"> </w:t>
      </w:r>
      <w:r w:rsidRPr="00D6732D">
        <w:rPr>
          <w:rFonts w:ascii="Times New Roman" w:eastAsia="Times New Roman" w:hAnsi="Times New Roman" w:cs="Times New Roman"/>
          <w:b/>
          <w:snapToGrid w:val="0"/>
          <w:sz w:val="24"/>
          <w:szCs w:val="24"/>
          <w:lang w:eastAsia="es-ES"/>
        </w:rPr>
        <w:t>La Presidenta o</w:t>
      </w:r>
      <w:r w:rsidRPr="00D6732D">
        <w:rPr>
          <w:rFonts w:ascii="Times New Roman" w:eastAsia="Times New Roman" w:hAnsi="Times New Roman" w:cs="Times New Roman"/>
          <w:snapToGrid w:val="0"/>
          <w:sz w:val="24"/>
          <w:szCs w:val="24"/>
          <w:lang w:eastAsia="es-ES"/>
        </w:rPr>
        <w:t xml:space="preserve"> el Presidente, </w:t>
      </w:r>
      <w:r w:rsidRPr="00D6732D">
        <w:rPr>
          <w:rFonts w:ascii="Times New Roman" w:eastAsia="Times New Roman" w:hAnsi="Times New Roman" w:cs="Times New Roman"/>
          <w:b/>
          <w:snapToGrid w:val="0"/>
          <w:sz w:val="24"/>
          <w:szCs w:val="24"/>
          <w:lang w:eastAsia="es-ES"/>
        </w:rPr>
        <w:t>las Vicepresidentas o</w:t>
      </w:r>
      <w:r w:rsidRPr="00D6732D">
        <w:rPr>
          <w:rFonts w:ascii="Times New Roman" w:eastAsia="Times New Roman" w:hAnsi="Times New Roman" w:cs="Times New Roman"/>
          <w:snapToGrid w:val="0"/>
          <w:sz w:val="24"/>
          <w:szCs w:val="24"/>
          <w:lang w:eastAsia="es-ES"/>
        </w:rPr>
        <w:t xml:space="preserve"> Vicepresidentes, </w:t>
      </w:r>
      <w:r w:rsidRPr="00D6732D">
        <w:rPr>
          <w:rFonts w:ascii="Times New Roman" w:eastAsia="Times New Roman" w:hAnsi="Times New Roman" w:cs="Times New Roman"/>
          <w:b/>
          <w:snapToGrid w:val="0"/>
          <w:sz w:val="24"/>
          <w:szCs w:val="24"/>
          <w:lang w:eastAsia="es-ES"/>
        </w:rPr>
        <w:t>y la Secretaria</w:t>
      </w:r>
      <w:r w:rsidRPr="00D6732D">
        <w:rPr>
          <w:rFonts w:ascii="Times New Roman" w:eastAsia="Times New Roman" w:hAnsi="Times New Roman" w:cs="Times New Roman"/>
          <w:snapToGrid w:val="0"/>
          <w:sz w:val="24"/>
          <w:szCs w:val="24"/>
          <w:lang w:eastAsia="es-ES"/>
        </w:rPr>
        <w:t xml:space="preserve"> o Secretario duraran un año, al término del cual, la Asamblea elegirá, en la segunda sesión ordinaria del primer período de sesiones del año que corresponda, de entre </w:t>
      </w:r>
      <w:r w:rsidRPr="00D6732D">
        <w:rPr>
          <w:rFonts w:ascii="Times New Roman" w:eastAsia="Times New Roman" w:hAnsi="Times New Roman" w:cs="Times New Roman"/>
          <w:b/>
          <w:snapToGrid w:val="0"/>
          <w:sz w:val="24"/>
          <w:szCs w:val="24"/>
          <w:lang w:eastAsia="es-ES"/>
        </w:rPr>
        <w:t xml:space="preserve">las </w:t>
      </w:r>
      <w:r w:rsidRPr="00D6732D">
        <w:rPr>
          <w:rFonts w:ascii="Times New Roman" w:eastAsia="Times New Roman" w:hAnsi="Times New Roman" w:cs="Times New Roman"/>
          <w:snapToGrid w:val="0"/>
          <w:sz w:val="24"/>
          <w:szCs w:val="24"/>
          <w:lang w:eastAsia="es-ES"/>
        </w:rPr>
        <w:t>y los integrantes de la Junta de Coordinación Política a quienes deberán ocupar dichos cargos.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Artículo 62. …</w:t>
      </w:r>
    </w:p>
    <w:p w:rsidR="00FD3797" w:rsidRPr="00D6732D" w:rsidRDefault="00FD3797" w:rsidP="009633AE">
      <w:pPr>
        <w:spacing w:after="0" w:line="240" w:lineRule="auto"/>
        <w:jc w:val="both"/>
        <w:rPr>
          <w:rFonts w:ascii="Times New Roman" w:eastAsia="Times New Roman" w:hAnsi="Times New Roman" w:cs="Times New Roman"/>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I. a XII. …</w:t>
      </w:r>
    </w:p>
    <w:p w:rsidR="00FD3797" w:rsidRPr="00D6732D" w:rsidRDefault="00FD3797" w:rsidP="009633AE">
      <w:pPr>
        <w:spacing w:after="0" w:line="240" w:lineRule="auto"/>
        <w:jc w:val="both"/>
        <w:rPr>
          <w:rFonts w:ascii="Times New Roman" w:eastAsia="Times New Roman" w:hAnsi="Times New Roman" w:cs="Times New Roman"/>
          <w:sz w:val="24"/>
          <w:szCs w:val="24"/>
          <w:lang w:eastAsia="es-ES"/>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XIII.</w:t>
      </w:r>
      <w:r w:rsidRPr="00D6732D">
        <w:rPr>
          <w:rFonts w:ascii="Times New Roman" w:eastAsia="Calibri" w:hAnsi="Times New Roman" w:cs="Times New Roman"/>
          <w:sz w:val="24"/>
          <w:szCs w:val="24"/>
        </w:rPr>
        <w:t xml:space="preserve"> Solicitar por conducto de </w:t>
      </w:r>
      <w:r w:rsidRPr="00D6732D">
        <w:rPr>
          <w:rFonts w:ascii="Times New Roman" w:eastAsia="Calibri" w:hAnsi="Times New Roman" w:cs="Times New Roman"/>
          <w:b/>
          <w:sz w:val="24"/>
          <w:szCs w:val="24"/>
        </w:rPr>
        <w:t>la Presidenta o</w:t>
      </w:r>
      <w:r w:rsidRPr="00D6732D">
        <w:rPr>
          <w:rFonts w:ascii="Times New Roman" w:eastAsia="Calibri" w:hAnsi="Times New Roman" w:cs="Times New Roman"/>
          <w:sz w:val="24"/>
          <w:szCs w:val="24"/>
        </w:rPr>
        <w:t xml:space="preserve"> Presidente, la información necesaria o la presencia de funcionarios públicos, para el estudio de iniciativas de ley o decreto, en sus respectivas competencias; </w:t>
      </w:r>
    </w:p>
    <w:p w:rsidR="00FD3797" w:rsidRPr="00D6732D" w:rsidRDefault="00FD3797" w:rsidP="009633AE">
      <w:pPr>
        <w:spacing w:after="0" w:line="240" w:lineRule="auto"/>
        <w:jc w:val="both"/>
        <w:rPr>
          <w:rFonts w:ascii="Times New Roman" w:eastAsia="Times New Roman" w:hAnsi="Times New Roman" w:cs="Times New Roman"/>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XIV. a XIX. …</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r w:rsidRPr="00D6732D">
        <w:rPr>
          <w:rFonts w:ascii="Times New Roman" w:eastAsia="Times New Roman" w:hAnsi="Times New Roman" w:cs="Times New Roman"/>
          <w:b/>
          <w:snapToGrid w:val="0"/>
          <w:sz w:val="24"/>
          <w:szCs w:val="24"/>
          <w:lang w:eastAsia="es-ES"/>
        </w:rPr>
        <w:t>Artículo 62 BIS.-</w:t>
      </w:r>
      <w:r w:rsidRPr="00D6732D">
        <w:rPr>
          <w:rFonts w:ascii="Times New Roman" w:eastAsia="Times New Roman" w:hAnsi="Times New Roman" w:cs="Times New Roman"/>
          <w:snapToGrid w:val="0"/>
          <w:sz w:val="24"/>
          <w:szCs w:val="24"/>
          <w:lang w:eastAsia="es-ES"/>
        </w:rPr>
        <w:t xml:space="preserve"> </w:t>
      </w:r>
      <w:r w:rsidRPr="00D6732D">
        <w:rPr>
          <w:rFonts w:ascii="Times New Roman" w:eastAsia="Times New Roman" w:hAnsi="Times New Roman" w:cs="Times New Roman"/>
          <w:bCs/>
          <w:snapToGrid w:val="0"/>
          <w:sz w:val="24"/>
          <w:szCs w:val="24"/>
          <w:lang w:eastAsia="es-ES"/>
        </w:rPr>
        <w:t xml:space="preserve">La Conferencia para la Dirección y Programación de los Trabajos Legislativos se integrará con </w:t>
      </w:r>
      <w:r w:rsidRPr="00D6732D">
        <w:rPr>
          <w:rFonts w:ascii="Times New Roman" w:eastAsia="Times New Roman" w:hAnsi="Times New Roman" w:cs="Times New Roman"/>
          <w:b/>
          <w:bCs/>
          <w:snapToGrid w:val="0"/>
          <w:sz w:val="24"/>
          <w:szCs w:val="24"/>
          <w:lang w:eastAsia="es-ES"/>
        </w:rPr>
        <w:t>las y los integrantes de la</w:t>
      </w:r>
      <w:r w:rsidRPr="00D6732D">
        <w:rPr>
          <w:rFonts w:ascii="Times New Roman" w:eastAsia="Times New Roman" w:hAnsi="Times New Roman" w:cs="Times New Roman"/>
          <w:bCs/>
          <w:snapToGrid w:val="0"/>
          <w:sz w:val="24"/>
          <w:szCs w:val="24"/>
          <w:lang w:eastAsia="es-ES"/>
        </w:rPr>
        <w:t xml:space="preserve"> Junta de Coordinación Política y </w:t>
      </w:r>
      <w:r w:rsidRPr="00D6732D">
        <w:rPr>
          <w:rFonts w:ascii="Times New Roman" w:eastAsia="Times New Roman" w:hAnsi="Times New Roman" w:cs="Times New Roman"/>
          <w:b/>
          <w:bCs/>
          <w:snapToGrid w:val="0"/>
          <w:sz w:val="24"/>
          <w:szCs w:val="24"/>
          <w:lang w:eastAsia="es-ES"/>
        </w:rPr>
        <w:t>la Presidenta o</w:t>
      </w:r>
      <w:r w:rsidRPr="00D6732D">
        <w:rPr>
          <w:rFonts w:ascii="Times New Roman" w:eastAsia="Times New Roman" w:hAnsi="Times New Roman" w:cs="Times New Roman"/>
          <w:bCs/>
          <w:snapToGrid w:val="0"/>
          <w:sz w:val="24"/>
          <w:szCs w:val="24"/>
          <w:lang w:eastAsia="es-ES"/>
        </w:rPr>
        <w:t xml:space="preserve"> el </w:t>
      </w:r>
      <w:r w:rsidRPr="00D6732D">
        <w:rPr>
          <w:rFonts w:ascii="Times New Roman" w:eastAsia="Times New Roman" w:hAnsi="Times New Roman" w:cs="Times New Roman"/>
          <w:bCs/>
          <w:snapToGrid w:val="0"/>
          <w:sz w:val="24"/>
          <w:szCs w:val="24"/>
          <w:lang w:eastAsia="es-ES"/>
        </w:rPr>
        <w:lastRenderedPageBreak/>
        <w:t xml:space="preserve">Presidente y </w:t>
      </w:r>
      <w:r w:rsidRPr="00D6732D">
        <w:rPr>
          <w:rFonts w:ascii="Times New Roman" w:eastAsia="Times New Roman" w:hAnsi="Times New Roman" w:cs="Times New Roman"/>
          <w:b/>
          <w:bCs/>
          <w:snapToGrid w:val="0"/>
          <w:sz w:val="24"/>
          <w:szCs w:val="24"/>
          <w:lang w:eastAsia="es-ES"/>
        </w:rPr>
        <w:t>una Secretaria</w:t>
      </w:r>
      <w:r w:rsidRPr="00D6732D">
        <w:rPr>
          <w:rFonts w:ascii="Times New Roman" w:eastAsia="Times New Roman" w:hAnsi="Times New Roman" w:cs="Times New Roman"/>
          <w:bCs/>
          <w:snapToGrid w:val="0"/>
          <w:sz w:val="24"/>
          <w:szCs w:val="24"/>
          <w:lang w:eastAsia="es-ES"/>
        </w:rPr>
        <w:t xml:space="preserve"> o Secretario de la Directiva, con la finalidad de desarrollar ordenadamente el trabajo de la Legislatura.</w:t>
      </w: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bCs/>
          <w:snapToGrid w:val="0"/>
          <w:sz w:val="24"/>
          <w:szCs w:val="24"/>
          <w:lang w:eastAsia="es-ES"/>
        </w:rPr>
      </w:pPr>
      <w:r w:rsidRPr="00D6732D">
        <w:rPr>
          <w:rFonts w:ascii="Times New Roman" w:eastAsia="Times New Roman" w:hAnsi="Times New Roman" w:cs="Times New Roman"/>
          <w:bCs/>
          <w:snapToGrid w:val="0"/>
          <w:sz w:val="24"/>
          <w:szCs w:val="24"/>
          <w:lang w:eastAsia="es-ES"/>
        </w:rPr>
        <w:t>….</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bCs/>
          <w:snapToGrid w:val="0"/>
          <w:sz w:val="24"/>
          <w:szCs w:val="24"/>
          <w:lang w:eastAsia="es-ES"/>
        </w:rPr>
        <w:t xml:space="preserve">1.- </w:t>
      </w:r>
      <w:r w:rsidRPr="00D6732D">
        <w:rPr>
          <w:rFonts w:ascii="Times New Roman" w:eastAsia="Times New Roman" w:hAnsi="Times New Roman" w:cs="Times New Roman"/>
          <w:b/>
          <w:bCs/>
          <w:snapToGrid w:val="0"/>
          <w:sz w:val="24"/>
          <w:szCs w:val="24"/>
          <w:lang w:eastAsia="es-ES"/>
        </w:rPr>
        <w:t>La Presidenta o</w:t>
      </w:r>
      <w:r w:rsidRPr="00D6732D">
        <w:rPr>
          <w:rFonts w:ascii="Times New Roman" w:eastAsia="Times New Roman" w:hAnsi="Times New Roman" w:cs="Times New Roman"/>
          <w:bCs/>
          <w:snapToGrid w:val="0"/>
          <w:sz w:val="24"/>
          <w:szCs w:val="24"/>
          <w:lang w:eastAsia="es-ES"/>
        </w:rPr>
        <w:t xml:space="preserve"> Presidente de la Junta de Coordinación Política presidirá la Conferencia para la Dirección y Programación de los Trabajos Legislativos y supervisará el cumplimiento de sus acuerdos a través de la Secretaría</w:t>
      </w:r>
      <w:r w:rsidRPr="00D6732D">
        <w:rPr>
          <w:rFonts w:ascii="Times New Roman" w:eastAsia="Times New Roman" w:hAnsi="Times New Roman" w:cs="Times New Roman"/>
          <w:snapToGrid w:val="0"/>
          <w:sz w:val="24"/>
          <w:szCs w:val="24"/>
          <w:lang w:eastAsia="es-ES"/>
        </w:rPr>
        <w:t xml:space="preserve"> de Asuntos Parlamentarios.</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w:t>
      </w:r>
    </w:p>
    <w:p w:rsidR="00AC3502" w:rsidRPr="00D6732D" w:rsidRDefault="00AC3502" w:rsidP="009633A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bidi="he-IL"/>
        </w:rPr>
      </w:pPr>
    </w:p>
    <w:p w:rsidR="00FD3797" w:rsidRPr="00D6732D" w:rsidRDefault="00FD3797" w:rsidP="009633A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bidi="he-IL"/>
        </w:rPr>
      </w:pPr>
      <w:r w:rsidRPr="00D6732D">
        <w:rPr>
          <w:rFonts w:ascii="Times New Roman" w:eastAsia="Times New Roman" w:hAnsi="Times New Roman" w:cs="Times New Roman"/>
          <w:sz w:val="24"/>
          <w:szCs w:val="24"/>
          <w:lang w:eastAsia="es-ES" w:bidi="he-IL"/>
        </w:rPr>
        <w:t xml:space="preserve">En la semana previa a aquélla en que tendrá lugar la última sesión de la Legislatura dentro del período ordinario respectivo, la Conferencia deberá determinar si es el caso de incorporar en el orden del día la iniciativa o iniciativas que, con carácter de preferente, hubiere presentado el Gobernador del Estado, y cuyo dictamen no hubiere sido enviado al Presidente de la Legislatura hasta ese momento por las comisiones responsables. Lo anterior para los efectos constitucionales respectivos. </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3. La Conferencia para la Dirección y Programación de los Trabajos Legislativos adoptará sus resoluciones por consenso; en caso de no alcanzarse éste, se tomarán por mayoría absoluta mediante el sistema de voto ponderado </w:t>
      </w:r>
      <w:r w:rsidRPr="00D6732D">
        <w:rPr>
          <w:rFonts w:ascii="Times New Roman" w:eastAsia="Calibri" w:hAnsi="Times New Roman" w:cs="Times New Roman"/>
          <w:b/>
          <w:sz w:val="24"/>
          <w:szCs w:val="24"/>
        </w:rPr>
        <w:t>de las coordinadoras</w:t>
      </w:r>
      <w:r w:rsidRPr="00D6732D">
        <w:rPr>
          <w:rFonts w:ascii="Times New Roman" w:eastAsia="Calibri" w:hAnsi="Times New Roman" w:cs="Times New Roman"/>
          <w:sz w:val="24"/>
          <w:szCs w:val="24"/>
        </w:rPr>
        <w:t xml:space="preserve"> y coordinadores de los grupos parlamentarios. </w:t>
      </w:r>
      <w:r w:rsidRPr="00D6732D">
        <w:rPr>
          <w:rFonts w:ascii="Times New Roman" w:eastAsia="Calibri" w:hAnsi="Times New Roman" w:cs="Times New Roman"/>
          <w:b/>
          <w:sz w:val="24"/>
          <w:szCs w:val="24"/>
        </w:rPr>
        <w:t>La Presidenta o</w:t>
      </w:r>
      <w:r w:rsidRPr="00D6732D">
        <w:rPr>
          <w:rFonts w:ascii="Times New Roman" w:eastAsia="Calibri" w:hAnsi="Times New Roman" w:cs="Times New Roman"/>
          <w:sz w:val="24"/>
          <w:szCs w:val="24"/>
        </w:rPr>
        <w:t xml:space="preserve"> Presidente tendrá voto de calidad en caso de empate.</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b/>
          <w:snapToGrid w:val="0"/>
          <w:sz w:val="24"/>
          <w:szCs w:val="24"/>
          <w:lang w:eastAsia="es-ES"/>
        </w:rPr>
        <w:t xml:space="preserve">Artículo 63.- </w:t>
      </w:r>
      <w:r w:rsidRPr="00D6732D">
        <w:rPr>
          <w:rFonts w:ascii="Times New Roman" w:eastAsia="Times New Roman" w:hAnsi="Times New Roman" w:cs="Times New Roman"/>
          <w:snapToGrid w:val="0"/>
          <w:sz w:val="24"/>
          <w:szCs w:val="24"/>
          <w:lang w:eastAsia="es-ES"/>
        </w:rPr>
        <w:t xml:space="preserve">La Junta de Coordinación Política se reunirá por lo menos una vez al mes para tratar los asuntos de su competencia. Para que sus resoluciones sean válidas, deberán estar por lo menos la mitad más uno </w:t>
      </w:r>
      <w:r w:rsidRPr="00D6732D">
        <w:rPr>
          <w:rFonts w:ascii="Times New Roman" w:eastAsia="Times New Roman" w:hAnsi="Times New Roman" w:cs="Times New Roman"/>
          <w:b/>
          <w:snapToGrid w:val="0"/>
          <w:sz w:val="24"/>
          <w:szCs w:val="24"/>
          <w:lang w:eastAsia="es-ES"/>
        </w:rPr>
        <w:t xml:space="preserve">de las coordinadoras </w:t>
      </w:r>
      <w:r w:rsidRPr="00D6732D">
        <w:rPr>
          <w:rFonts w:ascii="Times New Roman" w:eastAsia="Times New Roman" w:hAnsi="Times New Roman" w:cs="Times New Roman"/>
          <w:snapToGrid w:val="0"/>
          <w:sz w:val="24"/>
          <w:szCs w:val="24"/>
          <w:lang w:eastAsia="es-ES"/>
        </w:rPr>
        <w:t xml:space="preserve">y coordinadores de los grupos parlamentarios, entre quienes deberá estar </w:t>
      </w:r>
      <w:r w:rsidRPr="00D6732D">
        <w:rPr>
          <w:rFonts w:ascii="Times New Roman" w:eastAsia="Times New Roman" w:hAnsi="Times New Roman" w:cs="Times New Roman"/>
          <w:b/>
          <w:snapToGrid w:val="0"/>
          <w:sz w:val="24"/>
          <w:szCs w:val="24"/>
          <w:lang w:eastAsia="es-ES"/>
        </w:rPr>
        <w:t>la Presidenta</w:t>
      </w:r>
      <w:r w:rsidRPr="00D6732D">
        <w:rPr>
          <w:rFonts w:ascii="Times New Roman" w:eastAsia="Times New Roman" w:hAnsi="Times New Roman" w:cs="Times New Roman"/>
          <w:snapToGrid w:val="0"/>
          <w:sz w:val="24"/>
          <w:szCs w:val="24"/>
          <w:lang w:eastAsia="es-ES"/>
        </w:rPr>
        <w:t xml:space="preserve"> o el Presidente en turno. Sus acuerdos se tomarán por mayoría de votos, en función de la proporcionalidad representativa </w:t>
      </w:r>
      <w:r w:rsidRPr="00D6732D">
        <w:rPr>
          <w:rFonts w:ascii="Times New Roman" w:eastAsia="Times New Roman" w:hAnsi="Times New Roman" w:cs="Times New Roman"/>
          <w:b/>
          <w:snapToGrid w:val="0"/>
          <w:sz w:val="24"/>
          <w:szCs w:val="24"/>
          <w:lang w:eastAsia="es-ES"/>
        </w:rPr>
        <w:t>de las coordinadoras</w:t>
      </w:r>
      <w:r w:rsidRPr="00D6732D">
        <w:rPr>
          <w:rFonts w:ascii="Times New Roman" w:eastAsia="Times New Roman" w:hAnsi="Times New Roman" w:cs="Times New Roman"/>
          <w:snapToGrid w:val="0"/>
          <w:sz w:val="24"/>
          <w:szCs w:val="24"/>
          <w:lang w:eastAsia="es-ES"/>
        </w:rPr>
        <w:t xml:space="preserve"> y los coordinadores de los grupos parlamentarios presentes.</w:t>
      </w:r>
    </w:p>
    <w:p w:rsidR="00FD3797" w:rsidRPr="00D6732D" w:rsidRDefault="00FD3797" w:rsidP="009633AE">
      <w:pPr>
        <w:spacing w:after="0" w:line="240" w:lineRule="auto"/>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
          <w:sz w:val="24"/>
          <w:szCs w:val="24"/>
        </w:rPr>
        <w:t xml:space="preserve">Artículo 63 BIS.- La Presidenta o Presidente </w:t>
      </w:r>
      <w:r w:rsidRPr="00D6732D">
        <w:rPr>
          <w:rFonts w:ascii="Times New Roman" w:eastAsia="Calibri" w:hAnsi="Times New Roman" w:cs="Times New Roman"/>
          <w:bCs/>
          <w:sz w:val="24"/>
          <w:szCs w:val="24"/>
        </w:rPr>
        <w:t>de la Junta de Coordinación Política, designará un secretario técnico que tendrá las atribuciones siguientes:</w:t>
      </w:r>
    </w:p>
    <w:p w:rsidR="00FD3797" w:rsidRPr="00D6732D" w:rsidRDefault="00FD3797" w:rsidP="009633AE">
      <w:pPr>
        <w:spacing w:after="0" w:line="240" w:lineRule="auto"/>
        <w:jc w:val="both"/>
        <w:rPr>
          <w:rFonts w:ascii="Times New Roman" w:eastAsia="Calibri" w:hAnsi="Times New Roman" w:cs="Times New Roman"/>
          <w:bCs/>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Cs/>
          <w:sz w:val="24"/>
          <w:szCs w:val="24"/>
        </w:rPr>
        <w:t>I. …</w:t>
      </w:r>
    </w:p>
    <w:p w:rsidR="00FD3797" w:rsidRPr="00D6732D" w:rsidRDefault="00FD3797" w:rsidP="009633AE">
      <w:pPr>
        <w:spacing w:after="0" w:line="240" w:lineRule="auto"/>
        <w:jc w:val="both"/>
        <w:rPr>
          <w:rFonts w:ascii="Times New Roman" w:eastAsia="Calibri" w:hAnsi="Times New Roman" w:cs="Times New Roman"/>
          <w:bCs/>
          <w:sz w:val="24"/>
          <w:szCs w:val="24"/>
        </w:rPr>
      </w:pPr>
    </w:p>
    <w:p w:rsidR="00FD3797" w:rsidRPr="00D6732D" w:rsidRDefault="00FD3797" w:rsidP="009633AE">
      <w:pPr>
        <w:spacing w:after="0" w:line="240" w:lineRule="auto"/>
        <w:jc w:val="both"/>
        <w:rPr>
          <w:rFonts w:ascii="Times New Roman" w:eastAsia="Times New Roman" w:hAnsi="Times New Roman" w:cs="Times New Roman"/>
          <w:bCs/>
          <w:sz w:val="24"/>
          <w:szCs w:val="24"/>
          <w:lang w:eastAsia="es-ES"/>
        </w:rPr>
      </w:pPr>
      <w:r w:rsidRPr="00D6732D">
        <w:rPr>
          <w:rFonts w:ascii="Times New Roman" w:eastAsia="Times New Roman" w:hAnsi="Times New Roman" w:cs="Times New Roman"/>
          <w:bCs/>
          <w:sz w:val="24"/>
          <w:szCs w:val="24"/>
          <w:lang w:eastAsia="es-ES"/>
        </w:rPr>
        <w:t xml:space="preserve">II. Integrar el orden del día de las reuniones de la Junta de Coordinación Política, de acuerdo con la instrucción </w:t>
      </w:r>
      <w:r w:rsidRPr="00D6732D">
        <w:rPr>
          <w:rFonts w:ascii="Times New Roman" w:eastAsia="Times New Roman" w:hAnsi="Times New Roman" w:cs="Times New Roman"/>
          <w:b/>
          <w:bCs/>
          <w:sz w:val="24"/>
          <w:szCs w:val="24"/>
          <w:lang w:eastAsia="es-ES"/>
        </w:rPr>
        <w:t>de la Presidenta</w:t>
      </w:r>
      <w:r w:rsidRPr="00D6732D">
        <w:rPr>
          <w:rFonts w:ascii="Times New Roman" w:eastAsia="Times New Roman" w:hAnsi="Times New Roman" w:cs="Times New Roman"/>
          <w:bCs/>
          <w:sz w:val="24"/>
          <w:szCs w:val="24"/>
          <w:lang w:eastAsia="es-ES"/>
        </w:rPr>
        <w:t xml:space="preserve"> o Presidente;</w:t>
      </w:r>
    </w:p>
    <w:p w:rsidR="00FD3797" w:rsidRPr="00D6732D" w:rsidRDefault="00FD3797" w:rsidP="009633AE">
      <w:pPr>
        <w:spacing w:after="0" w:line="240" w:lineRule="auto"/>
        <w:jc w:val="both"/>
        <w:rPr>
          <w:rFonts w:ascii="Times New Roman" w:eastAsia="Calibri" w:hAnsi="Times New Roman" w:cs="Times New Roman"/>
          <w:bCs/>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Cs/>
          <w:sz w:val="24"/>
          <w:szCs w:val="24"/>
        </w:rPr>
        <w:t>III. a IV. …</w:t>
      </w:r>
    </w:p>
    <w:p w:rsidR="00FD3797" w:rsidRPr="00D6732D" w:rsidRDefault="00FD3797" w:rsidP="009633AE">
      <w:pPr>
        <w:spacing w:after="0" w:line="240" w:lineRule="auto"/>
        <w:jc w:val="both"/>
        <w:rPr>
          <w:rFonts w:ascii="Times New Roman" w:eastAsia="Calibri" w:hAnsi="Times New Roman" w:cs="Times New Roman"/>
          <w:bCs/>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Cs/>
          <w:sz w:val="24"/>
          <w:szCs w:val="24"/>
        </w:rPr>
        <w:t xml:space="preserve">V. Las demás que determine </w:t>
      </w:r>
      <w:r w:rsidRPr="00D6732D">
        <w:rPr>
          <w:rFonts w:ascii="Times New Roman" w:eastAsia="Calibri" w:hAnsi="Times New Roman" w:cs="Times New Roman"/>
          <w:b/>
          <w:bCs/>
          <w:sz w:val="24"/>
          <w:szCs w:val="24"/>
        </w:rPr>
        <w:t>la Presidenta</w:t>
      </w:r>
      <w:r w:rsidRPr="00D6732D">
        <w:rPr>
          <w:rFonts w:ascii="Times New Roman" w:eastAsia="Calibri" w:hAnsi="Times New Roman" w:cs="Times New Roman"/>
          <w:bCs/>
          <w:sz w:val="24"/>
          <w:szCs w:val="24"/>
        </w:rPr>
        <w:t xml:space="preserve"> o Presidente y la Junta de Coordinación Política.</w:t>
      </w:r>
    </w:p>
    <w:p w:rsidR="00FD3797" w:rsidRPr="00D6732D" w:rsidRDefault="00FD3797" w:rsidP="009633AE">
      <w:pPr>
        <w:spacing w:after="0" w:line="240" w:lineRule="auto"/>
        <w:rPr>
          <w:rFonts w:ascii="Times New Roman" w:eastAsia="Calibri" w:hAnsi="Times New Roman" w:cs="Times New Roman"/>
          <w:bCs/>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lastRenderedPageBreak/>
        <w:t xml:space="preserve">En cualquier momento </w:t>
      </w:r>
      <w:r w:rsidRPr="00D6732D">
        <w:rPr>
          <w:rFonts w:ascii="Times New Roman" w:eastAsia="Calibri" w:hAnsi="Times New Roman" w:cs="Times New Roman"/>
          <w:b/>
          <w:sz w:val="24"/>
          <w:szCs w:val="24"/>
        </w:rPr>
        <w:t>la Presidenta</w:t>
      </w:r>
      <w:r w:rsidRPr="00D6732D">
        <w:rPr>
          <w:rFonts w:ascii="Times New Roman" w:eastAsia="Calibri" w:hAnsi="Times New Roman" w:cs="Times New Roman"/>
          <w:sz w:val="24"/>
          <w:szCs w:val="24"/>
        </w:rPr>
        <w:t xml:space="preserve"> o el Presidente de la Junta de Coordinación Política podrá remover a </w:t>
      </w:r>
      <w:r w:rsidRPr="00D6732D">
        <w:rPr>
          <w:rFonts w:ascii="Times New Roman" w:eastAsia="Calibri" w:hAnsi="Times New Roman" w:cs="Times New Roman"/>
          <w:b/>
          <w:sz w:val="24"/>
          <w:szCs w:val="24"/>
        </w:rPr>
        <w:t>la Secretaria</w:t>
      </w:r>
      <w:r w:rsidRPr="00D6732D">
        <w:rPr>
          <w:rFonts w:ascii="Times New Roman" w:eastAsia="Calibri" w:hAnsi="Times New Roman" w:cs="Times New Roman"/>
          <w:sz w:val="24"/>
          <w:szCs w:val="24"/>
        </w:rPr>
        <w:t xml:space="preserve"> o Secretario Técnico, cuando así proceda.</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64.-</w:t>
      </w:r>
      <w:r w:rsidRPr="00D6732D">
        <w:rPr>
          <w:rFonts w:ascii="Times New Roman" w:eastAsia="Calibri" w:hAnsi="Times New Roman" w:cs="Times New Roman"/>
          <w:sz w:val="24"/>
          <w:szCs w:val="24"/>
        </w:rPr>
        <w:t xml:space="preserve"> En las faltas temporales </w:t>
      </w:r>
      <w:r w:rsidRPr="00D6732D">
        <w:rPr>
          <w:rFonts w:ascii="Times New Roman" w:eastAsia="Calibri" w:hAnsi="Times New Roman" w:cs="Times New Roman"/>
          <w:b/>
          <w:sz w:val="24"/>
          <w:szCs w:val="24"/>
        </w:rPr>
        <w:t>de la Presidenta</w:t>
      </w:r>
      <w:r w:rsidRPr="00D6732D">
        <w:rPr>
          <w:rFonts w:ascii="Times New Roman" w:eastAsia="Calibri" w:hAnsi="Times New Roman" w:cs="Times New Roman"/>
          <w:sz w:val="24"/>
          <w:szCs w:val="24"/>
        </w:rPr>
        <w:t xml:space="preserve"> o del Presidente, lo sustituirá la Vicepresidenta o Vicepresidente que siga en el orden. Las faltas temporales </w:t>
      </w:r>
      <w:r w:rsidRPr="00D6732D">
        <w:rPr>
          <w:rFonts w:ascii="Times New Roman" w:eastAsia="Calibri" w:hAnsi="Times New Roman" w:cs="Times New Roman"/>
          <w:b/>
          <w:sz w:val="24"/>
          <w:szCs w:val="24"/>
        </w:rPr>
        <w:t>de la Secretaria</w:t>
      </w:r>
      <w:r w:rsidRPr="00D6732D">
        <w:rPr>
          <w:rFonts w:ascii="Times New Roman" w:eastAsia="Calibri" w:hAnsi="Times New Roman" w:cs="Times New Roman"/>
          <w:sz w:val="24"/>
          <w:szCs w:val="24"/>
        </w:rPr>
        <w:t xml:space="preserve"> o Secretario serán cubiertas por los vocales en su orden. </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 xml:space="preserve">En los casos en que </w:t>
      </w:r>
      <w:r w:rsidRPr="00D6732D">
        <w:rPr>
          <w:rFonts w:ascii="Times New Roman" w:eastAsia="Times New Roman" w:hAnsi="Times New Roman" w:cs="Times New Roman"/>
          <w:b/>
          <w:snapToGrid w:val="0"/>
          <w:sz w:val="24"/>
          <w:szCs w:val="24"/>
          <w:lang w:eastAsia="es-ES"/>
        </w:rPr>
        <w:t>las</w:t>
      </w:r>
      <w:r w:rsidRPr="00D6732D">
        <w:rPr>
          <w:rFonts w:ascii="Times New Roman" w:eastAsia="Times New Roman" w:hAnsi="Times New Roman" w:cs="Times New Roman"/>
          <w:snapToGrid w:val="0"/>
          <w:sz w:val="24"/>
          <w:szCs w:val="24"/>
          <w:lang w:eastAsia="es-ES"/>
        </w:rPr>
        <w:t xml:space="preserve"> o los titulares se ausenten de manera definitiva, serán sustituidos ante la Junta de Coordinación Política por </w:t>
      </w:r>
      <w:r w:rsidRPr="00D6732D">
        <w:rPr>
          <w:rFonts w:ascii="Times New Roman" w:eastAsia="Times New Roman" w:hAnsi="Times New Roman" w:cs="Times New Roman"/>
          <w:b/>
          <w:snapToGrid w:val="0"/>
          <w:sz w:val="24"/>
          <w:szCs w:val="24"/>
          <w:lang w:eastAsia="es-ES"/>
        </w:rPr>
        <w:t>las coordinadoras</w:t>
      </w:r>
      <w:r w:rsidRPr="00D6732D">
        <w:rPr>
          <w:rFonts w:ascii="Times New Roman" w:eastAsia="Times New Roman" w:hAnsi="Times New Roman" w:cs="Times New Roman"/>
          <w:snapToGrid w:val="0"/>
          <w:sz w:val="24"/>
          <w:szCs w:val="24"/>
          <w:lang w:eastAsia="es-ES"/>
        </w:rPr>
        <w:t xml:space="preserve"> o los coordinadores de los Grupos Parlamentarios respectivos, según la afiliación </w:t>
      </w:r>
      <w:r w:rsidRPr="00D6732D">
        <w:rPr>
          <w:rFonts w:ascii="Times New Roman" w:eastAsia="Times New Roman" w:hAnsi="Times New Roman" w:cs="Times New Roman"/>
          <w:b/>
          <w:snapToGrid w:val="0"/>
          <w:sz w:val="24"/>
          <w:szCs w:val="24"/>
          <w:lang w:eastAsia="es-ES"/>
        </w:rPr>
        <w:t>de la diputada</w:t>
      </w:r>
      <w:r w:rsidRPr="00D6732D">
        <w:rPr>
          <w:rFonts w:ascii="Times New Roman" w:eastAsia="Times New Roman" w:hAnsi="Times New Roman" w:cs="Times New Roman"/>
          <w:snapToGrid w:val="0"/>
          <w:sz w:val="24"/>
          <w:szCs w:val="24"/>
          <w:lang w:eastAsia="es-ES"/>
        </w:rPr>
        <w:t xml:space="preserve"> o diputado que corresponda y la Legislatura elegirá quienes deban ocupar los cargos correspondientes.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b/>
          <w:snapToGrid w:val="0"/>
          <w:sz w:val="24"/>
          <w:szCs w:val="24"/>
          <w:lang w:eastAsia="es-ES"/>
        </w:rPr>
        <w:t xml:space="preserve">Artículo 65.- </w:t>
      </w:r>
      <w:r w:rsidRPr="00D6732D">
        <w:rPr>
          <w:rFonts w:ascii="Times New Roman" w:eastAsia="Times New Roman" w:hAnsi="Times New Roman" w:cs="Times New Roman"/>
          <w:snapToGrid w:val="0"/>
          <w:sz w:val="24"/>
          <w:szCs w:val="24"/>
          <w:lang w:eastAsia="es-ES"/>
        </w:rPr>
        <w:t xml:space="preserve">Son atribuciones de la </w:t>
      </w:r>
      <w:r w:rsidRPr="00D6732D">
        <w:rPr>
          <w:rFonts w:ascii="Times New Roman" w:eastAsia="Times New Roman" w:hAnsi="Times New Roman" w:cs="Times New Roman"/>
          <w:b/>
          <w:snapToGrid w:val="0"/>
          <w:sz w:val="24"/>
          <w:szCs w:val="24"/>
          <w:lang w:eastAsia="es-ES"/>
        </w:rPr>
        <w:t>Presidenta</w:t>
      </w:r>
      <w:r w:rsidRPr="00D6732D">
        <w:rPr>
          <w:rFonts w:ascii="Times New Roman" w:eastAsia="Times New Roman" w:hAnsi="Times New Roman" w:cs="Times New Roman"/>
          <w:snapToGrid w:val="0"/>
          <w:sz w:val="24"/>
          <w:szCs w:val="24"/>
          <w:lang w:eastAsia="es-ES"/>
        </w:rPr>
        <w:t xml:space="preserve"> o Presidente de la Junta de Coordinación Política:</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I. a XVI. …</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65 Bis.-</w:t>
      </w:r>
      <w:r w:rsidRPr="00D6732D">
        <w:rPr>
          <w:rFonts w:ascii="Times New Roman" w:eastAsia="Calibri" w:hAnsi="Times New Roman" w:cs="Times New Roman"/>
          <w:sz w:val="24"/>
          <w:szCs w:val="24"/>
        </w:rPr>
        <w:t xml:space="preserve"> Son atribuciones de </w:t>
      </w:r>
      <w:r w:rsidRPr="00D6732D">
        <w:rPr>
          <w:rFonts w:ascii="Times New Roman" w:eastAsia="Calibri" w:hAnsi="Times New Roman" w:cs="Times New Roman"/>
          <w:b/>
          <w:sz w:val="24"/>
          <w:szCs w:val="24"/>
        </w:rPr>
        <w:t>las Vicepresidentas</w:t>
      </w:r>
      <w:r w:rsidRPr="00D6732D">
        <w:rPr>
          <w:rFonts w:ascii="Times New Roman" w:eastAsia="Calibri" w:hAnsi="Times New Roman" w:cs="Times New Roman"/>
          <w:sz w:val="24"/>
          <w:szCs w:val="24"/>
        </w:rPr>
        <w:t xml:space="preserve"> o Vicepresidentes de la Junta de Coordinación Política: </w:t>
      </w:r>
    </w:p>
    <w:p w:rsidR="00FD3797" w:rsidRPr="00D6732D" w:rsidRDefault="00FD3797" w:rsidP="009633AE">
      <w:pPr>
        <w:spacing w:after="0" w:line="240" w:lineRule="auto"/>
        <w:rPr>
          <w:rFonts w:ascii="Times New Roman" w:eastAsia="Calibri" w:hAnsi="Times New Roman" w:cs="Times New Roman"/>
          <w:sz w:val="24"/>
          <w:szCs w:val="24"/>
        </w:rPr>
      </w:pPr>
    </w:p>
    <w:p w:rsidR="00FD3797" w:rsidRPr="00D6732D" w:rsidRDefault="00FD3797" w:rsidP="009633AE">
      <w:pPr>
        <w:spacing w:after="0" w:line="240" w:lineRule="auto"/>
        <w:ind w:left="283" w:hanging="283"/>
        <w:rPr>
          <w:rFonts w:ascii="Times New Roman" w:eastAsia="Times New Roman" w:hAnsi="Times New Roman" w:cs="Times New Roman"/>
          <w:bCs/>
          <w:sz w:val="24"/>
          <w:szCs w:val="24"/>
          <w:lang w:eastAsia="es-ES"/>
        </w:rPr>
      </w:pPr>
      <w:r w:rsidRPr="00D6732D">
        <w:rPr>
          <w:rFonts w:ascii="Times New Roman" w:eastAsia="Times New Roman" w:hAnsi="Times New Roman" w:cs="Times New Roman"/>
          <w:bCs/>
          <w:sz w:val="24"/>
          <w:szCs w:val="24"/>
          <w:lang w:eastAsia="es-ES"/>
        </w:rPr>
        <w:t>I.</w:t>
      </w:r>
      <w:r w:rsidRPr="00D6732D">
        <w:rPr>
          <w:rFonts w:ascii="Times New Roman" w:eastAsia="Times New Roman" w:hAnsi="Times New Roman" w:cs="Times New Roman"/>
          <w:bCs/>
          <w:sz w:val="24"/>
          <w:szCs w:val="24"/>
          <w:lang w:eastAsia="es-ES"/>
        </w:rPr>
        <w:tab/>
        <w:t xml:space="preserve">Sustituir </w:t>
      </w:r>
      <w:r w:rsidRPr="00D6732D">
        <w:rPr>
          <w:rFonts w:ascii="Times New Roman" w:eastAsia="Times New Roman" w:hAnsi="Times New Roman" w:cs="Times New Roman"/>
          <w:b/>
          <w:bCs/>
          <w:sz w:val="24"/>
          <w:szCs w:val="24"/>
          <w:lang w:eastAsia="es-ES"/>
        </w:rPr>
        <w:t>a la Presidenta</w:t>
      </w:r>
      <w:r w:rsidRPr="00D6732D">
        <w:rPr>
          <w:rFonts w:ascii="Times New Roman" w:eastAsia="Times New Roman" w:hAnsi="Times New Roman" w:cs="Times New Roman"/>
          <w:bCs/>
          <w:sz w:val="24"/>
          <w:szCs w:val="24"/>
          <w:lang w:eastAsia="es-ES"/>
        </w:rPr>
        <w:t xml:space="preserve"> o Presidente en sus faltas temporales; </w:t>
      </w:r>
    </w:p>
    <w:p w:rsidR="00FD3797" w:rsidRPr="00D6732D" w:rsidRDefault="00FD3797" w:rsidP="009633AE">
      <w:pPr>
        <w:spacing w:after="0" w:line="240" w:lineRule="auto"/>
        <w:ind w:left="283" w:hanging="283"/>
        <w:rPr>
          <w:rFonts w:ascii="Times New Roman" w:eastAsia="Times New Roman" w:hAnsi="Times New Roman" w:cs="Times New Roman"/>
          <w:bCs/>
          <w:sz w:val="24"/>
          <w:szCs w:val="24"/>
          <w:lang w:eastAsia="es-ES"/>
        </w:rPr>
      </w:pPr>
    </w:p>
    <w:p w:rsidR="00FD3797" w:rsidRPr="00D6732D" w:rsidRDefault="00FD3797" w:rsidP="009633AE">
      <w:pPr>
        <w:spacing w:after="0" w:line="240" w:lineRule="auto"/>
        <w:ind w:left="283" w:hanging="283"/>
        <w:rPr>
          <w:rFonts w:ascii="Times New Roman" w:eastAsia="Times New Roman" w:hAnsi="Times New Roman" w:cs="Times New Roman"/>
          <w:bCs/>
          <w:sz w:val="24"/>
          <w:szCs w:val="24"/>
          <w:lang w:eastAsia="es-ES"/>
        </w:rPr>
      </w:pPr>
      <w:r w:rsidRPr="00D6732D">
        <w:rPr>
          <w:rFonts w:ascii="Times New Roman" w:eastAsia="Times New Roman" w:hAnsi="Times New Roman" w:cs="Times New Roman"/>
          <w:bCs/>
          <w:sz w:val="24"/>
          <w:szCs w:val="24"/>
          <w:lang w:eastAsia="es-ES"/>
        </w:rPr>
        <w:t>II. …</w:t>
      </w:r>
    </w:p>
    <w:p w:rsidR="00FD3797" w:rsidRPr="00D6732D" w:rsidRDefault="00FD3797" w:rsidP="009633AE">
      <w:pPr>
        <w:spacing w:after="0" w:line="240" w:lineRule="auto"/>
        <w:ind w:left="283" w:hanging="283"/>
        <w:rPr>
          <w:rFonts w:ascii="Times New Roman" w:eastAsia="Times New Roman" w:hAnsi="Times New Roman" w:cs="Times New Roman"/>
          <w:bCs/>
          <w:sz w:val="24"/>
          <w:szCs w:val="24"/>
          <w:lang w:eastAsia="es-ES"/>
        </w:rPr>
      </w:pPr>
    </w:p>
    <w:p w:rsidR="00FD3797" w:rsidRPr="00D6732D" w:rsidRDefault="00FD3797" w:rsidP="009633AE">
      <w:pPr>
        <w:spacing w:after="0" w:line="240" w:lineRule="auto"/>
        <w:ind w:left="283" w:hanging="283"/>
        <w:rPr>
          <w:rFonts w:ascii="Times New Roman" w:eastAsia="Times New Roman" w:hAnsi="Times New Roman" w:cs="Times New Roman"/>
          <w:bCs/>
          <w:sz w:val="24"/>
          <w:szCs w:val="24"/>
          <w:lang w:eastAsia="es-ES"/>
        </w:rPr>
      </w:pPr>
      <w:r w:rsidRPr="00D6732D">
        <w:rPr>
          <w:rFonts w:ascii="Times New Roman" w:eastAsia="Times New Roman" w:hAnsi="Times New Roman" w:cs="Times New Roman"/>
          <w:bCs/>
          <w:sz w:val="24"/>
          <w:szCs w:val="24"/>
          <w:lang w:eastAsia="es-ES"/>
        </w:rPr>
        <w:t xml:space="preserve">III. Las demás que le encomiende </w:t>
      </w:r>
      <w:r w:rsidRPr="00D6732D">
        <w:rPr>
          <w:rFonts w:ascii="Times New Roman" w:eastAsia="Times New Roman" w:hAnsi="Times New Roman" w:cs="Times New Roman"/>
          <w:b/>
          <w:bCs/>
          <w:sz w:val="24"/>
          <w:szCs w:val="24"/>
          <w:lang w:eastAsia="es-ES"/>
        </w:rPr>
        <w:t>la Presidenta</w:t>
      </w:r>
      <w:r w:rsidRPr="00D6732D">
        <w:rPr>
          <w:rFonts w:ascii="Times New Roman" w:eastAsia="Times New Roman" w:hAnsi="Times New Roman" w:cs="Times New Roman"/>
          <w:bCs/>
          <w:sz w:val="24"/>
          <w:szCs w:val="24"/>
          <w:lang w:eastAsia="es-ES"/>
        </w:rPr>
        <w:t xml:space="preserve"> o Presidente o la Junta de Coordinación Política. </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b/>
          <w:snapToGrid w:val="0"/>
          <w:sz w:val="24"/>
          <w:szCs w:val="24"/>
          <w:lang w:eastAsia="es-ES"/>
        </w:rPr>
        <w:t xml:space="preserve">Artículo 66.- </w:t>
      </w:r>
      <w:r w:rsidRPr="00D6732D">
        <w:rPr>
          <w:rFonts w:ascii="Times New Roman" w:eastAsia="Times New Roman" w:hAnsi="Times New Roman" w:cs="Times New Roman"/>
          <w:snapToGrid w:val="0"/>
          <w:sz w:val="24"/>
          <w:szCs w:val="24"/>
          <w:lang w:eastAsia="es-ES"/>
        </w:rPr>
        <w:t xml:space="preserve">Son atribuciones de la </w:t>
      </w:r>
      <w:r w:rsidRPr="00D6732D">
        <w:rPr>
          <w:rFonts w:ascii="Times New Roman" w:eastAsia="Times New Roman" w:hAnsi="Times New Roman" w:cs="Times New Roman"/>
          <w:b/>
          <w:snapToGrid w:val="0"/>
          <w:sz w:val="24"/>
          <w:szCs w:val="24"/>
          <w:lang w:eastAsia="es-ES"/>
        </w:rPr>
        <w:t>Secretaria o</w:t>
      </w:r>
      <w:r w:rsidRPr="00D6732D">
        <w:rPr>
          <w:rFonts w:ascii="Times New Roman" w:eastAsia="Times New Roman" w:hAnsi="Times New Roman" w:cs="Times New Roman"/>
          <w:snapToGrid w:val="0"/>
          <w:sz w:val="24"/>
          <w:szCs w:val="24"/>
          <w:lang w:eastAsia="es-ES"/>
        </w:rPr>
        <w:t xml:space="preserve"> Secretario de la Junta de Coordinación Política:</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 xml:space="preserve">I. Citar a sesión </w:t>
      </w:r>
      <w:r w:rsidRPr="00D6732D">
        <w:rPr>
          <w:rFonts w:ascii="Times New Roman" w:eastAsia="Times New Roman" w:hAnsi="Times New Roman" w:cs="Times New Roman"/>
          <w:b/>
          <w:snapToGrid w:val="0"/>
          <w:sz w:val="24"/>
          <w:szCs w:val="24"/>
          <w:lang w:eastAsia="es-ES"/>
        </w:rPr>
        <w:t>a las diputadas y</w:t>
      </w:r>
      <w:r w:rsidRPr="00D6732D">
        <w:rPr>
          <w:rFonts w:ascii="Times New Roman" w:eastAsia="Times New Roman" w:hAnsi="Times New Roman" w:cs="Times New Roman"/>
          <w:snapToGrid w:val="0"/>
          <w:sz w:val="24"/>
          <w:szCs w:val="24"/>
          <w:lang w:eastAsia="es-ES"/>
        </w:rPr>
        <w:t xml:space="preserve"> diputados que la integran, por acuerdo </w:t>
      </w:r>
      <w:r w:rsidRPr="00D6732D">
        <w:rPr>
          <w:rFonts w:ascii="Times New Roman" w:eastAsia="Times New Roman" w:hAnsi="Times New Roman" w:cs="Times New Roman"/>
          <w:b/>
          <w:snapToGrid w:val="0"/>
          <w:sz w:val="24"/>
          <w:szCs w:val="24"/>
          <w:lang w:eastAsia="es-ES"/>
        </w:rPr>
        <w:t>de la presidenta</w:t>
      </w:r>
      <w:r w:rsidRPr="00D6732D">
        <w:rPr>
          <w:rFonts w:ascii="Times New Roman" w:eastAsia="Times New Roman" w:hAnsi="Times New Roman" w:cs="Times New Roman"/>
          <w:snapToGrid w:val="0"/>
          <w:sz w:val="24"/>
          <w:szCs w:val="24"/>
          <w:lang w:eastAsia="es-ES"/>
        </w:rPr>
        <w:t xml:space="preserve"> o presidente;</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II. …</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 xml:space="preserve">III. Asentar en actas los acuerdos tomados por la Junta de Coordinación Política y firmarlos, junto con </w:t>
      </w:r>
      <w:r w:rsidRPr="00D6732D">
        <w:rPr>
          <w:rFonts w:ascii="Times New Roman" w:eastAsia="Times New Roman" w:hAnsi="Times New Roman" w:cs="Times New Roman"/>
          <w:b/>
          <w:snapToGrid w:val="0"/>
          <w:sz w:val="24"/>
          <w:szCs w:val="24"/>
          <w:lang w:eastAsia="es-ES"/>
        </w:rPr>
        <w:t>la presidenta</w:t>
      </w:r>
      <w:r w:rsidRPr="00D6732D">
        <w:rPr>
          <w:rFonts w:ascii="Times New Roman" w:eastAsia="Times New Roman" w:hAnsi="Times New Roman" w:cs="Times New Roman"/>
          <w:snapToGrid w:val="0"/>
          <w:sz w:val="24"/>
          <w:szCs w:val="24"/>
          <w:lang w:eastAsia="es-ES"/>
        </w:rPr>
        <w:t xml:space="preserve"> o presidente;</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 xml:space="preserve">IV. Informar a </w:t>
      </w:r>
      <w:r w:rsidRPr="00D6732D">
        <w:rPr>
          <w:rFonts w:ascii="Times New Roman" w:eastAsia="Times New Roman" w:hAnsi="Times New Roman" w:cs="Times New Roman"/>
          <w:b/>
          <w:snapToGrid w:val="0"/>
          <w:sz w:val="24"/>
          <w:szCs w:val="24"/>
          <w:lang w:eastAsia="es-ES"/>
        </w:rPr>
        <w:t>la presidenta</w:t>
      </w:r>
      <w:r w:rsidRPr="00D6732D">
        <w:rPr>
          <w:rFonts w:ascii="Times New Roman" w:eastAsia="Times New Roman" w:hAnsi="Times New Roman" w:cs="Times New Roman"/>
          <w:snapToGrid w:val="0"/>
          <w:sz w:val="24"/>
          <w:szCs w:val="24"/>
          <w:lang w:eastAsia="es-ES"/>
        </w:rPr>
        <w:t xml:space="preserve"> o presidente de la documentación recibida;</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 xml:space="preserve">V. Distribuir a </w:t>
      </w:r>
      <w:r w:rsidRPr="00D6732D">
        <w:rPr>
          <w:rFonts w:ascii="Times New Roman" w:eastAsia="Times New Roman" w:hAnsi="Times New Roman" w:cs="Times New Roman"/>
          <w:b/>
          <w:snapToGrid w:val="0"/>
          <w:sz w:val="24"/>
          <w:szCs w:val="24"/>
          <w:lang w:eastAsia="es-ES"/>
        </w:rPr>
        <w:t>las diputadas</w:t>
      </w:r>
      <w:r w:rsidRPr="00D6732D">
        <w:rPr>
          <w:rFonts w:ascii="Times New Roman" w:eastAsia="Times New Roman" w:hAnsi="Times New Roman" w:cs="Times New Roman"/>
          <w:snapToGrid w:val="0"/>
          <w:sz w:val="24"/>
          <w:szCs w:val="24"/>
          <w:lang w:eastAsia="es-ES"/>
        </w:rPr>
        <w:t xml:space="preserve"> y diputados el Diario de Debates;</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 xml:space="preserve">VI. Las demás que le encomiende </w:t>
      </w:r>
      <w:r w:rsidRPr="00D6732D">
        <w:rPr>
          <w:rFonts w:ascii="Times New Roman" w:eastAsia="Times New Roman" w:hAnsi="Times New Roman" w:cs="Times New Roman"/>
          <w:b/>
          <w:snapToGrid w:val="0"/>
          <w:sz w:val="24"/>
          <w:szCs w:val="24"/>
          <w:lang w:eastAsia="es-ES"/>
        </w:rPr>
        <w:t>la presidenta</w:t>
      </w:r>
      <w:r w:rsidRPr="00D6732D">
        <w:rPr>
          <w:rFonts w:ascii="Times New Roman" w:eastAsia="Times New Roman" w:hAnsi="Times New Roman" w:cs="Times New Roman"/>
          <w:snapToGrid w:val="0"/>
          <w:sz w:val="24"/>
          <w:szCs w:val="24"/>
          <w:lang w:eastAsia="es-ES"/>
        </w:rPr>
        <w:t xml:space="preserve"> o presidente.</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b/>
          <w:snapToGrid w:val="0"/>
          <w:sz w:val="24"/>
          <w:szCs w:val="24"/>
          <w:lang w:eastAsia="es-ES"/>
        </w:rPr>
        <w:t>Artículo 67.-</w:t>
      </w:r>
      <w:r w:rsidRPr="00D6732D">
        <w:rPr>
          <w:rFonts w:ascii="Times New Roman" w:eastAsia="Times New Roman" w:hAnsi="Times New Roman" w:cs="Times New Roman"/>
          <w:snapToGrid w:val="0"/>
          <w:sz w:val="24"/>
          <w:szCs w:val="24"/>
          <w:lang w:eastAsia="es-ES"/>
        </w:rPr>
        <w:t xml:space="preserve"> Son atribuciones de </w:t>
      </w:r>
      <w:r w:rsidRPr="00D6732D">
        <w:rPr>
          <w:rFonts w:ascii="Times New Roman" w:eastAsia="Times New Roman" w:hAnsi="Times New Roman" w:cs="Times New Roman"/>
          <w:b/>
          <w:snapToGrid w:val="0"/>
          <w:sz w:val="24"/>
          <w:szCs w:val="24"/>
          <w:lang w:eastAsia="es-ES"/>
        </w:rPr>
        <w:t>las vocales</w:t>
      </w:r>
      <w:r w:rsidRPr="00D6732D">
        <w:rPr>
          <w:rFonts w:ascii="Times New Roman" w:eastAsia="Times New Roman" w:hAnsi="Times New Roman" w:cs="Times New Roman"/>
          <w:snapToGrid w:val="0"/>
          <w:sz w:val="24"/>
          <w:szCs w:val="24"/>
          <w:lang w:eastAsia="es-ES"/>
        </w:rPr>
        <w:t xml:space="preserve"> o los vocales: </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I. …</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napToGrid w:val="0"/>
          <w:sz w:val="24"/>
          <w:szCs w:val="24"/>
          <w:lang w:eastAsia="es-ES"/>
        </w:rPr>
        <w:t xml:space="preserve">II. Las que les encomiende la Junta de Coordinación Política, </w:t>
      </w:r>
      <w:r w:rsidRPr="00D6732D">
        <w:rPr>
          <w:rFonts w:ascii="Times New Roman" w:eastAsia="Times New Roman" w:hAnsi="Times New Roman" w:cs="Times New Roman"/>
          <w:b/>
          <w:snapToGrid w:val="0"/>
          <w:sz w:val="24"/>
          <w:szCs w:val="24"/>
          <w:lang w:eastAsia="es-ES"/>
        </w:rPr>
        <w:t>o lo que instruya la Presidenta</w:t>
      </w:r>
      <w:r w:rsidRPr="00D6732D">
        <w:rPr>
          <w:rFonts w:ascii="Times New Roman" w:eastAsia="Times New Roman" w:hAnsi="Times New Roman" w:cs="Times New Roman"/>
          <w:snapToGrid w:val="0"/>
          <w:sz w:val="24"/>
          <w:szCs w:val="24"/>
          <w:lang w:eastAsia="es-ES"/>
        </w:rPr>
        <w:t xml:space="preserve"> o Presidente.</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lastRenderedPageBreak/>
        <w:t>Artículo 67 BIS.-</w:t>
      </w:r>
      <w:r w:rsidRPr="00D6732D">
        <w:rPr>
          <w:rFonts w:ascii="Times New Roman" w:eastAsia="Calibri" w:hAnsi="Times New Roman" w:cs="Times New Roman"/>
          <w:sz w:val="24"/>
          <w:szCs w:val="24"/>
        </w:rPr>
        <w:t xml:space="preserve"> Un Grupo Parlamentario es el conjunto </w:t>
      </w:r>
      <w:r w:rsidRPr="00D6732D">
        <w:rPr>
          <w:rFonts w:ascii="Times New Roman" w:eastAsia="Calibri" w:hAnsi="Times New Roman" w:cs="Times New Roman"/>
          <w:b/>
          <w:sz w:val="24"/>
          <w:szCs w:val="24"/>
        </w:rPr>
        <w:t>de diputadas</w:t>
      </w:r>
      <w:r w:rsidRPr="00D6732D">
        <w:rPr>
          <w:rFonts w:ascii="Times New Roman" w:eastAsia="Calibri" w:hAnsi="Times New Roman" w:cs="Times New Roman"/>
          <w:sz w:val="24"/>
          <w:szCs w:val="24"/>
        </w:rPr>
        <w:t xml:space="preserve"> o diputados integrados según su filiación de partido, a efecto de garantizar la libre expresión de las corrientes ideológicas en la Legislatura.</w:t>
      </w:r>
    </w:p>
    <w:p w:rsidR="00AC3502" w:rsidRPr="00D6732D" w:rsidRDefault="00AC3502" w:rsidP="009633AE">
      <w:pPr>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67 BIS-1.-</w:t>
      </w:r>
      <w:r w:rsidRPr="00D6732D">
        <w:rPr>
          <w:rFonts w:ascii="Times New Roman" w:eastAsia="Calibri" w:hAnsi="Times New Roman" w:cs="Times New Roman"/>
          <w:sz w:val="24"/>
          <w:szCs w:val="24"/>
        </w:rPr>
        <w:t xml:space="preserve"> Cada Grupo Parlamentario se integrará por lo menos con dos </w:t>
      </w:r>
      <w:r w:rsidRPr="00D6732D">
        <w:rPr>
          <w:rFonts w:ascii="Times New Roman" w:eastAsia="Calibri" w:hAnsi="Times New Roman" w:cs="Times New Roman"/>
          <w:b/>
          <w:sz w:val="24"/>
          <w:szCs w:val="24"/>
        </w:rPr>
        <w:t>diputadas o</w:t>
      </w:r>
      <w:r w:rsidRPr="00D6732D">
        <w:rPr>
          <w:rFonts w:ascii="Times New Roman" w:eastAsia="Calibri" w:hAnsi="Times New Roman" w:cs="Times New Roman"/>
          <w:sz w:val="24"/>
          <w:szCs w:val="24"/>
        </w:rPr>
        <w:t xml:space="preserve"> diputados y solo podrá haber uno por cada partido político que cuente con </w:t>
      </w:r>
      <w:r w:rsidRPr="00D6732D">
        <w:rPr>
          <w:rFonts w:ascii="Times New Roman" w:eastAsia="Calibri" w:hAnsi="Times New Roman" w:cs="Times New Roman"/>
          <w:b/>
          <w:sz w:val="24"/>
          <w:szCs w:val="24"/>
        </w:rPr>
        <w:t>diputadas o</w:t>
      </w:r>
      <w:r w:rsidRPr="00D6732D">
        <w:rPr>
          <w:rFonts w:ascii="Times New Roman" w:eastAsia="Calibri" w:hAnsi="Times New Roman" w:cs="Times New Roman"/>
          <w:sz w:val="24"/>
          <w:szCs w:val="24"/>
        </w:rPr>
        <w:t xml:space="preserve"> diputados en la Legislatura.</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67 BIS-2.-</w:t>
      </w:r>
      <w:r w:rsidRPr="00D6732D">
        <w:rPr>
          <w:rFonts w:ascii="Times New Roman" w:eastAsia="Calibri" w:hAnsi="Times New Roman" w:cs="Times New Roman"/>
          <w:sz w:val="24"/>
          <w:szCs w:val="24"/>
        </w:rPr>
        <w:t xml:space="preserve"> …</w:t>
      </w:r>
    </w:p>
    <w:p w:rsidR="00AC3502" w:rsidRPr="00D6732D" w:rsidRDefault="00AC3502" w:rsidP="009633AE">
      <w:pPr>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w:t>
      </w:r>
      <w:r w:rsidRPr="00D6732D">
        <w:rPr>
          <w:rFonts w:ascii="Times New Roman" w:eastAsia="Calibri" w:hAnsi="Times New Roman" w:cs="Times New Roman"/>
          <w:sz w:val="24"/>
          <w:szCs w:val="24"/>
        </w:rPr>
        <w:t xml:space="preserve"> …</w:t>
      </w:r>
    </w:p>
    <w:p w:rsidR="003C37F0" w:rsidRPr="00D6732D" w:rsidRDefault="003C37F0" w:rsidP="009633AE">
      <w:pPr>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b) </w:t>
      </w:r>
      <w:r w:rsidRPr="00D6732D">
        <w:rPr>
          <w:rFonts w:ascii="Times New Roman" w:eastAsia="Calibri" w:hAnsi="Times New Roman" w:cs="Times New Roman"/>
          <w:sz w:val="24"/>
          <w:szCs w:val="24"/>
        </w:rPr>
        <w:t xml:space="preserve">Nombre de la </w:t>
      </w:r>
      <w:r w:rsidRPr="00D6732D">
        <w:rPr>
          <w:rFonts w:ascii="Times New Roman" w:eastAsia="Calibri" w:hAnsi="Times New Roman" w:cs="Times New Roman"/>
          <w:b/>
          <w:sz w:val="24"/>
          <w:szCs w:val="24"/>
        </w:rPr>
        <w:t>diputada</w:t>
      </w:r>
      <w:r w:rsidRPr="00D6732D">
        <w:rPr>
          <w:rFonts w:ascii="Times New Roman" w:eastAsia="Calibri" w:hAnsi="Times New Roman" w:cs="Times New Roman"/>
          <w:sz w:val="24"/>
          <w:szCs w:val="24"/>
        </w:rPr>
        <w:t xml:space="preserve"> o diputado que haya sido </w:t>
      </w:r>
      <w:r w:rsidRPr="00D6732D">
        <w:rPr>
          <w:rFonts w:ascii="Times New Roman" w:eastAsia="Calibri" w:hAnsi="Times New Roman" w:cs="Times New Roman"/>
          <w:b/>
          <w:sz w:val="24"/>
          <w:szCs w:val="24"/>
        </w:rPr>
        <w:t>acreditada</w:t>
      </w:r>
      <w:r w:rsidRPr="00D6732D">
        <w:rPr>
          <w:rFonts w:ascii="Times New Roman" w:eastAsia="Calibri" w:hAnsi="Times New Roman" w:cs="Times New Roman"/>
          <w:sz w:val="24"/>
          <w:szCs w:val="24"/>
        </w:rPr>
        <w:t xml:space="preserve"> o acreditado por la dirigencia de su partido </w:t>
      </w:r>
      <w:r w:rsidRPr="00D6732D">
        <w:rPr>
          <w:rFonts w:ascii="Times New Roman" w:eastAsia="Calibri" w:hAnsi="Times New Roman" w:cs="Times New Roman"/>
          <w:b/>
          <w:sz w:val="24"/>
          <w:szCs w:val="24"/>
        </w:rPr>
        <w:t>como coordinadora</w:t>
      </w:r>
      <w:r w:rsidRPr="00D6732D">
        <w:rPr>
          <w:rFonts w:ascii="Times New Roman" w:eastAsia="Calibri" w:hAnsi="Times New Roman" w:cs="Times New Roman"/>
          <w:sz w:val="24"/>
          <w:szCs w:val="24"/>
        </w:rPr>
        <w:t xml:space="preserve"> o coordinador del grupo parlamentario y los nombres de quienes desempeñen otras actividades directivas.</w:t>
      </w:r>
    </w:p>
    <w:p w:rsidR="003C37F0" w:rsidRPr="00D6732D" w:rsidRDefault="003C37F0" w:rsidP="009633AE">
      <w:pPr>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67 BIS-4.-</w:t>
      </w:r>
      <w:r w:rsidRPr="00D6732D">
        <w:rPr>
          <w:rFonts w:ascii="Times New Roman" w:eastAsia="Calibri" w:hAnsi="Times New Roman" w:cs="Times New Roman"/>
          <w:sz w:val="24"/>
          <w:szCs w:val="24"/>
        </w:rPr>
        <w:t xml:space="preserve"> </w:t>
      </w:r>
      <w:r w:rsidRPr="00D6732D">
        <w:rPr>
          <w:rFonts w:ascii="Times New Roman" w:eastAsia="Calibri" w:hAnsi="Times New Roman" w:cs="Times New Roman"/>
          <w:b/>
          <w:sz w:val="24"/>
          <w:szCs w:val="24"/>
        </w:rPr>
        <w:t>La coordinadora</w:t>
      </w:r>
      <w:r w:rsidRPr="00D6732D">
        <w:rPr>
          <w:rFonts w:ascii="Times New Roman" w:eastAsia="Calibri" w:hAnsi="Times New Roman" w:cs="Times New Roman"/>
          <w:sz w:val="24"/>
          <w:szCs w:val="24"/>
        </w:rPr>
        <w:t xml:space="preserve"> o coordinador propondrá a la </w:t>
      </w:r>
      <w:r w:rsidRPr="00D6732D">
        <w:rPr>
          <w:rFonts w:ascii="Times New Roman" w:eastAsia="Calibri" w:hAnsi="Times New Roman" w:cs="Times New Roman"/>
          <w:bCs/>
          <w:sz w:val="24"/>
          <w:szCs w:val="24"/>
        </w:rPr>
        <w:t xml:space="preserve">Junta de Coordinación Política el nombre </w:t>
      </w:r>
      <w:r w:rsidRPr="00D6732D">
        <w:rPr>
          <w:rFonts w:ascii="Times New Roman" w:eastAsia="Calibri" w:hAnsi="Times New Roman" w:cs="Times New Roman"/>
          <w:b/>
          <w:bCs/>
          <w:sz w:val="24"/>
          <w:szCs w:val="24"/>
        </w:rPr>
        <w:t>de las diputadas</w:t>
      </w:r>
      <w:r w:rsidRPr="00D6732D">
        <w:rPr>
          <w:rFonts w:ascii="Times New Roman" w:eastAsia="Calibri" w:hAnsi="Times New Roman" w:cs="Times New Roman"/>
          <w:bCs/>
          <w:sz w:val="24"/>
          <w:szCs w:val="24"/>
        </w:rPr>
        <w:t xml:space="preserve"> o diputados de su Grupo Parlamentario que integrarán las comisiones legislativas y comités y promoverá los entendimientos necesarios para la elección de los integrantes de la Directiva, participando con voz y voto en la Junta de Coordinación Política y, cuando é</w:t>
      </w:r>
      <w:r w:rsidRPr="00D6732D">
        <w:rPr>
          <w:rFonts w:ascii="Times New Roman" w:eastAsia="Calibri" w:hAnsi="Times New Roman" w:cs="Times New Roman"/>
          <w:sz w:val="24"/>
          <w:szCs w:val="24"/>
        </w:rPr>
        <w:t>sta sea erigida en Conferencia para la Dirección y Programación de los Trabajos Legislativos.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67 BIS-5.-</w:t>
      </w:r>
      <w:r w:rsidRPr="00D6732D">
        <w:rPr>
          <w:rFonts w:ascii="Times New Roman" w:eastAsia="Calibri" w:hAnsi="Times New Roman" w:cs="Times New Roman"/>
          <w:sz w:val="24"/>
          <w:szCs w:val="24"/>
        </w:rPr>
        <w:t xml:space="preserve"> Durante el ejercicio de la Legislatura, cada </w:t>
      </w:r>
      <w:r w:rsidRPr="00D6732D">
        <w:rPr>
          <w:rFonts w:ascii="Times New Roman" w:eastAsia="Calibri" w:hAnsi="Times New Roman" w:cs="Times New Roman"/>
          <w:b/>
          <w:sz w:val="24"/>
          <w:szCs w:val="24"/>
        </w:rPr>
        <w:t>coordinadora</w:t>
      </w:r>
      <w:r w:rsidRPr="00D6732D">
        <w:rPr>
          <w:rFonts w:ascii="Times New Roman" w:eastAsia="Calibri" w:hAnsi="Times New Roman" w:cs="Times New Roman"/>
          <w:sz w:val="24"/>
          <w:szCs w:val="24"/>
        </w:rPr>
        <w:t xml:space="preserve"> o coordinador del Grupo Parlamentario comunicará a la Directiva las modificaciones que ocurran en la integración de su grupo. Con base en las comunicaciones </w:t>
      </w:r>
      <w:r w:rsidRPr="00D6732D">
        <w:rPr>
          <w:rFonts w:ascii="Times New Roman" w:eastAsia="Calibri" w:hAnsi="Times New Roman" w:cs="Times New Roman"/>
          <w:b/>
          <w:sz w:val="24"/>
          <w:szCs w:val="24"/>
        </w:rPr>
        <w:t>de las coordinadoras</w:t>
      </w:r>
      <w:r w:rsidRPr="00D6732D">
        <w:rPr>
          <w:rFonts w:ascii="Times New Roman" w:eastAsia="Calibri" w:hAnsi="Times New Roman" w:cs="Times New Roman"/>
          <w:sz w:val="24"/>
          <w:szCs w:val="24"/>
        </w:rPr>
        <w:t xml:space="preserve"> o coordinadores de los grupos parlamentarios, la Presidenta o Presidente de la Directiva llevará el registro del número de integrantes de cada uno de ellos y sus modificaciones. Dicho número será actualizado en forma permanente y servirá para los cómputos que se realizan por el sistema de voto ponderado.</w:t>
      </w:r>
    </w:p>
    <w:p w:rsidR="003C37F0" w:rsidRPr="00D6732D" w:rsidRDefault="003C37F0" w:rsidP="009633AE">
      <w:pPr>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67 BIS-10.-</w:t>
      </w:r>
      <w:r w:rsidRPr="00D6732D">
        <w:rPr>
          <w:rFonts w:ascii="Times New Roman" w:eastAsia="Calibri" w:hAnsi="Times New Roman" w:cs="Times New Roman"/>
          <w:sz w:val="24"/>
          <w:szCs w:val="24"/>
        </w:rPr>
        <w:t xml:space="preserve"> </w:t>
      </w:r>
      <w:r w:rsidRPr="00D6732D">
        <w:rPr>
          <w:rFonts w:ascii="Times New Roman" w:eastAsia="Calibri" w:hAnsi="Times New Roman" w:cs="Times New Roman"/>
          <w:b/>
          <w:sz w:val="24"/>
          <w:szCs w:val="24"/>
        </w:rPr>
        <w:t>Las diputadas</w:t>
      </w:r>
      <w:r w:rsidRPr="00D6732D">
        <w:rPr>
          <w:rFonts w:ascii="Times New Roman" w:eastAsia="Calibri" w:hAnsi="Times New Roman" w:cs="Times New Roman"/>
          <w:sz w:val="24"/>
          <w:szCs w:val="24"/>
        </w:rPr>
        <w:t xml:space="preserve"> o diputados que no se inscriban o dejen de pertenecer a un Grupo Parlamentario sin integrarse a otro existente, serán considerados como diputados sin partido.</w:t>
      </w:r>
    </w:p>
    <w:p w:rsidR="00FD3797" w:rsidRPr="00D6732D" w:rsidRDefault="00FD3797" w:rsidP="009633AE">
      <w:pPr>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72 Bis.-</w:t>
      </w:r>
      <w:r w:rsidRPr="00D6732D">
        <w:rPr>
          <w:rFonts w:ascii="Times New Roman" w:eastAsia="Calibri" w:hAnsi="Times New Roman" w:cs="Times New Roman"/>
          <w:sz w:val="24"/>
          <w:szCs w:val="24"/>
        </w:rPr>
        <w:t xml:space="preserve"> …</w:t>
      </w:r>
    </w:p>
    <w:p w:rsidR="003C37F0" w:rsidRPr="00D6732D" w:rsidRDefault="003C37F0" w:rsidP="009633AE">
      <w:pPr>
        <w:spacing w:after="0" w:line="240" w:lineRule="auto"/>
        <w:jc w:val="both"/>
        <w:rPr>
          <w:rFonts w:ascii="Times New Roman" w:eastAsia="Times New Roman" w:hAnsi="Times New Roman" w:cs="Times New Roman"/>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sz w:val="24"/>
          <w:szCs w:val="24"/>
          <w:lang w:eastAsia="es-ES"/>
        </w:rPr>
        <w:t>…</w:t>
      </w:r>
    </w:p>
    <w:p w:rsidR="00FD3797" w:rsidRPr="00D6732D" w:rsidRDefault="00FD3797" w:rsidP="009633AE">
      <w:pPr>
        <w:spacing w:after="0" w:line="240" w:lineRule="auto"/>
        <w:jc w:val="both"/>
        <w:rPr>
          <w:rFonts w:ascii="Times New Roman" w:eastAsia="Times New Roman" w:hAnsi="Times New Roman" w:cs="Times New Roman"/>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sz w:val="24"/>
          <w:szCs w:val="24"/>
          <w:lang w:eastAsia="es-ES"/>
        </w:rPr>
        <w:t xml:space="preserve">Los Presidentes de las Comisiones o Comités deberán emitir los informes necesarios sobre la actualización del estatus en que se encuentren las iniciativas que hayan sido remitidas a sus comisiones o comités para su estudio, lo anterior para que </w:t>
      </w:r>
      <w:r w:rsidRPr="00D6732D">
        <w:rPr>
          <w:rFonts w:ascii="Times New Roman" w:eastAsia="Times New Roman" w:hAnsi="Times New Roman" w:cs="Times New Roman"/>
          <w:b/>
          <w:sz w:val="24"/>
          <w:szCs w:val="24"/>
          <w:lang w:eastAsia="es-ES"/>
        </w:rPr>
        <w:t>la Presidenta</w:t>
      </w:r>
      <w:r w:rsidRPr="00D6732D">
        <w:rPr>
          <w:rFonts w:ascii="Times New Roman" w:eastAsia="Times New Roman" w:hAnsi="Times New Roman" w:cs="Times New Roman"/>
          <w:sz w:val="24"/>
          <w:szCs w:val="24"/>
          <w:lang w:eastAsia="es-ES"/>
        </w:rPr>
        <w:t xml:space="preserve"> o Presidente de la Legislatura y </w:t>
      </w:r>
      <w:r w:rsidRPr="00D6732D">
        <w:rPr>
          <w:rFonts w:ascii="Times New Roman" w:eastAsia="Times New Roman" w:hAnsi="Times New Roman" w:cs="Times New Roman"/>
          <w:b/>
          <w:sz w:val="24"/>
          <w:szCs w:val="24"/>
          <w:lang w:eastAsia="es-ES"/>
        </w:rPr>
        <w:t>la Presidenta</w:t>
      </w:r>
      <w:r w:rsidRPr="00D6732D">
        <w:rPr>
          <w:rFonts w:ascii="Times New Roman" w:eastAsia="Times New Roman" w:hAnsi="Times New Roman" w:cs="Times New Roman"/>
          <w:sz w:val="24"/>
          <w:szCs w:val="24"/>
          <w:lang w:eastAsia="es-ES"/>
        </w:rPr>
        <w:t xml:space="preserve"> o Presidente de la Junta de Coordinación Política atiendan lo dispuesto por los artículos 47 fracción XXI y 65 fracción XIV de esta ley.</w:t>
      </w:r>
    </w:p>
    <w:p w:rsidR="00FD3797" w:rsidRPr="00D6732D" w:rsidRDefault="00FD3797" w:rsidP="009633AE">
      <w:pPr>
        <w:spacing w:after="0" w:line="240" w:lineRule="auto"/>
        <w:jc w:val="both"/>
        <w:rPr>
          <w:rFonts w:ascii="Times New Roman" w:eastAsia="Times New Roman" w:hAnsi="Times New Roman" w:cs="Times New Roman"/>
          <w:b/>
          <w:snapToGrid w:val="0"/>
          <w:sz w:val="24"/>
          <w:szCs w:val="24"/>
          <w:lang w:eastAsia="es-ES"/>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94 Ter.-</w:t>
      </w:r>
      <w:r w:rsidRPr="00D6732D">
        <w:rPr>
          <w:rFonts w:ascii="Times New Roman" w:eastAsia="Calibri" w:hAnsi="Times New Roman" w:cs="Times New Roman"/>
          <w:sz w:val="24"/>
          <w:szCs w:val="24"/>
        </w:rPr>
        <w:t xml:space="preserve"> La Legislatura contará con un Comité de Información, que será presidido por </w:t>
      </w:r>
      <w:r w:rsidRPr="00D6732D">
        <w:rPr>
          <w:rFonts w:ascii="Times New Roman" w:eastAsia="Calibri" w:hAnsi="Times New Roman" w:cs="Times New Roman"/>
          <w:b/>
          <w:sz w:val="24"/>
          <w:szCs w:val="24"/>
        </w:rPr>
        <w:t>la Presidenta</w:t>
      </w:r>
      <w:r w:rsidRPr="00D6732D">
        <w:rPr>
          <w:rFonts w:ascii="Times New Roman" w:eastAsia="Calibri" w:hAnsi="Times New Roman" w:cs="Times New Roman"/>
          <w:sz w:val="24"/>
          <w:szCs w:val="24"/>
        </w:rPr>
        <w:t xml:space="preserve"> o Presidente de la Junta de Coordinación Política o por quien </w:t>
      </w:r>
      <w:r w:rsidRPr="00D6732D">
        <w:rPr>
          <w:rFonts w:ascii="Times New Roman" w:eastAsia="Calibri" w:hAnsi="Times New Roman" w:cs="Times New Roman"/>
          <w:b/>
          <w:sz w:val="24"/>
          <w:szCs w:val="24"/>
        </w:rPr>
        <w:t>ella o</w:t>
      </w:r>
      <w:r w:rsidRPr="00D6732D">
        <w:rPr>
          <w:rFonts w:ascii="Times New Roman" w:eastAsia="Calibri" w:hAnsi="Times New Roman" w:cs="Times New Roman"/>
          <w:sz w:val="24"/>
          <w:szCs w:val="24"/>
        </w:rPr>
        <w:t xml:space="preserve"> él designe, y se integrará de acuerdo a lo establecido en la Ley de Transparencia y Acceso a la Información Pública del Estado de México y Municipios.</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96 Bis.-</w:t>
      </w:r>
      <w:r w:rsidRPr="00D6732D">
        <w:rPr>
          <w:rFonts w:ascii="Times New Roman" w:eastAsia="Calibri" w:hAnsi="Times New Roman" w:cs="Times New Roman"/>
          <w:sz w:val="24"/>
          <w:szCs w:val="24"/>
        </w:rPr>
        <w:t xml:space="preserve"> …</w:t>
      </w:r>
    </w:p>
    <w:p w:rsidR="00FD3797" w:rsidRPr="00D6732D" w:rsidRDefault="00FD3797" w:rsidP="009633A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w:t>
      </w:r>
    </w:p>
    <w:p w:rsidR="00FD3797" w:rsidRPr="00D6732D" w:rsidRDefault="00FD3797" w:rsidP="009633AE">
      <w:pPr>
        <w:widowControl w:val="0"/>
        <w:autoSpaceDE w:val="0"/>
        <w:autoSpaceDN w:val="0"/>
        <w:adjustRightInd w:val="0"/>
        <w:spacing w:after="0" w:line="240" w:lineRule="auto"/>
        <w:jc w:val="both"/>
        <w:rPr>
          <w:rFonts w:ascii="Times New Roman" w:eastAsia="Calibri" w:hAnsi="Times New Roman" w:cs="Times New Roman"/>
          <w:b/>
          <w:sz w:val="24"/>
          <w:szCs w:val="24"/>
        </w:rPr>
      </w:pPr>
    </w:p>
    <w:p w:rsidR="00FD3797" w:rsidRPr="00D6732D" w:rsidRDefault="00FD3797" w:rsidP="009633AE">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b/>
          <w:sz w:val="24"/>
          <w:szCs w:val="24"/>
          <w:lang w:eastAsia="es-ES"/>
        </w:rPr>
        <w:t>Permanentes:</w:t>
      </w:r>
      <w:r w:rsidRPr="00D6732D">
        <w:rPr>
          <w:rFonts w:ascii="Times New Roman" w:eastAsia="Times New Roman" w:hAnsi="Times New Roman" w:cs="Times New Roman"/>
          <w:sz w:val="24"/>
          <w:szCs w:val="24"/>
          <w:lang w:eastAsia="es-ES"/>
        </w:rPr>
        <w:t xml:space="preserve"> La Secretaría de Asuntos Parlamentarios; </w:t>
      </w:r>
      <w:r w:rsidRPr="00D6732D">
        <w:rPr>
          <w:rFonts w:ascii="Times New Roman" w:eastAsia="Times New Roman" w:hAnsi="Times New Roman" w:cs="Times New Roman"/>
          <w:b/>
          <w:sz w:val="24"/>
          <w:szCs w:val="24"/>
          <w:lang w:eastAsia="es-ES"/>
        </w:rPr>
        <w:t>la Secretaria</w:t>
      </w:r>
      <w:r w:rsidRPr="00D6732D">
        <w:rPr>
          <w:rFonts w:ascii="Times New Roman" w:eastAsia="Times New Roman" w:hAnsi="Times New Roman" w:cs="Times New Roman"/>
          <w:sz w:val="24"/>
          <w:szCs w:val="24"/>
          <w:lang w:eastAsia="es-ES"/>
        </w:rPr>
        <w:t xml:space="preserve"> o Secretario Técnico de la Junta de Coordinación Política; el Coordinador de Enlace Parlamentario o su equivalente que será designado por la Junta de Coordinación Política; los Coordinadores de Asesores de los diferentes grupos parlamentarios o sus equivalentes;</w:t>
      </w:r>
    </w:p>
    <w:p w:rsidR="00FD3797" w:rsidRPr="00D6732D" w:rsidRDefault="00FD3797" w:rsidP="009633AE">
      <w:pPr>
        <w:autoSpaceDE w:val="0"/>
        <w:autoSpaceDN w:val="0"/>
        <w:adjustRightInd w:val="0"/>
        <w:spacing w:after="0" w:line="240" w:lineRule="auto"/>
        <w:jc w:val="both"/>
        <w:rPr>
          <w:rFonts w:ascii="Times New Roman" w:eastAsia="Calibri" w:hAnsi="Times New Roman" w:cs="Times New Roman"/>
          <w:sz w:val="24"/>
          <w:szCs w:val="24"/>
        </w:rPr>
      </w:pPr>
    </w:p>
    <w:p w:rsidR="00FD3797" w:rsidRPr="00D6732D" w:rsidRDefault="00FD3797" w:rsidP="009633AE">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es-ES"/>
        </w:rPr>
      </w:pPr>
    </w:p>
    <w:p w:rsidR="00FD3797" w:rsidRPr="00D6732D" w:rsidRDefault="00FD3797" w:rsidP="009633AE">
      <w:pPr>
        <w:spacing w:after="0" w:line="240" w:lineRule="auto"/>
        <w:rPr>
          <w:rFonts w:ascii="Times New Roman" w:eastAsia="Times New Roman" w:hAnsi="Times New Roman" w:cs="Times New Roman"/>
          <w:sz w:val="24"/>
          <w:szCs w:val="24"/>
          <w:lang w:eastAsia="es-ES"/>
        </w:rPr>
      </w:pPr>
    </w:p>
    <w:p w:rsidR="00FD3797" w:rsidRPr="00D6732D" w:rsidRDefault="00FD3797" w:rsidP="009633AE">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b/>
          <w:sz w:val="24"/>
          <w:szCs w:val="24"/>
          <w:lang w:eastAsia="es-ES"/>
        </w:rPr>
        <w:t>Invitados:</w:t>
      </w:r>
      <w:r w:rsidRPr="00D6732D">
        <w:rPr>
          <w:rFonts w:ascii="Times New Roman" w:eastAsia="Times New Roman" w:hAnsi="Times New Roman" w:cs="Times New Roman"/>
          <w:sz w:val="24"/>
          <w:szCs w:val="24"/>
          <w:lang w:eastAsia="es-ES"/>
        </w:rPr>
        <w:t xml:space="preserve"> Los servidores públicos de los tres ámbitos de gobierno, representantes de instituciones académicas, asociaciones de profesionistas y organizaciones sociales, previa invitación </w:t>
      </w:r>
      <w:r w:rsidRPr="00D6732D">
        <w:rPr>
          <w:rFonts w:ascii="Times New Roman" w:eastAsia="Times New Roman" w:hAnsi="Times New Roman" w:cs="Times New Roman"/>
          <w:b/>
          <w:sz w:val="24"/>
          <w:szCs w:val="24"/>
          <w:lang w:eastAsia="es-ES"/>
        </w:rPr>
        <w:t>de la Presidenta</w:t>
      </w:r>
      <w:r w:rsidRPr="00D6732D">
        <w:rPr>
          <w:rFonts w:ascii="Times New Roman" w:eastAsia="Times New Roman" w:hAnsi="Times New Roman" w:cs="Times New Roman"/>
          <w:sz w:val="24"/>
          <w:szCs w:val="24"/>
          <w:lang w:eastAsia="es-ES"/>
        </w:rPr>
        <w:t xml:space="preserve"> o Presidente de la Junta de Coordinación Política, cuando se necesite una opinión especializada para el análisis legislativo.</w:t>
      </w:r>
    </w:p>
    <w:p w:rsidR="00FD3797" w:rsidRPr="00D6732D" w:rsidRDefault="00FD3797" w:rsidP="009633AE">
      <w:pPr>
        <w:autoSpaceDE w:val="0"/>
        <w:autoSpaceDN w:val="0"/>
        <w:adjustRightInd w:val="0"/>
        <w:spacing w:after="0" w:line="240" w:lineRule="auto"/>
        <w:jc w:val="both"/>
        <w:rPr>
          <w:rFonts w:ascii="Times New Roman" w:eastAsia="Calibri" w:hAnsi="Times New Roman" w:cs="Times New Roman"/>
          <w:sz w:val="24"/>
          <w:szCs w:val="24"/>
        </w:rPr>
      </w:pPr>
    </w:p>
    <w:p w:rsidR="00FD3797" w:rsidRPr="00D6732D" w:rsidRDefault="00FD3797" w:rsidP="009633AE">
      <w:pPr>
        <w:autoSpaceDE w:val="0"/>
        <w:autoSpaceDN w:val="0"/>
        <w:adjustRightInd w:val="0"/>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w:t>
      </w:r>
    </w:p>
    <w:p w:rsidR="00FD3797" w:rsidRPr="00D6732D" w:rsidRDefault="00FD3797" w:rsidP="009633AE">
      <w:pPr>
        <w:autoSpaceDE w:val="0"/>
        <w:autoSpaceDN w:val="0"/>
        <w:adjustRightInd w:val="0"/>
        <w:spacing w:after="0" w:line="240" w:lineRule="auto"/>
        <w:jc w:val="both"/>
        <w:rPr>
          <w:rFonts w:ascii="Times New Roman" w:eastAsia="Calibri" w:hAnsi="Times New Roman" w:cs="Times New Roman"/>
          <w:sz w:val="24"/>
          <w:szCs w:val="24"/>
        </w:rPr>
      </w:pPr>
    </w:p>
    <w:p w:rsidR="00FD3797" w:rsidRPr="00D6732D" w:rsidRDefault="00FD3797" w:rsidP="009633AE">
      <w:pPr>
        <w:autoSpaceDE w:val="0"/>
        <w:autoSpaceDN w:val="0"/>
        <w:adjustRightInd w:val="0"/>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w:t>
      </w:r>
    </w:p>
    <w:p w:rsidR="00FD3797" w:rsidRPr="00D6732D" w:rsidRDefault="00FD3797" w:rsidP="009633AE">
      <w:pPr>
        <w:autoSpaceDE w:val="0"/>
        <w:autoSpaceDN w:val="0"/>
        <w:adjustRightInd w:val="0"/>
        <w:spacing w:after="0" w:line="240" w:lineRule="auto"/>
        <w:jc w:val="both"/>
        <w:rPr>
          <w:rFonts w:ascii="Times New Roman" w:eastAsia="Calibri" w:hAnsi="Times New Roman" w:cs="Times New Roman"/>
          <w:sz w:val="24"/>
          <w:szCs w:val="24"/>
        </w:rPr>
      </w:pPr>
    </w:p>
    <w:p w:rsidR="00FD3797" w:rsidRPr="00D6732D" w:rsidRDefault="00FD3797" w:rsidP="009633AE">
      <w:pPr>
        <w:autoSpaceDE w:val="0"/>
        <w:autoSpaceDN w:val="0"/>
        <w:adjustRightInd w:val="0"/>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La presidenta o</w:t>
      </w:r>
      <w:r w:rsidRPr="00D6732D">
        <w:rPr>
          <w:rFonts w:ascii="Times New Roman" w:eastAsia="Calibri" w:hAnsi="Times New Roman" w:cs="Times New Roman"/>
          <w:sz w:val="24"/>
          <w:szCs w:val="24"/>
        </w:rPr>
        <w:t xml:space="preserve"> Presidente de la Junta de Coordinación Política, procurará que los miembros de la Mesa Técnica Jurídica, accedan permanentemente a programas de actualización y especialización técnica legislativa.</w:t>
      </w:r>
    </w:p>
    <w:p w:rsidR="003C37F0" w:rsidRPr="00D6732D" w:rsidRDefault="003C37F0" w:rsidP="009633AE">
      <w:pPr>
        <w:spacing w:after="0" w:line="240" w:lineRule="auto"/>
        <w:jc w:val="both"/>
        <w:rPr>
          <w:rFonts w:ascii="Times New Roman" w:eastAsia="Times New Roman" w:hAnsi="Times New Roman" w:cs="Times New Roman"/>
          <w:b/>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r w:rsidRPr="00D6732D">
        <w:rPr>
          <w:rFonts w:ascii="Times New Roman" w:eastAsia="Times New Roman" w:hAnsi="Times New Roman" w:cs="Times New Roman"/>
          <w:b/>
          <w:snapToGrid w:val="0"/>
          <w:sz w:val="24"/>
          <w:szCs w:val="24"/>
          <w:lang w:eastAsia="es-ES"/>
        </w:rPr>
        <w:t>Artículo 104.-</w:t>
      </w:r>
      <w:r w:rsidRPr="00D6732D">
        <w:rPr>
          <w:rFonts w:ascii="Times New Roman" w:eastAsia="Times New Roman" w:hAnsi="Times New Roman" w:cs="Times New Roman"/>
          <w:snapToGrid w:val="0"/>
          <w:sz w:val="24"/>
          <w:szCs w:val="24"/>
          <w:lang w:eastAsia="es-ES"/>
        </w:rPr>
        <w:t xml:space="preserve"> La Comisión de Instrucción y Dictamen se integrará por </w:t>
      </w:r>
      <w:r w:rsidRPr="00D6732D">
        <w:rPr>
          <w:rFonts w:ascii="Times New Roman" w:eastAsia="Times New Roman" w:hAnsi="Times New Roman" w:cs="Times New Roman"/>
          <w:b/>
          <w:snapToGrid w:val="0"/>
          <w:sz w:val="24"/>
          <w:szCs w:val="24"/>
          <w:lang w:eastAsia="es-ES"/>
        </w:rPr>
        <w:t>seis diputadas y</w:t>
      </w:r>
      <w:r w:rsidRPr="00D6732D">
        <w:rPr>
          <w:rFonts w:ascii="Times New Roman" w:eastAsia="Times New Roman" w:hAnsi="Times New Roman" w:cs="Times New Roman"/>
          <w:snapToGrid w:val="0"/>
          <w:sz w:val="24"/>
          <w:szCs w:val="24"/>
          <w:lang w:eastAsia="es-ES"/>
        </w:rPr>
        <w:t xml:space="preserve"> diputados que serán dos de la </w:t>
      </w:r>
      <w:r w:rsidRPr="00D6732D">
        <w:rPr>
          <w:rFonts w:ascii="Times New Roman" w:eastAsia="Times New Roman" w:hAnsi="Times New Roman" w:cs="Times New Roman"/>
          <w:bCs/>
          <w:snapToGrid w:val="0"/>
          <w:sz w:val="24"/>
          <w:szCs w:val="24"/>
          <w:lang w:eastAsia="es-ES"/>
        </w:rPr>
        <w:t xml:space="preserve">Junta de Coordinación Política, los Presidentes de las comisiones de Gobernación y Puntos </w:t>
      </w:r>
      <w:r w:rsidRPr="00D6732D">
        <w:rPr>
          <w:rFonts w:ascii="Times New Roman" w:eastAsia="Times New Roman" w:hAnsi="Times New Roman" w:cs="Times New Roman"/>
          <w:snapToGrid w:val="0"/>
          <w:sz w:val="24"/>
          <w:szCs w:val="24"/>
          <w:lang w:eastAsia="es-ES"/>
        </w:rPr>
        <w:t>Constitucionales, y de Procuración y Administración de Justicia, un diputado de la primera minoría y uno de la segunda a propuesta de los grupos parlamentarios respectivos.</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Times New Roman" w:hAnsi="Times New Roman" w:cs="Times New Roman"/>
          <w:b/>
          <w:snapToGrid w:val="0"/>
          <w:sz w:val="24"/>
          <w:szCs w:val="24"/>
          <w:lang w:eastAsia="es-ES"/>
        </w:rPr>
      </w:pPr>
      <w:r w:rsidRPr="00D6732D">
        <w:rPr>
          <w:rFonts w:ascii="Times New Roman" w:eastAsia="Times New Roman" w:hAnsi="Times New Roman" w:cs="Times New Roman"/>
          <w:b/>
          <w:snapToGrid w:val="0"/>
          <w:sz w:val="24"/>
          <w:szCs w:val="24"/>
          <w:lang w:eastAsia="es-ES"/>
        </w:rPr>
        <w:t>ARTÍCULO TERCERO.- Se reforma el párrafo primero del artículo 17; las fracciones I a III, del artículo 19; el artículo 147; la fracción III, del artículo 152; la fracción XVII, del artículo 152; la fracción XVII, del artículo 155; y la fracción V, del artículo 160, todos del Reglamento del Poder legislativo del Estado Libre y Soberano de México, para quedar como sigue:</w:t>
      </w:r>
    </w:p>
    <w:p w:rsidR="00FD3797" w:rsidRPr="00D6732D" w:rsidRDefault="00FD3797" w:rsidP="009633AE">
      <w:pPr>
        <w:spacing w:after="0" w:line="240" w:lineRule="auto"/>
        <w:jc w:val="both"/>
        <w:rPr>
          <w:rFonts w:ascii="Times New Roman" w:eastAsia="Times New Roman" w:hAnsi="Times New Roman" w:cs="Times New Roman"/>
          <w:b/>
          <w:snapToGrid w:val="0"/>
          <w:sz w:val="24"/>
          <w:szCs w:val="24"/>
          <w:lang w:eastAsia="es-ES"/>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Artículo 17.- </w:t>
      </w:r>
      <w:r w:rsidRPr="00D6732D">
        <w:rPr>
          <w:rFonts w:ascii="Times New Roman" w:eastAsia="Calibri" w:hAnsi="Times New Roman" w:cs="Times New Roman"/>
          <w:sz w:val="24"/>
          <w:szCs w:val="24"/>
        </w:rPr>
        <w:t xml:space="preserve">Para el mejor desempeño de sus trabajos, las comisiones podrán invitar por conducto </w:t>
      </w:r>
      <w:r w:rsidRPr="00D6732D">
        <w:rPr>
          <w:rFonts w:ascii="Times New Roman" w:eastAsia="Calibri" w:hAnsi="Times New Roman" w:cs="Times New Roman"/>
          <w:b/>
          <w:sz w:val="24"/>
          <w:szCs w:val="24"/>
        </w:rPr>
        <w:t>de la Presidenta</w:t>
      </w:r>
      <w:r w:rsidRPr="00D6732D">
        <w:rPr>
          <w:rFonts w:ascii="Times New Roman" w:eastAsia="Calibri" w:hAnsi="Times New Roman" w:cs="Times New Roman"/>
          <w:sz w:val="24"/>
          <w:szCs w:val="24"/>
        </w:rPr>
        <w:t xml:space="preserve"> o Presidente de la Junta de Coordinación Política, a servidores públicos del Estado y de los municipios cuyos conocimientos o información favorezcan el estudio del asunto a dictaminar.</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napToGrid w:val="0"/>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19.-</w:t>
      </w:r>
      <w:r w:rsidRPr="00D6732D">
        <w:rPr>
          <w:rFonts w:ascii="Times New Roman" w:eastAsia="Calibri" w:hAnsi="Times New Roman" w:cs="Times New Roman"/>
          <w:sz w:val="24"/>
          <w:szCs w:val="24"/>
        </w:rPr>
        <w:t xml:space="preserve"> …</w:t>
      </w:r>
    </w:p>
    <w:p w:rsidR="00FD3797" w:rsidRPr="00D6732D" w:rsidRDefault="00FD3797" w:rsidP="009633AE">
      <w:pPr>
        <w:snapToGrid w:val="0"/>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I. Por conducto de sus presidentes, pedir </w:t>
      </w:r>
      <w:r w:rsidRPr="00D6732D">
        <w:rPr>
          <w:rFonts w:ascii="Times New Roman" w:eastAsia="Calibri" w:hAnsi="Times New Roman" w:cs="Times New Roman"/>
          <w:b/>
          <w:sz w:val="24"/>
          <w:szCs w:val="24"/>
        </w:rPr>
        <w:t>a la Presidenta</w:t>
      </w:r>
      <w:r w:rsidRPr="00D6732D">
        <w:rPr>
          <w:rFonts w:ascii="Times New Roman" w:eastAsia="Calibri" w:hAnsi="Times New Roman" w:cs="Times New Roman"/>
          <w:sz w:val="24"/>
          <w:szCs w:val="24"/>
        </w:rPr>
        <w:t xml:space="preserve"> o Presidente de la Junta de Coordinación Política que solicite la información, datos o copias de documentos que estimen necesarios para el estudio de los asuntos a su cargo;</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lastRenderedPageBreak/>
        <w:t xml:space="preserve">II.- Pedir </w:t>
      </w:r>
      <w:r w:rsidRPr="00D6732D">
        <w:rPr>
          <w:rFonts w:ascii="Times New Roman" w:eastAsia="Calibri" w:hAnsi="Times New Roman" w:cs="Times New Roman"/>
          <w:b/>
          <w:sz w:val="24"/>
          <w:szCs w:val="24"/>
        </w:rPr>
        <w:t>a la Presidenta</w:t>
      </w:r>
      <w:r w:rsidRPr="00D6732D">
        <w:rPr>
          <w:rFonts w:ascii="Times New Roman" w:eastAsia="Calibri" w:hAnsi="Times New Roman" w:cs="Times New Roman"/>
          <w:sz w:val="24"/>
          <w:szCs w:val="24"/>
        </w:rPr>
        <w:t xml:space="preserve"> o  Presidente de la Junta de Coordinación Política, solicite al Gobernador del Estado, al Presidente del Tribunal Superior de Justicia, a los titulares de los Organismos Autónomos  o a los presidentes municipales, la comparecencia ante la Asamblea, de servidores públicos cuando sea necesaria, para el estudio de iniciativas de ley o decreto relacionados con el despacho de sus respectivas competencias;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III. Solicitar los servicios de asesoría profesional del sector público o privado, cuando se considere conveniente y previa aprobación de </w:t>
      </w:r>
      <w:r w:rsidRPr="00D6732D">
        <w:rPr>
          <w:rFonts w:ascii="Times New Roman" w:eastAsia="Calibri" w:hAnsi="Times New Roman" w:cs="Times New Roman"/>
          <w:b/>
          <w:sz w:val="24"/>
          <w:szCs w:val="24"/>
        </w:rPr>
        <w:t>la Presidenta</w:t>
      </w:r>
      <w:r w:rsidRPr="00D6732D">
        <w:rPr>
          <w:rFonts w:ascii="Times New Roman" w:eastAsia="Calibri" w:hAnsi="Times New Roman" w:cs="Times New Roman"/>
          <w:sz w:val="24"/>
          <w:szCs w:val="24"/>
        </w:rPr>
        <w:t xml:space="preserve"> o Presidente de la Junta de Coordinación Política.</w:t>
      </w:r>
    </w:p>
    <w:p w:rsidR="00FD3797" w:rsidRPr="00D6732D" w:rsidRDefault="00FD3797" w:rsidP="009633AE">
      <w:pPr>
        <w:spacing w:after="0" w:line="240" w:lineRule="auto"/>
        <w:jc w:val="both"/>
        <w:rPr>
          <w:rFonts w:ascii="Times New Roman" w:eastAsia="Times New Roman" w:hAnsi="Times New Roman" w:cs="Times New Roman"/>
          <w:snapToGrid w:val="0"/>
          <w:sz w:val="24"/>
          <w:szCs w:val="24"/>
          <w:lang w:eastAsia="es-ES"/>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
          <w:sz w:val="24"/>
          <w:szCs w:val="24"/>
        </w:rPr>
        <w:t xml:space="preserve">Artículo 147.- </w:t>
      </w:r>
      <w:r w:rsidRPr="00D6732D">
        <w:rPr>
          <w:rFonts w:ascii="Times New Roman" w:eastAsia="Calibri" w:hAnsi="Times New Roman" w:cs="Times New Roman"/>
          <w:bCs/>
          <w:sz w:val="24"/>
          <w:szCs w:val="24"/>
        </w:rPr>
        <w:t xml:space="preserve">Las características y formas del “Diario de Debates” y de la “Gaceta Parlamentaria”, serán fijadas por </w:t>
      </w:r>
      <w:r w:rsidRPr="00D6732D">
        <w:rPr>
          <w:rFonts w:ascii="Times New Roman" w:eastAsia="Calibri" w:hAnsi="Times New Roman" w:cs="Times New Roman"/>
          <w:b/>
          <w:bCs/>
          <w:sz w:val="24"/>
          <w:szCs w:val="24"/>
        </w:rPr>
        <w:t>la Presidenta</w:t>
      </w:r>
      <w:r w:rsidRPr="00D6732D">
        <w:rPr>
          <w:rFonts w:ascii="Times New Roman" w:eastAsia="Calibri" w:hAnsi="Times New Roman" w:cs="Times New Roman"/>
          <w:bCs/>
          <w:sz w:val="24"/>
          <w:szCs w:val="24"/>
        </w:rPr>
        <w:t xml:space="preserve"> o Presidente de la Junta de Coordinación Política.</w:t>
      </w:r>
    </w:p>
    <w:p w:rsidR="00FD3797" w:rsidRPr="00D6732D" w:rsidRDefault="00FD3797" w:rsidP="009633AE">
      <w:pPr>
        <w:spacing w:after="0" w:line="240" w:lineRule="auto"/>
        <w:jc w:val="both"/>
        <w:rPr>
          <w:rFonts w:ascii="Times New Roman" w:eastAsia="Calibri" w:hAnsi="Times New Roman" w:cs="Times New Roman"/>
          <w:b/>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Artículo 152.- </w:t>
      </w:r>
      <w:r w:rsidRPr="00D6732D">
        <w:rPr>
          <w:rFonts w:ascii="Times New Roman" w:eastAsia="Calibri" w:hAnsi="Times New Roman" w:cs="Times New Roman"/>
          <w:sz w:val="24"/>
          <w:szCs w:val="24"/>
        </w:rPr>
        <w:t>…</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I. a II. …</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III. Acordar con </w:t>
      </w:r>
      <w:r w:rsidRPr="00D6732D">
        <w:rPr>
          <w:rFonts w:ascii="Times New Roman" w:eastAsia="Calibri" w:hAnsi="Times New Roman" w:cs="Times New Roman"/>
          <w:b/>
          <w:sz w:val="24"/>
          <w:szCs w:val="24"/>
        </w:rPr>
        <w:t>la Presidenta</w:t>
      </w:r>
      <w:r w:rsidRPr="00D6732D">
        <w:rPr>
          <w:rFonts w:ascii="Times New Roman" w:eastAsia="Calibri" w:hAnsi="Times New Roman" w:cs="Times New Roman"/>
          <w:sz w:val="24"/>
          <w:szCs w:val="24"/>
        </w:rPr>
        <w:t xml:space="preserve"> o Presidente de la Junta de Coordinación Política el despacho de los asuntos de su competencia, incluidos aquellos en que se delegue la representación de su competencia, para el ejercicio de sus funciones.</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Cs/>
          <w:sz w:val="24"/>
          <w:szCs w:val="24"/>
        </w:rPr>
        <w:t>IV. a XVIII. …</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
          <w:sz w:val="24"/>
          <w:szCs w:val="24"/>
        </w:rPr>
        <w:t xml:space="preserve">Artículo 155.- </w:t>
      </w:r>
      <w:r w:rsidRPr="00D6732D">
        <w:rPr>
          <w:rFonts w:ascii="Times New Roman" w:eastAsia="Calibri" w:hAnsi="Times New Roman" w:cs="Times New Roman"/>
          <w:bCs/>
          <w:sz w:val="24"/>
          <w:szCs w:val="24"/>
        </w:rPr>
        <w:t>…</w:t>
      </w:r>
    </w:p>
    <w:p w:rsidR="00FD3797" w:rsidRPr="00D6732D" w:rsidRDefault="00FD3797" w:rsidP="009633AE">
      <w:pPr>
        <w:spacing w:after="0" w:line="240" w:lineRule="auto"/>
        <w:jc w:val="both"/>
        <w:rPr>
          <w:rFonts w:ascii="Times New Roman" w:eastAsia="Calibri" w:hAnsi="Times New Roman" w:cs="Times New Roman"/>
          <w:bCs/>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Cs/>
          <w:sz w:val="24"/>
          <w:szCs w:val="24"/>
        </w:rPr>
        <w:t>I. a XVI. …</w:t>
      </w:r>
    </w:p>
    <w:p w:rsidR="00FD3797" w:rsidRPr="00D6732D" w:rsidRDefault="00FD3797" w:rsidP="009633AE">
      <w:pPr>
        <w:spacing w:after="0" w:line="240" w:lineRule="auto"/>
        <w:jc w:val="both"/>
        <w:rPr>
          <w:rFonts w:ascii="Times New Roman" w:eastAsia="Calibri" w:hAnsi="Times New Roman" w:cs="Times New Roman"/>
          <w:bCs/>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Cs/>
          <w:sz w:val="24"/>
          <w:szCs w:val="24"/>
        </w:rPr>
        <w:t xml:space="preserve">XVII. Informar anualmente a la Asamblea, por conducto de </w:t>
      </w:r>
      <w:r w:rsidRPr="00D6732D">
        <w:rPr>
          <w:rFonts w:ascii="Times New Roman" w:eastAsia="Calibri" w:hAnsi="Times New Roman" w:cs="Times New Roman"/>
          <w:b/>
          <w:bCs/>
          <w:sz w:val="24"/>
          <w:szCs w:val="24"/>
        </w:rPr>
        <w:t>la presidenta</w:t>
      </w:r>
      <w:r w:rsidRPr="00D6732D">
        <w:rPr>
          <w:rFonts w:ascii="Times New Roman" w:eastAsia="Calibri" w:hAnsi="Times New Roman" w:cs="Times New Roman"/>
          <w:bCs/>
          <w:sz w:val="24"/>
          <w:szCs w:val="24"/>
        </w:rPr>
        <w:t xml:space="preserve"> o presidente de la Junta de Coordinación Política, de las labores desarrolladas;</w:t>
      </w:r>
    </w:p>
    <w:p w:rsidR="00FD3797" w:rsidRPr="00D6732D" w:rsidRDefault="00FD3797" w:rsidP="009633AE">
      <w:pPr>
        <w:spacing w:after="0" w:line="240" w:lineRule="auto"/>
        <w:jc w:val="both"/>
        <w:rPr>
          <w:rFonts w:ascii="Times New Roman" w:eastAsia="Calibri" w:hAnsi="Times New Roman" w:cs="Times New Roman"/>
          <w:bCs/>
          <w:sz w:val="24"/>
          <w:szCs w:val="24"/>
        </w:rPr>
      </w:pPr>
    </w:p>
    <w:p w:rsidR="00FD3797" w:rsidRPr="00D6732D" w:rsidRDefault="00FD3797"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Cs/>
          <w:sz w:val="24"/>
          <w:szCs w:val="24"/>
        </w:rPr>
        <w:t>XVIII. a XXIII. …</w:t>
      </w:r>
    </w:p>
    <w:p w:rsidR="00FD3797" w:rsidRPr="00D6732D" w:rsidRDefault="00FD3797" w:rsidP="009633AE">
      <w:pPr>
        <w:spacing w:after="0" w:line="240" w:lineRule="auto"/>
        <w:jc w:val="both"/>
        <w:rPr>
          <w:rFonts w:ascii="Times New Roman" w:eastAsia="Calibri" w:hAnsi="Times New Roman" w:cs="Times New Roman"/>
          <w:bCs/>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160.-</w:t>
      </w:r>
      <w:r w:rsidRPr="00D6732D">
        <w:rPr>
          <w:rFonts w:ascii="Times New Roman" w:eastAsia="Calibri" w:hAnsi="Times New Roman" w:cs="Times New Roman"/>
          <w:sz w:val="24"/>
          <w:szCs w:val="24"/>
        </w:rPr>
        <w:t xml:space="preserve"> …</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I. a IV. …</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V. Realizar y tramitar con la autorización de </w:t>
      </w:r>
      <w:r w:rsidRPr="00D6732D">
        <w:rPr>
          <w:rFonts w:ascii="Times New Roman" w:eastAsia="Calibri" w:hAnsi="Times New Roman" w:cs="Times New Roman"/>
          <w:b/>
          <w:sz w:val="24"/>
          <w:szCs w:val="24"/>
        </w:rPr>
        <w:t>la Presidenta</w:t>
      </w:r>
      <w:r w:rsidRPr="00D6732D">
        <w:rPr>
          <w:rFonts w:ascii="Times New Roman" w:eastAsia="Calibri" w:hAnsi="Times New Roman" w:cs="Times New Roman"/>
          <w:sz w:val="24"/>
          <w:szCs w:val="24"/>
        </w:rPr>
        <w:t xml:space="preserve"> o Presidente de la Junta de Coordinación Política, las transferencias y ampliaciones presupuestales que se requieran para el mejor funcionamiento de la Legislatura;</w:t>
      </w:r>
    </w:p>
    <w:p w:rsidR="00FD3797" w:rsidRPr="00D6732D" w:rsidRDefault="00FD3797" w:rsidP="009633AE">
      <w:pPr>
        <w:spacing w:after="0" w:line="240" w:lineRule="auto"/>
        <w:jc w:val="both"/>
        <w:rPr>
          <w:rFonts w:ascii="Times New Roman" w:eastAsia="Calibri" w:hAnsi="Times New Roman" w:cs="Times New Roman"/>
          <w:sz w:val="24"/>
          <w:szCs w:val="24"/>
        </w:rPr>
      </w:pPr>
    </w:p>
    <w:p w:rsidR="00FD3797" w:rsidRPr="00D6732D" w:rsidRDefault="00FD3797"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VI. a XXIII. …</w:t>
      </w:r>
    </w:p>
    <w:p w:rsidR="00FD3797" w:rsidRPr="00D6732D" w:rsidRDefault="00FD3797" w:rsidP="009633AE">
      <w:pPr>
        <w:widowControl w:val="0"/>
        <w:kinsoku w:val="0"/>
        <w:spacing w:after="0" w:line="240" w:lineRule="auto"/>
        <w:rPr>
          <w:rFonts w:ascii="Times New Roman" w:eastAsia="Times New Roman" w:hAnsi="Times New Roman" w:cs="Times New Roman"/>
          <w:b/>
          <w:bCs/>
          <w:sz w:val="24"/>
          <w:szCs w:val="24"/>
          <w:lang w:eastAsia="es-ES"/>
        </w:rPr>
      </w:pPr>
    </w:p>
    <w:p w:rsidR="00FD3797" w:rsidRPr="00D6732D" w:rsidRDefault="00FD3797" w:rsidP="009633AE">
      <w:pPr>
        <w:widowControl w:val="0"/>
        <w:kinsoku w:val="0"/>
        <w:spacing w:after="0" w:line="240" w:lineRule="auto"/>
        <w:ind w:firstLine="142"/>
        <w:jc w:val="center"/>
        <w:rPr>
          <w:rFonts w:ascii="Times New Roman" w:eastAsia="Times New Roman" w:hAnsi="Times New Roman" w:cs="Times New Roman"/>
          <w:b/>
          <w:bCs/>
          <w:sz w:val="24"/>
          <w:szCs w:val="24"/>
          <w:lang w:eastAsia="es-ES"/>
        </w:rPr>
      </w:pPr>
      <w:r w:rsidRPr="00D6732D">
        <w:rPr>
          <w:rFonts w:ascii="Times New Roman" w:eastAsia="Times New Roman" w:hAnsi="Times New Roman" w:cs="Times New Roman"/>
          <w:b/>
          <w:bCs/>
          <w:sz w:val="24"/>
          <w:szCs w:val="24"/>
          <w:lang w:eastAsia="es-ES"/>
        </w:rPr>
        <w:t>TRANSITORIOS</w:t>
      </w:r>
    </w:p>
    <w:p w:rsidR="00A45F4E" w:rsidRPr="00D6732D" w:rsidRDefault="00A45F4E" w:rsidP="009633AE">
      <w:pPr>
        <w:widowControl w:val="0"/>
        <w:kinsoku w:val="0"/>
        <w:spacing w:after="0" w:line="240" w:lineRule="auto"/>
        <w:ind w:firstLine="142"/>
        <w:jc w:val="center"/>
        <w:rPr>
          <w:rFonts w:ascii="Times New Roman" w:eastAsia="Times New Roman" w:hAnsi="Times New Roman" w:cs="Times New Roman"/>
          <w:b/>
          <w:bCs/>
          <w:sz w:val="24"/>
          <w:szCs w:val="24"/>
          <w:lang w:eastAsia="es-ES"/>
        </w:rPr>
      </w:pPr>
    </w:p>
    <w:p w:rsidR="00FD3797" w:rsidRPr="00D6732D" w:rsidRDefault="00FD3797" w:rsidP="009633AE">
      <w:pPr>
        <w:widowControl w:val="0"/>
        <w:kinsoku w:val="0"/>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b/>
          <w:bCs/>
          <w:sz w:val="24"/>
          <w:szCs w:val="24"/>
          <w:lang w:eastAsia="es-MX"/>
        </w:rPr>
        <w:t>ARTÍCULO PRIMERO.</w:t>
      </w:r>
      <w:r w:rsidRPr="00D6732D">
        <w:rPr>
          <w:rFonts w:ascii="Times New Roman" w:eastAsia="Times New Roman" w:hAnsi="Times New Roman" w:cs="Times New Roman"/>
          <w:bCs/>
          <w:sz w:val="24"/>
          <w:szCs w:val="24"/>
          <w:lang w:eastAsia="es-MX"/>
        </w:rPr>
        <w:t xml:space="preserve"> </w:t>
      </w:r>
      <w:r w:rsidRPr="00D6732D">
        <w:rPr>
          <w:rFonts w:ascii="Times New Roman" w:eastAsia="Times New Roman" w:hAnsi="Times New Roman" w:cs="Times New Roman"/>
          <w:sz w:val="24"/>
          <w:szCs w:val="24"/>
          <w:lang w:eastAsia="es-MX"/>
        </w:rPr>
        <w:t xml:space="preserve">Publíquese el presente Decreto en el periódico oficial Gaceta del Gobierno </w:t>
      </w:r>
      <w:r w:rsidRPr="00D6732D">
        <w:rPr>
          <w:rFonts w:ascii="Times New Roman" w:eastAsia="Times New Roman" w:hAnsi="Times New Roman" w:cs="Times New Roman"/>
          <w:sz w:val="24"/>
          <w:szCs w:val="24"/>
          <w:lang w:eastAsia="es-ES"/>
        </w:rPr>
        <w:t>del Estado de México.</w:t>
      </w:r>
    </w:p>
    <w:p w:rsidR="00FD3797" w:rsidRPr="00D6732D" w:rsidRDefault="00FD3797" w:rsidP="009633AE">
      <w:pPr>
        <w:widowControl w:val="0"/>
        <w:kinsoku w:val="0"/>
        <w:spacing w:after="0" w:line="240" w:lineRule="auto"/>
        <w:jc w:val="both"/>
        <w:rPr>
          <w:rFonts w:ascii="Times New Roman" w:eastAsia="Times New Roman" w:hAnsi="Times New Roman" w:cs="Times New Roman"/>
          <w:sz w:val="24"/>
          <w:szCs w:val="24"/>
          <w:lang w:eastAsia="es-MX"/>
        </w:rPr>
      </w:pPr>
    </w:p>
    <w:p w:rsidR="00FD3797" w:rsidRPr="00D6732D" w:rsidRDefault="00FD3797" w:rsidP="009633AE">
      <w:pPr>
        <w:widowControl w:val="0"/>
        <w:kinsoku w:val="0"/>
        <w:spacing w:after="0" w:line="240" w:lineRule="auto"/>
        <w:jc w:val="both"/>
        <w:rPr>
          <w:rFonts w:ascii="Times New Roman" w:eastAsia="Times New Roman" w:hAnsi="Times New Roman" w:cs="Times New Roman"/>
          <w:sz w:val="24"/>
          <w:szCs w:val="24"/>
          <w:lang w:eastAsia="es-ES"/>
        </w:rPr>
      </w:pPr>
      <w:r w:rsidRPr="00D6732D">
        <w:rPr>
          <w:rFonts w:ascii="Times New Roman" w:eastAsia="Times New Roman" w:hAnsi="Times New Roman" w:cs="Times New Roman"/>
          <w:b/>
          <w:bCs/>
          <w:sz w:val="24"/>
          <w:szCs w:val="24"/>
          <w:lang w:eastAsia="es-MX"/>
        </w:rPr>
        <w:t>ARTÍCULO SEGUNDO.</w:t>
      </w:r>
      <w:r w:rsidRPr="00D6732D">
        <w:rPr>
          <w:rFonts w:ascii="Times New Roman" w:eastAsia="Times New Roman" w:hAnsi="Times New Roman" w:cs="Times New Roman"/>
          <w:bCs/>
          <w:sz w:val="24"/>
          <w:szCs w:val="24"/>
          <w:lang w:eastAsia="es-MX"/>
        </w:rPr>
        <w:t xml:space="preserve"> </w:t>
      </w:r>
      <w:r w:rsidRPr="00D6732D">
        <w:rPr>
          <w:rFonts w:ascii="Times New Roman" w:eastAsia="Times New Roman" w:hAnsi="Times New Roman" w:cs="Times New Roman"/>
          <w:sz w:val="24"/>
          <w:szCs w:val="24"/>
          <w:lang w:eastAsia="es-MX"/>
        </w:rPr>
        <w:t>El presente Decreto entrará en vigor al día siguiente de su publicación.</w:t>
      </w:r>
    </w:p>
    <w:p w:rsidR="00FD3797" w:rsidRPr="00D6732D" w:rsidRDefault="00FD3797" w:rsidP="009633AE">
      <w:pPr>
        <w:widowControl w:val="0"/>
        <w:kinsoku w:val="0"/>
        <w:spacing w:after="0" w:line="240" w:lineRule="auto"/>
        <w:jc w:val="both"/>
        <w:rPr>
          <w:rFonts w:ascii="Times New Roman" w:eastAsia="Times New Roman" w:hAnsi="Times New Roman" w:cs="Times New Roman"/>
          <w:sz w:val="24"/>
          <w:szCs w:val="24"/>
          <w:lang w:eastAsia="es-ES"/>
        </w:rPr>
      </w:pPr>
    </w:p>
    <w:p w:rsidR="00FD3797" w:rsidRPr="00D6732D" w:rsidRDefault="00FD3797" w:rsidP="009633AE">
      <w:pPr>
        <w:widowControl w:val="0"/>
        <w:kinsoku w:val="0"/>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lastRenderedPageBreak/>
        <w:t>Lo tendrá entendido el Gobernador del Estado, haciendo que se publique y se cumpla.</w:t>
      </w:r>
    </w:p>
    <w:p w:rsidR="00FD3797" w:rsidRPr="00D6732D" w:rsidRDefault="00FD3797" w:rsidP="009633AE">
      <w:pPr>
        <w:widowControl w:val="0"/>
        <w:kinsoku w:val="0"/>
        <w:spacing w:after="0" w:line="240" w:lineRule="auto"/>
        <w:jc w:val="both"/>
        <w:rPr>
          <w:rFonts w:ascii="Times New Roman" w:eastAsia="Times New Roman" w:hAnsi="Times New Roman" w:cs="Times New Roman"/>
          <w:sz w:val="24"/>
          <w:szCs w:val="24"/>
          <w:lang w:eastAsia="es-MX"/>
        </w:rPr>
      </w:pPr>
    </w:p>
    <w:p w:rsidR="00FD3797" w:rsidRPr="00D6732D" w:rsidRDefault="00FD3797" w:rsidP="009633AE">
      <w:pPr>
        <w:widowControl w:val="0"/>
        <w:kinsoku w:val="0"/>
        <w:spacing w:after="0" w:line="240" w:lineRule="auto"/>
        <w:jc w:val="both"/>
        <w:rPr>
          <w:rFonts w:ascii="Times New Roman" w:eastAsia="Arial" w:hAnsi="Times New Roman" w:cs="Times New Roman"/>
          <w:sz w:val="24"/>
          <w:szCs w:val="24"/>
          <w:lang w:eastAsia="es-MX"/>
        </w:rPr>
      </w:pPr>
      <w:r w:rsidRPr="00D6732D">
        <w:rPr>
          <w:rFonts w:ascii="Times New Roman" w:eastAsia="Times New Roman" w:hAnsi="Times New Roman" w:cs="Times New Roman"/>
          <w:sz w:val="24"/>
          <w:szCs w:val="24"/>
          <w:lang w:eastAsia="es-MX"/>
        </w:rPr>
        <w:t xml:space="preserve">Dado en el Palacio del Poder Legislativo, en la Ciudad de Toluca de Lerdo, capital del Estado de México, a los ______ días del mes de _________del año dos mil </w:t>
      </w:r>
      <w:r w:rsidR="00A45F4E" w:rsidRPr="00D6732D">
        <w:rPr>
          <w:rFonts w:ascii="Times New Roman" w:eastAsia="Times New Roman" w:hAnsi="Times New Roman" w:cs="Times New Roman"/>
          <w:sz w:val="24"/>
          <w:szCs w:val="24"/>
          <w:lang w:eastAsia="es-MX"/>
        </w:rPr>
        <w:t>veintidós</w:t>
      </w:r>
      <w:r w:rsidRPr="00D6732D">
        <w:rPr>
          <w:rFonts w:ascii="Times New Roman" w:eastAsia="Times New Roman" w:hAnsi="Times New Roman" w:cs="Times New Roman"/>
          <w:sz w:val="24"/>
          <w:szCs w:val="24"/>
          <w:lang w:eastAsia="es-MX"/>
        </w:rPr>
        <w:t>.</w:t>
      </w:r>
    </w:p>
    <w:p w:rsidR="00FD3797" w:rsidRPr="00D6732D" w:rsidRDefault="00FD3797" w:rsidP="009633AE">
      <w:pPr>
        <w:pStyle w:val="Sinespaciado"/>
        <w:jc w:val="both"/>
        <w:rPr>
          <w:rFonts w:ascii="Times New Roman" w:hAnsi="Times New Roman" w:cs="Times New Roman"/>
          <w:sz w:val="24"/>
          <w:szCs w:val="24"/>
        </w:rPr>
      </w:pPr>
    </w:p>
    <w:p w:rsidR="00FD3797" w:rsidRPr="00D6732D" w:rsidRDefault="00FD3797"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09548C" w:rsidRPr="00D6732D" w:rsidRDefault="00EF15AE"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rPr>
        <w:t xml:space="preserve">PRESIDENTA </w:t>
      </w:r>
      <w:r w:rsidRPr="00D6732D">
        <w:rPr>
          <w:rFonts w:ascii="Times New Roman" w:hAnsi="Times New Roman" w:cs="Times New Roman"/>
          <w:sz w:val="24"/>
          <w:szCs w:val="24"/>
          <w:lang w:eastAsia="es-MX"/>
        </w:rPr>
        <w:t>DIP. MÓNICA ANGELICAL ÁLVARE</w:t>
      </w:r>
      <w:r w:rsidR="0009548C" w:rsidRPr="00D6732D">
        <w:rPr>
          <w:rFonts w:ascii="Times New Roman" w:hAnsi="Times New Roman" w:cs="Times New Roman"/>
          <w:sz w:val="24"/>
          <w:szCs w:val="24"/>
          <w:lang w:eastAsia="es-MX"/>
        </w:rPr>
        <w:t>Z NEMER. Gracias diputada Chayo.</w:t>
      </w:r>
    </w:p>
    <w:p w:rsidR="0009548C" w:rsidRPr="00D6732D" w:rsidRDefault="0009548C"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Se </w:t>
      </w:r>
      <w:r w:rsidR="00EF15AE" w:rsidRPr="00D6732D">
        <w:rPr>
          <w:rFonts w:ascii="Times New Roman" w:hAnsi="Times New Roman" w:cs="Times New Roman"/>
          <w:sz w:val="24"/>
          <w:szCs w:val="24"/>
          <w:lang w:eastAsia="es-MX"/>
        </w:rPr>
        <w:t xml:space="preserve">registra la iniciativa y se remite a las Comisiones Legislativas de Gobernación y Puntos Constitucionales y para la </w:t>
      </w:r>
      <w:r w:rsidRPr="00D6732D">
        <w:rPr>
          <w:rFonts w:ascii="Times New Roman" w:hAnsi="Times New Roman" w:cs="Times New Roman"/>
          <w:sz w:val="24"/>
          <w:szCs w:val="24"/>
          <w:lang w:eastAsia="es-MX"/>
        </w:rPr>
        <w:t xml:space="preserve">Igualdad </w:t>
      </w:r>
      <w:r w:rsidR="00EF15AE" w:rsidRPr="00D6732D">
        <w:rPr>
          <w:rFonts w:ascii="Times New Roman" w:hAnsi="Times New Roman" w:cs="Times New Roman"/>
          <w:sz w:val="24"/>
          <w:szCs w:val="24"/>
          <w:lang w:eastAsia="es-MX"/>
        </w:rPr>
        <w:t xml:space="preserve">de </w:t>
      </w:r>
      <w:r w:rsidRPr="00D6732D">
        <w:rPr>
          <w:rFonts w:ascii="Times New Roman" w:hAnsi="Times New Roman" w:cs="Times New Roman"/>
          <w:sz w:val="24"/>
          <w:szCs w:val="24"/>
          <w:lang w:eastAsia="es-MX"/>
        </w:rPr>
        <w:t>Género, para su estudio y dictamen.</w:t>
      </w:r>
    </w:p>
    <w:p w:rsidR="00EF15AE" w:rsidRPr="00D6732D" w:rsidRDefault="0009548C"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lang w:eastAsia="es-MX"/>
        </w:rPr>
        <w:t xml:space="preserve">La </w:t>
      </w:r>
      <w:r w:rsidR="00EF15AE" w:rsidRPr="00D6732D">
        <w:rPr>
          <w:rFonts w:ascii="Times New Roman" w:hAnsi="Times New Roman" w:cs="Times New Roman"/>
          <w:sz w:val="24"/>
          <w:szCs w:val="24"/>
          <w:lang w:eastAsia="es-MX"/>
        </w:rPr>
        <w:t>diputad</w:t>
      </w:r>
      <w:r w:rsidR="00E24986" w:rsidRPr="00D6732D">
        <w:rPr>
          <w:rFonts w:ascii="Times New Roman" w:hAnsi="Times New Roman" w:cs="Times New Roman"/>
          <w:sz w:val="24"/>
          <w:szCs w:val="24"/>
          <w:lang w:eastAsia="es-MX"/>
        </w:rPr>
        <w:t>a María Luisa Mendoza Mondragón</w:t>
      </w:r>
      <w:r w:rsidR="00EF15AE" w:rsidRPr="00D6732D">
        <w:rPr>
          <w:rFonts w:ascii="Times New Roman" w:hAnsi="Times New Roman" w:cs="Times New Roman"/>
          <w:sz w:val="24"/>
          <w:szCs w:val="24"/>
          <w:lang w:eastAsia="es-MX"/>
        </w:rPr>
        <w:t xml:space="preserve"> tiene el uso de la palabra.</w:t>
      </w:r>
    </w:p>
    <w:p w:rsidR="0009548C" w:rsidRPr="00D6732D" w:rsidRDefault="00EF15AE"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DIP. MARÍA LUISA MENDOZA MONDRAGÓN</w:t>
      </w:r>
      <w:r w:rsidR="008617EE" w:rsidRPr="00D6732D">
        <w:rPr>
          <w:rFonts w:ascii="Times New Roman" w:hAnsi="Times New Roman" w:cs="Times New Roman"/>
          <w:sz w:val="24"/>
          <w:szCs w:val="24"/>
          <w:lang w:eastAsia="es-MX"/>
        </w:rPr>
        <w:t xml:space="preserve"> </w:t>
      </w:r>
      <w:r w:rsidR="008617EE" w:rsidRPr="00D6732D">
        <w:rPr>
          <w:rFonts w:ascii="Times New Roman" w:hAnsi="Times New Roman" w:cs="Times New Roman"/>
          <w:sz w:val="24"/>
          <w:szCs w:val="24"/>
        </w:rPr>
        <w:t xml:space="preserve"> (Desde su curul)</w:t>
      </w:r>
      <w:r w:rsidRPr="00D6732D">
        <w:rPr>
          <w:rFonts w:ascii="Times New Roman" w:hAnsi="Times New Roman" w:cs="Times New Roman"/>
          <w:sz w:val="24"/>
          <w:szCs w:val="24"/>
          <w:lang w:eastAsia="es-MX"/>
        </w:rPr>
        <w:t xml:space="preserve">. Gracias </w:t>
      </w:r>
      <w:r w:rsidR="0009548C" w:rsidRPr="00D6732D">
        <w:rPr>
          <w:rFonts w:ascii="Times New Roman" w:hAnsi="Times New Roman" w:cs="Times New Roman"/>
          <w:sz w:val="24"/>
          <w:szCs w:val="24"/>
          <w:lang w:eastAsia="es-MX"/>
        </w:rPr>
        <w:t>Presidenta diputada.</w:t>
      </w:r>
    </w:p>
    <w:p w:rsidR="0009548C" w:rsidRPr="00D6732D" w:rsidRDefault="0009548C"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Saludo </w:t>
      </w:r>
      <w:r w:rsidR="00EF15AE" w:rsidRPr="00D6732D">
        <w:rPr>
          <w:rFonts w:ascii="Times New Roman" w:hAnsi="Times New Roman" w:cs="Times New Roman"/>
          <w:sz w:val="24"/>
          <w:szCs w:val="24"/>
          <w:lang w:eastAsia="es-MX"/>
        </w:rPr>
        <w:t>a quienes nos siguen por diversos medios y por supuesto a mis compañeros diput</w:t>
      </w:r>
      <w:r w:rsidRPr="00D6732D">
        <w:rPr>
          <w:rFonts w:ascii="Times New Roman" w:hAnsi="Times New Roman" w:cs="Times New Roman"/>
          <w:sz w:val="24"/>
          <w:szCs w:val="24"/>
          <w:lang w:eastAsia="es-MX"/>
        </w:rPr>
        <w:t xml:space="preserve">ados que se encuentran en </w:t>
      </w:r>
      <w:r w:rsidR="00E24986" w:rsidRPr="00D6732D">
        <w:rPr>
          <w:rFonts w:ascii="Times New Roman" w:hAnsi="Times New Roman" w:cs="Times New Roman"/>
          <w:sz w:val="24"/>
          <w:szCs w:val="24"/>
          <w:lang w:eastAsia="es-MX"/>
        </w:rPr>
        <w:t>Pleno</w:t>
      </w:r>
      <w:r w:rsidRPr="00D6732D">
        <w:rPr>
          <w:rFonts w:ascii="Times New Roman" w:hAnsi="Times New Roman" w:cs="Times New Roman"/>
          <w:sz w:val="24"/>
          <w:szCs w:val="24"/>
          <w:lang w:eastAsia="es-MX"/>
        </w:rPr>
        <w:t>.</w:t>
      </w:r>
    </w:p>
    <w:p w:rsidR="00E24986" w:rsidRPr="00D6732D" w:rsidRDefault="0009548C"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Y </w:t>
      </w:r>
      <w:r w:rsidR="00EF15AE" w:rsidRPr="00D6732D">
        <w:rPr>
          <w:rFonts w:ascii="Times New Roman" w:hAnsi="Times New Roman" w:cs="Times New Roman"/>
          <w:sz w:val="24"/>
          <w:szCs w:val="24"/>
          <w:lang w:eastAsia="es-MX"/>
        </w:rPr>
        <w:t>es que no importa el partido político, la proponente</w:t>
      </w:r>
      <w:r w:rsidR="00E24986"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de que corriente política venga, importa lo sustantivo</w:t>
      </w:r>
      <w:r w:rsidR="00E24986" w:rsidRPr="00D6732D">
        <w:rPr>
          <w:rFonts w:ascii="Times New Roman" w:hAnsi="Times New Roman" w:cs="Times New Roman"/>
          <w:sz w:val="24"/>
          <w:szCs w:val="24"/>
          <w:lang w:eastAsia="es-MX"/>
        </w:rPr>
        <w:t xml:space="preserve"> y el contenido de la propuesta.</w:t>
      </w:r>
    </w:p>
    <w:p w:rsidR="00EF15AE" w:rsidRPr="00D6732D" w:rsidRDefault="00E2498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En </w:t>
      </w:r>
      <w:r w:rsidR="00EF15AE" w:rsidRPr="00D6732D">
        <w:rPr>
          <w:rFonts w:ascii="Times New Roman" w:hAnsi="Times New Roman" w:cs="Times New Roman"/>
          <w:sz w:val="24"/>
          <w:szCs w:val="24"/>
          <w:lang w:eastAsia="es-MX"/>
        </w:rPr>
        <w:t>1947 se dio la oportunidad a la mujer mexicana de votar y ser votada, fue hasta el 2014 con una reforma constitucional que estableció la paridad de género</w:t>
      </w:r>
      <w:r w:rsidR="0009548C"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las y los legisladores que n</w:t>
      </w:r>
      <w:r w:rsidR="00EF15AE" w:rsidRPr="00D6732D">
        <w:rPr>
          <w:rFonts w:ascii="Times New Roman" w:hAnsi="Times New Roman" w:cs="Times New Roman"/>
          <w:sz w:val="24"/>
          <w:szCs w:val="24"/>
          <w:lang w:eastAsia="es-MX"/>
        </w:rPr>
        <w:t>os antecedieron</w:t>
      </w:r>
      <w:r w:rsidR="0009548C" w:rsidRPr="00D6732D">
        <w:rPr>
          <w:rFonts w:ascii="Times New Roman" w:hAnsi="Times New Roman" w:cs="Times New Roman"/>
          <w:sz w:val="24"/>
          <w:szCs w:val="24"/>
          <w:lang w:eastAsia="es-MX"/>
        </w:rPr>
        <w:t>,</w:t>
      </w:r>
      <w:r w:rsidR="00822B9B" w:rsidRPr="00D6732D">
        <w:rPr>
          <w:rFonts w:ascii="Times New Roman" w:hAnsi="Times New Roman" w:cs="Times New Roman"/>
          <w:sz w:val="24"/>
          <w:szCs w:val="24"/>
          <w:lang w:eastAsia="es-MX"/>
        </w:rPr>
        <w:t xml:space="preserve"> as</w:t>
      </w:r>
      <w:r w:rsidR="00EF15AE" w:rsidRPr="00D6732D">
        <w:rPr>
          <w:rFonts w:ascii="Times New Roman" w:hAnsi="Times New Roman" w:cs="Times New Roman"/>
          <w:sz w:val="24"/>
          <w:szCs w:val="24"/>
          <w:lang w:eastAsia="es-MX"/>
        </w:rPr>
        <w:t>umieron la responsabilidad de esa paridad de género, subra</w:t>
      </w:r>
      <w:r w:rsidR="00822B9B" w:rsidRPr="00D6732D">
        <w:rPr>
          <w:rFonts w:ascii="Times New Roman" w:hAnsi="Times New Roman" w:cs="Times New Roman"/>
          <w:sz w:val="24"/>
          <w:szCs w:val="24"/>
          <w:lang w:eastAsia="es-MX"/>
        </w:rPr>
        <w:t>yo paridad de género, pero no só</w:t>
      </w:r>
      <w:r w:rsidR="00EF15AE" w:rsidRPr="00D6732D">
        <w:rPr>
          <w:rFonts w:ascii="Times New Roman" w:hAnsi="Times New Roman" w:cs="Times New Roman"/>
          <w:sz w:val="24"/>
          <w:szCs w:val="24"/>
          <w:lang w:eastAsia="es-MX"/>
        </w:rPr>
        <w:t>lo en la retórica que poco sirve, se inició regulando la paridad en el Instituto Electoral, en el Tribunal Admi</w:t>
      </w:r>
      <w:r w:rsidR="00647C07" w:rsidRPr="00D6732D">
        <w:rPr>
          <w:rFonts w:ascii="Times New Roman" w:hAnsi="Times New Roman" w:cs="Times New Roman"/>
          <w:sz w:val="24"/>
          <w:szCs w:val="24"/>
          <w:lang w:eastAsia="es-MX"/>
        </w:rPr>
        <w:t>nist</w:t>
      </w:r>
      <w:r w:rsidR="00EF15AE" w:rsidRPr="00D6732D">
        <w:rPr>
          <w:rFonts w:ascii="Times New Roman" w:hAnsi="Times New Roman" w:cs="Times New Roman"/>
          <w:sz w:val="24"/>
          <w:szCs w:val="24"/>
          <w:lang w:eastAsia="es-MX"/>
        </w:rPr>
        <w:t>rativo, en la Comisión de Derechos Humanos y hasta en la propia sinergia, le dio oportunidad al Poder Judicial</w:t>
      </w:r>
      <w:r w:rsidRPr="00D6732D">
        <w:rPr>
          <w:rFonts w:ascii="Times New Roman" w:hAnsi="Times New Roman" w:cs="Times New Roman"/>
          <w:sz w:val="24"/>
          <w:szCs w:val="24"/>
          <w:lang w:eastAsia="es-MX"/>
        </w:rPr>
        <w:t>, por ello es que celebro</w:t>
      </w:r>
      <w:r w:rsidR="00EF15AE" w:rsidRPr="00D6732D">
        <w:rPr>
          <w:rFonts w:ascii="Times New Roman" w:hAnsi="Times New Roman" w:cs="Times New Roman"/>
          <w:sz w:val="24"/>
          <w:szCs w:val="24"/>
          <w:lang w:eastAsia="es-MX"/>
        </w:rPr>
        <w:t xml:space="preserve"> la presentación de esta iniciativa</w:t>
      </w:r>
      <w:r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que coincide completamente con nuestra agenda legislativa.</w:t>
      </w:r>
    </w:p>
    <w:p w:rsidR="00C454B6" w:rsidRPr="00D6732D" w:rsidRDefault="00EF15A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Hoy damos paso a una paridad sustantiva en el máximo órgano deliberativo de esta </w:t>
      </w:r>
      <w:r w:rsidR="00C454B6" w:rsidRPr="00D6732D">
        <w:rPr>
          <w:rFonts w:ascii="Times New Roman" w:hAnsi="Times New Roman" w:cs="Times New Roman"/>
          <w:sz w:val="24"/>
          <w:szCs w:val="24"/>
          <w:lang w:eastAsia="es-MX"/>
        </w:rPr>
        <w:t>Soberanía</w:t>
      </w:r>
      <w:r w:rsidRPr="00D6732D">
        <w:rPr>
          <w:rFonts w:ascii="Times New Roman" w:hAnsi="Times New Roman" w:cs="Times New Roman"/>
          <w:sz w:val="24"/>
          <w:szCs w:val="24"/>
          <w:lang w:eastAsia="es-MX"/>
        </w:rPr>
        <w:t>, que a lo largo del tiempo pocas mujeres hemos tenido oportunidad de pertenecer</w:t>
      </w:r>
      <w:r w:rsidR="00C454B6"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seguimos avanzando con saldar la deuda histórica que ha existido en nuestro </w:t>
      </w:r>
      <w:r w:rsidR="00C454B6" w:rsidRPr="00D6732D">
        <w:rPr>
          <w:rFonts w:ascii="Times New Roman" w:hAnsi="Times New Roman" w:cs="Times New Roman"/>
          <w:sz w:val="24"/>
          <w:szCs w:val="24"/>
          <w:lang w:eastAsia="es-MX"/>
        </w:rPr>
        <w:t>género,</w:t>
      </w:r>
      <w:r w:rsidRPr="00D6732D">
        <w:rPr>
          <w:rFonts w:ascii="Times New Roman" w:hAnsi="Times New Roman" w:cs="Times New Roman"/>
          <w:sz w:val="24"/>
          <w:szCs w:val="24"/>
          <w:lang w:eastAsia="es-MX"/>
        </w:rPr>
        <w:t xml:space="preserve"> porque la ley tiene que estar a la vanguardia de</w:t>
      </w:r>
      <w:r w:rsidR="00C454B6" w:rsidRPr="00D6732D">
        <w:rPr>
          <w:rFonts w:ascii="Times New Roman" w:hAnsi="Times New Roman" w:cs="Times New Roman"/>
          <w:sz w:val="24"/>
          <w:szCs w:val="24"/>
          <w:lang w:eastAsia="es-MX"/>
        </w:rPr>
        <w:t>l</w:t>
      </w:r>
      <w:r w:rsidRPr="00D6732D">
        <w:rPr>
          <w:rFonts w:ascii="Times New Roman" w:hAnsi="Times New Roman" w:cs="Times New Roman"/>
          <w:sz w:val="24"/>
          <w:szCs w:val="24"/>
          <w:lang w:eastAsia="es-MX"/>
        </w:rPr>
        <w:t xml:space="preserve"> contexto social y político en el que vivimos y todo esto ha sido un arduo transitar de las mujeres</w:t>
      </w:r>
      <w:r w:rsidR="00C454B6"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para ser consideradas en la toma de decisiones, respaldada por la voluntad popular que nos eligió y nos dio la oportunidad de ocupar un curul en este </w:t>
      </w:r>
      <w:r w:rsidR="00C454B6" w:rsidRPr="00D6732D">
        <w:rPr>
          <w:rFonts w:ascii="Times New Roman" w:hAnsi="Times New Roman" w:cs="Times New Roman"/>
          <w:sz w:val="24"/>
          <w:szCs w:val="24"/>
          <w:lang w:eastAsia="es-MX"/>
        </w:rPr>
        <w:t>Pleno.</w:t>
      </w:r>
    </w:p>
    <w:p w:rsidR="00EF15AE" w:rsidRPr="00D6732D" w:rsidRDefault="00C454B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Las </w:t>
      </w:r>
      <w:r w:rsidR="00EF15AE" w:rsidRPr="00D6732D">
        <w:rPr>
          <w:rFonts w:ascii="Times New Roman" w:hAnsi="Times New Roman" w:cs="Times New Roman"/>
          <w:sz w:val="24"/>
          <w:szCs w:val="24"/>
          <w:lang w:eastAsia="es-MX"/>
        </w:rPr>
        <w:t>mujeres somos el 50% de la democracia efectiva que se vive en el Estado de México, finalmente estaremos atentas a las mesas de trabajo para realizar las aportaciones de</w:t>
      </w:r>
      <w:r w:rsidRPr="00D6732D">
        <w:rPr>
          <w:rFonts w:ascii="Times New Roman" w:hAnsi="Times New Roman" w:cs="Times New Roman"/>
          <w:sz w:val="24"/>
          <w:szCs w:val="24"/>
          <w:lang w:eastAsia="es-MX"/>
        </w:rPr>
        <w:t>l</w:t>
      </w:r>
      <w:r w:rsidR="00EF15AE" w:rsidRPr="00D6732D">
        <w:rPr>
          <w:rFonts w:ascii="Times New Roman" w:hAnsi="Times New Roman" w:cs="Times New Roman"/>
          <w:sz w:val="24"/>
          <w:szCs w:val="24"/>
          <w:lang w:eastAsia="es-MX"/>
        </w:rPr>
        <w:t xml:space="preserve"> Grupo Parlamentario del Partido Verde Ecologista y una de ellas de suma importancia</w:t>
      </w:r>
      <w:r w:rsidR="00580BBA"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la alternancia, la integración de la Junta de Coordinación Política, apelando un consenso congruente, acorde a nuestra </w:t>
      </w:r>
      <w:r w:rsidR="00580BBA" w:rsidRPr="00D6732D">
        <w:rPr>
          <w:rFonts w:ascii="Times New Roman" w:hAnsi="Times New Roman" w:cs="Times New Roman"/>
          <w:sz w:val="24"/>
          <w:szCs w:val="24"/>
          <w:lang w:eastAsia="es-MX"/>
        </w:rPr>
        <w:t xml:space="preserve">Carta Magna </w:t>
      </w:r>
      <w:r w:rsidR="00EF15AE" w:rsidRPr="00D6732D">
        <w:rPr>
          <w:rFonts w:ascii="Times New Roman" w:hAnsi="Times New Roman" w:cs="Times New Roman"/>
          <w:sz w:val="24"/>
          <w:szCs w:val="24"/>
          <w:lang w:eastAsia="es-MX"/>
        </w:rPr>
        <w:t>y entendimiento político con altura de miras, somos ejemplo para la presente generación que aspira ocupar lo que hoy responsablemente debemos dignificar, por una realidad</w:t>
      </w:r>
      <w:r w:rsidR="00580BBA" w:rsidRPr="00D6732D">
        <w:rPr>
          <w:rFonts w:ascii="Times New Roman" w:hAnsi="Times New Roman" w:cs="Times New Roman"/>
          <w:sz w:val="24"/>
          <w:szCs w:val="24"/>
          <w:lang w:eastAsia="es-MX"/>
        </w:rPr>
        <w:t>,</w:t>
      </w:r>
      <w:r w:rsidR="00EF15AE" w:rsidRPr="00D6732D">
        <w:rPr>
          <w:rFonts w:ascii="Times New Roman" w:hAnsi="Times New Roman" w:cs="Times New Roman"/>
          <w:sz w:val="24"/>
          <w:szCs w:val="24"/>
          <w:lang w:eastAsia="es-MX"/>
        </w:rPr>
        <w:t xml:space="preserve"> paridad sustantiva para las</w:t>
      </w:r>
      <w:r w:rsidR="00887941" w:rsidRPr="00D6732D">
        <w:rPr>
          <w:rFonts w:ascii="Times New Roman" w:hAnsi="Times New Roman" w:cs="Times New Roman"/>
          <w:sz w:val="24"/>
          <w:szCs w:val="24"/>
          <w:lang w:eastAsia="es-MX"/>
        </w:rPr>
        <w:t xml:space="preserve"> y los mexiquenses</w:t>
      </w:r>
      <w:r w:rsidR="00580BBA" w:rsidRPr="00D6732D">
        <w:rPr>
          <w:rFonts w:ascii="Times New Roman" w:hAnsi="Times New Roman" w:cs="Times New Roman"/>
          <w:sz w:val="24"/>
          <w:szCs w:val="24"/>
          <w:lang w:eastAsia="es-MX"/>
        </w:rPr>
        <w:t>,</w:t>
      </w:r>
      <w:r w:rsidR="00887941" w:rsidRPr="00D6732D">
        <w:rPr>
          <w:rFonts w:ascii="Times New Roman" w:hAnsi="Times New Roman" w:cs="Times New Roman"/>
          <w:sz w:val="24"/>
          <w:szCs w:val="24"/>
          <w:lang w:eastAsia="es-MX"/>
        </w:rPr>
        <w:t xml:space="preserve"> </w:t>
      </w:r>
      <w:r w:rsidR="00EF15AE" w:rsidRPr="00D6732D">
        <w:rPr>
          <w:rFonts w:ascii="Times New Roman" w:hAnsi="Times New Roman" w:cs="Times New Roman"/>
          <w:sz w:val="24"/>
          <w:szCs w:val="24"/>
        </w:rPr>
        <w:t>solicito a la diputada proponente, diputada María del Rosario Elizalde Vázquez, nos permita adherirnos como Grupo Parlamentario del Partido Verde Ecologista a su iniciativa que, sin duda alguna, da un paso trascendental en la paridad de género en este Estado. Gracias diputada.</w:t>
      </w:r>
    </w:p>
    <w:p w:rsidR="00580BBA"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w:t>
      </w:r>
      <w:r w:rsidR="00580BBA" w:rsidRPr="00D6732D">
        <w:rPr>
          <w:rFonts w:ascii="Times New Roman" w:hAnsi="Times New Roman" w:cs="Times New Roman"/>
          <w:sz w:val="24"/>
          <w:szCs w:val="24"/>
        </w:rPr>
        <w:t>R. Gracias diputada María Luisa</w:t>
      </w:r>
      <w:r w:rsidR="008617EE" w:rsidRPr="00D6732D">
        <w:rPr>
          <w:rFonts w:ascii="Times New Roman" w:hAnsi="Times New Roman" w:cs="Times New Roman"/>
          <w:sz w:val="24"/>
          <w:szCs w:val="24"/>
        </w:rPr>
        <w:t>.</w:t>
      </w:r>
    </w:p>
    <w:p w:rsidR="00EF15AE" w:rsidRPr="00D6732D" w:rsidRDefault="00EF15AE"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¿Diputada Rosario Elizalde, acepta esta adición de la diputada María Luisa?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MARÍA DEL ROSARIO ELIZALDE VÁZQUEZ</w:t>
      </w:r>
      <w:r w:rsidR="008617EE" w:rsidRPr="00D6732D">
        <w:rPr>
          <w:rFonts w:ascii="Times New Roman" w:hAnsi="Times New Roman" w:cs="Times New Roman"/>
          <w:sz w:val="24"/>
          <w:szCs w:val="24"/>
        </w:rPr>
        <w:t xml:space="preserve"> (Desde su curul)</w:t>
      </w:r>
      <w:r w:rsidRPr="00D6732D">
        <w:rPr>
          <w:rFonts w:ascii="Times New Roman" w:hAnsi="Times New Roman" w:cs="Times New Roman"/>
          <w:sz w:val="24"/>
          <w:szCs w:val="24"/>
        </w:rPr>
        <w:t>. Por supuesto que sí, gracias diputada María Luisa, bienvenidos todos los esfuerzos para que juntas y juntos, c</w:t>
      </w:r>
      <w:r w:rsidR="00580BBA" w:rsidRPr="00D6732D">
        <w:rPr>
          <w:rFonts w:ascii="Times New Roman" w:hAnsi="Times New Roman" w:cs="Times New Roman"/>
          <w:sz w:val="24"/>
          <w:szCs w:val="24"/>
        </w:rPr>
        <w:t xml:space="preserve">onstruyamos una mejor sociedad. Muchas </w:t>
      </w:r>
      <w:r w:rsidRPr="00D6732D">
        <w:rPr>
          <w:rFonts w:ascii="Times New Roman" w:hAnsi="Times New Roman" w:cs="Times New Roman"/>
          <w:sz w:val="24"/>
          <w:szCs w:val="24"/>
        </w:rPr>
        <w:t>gracias.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PRESIDENTA DIP. MÓNICA ANGÉLICA ÁLVAREZ NEMER. </w:t>
      </w:r>
      <w:r w:rsidR="00580BBA" w:rsidRPr="00D6732D">
        <w:rPr>
          <w:rFonts w:ascii="Times New Roman" w:hAnsi="Times New Roman" w:cs="Times New Roman"/>
          <w:sz w:val="24"/>
          <w:szCs w:val="24"/>
        </w:rPr>
        <w:t xml:space="preserve">Diputada </w:t>
      </w:r>
      <w:r w:rsidRPr="00D6732D">
        <w:rPr>
          <w:rFonts w:ascii="Times New Roman" w:hAnsi="Times New Roman" w:cs="Times New Roman"/>
          <w:sz w:val="24"/>
          <w:szCs w:val="24"/>
        </w:rPr>
        <w:t>Silvia.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SILVIA BARBERENA MALDONADO</w:t>
      </w:r>
      <w:r w:rsidR="008617EE" w:rsidRPr="00D6732D">
        <w:rPr>
          <w:rFonts w:ascii="Times New Roman" w:hAnsi="Times New Roman" w:cs="Times New Roman"/>
          <w:sz w:val="24"/>
          <w:szCs w:val="24"/>
        </w:rPr>
        <w:t xml:space="preserve"> (Desde su curul)</w:t>
      </w:r>
      <w:r w:rsidRPr="00D6732D">
        <w:rPr>
          <w:rFonts w:ascii="Times New Roman" w:hAnsi="Times New Roman" w:cs="Times New Roman"/>
          <w:sz w:val="24"/>
          <w:szCs w:val="24"/>
        </w:rPr>
        <w:t>. También diputada María del Rosario como Grupo Parlamentario del Partido del Trabajo, nos permita sumarnos a su iniciativa de decreto.</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MARÍA DEL ROSARIO ELIZALDE VÁZQUEZ</w:t>
      </w:r>
      <w:r w:rsidR="008617EE" w:rsidRPr="00D6732D">
        <w:rPr>
          <w:rFonts w:ascii="Times New Roman" w:hAnsi="Times New Roman" w:cs="Times New Roman"/>
          <w:sz w:val="24"/>
          <w:szCs w:val="24"/>
        </w:rPr>
        <w:t xml:space="preserve"> (Desde su curul)</w:t>
      </w:r>
      <w:r w:rsidRPr="00D6732D">
        <w:rPr>
          <w:rFonts w:ascii="Times New Roman" w:hAnsi="Times New Roman" w:cs="Times New Roman"/>
          <w:sz w:val="24"/>
          <w:szCs w:val="24"/>
        </w:rPr>
        <w:t>. Claro que sí diputada, con mucho gusto, muchas gracias.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lastRenderedPageBreak/>
        <w:t>DIP. SILVIA BARBERENA MALDONADO</w:t>
      </w:r>
      <w:r w:rsidR="008617EE" w:rsidRPr="00D6732D">
        <w:rPr>
          <w:rFonts w:ascii="Times New Roman" w:hAnsi="Times New Roman" w:cs="Times New Roman"/>
          <w:sz w:val="24"/>
          <w:szCs w:val="24"/>
        </w:rPr>
        <w:t xml:space="preserve"> (Desde su curul)</w:t>
      </w:r>
      <w:r w:rsidRPr="00D6732D">
        <w:rPr>
          <w:rFonts w:ascii="Times New Roman" w:hAnsi="Times New Roman" w:cs="Times New Roman"/>
          <w:sz w:val="24"/>
          <w:szCs w:val="24"/>
        </w:rPr>
        <w:t>. Gracias diputada.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w:t>
      </w:r>
      <w:r w:rsidR="00580BBA" w:rsidRPr="00D6732D">
        <w:rPr>
          <w:rFonts w:ascii="Times New Roman" w:hAnsi="Times New Roman" w:cs="Times New Roman"/>
          <w:sz w:val="24"/>
          <w:szCs w:val="24"/>
        </w:rPr>
        <w:t xml:space="preserve">. Referente </w:t>
      </w:r>
      <w:r w:rsidRPr="00D6732D">
        <w:rPr>
          <w:rFonts w:ascii="Times New Roman" w:hAnsi="Times New Roman" w:cs="Times New Roman"/>
          <w:sz w:val="24"/>
          <w:szCs w:val="24"/>
        </w:rPr>
        <w:t>al punto 6, cedo la palabra a la diputada Anaís Miriam Burgos Hernández, quien presenta en nombre del Grupo Parlamentario del Partido morena, iniciativa con proyecto de decreto.</w:t>
      </w:r>
    </w:p>
    <w:p w:rsidR="00580BBA"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DIP. ANAÍS MIRIAM BURGOS HERNÁNDEZ. </w:t>
      </w:r>
      <w:r w:rsidR="00580BBA" w:rsidRPr="00D6732D">
        <w:rPr>
          <w:rFonts w:ascii="Times New Roman" w:hAnsi="Times New Roman" w:cs="Times New Roman"/>
          <w:sz w:val="24"/>
          <w:szCs w:val="24"/>
        </w:rPr>
        <w:t>Buenas tardes a todos, a todas.</w:t>
      </w:r>
    </w:p>
    <w:p w:rsidR="00EF15AE" w:rsidRPr="00D6732D" w:rsidRDefault="00EF15AE"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Con su permiso </w:t>
      </w:r>
      <w:r w:rsidR="00580BBA" w:rsidRPr="00D6732D">
        <w:rPr>
          <w:rFonts w:ascii="Times New Roman" w:hAnsi="Times New Roman" w:cs="Times New Roman"/>
          <w:sz w:val="24"/>
          <w:szCs w:val="24"/>
        </w:rPr>
        <w:t xml:space="preserve">Presidenta </w:t>
      </w:r>
      <w:r w:rsidRPr="00D6732D">
        <w:rPr>
          <w:rFonts w:ascii="Times New Roman" w:hAnsi="Times New Roman" w:cs="Times New Roman"/>
          <w:sz w:val="24"/>
          <w:szCs w:val="24"/>
        </w:rPr>
        <w:t>y miembros de la Mesa Directiva, compañeros y compañeras diputadas, medios de comunicación y al pueblo que nos sigue a través de las redes sociales.</w:t>
      </w:r>
    </w:p>
    <w:p w:rsidR="009A2443"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En el Estado de México, como la </w:t>
      </w:r>
      <w:r w:rsidR="00383A88" w:rsidRPr="00D6732D">
        <w:rPr>
          <w:rFonts w:ascii="Times New Roman" w:hAnsi="Times New Roman" w:cs="Times New Roman"/>
          <w:sz w:val="24"/>
          <w:szCs w:val="24"/>
        </w:rPr>
        <w:t xml:space="preserve">Entidad </w:t>
      </w:r>
      <w:r w:rsidRPr="00D6732D">
        <w:rPr>
          <w:rFonts w:ascii="Times New Roman" w:hAnsi="Times New Roman" w:cs="Times New Roman"/>
          <w:sz w:val="24"/>
          <w:szCs w:val="24"/>
        </w:rPr>
        <w:t xml:space="preserve">más poblada del </w:t>
      </w:r>
      <w:r w:rsidR="00383A88" w:rsidRPr="00D6732D">
        <w:rPr>
          <w:rFonts w:ascii="Times New Roman" w:hAnsi="Times New Roman" w:cs="Times New Roman"/>
          <w:sz w:val="24"/>
          <w:szCs w:val="24"/>
        </w:rPr>
        <w:t>País</w:t>
      </w:r>
      <w:r w:rsidRPr="00D6732D">
        <w:rPr>
          <w:rFonts w:ascii="Times New Roman" w:hAnsi="Times New Roman" w:cs="Times New Roman"/>
          <w:sz w:val="24"/>
          <w:szCs w:val="24"/>
        </w:rPr>
        <w:t>, tiene retos significativos en cuanto a la creación e implementación de políticas públicas que incidan favorablemente en la</w:t>
      </w:r>
      <w:r w:rsidR="00892BEB" w:rsidRPr="00D6732D">
        <w:rPr>
          <w:rFonts w:ascii="Times New Roman" w:hAnsi="Times New Roman" w:cs="Times New Roman"/>
          <w:sz w:val="24"/>
          <w:szCs w:val="24"/>
        </w:rPr>
        <w:t xml:space="preserve"> vida diaria de los mexiquenses,</w:t>
      </w:r>
      <w:r w:rsidRPr="00D6732D">
        <w:rPr>
          <w:rFonts w:ascii="Times New Roman" w:hAnsi="Times New Roman" w:cs="Times New Roman"/>
          <w:sz w:val="24"/>
          <w:szCs w:val="24"/>
        </w:rPr>
        <w:t xml:space="preserve"> prueba de ellos, son los avances en cuanto a la facilidad que el Gobierno Estatal tiene a disposición de los usuarios para realizar diversos trámites por med</w:t>
      </w:r>
      <w:r w:rsidR="00892BEB" w:rsidRPr="00D6732D">
        <w:rPr>
          <w:rFonts w:ascii="Times New Roman" w:hAnsi="Times New Roman" w:cs="Times New Roman"/>
          <w:sz w:val="24"/>
          <w:szCs w:val="24"/>
        </w:rPr>
        <w:t>io de las plataformas digitales;</w:t>
      </w:r>
      <w:r w:rsidRPr="00D6732D">
        <w:rPr>
          <w:rFonts w:ascii="Times New Roman" w:hAnsi="Times New Roman" w:cs="Times New Roman"/>
          <w:sz w:val="24"/>
          <w:szCs w:val="24"/>
        </w:rPr>
        <w:t xml:space="preserve"> </w:t>
      </w:r>
      <w:r w:rsidR="00892BEB" w:rsidRPr="00D6732D">
        <w:rPr>
          <w:rFonts w:ascii="Times New Roman" w:hAnsi="Times New Roman" w:cs="Times New Roman"/>
          <w:sz w:val="24"/>
          <w:szCs w:val="24"/>
        </w:rPr>
        <w:t xml:space="preserve">por </w:t>
      </w:r>
      <w:r w:rsidRPr="00D6732D">
        <w:rPr>
          <w:rFonts w:ascii="Times New Roman" w:hAnsi="Times New Roman" w:cs="Times New Roman"/>
          <w:sz w:val="24"/>
          <w:szCs w:val="24"/>
        </w:rPr>
        <w:t xml:space="preserve">ello, debemos urgentemente continuar legislando para hacer nuestro día a día más dinámico y más accesible, hacer un gobierno digital que debe ir acorde y en sintonía con los tiempos que se viven, tiempos que han permitido aún con problemas universales como la pandemia, provocada por el </w:t>
      </w:r>
      <w:r w:rsidR="00383A88" w:rsidRPr="00D6732D">
        <w:rPr>
          <w:rFonts w:ascii="Times New Roman" w:hAnsi="Times New Roman" w:cs="Times New Roman"/>
          <w:sz w:val="24"/>
          <w:szCs w:val="24"/>
        </w:rPr>
        <w:t>COVID</w:t>
      </w:r>
      <w:r w:rsidRPr="00D6732D">
        <w:rPr>
          <w:rFonts w:ascii="Times New Roman" w:hAnsi="Times New Roman" w:cs="Times New Roman"/>
          <w:sz w:val="24"/>
          <w:szCs w:val="24"/>
        </w:rPr>
        <w:t>-19, continuar con la pr</w:t>
      </w:r>
      <w:r w:rsidR="009A2443" w:rsidRPr="00D6732D">
        <w:rPr>
          <w:rFonts w:ascii="Times New Roman" w:hAnsi="Times New Roman" w:cs="Times New Roman"/>
          <w:sz w:val="24"/>
          <w:szCs w:val="24"/>
        </w:rPr>
        <w:t>estación de servicios públicos.</w:t>
      </w:r>
    </w:p>
    <w:p w:rsidR="00EF15AE" w:rsidRPr="00D6732D" w:rsidRDefault="009A2443"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La </w:t>
      </w:r>
      <w:r w:rsidR="00EF15AE" w:rsidRPr="00D6732D">
        <w:rPr>
          <w:rFonts w:ascii="Times New Roman" w:hAnsi="Times New Roman" w:cs="Times New Roman"/>
          <w:sz w:val="24"/>
          <w:szCs w:val="24"/>
        </w:rPr>
        <w:t>modernización del marco jurídico es una línea de acción para construir una administración pública moderna</w:t>
      </w:r>
      <w:r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que impulse el desarrollo y favorezca la simplificación administrativa, con el objetivo que se motive a la oportuna realización de trámites</w:t>
      </w:r>
      <w:r w:rsidR="00892BEB"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que eventualmente se traduzca en la obtención o actualización de la documentación correspondiente, de manera práctica, pronta y expedita, particularmente respecto a la emisión de las licencias de conducir en sus diversas modalidades</w:t>
      </w:r>
      <w:r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favoreciendo la transparencia, calidad, eficiencia y eficacia, mediante el empleo de sistemas electrónicos o digitales. </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De acuerdo a datos del INEGI, en la </w:t>
      </w:r>
      <w:r w:rsidR="009A2443" w:rsidRPr="00D6732D">
        <w:rPr>
          <w:rFonts w:ascii="Times New Roman" w:hAnsi="Times New Roman" w:cs="Times New Roman"/>
          <w:sz w:val="24"/>
          <w:szCs w:val="24"/>
        </w:rPr>
        <w:t>Entidad hay en circulación seis millones</w:t>
      </w:r>
      <w:r w:rsidRPr="00D6732D">
        <w:rPr>
          <w:rFonts w:ascii="Times New Roman" w:hAnsi="Times New Roman" w:cs="Times New Roman"/>
          <w:sz w:val="24"/>
          <w:szCs w:val="24"/>
        </w:rPr>
        <w:t xml:space="preserve"> </w:t>
      </w:r>
      <w:r w:rsidR="009A2443" w:rsidRPr="00D6732D">
        <w:rPr>
          <w:rFonts w:ascii="Times New Roman" w:hAnsi="Times New Roman" w:cs="Times New Roman"/>
          <w:sz w:val="24"/>
          <w:szCs w:val="24"/>
        </w:rPr>
        <w:t>trescientos cuarenta y siete mil</w:t>
      </w:r>
      <w:r w:rsidRPr="00D6732D">
        <w:rPr>
          <w:rFonts w:ascii="Times New Roman" w:hAnsi="Times New Roman" w:cs="Times New Roman"/>
          <w:sz w:val="24"/>
          <w:szCs w:val="24"/>
        </w:rPr>
        <w:t xml:space="preserve"> </w:t>
      </w:r>
      <w:r w:rsidR="009A2443" w:rsidRPr="00D6732D">
        <w:rPr>
          <w:rFonts w:ascii="Times New Roman" w:hAnsi="Times New Roman" w:cs="Times New Roman"/>
          <w:sz w:val="24"/>
          <w:szCs w:val="24"/>
        </w:rPr>
        <w:t>quinientos ochenta y seis automóviles;</w:t>
      </w:r>
      <w:r w:rsidRPr="00D6732D">
        <w:rPr>
          <w:rFonts w:ascii="Times New Roman" w:hAnsi="Times New Roman" w:cs="Times New Roman"/>
          <w:sz w:val="24"/>
          <w:szCs w:val="24"/>
        </w:rPr>
        <w:t xml:space="preserve"> es decir, cont</w:t>
      </w:r>
      <w:r w:rsidR="009A2443" w:rsidRPr="00D6732D">
        <w:rPr>
          <w:rFonts w:ascii="Times New Roman" w:hAnsi="Times New Roman" w:cs="Times New Roman"/>
          <w:sz w:val="24"/>
          <w:szCs w:val="24"/>
        </w:rPr>
        <w:t>amos con un automóvil por cada tres</w:t>
      </w:r>
      <w:r w:rsidRPr="00D6732D">
        <w:rPr>
          <w:rFonts w:ascii="Times New Roman" w:hAnsi="Times New Roman" w:cs="Times New Roman"/>
          <w:sz w:val="24"/>
          <w:szCs w:val="24"/>
        </w:rPr>
        <w:t xml:space="preserve"> habitantes y se han expedido en la actual </w:t>
      </w:r>
      <w:r w:rsidR="009A2443" w:rsidRPr="00D6732D">
        <w:rPr>
          <w:rFonts w:ascii="Times New Roman" w:hAnsi="Times New Roman" w:cs="Times New Roman"/>
          <w:sz w:val="24"/>
          <w:szCs w:val="24"/>
        </w:rPr>
        <w:t>administración más de dos millones</w:t>
      </w:r>
      <w:r w:rsidRPr="00D6732D">
        <w:rPr>
          <w:rFonts w:ascii="Times New Roman" w:hAnsi="Times New Roman" w:cs="Times New Roman"/>
          <w:sz w:val="24"/>
          <w:szCs w:val="24"/>
        </w:rPr>
        <w:t xml:space="preserve"> </w:t>
      </w:r>
      <w:r w:rsidR="009A2443" w:rsidRPr="00D6732D">
        <w:rPr>
          <w:rFonts w:ascii="Times New Roman" w:hAnsi="Times New Roman" w:cs="Times New Roman"/>
          <w:sz w:val="24"/>
          <w:szCs w:val="24"/>
        </w:rPr>
        <w:t>doscientas mil licencias</w:t>
      </w:r>
      <w:r w:rsidRPr="00D6732D">
        <w:rPr>
          <w:rFonts w:ascii="Times New Roman" w:hAnsi="Times New Roman" w:cs="Times New Roman"/>
          <w:sz w:val="24"/>
          <w:szCs w:val="24"/>
        </w:rPr>
        <w:t xml:space="preserve"> de conducir</w:t>
      </w:r>
      <w:r w:rsidR="009A2443" w:rsidRPr="00D6732D">
        <w:rPr>
          <w:rFonts w:ascii="Times New Roman" w:hAnsi="Times New Roman" w:cs="Times New Roman"/>
          <w:sz w:val="24"/>
          <w:szCs w:val="24"/>
        </w:rPr>
        <w:t>,</w:t>
      </w:r>
      <w:r w:rsidRPr="00D6732D">
        <w:rPr>
          <w:rFonts w:ascii="Times New Roman" w:hAnsi="Times New Roman" w:cs="Times New Roman"/>
          <w:sz w:val="24"/>
          <w:szCs w:val="24"/>
        </w:rPr>
        <w:t xml:space="preserve"> entre renovaciones y nuevas emisiones.</w:t>
      </w:r>
    </w:p>
    <w:p w:rsidR="00EF15AE" w:rsidRPr="00D6732D" w:rsidRDefault="009A2443"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El Estado de México</w:t>
      </w:r>
      <w:r w:rsidR="00EF15AE" w:rsidRPr="00D6732D">
        <w:rPr>
          <w:rFonts w:ascii="Times New Roman" w:hAnsi="Times New Roman" w:cs="Times New Roman"/>
          <w:sz w:val="24"/>
          <w:szCs w:val="24"/>
        </w:rPr>
        <w:t xml:space="preserve"> es líder a nivel nacional en automóviles en circulación, le siguen la Ciudad de México, Jalisco y Nuevo León, es de resaltar que debido a la contingencia sa</w:t>
      </w:r>
      <w:r w:rsidRPr="00D6732D">
        <w:rPr>
          <w:rFonts w:ascii="Times New Roman" w:hAnsi="Times New Roman" w:cs="Times New Roman"/>
          <w:sz w:val="24"/>
          <w:szCs w:val="24"/>
        </w:rPr>
        <w:t>nitaria, el Gobierno del Estado</w:t>
      </w:r>
      <w:r w:rsidR="00EF15AE" w:rsidRPr="00D6732D">
        <w:rPr>
          <w:rFonts w:ascii="Times New Roman" w:hAnsi="Times New Roman" w:cs="Times New Roman"/>
          <w:sz w:val="24"/>
          <w:szCs w:val="24"/>
        </w:rPr>
        <w:t xml:space="preserve"> puso en marcha el </w:t>
      </w:r>
      <w:r w:rsidRPr="00D6732D">
        <w:rPr>
          <w:rFonts w:ascii="Times New Roman" w:hAnsi="Times New Roman" w:cs="Times New Roman"/>
          <w:sz w:val="24"/>
          <w:szCs w:val="24"/>
        </w:rPr>
        <w:t xml:space="preserve">Programa </w:t>
      </w:r>
      <w:r w:rsidR="00EF15AE" w:rsidRPr="00D6732D">
        <w:rPr>
          <w:rFonts w:ascii="Times New Roman" w:hAnsi="Times New Roman" w:cs="Times New Roman"/>
          <w:sz w:val="24"/>
          <w:szCs w:val="24"/>
        </w:rPr>
        <w:t xml:space="preserve">de </w:t>
      </w:r>
      <w:r w:rsidRPr="00D6732D">
        <w:rPr>
          <w:rFonts w:ascii="Times New Roman" w:hAnsi="Times New Roman" w:cs="Times New Roman"/>
          <w:sz w:val="24"/>
          <w:szCs w:val="24"/>
        </w:rPr>
        <w:t xml:space="preserve">Renovación </w:t>
      </w:r>
      <w:r w:rsidR="00EF15AE" w:rsidRPr="00D6732D">
        <w:rPr>
          <w:rFonts w:ascii="Times New Roman" w:hAnsi="Times New Roman" w:cs="Times New Roman"/>
          <w:sz w:val="24"/>
          <w:szCs w:val="24"/>
        </w:rPr>
        <w:t xml:space="preserve">de </w:t>
      </w:r>
      <w:r w:rsidRPr="00D6732D">
        <w:rPr>
          <w:rFonts w:ascii="Times New Roman" w:hAnsi="Times New Roman" w:cs="Times New Roman"/>
          <w:sz w:val="24"/>
          <w:szCs w:val="24"/>
        </w:rPr>
        <w:t xml:space="preserve">Licencia </w:t>
      </w:r>
      <w:r w:rsidR="00EF15AE" w:rsidRPr="00D6732D">
        <w:rPr>
          <w:rFonts w:ascii="Times New Roman" w:hAnsi="Times New Roman" w:cs="Times New Roman"/>
          <w:sz w:val="24"/>
          <w:szCs w:val="24"/>
        </w:rPr>
        <w:t xml:space="preserve">de </w:t>
      </w:r>
      <w:r w:rsidRPr="00D6732D">
        <w:rPr>
          <w:rFonts w:ascii="Times New Roman" w:hAnsi="Times New Roman" w:cs="Times New Roman"/>
          <w:sz w:val="24"/>
          <w:szCs w:val="24"/>
        </w:rPr>
        <w:t xml:space="preserve">Manejo </w:t>
      </w:r>
      <w:r w:rsidR="00EF15AE" w:rsidRPr="00D6732D">
        <w:rPr>
          <w:rFonts w:ascii="Times New Roman" w:hAnsi="Times New Roman" w:cs="Times New Roman"/>
          <w:sz w:val="24"/>
          <w:szCs w:val="24"/>
        </w:rPr>
        <w:t xml:space="preserve">a </w:t>
      </w:r>
      <w:r w:rsidRPr="00D6732D">
        <w:rPr>
          <w:rFonts w:ascii="Times New Roman" w:hAnsi="Times New Roman" w:cs="Times New Roman"/>
          <w:sz w:val="24"/>
          <w:szCs w:val="24"/>
        </w:rPr>
        <w:t xml:space="preserve">Través </w:t>
      </w:r>
      <w:r w:rsidR="00EF15AE" w:rsidRPr="00D6732D">
        <w:rPr>
          <w:rFonts w:ascii="Times New Roman" w:hAnsi="Times New Roman" w:cs="Times New Roman"/>
          <w:sz w:val="24"/>
          <w:szCs w:val="24"/>
        </w:rPr>
        <w:t xml:space="preserve">del Sitio Web, que facilitó el cumplimiento de requisitos y la recolección presencial del documento </w:t>
      </w:r>
      <w:r w:rsidRPr="00D6732D">
        <w:rPr>
          <w:rFonts w:ascii="Times New Roman" w:hAnsi="Times New Roman" w:cs="Times New Roman"/>
          <w:sz w:val="24"/>
          <w:szCs w:val="24"/>
        </w:rPr>
        <w:t>y que permitió a doce mil</w:t>
      </w:r>
      <w:r w:rsidR="00EF15AE"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ciento sesenta y cinco </w:t>
      </w:r>
      <w:r w:rsidR="00EF15AE" w:rsidRPr="00D6732D">
        <w:rPr>
          <w:rFonts w:ascii="Times New Roman" w:hAnsi="Times New Roman" w:cs="Times New Roman"/>
          <w:sz w:val="24"/>
          <w:szCs w:val="24"/>
        </w:rPr>
        <w:t xml:space="preserve">mexiquenses realizar su trámite; sin embargo, los usuarios debían acudir a recoger físicamente su licencia, lo que rompe con la eficacia en la conclusión del trámite y con la premisa de un gobierno digital, tal como lo marca la </w:t>
      </w:r>
      <w:r w:rsidRPr="00D6732D">
        <w:rPr>
          <w:rFonts w:ascii="Times New Roman" w:hAnsi="Times New Roman" w:cs="Times New Roman"/>
          <w:sz w:val="24"/>
          <w:szCs w:val="24"/>
        </w:rPr>
        <w:t xml:space="preserve">ley </w:t>
      </w:r>
      <w:r w:rsidR="00EF15AE" w:rsidRPr="00D6732D">
        <w:rPr>
          <w:rFonts w:ascii="Times New Roman" w:hAnsi="Times New Roman" w:cs="Times New Roman"/>
          <w:sz w:val="24"/>
          <w:szCs w:val="24"/>
        </w:rPr>
        <w:t xml:space="preserve">de la </w:t>
      </w:r>
      <w:r w:rsidR="00887941" w:rsidRPr="00D6732D">
        <w:rPr>
          <w:rFonts w:ascii="Times New Roman" w:hAnsi="Times New Roman" w:cs="Times New Roman"/>
          <w:sz w:val="24"/>
          <w:szCs w:val="24"/>
        </w:rPr>
        <w:t>m</w:t>
      </w:r>
      <w:r w:rsidR="00EF15AE" w:rsidRPr="00D6732D">
        <w:rPr>
          <w:rFonts w:ascii="Times New Roman" w:hAnsi="Times New Roman" w:cs="Times New Roman"/>
          <w:sz w:val="24"/>
          <w:szCs w:val="24"/>
        </w:rPr>
        <w:t xml:space="preserve">ateria para nuestra </w:t>
      </w:r>
      <w:r w:rsidRPr="00D6732D">
        <w:rPr>
          <w:rFonts w:ascii="Times New Roman" w:hAnsi="Times New Roman" w:cs="Times New Roman"/>
          <w:sz w:val="24"/>
          <w:szCs w:val="24"/>
        </w:rPr>
        <w:t>Entidad.</w:t>
      </w:r>
      <w:r w:rsidR="00EF15AE"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Por </w:t>
      </w:r>
      <w:r w:rsidR="00EF15AE" w:rsidRPr="00D6732D">
        <w:rPr>
          <w:rFonts w:ascii="Times New Roman" w:hAnsi="Times New Roman" w:cs="Times New Roman"/>
          <w:sz w:val="24"/>
          <w:szCs w:val="24"/>
        </w:rPr>
        <w:t>ello, la presente iniciativa pretende que la autoridad emisora de la licencia de conducir</w:t>
      </w:r>
      <w:r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esté facultada para hacerlo digitalmente</w:t>
      </w:r>
      <w:r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como un</w:t>
      </w:r>
      <w:r w:rsidRPr="00D6732D">
        <w:rPr>
          <w:rFonts w:ascii="Times New Roman" w:hAnsi="Times New Roman" w:cs="Times New Roman"/>
          <w:sz w:val="24"/>
          <w:szCs w:val="24"/>
        </w:rPr>
        <w:t xml:space="preserve">a opción más para los usuarios; en </w:t>
      </w:r>
      <w:r w:rsidR="00EF15AE" w:rsidRPr="00D6732D">
        <w:rPr>
          <w:rFonts w:ascii="Times New Roman" w:hAnsi="Times New Roman" w:cs="Times New Roman"/>
          <w:sz w:val="24"/>
          <w:szCs w:val="24"/>
        </w:rPr>
        <w:t xml:space="preserve">este sentido, las y los diputados del Grupo Parlamentario de morena, reiteramos que es necesario que la autoridad emisora de la licencia esté facultada legalmente para poder modernizar el </w:t>
      </w:r>
      <w:r w:rsidRPr="00D6732D">
        <w:rPr>
          <w:rFonts w:ascii="Times New Roman" w:hAnsi="Times New Roman" w:cs="Times New Roman"/>
          <w:sz w:val="24"/>
          <w:szCs w:val="24"/>
        </w:rPr>
        <w:t xml:space="preserve">sistema </w:t>
      </w:r>
      <w:r w:rsidR="00EF15AE" w:rsidRPr="00D6732D">
        <w:rPr>
          <w:rFonts w:ascii="Times New Roman" w:hAnsi="Times New Roman" w:cs="Times New Roman"/>
          <w:sz w:val="24"/>
          <w:szCs w:val="24"/>
        </w:rPr>
        <w:t>de emisión de dichos documentos</w:t>
      </w:r>
      <w:r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que tenga descrito en la literalidad de la Ley de Movilidad Estatal</w:t>
      </w:r>
      <w:r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la posibilidad de emitir</w:t>
      </w:r>
      <w:r w:rsidR="00887941" w:rsidRPr="00D6732D">
        <w:rPr>
          <w:rFonts w:ascii="Times New Roman" w:hAnsi="Times New Roman" w:cs="Times New Roman"/>
          <w:sz w:val="24"/>
          <w:szCs w:val="24"/>
        </w:rPr>
        <w:t xml:space="preserve"> </w:t>
      </w:r>
      <w:r w:rsidR="00EF15AE" w:rsidRPr="00D6732D">
        <w:rPr>
          <w:rFonts w:ascii="Times New Roman" w:hAnsi="Times New Roman" w:cs="Times New Roman"/>
          <w:sz w:val="24"/>
          <w:szCs w:val="24"/>
        </w:rPr>
        <w:t>licencias de conducir de manera digital, como una opción adicional a la que actualmente se emite de manera física, por medio de una tarjeta plastificada y que por consecuencia tenga la misma validez oficial.</w:t>
      </w:r>
    </w:p>
    <w:p w:rsidR="00EF15AE" w:rsidRPr="00D6732D" w:rsidRDefault="00EF15AE"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Actualmente en nuestra Entidad, el Reglamento de Tránsito del Estado de México, establece la obligación ciudadana de tener </w:t>
      </w:r>
      <w:r w:rsidRPr="00D6732D">
        <w:rPr>
          <w:rStyle w:val="Textoennegrita"/>
          <w:rFonts w:ascii="Times New Roman" w:hAnsi="Times New Roman" w:cs="Times New Roman"/>
          <w:b w:val="0"/>
          <w:sz w:val="24"/>
          <w:szCs w:val="24"/>
        </w:rPr>
        <w:t>licencia</w:t>
      </w:r>
      <w:r w:rsidRPr="00D6732D">
        <w:rPr>
          <w:rStyle w:val="Textoennegrita"/>
          <w:rFonts w:ascii="Times New Roman" w:hAnsi="Times New Roman" w:cs="Times New Roman"/>
          <w:sz w:val="24"/>
          <w:szCs w:val="24"/>
        </w:rPr>
        <w:t xml:space="preserve"> </w:t>
      </w:r>
      <w:r w:rsidRPr="00D6732D">
        <w:rPr>
          <w:rStyle w:val="Textoennegrita"/>
          <w:rFonts w:ascii="Times New Roman" w:hAnsi="Times New Roman" w:cs="Times New Roman"/>
          <w:b w:val="0"/>
          <w:sz w:val="24"/>
          <w:szCs w:val="24"/>
        </w:rPr>
        <w:t>o permiso expedido por las autoridades de movilidad de la Entidad</w:t>
      </w:r>
      <w:r w:rsidRPr="00D6732D">
        <w:rPr>
          <w:rFonts w:ascii="Times New Roman" w:hAnsi="Times New Roman" w:cs="Times New Roman"/>
          <w:sz w:val="24"/>
          <w:szCs w:val="24"/>
          <w:shd w:val="clear" w:color="auto" w:fill="FFFFFF"/>
        </w:rPr>
        <w:t>, o de cualquiera otra de la Federación</w:t>
      </w:r>
      <w:r w:rsidR="00892BEB"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e incluso del extranjero, para poder </w:t>
      </w:r>
      <w:r w:rsidRPr="00D6732D">
        <w:rPr>
          <w:rStyle w:val="Textoennegrita"/>
          <w:rFonts w:ascii="Times New Roman" w:hAnsi="Times New Roman" w:cs="Times New Roman"/>
          <w:b w:val="0"/>
          <w:sz w:val="24"/>
          <w:szCs w:val="24"/>
        </w:rPr>
        <w:t>conducir vehículos automotores y motocicletas en territorio estatal; luego entonces, es necesario hace</w:t>
      </w:r>
      <w:r w:rsidR="009A2443" w:rsidRPr="00D6732D">
        <w:rPr>
          <w:rStyle w:val="Textoennegrita"/>
          <w:rFonts w:ascii="Times New Roman" w:hAnsi="Times New Roman" w:cs="Times New Roman"/>
          <w:b w:val="0"/>
          <w:sz w:val="24"/>
          <w:szCs w:val="24"/>
        </w:rPr>
        <w:t>r</w:t>
      </w:r>
      <w:r w:rsidRPr="00D6732D">
        <w:rPr>
          <w:rStyle w:val="Textoennegrita"/>
          <w:rFonts w:ascii="Times New Roman" w:hAnsi="Times New Roman" w:cs="Times New Roman"/>
          <w:b w:val="0"/>
          <w:sz w:val="24"/>
          <w:szCs w:val="24"/>
        </w:rPr>
        <w:t xml:space="preserve"> adecuaciones a la Ley de Movilidad y al Libro Séptimo del Código Administrativo del Estado de México, en donde se prevé que los conductores de unidades de las distintas clases de transporte, tienen la obligación de </w:t>
      </w:r>
      <w:r w:rsidRPr="00D6732D">
        <w:rPr>
          <w:rFonts w:ascii="Times New Roman" w:hAnsi="Times New Roman" w:cs="Times New Roman"/>
          <w:sz w:val="24"/>
          <w:szCs w:val="24"/>
        </w:rPr>
        <w:t>obtener y portar licencia o permiso para conducir.</w:t>
      </w:r>
    </w:p>
    <w:p w:rsidR="00EF15AE" w:rsidRPr="00D6732D" w:rsidRDefault="00EF15AE"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lastRenderedPageBreak/>
        <w:t>Con la presente iniciativa consideramos necesario contemplar y hacer efectiva la versión digi</w:t>
      </w:r>
      <w:r w:rsidR="00C56965" w:rsidRPr="00D6732D">
        <w:rPr>
          <w:rFonts w:ascii="Times New Roman" w:hAnsi="Times New Roman" w:cs="Times New Roman"/>
          <w:sz w:val="24"/>
          <w:szCs w:val="24"/>
        </w:rPr>
        <w:t>tal de la licenciad de conducir</w:t>
      </w:r>
      <w:r w:rsidRPr="00D6732D">
        <w:rPr>
          <w:rFonts w:ascii="Times New Roman" w:hAnsi="Times New Roman" w:cs="Times New Roman"/>
          <w:sz w:val="24"/>
          <w:szCs w:val="24"/>
        </w:rPr>
        <w:t xml:space="preserve"> que emite el Gobierno del </w:t>
      </w:r>
      <w:r w:rsidR="00892BEB" w:rsidRPr="00D6732D">
        <w:rPr>
          <w:rFonts w:ascii="Times New Roman" w:hAnsi="Times New Roman" w:cs="Times New Roman"/>
          <w:sz w:val="24"/>
          <w:szCs w:val="24"/>
        </w:rPr>
        <w:t xml:space="preserve">Estado </w:t>
      </w:r>
      <w:r w:rsidRPr="00D6732D">
        <w:rPr>
          <w:rFonts w:ascii="Times New Roman" w:hAnsi="Times New Roman" w:cs="Times New Roman"/>
          <w:sz w:val="24"/>
          <w:szCs w:val="24"/>
        </w:rPr>
        <w:t>de México, a fin de que los mexiquenses tengamos como alternativa permanente y disponible al tenerla en teléfonos celulares o cualquier dispositivo electrónico, sin que sea tildada de invalidez jurídica y que en el corto plazo vaya sustituye</w:t>
      </w:r>
      <w:r w:rsidR="00C56965" w:rsidRPr="00D6732D">
        <w:rPr>
          <w:rFonts w:ascii="Times New Roman" w:hAnsi="Times New Roman" w:cs="Times New Roman"/>
          <w:sz w:val="24"/>
          <w:szCs w:val="24"/>
        </w:rPr>
        <w:t>ndo a la licencia plastificada.</w:t>
      </w:r>
    </w:p>
    <w:p w:rsidR="00EF15AE" w:rsidRPr="00D6732D" w:rsidRDefault="00EF15AE"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Es cuanto Presidenta, solicito sea inscrita de manera íntegra en el Diario de los Debates de la Gaceta Parlamentaria l</w:t>
      </w:r>
      <w:r w:rsidR="00C56965" w:rsidRPr="00D6732D">
        <w:rPr>
          <w:rFonts w:ascii="Times New Roman" w:hAnsi="Times New Roman" w:cs="Times New Roman"/>
          <w:sz w:val="24"/>
          <w:szCs w:val="24"/>
        </w:rPr>
        <w:t>a presente iniciativa. Gracias.</w:t>
      </w:r>
    </w:p>
    <w:p w:rsidR="00FB34E1" w:rsidRPr="00D6732D" w:rsidRDefault="00FB34E1" w:rsidP="009633AE">
      <w:pPr>
        <w:pStyle w:val="Sinespaciado"/>
        <w:jc w:val="both"/>
        <w:rPr>
          <w:rFonts w:ascii="Times New Roman" w:hAnsi="Times New Roman" w:cs="Times New Roman"/>
          <w:sz w:val="24"/>
          <w:szCs w:val="24"/>
        </w:rPr>
      </w:pPr>
    </w:p>
    <w:p w:rsidR="00FB34E1" w:rsidRPr="00D6732D" w:rsidRDefault="00FB34E1" w:rsidP="009633AE">
      <w:pPr>
        <w:pStyle w:val="Sinespaciado"/>
        <w:jc w:val="both"/>
        <w:rPr>
          <w:rFonts w:ascii="Times New Roman" w:hAnsi="Times New Roman" w:cs="Times New Roman"/>
          <w:sz w:val="24"/>
          <w:szCs w:val="24"/>
        </w:rPr>
        <w:sectPr w:rsidR="00FB34E1" w:rsidRPr="00D6732D" w:rsidSect="00A53B9D">
          <w:footerReference w:type="default" r:id="rId10"/>
          <w:type w:val="continuous"/>
          <w:pgSz w:w="12240" w:h="15840" w:code="1"/>
          <w:pgMar w:top="1134" w:right="1134" w:bottom="1134" w:left="1701" w:header="709" w:footer="709" w:gutter="0"/>
          <w:cols w:space="708"/>
          <w:docGrid w:linePitch="360"/>
        </w:sectPr>
      </w:pPr>
    </w:p>
    <w:p w:rsidR="00FB34E1" w:rsidRPr="00D6732D" w:rsidRDefault="00FB34E1"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FB34E1" w:rsidRPr="00D6732D" w:rsidRDefault="00FB34E1" w:rsidP="009633AE">
      <w:pPr>
        <w:pStyle w:val="Sinespaciado"/>
        <w:jc w:val="both"/>
        <w:rPr>
          <w:rFonts w:ascii="Times New Roman" w:hAnsi="Times New Roman" w:cs="Times New Roman"/>
          <w:sz w:val="24"/>
          <w:szCs w:val="24"/>
        </w:rPr>
      </w:pPr>
    </w:p>
    <w:p w:rsidR="00164F88" w:rsidRPr="00D6732D" w:rsidRDefault="00164F88" w:rsidP="009633AE">
      <w:pPr>
        <w:spacing w:after="0" w:line="240" w:lineRule="auto"/>
        <w:jc w:val="right"/>
        <w:rPr>
          <w:rFonts w:ascii="Times New Roman" w:hAnsi="Times New Roman" w:cs="Times New Roman"/>
          <w:sz w:val="24"/>
          <w:szCs w:val="24"/>
        </w:rPr>
      </w:pPr>
      <w:r w:rsidRPr="00D6732D">
        <w:rPr>
          <w:rFonts w:ascii="Times New Roman" w:hAnsi="Times New Roman" w:cs="Times New Roman"/>
          <w:sz w:val="24"/>
          <w:szCs w:val="24"/>
        </w:rPr>
        <w:t>Toluca de Lerdo, México, a 22 de febrero de 2022.</w:t>
      </w:r>
    </w:p>
    <w:p w:rsidR="00164F88" w:rsidRPr="00D6732D" w:rsidRDefault="00164F88" w:rsidP="009633AE">
      <w:pPr>
        <w:pStyle w:val="Sinespaciado"/>
        <w:jc w:val="both"/>
        <w:rPr>
          <w:rFonts w:ascii="Times New Roman" w:hAnsi="Times New Roman" w:cs="Times New Roman"/>
          <w:b/>
          <w:sz w:val="24"/>
          <w:szCs w:val="24"/>
        </w:rPr>
      </w:pPr>
    </w:p>
    <w:p w:rsidR="00164F88" w:rsidRPr="00D6732D" w:rsidRDefault="00164F88" w:rsidP="009633AE">
      <w:pPr>
        <w:pStyle w:val="Sinespaciado"/>
        <w:jc w:val="both"/>
        <w:rPr>
          <w:rFonts w:ascii="Times New Roman" w:hAnsi="Times New Roman" w:cs="Times New Roman"/>
          <w:b/>
          <w:sz w:val="24"/>
          <w:szCs w:val="24"/>
        </w:rPr>
      </w:pPr>
      <w:r w:rsidRPr="00D6732D">
        <w:rPr>
          <w:rFonts w:ascii="Times New Roman" w:hAnsi="Times New Roman" w:cs="Times New Roman"/>
          <w:b/>
          <w:sz w:val="24"/>
          <w:szCs w:val="24"/>
        </w:rPr>
        <w:t xml:space="preserve">DIP. MÓNICA ANGÉLICA ÁLVAREZ NEMER. </w:t>
      </w:r>
    </w:p>
    <w:p w:rsidR="00164F88" w:rsidRPr="00D6732D" w:rsidRDefault="00164F88" w:rsidP="009633AE">
      <w:pPr>
        <w:pStyle w:val="Sinespaciado"/>
        <w:jc w:val="both"/>
        <w:rPr>
          <w:rFonts w:ascii="Times New Roman" w:hAnsi="Times New Roman" w:cs="Times New Roman"/>
          <w:b/>
          <w:sz w:val="24"/>
          <w:szCs w:val="24"/>
        </w:rPr>
      </w:pPr>
      <w:r w:rsidRPr="00D6732D">
        <w:rPr>
          <w:rFonts w:ascii="Times New Roman" w:hAnsi="Times New Roman" w:cs="Times New Roman"/>
          <w:b/>
          <w:sz w:val="24"/>
          <w:szCs w:val="24"/>
        </w:rPr>
        <w:t>PRESIDENTA DE LA DIRECTIVA DE LA “LXI”</w:t>
      </w:r>
    </w:p>
    <w:p w:rsidR="00164F88" w:rsidRPr="00D6732D" w:rsidRDefault="00164F88" w:rsidP="009633AE">
      <w:pPr>
        <w:pStyle w:val="Sinespaciado"/>
        <w:jc w:val="both"/>
        <w:rPr>
          <w:rFonts w:ascii="Times New Roman" w:hAnsi="Times New Roman" w:cs="Times New Roman"/>
          <w:b/>
          <w:sz w:val="24"/>
          <w:szCs w:val="24"/>
        </w:rPr>
      </w:pPr>
      <w:r w:rsidRPr="00D6732D">
        <w:rPr>
          <w:rFonts w:ascii="Times New Roman" w:hAnsi="Times New Roman" w:cs="Times New Roman"/>
          <w:b/>
          <w:sz w:val="24"/>
          <w:szCs w:val="24"/>
        </w:rPr>
        <w:t>LEGISLATURA DEL ESTADO DE MÉXICO.</w:t>
      </w:r>
    </w:p>
    <w:p w:rsidR="00164F88" w:rsidRPr="00D6732D" w:rsidRDefault="00164F88" w:rsidP="009633AE">
      <w:pPr>
        <w:spacing w:after="0" w:line="240" w:lineRule="auto"/>
        <w:jc w:val="both"/>
        <w:rPr>
          <w:rFonts w:ascii="Times New Roman" w:hAnsi="Times New Roman" w:cs="Times New Roman"/>
          <w:b/>
          <w:sz w:val="24"/>
          <w:szCs w:val="24"/>
        </w:rPr>
      </w:pPr>
      <w:r w:rsidRPr="00D6732D">
        <w:rPr>
          <w:rFonts w:ascii="Times New Roman" w:hAnsi="Times New Roman" w:cs="Times New Roman"/>
          <w:b/>
          <w:sz w:val="24"/>
          <w:szCs w:val="24"/>
        </w:rPr>
        <w:t>PRESENTE.</w:t>
      </w:r>
    </w:p>
    <w:p w:rsidR="00164F88" w:rsidRPr="00D6732D" w:rsidRDefault="00164F88" w:rsidP="009633AE">
      <w:pPr>
        <w:spacing w:after="0" w:line="240" w:lineRule="auto"/>
        <w:jc w:val="both"/>
        <w:rPr>
          <w:rFonts w:ascii="Times New Roman" w:hAnsi="Times New Roman" w:cs="Times New Roman"/>
          <w:sz w:val="24"/>
          <w:szCs w:val="24"/>
        </w:rPr>
      </w:pPr>
    </w:p>
    <w:p w:rsidR="00164F88" w:rsidRPr="00D6732D" w:rsidRDefault="00164F88" w:rsidP="009633AE">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 xml:space="preserve">Diputada </w:t>
      </w:r>
      <w:r w:rsidRPr="00D6732D">
        <w:rPr>
          <w:rFonts w:ascii="Times New Roman" w:hAnsi="Times New Roman" w:cs="Times New Roman"/>
          <w:b/>
          <w:sz w:val="24"/>
          <w:szCs w:val="24"/>
        </w:rPr>
        <w:t>Anais Miriam Burgos Hernández,</w:t>
      </w:r>
      <w:r w:rsidRPr="00D6732D">
        <w:rPr>
          <w:rFonts w:ascii="Times New Roman" w:hAnsi="Times New Roman" w:cs="Times New Roman"/>
          <w:sz w:val="24"/>
          <w:szCs w:val="24"/>
        </w:rPr>
        <w:t xml:space="preserve"> integrante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D6732D">
        <w:rPr>
          <w:rFonts w:ascii="Times New Roman" w:hAnsi="Times New Roman" w:cs="Times New Roman"/>
          <w:b/>
          <w:sz w:val="24"/>
          <w:szCs w:val="24"/>
        </w:rPr>
        <w:t>Iniciativa con Proyecto de Decreto por el que se reforma el artículo 7.12 del Código Administrativo del Estado de México; se adiciona la fracción VIII Bis al artículo 2 y el capítulo Segundo al Título Quinto con los artículos 59 y 60, todo de la Ley de Movilidad del Estado de México, con la finalidad de crear la Licencia para Conducir Digital</w:t>
      </w:r>
      <w:r w:rsidRPr="00D6732D">
        <w:rPr>
          <w:rFonts w:ascii="Times New Roman" w:hAnsi="Times New Roman" w:cs="Times New Roman"/>
          <w:sz w:val="24"/>
          <w:szCs w:val="24"/>
        </w:rPr>
        <w:t>, con sustento en la siguiente:</w:t>
      </w:r>
    </w:p>
    <w:p w:rsidR="00164F88" w:rsidRPr="00D6732D" w:rsidRDefault="00164F88" w:rsidP="009633AE">
      <w:pPr>
        <w:spacing w:after="0" w:line="240" w:lineRule="auto"/>
        <w:jc w:val="both"/>
        <w:rPr>
          <w:rFonts w:ascii="Times New Roman" w:hAnsi="Times New Roman" w:cs="Times New Roman"/>
          <w:sz w:val="24"/>
          <w:szCs w:val="24"/>
        </w:rPr>
      </w:pPr>
    </w:p>
    <w:p w:rsidR="00164F88" w:rsidRPr="00D6732D" w:rsidRDefault="00164F88" w:rsidP="009633AE">
      <w:pPr>
        <w:spacing w:after="0" w:line="240" w:lineRule="auto"/>
        <w:jc w:val="center"/>
        <w:rPr>
          <w:rFonts w:ascii="Times New Roman" w:eastAsia="Arial" w:hAnsi="Times New Roman" w:cs="Times New Roman"/>
          <w:b/>
          <w:sz w:val="24"/>
          <w:szCs w:val="24"/>
        </w:rPr>
      </w:pPr>
      <w:r w:rsidRPr="00D6732D">
        <w:rPr>
          <w:rFonts w:ascii="Times New Roman" w:eastAsia="Arial" w:hAnsi="Times New Roman" w:cs="Times New Roman"/>
          <w:b/>
          <w:sz w:val="24"/>
          <w:szCs w:val="24"/>
        </w:rPr>
        <w:t>EXPOSICION DE MOTIVOS</w:t>
      </w:r>
    </w:p>
    <w:p w:rsidR="00A53B9D" w:rsidRPr="00D6732D" w:rsidRDefault="00A53B9D" w:rsidP="009633AE">
      <w:pPr>
        <w:spacing w:after="0" w:line="240" w:lineRule="auto"/>
        <w:jc w:val="both"/>
        <w:rPr>
          <w:rFonts w:ascii="Times New Roman" w:hAnsi="Times New Roman" w:cs="Times New Roman"/>
          <w:sz w:val="24"/>
          <w:szCs w:val="24"/>
        </w:rPr>
      </w:pPr>
    </w:p>
    <w:p w:rsidR="00164F88" w:rsidRPr="00D6732D" w:rsidRDefault="00164F88" w:rsidP="009633AE">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El Estado de México, como la entidad más densamente poblada del país, tiene retos significativos en cuanto a la creación e implementación de políticas públicas que incidan favorablemente en la vida diaria de los mexiquenses, prueba de ello son los avances en cuanto a la facilidad que el gobierno estatal tiene a disposición de los usuarios para realizar diversos trámites por medio de las plataformas digitales.</w:t>
      </w:r>
    </w:p>
    <w:p w:rsidR="00A53B9D" w:rsidRPr="00D6732D" w:rsidRDefault="00A53B9D" w:rsidP="009633AE">
      <w:pPr>
        <w:pStyle w:val="NormalWeb"/>
        <w:shd w:val="clear" w:color="auto" w:fill="FFFFFF"/>
        <w:spacing w:before="0" w:beforeAutospacing="0" w:after="0" w:afterAutospacing="0"/>
        <w:jc w:val="both"/>
      </w:pPr>
    </w:p>
    <w:p w:rsidR="00164F88" w:rsidRPr="00D6732D" w:rsidRDefault="00164F88" w:rsidP="009633AE">
      <w:pPr>
        <w:pStyle w:val="NormalWeb"/>
        <w:shd w:val="clear" w:color="auto" w:fill="FFFFFF"/>
        <w:spacing w:before="0" w:beforeAutospacing="0" w:after="0" w:afterAutospacing="0"/>
        <w:jc w:val="both"/>
      </w:pPr>
      <w:r w:rsidRPr="00D6732D">
        <w:t xml:space="preserve">En tal virtud, es fundamental continuar los procesos de simplificación de trámites, así como fortalecer las acciones de acompañamiento, asesoría y atención a los usuarios, de modo que el Gobierno Estatal se consolide como un aliado estratégico de la población para transitar a una gestión de gobierno moderno y digital.   </w:t>
      </w:r>
    </w:p>
    <w:p w:rsidR="00164F88" w:rsidRPr="00D6732D" w:rsidRDefault="00164F88" w:rsidP="009633AE">
      <w:pPr>
        <w:pStyle w:val="NormalWeb"/>
        <w:shd w:val="clear" w:color="auto" w:fill="FFFFFF"/>
        <w:spacing w:before="0" w:beforeAutospacing="0" w:after="0" w:afterAutospacing="0"/>
        <w:jc w:val="both"/>
      </w:pPr>
    </w:p>
    <w:p w:rsidR="00164F88" w:rsidRPr="00D6732D" w:rsidRDefault="00164F88" w:rsidP="009633AE">
      <w:pPr>
        <w:pStyle w:val="NormalWeb"/>
        <w:shd w:val="clear" w:color="auto" w:fill="FFFFFF"/>
        <w:spacing w:before="0" w:beforeAutospacing="0" w:after="0" w:afterAutospacing="0"/>
        <w:jc w:val="both"/>
      </w:pPr>
      <w:r w:rsidRPr="00D6732D">
        <w:t xml:space="preserve">En ese sentido, derivado de la transformación social de nuestros días, debemos urgentemente continuar legislando para hacer nuestro día a día más dinámico y accesible; un presente que debe ir acorde y en sintonía con los tiempos que se viven en la era digital, tiempos que han permitido aún con problemas universales como la Pandemia provocada por el CIVID 19, continuar con la prestación de servicios públicos. </w:t>
      </w:r>
    </w:p>
    <w:p w:rsidR="00164F88" w:rsidRPr="00D6732D" w:rsidRDefault="00164F88" w:rsidP="009633AE">
      <w:pPr>
        <w:pStyle w:val="NormalWeb"/>
        <w:shd w:val="clear" w:color="auto" w:fill="FFFFFF"/>
        <w:spacing w:before="0" w:beforeAutospacing="0" w:after="0" w:afterAutospacing="0"/>
        <w:jc w:val="both"/>
      </w:pPr>
    </w:p>
    <w:p w:rsidR="00164F88" w:rsidRPr="00D6732D" w:rsidRDefault="00164F88" w:rsidP="009633AE">
      <w:pPr>
        <w:pStyle w:val="NormalWeb"/>
        <w:shd w:val="clear" w:color="auto" w:fill="FFFFFF"/>
        <w:spacing w:before="0" w:beforeAutospacing="0" w:after="0" w:afterAutospacing="0"/>
        <w:jc w:val="both"/>
      </w:pPr>
      <w:r w:rsidRPr="00D6732D">
        <w:lastRenderedPageBreak/>
        <w:t>Por tal razón, es necesario continuar en el proceso de consolidación de una gestión pública más cercana a la ciudadanía y con capacidad para responder de manera oportuna y eficiente a las demandas de la población, mediante la modernización de la administración pública, fortaleciendo las políticas funcionales y replanteando las que resulten insuficientes; lo que implica sin duda, la adecuación del marco jurídico de actuación de las autoridades estatales.</w:t>
      </w:r>
    </w:p>
    <w:p w:rsidR="00164F88" w:rsidRPr="00D6732D" w:rsidRDefault="00164F88" w:rsidP="009633AE">
      <w:pPr>
        <w:pStyle w:val="NormalWeb"/>
        <w:shd w:val="clear" w:color="auto" w:fill="FFFFFF"/>
        <w:spacing w:before="0" w:beforeAutospacing="0" w:after="0" w:afterAutospacing="0"/>
        <w:jc w:val="both"/>
      </w:pPr>
    </w:p>
    <w:p w:rsidR="00164F88" w:rsidRPr="00D6732D" w:rsidRDefault="00164F88" w:rsidP="009633AE">
      <w:pPr>
        <w:pStyle w:val="NormalWeb"/>
        <w:shd w:val="clear" w:color="auto" w:fill="FFFFFF"/>
        <w:spacing w:before="0" w:beforeAutospacing="0" w:after="0" w:afterAutospacing="0"/>
        <w:jc w:val="both"/>
      </w:pPr>
      <w:r w:rsidRPr="00D6732D">
        <w:t>La adecuación o modernización del marco jurídico es una línea de acción para construir una Administración Pública moderna que impulse el desarrollo y garantice la estabilidad institucional y favorezca la simplificación administrativa, con el objeto de que se motive a la oportuna realización de trámites, que eventualmente se traduzca en la obtención o actualización de la documentación correspondiente, de manera práctica, pronta y expedita; particularmente, respecto a la emisión de las licencias de conducir en sus diversas modalidades, favoreciendo la transparencia, calidad, eficiencia y eficacia, mediante el empleo de sistemas electrónicos o digitales.</w:t>
      </w:r>
    </w:p>
    <w:p w:rsidR="00164F88" w:rsidRPr="00D6732D" w:rsidRDefault="00164F88" w:rsidP="009633AE">
      <w:pPr>
        <w:pStyle w:val="NormalWeb"/>
        <w:shd w:val="clear" w:color="auto" w:fill="FFFFFF"/>
        <w:spacing w:before="0" w:beforeAutospacing="0" w:after="0" w:afterAutospacing="0"/>
        <w:jc w:val="both"/>
      </w:pPr>
    </w:p>
    <w:p w:rsidR="00164F88" w:rsidRPr="00D6732D" w:rsidRDefault="00164F88" w:rsidP="009633AE">
      <w:pPr>
        <w:pStyle w:val="NormalWeb"/>
        <w:shd w:val="clear" w:color="auto" w:fill="FFFFFF"/>
        <w:spacing w:before="0" w:beforeAutospacing="0" w:after="0" w:afterAutospacing="0"/>
        <w:jc w:val="both"/>
      </w:pPr>
      <w:r w:rsidRPr="00D6732D">
        <w:t>Aunado a lo anterior sabemos que la expedición de licencias de conducir de servicio particular y público, es una de las bases de la cultura de respeto a la ciudadanía, la infraestructura y la normatividad vial, que promueve el Gobierno estatal y con base en dicha política, refiere que, durante la actual administración de gobierno, se han expedido más de 2 millones 200 mil licencias para conducir, entre renovaciones y nuevas emisiones.</w:t>
      </w:r>
    </w:p>
    <w:p w:rsidR="00164F88" w:rsidRPr="00D6732D" w:rsidRDefault="00164F88" w:rsidP="009633AE">
      <w:pPr>
        <w:pStyle w:val="NormalWeb"/>
        <w:shd w:val="clear" w:color="auto" w:fill="FFFFFF"/>
        <w:spacing w:before="0" w:beforeAutospacing="0" w:after="0" w:afterAutospacing="0"/>
        <w:jc w:val="both"/>
      </w:pPr>
    </w:p>
    <w:p w:rsidR="00164F88" w:rsidRPr="00D6732D" w:rsidRDefault="00164F88" w:rsidP="009633AE">
      <w:pPr>
        <w:pStyle w:val="NormalWeb"/>
        <w:shd w:val="clear" w:color="auto" w:fill="FFFFFF"/>
        <w:spacing w:before="0" w:beforeAutospacing="0" w:after="0" w:afterAutospacing="0"/>
        <w:jc w:val="both"/>
      </w:pPr>
      <w:r w:rsidRPr="00D6732D">
        <w:t xml:space="preserve">Es de resaltar que debido a la contingencia sanitaria, el gobierno del estado puso en marcha el Programa de Renovación de Licencia de Manejo Vía Web, que facilitó el cumplimiento de requisitos y la recolección presencial del documento, y que permitió a 12 mil 165 mexiquenses realizar su trámite; sin embargo, no debemos perder de vista que si bien se </w:t>
      </w:r>
      <w:r w:rsidR="00A53B9D" w:rsidRPr="00D6732D">
        <w:t>facilitó</w:t>
      </w:r>
      <w:r w:rsidRPr="00D6732D">
        <w:t xml:space="preserve"> el </w:t>
      </w:r>
      <w:r w:rsidR="00A53B9D" w:rsidRPr="00D6732D">
        <w:t>trámite</w:t>
      </w:r>
      <w:r w:rsidRPr="00D6732D">
        <w:t xml:space="preserve"> en línea, los usuarios debían acudir a recoger físicamente su  licencia, lo que rompe con la eficiencia en la conclusión del trámite, por ello, la presente iniciativa pretende que la autoridad emisora de la licencia de conducir, este facultada para hacerlo digitalmente como una opción más para los usuarios.</w:t>
      </w:r>
    </w:p>
    <w:p w:rsidR="00164F88" w:rsidRPr="00D6732D" w:rsidRDefault="00164F88" w:rsidP="009633AE">
      <w:pPr>
        <w:pStyle w:val="NormalWeb"/>
        <w:shd w:val="clear" w:color="auto" w:fill="FFFFFF"/>
        <w:spacing w:before="0" w:beforeAutospacing="0" w:after="0" w:afterAutospacing="0"/>
        <w:jc w:val="both"/>
      </w:pPr>
    </w:p>
    <w:p w:rsidR="00164F88" w:rsidRPr="00D6732D" w:rsidRDefault="00164F88" w:rsidP="009633AE">
      <w:pPr>
        <w:pStyle w:val="NormalWeb"/>
        <w:shd w:val="clear" w:color="auto" w:fill="FFFFFF"/>
        <w:spacing w:before="0" w:beforeAutospacing="0" w:after="0" w:afterAutospacing="0"/>
        <w:jc w:val="both"/>
      </w:pPr>
      <w:r w:rsidRPr="00D6732D">
        <w:t>En ese sentido, en el grupo parlamentario de morena, reiteramos que es necesario que la autoridad emisora del documento oficial, ya sea licencia o permiso, este facultada legalmente para poder modernizar el sistema de emisión de dichos documentos, es decir, que tenga descrito en la literalidad de la ley de Movilidad estatal, la posibilidad de emitir licencias de conducir de manera digital, como una opción adicional a la que actualmente emite de manera física por medio de una tarjeta plastificada, y  que por consecuencia tenga la misma validez oficial.</w:t>
      </w:r>
    </w:p>
    <w:p w:rsidR="00164F88" w:rsidRPr="00D6732D" w:rsidRDefault="00164F88" w:rsidP="009633AE">
      <w:pPr>
        <w:pStyle w:val="NormalWeb"/>
        <w:shd w:val="clear" w:color="auto" w:fill="FFFFFF"/>
        <w:spacing w:before="0" w:beforeAutospacing="0" w:after="0" w:afterAutospacing="0"/>
        <w:jc w:val="both"/>
      </w:pPr>
    </w:p>
    <w:p w:rsidR="00164F88" w:rsidRPr="00D6732D" w:rsidRDefault="00164F88" w:rsidP="009633AE">
      <w:pPr>
        <w:pStyle w:val="NormalWeb"/>
        <w:shd w:val="clear" w:color="auto" w:fill="FFFFFF"/>
        <w:spacing w:before="0" w:beforeAutospacing="0" w:after="0" w:afterAutospacing="0"/>
        <w:jc w:val="both"/>
      </w:pPr>
      <w:r w:rsidRPr="00D6732D">
        <w:t xml:space="preserve">No puede negarse, que el mundo y sus gobiernos evolucionan rápidamente hacia formatos móviles y digitales para distintos </w:t>
      </w:r>
      <w:r w:rsidR="00A53B9D" w:rsidRPr="00D6732D">
        <w:t>trámites</w:t>
      </w:r>
      <w:r w:rsidRPr="00D6732D">
        <w:t xml:space="preserve"> y tareas diarias, y nuestro país no es la excepción, porque gestiones y solicitudes que antes eran engorrosas y que implicaba trasladarse físicamente a las oficinas de gobiernos donde se realizan trámites; hoy son resueltas a distancia mediante el uso de la tecnología y la optimización digital:  La consulta y emisión  de CURP, Solicitud y Expedición de Actas  Nacimiento, Defunción, Matrimonio, etc. La consulta de Cedula Profesional e inclusive ya su expedición oficial.</w:t>
      </w:r>
    </w:p>
    <w:p w:rsidR="00164F88" w:rsidRPr="00D6732D" w:rsidRDefault="00164F88" w:rsidP="009633AE">
      <w:pPr>
        <w:pStyle w:val="NormalWeb"/>
        <w:shd w:val="clear" w:color="auto" w:fill="FFFFFF"/>
        <w:spacing w:before="0" w:beforeAutospacing="0" w:after="0" w:afterAutospacing="0"/>
        <w:jc w:val="both"/>
      </w:pPr>
    </w:p>
    <w:p w:rsidR="00164F88" w:rsidRPr="00D6732D" w:rsidRDefault="00164F88" w:rsidP="009633AE">
      <w:pPr>
        <w:pStyle w:val="NormalWeb"/>
        <w:shd w:val="clear" w:color="auto" w:fill="FFFFFF"/>
        <w:spacing w:before="0" w:beforeAutospacing="0" w:after="0" w:afterAutospacing="0"/>
        <w:jc w:val="both"/>
      </w:pPr>
      <w:r w:rsidRPr="00D6732D">
        <w:t>Se han agilizado los trámites con citas como por ejemplo al INE, a oficinas de la Secretaria de Relaciones Exteriores, al SAT; servicios como pagos de servicio de Luz, Predial, Agua, etc. son ejemplos de trámites que se han optimizado adecuándose a la facilidad tecnológica y digital.</w:t>
      </w:r>
    </w:p>
    <w:p w:rsidR="00164F88" w:rsidRPr="00D6732D" w:rsidRDefault="00164F88" w:rsidP="009633AE">
      <w:pPr>
        <w:pStyle w:val="NormalWeb"/>
        <w:shd w:val="clear" w:color="auto" w:fill="FFFFFF"/>
        <w:spacing w:before="0" w:beforeAutospacing="0" w:after="0" w:afterAutospacing="0"/>
        <w:jc w:val="both"/>
      </w:pPr>
    </w:p>
    <w:p w:rsidR="00164F88" w:rsidRPr="00D6732D" w:rsidRDefault="00164F88" w:rsidP="009633AE">
      <w:pPr>
        <w:pStyle w:val="NormalWeb"/>
        <w:shd w:val="clear" w:color="auto" w:fill="FFFFFF"/>
        <w:spacing w:before="0" w:beforeAutospacing="0" w:after="0" w:afterAutospacing="0"/>
        <w:jc w:val="both"/>
      </w:pPr>
      <w:r w:rsidRPr="00D6732D">
        <w:lastRenderedPageBreak/>
        <w:t xml:space="preserve">Actualmente en nuestra entidad, el Reglamento de Tránsito del Estado de México, establece la obligación ciudadana de tener </w:t>
      </w:r>
      <w:r w:rsidRPr="00D6732D">
        <w:rPr>
          <w:rStyle w:val="Textoennegrita"/>
        </w:rPr>
        <w:t>licencia o permiso expedido por las autoridades de Movilidad de la Entidad</w:t>
      </w:r>
      <w:r w:rsidRPr="00D6732D">
        <w:rPr>
          <w:shd w:val="clear" w:color="auto" w:fill="FFFFFF"/>
        </w:rPr>
        <w:t xml:space="preserve">, o de cualquiera otra de la Federación e incluso del extranjero, para poder </w:t>
      </w:r>
      <w:r w:rsidRPr="00D6732D">
        <w:rPr>
          <w:rStyle w:val="Textoennegrita"/>
        </w:rPr>
        <w:t xml:space="preserve">conducir vehículos automotores y motocicletas en territorio estatal; luego entonces, si la autoridad facultada de otorgar los permisos y licencias para conducir vehículos automotores es la Secretaria de Movilidad, el reglamento únicamente prevé la obligación de cumplir con dicho requisito para transitar sin problema, por ello, es necesario hacer adecuaciones a la Ley de Movilidad del Estado de México y al artículo 7.12 del Libro Séptimo del Código Administrativo del Estado de México en donde se prevé que los </w:t>
      </w:r>
      <w:r w:rsidRPr="00D6732D">
        <w:t>conductores de unidades de las distintas clases de transporte tienen la obligación de obtener y portar la licencia o permiso para conducir.</w:t>
      </w:r>
    </w:p>
    <w:p w:rsidR="00164F88" w:rsidRPr="00D6732D" w:rsidRDefault="00164F88" w:rsidP="009633AE">
      <w:pPr>
        <w:pStyle w:val="NormalWeb"/>
        <w:shd w:val="clear" w:color="auto" w:fill="FFFFFF"/>
        <w:spacing w:before="0" w:beforeAutospacing="0" w:after="0" w:afterAutospacing="0"/>
        <w:jc w:val="both"/>
      </w:pPr>
    </w:p>
    <w:p w:rsidR="00164F88" w:rsidRPr="00D6732D" w:rsidRDefault="00164F88" w:rsidP="009633AE">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 xml:space="preserve">Por ello, la presente iniciativa consideramos necesario contemplar y hacer efectiva la versión digital de la licencia de conducir que emite el Gobierno del Estado de México, a fin de que los mexiquenses tengamos como alternativa permanente y disponible al tenerla en teléfonos celulares o cualquier dispositivo electrónico, sin que sea tildada de invalidez jurídica y que en el corto plazo vaya sustituyendo a la licencia plastificada. </w:t>
      </w:r>
    </w:p>
    <w:p w:rsidR="00164F88" w:rsidRPr="00D6732D" w:rsidRDefault="00164F88" w:rsidP="009633AE">
      <w:pPr>
        <w:spacing w:after="0" w:line="240" w:lineRule="auto"/>
        <w:jc w:val="both"/>
        <w:rPr>
          <w:rFonts w:ascii="Times New Roman" w:hAnsi="Times New Roman" w:cs="Times New Roman"/>
          <w:sz w:val="24"/>
          <w:szCs w:val="24"/>
        </w:rPr>
      </w:pPr>
    </w:p>
    <w:p w:rsidR="00164F88" w:rsidRPr="00D6732D" w:rsidRDefault="00164F88" w:rsidP="009633AE">
      <w:pPr>
        <w:spacing w:after="0" w:line="240" w:lineRule="auto"/>
        <w:jc w:val="both"/>
        <w:rPr>
          <w:rFonts w:ascii="Times New Roman" w:hAnsi="Times New Roman" w:cs="Times New Roman"/>
          <w:sz w:val="24"/>
          <w:szCs w:val="24"/>
        </w:rPr>
      </w:pPr>
      <w:r w:rsidRPr="00D6732D">
        <w:rPr>
          <w:rFonts w:ascii="Times New Roman" w:eastAsia="Arial" w:hAnsi="Times New Roman" w:cs="Times New Roman"/>
          <w:sz w:val="24"/>
          <w:szCs w:val="24"/>
        </w:rPr>
        <w:t>Por lo anteriormente expuesto, se somete a consideración de esta Legislatura la presente iniciativa a fin de que si la estiman correcta se apruebe en sus términos.</w:t>
      </w:r>
    </w:p>
    <w:p w:rsidR="00164F88" w:rsidRPr="00D6732D" w:rsidRDefault="00164F88" w:rsidP="009633AE">
      <w:pPr>
        <w:spacing w:after="0" w:line="240" w:lineRule="auto"/>
        <w:jc w:val="both"/>
        <w:rPr>
          <w:rFonts w:ascii="Times New Roman" w:hAnsi="Times New Roman" w:cs="Times New Roman"/>
          <w:sz w:val="24"/>
          <w:szCs w:val="24"/>
        </w:rPr>
      </w:pPr>
    </w:p>
    <w:p w:rsidR="00164F88" w:rsidRPr="00D6732D" w:rsidRDefault="00164F88" w:rsidP="009633AE">
      <w:pPr>
        <w:pStyle w:val="Texto"/>
        <w:spacing w:after="0" w:line="240" w:lineRule="auto"/>
        <w:jc w:val="center"/>
        <w:rPr>
          <w:rFonts w:ascii="Times New Roman" w:eastAsiaTheme="minorHAnsi" w:hAnsi="Times New Roman" w:cs="Times New Roman"/>
          <w:b/>
          <w:sz w:val="24"/>
          <w:szCs w:val="24"/>
          <w:lang w:eastAsia="en-US"/>
        </w:rPr>
      </w:pPr>
      <w:r w:rsidRPr="00D6732D">
        <w:rPr>
          <w:rFonts w:ascii="Times New Roman" w:eastAsiaTheme="minorHAnsi" w:hAnsi="Times New Roman" w:cs="Times New Roman"/>
          <w:b/>
          <w:sz w:val="24"/>
          <w:szCs w:val="24"/>
          <w:lang w:eastAsia="en-US"/>
        </w:rPr>
        <w:t>A T E N T A M E N T E</w:t>
      </w:r>
    </w:p>
    <w:p w:rsidR="00164F88" w:rsidRPr="00D6732D" w:rsidRDefault="00164F88" w:rsidP="009633AE">
      <w:pPr>
        <w:pStyle w:val="Texto"/>
        <w:spacing w:after="0" w:line="240" w:lineRule="auto"/>
        <w:jc w:val="center"/>
        <w:rPr>
          <w:rFonts w:ascii="Times New Roman" w:eastAsiaTheme="minorHAnsi" w:hAnsi="Times New Roman" w:cs="Times New Roman"/>
          <w:b/>
          <w:sz w:val="24"/>
          <w:szCs w:val="24"/>
          <w:lang w:eastAsia="en-US"/>
        </w:rPr>
      </w:pPr>
      <w:r w:rsidRPr="00D6732D">
        <w:rPr>
          <w:rFonts w:ascii="Times New Roman" w:eastAsiaTheme="minorHAnsi" w:hAnsi="Times New Roman" w:cs="Times New Roman"/>
          <w:b/>
          <w:sz w:val="24"/>
          <w:szCs w:val="24"/>
          <w:lang w:eastAsia="en-US"/>
        </w:rPr>
        <w:t>DIP.  ANAIS MIRIAM BURGOS HERNANDEZ.</w:t>
      </w:r>
    </w:p>
    <w:p w:rsidR="00164F88" w:rsidRPr="00D6732D" w:rsidRDefault="00164F88" w:rsidP="009633AE">
      <w:pPr>
        <w:pStyle w:val="Texto"/>
        <w:spacing w:after="0" w:line="240" w:lineRule="auto"/>
        <w:jc w:val="center"/>
        <w:rPr>
          <w:rFonts w:ascii="Times New Roman" w:hAnsi="Times New Roman" w:cs="Times New Roman"/>
          <w:b/>
          <w:sz w:val="24"/>
          <w:szCs w:val="24"/>
        </w:rPr>
      </w:pPr>
      <w:r w:rsidRPr="00D6732D">
        <w:rPr>
          <w:rFonts w:ascii="Times New Roman" w:hAnsi="Times New Roman" w:cs="Times New Roman"/>
          <w:b/>
          <w:sz w:val="24"/>
          <w:szCs w:val="24"/>
        </w:rPr>
        <w:t>PRESENTANTE.</w:t>
      </w:r>
    </w:p>
    <w:p w:rsidR="00164F88" w:rsidRPr="00D6732D" w:rsidRDefault="00164F88" w:rsidP="009633AE">
      <w:pPr>
        <w:spacing w:after="0" w:line="240" w:lineRule="auto"/>
        <w:jc w:val="both"/>
        <w:rPr>
          <w:rFonts w:ascii="Times New Roman" w:eastAsia="Calibri" w:hAnsi="Times New Roman" w:cs="Times New Roman"/>
          <w:sz w:val="24"/>
          <w:szCs w:val="24"/>
        </w:rPr>
      </w:pPr>
    </w:p>
    <w:tbl>
      <w:tblPr>
        <w:tblStyle w:val="TableNormal"/>
        <w:tblW w:w="878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395"/>
        <w:gridCol w:w="4394"/>
      </w:tblGrid>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ADRIAN MANUEL GALICIA SALCEDA</w:t>
            </w:r>
          </w:p>
          <w:p w:rsidR="00164F88" w:rsidRPr="00D6732D" w:rsidRDefault="00164F88" w:rsidP="009633AE">
            <w:pPr>
              <w:pStyle w:val="Predeterminado"/>
              <w:suppressAutoHyphens/>
              <w:spacing w:before="0"/>
              <w:jc w:val="center"/>
              <w:rPr>
                <w:rFonts w:ascii="Times New Roman" w:hAnsi="Times New Roman" w:cs="Times New Roman"/>
                <w:b/>
                <w:bCs/>
                <w:color w:val="auto"/>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ELBA ALDANA DUARTE</w:t>
            </w:r>
          </w:p>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AZUCENA CISNEROS COSS</w:t>
            </w:r>
          </w:p>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MAURILIO HERNÁNDEZ GONZÁLEZ</w:t>
            </w:r>
          </w:p>
          <w:p w:rsidR="00970FA6" w:rsidRPr="00D6732D" w:rsidRDefault="00970FA6"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MARCO ANTONIO CRUZ CRUZ</w:t>
            </w:r>
          </w:p>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MARIO ARIEL JUAREZ RODRÍGUEZ</w:t>
            </w:r>
          </w:p>
          <w:p w:rsidR="005E33B6" w:rsidRPr="00D6732D" w:rsidRDefault="005E33B6"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FAUSTINO DE LA CRUZ PÉREZ</w:t>
            </w:r>
          </w:p>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CAMILO MURILLO ZAVALA</w:t>
            </w:r>
          </w:p>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NAZARIO GUTIÉRREZ MARTÍNEZ</w:t>
            </w: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VALENTIN GONZÁLEZ BAUTISTA</w:t>
            </w:r>
          </w:p>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GERARDO ULLOA PÉREZ</w:t>
            </w:r>
          </w:p>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 xml:space="preserve">DIP. YESICA YANET ROJAS HERNÁNDEZ </w:t>
            </w:r>
          </w:p>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B3782D"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 xml:space="preserve">DIP. BEATRIZ GARCÍA VILLEGAS </w:t>
            </w:r>
          </w:p>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MARIA DEL ROSARIO ELIZALDE VAZQUEZ</w:t>
            </w:r>
          </w:p>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DIP. ROSA MARÍA ZETINA GONZÁLEZ</w:t>
            </w:r>
          </w:p>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DANIEL ANDRÉS SIBAJA GONZÁLEZ</w:t>
            </w: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KARINA LABASTIDA SOTELO</w:t>
            </w:r>
          </w:p>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DIONICIO JORGE GARCÍA SÁNCHEZ</w:t>
            </w:r>
          </w:p>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jc w:val="center"/>
              <w:rPr>
                <w:rStyle w:val="Ninguno"/>
                <w:rFonts w:eastAsia="Helvetica Neue"/>
                <w:b/>
                <w:bCs/>
                <w:sz w:val="24"/>
                <w:szCs w:val="24"/>
                <w:u w:color="000000"/>
                <w14:textOutline w14:w="12700" w14:cap="flat" w14:cmpd="sng" w14:algn="ctr">
                  <w14:noFill/>
                  <w14:prstDash w14:val="solid"/>
                  <w14:miter w14:lim="400000"/>
                </w14:textOutline>
              </w:rPr>
            </w:pPr>
            <w:r w:rsidRPr="00D6732D">
              <w:rPr>
                <w:rStyle w:val="Ninguno"/>
                <w:rFonts w:eastAsia="Helvetica Neue"/>
                <w:b/>
                <w:bCs/>
                <w:sz w:val="24"/>
                <w:szCs w:val="24"/>
                <w:u w:color="000000"/>
                <w14:textOutline w14:w="12700" w14:cap="flat" w14:cmpd="sng" w14:algn="ctr">
                  <w14:noFill/>
                  <w14:prstDash w14:val="solid"/>
                  <w14:miter w14:lim="400000"/>
                </w14:textOutline>
              </w:rPr>
              <w:t>DIP. ISAAC MARTÍN MONTOYA MÁRQUEZ</w:t>
            </w:r>
          </w:p>
          <w:p w:rsidR="00B3782D" w:rsidRPr="00D6732D" w:rsidRDefault="00B3782D" w:rsidP="009633AE">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MÓNICA ANGÉLICA ÁLVAREZ NEMER</w:t>
            </w: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LUZ MA. HERNÁNDEZ BERMUDEZ</w:t>
            </w:r>
          </w:p>
          <w:p w:rsidR="00164F88" w:rsidRPr="00D6732D" w:rsidRDefault="00164F88" w:rsidP="009633AE">
            <w:pPr>
              <w:rPr>
                <w:rStyle w:val="Ninguno"/>
                <w:rFonts w:eastAsia="Helvetica Neue"/>
                <w:b/>
                <w:bCs/>
                <w:sz w:val="24"/>
                <w:szCs w:val="24"/>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B3782D" w:rsidRPr="00D6732D" w:rsidRDefault="00B3782D"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MAX AGUSTÍN CORREA HERNÁNDEZ</w:t>
            </w:r>
          </w:p>
          <w:p w:rsidR="00164F88" w:rsidRPr="00D6732D" w:rsidRDefault="00164F88" w:rsidP="009633AE">
            <w:pPr>
              <w:rPr>
                <w:rStyle w:val="Ninguno"/>
                <w:rFonts w:eastAsia="Helvetica Neue"/>
                <w:b/>
                <w:bCs/>
                <w:sz w:val="24"/>
                <w:szCs w:val="24"/>
                <w:u w:color="000000"/>
                <w14:textOutline w14:w="12700" w14:cap="flat" w14:cmpd="sng" w14:algn="ctr">
                  <w14:noFill/>
                  <w14:prstDash w14:val="solid"/>
                  <w14:miter w14:lim="400000"/>
                </w14:textOutline>
              </w:rPr>
            </w:pP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ABRAHAM SARON</w:t>
            </w:r>
            <w:r w:rsidR="00970FA6"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É</w:t>
            </w: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 xml:space="preserve"> CAMPOS</w:t>
            </w: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ALICIA MERCADO MORENO</w:t>
            </w:r>
          </w:p>
          <w:p w:rsidR="00970FA6" w:rsidRPr="00D6732D" w:rsidRDefault="00970FA6"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LOURDES JEZABEL DELGADO FLORES</w:t>
            </w:r>
          </w:p>
          <w:p w:rsidR="00970FA6" w:rsidRPr="00D6732D" w:rsidRDefault="00970FA6"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EDITH MARISOL MERCADO TORRES</w:t>
            </w:r>
          </w:p>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164F88" w:rsidRPr="00D6732D" w:rsidTr="005E33B6">
        <w:trPr>
          <w:trHeight w:val="20"/>
          <w:jc w:val="center"/>
        </w:trPr>
        <w:tc>
          <w:tcPr>
            <w:tcW w:w="4395"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EMILIANO AGUIRRE CRUZ</w:t>
            </w:r>
          </w:p>
          <w:p w:rsidR="00164F88" w:rsidRPr="00D6732D" w:rsidRDefault="00164F88"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p w:rsidR="00970FA6" w:rsidRPr="00D6732D" w:rsidRDefault="00970FA6" w:rsidP="009633AE">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394" w:type="dxa"/>
            <w:tcBorders>
              <w:top w:val="nil"/>
              <w:left w:val="nil"/>
              <w:bottom w:val="nil"/>
              <w:right w:val="nil"/>
            </w:tcBorders>
            <w:shd w:val="clear" w:color="auto" w:fill="auto"/>
            <w:tcMar>
              <w:top w:w="80" w:type="dxa"/>
              <w:left w:w="80" w:type="dxa"/>
              <w:bottom w:w="80" w:type="dxa"/>
              <w:right w:w="80" w:type="dxa"/>
            </w:tcMar>
          </w:tcPr>
          <w:p w:rsidR="00164F88" w:rsidRPr="00D6732D" w:rsidRDefault="00164F88" w:rsidP="009633AE">
            <w:pPr>
              <w:pStyle w:val="Predeterminado"/>
              <w:suppressAutoHyphens/>
              <w:spacing w:before="0"/>
              <w:jc w:val="center"/>
              <w:rPr>
                <w:rFonts w:ascii="Times New Roman" w:hAnsi="Times New Roman" w:cs="Times New Roman"/>
                <w:color w:val="auto"/>
              </w:rPr>
            </w:pPr>
            <w:r w:rsidRPr="00D6732D">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MARÍA DEL CARMEN DE LA ROSA MENDOZA</w:t>
            </w:r>
          </w:p>
        </w:tc>
      </w:tr>
    </w:tbl>
    <w:p w:rsidR="00164F88" w:rsidRPr="00D6732D" w:rsidRDefault="00164F88" w:rsidP="009633AE">
      <w:pPr>
        <w:spacing w:after="0" w:line="240" w:lineRule="auto"/>
        <w:jc w:val="both"/>
        <w:rPr>
          <w:rFonts w:ascii="Times New Roman" w:eastAsia="Arial" w:hAnsi="Times New Roman" w:cs="Times New Roman"/>
          <w:b/>
          <w:sz w:val="24"/>
          <w:szCs w:val="24"/>
        </w:rPr>
      </w:pPr>
    </w:p>
    <w:p w:rsidR="00164F88" w:rsidRPr="00D6732D" w:rsidRDefault="00164F88" w:rsidP="009633AE">
      <w:pPr>
        <w:spacing w:after="0" w:line="240" w:lineRule="auto"/>
        <w:jc w:val="both"/>
        <w:rPr>
          <w:rFonts w:ascii="Times New Roman" w:eastAsia="Arial" w:hAnsi="Times New Roman" w:cs="Times New Roman"/>
          <w:b/>
          <w:sz w:val="24"/>
          <w:szCs w:val="24"/>
        </w:rPr>
      </w:pPr>
    </w:p>
    <w:p w:rsidR="00164F88" w:rsidRPr="00D6732D" w:rsidRDefault="00164F88" w:rsidP="009633AE">
      <w:pPr>
        <w:spacing w:after="0" w:line="240" w:lineRule="auto"/>
        <w:jc w:val="both"/>
        <w:rPr>
          <w:rFonts w:ascii="Times New Roman" w:eastAsia="Arial" w:hAnsi="Times New Roman" w:cs="Times New Roman"/>
          <w:b/>
          <w:sz w:val="24"/>
          <w:szCs w:val="24"/>
        </w:rPr>
      </w:pPr>
      <w:r w:rsidRPr="00D6732D">
        <w:rPr>
          <w:rFonts w:ascii="Times New Roman" w:eastAsia="Arial" w:hAnsi="Times New Roman" w:cs="Times New Roman"/>
          <w:b/>
          <w:sz w:val="24"/>
          <w:szCs w:val="24"/>
        </w:rPr>
        <w:t>DECRETO NÚMERO______</w:t>
      </w:r>
    </w:p>
    <w:p w:rsidR="00164F88" w:rsidRPr="00D6732D" w:rsidRDefault="00164F88" w:rsidP="009633AE">
      <w:pPr>
        <w:spacing w:after="0" w:line="240" w:lineRule="auto"/>
        <w:jc w:val="both"/>
        <w:rPr>
          <w:rFonts w:ascii="Times New Roman" w:eastAsia="Arial" w:hAnsi="Times New Roman" w:cs="Times New Roman"/>
          <w:b/>
          <w:sz w:val="24"/>
          <w:szCs w:val="24"/>
        </w:rPr>
      </w:pPr>
      <w:r w:rsidRPr="00D6732D">
        <w:rPr>
          <w:rFonts w:ascii="Times New Roman" w:eastAsia="Arial" w:hAnsi="Times New Roman" w:cs="Times New Roman"/>
          <w:b/>
          <w:sz w:val="24"/>
          <w:szCs w:val="24"/>
        </w:rPr>
        <w:t>LA H. “LXI” LEGISLATURA</w:t>
      </w:r>
    </w:p>
    <w:p w:rsidR="00164F88" w:rsidRPr="00D6732D" w:rsidRDefault="00164F88" w:rsidP="009633AE">
      <w:pPr>
        <w:spacing w:after="0" w:line="240" w:lineRule="auto"/>
        <w:jc w:val="both"/>
        <w:rPr>
          <w:rFonts w:ascii="Times New Roman" w:eastAsia="Arial" w:hAnsi="Times New Roman" w:cs="Times New Roman"/>
          <w:b/>
          <w:sz w:val="24"/>
          <w:szCs w:val="24"/>
        </w:rPr>
      </w:pPr>
      <w:r w:rsidRPr="00D6732D">
        <w:rPr>
          <w:rFonts w:ascii="Times New Roman" w:eastAsia="Arial" w:hAnsi="Times New Roman" w:cs="Times New Roman"/>
          <w:b/>
          <w:sz w:val="24"/>
          <w:szCs w:val="24"/>
        </w:rPr>
        <w:t>DEL ESTADO DE MEXICO</w:t>
      </w:r>
    </w:p>
    <w:p w:rsidR="00164F88" w:rsidRPr="00D6732D" w:rsidRDefault="00164F88" w:rsidP="009633AE">
      <w:pPr>
        <w:spacing w:after="0" w:line="240" w:lineRule="auto"/>
        <w:jc w:val="both"/>
        <w:rPr>
          <w:rFonts w:ascii="Times New Roman" w:eastAsia="Arial" w:hAnsi="Times New Roman" w:cs="Times New Roman"/>
          <w:b/>
          <w:sz w:val="24"/>
          <w:szCs w:val="24"/>
        </w:rPr>
      </w:pPr>
      <w:r w:rsidRPr="00D6732D">
        <w:rPr>
          <w:rFonts w:ascii="Times New Roman" w:eastAsia="Arial" w:hAnsi="Times New Roman" w:cs="Times New Roman"/>
          <w:b/>
          <w:sz w:val="24"/>
          <w:szCs w:val="24"/>
        </w:rPr>
        <w:t>DECRETA:</w:t>
      </w:r>
    </w:p>
    <w:p w:rsidR="00164F88" w:rsidRPr="00D6732D" w:rsidRDefault="00164F88" w:rsidP="009633AE">
      <w:pPr>
        <w:spacing w:after="0" w:line="240" w:lineRule="auto"/>
        <w:jc w:val="center"/>
        <w:rPr>
          <w:rFonts w:ascii="Times New Roman" w:eastAsia="Arial" w:hAnsi="Times New Roman" w:cs="Times New Roman"/>
          <w:b/>
          <w:sz w:val="24"/>
          <w:szCs w:val="24"/>
        </w:rPr>
      </w:pPr>
    </w:p>
    <w:p w:rsidR="00164F88" w:rsidRPr="00D6732D" w:rsidRDefault="00164F88" w:rsidP="009633AE">
      <w:pPr>
        <w:spacing w:after="0" w:line="240" w:lineRule="auto"/>
        <w:jc w:val="center"/>
        <w:rPr>
          <w:rFonts w:ascii="Times New Roman" w:hAnsi="Times New Roman" w:cs="Times New Roman"/>
          <w:b/>
          <w:sz w:val="24"/>
          <w:szCs w:val="24"/>
        </w:rPr>
      </w:pPr>
      <w:r w:rsidRPr="00D6732D">
        <w:rPr>
          <w:rFonts w:ascii="Times New Roman" w:hAnsi="Times New Roman" w:cs="Times New Roman"/>
          <w:b/>
          <w:sz w:val="24"/>
          <w:szCs w:val="24"/>
        </w:rPr>
        <w:t>PROYECTO DE DECRETO</w:t>
      </w:r>
    </w:p>
    <w:p w:rsidR="00164F88" w:rsidRPr="00D6732D" w:rsidRDefault="00164F88" w:rsidP="009633AE">
      <w:pPr>
        <w:spacing w:after="0" w:line="240" w:lineRule="auto"/>
        <w:jc w:val="both"/>
        <w:rPr>
          <w:rFonts w:ascii="Times New Roman" w:hAnsi="Times New Roman" w:cs="Times New Roman"/>
          <w:b/>
          <w:sz w:val="24"/>
          <w:szCs w:val="24"/>
        </w:rPr>
      </w:pPr>
    </w:p>
    <w:p w:rsidR="00164F88" w:rsidRPr="00D6732D" w:rsidRDefault="00164F88" w:rsidP="009633AE">
      <w:pPr>
        <w:spacing w:after="0" w:line="240" w:lineRule="auto"/>
        <w:jc w:val="both"/>
        <w:rPr>
          <w:rFonts w:ascii="Times New Roman" w:hAnsi="Times New Roman" w:cs="Times New Roman"/>
          <w:b/>
          <w:sz w:val="24"/>
          <w:szCs w:val="24"/>
        </w:rPr>
      </w:pPr>
      <w:r w:rsidRPr="00D6732D">
        <w:rPr>
          <w:rFonts w:ascii="Times New Roman" w:hAnsi="Times New Roman" w:cs="Times New Roman"/>
          <w:b/>
          <w:sz w:val="24"/>
          <w:szCs w:val="24"/>
        </w:rPr>
        <w:t xml:space="preserve">ARTÍCULO PRIMERO. </w:t>
      </w:r>
      <w:r w:rsidRPr="00D6732D">
        <w:rPr>
          <w:rFonts w:ascii="Times New Roman" w:hAnsi="Times New Roman" w:cs="Times New Roman"/>
          <w:sz w:val="24"/>
          <w:szCs w:val="24"/>
        </w:rPr>
        <w:t>Se reforma la fracción I del artículo 7.12 del Código Administrativo del Estado de México para quedar como sigue:</w:t>
      </w:r>
    </w:p>
    <w:p w:rsidR="00164F88" w:rsidRPr="00D6732D" w:rsidRDefault="00164F88" w:rsidP="009633AE">
      <w:pPr>
        <w:spacing w:after="0" w:line="240" w:lineRule="auto"/>
        <w:jc w:val="both"/>
        <w:rPr>
          <w:rFonts w:ascii="Times New Roman" w:hAnsi="Times New Roman" w:cs="Times New Roman"/>
          <w:b/>
          <w:sz w:val="24"/>
          <w:szCs w:val="24"/>
        </w:rPr>
      </w:pPr>
    </w:p>
    <w:p w:rsidR="00164F88" w:rsidRPr="00D6732D" w:rsidRDefault="00164F88" w:rsidP="009633AE">
      <w:pPr>
        <w:spacing w:after="0" w:line="240" w:lineRule="auto"/>
        <w:ind w:left="567" w:right="616"/>
        <w:jc w:val="both"/>
        <w:rPr>
          <w:rFonts w:ascii="Times New Roman" w:hAnsi="Times New Roman" w:cs="Times New Roman"/>
          <w:b/>
          <w:sz w:val="24"/>
          <w:szCs w:val="24"/>
        </w:rPr>
      </w:pPr>
      <w:r w:rsidRPr="00D6732D">
        <w:rPr>
          <w:rFonts w:ascii="Times New Roman" w:hAnsi="Times New Roman" w:cs="Times New Roman"/>
          <w:b/>
          <w:sz w:val="24"/>
          <w:szCs w:val="24"/>
        </w:rPr>
        <w:t>Artículo 7.12.</w:t>
      </w:r>
      <w:r w:rsidRPr="00D6732D">
        <w:rPr>
          <w:rFonts w:ascii="Times New Roman" w:hAnsi="Times New Roman" w:cs="Times New Roman"/>
          <w:sz w:val="24"/>
          <w:szCs w:val="24"/>
        </w:rPr>
        <w:t xml:space="preserve"> </w:t>
      </w:r>
      <w:r w:rsidRPr="00D6732D">
        <w:rPr>
          <w:rFonts w:ascii="Times New Roman" w:hAnsi="Times New Roman" w:cs="Times New Roman"/>
          <w:b/>
          <w:sz w:val="24"/>
          <w:szCs w:val="24"/>
        </w:rPr>
        <w:t>…</w:t>
      </w:r>
    </w:p>
    <w:p w:rsidR="005B1443" w:rsidRPr="00D6732D" w:rsidRDefault="005B1443" w:rsidP="009633AE">
      <w:pPr>
        <w:spacing w:after="0" w:line="240" w:lineRule="auto"/>
        <w:ind w:left="567" w:right="616"/>
        <w:jc w:val="both"/>
        <w:rPr>
          <w:rFonts w:ascii="Times New Roman" w:hAnsi="Times New Roman" w:cs="Times New Roman"/>
          <w:b/>
          <w:sz w:val="24"/>
          <w:szCs w:val="24"/>
        </w:rPr>
      </w:pPr>
    </w:p>
    <w:p w:rsidR="00164F88" w:rsidRPr="00D6732D" w:rsidRDefault="00164F88" w:rsidP="009633AE">
      <w:pPr>
        <w:spacing w:after="0" w:line="240" w:lineRule="auto"/>
        <w:ind w:left="567" w:right="616"/>
        <w:jc w:val="both"/>
        <w:rPr>
          <w:rFonts w:ascii="Times New Roman" w:hAnsi="Times New Roman" w:cs="Times New Roman"/>
          <w:sz w:val="24"/>
          <w:szCs w:val="24"/>
        </w:rPr>
      </w:pPr>
      <w:r w:rsidRPr="00D6732D">
        <w:rPr>
          <w:rFonts w:ascii="Times New Roman" w:hAnsi="Times New Roman" w:cs="Times New Roman"/>
          <w:b/>
          <w:sz w:val="24"/>
          <w:szCs w:val="24"/>
        </w:rPr>
        <w:t>I.</w:t>
      </w:r>
      <w:r w:rsidRPr="00D6732D">
        <w:rPr>
          <w:rFonts w:ascii="Times New Roman" w:hAnsi="Times New Roman" w:cs="Times New Roman"/>
          <w:sz w:val="24"/>
          <w:szCs w:val="24"/>
        </w:rPr>
        <w:t xml:space="preserve"> Obtener y portar la licencia </w:t>
      </w:r>
      <w:r w:rsidRPr="00D6732D">
        <w:rPr>
          <w:rFonts w:ascii="Times New Roman" w:hAnsi="Times New Roman" w:cs="Times New Roman"/>
          <w:b/>
          <w:sz w:val="24"/>
          <w:szCs w:val="24"/>
        </w:rPr>
        <w:t>física o digital</w:t>
      </w:r>
      <w:r w:rsidRPr="00D6732D">
        <w:rPr>
          <w:rFonts w:ascii="Times New Roman" w:hAnsi="Times New Roman" w:cs="Times New Roman"/>
          <w:sz w:val="24"/>
          <w:szCs w:val="24"/>
        </w:rPr>
        <w:t xml:space="preserve"> o permiso para conducir correspondiente;</w:t>
      </w:r>
    </w:p>
    <w:p w:rsidR="005B1443" w:rsidRPr="00D6732D" w:rsidRDefault="005B1443" w:rsidP="009633AE">
      <w:pPr>
        <w:spacing w:after="0" w:line="240" w:lineRule="auto"/>
        <w:ind w:left="567" w:right="616"/>
        <w:jc w:val="both"/>
        <w:rPr>
          <w:rFonts w:ascii="Times New Roman" w:hAnsi="Times New Roman" w:cs="Times New Roman"/>
          <w:sz w:val="24"/>
          <w:szCs w:val="24"/>
        </w:rPr>
      </w:pPr>
    </w:p>
    <w:p w:rsidR="00164F88" w:rsidRPr="00D6732D" w:rsidRDefault="00164F88" w:rsidP="009633AE">
      <w:pPr>
        <w:spacing w:after="0" w:line="240" w:lineRule="auto"/>
        <w:ind w:left="567" w:right="616"/>
        <w:jc w:val="both"/>
        <w:rPr>
          <w:rFonts w:ascii="Times New Roman" w:hAnsi="Times New Roman" w:cs="Times New Roman"/>
          <w:b/>
          <w:sz w:val="24"/>
          <w:szCs w:val="24"/>
        </w:rPr>
      </w:pPr>
      <w:r w:rsidRPr="00D6732D">
        <w:rPr>
          <w:rFonts w:ascii="Times New Roman" w:hAnsi="Times New Roman" w:cs="Times New Roman"/>
          <w:sz w:val="24"/>
          <w:szCs w:val="24"/>
        </w:rPr>
        <w:t>II a V.</w:t>
      </w:r>
      <w:r w:rsidRPr="00D6732D">
        <w:rPr>
          <w:rFonts w:ascii="Times New Roman" w:hAnsi="Times New Roman" w:cs="Times New Roman"/>
          <w:b/>
          <w:sz w:val="24"/>
          <w:szCs w:val="24"/>
        </w:rPr>
        <w:t xml:space="preserve">  …</w:t>
      </w:r>
    </w:p>
    <w:p w:rsidR="00164F88" w:rsidRPr="00D6732D" w:rsidRDefault="00164F88" w:rsidP="009633AE">
      <w:pPr>
        <w:spacing w:after="0" w:line="240" w:lineRule="auto"/>
        <w:jc w:val="both"/>
        <w:rPr>
          <w:rFonts w:ascii="Times New Roman" w:hAnsi="Times New Roman" w:cs="Times New Roman"/>
          <w:b/>
          <w:sz w:val="24"/>
          <w:szCs w:val="24"/>
        </w:rPr>
      </w:pPr>
    </w:p>
    <w:p w:rsidR="00164F88" w:rsidRPr="00D6732D" w:rsidRDefault="00164F88" w:rsidP="009633AE">
      <w:pPr>
        <w:spacing w:after="0" w:line="240" w:lineRule="auto"/>
        <w:jc w:val="both"/>
        <w:rPr>
          <w:rFonts w:ascii="Times New Roman" w:hAnsi="Times New Roman" w:cs="Times New Roman"/>
          <w:sz w:val="24"/>
          <w:szCs w:val="24"/>
        </w:rPr>
      </w:pPr>
      <w:r w:rsidRPr="00D6732D">
        <w:rPr>
          <w:rFonts w:ascii="Times New Roman" w:hAnsi="Times New Roman" w:cs="Times New Roman"/>
          <w:b/>
          <w:sz w:val="24"/>
          <w:szCs w:val="24"/>
        </w:rPr>
        <w:t xml:space="preserve">ARTÍCULO SEGUNDO. </w:t>
      </w:r>
      <w:r w:rsidRPr="00D6732D">
        <w:rPr>
          <w:rFonts w:ascii="Times New Roman" w:hAnsi="Times New Roman" w:cs="Times New Roman"/>
          <w:sz w:val="24"/>
          <w:szCs w:val="24"/>
        </w:rPr>
        <w:t>Se adiciona la fracción VIII Bis al artículo 2 y el Capítulo Segundo al Título Quinto de la Ley de Movilidad del Estado de México, con los artículos 59 y 60 para quedar como sigue:</w:t>
      </w:r>
    </w:p>
    <w:p w:rsidR="00164F88" w:rsidRPr="00D6732D" w:rsidRDefault="00164F88" w:rsidP="009633AE">
      <w:pPr>
        <w:spacing w:after="0" w:line="240" w:lineRule="auto"/>
        <w:jc w:val="both"/>
        <w:rPr>
          <w:rFonts w:ascii="Times New Roman" w:hAnsi="Times New Roman" w:cs="Times New Roman"/>
          <w:sz w:val="24"/>
          <w:szCs w:val="24"/>
        </w:rPr>
      </w:pPr>
    </w:p>
    <w:p w:rsidR="00164F88" w:rsidRPr="00D6732D" w:rsidRDefault="00164F88" w:rsidP="009633AE">
      <w:pPr>
        <w:spacing w:after="0" w:line="240" w:lineRule="auto"/>
        <w:ind w:left="567" w:right="616"/>
        <w:jc w:val="both"/>
        <w:rPr>
          <w:rFonts w:ascii="Times New Roman" w:hAnsi="Times New Roman" w:cs="Times New Roman"/>
          <w:sz w:val="24"/>
          <w:szCs w:val="24"/>
        </w:rPr>
      </w:pPr>
      <w:r w:rsidRPr="00D6732D">
        <w:rPr>
          <w:rStyle w:val="CuerpodeltextoNegrita"/>
          <w:rFonts w:ascii="Times New Roman" w:hAnsi="Times New Roman" w:cs="Times New Roman"/>
          <w:sz w:val="24"/>
          <w:szCs w:val="24"/>
        </w:rPr>
        <w:t>Artículo 2. …</w:t>
      </w:r>
      <w:r w:rsidRPr="00D6732D">
        <w:rPr>
          <w:rFonts w:ascii="Times New Roman" w:hAnsi="Times New Roman" w:cs="Times New Roman"/>
          <w:sz w:val="24"/>
          <w:szCs w:val="24"/>
        </w:rPr>
        <w:t>:</w:t>
      </w:r>
    </w:p>
    <w:p w:rsidR="005B1443" w:rsidRPr="00D6732D" w:rsidRDefault="005B1443" w:rsidP="009633AE">
      <w:pPr>
        <w:spacing w:after="0" w:line="240" w:lineRule="auto"/>
        <w:ind w:left="567" w:right="616"/>
        <w:jc w:val="both"/>
        <w:rPr>
          <w:rFonts w:ascii="Times New Roman" w:hAnsi="Times New Roman" w:cs="Times New Roman"/>
          <w:sz w:val="24"/>
          <w:szCs w:val="24"/>
        </w:rPr>
      </w:pPr>
    </w:p>
    <w:p w:rsidR="00164F88" w:rsidRPr="00D6732D" w:rsidRDefault="00164F88" w:rsidP="009633AE">
      <w:pPr>
        <w:spacing w:after="0" w:line="240" w:lineRule="auto"/>
        <w:ind w:left="567" w:right="616"/>
        <w:jc w:val="both"/>
        <w:rPr>
          <w:rFonts w:ascii="Times New Roman" w:hAnsi="Times New Roman" w:cs="Times New Roman"/>
          <w:b/>
          <w:sz w:val="24"/>
          <w:szCs w:val="24"/>
        </w:rPr>
      </w:pPr>
      <w:r w:rsidRPr="00D6732D">
        <w:rPr>
          <w:rFonts w:ascii="Times New Roman" w:hAnsi="Times New Roman" w:cs="Times New Roman"/>
          <w:sz w:val="24"/>
          <w:szCs w:val="24"/>
        </w:rPr>
        <w:t xml:space="preserve">I a VIII </w:t>
      </w:r>
      <w:r w:rsidRPr="00D6732D">
        <w:rPr>
          <w:rFonts w:ascii="Times New Roman" w:hAnsi="Times New Roman" w:cs="Times New Roman"/>
          <w:b/>
          <w:sz w:val="24"/>
          <w:szCs w:val="24"/>
        </w:rPr>
        <w:t>…</w:t>
      </w:r>
    </w:p>
    <w:p w:rsidR="005B1443" w:rsidRPr="00D6732D" w:rsidRDefault="005B1443" w:rsidP="009633AE">
      <w:pPr>
        <w:spacing w:after="0" w:line="240" w:lineRule="auto"/>
        <w:ind w:left="567" w:right="616"/>
        <w:jc w:val="both"/>
        <w:rPr>
          <w:rFonts w:ascii="Times New Roman" w:hAnsi="Times New Roman" w:cs="Times New Roman"/>
          <w:b/>
          <w:sz w:val="24"/>
          <w:szCs w:val="24"/>
        </w:rPr>
      </w:pPr>
    </w:p>
    <w:p w:rsidR="00164F88" w:rsidRPr="00D6732D" w:rsidRDefault="00164F88" w:rsidP="009633AE">
      <w:pPr>
        <w:spacing w:after="0" w:line="240" w:lineRule="auto"/>
        <w:ind w:left="567" w:right="616"/>
        <w:jc w:val="both"/>
        <w:rPr>
          <w:rFonts w:ascii="Times New Roman" w:hAnsi="Times New Roman" w:cs="Times New Roman"/>
          <w:b/>
          <w:sz w:val="24"/>
          <w:szCs w:val="24"/>
        </w:rPr>
      </w:pPr>
      <w:r w:rsidRPr="00D6732D">
        <w:rPr>
          <w:rFonts w:ascii="Times New Roman" w:hAnsi="Times New Roman" w:cs="Times New Roman"/>
          <w:b/>
          <w:sz w:val="24"/>
          <w:szCs w:val="24"/>
        </w:rPr>
        <w:t>VIII Bis. Licencia para conducir: Documento físico o digital emitido por la Secretaría en favor de una persona física que la autoriza para conducir un vehículo automotor, previo cumplimiento de los requisitos que para tal efecto establezca esta ley, el Reglamento de Tránsito del Estado de México y demás ordenamientos jurídicos aplicables.</w:t>
      </w:r>
    </w:p>
    <w:p w:rsidR="005B1443" w:rsidRPr="00D6732D" w:rsidRDefault="005B1443" w:rsidP="009633AE">
      <w:pPr>
        <w:spacing w:after="0" w:line="240" w:lineRule="auto"/>
        <w:ind w:left="567" w:right="616"/>
        <w:jc w:val="both"/>
        <w:rPr>
          <w:rFonts w:ascii="Times New Roman" w:hAnsi="Times New Roman" w:cs="Times New Roman"/>
          <w:sz w:val="24"/>
          <w:szCs w:val="24"/>
        </w:rPr>
      </w:pPr>
    </w:p>
    <w:p w:rsidR="00164F88" w:rsidRPr="00D6732D" w:rsidRDefault="00164F88" w:rsidP="009633AE">
      <w:pPr>
        <w:spacing w:after="0" w:line="240" w:lineRule="auto"/>
        <w:ind w:left="567" w:right="616"/>
        <w:jc w:val="both"/>
        <w:rPr>
          <w:rFonts w:ascii="Times New Roman" w:hAnsi="Times New Roman" w:cs="Times New Roman"/>
          <w:sz w:val="24"/>
          <w:szCs w:val="24"/>
        </w:rPr>
      </w:pPr>
      <w:r w:rsidRPr="00D6732D">
        <w:rPr>
          <w:rFonts w:ascii="Times New Roman" w:hAnsi="Times New Roman" w:cs="Times New Roman"/>
          <w:sz w:val="24"/>
          <w:szCs w:val="24"/>
        </w:rPr>
        <w:t>IX a XVIII. …</w:t>
      </w:r>
    </w:p>
    <w:p w:rsidR="005B1443" w:rsidRPr="00D6732D" w:rsidRDefault="005B1443" w:rsidP="009633AE">
      <w:pPr>
        <w:spacing w:after="0" w:line="240" w:lineRule="auto"/>
        <w:ind w:left="567" w:right="616"/>
        <w:jc w:val="both"/>
        <w:rPr>
          <w:rFonts w:ascii="Times New Roman" w:hAnsi="Times New Roman" w:cs="Times New Roman"/>
          <w:sz w:val="24"/>
          <w:szCs w:val="24"/>
        </w:rPr>
      </w:pPr>
    </w:p>
    <w:p w:rsidR="00164F88" w:rsidRPr="00D6732D" w:rsidRDefault="00164F88" w:rsidP="009633AE">
      <w:pPr>
        <w:spacing w:after="0" w:line="240" w:lineRule="auto"/>
        <w:ind w:left="567" w:right="616"/>
        <w:jc w:val="both"/>
        <w:rPr>
          <w:rFonts w:ascii="Times New Roman" w:hAnsi="Times New Roman" w:cs="Times New Roman"/>
          <w:sz w:val="24"/>
          <w:szCs w:val="24"/>
        </w:rPr>
      </w:pPr>
      <w:r w:rsidRPr="00D6732D">
        <w:rPr>
          <w:rFonts w:ascii="Times New Roman" w:hAnsi="Times New Roman" w:cs="Times New Roman"/>
          <w:sz w:val="24"/>
          <w:szCs w:val="24"/>
        </w:rPr>
        <w:t>…</w:t>
      </w:r>
    </w:p>
    <w:p w:rsidR="00164F88" w:rsidRPr="00D6732D" w:rsidRDefault="00164F88" w:rsidP="009633AE">
      <w:pPr>
        <w:spacing w:after="0" w:line="240" w:lineRule="auto"/>
        <w:ind w:left="567" w:right="616"/>
        <w:jc w:val="center"/>
        <w:rPr>
          <w:rFonts w:ascii="Times New Roman" w:hAnsi="Times New Roman" w:cs="Times New Roman"/>
          <w:b/>
          <w:sz w:val="24"/>
          <w:szCs w:val="24"/>
        </w:rPr>
      </w:pPr>
    </w:p>
    <w:p w:rsidR="00164F88" w:rsidRPr="00D6732D" w:rsidRDefault="00164F88" w:rsidP="009633AE">
      <w:pPr>
        <w:spacing w:after="0" w:line="240" w:lineRule="auto"/>
        <w:ind w:left="567" w:right="616"/>
        <w:jc w:val="center"/>
        <w:rPr>
          <w:rFonts w:ascii="Times New Roman" w:hAnsi="Times New Roman" w:cs="Times New Roman"/>
          <w:b/>
          <w:sz w:val="24"/>
          <w:szCs w:val="24"/>
        </w:rPr>
      </w:pPr>
      <w:r w:rsidRPr="00D6732D">
        <w:rPr>
          <w:rFonts w:ascii="Times New Roman" w:hAnsi="Times New Roman" w:cs="Times New Roman"/>
          <w:b/>
          <w:sz w:val="24"/>
          <w:szCs w:val="24"/>
        </w:rPr>
        <w:t>CAPITULO SEGUNDO</w:t>
      </w:r>
    </w:p>
    <w:p w:rsidR="00164F88" w:rsidRPr="00D6732D" w:rsidRDefault="00164F88" w:rsidP="009633AE">
      <w:pPr>
        <w:spacing w:after="0" w:line="240" w:lineRule="auto"/>
        <w:ind w:left="567" w:right="616"/>
        <w:jc w:val="center"/>
        <w:rPr>
          <w:rFonts w:ascii="Times New Roman" w:hAnsi="Times New Roman" w:cs="Times New Roman"/>
          <w:b/>
          <w:sz w:val="24"/>
          <w:szCs w:val="24"/>
        </w:rPr>
      </w:pPr>
      <w:r w:rsidRPr="00D6732D">
        <w:rPr>
          <w:rFonts w:ascii="Times New Roman" w:hAnsi="Times New Roman" w:cs="Times New Roman"/>
          <w:b/>
          <w:sz w:val="24"/>
          <w:szCs w:val="24"/>
        </w:rPr>
        <w:t xml:space="preserve">DE LAS LICENCIAS DIGITALES </w:t>
      </w:r>
    </w:p>
    <w:p w:rsidR="00164F88" w:rsidRPr="00D6732D" w:rsidRDefault="00164F88" w:rsidP="009633AE">
      <w:pPr>
        <w:spacing w:after="0" w:line="240" w:lineRule="auto"/>
        <w:ind w:left="567" w:right="616"/>
        <w:jc w:val="both"/>
        <w:rPr>
          <w:rFonts w:ascii="Times New Roman" w:hAnsi="Times New Roman" w:cs="Times New Roman"/>
          <w:b/>
          <w:sz w:val="24"/>
          <w:szCs w:val="24"/>
        </w:rPr>
      </w:pPr>
    </w:p>
    <w:p w:rsidR="00164F88" w:rsidRPr="00D6732D" w:rsidRDefault="00164F88" w:rsidP="009633AE">
      <w:pPr>
        <w:spacing w:after="0" w:line="240" w:lineRule="auto"/>
        <w:ind w:left="567" w:right="616"/>
        <w:jc w:val="both"/>
        <w:rPr>
          <w:rFonts w:ascii="Times New Roman" w:hAnsi="Times New Roman" w:cs="Times New Roman"/>
          <w:sz w:val="24"/>
          <w:szCs w:val="24"/>
        </w:rPr>
      </w:pPr>
      <w:r w:rsidRPr="00D6732D">
        <w:rPr>
          <w:rFonts w:ascii="Times New Roman" w:hAnsi="Times New Roman" w:cs="Times New Roman"/>
          <w:b/>
          <w:sz w:val="24"/>
          <w:szCs w:val="24"/>
        </w:rPr>
        <w:t>Artículo 59.</w:t>
      </w:r>
      <w:r w:rsidRPr="00D6732D">
        <w:rPr>
          <w:rFonts w:ascii="Times New Roman" w:hAnsi="Times New Roman" w:cs="Times New Roman"/>
          <w:sz w:val="24"/>
          <w:szCs w:val="24"/>
        </w:rPr>
        <w:t xml:space="preserve"> </w:t>
      </w:r>
      <w:r w:rsidRPr="00D6732D">
        <w:rPr>
          <w:rFonts w:ascii="Times New Roman" w:hAnsi="Times New Roman" w:cs="Times New Roman"/>
          <w:b/>
          <w:sz w:val="24"/>
          <w:szCs w:val="24"/>
        </w:rPr>
        <w:t>La autoridad facultada para expedir, digitalizar, suspender, revocar o cancelar definitivamente la licencia para conducir o permiso de manejo a persona determinada, será la Secretaria de Movilidad del Estado de México, acorde a las demás facultades y obligaciones que le confiere esta Ley, y demás normatividad en vigor que le resulte aplicable</w:t>
      </w:r>
      <w:r w:rsidRPr="00D6732D">
        <w:rPr>
          <w:rFonts w:ascii="Times New Roman" w:hAnsi="Times New Roman" w:cs="Times New Roman"/>
          <w:sz w:val="24"/>
          <w:szCs w:val="24"/>
        </w:rPr>
        <w:t xml:space="preserve">. </w:t>
      </w:r>
    </w:p>
    <w:p w:rsidR="00164F88" w:rsidRPr="00D6732D" w:rsidRDefault="00164F88" w:rsidP="009633AE">
      <w:pPr>
        <w:spacing w:after="0" w:line="240" w:lineRule="auto"/>
        <w:ind w:left="567" w:right="616"/>
        <w:jc w:val="both"/>
        <w:rPr>
          <w:rFonts w:ascii="Times New Roman" w:hAnsi="Times New Roman" w:cs="Times New Roman"/>
          <w:sz w:val="24"/>
          <w:szCs w:val="24"/>
        </w:rPr>
      </w:pPr>
    </w:p>
    <w:p w:rsidR="00164F88" w:rsidRPr="00D6732D" w:rsidRDefault="00164F88" w:rsidP="009633AE">
      <w:pPr>
        <w:spacing w:after="0" w:line="240" w:lineRule="auto"/>
        <w:ind w:left="567" w:right="616"/>
        <w:jc w:val="both"/>
        <w:rPr>
          <w:rFonts w:ascii="Times New Roman" w:hAnsi="Times New Roman" w:cs="Times New Roman"/>
          <w:b/>
          <w:sz w:val="24"/>
          <w:szCs w:val="24"/>
        </w:rPr>
      </w:pPr>
      <w:r w:rsidRPr="00D6732D">
        <w:rPr>
          <w:rFonts w:ascii="Times New Roman" w:hAnsi="Times New Roman" w:cs="Times New Roman"/>
          <w:b/>
          <w:sz w:val="24"/>
          <w:szCs w:val="24"/>
        </w:rPr>
        <w:t>Artículo 60. Toda persona que conduzca un vehículo automotor por las vías públicas del Estado, deberá obtener y portar una licencia para conducir, o en su caso portar o exhibir a través de un dispositivo electrónico móvil licencia digital de automovilista, motociclista o chofer, según corresponda al tipo y características de vehículo que conduzca, observando lo establecido en el Reglamento de Tránsito para la vigencia de las mismas.</w:t>
      </w:r>
    </w:p>
    <w:p w:rsidR="00164F88" w:rsidRPr="00D6732D" w:rsidRDefault="00164F88" w:rsidP="009633AE">
      <w:pPr>
        <w:spacing w:after="0" w:line="240" w:lineRule="auto"/>
        <w:jc w:val="both"/>
        <w:rPr>
          <w:rFonts w:ascii="Times New Roman" w:hAnsi="Times New Roman" w:cs="Times New Roman"/>
          <w:sz w:val="24"/>
          <w:szCs w:val="24"/>
        </w:rPr>
      </w:pPr>
    </w:p>
    <w:p w:rsidR="00164F88" w:rsidRPr="00D6732D" w:rsidRDefault="00164F88" w:rsidP="009633AE">
      <w:pPr>
        <w:spacing w:after="0" w:line="240" w:lineRule="auto"/>
        <w:jc w:val="center"/>
        <w:rPr>
          <w:rFonts w:ascii="Times New Roman" w:hAnsi="Times New Roman" w:cs="Times New Roman"/>
          <w:b/>
          <w:sz w:val="24"/>
          <w:szCs w:val="24"/>
        </w:rPr>
      </w:pPr>
      <w:r w:rsidRPr="00D6732D">
        <w:rPr>
          <w:rFonts w:ascii="Times New Roman" w:hAnsi="Times New Roman" w:cs="Times New Roman"/>
          <w:b/>
          <w:sz w:val="24"/>
          <w:szCs w:val="24"/>
        </w:rPr>
        <w:t>TRANSITORIOS</w:t>
      </w:r>
    </w:p>
    <w:p w:rsidR="00164F88" w:rsidRPr="00D6732D" w:rsidRDefault="00164F88" w:rsidP="009633AE">
      <w:pPr>
        <w:spacing w:after="0" w:line="240" w:lineRule="auto"/>
        <w:rPr>
          <w:rFonts w:ascii="Times New Roman" w:hAnsi="Times New Roman" w:cs="Times New Roman"/>
          <w:sz w:val="24"/>
          <w:szCs w:val="24"/>
        </w:rPr>
      </w:pPr>
    </w:p>
    <w:p w:rsidR="00164F88" w:rsidRPr="00D6732D" w:rsidRDefault="00164F88" w:rsidP="009633AE">
      <w:pPr>
        <w:spacing w:after="0" w:line="240" w:lineRule="auto"/>
        <w:jc w:val="both"/>
        <w:rPr>
          <w:rFonts w:ascii="Times New Roman" w:hAnsi="Times New Roman" w:cs="Times New Roman"/>
          <w:sz w:val="24"/>
          <w:szCs w:val="24"/>
        </w:rPr>
      </w:pPr>
      <w:r w:rsidRPr="00D6732D">
        <w:rPr>
          <w:rFonts w:ascii="Times New Roman" w:hAnsi="Times New Roman" w:cs="Times New Roman"/>
          <w:b/>
          <w:sz w:val="24"/>
          <w:szCs w:val="24"/>
        </w:rPr>
        <w:t>PRIMERO.</w:t>
      </w:r>
      <w:r w:rsidRPr="00D6732D">
        <w:rPr>
          <w:rFonts w:ascii="Times New Roman" w:hAnsi="Times New Roman" w:cs="Times New Roman"/>
          <w:sz w:val="24"/>
          <w:szCs w:val="24"/>
        </w:rPr>
        <w:t xml:space="preserve"> Publíquese el presente Decreto en el Periódico Oficial “Gaceta del Gobierno” del Estado de México.</w:t>
      </w:r>
    </w:p>
    <w:p w:rsidR="00164F88" w:rsidRPr="00D6732D" w:rsidRDefault="00164F88" w:rsidP="009633AE">
      <w:pPr>
        <w:spacing w:after="0" w:line="240" w:lineRule="auto"/>
        <w:jc w:val="both"/>
        <w:rPr>
          <w:rFonts w:ascii="Times New Roman" w:hAnsi="Times New Roman" w:cs="Times New Roman"/>
          <w:sz w:val="24"/>
          <w:szCs w:val="24"/>
        </w:rPr>
      </w:pPr>
    </w:p>
    <w:p w:rsidR="00164F88" w:rsidRPr="00D6732D" w:rsidRDefault="00164F88" w:rsidP="009633AE">
      <w:pPr>
        <w:spacing w:after="0" w:line="240" w:lineRule="auto"/>
        <w:jc w:val="both"/>
        <w:rPr>
          <w:rFonts w:ascii="Times New Roman" w:hAnsi="Times New Roman" w:cs="Times New Roman"/>
          <w:sz w:val="24"/>
          <w:szCs w:val="24"/>
        </w:rPr>
      </w:pPr>
      <w:r w:rsidRPr="00D6732D">
        <w:rPr>
          <w:rFonts w:ascii="Times New Roman" w:hAnsi="Times New Roman" w:cs="Times New Roman"/>
          <w:b/>
          <w:sz w:val="24"/>
          <w:szCs w:val="24"/>
        </w:rPr>
        <w:t>SEGUNDO.</w:t>
      </w:r>
      <w:r w:rsidRPr="00D6732D">
        <w:rPr>
          <w:rFonts w:ascii="Times New Roman" w:hAnsi="Times New Roman" w:cs="Times New Roman"/>
          <w:sz w:val="24"/>
          <w:szCs w:val="24"/>
        </w:rPr>
        <w:t xml:space="preserve"> El presente Decreto entrará en vigor al día siguiente de su publicación. </w:t>
      </w:r>
    </w:p>
    <w:p w:rsidR="00164F88" w:rsidRPr="00D6732D" w:rsidRDefault="00164F88" w:rsidP="009633AE">
      <w:pPr>
        <w:spacing w:after="0" w:line="240" w:lineRule="auto"/>
        <w:jc w:val="both"/>
        <w:rPr>
          <w:rFonts w:ascii="Times New Roman" w:hAnsi="Times New Roman" w:cs="Times New Roman"/>
          <w:b/>
          <w:sz w:val="24"/>
          <w:szCs w:val="24"/>
        </w:rPr>
      </w:pPr>
    </w:p>
    <w:p w:rsidR="00164F88" w:rsidRPr="00D6732D" w:rsidRDefault="00164F88" w:rsidP="009633AE">
      <w:pPr>
        <w:spacing w:after="0" w:line="240" w:lineRule="auto"/>
        <w:jc w:val="both"/>
        <w:rPr>
          <w:rFonts w:ascii="Times New Roman" w:hAnsi="Times New Roman" w:cs="Times New Roman"/>
          <w:sz w:val="24"/>
          <w:szCs w:val="24"/>
        </w:rPr>
      </w:pPr>
      <w:r w:rsidRPr="00D6732D">
        <w:rPr>
          <w:rFonts w:ascii="Times New Roman" w:hAnsi="Times New Roman" w:cs="Times New Roman"/>
          <w:b/>
          <w:sz w:val="24"/>
          <w:szCs w:val="24"/>
        </w:rPr>
        <w:t>TERCERO.</w:t>
      </w:r>
      <w:r w:rsidRPr="00D6732D">
        <w:rPr>
          <w:rFonts w:ascii="Times New Roman" w:hAnsi="Times New Roman" w:cs="Times New Roman"/>
          <w:sz w:val="24"/>
          <w:szCs w:val="24"/>
        </w:rPr>
        <w:t xml:space="preserve"> En un plazo de 90 días naturales contados a partir de la publicación del presente Decreto, el Ejecutivo Estatal realizará las adecuaciones y actualizaciones pertinentes al Reglamento de Tránsito del Estado de México.</w:t>
      </w:r>
    </w:p>
    <w:p w:rsidR="00164F88" w:rsidRPr="00D6732D" w:rsidRDefault="00164F88" w:rsidP="009633AE">
      <w:pPr>
        <w:spacing w:after="0" w:line="240" w:lineRule="auto"/>
        <w:jc w:val="both"/>
        <w:rPr>
          <w:rFonts w:ascii="Times New Roman" w:hAnsi="Times New Roman" w:cs="Times New Roman"/>
          <w:sz w:val="24"/>
          <w:szCs w:val="24"/>
        </w:rPr>
      </w:pPr>
    </w:p>
    <w:p w:rsidR="00164F88" w:rsidRPr="00D6732D" w:rsidRDefault="00164F88" w:rsidP="009633AE">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Lo tendrá entendido el Gobernador del Estado de México, haciendo que se publique y se cumpla.</w:t>
      </w:r>
    </w:p>
    <w:p w:rsidR="00571182" w:rsidRPr="00D6732D" w:rsidRDefault="00571182" w:rsidP="009633AE">
      <w:pPr>
        <w:spacing w:after="0" w:line="240" w:lineRule="auto"/>
        <w:jc w:val="both"/>
        <w:rPr>
          <w:rFonts w:ascii="Times New Roman" w:hAnsi="Times New Roman" w:cs="Times New Roman"/>
          <w:sz w:val="24"/>
          <w:szCs w:val="24"/>
        </w:rPr>
      </w:pPr>
    </w:p>
    <w:p w:rsidR="00164F88" w:rsidRPr="00D6732D" w:rsidRDefault="00164F88" w:rsidP="009633AE">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Dado en el Palacio del Poder Legislativo, en la ciudad de Toluca de Lerdo, capital del Estado de México, a los _____ días del mes de __________del año dos mil veintidós.</w:t>
      </w:r>
    </w:p>
    <w:p w:rsidR="00FB34E1" w:rsidRPr="00D6732D" w:rsidRDefault="00FB34E1" w:rsidP="009633AE">
      <w:pPr>
        <w:pStyle w:val="Sinespaciado"/>
        <w:jc w:val="both"/>
        <w:rPr>
          <w:rFonts w:ascii="Times New Roman" w:hAnsi="Times New Roman" w:cs="Times New Roman"/>
          <w:sz w:val="24"/>
          <w:szCs w:val="24"/>
        </w:rPr>
      </w:pPr>
    </w:p>
    <w:p w:rsidR="00FB34E1" w:rsidRPr="00D6732D" w:rsidRDefault="00FB34E1"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Muchas gracias diputada Anaís y se registra la iniciativa y se remite a la Comisión Legislativa de Comunicaciones y Transportes, para su estudio y dictamen.</w:t>
      </w:r>
    </w:p>
    <w:p w:rsidR="00EF15AE" w:rsidRPr="00D6732D" w:rsidRDefault="00EF15AE"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lastRenderedPageBreak/>
        <w:t>En cuanto al punto 7, concedo la palabra a la diputada Myriam Cárdenas Rojas, para presentar en nombre del Grupo Parlamentario del Partido Revolucionario Institucional, iniciativa con proyecto de decreto. Por favor diputada.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MYRIAM CÁRDENAS ROJAS. Buenas tardes diputadas y diputados</w:t>
      </w:r>
    </w:p>
    <w:p w:rsidR="00EF15AE" w:rsidRPr="00D6732D" w:rsidRDefault="00EF15AE"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Diputada Mónica Angélica Álvarez Nemer, Presidenta de la LXI Legislatura del Estado de México. A quienes nos siguen en las redes sociales y medios de comunicación que nos acompañan.</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Hoy vengo ante ustedes a nombre propio y del Grupo Parlamentario del Partido Revolucionario Institucional, para presentar esta iniciativa de reforma relativa al Instituto de Estudios Legislativos del Poder Legislativo del Estado de México.</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Nuestro Estado requiere </w:t>
      </w:r>
      <w:r w:rsidR="00D31F8A" w:rsidRPr="00D6732D">
        <w:rPr>
          <w:rFonts w:ascii="Times New Roman" w:hAnsi="Times New Roman" w:cs="Times New Roman"/>
          <w:sz w:val="24"/>
          <w:szCs w:val="24"/>
        </w:rPr>
        <w:t xml:space="preserve">de </w:t>
      </w:r>
      <w:r w:rsidRPr="00D6732D">
        <w:rPr>
          <w:rFonts w:ascii="Times New Roman" w:hAnsi="Times New Roman" w:cs="Times New Roman"/>
          <w:sz w:val="24"/>
          <w:szCs w:val="24"/>
        </w:rPr>
        <w:t>leyes que sean las que representen los verdaderos ideales de nuestros pueblos. La presente iniciativa tuvo inspiración cuando por primera vez ingresé a este honroso Salón de Sesiones, pues a la espalda de aquella entrada leí una frase grabada en letras de oro, que me marcarían como legisladora.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r>
      <w:r w:rsidR="00892BEB" w:rsidRPr="00D6732D">
        <w:rPr>
          <w:rFonts w:ascii="Times New Roman" w:hAnsi="Times New Roman" w:cs="Times New Roman"/>
          <w:sz w:val="24"/>
          <w:szCs w:val="24"/>
        </w:rPr>
        <w:t>“</w:t>
      </w:r>
      <w:r w:rsidRPr="00D6732D">
        <w:rPr>
          <w:rFonts w:ascii="Times New Roman" w:hAnsi="Times New Roman" w:cs="Times New Roman"/>
          <w:sz w:val="24"/>
          <w:szCs w:val="24"/>
        </w:rPr>
        <w:t>Que como la buena ley es superior a todo hombre, las que dicte nuestro Congreso deben ser tales que obligue a la constancia y patriotismo, moderen la opulencia y la diligencia, y que tal suerte se aumente al jornal del pobre, que mejore sus costumbres alejándolo de la ignorancia y la rapiña</w:t>
      </w:r>
      <w:r w:rsidR="00892BEB" w:rsidRPr="00D6732D">
        <w:rPr>
          <w:rFonts w:ascii="Times New Roman" w:hAnsi="Times New Roman" w:cs="Times New Roman"/>
          <w:sz w:val="24"/>
          <w:szCs w:val="24"/>
        </w:rPr>
        <w:t>”</w:t>
      </w:r>
      <w:r w:rsidRPr="00D6732D">
        <w:rPr>
          <w:rFonts w:ascii="Times New Roman" w:hAnsi="Times New Roman" w:cs="Times New Roman"/>
          <w:sz w:val="24"/>
          <w:szCs w:val="24"/>
        </w:rPr>
        <w:t>. José María Morelos y Pavón.</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Con la presente reforma, el Instituto de Estudios Legislativos del Estado de México, estará dotado de facultades en materia de asesoría, consultaría y apoyo a los legisladores, dando un paradigma completamente distinto, en el cual prevalecía la actividad meramente académica.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Con esta iniciativa se facultará al </w:t>
      </w:r>
      <w:r w:rsidR="00D16CFD" w:rsidRPr="00D6732D">
        <w:rPr>
          <w:rFonts w:ascii="Times New Roman" w:hAnsi="Times New Roman" w:cs="Times New Roman"/>
          <w:sz w:val="24"/>
          <w:szCs w:val="24"/>
        </w:rPr>
        <w:t xml:space="preserve">instituto </w:t>
      </w:r>
      <w:r w:rsidRPr="00D6732D">
        <w:rPr>
          <w:rFonts w:ascii="Times New Roman" w:hAnsi="Times New Roman" w:cs="Times New Roman"/>
          <w:sz w:val="24"/>
          <w:szCs w:val="24"/>
        </w:rPr>
        <w:t>y se convertirá en un órgano de asesoría y apoyo técnico consultivo para los diputados, los secretarios, los técnicos y asesores, nutriéndolos no solo en lo académico, sino en el aseso</w:t>
      </w:r>
      <w:r w:rsidR="00B630A5" w:rsidRPr="00D6732D">
        <w:rPr>
          <w:rFonts w:ascii="Times New Roman" w:hAnsi="Times New Roman" w:cs="Times New Roman"/>
          <w:sz w:val="24"/>
          <w:szCs w:val="24"/>
        </w:rPr>
        <w:t>ramiento directo en el Congreso;</w:t>
      </w:r>
      <w:r w:rsidRPr="00D6732D">
        <w:rPr>
          <w:rFonts w:ascii="Times New Roman" w:hAnsi="Times New Roman" w:cs="Times New Roman"/>
          <w:sz w:val="24"/>
          <w:szCs w:val="24"/>
        </w:rPr>
        <w:t xml:space="preserve"> </w:t>
      </w:r>
      <w:r w:rsidR="00B630A5" w:rsidRPr="00D6732D">
        <w:rPr>
          <w:rFonts w:ascii="Times New Roman" w:hAnsi="Times New Roman" w:cs="Times New Roman"/>
          <w:sz w:val="24"/>
          <w:szCs w:val="24"/>
        </w:rPr>
        <w:t xml:space="preserve">con </w:t>
      </w:r>
      <w:r w:rsidRPr="00D6732D">
        <w:rPr>
          <w:rFonts w:ascii="Times New Roman" w:hAnsi="Times New Roman" w:cs="Times New Roman"/>
          <w:sz w:val="24"/>
          <w:szCs w:val="24"/>
        </w:rPr>
        <w:t>ésta se pretende coadyuvar a nutrir todo tipo de observaciones, que a la postre den claridad y coherencia en el sistema de normas que emanan de nuestra actividad. Asimismo, se propone la creación de un órgano técnico, eminente institucional, que contribuya al apoyo técnico de las tareas de la Legislatura, de las Comisiones, de los Grupos Parlamentarios, de los propios diputados, realizando estudios, programas, investigaciones y acercando los elementos e información indispensable para el adecuado ejercicio del quehacer legislativo.</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Es de mencionar</w:t>
      </w:r>
      <w:r w:rsidR="00887941" w:rsidRPr="00D6732D">
        <w:rPr>
          <w:rFonts w:ascii="Times New Roman" w:hAnsi="Times New Roman" w:cs="Times New Roman"/>
          <w:sz w:val="24"/>
          <w:szCs w:val="24"/>
        </w:rPr>
        <w:t xml:space="preserve"> que por l</w:t>
      </w:r>
      <w:r w:rsidRPr="00D6732D">
        <w:rPr>
          <w:rFonts w:ascii="Times New Roman" w:hAnsi="Times New Roman" w:cs="Times New Roman"/>
          <w:sz w:val="24"/>
          <w:szCs w:val="24"/>
        </w:rPr>
        <w:t>as amplias atribuciones que tiene la Legislatura</w:t>
      </w:r>
      <w:r w:rsidR="00706F2E" w:rsidRPr="00D6732D">
        <w:rPr>
          <w:rFonts w:ascii="Times New Roman" w:hAnsi="Times New Roman" w:cs="Times New Roman"/>
          <w:sz w:val="24"/>
          <w:szCs w:val="24"/>
        </w:rPr>
        <w:t>,</w:t>
      </w:r>
      <w:r w:rsidRPr="00D6732D">
        <w:rPr>
          <w:rFonts w:ascii="Times New Roman" w:hAnsi="Times New Roman" w:cs="Times New Roman"/>
          <w:sz w:val="24"/>
          <w:szCs w:val="24"/>
        </w:rPr>
        <w:t xml:space="preserve"> se hace necesario contar con un órgano consultivo de profesionales, dedicada a realizar análisis, estudios e investigaciones que coadyuven con la labor que distintas</w:t>
      </w:r>
      <w:r w:rsidR="00AE7D84" w:rsidRPr="00D6732D">
        <w:rPr>
          <w:rFonts w:ascii="Times New Roman" w:hAnsi="Times New Roman" w:cs="Times New Roman"/>
          <w:sz w:val="24"/>
          <w:szCs w:val="24"/>
        </w:rPr>
        <w:t>,</w:t>
      </w:r>
      <w:r w:rsidRPr="00D6732D">
        <w:rPr>
          <w:rFonts w:ascii="Times New Roman" w:hAnsi="Times New Roman" w:cs="Times New Roman"/>
          <w:sz w:val="24"/>
          <w:szCs w:val="24"/>
        </w:rPr>
        <w:t xml:space="preserve"> de la estrictamente legislativa </w:t>
      </w:r>
      <w:r w:rsidR="00754731" w:rsidRPr="00D6732D">
        <w:rPr>
          <w:rFonts w:ascii="Times New Roman" w:hAnsi="Times New Roman" w:cs="Times New Roman"/>
          <w:sz w:val="24"/>
          <w:szCs w:val="24"/>
        </w:rPr>
        <w:t xml:space="preserve">llevamos a cabo como diputados; es </w:t>
      </w:r>
      <w:r w:rsidRPr="00D6732D">
        <w:rPr>
          <w:rFonts w:ascii="Times New Roman" w:hAnsi="Times New Roman" w:cs="Times New Roman"/>
          <w:sz w:val="24"/>
          <w:szCs w:val="24"/>
        </w:rPr>
        <w:t>importante señalar que</w:t>
      </w:r>
      <w:r w:rsidR="00754731" w:rsidRPr="00D6732D">
        <w:rPr>
          <w:rFonts w:ascii="Times New Roman" w:hAnsi="Times New Roman" w:cs="Times New Roman"/>
          <w:sz w:val="24"/>
          <w:szCs w:val="24"/>
        </w:rPr>
        <w:t>,</w:t>
      </w:r>
      <w:r w:rsidRPr="00D6732D">
        <w:rPr>
          <w:rFonts w:ascii="Times New Roman" w:hAnsi="Times New Roman" w:cs="Times New Roman"/>
          <w:sz w:val="24"/>
          <w:szCs w:val="24"/>
        </w:rPr>
        <w:t xml:space="preserve"> este organismo realice dicha actividad bajo los principios de imparcialidad y objetividad</w:t>
      </w:r>
      <w:r w:rsidR="00706F2E" w:rsidRPr="00D6732D">
        <w:rPr>
          <w:rFonts w:ascii="Times New Roman" w:hAnsi="Times New Roman" w:cs="Times New Roman"/>
          <w:sz w:val="24"/>
          <w:szCs w:val="24"/>
        </w:rPr>
        <w:t>, de conformidad</w:t>
      </w:r>
      <w:r w:rsidRPr="00D6732D">
        <w:rPr>
          <w:rFonts w:ascii="Times New Roman" w:hAnsi="Times New Roman" w:cs="Times New Roman"/>
          <w:sz w:val="24"/>
          <w:szCs w:val="24"/>
        </w:rPr>
        <w:t xml:space="preserve"> con su naturaleza institucional.</w:t>
      </w:r>
    </w:p>
    <w:p w:rsidR="00706F2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Por ello</w:t>
      </w:r>
      <w:r w:rsidR="00706F2E" w:rsidRPr="00D6732D">
        <w:rPr>
          <w:rFonts w:ascii="Times New Roman" w:hAnsi="Times New Roman" w:cs="Times New Roman"/>
          <w:sz w:val="24"/>
          <w:szCs w:val="24"/>
        </w:rPr>
        <w:t>,</w:t>
      </w:r>
      <w:r w:rsidRPr="00D6732D">
        <w:rPr>
          <w:rFonts w:ascii="Times New Roman" w:hAnsi="Times New Roman" w:cs="Times New Roman"/>
          <w:sz w:val="24"/>
          <w:szCs w:val="24"/>
        </w:rPr>
        <w:t xml:space="preserve"> se considera importante que el Reglamento del</w:t>
      </w:r>
      <w:r w:rsidR="00754731" w:rsidRPr="00D6732D">
        <w:rPr>
          <w:rFonts w:ascii="Times New Roman" w:hAnsi="Times New Roman" w:cs="Times New Roman"/>
          <w:sz w:val="24"/>
          <w:szCs w:val="24"/>
        </w:rPr>
        <w:t xml:space="preserve"> Poder Legislativo sea el parte</w:t>
      </w:r>
      <w:r w:rsidRPr="00D6732D">
        <w:rPr>
          <w:rFonts w:ascii="Times New Roman" w:hAnsi="Times New Roman" w:cs="Times New Roman"/>
          <w:sz w:val="24"/>
          <w:szCs w:val="24"/>
        </w:rPr>
        <w:t>aguas por el cual el Instituto de Estudios Legislativos pueda cumplir con este objetivo tan rel</w:t>
      </w:r>
      <w:r w:rsidR="00AE7D84" w:rsidRPr="00D6732D">
        <w:rPr>
          <w:rFonts w:ascii="Times New Roman" w:hAnsi="Times New Roman" w:cs="Times New Roman"/>
          <w:sz w:val="24"/>
          <w:szCs w:val="24"/>
        </w:rPr>
        <w:t>evante, convirtiéndose en su voc</w:t>
      </w:r>
      <w:r w:rsidRPr="00D6732D">
        <w:rPr>
          <w:rFonts w:ascii="Times New Roman" w:hAnsi="Times New Roman" w:cs="Times New Roman"/>
          <w:sz w:val="24"/>
          <w:szCs w:val="24"/>
        </w:rPr>
        <w:t>ación primaria</w:t>
      </w:r>
      <w:r w:rsidR="00754731"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consolidarse como un organismo de carácter consultivo para las legi</w:t>
      </w:r>
      <w:r w:rsidR="00706F2E" w:rsidRPr="00D6732D">
        <w:rPr>
          <w:rFonts w:ascii="Times New Roman" w:hAnsi="Times New Roman" w:cs="Times New Roman"/>
          <w:sz w:val="24"/>
          <w:szCs w:val="24"/>
        </w:rPr>
        <w:t>sladora</w:t>
      </w:r>
      <w:r w:rsidRPr="00D6732D">
        <w:rPr>
          <w:rFonts w:ascii="Times New Roman" w:hAnsi="Times New Roman" w:cs="Times New Roman"/>
          <w:sz w:val="24"/>
          <w:szCs w:val="24"/>
        </w:rPr>
        <w:t>s y los legisladores, así como para los servidores públicos y asesores que requieran la asistencia para el perfeccionamiento</w:t>
      </w:r>
      <w:r w:rsidR="00AE7D84" w:rsidRPr="00D6732D">
        <w:rPr>
          <w:rFonts w:ascii="Times New Roman" w:hAnsi="Times New Roman" w:cs="Times New Roman"/>
          <w:sz w:val="24"/>
          <w:szCs w:val="24"/>
        </w:rPr>
        <w:t xml:space="preserve"> de sus instrumentos jurídicos,</w:t>
      </w:r>
      <w:r w:rsidR="00706F2E" w:rsidRPr="00D6732D">
        <w:rPr>
          <w:rFonts w:ascii="Times New Roman" w:hAnsi="Times New Roman" w:cs="Times New Roman"/>
          <w:sz w:val="24"/>
          <w:szCs w:val="24"/>
        </w:rPr>
        <w:t xml:space="preserve"> </w:t>
      </w:r>
      <w:r w:rsidR="00AE7D84" w:rsidRPr="00D6732D">
        <w:rPr>
          <w:rFonts w:ascii="Times New Roman" w:hAnsi="Times New Roman" w:cs="Times New Roman"/>
          <w:sz w:val="24"/>
          <w:szCs w:val="24"/>
        </w:rPr>
        <w:t xml:space="preserve">sin </w:t>
      </w:r>
      <w:r w:rsidRPr="00D6732D">
        <w:rPr>
          <w:rFonts w:ascii="Times New Roman" w:hAnsi="Times New Roman" w:cs="Times New Roman"/>
          <w:sz w:val="24"/>
          <w:szCs w:val="24"/>
        </w:rPr>
        <w:t>dejar de un lado la fundamental tarea de inve</w:t>
      </w:r>
      <w:r w:rsidR="00706F2E" w:rsidRPr="00D6732D">
        <w:rPr>
          <w:rFonts w:ascii="Times New Roman" w:hAnsi="Times New Roman" w:cs="Times New Roman"/>
          <w:sz w:val="24"/>
          <w:szCs w:val="24"/>
        </w:rPr>
        <w:t>stigación y difusión académica.</w:t>
      </w:r>
    </w:p>
    <w:p w:rsidR="00EF15AE" w:rsidRPr="00D6732D" w:rsidRDefault="00706F2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Este Congreso </w:t>
      </w:r>
      <w:r w:rsidR="00EF15AE" w:rsidRPr="00D6732D">
        <w:rPr>
          <w:rFonts w:ascii="Times New Roman" w:hAnsi="Times New Roman" w:cs="Times New Roman"/>
          <w:sz w:val="24"/>
          <w:szCs w:val="24"/>
        </w:rPr>
        <w:t xml:space="preserve">tiene la oportunidad de crear leyes a la altura de </w:t>
      </w:r>
      <w:r w:rsidRPr="00D6732D">
        <w:rPr>
          <w:rFonts w:ascii="Times New Roman" w:hAnsi="Times New Roman" w:cs="Times New Roman"/>
          <w:sz w:val="24"/>
          <w:szCs w:val="24"/>
        </w:rPr>
        <w:t xml:space="preserve">las que </w:t>
      </w:r>
      <w:r w:rsidR="00EF15AE" w:rsidRPr="00D6732D">
        <w:rPr>
          <w:rFonts w:ascii="Times New Roman" w:hAnsi="Times New Roman" w:cs="Times New Roman"/>
          <w:sz w:val="24"/>
          <w:szCs w:val="24"/>
        </w:rPr>
        <w:t>los mexiquenses necesitan, siempre legislando con capacidad y experiencia, pues es un tipo don</w:t>
      </w:r>
      <w:r w:rsidRPr="00D6732D">
        <w:rPr>
          <w:rFonts w:ascii="Times New Roman" w:hAnsi="Times New Roman" w:cs="Times New Roman"/>
          <w:sz w:val="24"/>
          <w:szCs w:val="24"/>
        </w:rPr>
        <w:t xml:space="preserve">de las políticas se improvisan, esta </w:t>
      </w:r>
      <w:r w:rsidR="00EF15AE" w:rsidRPr="00D6732D">
        <w:rPr>
          <w:rFonts w:ascii="Times New Roman" w:hAnsi="Times New Roman" w:cs="Times New Roman"/>
          <w:sz w:val="24"/>
          <w:szCs w:val="24"/>
        </w:rPr>
        <w:t xml:space="preserve">Legislatura debe ser punta de lanza en el </w:t>
      </w:r>
      <w:r w:rsidRPr="00D6732D">
        <w:rPr>
          <w:rFonts w:ascii="Times New Roman" w:hAnsi="Times New Roman" w:cs="Times New Roman"/>
          <w:sz w:val="24"/>
          <w:szCs w:val="24"/>
        </w:rPr>
        <w:t>País</w:t>
      </w:r>
      <w:r w:rsidR="00EF15AE" w:rsidRPr="00D6732D">
        <w:rPr>
          <w:rFonts w:ascii="Times New Roman" w:hAnsi="Times New Roman" w:cs="Times New Roman"/>
          <w:sz w:val="24"/>
          <w:szCs w:val="24"/>
        </w:rPr>
        <w:t>, en el cual su trabajo legislativo que emana de él</w:t>
      </w:r>
      <w:r w:rsidRPr="00D6732D">
        <w:rPr>
          <w:rFonts w:ascii="Times New Roman" w:hAnsi="Times New Roman" w:cs="Times New Roman"/>
          <w:sz w:val="24"/>
          <w:szCs w:val="24"/>
        </w:rPr>
        <w:t>,</w:t>
      </w:r>
      <w:r w:rsidR="00EF15AE" w:rsidRPr="00D6732D">
        <w:rPr>
          <w:rFonts w:ascii="Times New Roman" w:hAnsi="Times New Roman" w:cs="Times New Roman"/>
          <w:sz w:val="24"/>
          <w:szCs w:val="24"/>
        </w:rPr>
        <w:t xml:space="preserve"> deberá estar sujetado con bases y un rigor académico y de investigación que se traduzca en el bienestar de cada uno de los sectores de nuestro pueblo mexiquense.</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Legislar es una de las tareas importantes, ya que no cabe duda que</w:t>
      </w:r>
      <w:r w:rsidR="00D621DB" w:rsidRPr="00D6732D">
        <w:rPr>
          <w:rFonts w:ascii="Times New Roman" w:hAnsi="Times New Roman" w:cs="Times New Roman"/>
          <w:sz w:val="24"/>
          <w:szCs w:val="24"/>
        </w:rPr>
        <w:t>,</w:t>
      </w:r>
      <w:r w:rsidRPr="00D6732D">
        <w:rPr>
          <w:rFonts w:ascii="Times New Roman" w:hAnsi="Times New Roman" w:cs="Times New Roman"/>
          <w:sz w:val="24"/>
          <w:szCs w:val="24"/>
        </w:rPr>
        <w:t xml:space="preserve"> de su impacto en la sociedad, es decir, de gran trascendencia para la convivencia de ésta; por lo cual</w:t>
      </w:r>
      <w:r w:rsidR="00AE7D84" w:rsidRPr="00D6732D">
        <w:rPr>
          <w:rFonts w:ascii="Times New Roman" w:hAnsi="Times New Roman" w:cs="Times New Roman"/>
          <w:sz w:val="24"/>
          <w:szCs w:val="24"/>
        </w:rPr>
        <w:t>,</w:t>
      </w:r>
      <w:r w:rsidRPr="00D6732D">
        <w:rPr>
          <w:rFonts w:ascii="Times New Roman" w:hAnsi="Times New Roman" w:cs="Times New Roman"/>
          <w:sz w:val="24"/>
          <w:szCs w:val="24"/>
        </w:rPr>
        <w:t xml:space="preserve"> todos y cada uno de los miembros involucrados en la función legislativa</w:t>
      </w:r>
      <w:r w:rsidR="00AE7D84" w:rsidRPr="00D6732D">
        <w:rPr>
          <w:rFonts w:ascii="Times New Roman" w:hAnsi="Times New Roman" w:cs="Times New Roman"/>
          <w:sz w:val="24"/>
          <w:szCs w:val="24"/>
        </w:rPr>
        <w:t>,</w:t>
      </w:r>
      <w:r w:rsidRPr="00D6732D">
        <w:rPr>
          <w:rFonts w:ascii="Times New Roman" w:hAnsi="Times New Roman" w:cs="Times New Roman"/>
          <w:sz w:val="24"/>
          <w:szCs w:val="24"/>
        </w:rPr>
        <w:t xml:space="preserve"> deben tener en cuenta que deben hacerlo con la mayor conciencia posible, por lo que</w:t>
      </w:r>
      <w:r w:rsidR="0077467A" w:rsidRPr="00D6732D">
        <w:rPr>
          <w:rFonts w:ascii="Times New Roman" w:hAnsi="Times New Roman" w:cs="Times New Roman"/>
          <w:sz w:val="24"/>
          <w:szCs w:val="24"/>
        </w:rPr>
        <w:t>,</w:t>
      </w:r>
      <w:r w:rsidRPr="00D6732D">
        <w:rPr>
          <w:rFonts w:ascii="Times New Roman" w:hAnsi="Times New Roman" w:cs="Times New Roman"/>
          <w:sz w:val="24"/>
          <w:szCs w:val="24"/>
        </w:rPr>
        <w:t xml:space="preserve"> lo cual es necesario que </w:t>
      </w:r>
      <w:r w:rsidR="00AE7D84" w:rsidRPr="00D6732D">
        <w:rPr>
          <w:rFonts w:ascii="Times New Roman" w:hAnsi="Times New Roman" w:cs="Times New Roman"/>
          <w:sz w:val="24"/>
          <w:szCs w:val="24"/>
        </w:rPr>
        <w:t xml:space="preserve">en </w:t>
      </w:r>
      <w:r w:rsidRPr="00D6732D">
        <w:rPr>
          <w:rFonts w:ascii="Times New Roman" w:hAnsi="Times New Roman" w:cs="Times New Roman"/>
          <w:sz w:val="24"/>
          <w:szCs w:val="24"/>
        </w:rPr>
        <w:t xml:space="preserve">el proceso legislativo tomen </w:t>
      </w:r>
      <w:r w:rsidRPr="00D6732D">
        <w:rPr>
          <w:rFonts w:ascii="Times New Roman" w:hAnsi="Times New Roman" w:cs="Times New Roman"/>
          <w:sz w:val="24"/>
          <w:szCs w:val="24"/>
        </w:rPr>
        <w:lastRenderedPageBreak/>
        <w:t>en cuenta una asesoría técni</w:t>
      </w:r>
      <w:r w:rsidR="0077467A" w:rsidRPr="00D6732D">
        <w:rPr>
          <w:rFonts w:ascii="Times New Roman" w:hAnsi="Times New Roman" w:cs="Times New Roman"/>
          <w:sz w:val="24"/>
          <w:szCs w:val="24"/>
        </w:rPr>
        <w:t>ca por parte de este organismo;</w:t>
      </w:r>
      <w:r w:rsidR="00AE7D84" w:rsidRPr="00D6732D">
        <w:rPr>
          <w:rFonts w:ascii="Times New Roman" w:hAnsi="Times New Roman" w:cs="Times New Roman"/>
          <w:sz w:val="24"/>
          <w:szCs w:val="24"/>
        </w:rPr>
        <w:t xml:space="preserve"> por </w:t>
      </w:r>
      <w:r w:rsidRPr="00D6732D">
        <w:rPr>
          <w:rFonts w:ascii="Times New Roman" w:hAnsi="Times New Roman" w:cs="Times New Roman"/>
          <w:sz w:val="24"/>
          <w:szCs w:val="24"/>
        </w:rPr>
        <w:t>eso hoy más que nunca, es necesario que nosotros como diputados tengamos todas las herramientas para hacerlo correctamente.</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Se necesita un Instituto de Estudios Legislativos que profundice mediante el asesoramiento e investigaci</w:t>
      </w:r>
      <w:r w:rsidR="00AE7D84" w:rsidRPr="00D6732D">
        <w:rPr>
          <w:rFonts w:ascii="Times New Roman" w:hAnsi="Times New Roman" w:cs="Times New Roman"/>
          <w:sz w:val="24"/>
          <w:szCs w:val="24"/>
        </w:rPr>
        <w:t>ón en los temas que se legisla</w:t>
      </w:r>
      <w:r w:rsidRPr="00D6732D">
        <w:rPr>
          <w:rFonts w:ascii="Times New Roman" w:hAnsi="Times New Roman" w:cs="Times New Roman"/>
          <w:sz w:val="24"/>
          <w:szCs w:val="24"/>
        </w:rPr>
        <w:t xml:space="preserve">rán, pues hacer mejores leyes es una exigencia que la democracia de nuestro </w:t>
      </w:r>
      <w:r w:rsidR="00AE7D84" w:rsidRPr="00D6732D">
        <w:rPr>
          <w:rFonts w:ascii="Times New Roman" w:hAnsi="Times New Roman" w:cs="Times New Roman"/>
          <w:sz w:val="24"/>
          <w:szCs w:val="24"/>
        </w:rPr>
        <w:t xml:space="preserve">País </w:t>
      </w:r>
      <w:r w:rsidRPr="00D6732D">
        <w:rPr>
          <w:rFonts w:ascii="Times New Roman" w:hAnsi="Times New Roman" w:cs="Times New Roman"/>
          <w:sz w:val="24"/>
          <w:szCs w:val="24"/>
        </w:rPr>
        <w:t>se persigue y no hay justificación para improvisar en ella.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 iniciativa tiene como objetivo la reforma a los siguientes artículos 176 y 178 del Reglamento del Poder Legislativo del Estado Libre y Soberano de México, finalmente me permito solicitar respetuosamente a la diputada Presidenta que el exhorto íntegro de la presente iniciativa se inserte en el </w:t>
      </w:r>
      <w:r w:rsidR="008C409E" w:rsidRPr="00D6732D">
        <w:rPr>
          <w:rFonts w:ascii="Times New Roman" w:hAnsi="Times New Roman" w:cs="Times New Roman"/>
          <w:sz w:val="24"/>
          <w:szCs w:val="24"/>
        </w:rPr>
        <w:t xml:space="preserve">Diario </w:t>
      </w:r>
      <w:r w:rsidRPr="00D6732D">
        <w:rPr>
          <w:rFonts w:ascii="Times New Roman" w:hAnsi="Times New Roman" w:cs="Times New Roman"/>
          <w:sz w:val="24"/>
          <w:szCs w:val="24"/>
        </w:rPr>
        <w:t xml:space="preserve">de </w:t>
      </w:r>
      <w:r w:rsidR="008C409E" w:rsidRPr="00D6732D">
        <w:rPr>
          <w:rFonts w:ascii="Times New Roman" w:hAnsi="Times New Roman" w:cs="Times New Roman"/>
          <w:sz w:val="24"/>
          <w:szCs w:val="24"/>
        </w:rPr>
        <w:t xml:space="preserve">Debates </w:t>
      </w:r>
      <w:r w:rsidRPr="00D6732D">
        <w:rPr>
          <w:rFonts w:ascii="Times New Roman" w:hAnsi="Times New Roman" w:cs="Times New Roman"/>
          <w:sz w:val="24"/>
          <w:szCs w:val="24"/>
        </w:rPr>
        <w:t xml:space="preserve">y la </w:t>
      </w:r>
      <w:r w:rsidR="008C409E" w:rsidRPr="00D6732D">
        <w:rPr>
          <w:rFonts w:ascii="Times New Roman" w:hAnsi="Times New Roman" w:cs="Times New Roman"/>
          <w:sz w:val="24"/>
          <w:szCs w:val="24"/>
        </w:rPr>
        <w:t>Gaceta Parlamentaria</w:t>
      </w:r>
      <w:r w:rsidRPr="00D6732D">
        <w:rPr>
          <w:rFonts w:ascii="Times New Roman" w:hAnsi="Times New Roman" w:cs="Times New Roman"/>
          <w:sz w:val="24"/>
          <w:szCs w:val="24"/>
        </w:rPr>
        <w:t>.</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Por un Poder Legislativo con leyes sustentadas bajo un sentido de investigación, pero guiadas e </w:t>
      </w:r>
      <w:r w:rsidR="008C409E" w:rsidRPr="00D6732D">
        <w:rPr>
          <w:rFonts w:ascii="Times New Roman" w:hAnsi="Times New Roman" w:cs="Times New Roman"/>
          <w:sz w:val="24"/>
          <w:szCs w:val="24"/>
        </w:rPr>
        <w:t>inspiradas por la justicia, la s</w:t>
      </w:r>
      <w:r w:rsidRPr="00D6732D">
        <w:rPr>
          <w:rFonts w:ascii="Times New Roman" w:hAnsi="Times New Roman" w:cs="Times New Roman"/>
          <w:sz w:val="24"/>
          <w:szCs w:val="24"/>
        </w:rPr>
        <w:t>a</w:t>
      </w:r>
      <w:r w:rsidR="008C409E" w:rsidRPr="00D6732D">
        <w:rPr>
          <w:rFonts w:ascii="Times New Roman" w:hAnsi="Times New Roman" w:cs="Times New Roman"/>
          <w:sz w:val="24"/>
          <w:szCs w:val="24"/>
        </w:rPr>
        <w:t>p</w:t>
      </w:r>
      <w:r w:rsidRPr="00D6732D">
        <w:rPr>
          <w:rFonts w:ascii="Times New Roman" w:hAnsi="Times New Roman" w:cs="Times New Roman"/>
          <w:sz w:val="24"/>
          <w:szCs w:val="24"/>
        </w:rPr>
        <w:t>iencia, la cordura, la lógica, la inteligencia, la razón y la prudencia; pero</w:t>
      </w:r>
      <w:r w:rsidR="008C409E" w:rsidRPr="00D6732D">
        <w:rPr>
          <w:rFonts w:ascii="Times New Roman" w:hAnsi="Times New Roman" w:cs="Times New Roman"/>
          <w:sz w:val="24"/>
          <w:szCs w:val="24"/>
        </w:rPr>
        <w:t>,</w:t>
      </w:r>
      <w:r w:rsidRPr="00D6732D">
        <w:rPr>
          <w:rFonts w:ascii="Times New Roman" w:hAnsi="Times New Roman" w:cs="Times New Roman"/>
          <w:sz w:val="24"/>
          <w:szCs w:val="24"/>
        </w:rPr>
        <w:t xml:space="preserve"> sobre todo fundadas en el espíritu de las voces de cada uno de los mexiquenses que hoy representamos en estas </w:t>
      </w:r>
      <w:r w:rsidR="008C409E" w:rsidRPr="00D6732D">
        <w:rPr>
          <w:rFonts w:ascii="Times New Roman" w:hAnsi="Times New Roman" w:cs="Times New Roman"/>
          <w:sz w:val="24"/>
          <w:szCs w:val="24"/>
        </w:rPr>
        <w:t xml:space="preserve">Tribuna. </w:t>
      </w:r>
      <w:r w:rsidRPr="00D6732D">
        <w:rPr>
          <w:rFonts w:ascii="Times New Roman" w:hAnsi="Times New Roman" w:cs="Times New Roman"/>
          <w:sz w:val="24"/>
          <w:szCs w:val="24"/>
        </w:rPr>
        <w:t>Muchas gracias.</w:t>
      </w:r>
    </w:p>
    <w:p w:rsidR="00E628C8" w:rsidRPr="00D6732D" w:rsidRDefault="00E628C8" w:rsidP="009633AE">
      <w:pPr>
        <w:pStyle w:val="Sinespaciado"/>
        <w:jc w:val="both"/>
        <w:rPr>
          <w:rFonts w:ascii="Times New Roman" w:hAnsi="Times New Roman" w:cs="Times New Roman"/>
          <w:sz w:val="24"/>
          <w:szCs w:val="24"/>
        </w:rPr>
      </w:pPr>
    </w:p>
    <w:p w:rsidR="00E628C8" w:rsidRPr="00D6732D" w:rsidRDefault="00E628C8" w:rsidP="009633AE">
      <w:pPr>
        <w:pStyle w:val="Sinespaciado"/>
        <w:jc w:val="both"/>
        <w:rPr>
          <w:rFonts w:ascii="Times New Roman" w:hAnsi="Times New Roman" w:cs="Times New Roman"/>
          <w:sz w:val="24"/>
          <w:szCs w:val="24"/>
        </w:rPr>
        <w:sectPr w:rsidR="00E628C8" w:rsidRPr="00D6732D" w:rsidSect="005C30BE">
          <w:footerReference w:type="default" r:id="rId11"/>
          <w:type w:val="continuous"/>
          <w:pgSz w:w="12240" w:h="15840" w:code="1"/>
          <w:pgMar w:top="1134" w:right="1134" w:bottom="1134" w:left="1701" w:header="709" w:footer="709" w:gutter="0"/>
          <w:cols w:space="708"/>
          <w:docGrid w:linePitch="360"/>
        </w:sectPr>
      </w:pPr>
    </w:p>
    <w:p w:rsidR="00E628C8" w:rsidRPr="00D6732D" w:rsidRDefault="00E628C8"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E628C8" w:rsidRPr="00D6732D" w:rsidRDefault="00E628C8" w:rsidP="009633AE">
      <w:pPr>
        <w:pStyle w:val="Sinespaciado"/>
        <w:jc w:val="both"/>
        <w:rPr>
          <w:rFonts w:ascii="Times New Roman" w:hAnsi="Times New Roman" w:cs="Times New Roman"/>
          <w:sz w:val="24"/>
          <w:szCs w:val="24"/>
        </w:rPr>
      </w:pPr>
    </w:p>
    <w:p w:rsidR="00E628C8" w:rsidRPr="00D6732D" w:rsidRDefault="00E628C8" w:rsidP="009633AE">
      <w:pPr>
        <w:spacing w:after="0" w:line="240" w:lineRule="auto"/>
        <w:jc w:val="right"/>
        <w:rPr>
          <w:rFonts w:ascii="Times New Roman" w:eastAsia="Calibri" w:hAnsi="Times New Roman" w:cs="Times New Roman"/>
          <w:sz w:val="24"/>
          <w:szCs w:val="24"/>
        </w:rPr>
      </w:pPr>
      <w:r w:rsidRPr="00D6732D">
        <w:rPr>
          <w:rFonts w:ascii="Times New Roman" w:eastAsia="Calibri" w:hAnsi="Times New Roman" w:cs="Times New Roman"/>
          <w:sz w:val="24"/>
          <w:szCs w:val="24"/>
        </w:rPr>
        <w:t>Toluca, Estado de México,   de febrero del 2022.</w:t>
      </w:r>
    </w:p>
    <w:p w:rsidR="00E628C8" w:rsidRPr="00D6732D" w:rsidRDefault="00E628C8" w:rsidP="009633AE">
      <w:pPr>
        <w:spacing w:after="0" w:line="240" w:lineRule="auto"/>
        <w:jc w:val="both"/>
        <w:rPr>
          <w:rFonts w:ascii="Times New Roman" w:eastAsia="Calibri" w:hAnsi="Times New Roman" w:cs="Times New Roman"/>
          <w:b/>
          <w:sz w:val="24"/>
          <w:szCs w:val="24"/>
        </w:rPr>
      </w:pPr>
    </w:p>
    <w:p w:rsidR="00E628C8" w:rsidRPr="00D6732D" w:rsidRDefault="00E628C8"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DIPUTADA </w:t>
      </w:r>
    </w:p>
    <w:p w:rsidR="00E628C8" w:rsidRPr="00D6732D" w:rsidRDefault="00E628C8"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MÓNICA ANGÉLICA ÁLVAREZ NEMER</w:t>
      </w:r>
    </w:p>
    <w:p w:rsidR="00E628C8" w:rsidRPr="00D6732D" w:rsidRDefault="00E628C8"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PRESIDENTA DE LA LXI LEGISLATURA</w:t>
      </w:r>
    </w:p>
    <w:p w:rsidR="00E628C8" w:rsidRPr="00D6732D" w:rsidRDefault="00E628C8"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DEL ESTADO DE MÉXICO </w:t>
      </w:r>
    </w:p>
    <w:p w:rsidR="00E628C8" w:rsidRPr="00D6732D" w:rsidRDefault="00E628C8"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PRESENTE</w:t>
      </w:r>
    </w:p>
    <w:p w:rsidR="00E628C8" w:rsidRPr="00D6732D" w:rsidRDefault="00E628C8" w:rsidP="009633AE">
      <w:pPr>
        <w:spacing w:after="0" w:line="240" w:lineRule="auto"/>
        <w:jc w:val="both"/>
        <w:rPr>
          <w:rFonts w:ascii="Times New Roman" w:eastAsia="Calibri" w:hAnsi="Times New Roman" w:cs="Times New Roman"/>
          <w:b/>
          <w:sz w:val="24"/>
          <w:szCs w:val="24"/>
        </w:rPr>
      </w:pP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Cs/>
          <w:sz w:val="24"/>
          <w:szCs w:val="24"/>
        </w:rPr>
        <w:t xml:space="preserve">Con fundamento en lo dispuesto por los artículos 51 </w:t>
      </w:r>
      <w:r w:rsidRPr="00D6732D">
        <w:rPr>
          <w:rFonts w:ascii="Times New Roman" w:eastAsia="Calibri" w:hAnsi="Times New Roman" w:cs="Times New Roman"/>
          <w:sz w:val="24"/>
          <w:szCs w:val="24"/>
        </w:rPr>
        <w:t xml:space="preserve">fracción II, 56 y 61 fracción I de la Constitución Política del Estado Libre y Soberano de México; 28, fracción I,78,79 y 81 de la Ley Orgánica del Poder Legislativo del Estado Libre y Soberano de México; quien suscribe Dip.(…), integrante del Grupo Parlamentario del Partido Revolucionario Institucional someto a la consideración de esta Honorable Legislatura, </w:t>
      </w:r>
      <w:bookmarkStart w:id="2" w:name="_Hlk89710352"/>
      <w:r w:rsidRPr="00D6732D">
        <w:rPr>
          <w:rFonts w:ascii="Times New Roman" w:eastAsia="Calibri" w:hAnsi="Times New Roman" w:cs="Times New Roman"/>
          <w:b/>
          <w:bCs/>
          <w:sz w:val="24"/>
          <w:szCs w:val="24"/>
        </w:rPr>
        <w:t xml:space="preserve">Iniciativa con proyecto de Decreto </w:t>
      </w:r>
      <w:bookmarkEnd w:id="2"/>
      <w:r w:rsidRPr="00D6732D">
        <w:rPr>
          <w:rFonts w:ascii="Times New Roman" w:eastAsia="Calibri" w:hAnsi="Times New Roman" w:cs="Times New Roman"/>
          <w:b/>
          <w:bCs/>
          <w:sz w:val="24"/>
          <w:szCs w:val="24"/>
        </w:rPr>
        <w:t>por el que se reforman los artículos 176 y 178 del Reglamento del Poder Legislativo del Estado Libre y Soberano de México</w:t>
      </w:r>
      <w:r w:rsidRPr="00D6732D">
        <w:rPr>
          <w:rFonts w:ascii="Times New Roman" w:eastAsia="Calibri" w:hAnsi="Times New Roman" w:cs="Times New Roman"/>
          <w:sz w:val="24"/>
          <w:szCs w:val="24"/>
        </w:rPr>
        <w:t>, de conformidad con lo siguiente:</w:t>
      </w:r>
    </w:p>
    <w:p w:rsidR="00E628C8" w:rsidRPr="00D6732D" w:rsidRDefault="00E628C8" w:rsidP="009633AE">
      <w:pPr>
        <w:spacing w:after="0" w:line="240" w:lineRule="auto"/>
        <w:jc w:val="both"/>
        <w:rPr>
          <w:rFonts w:ascii="Times New Roman" w:eastAsia="Calibri" w:hAnsi="Times New Roman" w:cs="Times New Roman"/>
          <w:sz w:val="24"/>
          <w:szCs w:val="24"/>
        </w:rPr>
      </w:pPr>
    </w:p>
    <w:p w:rsidR="00E628C8" w:rsidRPr="00D6732D" w:rsidRDefault="00E628C8" w:rsidP="009633AE">
      <w:pPr>
        <w:spacing w:after="0" w:line="240" w:lineRule="auto"/>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EXPOSICIÓN DE MOTIVOS</w:t>
      </w:r>
    </w:p>
    <w:p w:rsidR="00E628C8" w:rsidRPr="00D6732D" w:rsidRDefault="00E628C8" w:rsidP="009633AE">
      <w:pPr>
        <w:spacing w:after="0" w:line="240" w:lineRule="auto"/>
        <w:jc w:val="center"/>
        <w:rPr>
          <w:rFonts w:ascii="Times New Roman" w:eastAsia="Calibri" w:hAnsi="Times New Roman" w:cs="Times New Roman"/>
          <w:b/>
          <w:bCs/>
          <w:sz w:val="24"/>
          <w:szCs w:val="24"/>
        </w:rPr>
      </w:pP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En el año de 1997 fue aprobada la creación de la unidad Administrativa denominada “Instituto de Estudios Legislativo del Poder Legislativo del Estado de México”, cuya encomienda principal era la de contar, dentro del Poder Legislativo, una entidad que tuviera dentro de sus atribuciones la investigación y difusión de temas legislativos; adicionalmente, preservar y difundir el acervo legislativo de la entidad así como la preparación de especialistas en las áreas del conocimiento concernientes al Poder Legislativo.</w:t>
      </w:r>
    </w:p>
    <w:p w:rsidR="00E628C8" w:rsidRPr="00D6732D" w:rsidRDefault="00E628C8" w:rsidP="009633AE">
      <w:pPr>
        <w:spacing w:after="0" w:line="240" w:lineRule="auto"/>
        <w:jc w:val="both"/>
        <w:rPr>
          <w:rFonts w:ascii="Times New Roman" w:eastAsia="Calibri" w:hAnsi="Times New Roman" w:cs="Times New Roman"/>
          <w:sz w:val="24"/>
          <w:szCs w:val="24"/>
        </w:rPr>
      </w:pP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Dicho lo anterior, es importante resaltar la importante labor que se desarrolla en el Instituto en materia de investigación y difusión académica, lo cual sin duda contribuye a la capacitación y la profesionalización de todas las personas que se interesan en el ámbito del derecho parlamentario.</w:t>
      </w: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No obstante, el incremento en la actividad y productividad legislativa, en nuestra entidad, requirió de una reconfiguración de esta institución, de tal forma que  el día 19 de agosto de 2003 fue publicado en el Periódico Oficial “Gaceta del Gobierno” el actual Reglamento Interno del Instituto de Estudios Legislativos del Poder Legislativo del Estado de México.  Es a través de esta reorganización que, tal como se expresa en la exposición de motivos del citado reglamento:</w:t>
      </w:r>
    </w:p>
    <w:p w:rsidR="00E628C8" w:rsidRPr="00D6732D" w:rsidRDefault="00E628C8" w:rsidP="009633AE">
      <w:pPr>
        <w:spacing w:after="0" w:line="240" w:lineRule="auto"/>
        <w:jc w:val="both"/>
        <w:rPr>
          <w:rFonts w:ascii="Times New Roman" w:eastAsia="Calibri" w:hAnsi="Times New Roman" w:cs="Times New Roman"/>
          <w:sz w:val="24"/>
          <w:szCs w:val="24"/>
        </w:rPr>
      </w:pPr>
    </w:p>
    <w:p w:rsidR="00E628C8" w:rsidRPr="00D6732D" w:rsidRDefault="00E628C8" w:rsidP="009633AE">
      <w:pPr>
        <w:spacing w:after="0" w:line="240" w:lineRule="auto"/>
        <w:ind w:left="284" w:right="191"/>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“Una de las metas que motivan la reforma es dotar al Instituto de las facultades en materia de asesoría, consulta y apoyo técnico a los legisladores. </w:t>
      </w:r>
    </w:p>
    <w:p w:rsidR="00E628C8" w:rsidRPr="00D6732D" w:rsidRDefault="00E628C8" w:rsidP="009633AE">
      <w:pPr>
        <w:spacing w:after="0" w:line="240" w:lineRule="auto"/>
        <w:ind w:left="284" w:right="191"/>
        <w:jc w:val="both"/>
        <w:rPr>
          <w:rFonts w:ascii="Times New Roman" w:eastAsia="Calibri" w:hAnsi="Times New Roman" w:cs="Times New Roman"/>
          <w:sz w:val="24"/>
          <w:szCs w:val="24"/>
        </w:rPr>
      </w:pPr>
    </w:p>
    <w:p w:rsidR="00E628C8" w:rsidRPr="00D6732D" w:rsidRDefault="00E628C8" w:rsidP="009633AE">
      <w:pPr>
        <w:spacing w:after="0" w:line="240" w:lineRule="auto"/>
        <w:ind w:left="284" w:right="191"/>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Se propone la creación de un órgano técnico eminentemente institucional, que contribuya al apoyo técnico de las tareas de la Legislatura, de las comisiones y de los comités, de los grupos parlamentarios y de los propios diputados, realizando estudios, programas, investigaciones y acercando los elementos y la información indispensables para el adecuado ejercicio del quehacer legislativo. </w:t>
      </w:r>
    </w:p>
    <w:p w:rsidR="00E628C8" w:rsidRPr="00D6732D" w:rsidRDefault="00E628C8" w:rsidP="009633AE">
      <w:pPr>
        <w:spacing w:after="0" w:line="240" w:lineRule="auto"/>
        <w:ind w:left="284" w:right="191"/>
        <w:jc w:val="both"/>
        <w:rPr>
          <w:rFonts w:ascii="Times New Roman" w:eastAsia="Calibri" w:hAnsi="Times New Roman" w:cs="Times New Roman"/>
          <w:sz w:val="24"/>
          <w:szCs w:val="24"/>
        </w:rPr>
      </w:pPr>
    </w:p>
    <w:p w:rsidR="00E628C8" w:rsidRPr="00D6732D" w:rsidRDefault="00E628C8" w:rsidP="009633AE">
      <w:pPr>
        <w:spacing w:after="0" w:line="240" w:lineRule="auto"/>
        <w:ind w:left="284" w:right="191"/>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A través de esta propuesta se conforma una instancia no solo académica si no de asesoría y de apoyo técnico consultivo para los diputados y los secretarios técnicos, con lo que se convertirá en una fuente especializada de asesoramiento directo en las materias que competen al Poder Legislativo.”</w:t>
      </w:r>
    </w:p>
    <w:p w:rsidR="00E628C8" w:rsidRPr="00D6732D" w:rsidRDefault="00E628C8" w:rsidP="009633AE">
      <w:pPr>
        <w:spacing w:after="0" w:line="240" w:lineRule="auto"/>
        <w:jc w:val="both"/>
        <w:rPr>
          <w:rFonts w:ascii="Times New Roman" w:eastAsia="Calibri" w:hAnsi="Times New Roman" w:cs="Times New Roman"/>
          <w:sz w:val="24"/>
          <w:szCs w:val="24"/>
        </w:rPr>
      </w:pP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Al respecto es conveniente señalar la importancia de que este organismo, realice dicha actividad bajo los principios de imparcialidad y objetividad, de conformidad con su naturaleza institucional. Por ello, se considera importante que el Reglamento del Poder Legislativo sea el parteaguas por el cual el Instituto de Estudios Legislativos pueda cumplir con este objetivo tan relevante, convirtiéndose en su vocación primaria para consolidarse como un organismo de carácter consultivo para las legisladoras y legisladores, así como para los servidores públicos y asesores que requieran la asistencia para el perfeccionamiento de sus instrumentos jurídicos, sin dejar de lado la fundamental tarea de la investigación y difusión académica.</w:t>
      </w:r>
    </w:p>
    <w:p w:rsidR="00E628C8" w:rsidRPr="00D6732D" w:rsidRDefault="00E628C8" w:rsidP="009633AE">
      <w:pPr>
        <w:spacing w:after="0" w:line="240" w:lineRule="auto"/>
        <w:jc w:val="both"/>
        <w:rPr>
          <w:rFonts w:ascii="Times New Roman" w:eastAsia="Calibri" w:hAnsi="Times New Roman" w:cs="Times New Roman"/>
          <w:sz w:val="24"/>
          <w:szCs w:val="24"/>
        </w:rPr>
      </w:pP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Es en atención a lo anteriormente expuesto que me permito someter a la consideración de esta H. Asamblea, </w:t>
      </w:r>
      <w:r w:rsidRPr="00D6732D">
        <w:rPr>
          <w:rFonts w:ascii="Times New Roman" w:eastAsia="Calibri" w:hAnsi="Times New Roman" w:cs="Times New Roman"/>
          <w:b/>
          <w:bCs/>
          <w:sz w:val="24"/>
          <w:szCs w:val="24"/>
        </w:rPr>
        <w:t>Iniciativa con proyecto de Decreto por el que se reforman los artículos 176 y 178 del Reglamento del Poder Legislativo del Estado Libre y Soberano de México</w:t>
      </w:r>
      <w:r w:rsidRPr="00D6732D">
        <w:rPr>
          <w:rFonts w:ascii="Times New Roman" w:eastAsia="Calibri" w:hAnsi="Times New Roman" w:cs="Times New Roman"/>
          <w:sz w:val="24"/>
          <w:szCs w:val="24"/>
        </w:rPr>
        <w:t>, para que, de considerarlo pertinente, se apruebe en sus términos.</w:t>
      </w:r>
    </w:p>
    <w:p w:rsidR="00E628C8" w:rsidRPr="00D6732D" w:rsidRDefault="00E628C8" w:rsidP="009633AE">
      <w:pPr>
        <w:spacing w:after="0" w:line="240" w:lineRule="auto"/>
        <w:jc w:val="both"/>
        <w:rPr>
          <w:rFonts w:ascii="Times New Roman" w:eastAsia="Calibri" w:hAnsi="Times New Roman" w:cs="Times New Roman"/>
          <w:sz w:val="24"/>
          <w:szCs w:val="24"/>
        </w:rPr>
      </w:pPr>
    </w:p>
    <w:p w:rsidR="00E628C8" w:rsidRPr="00D6732D" w:rsidRDefault="00E628C8" w:rsidP="009633AE">
      <w:pPr>
        <w:spacing w:after="0" w:line="240" w:lineRule="auto"/>
        <w:jc w:val="center"/>
        <w:rPr>
          <w:rFonts w:ascii="Times New Roman" w:eastAsia="Arial" w:hAnsi="Times New Roman" w:cs="Times New Roman"/>
          <w:b/>
          <w:sz w:val="24"/>
          <w:szCs w:val="24"/>
        </w:rPr>
      </w:pPr>
      <w:r w:rsidRPr="00D6732D">
        <w:rPr>
          <w:rFonts w:ascii="Times New Roman" w:eastAsia="Arial" w:hAnsi="Times New Roman" w:cs="Times New Roman"/>
          <w:b/>
          <w:sz w:val="24"/>
          <w:szCs w:val="24"/>
        </w:rPr>
        <w:t>A T E N T A M E N T E</w:t>
      </w:r>
    </w:p>
    <w:p w:rsidR="00E628C8" w:rsidRPr="00D6732D" w:rsidRDefault="00E628C8" w:rsidP="009633AE">
      <w:pPr>
        <w:spacing w:after="0" w:line="240" w:lineRule="auto"/>
        <w:jc w:val="center"/>
        <w:rPr>
          <w:rFonts w:ascii="Times New Roman" w:eastAsia="Arial" w:hAnsi="Times New Roman" w:cs="Times New Roman"/>
          <w:b/>
          <w:sz w:val="24"/>
          <w:szCs w:val="24"/>
        </w:rPr>
      </w:pPr>
      <w:r w:rsidRPr="00D6732D">
        <w:rPr>
          <w:rFonts w:ascii="Times New Roman" w:eastAsia="Arial" w:hAnsi="Times New Roman" w:cs="Times New Roman"/>
          <w:b/>
          <w:sz w:val="24"/>
          <w:szCs w:val="24"/>
        </w:rPr>
        <w:t>DIP. (...)</w:t>
      </w:r>
    </w:p>
    <w:p w:rsidR="00E628C8" w:rsidRPr="00D6732D" w:rsidRDefault="00E628C8" w:rsidP="009633AE">
      <w:pPr>
        <w:spacing w:after="0" w:line="240" w:lineRule="auto"/>
        <w:jc w:val="center"/>
        <w:rPr>
          <w:rFonts w:ascii="Times New Roman" w:eastAsia="Arial" w:hAnsi="Times New Roman" w:cs="Times New Roman"/>
          <w:b/>
          <w:sz w:val="24"/>
          <w:szCs w:val="24"/>
        </w:rPr>
      </w:pPr>
      <w:r w:rsidRPr="00D6732D">
        <w:rPr>
          <w:rFonts w:ascii="Times New Roman" w:eastAsia="Arial" w:hAnsi="Times New Roman" w:cs="Times New Roman"/>
          <w:b/>
          <w:sz w:val="24"/>
          <w:szCs w:val="24"/>
        </w:rPr>
        <w:t>GRUPO PARLAMENTARIO DEL PARTIDO REVOLUCIONARIO INSTITUCIONAL</w:t>
      </w:r>
    </w:p>
    <w:p w:rsidR="00E628C8" w:rsidRPr="00D6732D" w:rsidRDefault="00E628C8" w:rsidP="009633AE">
      <w:pPr>
        <w:spacing w:after="0" w:line="240" w:lineRule="auto"/>
        <w:jc w:val="center"/>
        <w:rPr>
          <w:rFonts w:ascii="Times New Roman" w:eastAsia="Arial" w:hAnsi="Times New Roman" w:cs="Times New Roman"/>
          <w:b/>
          <w:sz w:val="24"/>
          <w:szCs w:val="24"/>
        </w:rPr>
      </w:pPr>
    </w:p>
    <w:p w:rsidR="00E628C8" w:rsidRPr="00D6732D" w:rsidRDefault="00E628C8" w:rsidP="009633AE">
      <w:pPr>
        <w:spacing w:after="0" w:line="240" w:lineRule="auto"/>
        <w:jc w:val="center"/>
        <w:rPr>
          <w:rFonts w:ascii="Times New Roman" w:eastAsia="Arial" w:hAnsi="Times New Roman" w:cs="Times New Roman"/>
          <w:b/>
          <w:sz w:val="24"/>
          <w:szCs w:val="24"/>
        </w:rPr>
      </w:pPr>
    </w:p>
    <w:p w:rsidR="00E628C8" w:rsidRPr="00D6732D" w:rsidRDefault="00E628C8" w:rsidP="009633AE">
      <w:pPr>
        <w:spacing w:after="0" w:line="240" w:lineRule="auto"/>
        <w:jc w:val="both"/>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DECRETO NÚMERO</w:t>
      </w:r>
    </w:p>
    <w:p w:rsidR="00E628C8" w:rsidRPr="00D6732D" w:rsidRDefault="00E628C8" w:rsidP="009633AE">
      <w:pPr>
        <w:spacing w:after="0" w:line="240" w:lineRule="auto"/>
        <w:jc w:val="both"/>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LA H. “LXI” LEGISLATURA</w:t>
      </w:r>
    </w:p>
    <w:p w:rsidR="00E628C8" w:rsidRPr="00D6732D" w:rsidRDefault="00E628C8" w:rsidP="009633AE">
      <w:pPr>
        <w:spacing w:after="0" w:line="240" w:lineRule="auto"/>
        <w:jc w:val="both"/>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DEL ESTADO DE MÉXICO</w:t>
      </w:r>
    </w:p>
    <w:p w:rsidR="00E628C8" w:rsidRPr="00D6732D" w:rsidRDefault="00E628C8" w:rsidP="009633AE">
      <w:pPr>
        <w:spacing w:after="0" w:line="240" w:lineRule="auto"/>
        <w:jc w:val="both"/>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DECRETA:</w:t>
      </w:r>
    </w:p>
    <w:p w:rsidR="00E628C8" w:rsidRPr="00D6732D" w:rsidRDefault="00E628C8" w:rsidP="009633AE">
      <w:pPr>
        <w:spacing w:after="0" w:line="240" w:lineRule="auto"/>
        <w:jc w:val="both"/>
        <w:rPr>
          <w:rFonts w:ascii="Times New Roman" w:eastAsia="Calibri" w:hAnsi="Times New Roman" w:cs="Times New Roman"/>
          <w:b/>
          <w:sz w:val="24"/>
          <w:szCs w:val="24"/>
        </w:rPr>
      </w:pPr>
    </w:p>
    <w:p w:rsidR="00E628C8" w:rsidRPr="00D6732D" w:rsidRDefault="00E628C8" w:rsidP="009633AE">
      <w:pPr>
        <w:spacing w:after="0" w:line="240" w:lineRule="auto"/>
        <w:jc w:val="both"/>
        <w:rPr>
          <w:rFonts w:ascii="Times New Roman" w:eastAsia="Calibri" w:hAnsi="Times New Roman" w:cs="Times New Roman"/>
          <w:bCs/>
          <w:sz w:val="24"/>
          <w:szCs w:val="24"/>
        </w:rPr>
      </w:pPr>
      <w:r w:rsidRPr="00D6732D">
        <w:rPr>
          <w:rFonts w:ascii="Times New Roman" w:eastAsia="Calibri" w:hAnsi="Times New Roman" w:cs="Times New Roman"/>
          <w:b/>
          <w:sz w:val="24"/>
          <w:szCs w:val="24"/>
        </w:rPr>
        <w:t xml:space="preserve">ARTÍCULO PRIMERO. – </w:t>
      </w:r>
      <w:r w:rsidRPr="00D6732D">
        <w:rPr>
          <w:rFonts w:ascii="Times New Roman" w:eastAsia="Calibri" w:hAnsi="Times New Roman" w:cs="Times New Roman"/>
          <w:bCs/>
          <w:sz w:val="24"/>
          <w:szCs w:val="24"/>
        </w:rPr>
        <w:t xml:space="preserve">Se reforman los artículos 176 y 178 del Reglamento del Poder Legislativo del Estado Libre y Soberano de México, para quedar como sigue: </w:t>
      </w:r>
    </w:p>
    <w:p w:rsidR="00E628C8" w:rsidRPr="00D6732D" w:rsidRDefault="00E628C8" w:rsidP="009633AE">
      <w:pPr>
        <w:spacing w:after="0" w:line="240" w:lineRule="auto"/>
        <w:jc w:val="both"/>
        <w:rPr>
          <w:rFonts w:ascii="Times New Roman" w:eastAsia="Calibri" w:hAnsi="Times New Roman" w:cs="Times New Roman"/>
          <w:bCs/>
          <w:sz w:val="24"/>
          <w:szCs w:val="24"/>
        </w:rPr>
      </w:pPr>
    </w:p>
    <w:p w:rsidR="00E628C8" w:rsidRPr="00D6732D" w:rsidRDefault="00E628C8"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Artículo 176. </w:t>
      </w:r>
      <w:r w:rsidRPr="00D6732D">
        <w:rPr>
          <w:rFonts w:ascii="Times New Roman" w:eastAsia="Calibri" w:hAnsi="Times New Roman" w:cs="Times New Roman"/>
          <w:sz w:val="24"/>
          <w:szCs w:val="24"/>
        </w:rPr>
        <w:t>El Instituto de Estudios Legislativos, es un órgano administrativo del Poder Legislativo del Estado de México</w:t>
      </w:r>
      <w:r w:rsidRPr="00D6732D">
        <w:rPr>
          <w:rFonts w:ascii="Times New Roman" w:eastAsia="Calibri" w:hAnsi="Times New Roman" w:cs="Times New Roman"/>
          <w:b/>
          <w:bCs/>
          <w:sz w:val="24"/>
          <w:szCs w:val="24"/>
        </w:rPr>
        <w:t xml:space="preserve"> que tiene como atribución coadyuvar a los legisladores y demás servidores públicos de la Asamblea en el perfeccionamiento de los instrumentos jurídicos legislativos que se elaboren en la misma bajo los principios de objetividad e imparcialidad, así como la investigación y difusión de los temas relacionados con el estudio de la historia, funciones, actividad y prácticas parlamentarias del Estado.</w:t>
      </w:r>
    </w:p>
    <w:p w:rsidR="00E628C8" w:rsidRPr="00D6732D" w:rsidRDefault="00E628C8" w:rsidP="009633AE">
      <w:pPr>
        <w:spacing w:after="0" w:line="240" w:lineRule="auto"/>
        <w:jc w:val="both"/>
        <w:rPr>
          <w:rFonts w:ascii="Times New Roman" w:eastAsia="Calibri" w:hAnsi="Times New Roman" w:cs="Times New Roman"/>
          <w:b/>
          <w:sz w:val="24"/>
          <w:szCs w:val="24"/>
        </w:rPr>
      </w:pPr>
    </w:p>
    <w:p w:rsidR="00E628C8" w:rsidRPr="00D6732D" w:rsidRDefault="00E628C8" w:rsidP="009633A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lastRenderedPageBreak/>
        <w:t>…</w:t>
      </w:r>
    </w:p>
    <w:p w:rsidR="00E628C8" w:rsidRPr="00D6732D" w:rsidRDefault="00E628C8" w:rsidP="009633AE">
      <w:pPr>
        <w:spacing w:after="0" w:line="240" w:lineRule="auto"/>
        <w:jc w:val="both"/>
        <w:rPr>
          <w:rFonts w:ascii="Times New Roman" w:eastAsia="Calibri" w:hAnsi="Times New Roman" w:cs="Times New Roman"/>
          <w:b/>
          <w:bCs/>
          <w:sz w:val="24"/>
          <w:szCs w:val="24"/>
        </w:rPr>
      </w:pP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Artículo 178.-</w:t>
      </w:r>
      <w:r w:rsidRPr="00D6732D">
        <w:rPr>
          <w:rFonts w:ascii="Times New Roman" w:eastAsia="Calibri" w:hAnsi="Times New Roman" w:cs="Times New Roman"/>
          <w:sz w:val="24"/>
          <w:szCs w:val="24"/>
        </w:rPr>
        <w:t xml:space="preserve"> El Instituto de Estudios Legislativos </w:t>
      </w:r>
      <w:r w:rsidRPr="00D6732D">
        <w:rPr>
          <w:rFonts w:ascii="Times New Roman" w:eastAsia="Calibri" w:hAnsi="Times New Roman" w:cs="Times New Roman"/>
          <w:b/>
          <w:bCs/>
          <w:sz w:val="24"/>
          <w:szCs w:val="24"/>
        </w:rPr>
        <w:t xml:space="preserve">se organizará internamente en los términos </w:t>
      </w:r>
      <w:r w:rsidRPr="00D6732D">
        <w:rPr>
          <w:rFonts w:ascii="Times New Roman" w:eastAsia="Calibri" w:hAnsi="Times New Roman" w:cs="Times New Roman"/>
          <w:sz w:val="24"/>
          <w:szCs w:val="24"/>
        </w:rPr>
        <w:t>que señale su reglamento.</w:t>
      </w:r>
    </w:p>
    <w:p w:rsidR="00E628C8" w:rsidRPr="00D6732D" w:rsidRDefault="00E628C8" w:rsidP="009633AE">
      <w:pPr>
        <w:spacing w:after="0" w:line="240" w:lineRule="auto"/>
        <w:jc w:val="both"/>
        <w:rPr>
          <w:rFonts w:ascii="Times New Roman" w:eastAsia="Calibri" w:hAnsi="Times New Roman" w:cs="Times New Roman"/>
          <w:b/>
          <w:bCs/>
          <w:sz w:val="24"/>
          <w:szCs w:val="24"/>
        </w:rPr>
      </w:pPr>
    </w:p>
    <w:p w:rsidR="00E628C8" w:rsidRPr="00D6732D" w:rsidRDefault="00E628C8" w:rsidP="009633AE">
      <w:pPr>
        <w:spacing w:after="0" w:line="240" w:lineRule="auto"/>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TRANSITORIOS</w:t>
      </w:r>
    </w:p>
    <w:p w:rsidR="00E628C8" w:rsidRPr="00D6732D" w:rsidRDefault="00E628C8" w:rsidP="009633AE">
      <w:pPr>
        <w:spacing w:after="0" w:line="240" w:lineRule="auto"/>
        <w:jc w:val="both"/>
        <w:rPr>
          <w:rFonts w:ascii="Times New Roman" w:eastAsia="Calibri" w:hAnsi="Times New Roman" w:cs="Times New Roman"/>
          <w:b/>
          <w:bCs/>
          <w:sz w:val="24"/>
          <w:szCs w:val="24"/>
        </w:rPr>
      </w:pP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 xml:space="preserve">PRIMERO. </w:t>
      </w:r>
      <w:r w:rsidRPr="00D6732D">
        <w:rPr>
          <w:rFonts w:ascii="Times New Roman" w:eastAsia="Calibri" w:hAnsi="Times New Roman" w:cs="Times New Roman"/>
          <w:sz w:val="24"/>
          <w:szCs w:val="24"/>
        </w:rPr>
        <w:t>Publíquese el presente Decreto en el periódico oficial “Gaceta del Gobierno”.</w:t>
      </w:r>
    </w:p>
    <w:p w:rsidR="007E0B32" w:rsidRPr="00D6732D" w:rsidRDefault="007E0B32" w:rsidP="009633AE">
      <w:pPr>
        <w:spacing w:after="0" w:line="240" w:lineRule="auto"/>
        <w:jc w:val="both"/>
        <w:rPr>
          <w:rFonts w:ascii="Times New Roman" w:eastAsia="Calibri" w:hAnsi="Times New Roman" w:cs="Times New Roman"/>
          <w:b/>
          <w:bCs/>
          <w:sz w:val="24"/>
          <w:szCs w:val="24"/>
        </w:rPr>
      </w:pP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 xml:space="preserve">SEGUNDO. </w:t>
      </w:r>
      <w:r w:rsidRPr="00D6732D">
        <w:rPr>
          <w:rFonts w:ascii="Times New Roman" w:eastAsia="Calibri" w:hAnsi="Times New Roman" w:cs="Times New Roman"/>
          <w:sz w:val="24"/>
          <w:szCs w:val="24"/>
        </w:rPr>
        <w:t>El presente Decreto entrará en vigor al día siguiente de su publicación en el periódico oficial “Gaceta del Gobierno”.</w:t>
      </w:r>
    </w:p>
    <w:p w:rsidR="007E0B32" w:rsidRPr="00D6732D" w:rsidRDefault="007E0B32" w:rsidP="009633AE">
      <w:pPr>
        <w:spacing w:after="0" w:line="240" w:lineRule="auto"/>
        <w:jc w:val="both"/>
        <w:rPr>
          <w:rFonts w:ascii="Times New Roman" w:eastAsia="Calibri" w:hAnsi="Times New Roman" w:cs="Times New Roman"/>
          <w:b/>
          <w:bCs/>
          <w:sz w:val="24"/>
          <w:szCs w:val="24"/>
        </w:rPr>
      </w:pP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 xml:space="preserve">TERCERO. </w:t>
      </w:r>
      <w:r w:rsidRPr="00D6732D">
        <w:rPr>
          <w:rFonts w:ascii="Times New Roman" w:eastAsia="Calibri" w:hAnsi="Times New Roman" w:cs="Times New Roman"/>
          <w:sz w:val="24"/>
          <w:szCs w:val="24"/>
        </w:rPr>
        <w:t>La Legislatura contará con 120 días naturales para realizar las adecuaciones normativas en el Reglamento Interno del Instituto de Estudios Legislativos del Poder Legislativo del Estado de México.</w:t>
      </w:r>
    </w:p>
    <w:p w:rsidR="007E0B32" w:rsidRPr="00D6732D" w:rsidRDefault="007E0B32" w:rsidP="009633AE">
      <w:pPr>
        <w:spacing w:after="0" w:line="240" w:lineRule="auto"/>
        <w:jc w:val="both"/>
        <w:rPr>
          <w:rFonts w:ascii="Times New Roman" w:eastAsia="Arial" w:hAnsi="Times New Roman" w:cs="Times New Roman"/>
          <w:sz w:val="24"/>
          <w:szCs w:val="24"/>
        </w:rPr>
      </w:pPr>
    </w:p>
    <w:p w:rsidR="00E628C8" w:rsidRPr="00D6732D" w:rsidRDefault="00E628C8" w:rsidP="009633AE">
      <w:pPr>
        <w:spacing w:after="0" w:line="240" w:lineRule="auto"/>
        <w:jc w:val="both"/>
        <w:rPr>
          <w:rFonts w:ascii="Times New Roman" w:eastAsia="Calibri" w:hAnsi="Times New Roman" w:cs="Times New Roman"/>
          <w:sz w:val="24"/>
          <w:szCs w:val="24"/>
        </w:rPr>
      </w:pPr>
      <w:r w:rsidRPr="00D6732D">
        <w:rPr>
          <w:rFonts w:ascii="Times New Roman" w:eastAsia="Arial" w:hAnsi="Times New Roman" w:cs="Times New Roman"/>
          <w:sz w:val="24"/>
          <w:szCs w:val="24"/>
        </w:rPr>
        <w:t xml:space="preserve">Dado en el Palacio del Poder Legislativo, en la Ciudad de Toluca de Lerdo, Capital del Estado de México, a los </w:t>
      </w:r>
      <w:r w:rsidRPr="00D6732D">
        <w:rPr>
          <w:rFonts w:ascii="Times New Roman" w:eastAsia="Arial" w:hAnsi="Times New Roman" w:cs="Times New Roman"/>
          <w:sz w:val="24"/>
          <w:szCs w:val="24"/>
        </w:rPr>
        <w:tab/>
      </w:r>
      <w:r w:rsidRPr="00D6732D">
        <w:rPr>
          <w:rFonts w:ascii="Times New Roman" w:eastAsia="Arial" w:hAnsi="Times New Roman" w:cs="Times New Roman"/>
          <w:sz w:val="24"/>
          <w:szCs w:val="24"/>
        </w:rPr>
        <w:tab/>
        <w:t xml:space="preserve"> días del mes de </w:t>
      </w:r>
      <w:r w:rsidRPr="00D6732D">
        <w:rPr>
          <w:rFonts w:ascii="Times New Roman" w:eastAsia="Arial" w:hAnsi="Times New Roman" w:cs="Times New Roman"/>
          <w:sz w:val="24"/>
          <w:szCs w:val="24"/>
        </w:rPr>
        <w:tab/>
      </w:r>
      <w:r w:rsidRPr="00D6732D">
        <w:rPr>
          <w:rFonts w:ascii="Times New Roman" w:eastAsia="Arial" w:hAnsi="Times New Roman" w:cs="Times New Roman"/>
          <w:sz w:val="24"/>
          <w:szCs w:val="24"/>
        </w:rPr>
        <w:tab/>
        <w:t xml:space="preserve"> de dos mil veintidós.</w:t>
      </w:r>
    </w:p>
    <w:p w:rsidR="00E628C8" w:rsidRPr="00D6732D" w:rsidRDefault="00E628C8" w:rsidP="009633AE">
      <w:pPr>
        <w:pStyle w:val="Sinespaciado"/>
        <w:jc w:val="both"/>
        <w:rPr>
          <w:rFonts w:ascii="Times New Roman" w:hAnsi="Times New Roman" w:cs="Times New Roman"/>
          <w:sz w:val="24"/>
          <w:szCs w:val="24"/>
        </w:rPr>
      </w:pPr>
    </w:p>
    <w:p w:rsidR="00E628C8" w:rsidRPr="00D6732D" w:rsidRDefault="00E628C8"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PRESIDENTA DIP. MÓNICA ANGÉLICA ÁLVAREZ </w:t>
      </w:r>
      <w:r w:rsidR="0077467A" w:rsidRPr="00D6732D">
        <w:rPr>
          <w:rFonts w:ascii="Times New Roman" w:hAnsi="Times New Roman" w:cs="Times New Roman"/>
          <w:sz w:val="24"/>
          <w:szCs w:val="24"/>
        </w:rPr>
        <w:t>NEMER. Gracias diputada Miriam.</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Se registra la iniciativa y se remite a la Comisión Legislativa de Gobernación y Puntos Constitucionales y del Comité Permanente de Estudios Legislativos</w:t>
      </w:r>
      <w:r w:rsidR="008C409E"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su estudio y dictamen.</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Con apego al punto 8</w:t>
      </w:r>
      <w:r w:rsidR="004B5120" w:rsidRPr="00D6732D">
        <w:rPr>
          <w:rFonts w:ascii="Times New Roman" w:hAnsi="Times New Roman" w:cs="Times New Roman"/>
          <w:sz w:val="24"/>
          <w:szCs w:val="24"/>
        </w:rPr>
        <w:t>,</w:t>
      </w:r>
      <w:r w:rsidRPr="00D6732D">
        <w:rPr>
          <w:rFonts w:ascii="Times New Roman" w:hAnsi="Times New Roman" w:cs="Times New Roman"/>
          <w:sz w:val="24"/>
          <w:szCs w:val="24"/>
        </w:rPr>
        <w:t xml:space="preserve"> la diputada Aurora González Ledezma, presenta en nombre del Grupo Parlamentario del Partido Revolucionario Institucional, ini</w:t>
      </w:r>
      <w:r w:rsidR="004B5120" w:rsidRPr="00D6732D">
        <w:rPr>
          <w:rFonts w:ascii="Times New Roman" w:hAnsi="Times New Roman" w:cs="Times New Roman"/>
          <w:sz w:val="24"/>
          <w:szCs w:val="24"/>
        </w:rPr>
        <w:t>ciativa con proyecto de decreto.</w:t>
      </w:r>
      <w:r w:rsidRPr="00D6732D">
        <w:rPr>
          <w:rFonts w:ascii="Times New Roman" w:hAnsi="Times New Roman" w:cs="Times New Roman"/>
          <w:sz w:val="24"/>
          <w:szCs w:val="24"/>
        </w:rPr>
        <w:t xml:space="preserve"> </w:t>
      </w:r>
      <w:r w:rsidR="004B5120" w:rsidRPr="00D6732D">
        <w:rPr>
          <w:rFonts w:ascii="Times New Roman" w:hAnsi="Times New Roman" w:cs="Times New Roman"/>
          <w:sz w:val="24"/>
          <w:szCs w:val="24"/>
        </w:rPr>
        <w:t xml:space="preserve">Por </w:t>
      </w:r>
      <w:r w:rsidRPr="00D6732D">
        <w:rPr>
          <w:rFonts w:ascii="Times New Roman" w:hAnsi="Times New Roman" w:cs="Times New Roman"/>
          <w:sz w:val="24"/>
          <w:szCs w:val="24"/>
        </w:rPr>
        <w:t>favor diputada.</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DIP. AURORA GONZÁLEZ LEDEZMA. Con </w:t>
      </w:r>
      <w:r w:rsidR="00360B4D" w:rsidRPr="00D6732D">
        <w:rPr>
          <w:rFonts w:ascii="Times New Roman" w:hAnsi="Times New Roman" w:cs="Times New Roman"/>
          <w:sz w:val="24"/>
          <w:szCs w:val="24"/>
        </w:rPr>
        <w:t xml:space="preserve">su </w:t>
      </w:r>
      <w:r w:rsidRPr="00D6732D">
        <w:rPr>
          <w:rFonts w:ascii="Times New Roman" w:hAnsi="Times New Roman" w:cs="Times New Roman"/>
          <w:sz w:val="24"/>
          <w:szCs w:val="24"/>
        </w:rPr>
        <w:t>permiso diputada Presidenta, co</w:t>
      </w:r>
      <w:r w:rsidR="00360B4D" w:rsidRPr="00D6732D">
        <w:rPr>
          <w:rFonts w:ascii="Times New Roman" w:hAnsi="Times New Roman" w:cs="Times New Roman"/>
          <w:sz w:val="24"/>
          <w:szCs w:val="24"/>
        </w:rPr>
        <w:t>mpañeras y compañeros diputados,</w:t>
      </w:r>
      <w:r w:rsidRPr="00D6732D">
        <w:rPr>
          <w:rFonts w:ascii="Times New Roman" w:hAnsi="Times New Roman" w:cs="Times New Roman"/>
          <w:sz w:val="24"/>
          <w:szCs w:val="24"/>
        </w:rPr>
        <w:t xml:space="preserve"> medios de comunicaci</w:t>
      </w:r>
      <w:r w:rsidR="00360B4D" w:rsidRPr="00D6732D">
        <w:rPr>
          <w:rFonts w:ascii="Times New Roman" w:hAnsi="Times New Roman" w:cs="Times New Roman"/>
          <w:sz w:val="24"/>
          <w:szCs w:val="24"/>
        </w:rPr>
        <w:t>ón,</w:t>
      </w:r>
      <w:r w:rsidRPr="00D6732D">
        <w:rPr>
          <w:rFonts w:ascii="Times New Roman" w:hAnsi="Times New Roman" w:cs="Times New Roman"/>
          <w:sz w:val="24"/>
          <w:szCs w:val="24"/>
        </w:rPr>
        <w:t xml:space="preserve"> ciudadanía que nos sigue por las plataformas digitales, muy buenas tardes a todos.</w:t>
      </w:r>
    </w:p>
    <w:p w:rsidR="00EF15AE" w:rsidRPr="00D6732D" w:rsidRDefault="00EF15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Con fundamento en lo dispuesto en los artículos 71 fracción III de la Constitución Política </w:t>
      </w:r>
      <w:r w:rsidR="0077467A" w:rsidRPr="00D6732D">
        <w:rPr>
          <w:rFonts w:ascii="Times New Roman" w:hAnsi="Times New Roman" w:cs="Times New Roman"/>
          <w:sz w:val="24"/>
          <w:szCs w:val="24"/>
        </w:rPr>
        <w:t>de los Estados Unidos Mexicanos 51 fracción II</w:t>
      </w:r>
      <w:r w:rsidRPr="00D6732D">
        <w:rPr>
          <w:rFonts w:ascii="Times New Roman" w:hAnsi="Times New Roman" w:cs="Times New Roman"/>
          <w:sz w:val="24"/>
          <w:szCs w:val="24"/>
        </w:rPr>
        <w:t xml:space="preserve"> 57, 61 fracción VII de la Constitución Política del Estado Libr</w:t>
      </w:r>
      <w:r w:rsidR="0077467A" w:rsidRPr="00D6732D">
        <w:rPr>
          <w:rFonts w:ascii="Times New Roman" w:hAnsi="Times New Roman" w:cs="Times New Roman"/>
          <w:sz w:val="24"/>
          <w:szCs w:val="24"/>
        </w:rPr>
        <w:t>e y Soberano de México,</w:t>
      </w:r>
      <w:r w:rsidRPr="00D6732D">
        <w:rPr>
          <w:rFonts w:ascii="Times New Roman" w:hAnsi="Times New Roman" w:cs="Times New Roman"/>
          <w:sz w:val="24"/>
          <w:szCs w:val="24"/>
        </w:rPr>
        <w:t xml:space="preserve"> 28, 30 y 38 fracción III de la Ley Orgánica del Poder Legislativo del Es</w:t>
      </w:r>
      <w:r w:rsidR="0077467A" w:rsidRPr="00D6732D">
        <w:rPr>
          <w:rFonts w:ascii="Times New Roman" w:hAnsi="Times New Roman" w:cs="Times New Roman"/>
          <w:sz w:val="24"/>
          <w:szCs w:val="24"/>
        </w:rPr>
        <w:t>tado Libre y Soberano de México,</w:t>
      </w:r>
      <w:r w:rsidRPr="00D6732D">
        <w:rPr>
          <w:rFonts w:ascii="Times New Roman" w:hAnsi="Times New Roman" w:cs="Times New Roman"/>
          <w:sz w:val="24"/>
          <w:szCs w:val="24"/>
        </w:rPr>
        <w:t xml:space="preserve"> la de la voz</w:t>
      </w:r>
      <w:r w:rsidR="0077467A" w:rsidRPr="00D6732D">
        <w:rPr>
          <w:rFonts w:ascii="Times New Roman" w:hAnsi="Times New Roman" w:cs="Times New Roman"/>
          <w:sz w:val="24"/>
          <w:szCs w:val="24"/>
        </w:rPr>
        <w:t>,</w:t>
      </w:r>
      <w:r w:rsidRPr="00D6732D">
        <w:rPr>
          <w:rFonts w:ascii="Times New Roman" w:hAnsi="Times New Roman" w:cs="Times New Roman"/>
          <w:sz w:val="24"/>
          <w:szCs w:val="24"/>
        </w:rPr>
        <w:t xml:space="preserve"> diputada Aurora González Ledezma, integrante del Grupo Parlamentario del Partido Revolucionario Institucional, solicito se presente ante el Congreso de la Unión iniciativa con proyecto de decreto por el que se reforma el artículo 32 y el artículo 59</w:t>
      </w:r>
      <w:r w:rsidR="0077467A" w:rsidRPr="00D6732D">
        <w:rPr>
          <w:rFonts w:ascii="Times New Roman" w:hAnsi="Times New Roman" w:cs="Times New Roman"/>
          <w:sz w:val="24"/>
          <w:szCs w:val="24"/>
        </w:rPr>
        <w:t>,</w:t>
      </w:r>
      <w:r w:rsidRPr="00D6732D">
        <w:rPr>
          <w:rFonts w:ascii="Times New Roman" w:hAnsi="Times New Roman" w:cs="Times New Roman"/>
          <w:sz w:val="24"/>
          <w:szCs w:val="24"/>
        </w:rPr>
        <w:t xml:space="preserve"> se adiciona el tercer párrafo al artículo 73 y se adicionan los artículos</w:t>
      </w:r>
      <w:r w:rsidR="00F1258F" w:rsidRPr="00D6732D">
        <w:rPr>
          <w:rFonts w:ascii="Times New Roman" w:hAnsi="Times New Roman" w:cs="Times New Roman"/>
          <w:sz w:val="24"/>
          <w:szCs w:val="24"/>
        </w:rPr>
        <w:t xml:space="preserve"> 96 </w:t>
      </w:r>
      <w:r w:rsidR="00A8780D" w:rsidRPr="00D6732D">
        <w:rPr>
          <w:rFonts w:ascii="Times New Roman" w:hAnsi="Times New Roman" w:cs="Times New Roman"/>
          <w:sz w:val="24"/>
          <w:szCs w:val="24"/>
        </w:rPr>
        <w:t>Q</w:t>
      </w:r>
      <w:r w:rsidR="00754731" w:rsidRPr="00D6732D">
        <w:rPr>
          <w:rFonts w:ascii="Times New Roman" w:hAnsi="Times New Roman" w:cs="Times New Roman"/>
          <w:sz w:val="24"/>
          <w:szCs w:val="24"/>
          <w:shd w:val="clear" w:color="auto" w:fill="FFFFFF"/>
        </w:rPr>
        <w:t>uá</w:t>
      </w:r>
      <w:r w:rsidR="0077467A" w:rsidRPr="00D6732D">
        <w:rPr>
          <w:rFonts w:ascii="Times New Roman" w:hAnsi="Times New Roman" w:cs="Times New Roman"/>
          <w:sz w:val="24"/>
          <w:szCs w:val="24"/>
          <w:shd w:val="clear" w:color="auto" w:fill="FFFFFF"/>
        </w:rPr>
        <w:t xml:space="preserve">terdecies </w:t>
      </w:r>
      <w:r w:rsidRPr="00D6732D">
        <w:rPr>
          <w:rFonts w:ascii="Times New Roman" w:hAnsi="Times New Roman" w:cs="Times New Roman"/>
          <w:sz w:val="24"/>
          <w:szCs w:val="24"/>
          <w:shd w:val="clear" w:color="auto" w:fill="FFFFFF"/>
        </w:rPr>
        <w:t xml:space="preserve">y </w:t>
      </w:r>
      <w:r w:rsidR="0077467A" w:rsidRPr="00D6732D">
        <w:rPr>
          <w:rFonts w:ascii="Times New Roman" w:hAnsi="Times New Roman" w:cs="Times New Roman"/>
          <w:sz w:val="24"/>
          <w:szCs w:val="24"/>
          <w:shd w:val="clear" w:color="auto" w:fill="FFFFFF"/>
        </w:rPr>
        <w:t xml:space="preserve">Quinterdecies </w:t>
      </w:r>
      <w:r w:rsidRPr="00D6732D">
        <w:rPr>
          <w:rFonts w:ascii="Times New Roman" w:hAnsi="Times New Roman" w:cs="Times New Roman"/>
          <w:sz w:val="24"/>
          <w:szCs w:val="24"/>
          <w:shd w:val="clear" w:color="auto" w:fill="FFFFFF"/>
        </w:rPr>
        <w:t>de la Ley Orgánica Municipal del Estado de México, al tenor de lo siguiente:</w:t>
      </w:r>
    </w:p>
    <w:p w:rsidR="00EF15AE" w:rsidRPr="00D6732D" w:rsidRDefault="0077467A"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Los pobladores,</w:t>
      </w:r>
      <w:r w:rsidR="00EF15AE" w:rsidRPr="00D6732D">
        <w:rPr>
          <w:rFonts w:ascii="Times New Roman" w:hAnsi="Times New Roman" w:cs="Times New Roman"/>
          <w:sz w:val="24"/>
          <w:szCs w:val="24"/>
          <w:shd w:val="clear" w:color="auto" w:fill="FFFFFF"/>
        </w:rPr>
        <w:t xml:space="preserve"> somos pobladores de un municipio antes que un Estado, el municipio libre es la base de la división territorial de la organización política del Estado, investidos de personalidad jurídica propia</w:t>
      </w:r>
      <w:r w:rsidRPr="00D6732D">
        <w:rPr>
          <w:rFonts w:ascii="Times New Roman" w:hAnsi="Times New Roman" w:cs="Times New Roman"/>
          <w:sz w:val="24"/>
          <w:szCs w:val="24"/>
          <w:shd w:val="clear" w:color="auto" w:fill="FFFFFF"/>
        </w:rPr>
        <w:t>,</w:t>
      </w:r>
      <w:r w:rsidR="00EF15AE" w:rsidRPr="00D6732D">
        <w:rPr>
          <w:rFonts w:ascii="Times New Roman" w:hAnsi="Times New Roman" w:cs="Times New Roman"/>
          <w:sz w:val="24"/>
          <w:szCs w:val="24"/>
          <w:shd w:val="clear" w:color="auto" w:fill="FFFFFF"/>
        </w:rPr>
        <w:t xml:space="preserve"> integrados por una comunidad establecida en un territorio, al municipio se le reconoce como el orden de </w:t>
      </w:r>
      <w:r w:rsidR="00754731" w:rsidRPr="00D6732D">
        <w:rPr>
          <w:rFonts w:ascii="Times New Roman" w:hAnsi="Times New Roman" w:cs="Times New Roman"/>
          <w:sz w:val="24"/>
          <w:szCs w:val="24"/>
          <w:shd w:val="clear" w:color="auto" w:fill="FFFFFF"/>
        </w:rPr>
        <w:t xml:space="preserve">gobierno </w:t>
      </w:r>
      <w:r w:rsidR="00EF15AE" w:rsidRPr="00D6732D">
        <w:rPr>
          <w:rFonts w:ascii="Times New Roman" w:hAnsi="Times New Roman" w:cs="Times New Roman"/>
          <w:sz w:val="24"/>
          <w:szCs w:val="24"/>
          <w:shd w:val="clear" w:color="auto" w:fill="FFFFFF"/>
        </w:rPr>
        <w:t xml:space="preserve">más próximo a la ciudadanía, el que satisface algunos de los principales servicios, como organizar la seguridad pública, el servicio de recolección de basura, panteones, </w:t>
      </w:r>
      <w:r w:rsidR="00FE60F2" w:rsidRPr="00D6732D">
        <w:rPr>
          <w:rFonts w:ascii="Times New Roman" w:hAnsi="Times New Roman" w:cs="Times New Roman"/>
          <w:sz w:val="24"/>
          <w:szCs w:val="24"/>
          <w:shd w:val="clear" w:color="auto" w:fill="FFFFFF"/>
        </w:rPr>
        <w:t>alumbrado público, entre otros.</w:t>
      </w:r>
    </w:p>
    <w:p w:rsidR="00FE60F2" w:rsidRPr="00D6732D" w:rsidRDefault="00EF15AE"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Es el Ayuntamiento la institución que debe utilizar todos los instrumentos que le rodean</w:t>
      </w:r>
      <w:r w:rsidR="00754731"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para contribuir a la armonía municipal, la evolución del federalismo mexicano corre paralela al desarrollo nacional, al terminar la revolución el nuevo régimen tenía ante sí la gran tarea de crear la infraestructura para unificar al</w:t>
      </w:r>
      <w:r w:rsidR="00FE60F2" w:rsidRPr="00D6732D">
        <w:rPr>
          <w:rFonts w:ascii="Times New Roman" w:hAnsi="Times New Roman" w:cs="Times New Roman"/>
          <w:sz w:val="24"/>
          <w:szCs w:val="24"/>
          <w:shd w:val="clear" w:color="auto" w:fill="FFFFFF"/>
        </w:rPr>
        <w:t xml:space="preserve"> País e impulsar </w:t>
      </w:r>
      <w:r w:rsidR="00754731" w:rsidRPr="00D6732D">
        <w:rPr>
          <w:rFonts w:ascii="Times New Roman" w:hAnsi="Times New Roman" w:cs="Times New Roman"/>
          <w:sz w:val="24"/>
          <w:szCs w:val="24"/>
          <w:shd w:val="clear" w:color="auto" w:fill="FFFFFF"/>
        </w:rPr>
        <w:t>su desarrollo;</w:t>
      </w:r>
      <w:r w:rsidR="00FE60F2" w:rsidRPr="00D6732D">
        <w:rPr>
          <w:rFonts w:ascii="Times New Roman" w:hAnsi="Times New Roman" w:cs="Times New Roman"/>
          <w:sz w:val="24"/>
          <w:szCs w:val="24"/>
          <w:shd w:val="clear" w:color="auto" w:fill="FFFFFF"/>
        </w:rPr>
        <w:t xml:space="preserve"> </w:t>
      </w:r>
      <w:r w:rsidR="00754731" w:rsidRPr="00D6732D">
        <w:rPr>
          <w:rFonts w:ascii="Times New Roman" w:hAnsi="Times New Roman" w:cs="Times New Roman"/>
          <w:sz w:val="24"/>
          <w:szCs w:val="24"/>
          <w:shd w:val="clear" w:color="auto" w:fill="FFFFFF"/>
        </w:rPr>
        <w:t xml:space="preserve">al </w:t>
      </w:r>
      <w:r w:rsidRPr="00D6732D">
        <w:rPr>
          <w:rFonts w:ascii="Times New Roman" w:hAnsi="Times New Roman" w:cs="Times New Roman"/>
          <w:sz w:val="24"/>
          <w:szCs w:val="24"/>
          <w:shd w:val="clear" w:color="auto" w:fill="FFFFFF"/>
        </w:rPr>
        <w:t xml:space="preserve">principio esta responsabilidad la asumió fundamentalmente el Gobierno Federal, por lo que tuvo que centralizar los recursos </w:t>
      </w:r>
      <w:r w:rsidRPr="00D6732D">
        <w:rPr>
          <w:rFonts w:ascii="Times New Roman" w:hAnsi="Times New Roman" w:cs="Times New Roman"/>
          <w:sz w:val="24"/>
          <w:szCs w:val="24"/>
          <w:shd w:val="clear" w:color="auto" w:fill="FFFFFF"/>
        </w:rPr>
        <w:lastRenderedPageBreak/>
        <w:t>nacionales para cumplirla</w:t>
      </w:r>
      <w:r w:rsidR="00FE60F2"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progresivamente los </w:t>
      </w:r>
      <w:r w:rsidR="00544A10" w:rsidRPr="00D6732D">
        <w:rPr>
          <w:rFonts w:ascii="Times New Roman" w:hAnsi="Times New Roman" w:cs="Times New Roman"/>
          <w:sz w:val="24"/>
          <w:szCs w:val="24"/>
          <w:shd w:val="clear" w:color="auto" w:fill="FFFFFF"/>
        </w:rPr>
        <w:t xml:space="preserve">gobiernos </w:t>
      </w:r>
      <w:r w:rsidRPr="00D6732D">
        <w:rPr>
          <w:rFonts w:ascii="Times New Roman" w:hAnsi="Times New Roman" w:cs="Times New Roman"/>
          <w:sz w:val="24"/>
          <w:szCs w:val="24"/>
          <w:shd w:val="clear" w:color="auto" w:fill="FFFFFF"/>
        </w:rPr>
        <w:t xml:space="preserve">de los </w:t>
      </w:r>
      <w:r w:rsidR="00544A10" w:rsidRPr="00D6732D">
        <w:rPr>
          <w:rFonts w:ascii="Times New Roman" w:hAnsi="Times New Roman" w:cs="Times New Roman"/>
          <w:sz w:val="24"/>
          <w:szCs w:val="24"/>
          <w:shd w:val="clear" w:color="auto" w:fill="FFFFFF"/>
        </w:rPr>
        <w:t xml:space="preserve">estados </w:t>
      </w:r>
      <w:r w:rsidRPr="00D6732D">
        <w:rPr>
          <w:rFonts w:ascii="Times New Roman" w:hAnsi="Times New Roman" w:cs="Times New Roman"/>
          <w:sz w:val="24"/>
          <w:szCs w:val="24"/>
          <w:shd w:val="clear" w:color="auto" w:fill="FFFFFF"/>
        </w:rPr>
        <w:t>fueron consolidando sus administraciones públicas y compartiendo las tareas de promover</w:t>
      </w:r>
      <w:r w:rsidR="00FE60F2" w:rsidRPr="00D6732D">
        <w:rPr>
          <w:rFonts w:ascii="Times New Roman" w:hAnsi="Times New Roman" w:cs="Times New Roman"/>
          <w:sz w:val="24"/>
          <w:szCs w:val="24"/>
          <w:shd w:val="clear" w:color="auto" w:fill="FFFFFF"/>
        </w:rPr>
        <w:t xml:space="preserve"> el desarrollo de sus entidades</w:t>
      </w:r>
    </w:p>
    <w:p w:rsidR="00FE60F2" w:rsidRPr="00D6732D" w:rsidRDefault="00FE60F2"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Las </w:t>
      </w:r>
      <w:r w:rsidR="00EF15AE" w:rsidRPr="00D6732D">
        <w:rPr>
          <w:rFonts w:ascii="Times New Roman" w:hAnsi="Times New Roman" w:cs="Times New Roman"/>
          <w:sz w:val="24"/>
          <w:szCs w:val="24"/>
          <w:shd w:val="clear" w:color="auto" w:fill="FFFFFF"/>
        </w:rPr>
        <w:t>desigualdades regionales se combinaron con las desigualdades sociales en un México ya profundamente distinto al de hace muchos años, México ha transitado hacia la modernidad gracias al esfuerzo de millones de mujeres y hombres; sin embargo, hay mucho por hacer</w:t>
      </w:r>
      <w:r w:rsidRPr="00D6732D">
        <w:rPr>
          <w:rFonts w:ascii="Times New Roman" w:hAnsi="Times New Roman" w:cs="Times New Roman"/>
          <w:sz w:val="24"/>
          <w:szCs w:val="24"/>
          <w:shd w:val="clear" w:color="auto" w:fill="FFFFFF"/>
        </w:rPr>
        <w:t>,</w:t>
      </w:r>
      <w:r w:rsidR="00EF15AE" w:rsidRPr="00D6732D">
        <w:rPr>
          <w:rFonts w:ascii="Times New Roman" w:hAnsi="Times New Roman" w:cs="Times New Roman"/>
          <w:sz w:val="24"/>
          <w:szCs w:val="24"/>
          <w:shd w:val="clear" w:color="auto" w:fill="FFFFFF"/>
        </w:rPr>
        <w:t xml:space="preserve"> porque las oportunidades desafortunadamente no han permeado en toda la población y un sector vulnerable ha </w:t>
      </w:r>
      <w:r w:rsidRPr="00D6732D">
        <w:rPr>
          <w:rFonts w:ascii="Times New Roman" w:hAnsi="Times New Roman" w:cs="Times New Roman"/>
          <w:sz w:val="24"/>
          <w:szCs w:val="24"/>
          <w:shd w:val="clear" w:color="auto" w:fill="FFFFFF"/>
        </w:rPr>
        <w:t>sido siempre el de las mujeres.</w:t>
      </w:r>
    </w:p>
    <w:p w:rsidR="00FE60F2" w:rsidRPr="00D6732D" w:rsidRDefault="00FE60F2"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En </w:t>
      </w:r>
      <w:r w:rsidR="00EF15AE" w:rsidRPr="00D6732D">
        <w:rPr>
          <w:rFonts w:ascii="Times New Roman" w:hAnsi="Times New Roman" w:cs="Times New Roman"/>
          <w:sz w:val="24"/>
          <w:szCs w:val="24"/>
          <w:shd w:val="clear" w:color="auto" w:fill="FFFFFF"/>
        </w:rPr>
        <w:t>todo el territorio estatal existe una gran cantidad de personas que desarrollan una plena labor altruista al servicio de su comunidad</w:t>
      </w:r>
      <w:r w:rsidRPr="00D6732D">
        <w:rPr>
          <w:rFonts w:ascii="Times New Roman" w:hAnsi="Times New Roman" w:cs="Times New Roman"/>
          <w:sz w:val="24"/>
          <w:szCs w:val="24"/>
          <w:shd w:val="clear" w:color="auto" w:fill="FFFFFF"/>
        </w:rPr>
        <w:t>,</w:t>
      </w:r>
      <w:r w:rsidR="00EF15AE" w:rsidRPr="00D6732D">
        <w:rPr>
          <w:rFonts w:ascii="Times New Roman" w:hAnsi="Times New Roman" w:cs="Times New Roman"/>
          <w:sz w:val="24"/>
          <w:szCs w:val="24"/>
          <w:shd w:val="clear" w:color="auto" w:fill="FFFFFF"/>
        </w:rPr>
        <w:t xml:space="preserve"> desempeñándose como autoridad del </w:t>
      </w:r>
      <w:r w:rsidRPr="00D6732D">
        <w:rPr>
          <w:rFonts w:ascii="Times New Roman" w:hAnsi="Times New Roman" w:cs="Times New Roman"/>
          <w:sz w:val="24"/>
          <w:szCs w:val="24"/>
          <w:shd w:val="clear" w:color="auto" w:fill="FFFFFF"/>
        </w:rPr>
        <w:t xml:space="preserve">Municipio </w:t>
      </w:r>
      <w:r w:rsidR="00EF15AE" w:rsidRPr="00D6732D">
        <w:rPr>
          <w:rFonts w:ascii="Times New Roman" w:hAnsi="Times New Roman" w:cs="Times New Roman"/>
          <w:sz w:val="24"/>
          <w:szCs w:val="24"/>
          <w:shd w:val="clear" w:color="auto" w:fill="FFFFFF"/>
        </w:rPr>
        <w:t xml:space="preserve">o </w:t>
      </w:r>
      <w:r w:rsidRPr="00D6732D">
        <w:rPr>
          <w:rFonts w:ascii="Times New Roman" w:hAnsi="Times New Roman" w:cs="Times New Roman"/>
          <w:sz w:val="24"/>
          <w:szCs w:val="24"/>
          <w:shd w:val="clear" w:color="auto" w:fill="FFFFFF"/>
        </w:rPr>
        <w:t xml:space="preserve">Consejos </w:t>
      </w:r>
      <w:r w:rsidR="00EF15AE" w:rsidRPr="00D6732D">
        <w:rPr>
          <w:rFonts w:ascii="Times New Roman" w:hAnsi="Times New Roman" w:cs="Times New Roman"/>
          <w:sz w:val="24"/>
          <w:szCs w:val="24"/>
          <w:shd w:val="clear" w:color="auto" w:fill="FFFFFF"/>
        </w:rPr>
        <w:t xml:space="preserve">de </w:t>
      </w:r>
      <w:r w:rsidRPr="00D6732D">
        <w:rPr>
          <w:rFonts w:ascii="Times New Roman" w:hAnsi="Times New Roman" w:cs="Times New Roman"/>
          <w:sz w:val="24"/>
          <w:szCs w:val="24"/>
          <w:shd w:val="clear" w:color="auto" w:fill="FFFFFF"/>
        </w:rPr>
        <w:t>Participación Ciudadana</w:t>
      </w:r>
      <w:r w:rsidR="00544A10" w:rsidRPr="00D6732D">
        <w:rPr>
          <w:rFonts w:ascii="Times New Roman" w:hAnsi="Times New Roman" w:cs="Times New Roman"/>
          <w:sz w:val="24"/>
          <w:szCs w:val="24"/>
          <w:shd w:val="clear" w:color="auto" w:fill="FFFFFF"/>
        </w:rPr>
        <w:t xml:space="preserve">; es </w:t>
      </w:r>
      <w:r w:rsidR="00EF15AE" w:rsidRPr="00D6732D">
        <w:rPr>
          <w:rFonts w:ascii="Times New Roman" w:hAnsi="Times New Roman" w:cs="Times New Roman"/>
          <w:sz w:val="24"/>
          <w:szCs w:val="24"/>
          <w:shd w:val="clear" w:color="auto" w:fill="FFFFFF"/>
        </w:rPr>
        <w:t xml:space="preserve">en el territorio donde se encuentra la expresión de autoridad más inmediata la vida diaria del ciudadano, es ahí donde se construye la democracia y donde se establecen reglas de convivencia que nos </w:t>
      </w:r>
      <w:r w:rsidRPr="00D6732D">
        <w:rPr>
          <w:rFonts w:ascii="Times New Roman" w:hAnsi="Times New Roman" w:cs="Times New Roman"/>
          <w:sz w:val="24"/>
          <w:szCs w:val="24"/>
          <w:shd w:val="clear" w:color="auto" w:fill="FFFFFF"/>
        </w:rPr>
        <w:t>permiten avanzar como sociedad.</w:t>
      </w:r>
    </w:p>
    <w:p w:rsidR="00EF15AE" w:rsidRPr="00D6732D" w:rsidRDefault="00FE60F2"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Las </w:t>
      </w:r>
      <w:r w:rsidR="00EF15AE" w:rsidRPr="00D6732D">
        <w:rPr>
          <w:rFonts w:ascii="Times New Roman" w:hAnsi="Times New Roman" w:cs="Times New Roman"/>
          <w:sz w:val="24"/>
          <w:szCs w:val="24"/>
          <w:shd w:val="clear" w:color="auto" w:fill="FFFFFF"/>
        </w:rPr>
        <w:t>autoridades auxiliares y su conformación por los ayuntamientos</w:t>
      </w:r>
      <w:r w:rsidRPr="00D6732D">
        <w:rPr>
          <w:rFonts w:ascii="Times New Roman" w:hAnsi="Times New Roman" w:cs="Times New Roman"/>
          <w:sz w:val="24"/>
          <w:szCs w:val="24"/>
          <w:shd w:val="clear" w:color="auto" w:fill="FFFFFF"/>
        </w:rPr>
        <w:t>,</w:t>
      </w:r>
      <w:r w:rsidR="00EF15AE" w:rsidRPr="00D6732D">
        <w:rPr>
          <w:rFonts w:ascii="Times New Roman" w:hAnsi="Times New Roman" w:cs="Times New Roman"/>
          <w:sz w:val="24"/>
          <w:szCs w:val="24"/>
          <w:shd w:val="clear" w:color="auto" w:fill="FFFFFF"/>
        </w:rPr>
        <w:t xml:space="preserve"> también deben ser base para construir equidad desde las células más básicas de representación y enlace ciudadano, las autoridades auxiliares municipales electas</w:t>
      </w:r>
      <w:r w:rsidRPr="00D6732D">
        <w:rPr>
          <w:rFonts w:ascii="Times New Roman" w:hAnsi="Times New Roman" w:cs="Times New Roman"/>
          <w:sz w:val="24"/>
          <w:szCs w:val="24"/>
          <w:shd w:val="clear" w:color="auto" w:fill="FFFFFF"/>
        </w:rPr>
        <w:t>,</w:t>
      </w:r>
      <w:r w:rsidR="00EF15AE" w:rsidRPr="00D6732D">
        <w:rPr>
          <w:rFonts w:ascii="Times New Roman" w:hAnsi="Times New Roman" w:cs="Times New Roman"/>
          <w:sz w:val="24"/>
          <w:szCs w:val="24"/>
          <w:shd w:val="clear" w:color="auto" w:fill="FFFFFF"/>
        </w:rPr>
        <w:t xml:space="preserve"> mediante un procedimiento democrático</w:t>
      </w:r>
      <w:r w:rsidRPr="00D6732D">
        <w:rPr>
          <w:rFonts w:ascii="Times New Roman" w:hAnsi="Times New Roman" w:cs="Times New Roman"/>
          <w:sz w:val="24"/>
          <w:szCs w:val="24"/>
          <w:shd w:val="clear" w:color="auto" w:fill="FFFFFF"/>
        </w:rPr>
        <w:t>,</w:t>
      </w:r>
      <w:r w:rsidR="00EF15AE" w:rsidRPr="00D6732D">
        <w:rPr>
          <w:rFonts w:ascii="Times New Roman" w:hAnsi="Times New Roman" w:cs="Times New Roman"/>
          <w:sz w:val="24"/>
          <w:szCs w:val="24"/>
          <w:shd w:val="clear" w:color="auto" w:fill="FFFFFF"/>
        </w:rPr>
        <w:t xml:space="preserve"> son quienes te</w:t>
      </w:r>
      <w:r w:rsidRPr="00D6732D">
        <w:rPr>
          <w:rFonts w:ascii="Times New Roman" w:hAnsi="Times New Roman" w:cs="Times New Roman"/>
          <w:sz w:val="24"/>
          <w:szCs w:val="24"/>
          <w:shd w:val="clear" w:color="auto" w:fill="FFFFFF"/>
        </w:rPr>
        <w:t>ndrán atribuciones específicas.</w:t>
      </w:r>
    </w:p>
    <w:p w:rsidR="00EF15AE" w:rsidRPr="00D6732D" w:rsidRDefault="00EF15AE"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El artículo</w:t>
      </w:r>
      <w:r w:rsidR="00FE60F2" w:rsidRPr="00D6732D">
        <w:rPr>
          <w:rFonts w:ascii="Times New Roman" w:hAnsi="Times New Roman" w:cs="Times New Roman"/>
          <w:sz w:val="24"/>
          <w:szCs w:val="24"/>
          <w:shd w:val="clear" w:color="auto" w:fill="FFFFFF"/>
        </w:rPr>
        <w:t xml:space="preserve"> 56 de la Ley Orgánica menciona</w:t>
      </w:r>
      <w:r w:rsidRPr="00D6732D">
        <w:rPr>
          <w:rFonts w:ascii="Times New Roman" w:hAnsi="Times New Roman" w:cs="Times New Roman"/>
          <w:sz w:val="24"/>
          <w:szCs w:val="24"/>
          <w:shd w:val="clear" w:color="auto" w:fill="FFFFFF"/>
        </w:rPr>
        <w:t xml:space="preserve"> que</w:t>
      </w:r>
      <w:r w:rsidR="00FE60F2"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son autoridades auxiliares municipales, los delegados, subdelegados y los jefes de sector o de sección</w:t>
      </w:r>
      <w:r w:rsidR="00544A10"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y jefes de manza</w:t>
      </w:r>
      <w:r w:rsidR="00FE60F2" w:rsidRPr="00D6732D">
        <w:rPr>
          <w:rFonts w:ascii="Times New Roman" w:hAnsi="Times New Roman" w:cs="Times New Roman"/>
          <w:sz w:val="24"/>
          <w:szCs w:val="24"/>
          <w:shd w:val="clear" w:color="auto" w:fill="FFFFFF"/>
        </w:rPr>
        <w:t xml:space="preserve">na que designe el Ayuntamiento. Lo </w:t>
      </w:r>
      <w:r w:rsidRPr="00D6732D">
        <w:rPr>
          <w:rFonts w:ascii="Times New Roman" w:hAnsi="Times New Roman" w:cs="Times New Roman"/>
          <w:sz w:val="24"/>
          <w:szCs w:val="24"/>
          <w:shd w:val="clear" w:color="auto" w:fill="FFFFFF"/>
        </w:rPr>
        <w:t xml:space="preserve">anterior reviste de importancia porque además de llevar a cabo elecciones democráticas y plurales, sea también con espíritu de equidad y paridad, tal es el caso de la </w:t>
      </w:r>
      <w:r w:rsidR="00FE60F2" w:rsidRPr="00D6732D">
        <w:rPr>
          <w:rFonts w:ascii="Times New Roman" w:hAnsi="Times New Roman" w:cs="Times New Roman"/>
          <w:sz w:val="24"/>
          <w:szCs w:val="24"/>
          <w:shd w:val="clear" w:color="auto" w:fill="FFFFFF"/>
        </w:rPr>
        <w:t xml:space="preserve">capital </w:t>
      </w:r>
      <w:r w:rsidRPr="00D6732D">
        <w:rPr>
          <w:rFonts w:ascii="Times New Roman" w:hAnsi="Times New Roman" w:cs="Times New Roman"/>
          <w:sz w:val="24"/>
          <w:szCs w:val="24"/>
          <w:shd w:val="clear" w:color="auto" w:fill="FFFFFF"/>
        </w:rPr>
        <w:t>mexiquense</w:t>
      </w:r>
      <w:r w:rsidR="00FE60F2"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que bajo el principio de paridad impulsa la convocatoria velando por este mismo, siendo así que dentro del municipio las autoridades auxiliares bajo su subdivisión orgánica en la zona sur, se encuentra con un total de </w:t>
      </w:r>
      <w:r w:rsidR="00FE60F2" w:rsidRPr="00D6732D">
        <w:rPr>
          <w:rFonts w:ascii="Times New Roman" w:hAnsi="Times New Roman" w:cs="Times New Roman"/>
          <w:sz w:val="24"/>
          <w:szCs w:val="24"/>
          <w:shd w:val="clear" w:color="auto" w:fill="FFFFFF"/>
        </w:rPr>
        <w:t>ciento sesenta y tres autoridades, de las cuales ochenta y dos son mujeres y ochenta y uno hombres.</w:t>
      </w:r>
    </w:p>
    <w:p w:rsidR="00EF15AE" w:rsidRPr="00D6732D" w:rsidRDefault="00EF15AE"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Las Naciones Unidas aprobaron por unanimidad los </w:t>
      </w:r>
      <w:r w:rsidR="00FE60F2" w:rsidRPr="00D6732D">
        <w:rPr>
          <w:rFonts w:ascii="Times New Roman" w:hAnsi="Times New Roman" w:cs="Times New Roman"/>
          <w:sz w:val="24"/>
          <w:szCs w:val="24"/>
          <w:shd w:val="clear" w:color="auto" w:fill="FFFFFF"/>
        </w:rPr>
        <w:t xml:space="preserve">objetivos </w:t>
      </w:r>
      <w:r w:rsidRPr="00D6732D">
        <w:rPr>
          <w:rFonts w:ascii="Times New Roman" w:hAnsi="Times New Roman" w:cs="Times New Roman"/>
          <w:sz w:val="24"/>
          <w:szCs w:val="24"/>
          <w:shd w:val="clear" w:color="auto" w:fill="FFFFFF"/>
        </w:rPr>
        <w:t xml:space="preserve">del </w:t>
      </w:r>
      <w:r w:rsidR="00FE60F2" w:rsidRPr="00D6732D">
        <w:rPr>
          <w:rFonts w:ascii="Times New Roman" w:hAnsi="Times New Roman" w:cs="Times New Roman"/>
          <w:sz w:val="24"/>
          <w:szCs w:val="24"/>
          <w:shd w:val="clear" w:color="auto" w:fill="FFFFFF"/>
        </w:rPr>
        <w:t xml:space="preserve">desarrollo sostenible </w:t>
      </w:r>
      <w:r w:rsidRPr="00D6732D">
        <w:rPr>
          <w:rFonts w:ascii="Times New Roman" w:hAnsi="Times New Roman" w:cs="Times New Roman"/>
          <w:sz w:val="24"/>
          <w:szCs w:val="24"/>
          <w:shd w:val="clear" w:color="auto" w:fill="FFFFFF"/>
        </w:rPr>
        <w:t xml:space="preserve">de la Agenda 2030, para el </w:t>
      </w:r>
      <w:r w:rsidR="00FE60F2" w:rsidRPr="00D6732D">
        <w:rPr>
          <w:rFonts w:ascii="Times New Roman" w:hAnsi="Times New Roman" w:cs="Times New Roman"/>
          <w:sz w:val="24"/>
          <w:szCs w:val="24"/>
          <w:shd w:val="clear" w:color="auto" w:fill="FFFFFF"/>
        </w:rPr>
        <w:t>desarrollo sostenible</w:t>
      </w:r>
      <w:r w:rsidRPr="00D6732D">
        <w:rPr>
          <w:rFonts w:ascii="Times New Roman" w:hAnsi="Times New Roman" w:cs="Times New Roman"/>
          <w:sz w:val="24"/>
          <w:szCs w:val="24"/>
          <w:shd w:val="clear" w:color="auto" w:fill="FFFFFF"/>
        </w:rPr>
        <w:t xml:space="preserve"> en el marco de esta cum</w:t>
      </w:r>
      <w:r w:rsidR="00FE60F2" w:rsidRPr="00D6732D">
        <w:rPr>
          <w:rFonts w:ascii="Times New Roman" w:hAnsi="Times New Roman" w:cs="Times New Roman"/>
          <w:sz w:val="24"/>
          <w:szCs w:val="24"/>
          <w:shd w:val="clear" w:color="auto" w:fill="FFFFFF"/>
        </w:rPr>
        <w:t>bre</w:t>
      </w:r>
      <w:r w:rsidR="00544A10" w:rsidRPr="00D6732D">
        <w:rPr>
          <w:rFonts w:ascii="Times New Roman" w:hAnsi="Times New Roman" w:cs="Times New Roman"/>
          <w:sz w:val="24"/>
          <w:szCs w:val="24"/>
          <w:shd w:val="clear" w:color="auto" w:fill="FFFFFF"/>
        </w:rPr>
        <w:t>,</w:t>
      </w:r>
      <w:r w:rsidR="00FE60F2" w:rsidRPr="00D6732D">
        <w:rPr>
          <w:rFonts w:ascii="Times New Roman" w:hAnsi="Times New Roman" w:cs="Times New Roman"/>
          <w:sz w:val="24"/>
          <w:szCs w:val="24"/>
          <w:shd w:val="clear" w:color="auto" w:fill="FFFFFF"/>
        </w:rPr>
        <w:t xml:space="preserve"> entrando en vigor el 1</w:t>
      </w:r>
      <w:r w:rsidRPr="00D6732D">
        <w:rPr>
          <w:rFonts w:ascii="Times New Roman" w:hAnsi="Times New Roman" w:cs="Times New Roman"/>
          <w:sz w:val="24"/>
          <w:szCs w:val="24"/>
          <w:shd w:val="clear" w:color="auto" w:fill="FFFFFF"/>
        </w:rPr>
        <w:t xml:space="preserve"> de enero del 2016, de tal forma en sus objetivos quinto y dieciseisavos</w:t>
      </w:r>
      <w:r w:rsidR="00FE60F2"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enuncia de lograr la igualdad entre los géneros y empoderar a las mujeres, así como promover sociedades pacíficas e inclusivas para el desarrollo sostenible, facilitar el acceso a la justicia para todos y crear instituciones eficaces, responsables, inclusivas en todos los niveles. </w:t>
      </w:r>
    </w:p>
    <w:p w:rsidR="00FE60F2" w:rsidRPr="00D6732D" w:rsidRDefault="00EF15AE"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La igualdad entre hombres y mujeres es un principio jurídico universal, reconocido en los diversos textos internacionales sobre los derechos humanos celebrados por México</w:t>
      </w:r>
      <w:r w:rsidR="00FE60F2"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como la Declaración Universal de los Derechos Humanos, el Pacto Internacional de los Derechos Civiles y Políticos, el Pacto Internacional de los Derechos Económicos, Sociales y Culturales, la Convención sobre la Eliminación de todas las Formas de</w:t>
      </w:r>
      <w:r w:rsidR="00FE60F2" w:rsidRPr="00D6732D">
        <w:rPr>
          <w:rFonts w:ascii="Times New Roman" w:hAnsi="Times New Roman" w:cs="Times New Roman"/>
          <w:sz w:val="24"/>
          <w:szCs w:val="24"/>
          <w:shd w:val="clear" w:color="auto" w:fill="FFFFFF"/>
        </w:rPr>
        <w:t xml:space="preserve"> Discriminación contra la Mujer.</w:t>
      </w:r>
    </w:p>
    <w:p w:rsidR="00FE60F2" w:rsidRPr="00D6732D" w:rsidRDefault="00FE60F2"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shd w:val="clear" w:color="auto" w:fill="FFFFFF"/>
        </w:rPr>
        <w:t xml:space="preserve">Las </w:t>
      </w:r>
      <w:r w:rsidR="00EF15AE" w:rsidRPr="00D6732D">
        <w:rPr>
          <w:rFonts w:ascii="Times New Roman" w:hAnsi="Times New Roman" w:cs="Times New Roman"/>
          <w:sz w:val="24"/>
          <w:szCs w:val="24"/>
          <w:shd w:val="clear" w:color="auto" w:fill="FFFFFF"/>
        </w:rPr>
        <w:t>autoridades auxiliares tienen como objetivo principal la construcción de acuerdos mediante el diálogo y la unidad</w:t>
      </w:r>
      <w:r w:rsidRPr="00D6732D">
        <w:rPr>
          <w:rFonts w:ascii="Times New Roman" w:hAnsi="Times New Roman" w:cs="Times New Roman"/>
          <w:sz w:val="24"/>
          <w:szCs w:val="24"/>
          <w:shd w:val="clear" w:color="auto" w:fill="FFFFFF"/>
        </w:rPr>
        <w:t>,</w:t>
      </w:r>
      <w:r w:rsidR="00EF15AE" w:rsidRPr="00D6732D">
        <w:rPr>
          <w:rFonts w:ascii="Times New Roman" w:hAnsi="Times New Roman" w:cs="Times New Roman"/>
          <w:sz w:val="24"/>
          <w:szCs w:val="24"/>
          <w:shd w:val="clear" w:color="auto" w:fill="FFFFFF"/>
        </w:rPr>
        <w:t xml:space="preserve"> su acción es sustentada en la célula más básica de nuestra sociedad, ellos</w:t>
      </w:r>
      <w:r w:rsidR="005B7CC7" w:rsidRPr="00D6732D">
        <w:rPr>
          <w:rFonts w:ascii="Times New Roman" w:hAnsi="Times New Roman" w:cs="Times New Roman"/>
          <w:sz w:val="24"/>
          <w:szCs w:val="24"/>
          <w:shd w:val="clear" w:color="auto" w:fill="FFFFFF"/>
        </w:rPr>
        <w:t xml:space="preserve"> </w:t>
      </w:r>
      <w:r w:rsidRPr="00D6732D">
        <w:rPr>
          <w:rFonts w:ascii="Times New Roman" w:hAnsi="Times New Roman" w:cs="Times New Roman"/>
          <w:sz w:val="24"/>
          <w:szCs w:val="24"/>
          <w:shd w:val="clear" w:color="auto" w:fill="FFFFFF"/>
        </w:rPr>
        <w:t xml:space="preserve">deben construir </w:t>
      </w:r>
      <w:r w:rsidRPr="00D6732D">
        <w:rPr>
          <w:rFonts w:ascii="Times New Roman" w:hAnsi="Times New Roman" w:cs="Times New Roman"/>
          <w:sz w:val="24"/>
          <w:szCs w:val="24"/>
          <w:lang w:eastAsia="es-MX"/>
        </w:rPr>
        <w:t>el capital social que no</w:t>
      </w:r>
      <w:r w:rsidR="00FB51F6" w:rsidRPr="00D6732D">
        <w:rPr>
          <w:rFonts w:ascii="Times New Roman" w:hAnsi="Times New Roman" w:cs="Times New Roman"/>
          <w:sz w:val="24"/>
          <w:szCs w:val="24"/>
          <w:lang w:eastAsia="es-MX"/>
        </w:rPr>
        <w:t>s cohesiona y junto con la institución de la familia, deben ser promotores de la segurid</w:t>
      </w:r>
      <w:r w:rsidRPr="00D6732D">
        <w:rPr>
          <w:rFonts w:ascii="Times New Roman" w:hAnsi="Times New Roman" w:cs="Times New Roman"/>
          <w:sz w:val="24"/>
          <w:szCs w:val="24"/>
          <w:lang w:eastAsia="es-MX"/>
        </w:rPr>
        <w:t>ad, armonía y desarrollo social.</w:t>
      </w:r>
    </w:p>
    <w:p w:rsidR="00F5017A" w:rsidRPr="00D6732D" w:rsidRDefault="00FE60F2"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Las </w:t>
      </w:r>
      <w:r w:rsidR="00FB51F6" w:rsidRPr="00D6732D">
        <w:rPr>
          <w:rFonts w:ascii="Times New Roman" w:hAnsi="Times New Roman" w:cs="Times New Roman"/>
          <w:sz w:val="24"/>
          <w:szCs w:val="24"/>
          <w:lang w:eastAsia="es-MX"/>
        </w:rPr>
        <w:t>acciones y políticas públicas que promovamos hoy en nuestro Estado</w:t>
      </w:r>
      <w:r w:rsidRPr="00D6732D">
        <w:rPr>
          <w:rFonts w:ascii="Times New Roman" w:hAnsi="Times New Roman" w:cs="Times New Roman"/>
          <w:sz w:val="24"/>
          <w:szCs w:val="24"/>
          <w:lang w:eastAsia="es-MX"/>
        </w:rPr>
        <w:t>,</w:t>
      </w:r>
      <w:r w:rsidR="00FB51F6" w:rsidRPr="00D6732D">
        <w:rPr>
          <w:rFonts w:ascii="Times New Roman" w:hAnsi="Times New Roman" w:cs="Times New Roman"/>
          <w:sz w:val="24"/>
          <w:szCs w:val="24"/>
          <w:lang w:eastAsia="es-MX"/>
        </w:rPr>
        <w:t xml:space="preserve"> son determinantes </w:t>
      </w:r>
      <w:r w:rsidRPr="00D6732D">
        <w:rPr>
          <w:rFonts w:ascii="Times New Roman" w:hAnsi="Times New Roman" w:cs="Times New Roman"/>
          <w:sz w:val="24"/>
          <w:szCs w:val="24"/>
          <w:lang w:eastAsia="es-MX"/>
        </w:rPr>
        <w:t xml:space="preserve">para </w:t>
      </w:r>
      <w:r w:rsidR="00FB51F6" w:rsidRPr="00D6732D">
        <w:rPr>
          <w:rFonts w:ascii="Times New Roman" w:hAnsi="Times New Roman" w:cs="Times New Roman"/>
          <w:sz w:val="24"/>
          <w:szCs w:val="24"/>
          <w:lang w:eastAsia="es-MX"/>
        </w:rPr>
        <w:t xml:space="preserve">construir el camino rumbo a los municipios más fortalecidos para años venideros, para lograrlo, </w:t>
      </w:r>
      <w:r w:rsidR="00544A10" w:rsidRPr="00D6732D">
        <w:rPr>
          <w:rFonts w:ascii="Times New Roman" w:hAnsi="Times New Roman" w:cs="Times New Roman"/>
          <w:sz w:val="24"/>
          <w:szCs w:val="24"/>
          <w:lang w:eastAsia="es-MX"/>
        </w:rPr>
        <w:t>gobierno</w:t>
      </w:r>
      <w:r w:rsidR="00FB51F6" w:rsidRPr="00D6732D">
        <w:rPr>
          <w:rFonts w:ascii="Times New Roman" w:hAnsi="Times New Roman" w:cs="Times New Roman"/>
          <w:sz w:val="24"/>
          <w:szCs w:val="24"/>
          <w:lang w:eastAsia="es-MX"/>
        </w:rPr>
        <w:t>, sociedad civil, iniciativa privada, academia y la ciudadanía en general, debemos generar la alianza y la suma de voluntades para tener mayores alcances</w:t>
      </w:r>
      <w:r w:rsidRPr="00D6732D">
        <w:rPr>
          <w:rFonts w:ascii="Times New Roman" w:hAnsi="Times New Roman" w:cs="Times New Roman"/>
          <w:sz w:val="24"/>
          <w:szCs w:val="24"/>
          <w:lang w:eastAsia="es-MX"/>
        </w:rPr>
        <w:t>,</w:t>
      </w:r>
      <w:r w:rsidR="00FB51F6" w:rsidRPr="00D6732D">
        <w:rPr>
          <w:rFonts w:ascii="Times New Roman" w:hAnsi="Times New Roman" w:cs="Times New Roman"/>
          <w:sz w:val="24"/>
          <w:szCs w:val="24"/>
          <w:lang w:eastAsia="es-MX"/>
        </w:rPr>
        <w:t xml:space="preserve"> no basta con garantizar la participación paritaria, debemos impulsar, incluir y profesionalizar el trabajo de las mujeres como parte prioritaria de los órganos decisivos y de </w:t>
      </w:r>
      <w:r w:rsidRPr="00D6732D">
        <w:rPr>
          <w:rFonts w:ascii="Times New Roman" w:hAnsi="Times New Roman" w:cs="Times New Roman"/>
          <w:sz w:val="24"/>
          <w:szCs w:val="24"/>
          <w:lang w:eastAsia="es-MX"/>
        </w:rPr>
        <w:t>gobierno, generando los mejores perfiles.</w:t>
      </w:r>
    </w:p>
    <w:p w:rsidR="00FB51F6" w:rsidRPr="00D6732D" w:rsidRDefault="00F5017A"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lang w:eastAsia="es-MX"/>
        </w:rPr>
        <w:t>E</w:t>
      </w:r>
      <w:r w:rsidR="00FE60F2" w:rsidRPr="00D6732D">
        <w:rPr>
          <w:rFonts w:ascii="Times New Roman" w:hAnsi="Times New Roman" w:cs="Times New Roman"/>
          <w:sz w:val="24"/>
          <w:szCs w:val="24"/>
          <w:lang w:eastAsia="es-MX"/>
        </w:rPr>
        <w:t xml:space="preserve">s </w:t>
      </w:r>
      <w:r w:rsidR="00FB51F6" w:rsidRPr="00D6732D">
        <w:rPr>
          <w:rFonts w:ascii="Times New Roman" w:hAnsi="Times New Roman" w:cs="Times New Roman"/>
          <w:sz w:val="24"/>
          <w:szCs w:val="24"/>
          <w:lang w:eastAsia="es-MX"/>
        </w:rPr>
        <w:t>importante resaltar que la paridad en la democracia no debe ser en ningún momento una competencia contra los varones</w:t>
      </w:r>
      <w:r w:rsidR="00FE60F2" w:rsidRPr="00D6732D">
        <w:rPr>
          <w:rFonts w:ascii="Times New Roman" w:hAnsi="Times New Roman" w:cs="Times New Roman"/>
          <w:sz w:val="24"/>
          <w:szCs w:val="24"/>
          <w:lang w:eastAsia="es-MX"/>
        </w:rPr>
        <w:t>,</w:t>
      </w:r>
      <w:r w:rsidR="00FB51F6" w:rsidRPr="00D6732D">
        <w:rPr>
          <w:rFonts w:ascii="Times New Roman" w:hAnsi="Times New Roman" w:cs="Times New Roman"/>
          <w:sz w:val="24"/>
          <w:szCs w:val="24"/>
          <w:lang w:eastAsia="es-MX"/>
        </w:rPr>
        <w:t xml:space="preserve"> es tomar decisiones desde una perspectiva de mujer que aporte a la sociedad</w:t>
      </w:r>
      <w:r w:rsidR="00FE60F2" w:rsidRPr="00D6732D">
        <w:rPr>
          <w:rFonts w:ascii="Times New Roman" w:hAnsi="Times New Roman" w:cs="Times New Roman"/>
          <w:sz w:val="24"/>
          <w:szCs w:val="24"/>
          <w:lang w:eastAsia="es-MX"/>
        </w:rPr>
        <w:t>,</w:t>
      </w:r>
      <w:r w:rsidR="00FB51F6" w:rsidRPr="00D6732D">
        <w:rPr>
          <w:rFonts w:ascii="Times New Roman" w:hAnsi="Times New Roman" w:cs="Times New Roman"/>
          <w:sz w:val="24"/>
          <w:szCs w:val="24"/>
          <w:lang w:eastAsia="es-MX"/>
        </w:rPr>
        <w:t xml:space="preserve"> que s</w:t>
      </w:r>
      <w:r w:rsidR="00FE60F2" w:rsidRPr="00D6732D">
        <w:rPr>
          <w:rFonts w:ascii="Times New Roman" w:hAnsi="Times New Roman" w:cs="Times New Roman"/>
          <w:sz w:val="24"/>
          <w:szCs w:val="24"/>
          <w:lang w:eastAsia="es-MX"/>
        </w:rPr>
        <w:t>ea más equitativa e incluyente.</w:t>
      </w:r>
    </w:p>
    <w:p w:rsidR="00FB51F6" w:rsidRPr="00D6732D" w:rsidRDefault="00FB51F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lastRenderedPageBreak/>
        <w:t>En su declaración del año 1992, la Unión Interparlamentaria expone que el concepto de democracia sólo tendrá un significado verdadero y dinámico cuando las políticas y la legislación nacional sean decididas conjuntamente</w:t>
      </w:r>
      <w:r w:rsidR="00FE60F2"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hombres y mujeres, y que presenten una atención equitativa a los intereses y a las aptitudes </w:t>
      </w:r>
      <w:r w:rsidR="00FE60F2" w:rsidRPr="00D6732D">
        <w:rPr>
          <w:rFonts w:ascii="Times New Roman" w:hAnsi="Times New Roman" w:cs="Times New Roman"/>
          <w:sz w:val="24"/>
          <w:szCs w:val="24"/>
          <w:lang w:eastAsia="es-MX"/>
        </w:rPr>
        <w:t>de dos mitades de la población.</w:t>
      </w:r>
    </w:p>
    <w:p w:rsidR="00FB51F6" w:rsidRPr="00D6732D" w:rsidRDefault="00FB51F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Como legisladores tenemos una de</w:t>
      </w:r>
      <w:r w:rsidR="00FE60F2" w:rsidRPr="00D6732D">
        <w:rPr>
          <w:rFonts w:ascii="Times New Roman" w:hAnsi="Times New Roman" w:cs="Times New Roman"/>
          <w:sz w:val="24"/>
          <w:szCs w:val="24"/>
          <w:lang w:eastAsia="es-MX"/>
        </w:rPr>
        <w:t>uda histórica con las mujeres en</w:t>
      </w:r>
      <w:r w:rsidRPr="00D6732D">
        <w:rPr>
          <w:rFonts w:ascii="Times New Roman" w:hAnsi="Times New Roman" w:cs="Times New Roman"/>
          <w:sz w:val="24"/>
          <w:szCs w:val="24"/>
          <w:lang w:eastAsia="es-MX"/>
        </w:rPr>
        <w:t xml:space="preserve"> nuestro País, fomentar y dar apertura a mayores canales de participación</w:t>
      </w:r>
      <w:r w:rsidR="00F5017A"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es una forma de ir saldándola, contribuyendo a la consolidación de la democracia y la justicia como un bien colectivo, hacer de los hogares, centros de trabajo, escuelas, calles e instituciones, espacios seguros y dignos para las mujeres</w:t>
      </w:r>
      <w:r w:rsidR="00FE60F2"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un reto de esta magnitud exige además de respuestas inmediatas y eficientes, instrumentos legales que garanticen cada acción por emprender</w:t>
      </w:r>
      <w:r w:rsidR="00B0371E"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de aquí que el camino a seguir haya empezado con la adecuación de nuestras leyes nacionales, conforme a los </w:t>
      </w:r>
      <w:r w:rsidR="00B0371E" w:rsidRPr="00D6732D">
        <w:rPr>
          <w:rFonts w:ascii="Times New Roman" w:hAnsi="Times New Roman" w:cs="Times New Roman"/>
          <w:sz w:val="24"/>
          <w:szCs w:val="24"/>
          <w:lang w:eastAsia="es-MX"/>
        </w:rPr>
        <w:t xml:space="preserve">Tratados Internacionales </w:t>
      </w:r>
      <w:r w:rsidRPr="00D6732D">
        <w:rPr>
          <w:rFonts w:ascii="Times New Roman" w:hAnsi="Times New Roman" w:cs="Times New Roman"/>
          <w:sz w:val="24"/>
          <w:szCs w:val="24"/>
          <w:lang w:eastAsia="es-MX"/>
        </w:rPr>
        <w:t xml:space="preserve">más avanzados en su rubro, así como la creación de otros ordenamientos jurídicos que den certeza y cuenta de cada acto de </w:t>
      </w:r>
      <w:r w:rsidR="00B0371E" w:rsidRPr="00D6732D">
        <w:rPr>
          <w:rFonts w:ascii="Times New Roman" w:hAnsi="Times New Roman" w:cs="Times New Roman"/>
          <w:sz w:val="24"/>
          <w:szCs w:val="24"/>
          <w:lang w:eastAsia="es-MX"/>
        </w:rPr>
        <w:t xml:space="preserve">gobierno </w:t>
      </w:r>
      <w:r w:rsidRPr="00D6732D">
        <w:rPr>
          <w:rFonts w:ascii="Times New Roman" w:hAnsi="Times New Roman" w:cs="Times New Roman"/>
          <w:sz w:val="24"/>
          <w:szCs w:val="24"/>
          <w:lang w:eastAsia="es-MX"/>
        </w:rPr>
        <w:t xml:space="preserve">en la materia de igualdad y paridad. </w:t>
      </w:r>
    </w:p>
    <w:p w:rsidR="00FB51F6" w:rsidRPr="00D6732D" w:rsidRDefault="00FB51F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Esta es una reforma vanguardista y acorde a la realidad que vive nuestro País, que viene a fortalecer la estructura municipal</w:t>
      </w:r>
      <w:r w:rsidR="00B0371E"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dota a los ayuntamientos bajo elementos normativos para ejercer mejor su función y empoderar a la ciudadanía con total inclusión de las mujeres.</w:t>
      </w:r>
    </w:p>
    <w:p w:rsidR="00FB51F6" w:rsidRPr="00D6732D" w:rsidRDefault="00FB51F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En el Grupo Parlamentario del PRI, trabajamos para fortalecer el municipalismo, los derechos humanos y la i</w:t>
      </w:r>
      <w:r w:rsidR="00B0371E" w:rsidRPr="00D6732D">
        <w:rPr>
          <w:rFonts w:ascii="Times New Roman" w:hAnsi="Times New Roman" w:cs="Times New Roman"/>
          <w:sz w:val="24"/>
          <w:szCs w:val="24"/>
          <w:lang w:eastAsia="es-MX"/>
        </w:rPr>
        <w:t>gualdad entre hombres y mujeres.</w:t>
      </w:r>
      <w:r w:rsidRPr="00D6732D">
        <w:rPr>
          <w:rFonts w:ascii="Times New Roman" w:hAnsi="Times New Roman" w:cs="Times New Roman"/>
          <w:sz w:val="24"/>
          <w:szCs w:val="24"/>
          <w:lang w:eastAsia="es-MX"/>
        </w:rPr>
        <w:t xml:space="preserve"> Quiero resaltar en esta Tribuna nuevamente que</w:t>
      </w:r>
      <w:r w:rsidR="00B0371E"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el mensaje para que las mujeres participemos de manera equitativa</w:t>
      </w:r>
      <w:r w:rsidR="00B0371E"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es tomar decisiones en el núcleo más básico de la sociedad</w:t>
      </w:r>
      <w:r w:rsidR="00B0371E"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donde se toman las decisiones de los presupuestos y si bien es cierto, hoy se aprobó una gran iniciativa para las mujeres, queda claro que esta iniciativa también tiene que bajar a las comunidades</w:t>
      </w:r>
      <w:r w:rsidR="00B0371E"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en donde la poblaci</w:t>
      </w:r>
      <w:r w:rsidR="00F5017A" w:rsidRPr="00D6732D">
        <w:rPr>
          <w:rFonts w:ascii="Times New Roman" w:hAnsi="Times New Roman" w:cs="Times New Roman"/>
          <w:sz w:val="24"/>
          <w:szCs w:val="24"/>
          <w:lang w:eastAsia="es-MX"/>
        </w:rPr>
        <w:t>ón toma las mejores decisiones.</w:t>
      </w:r>
    </w:p>
    <w:p w:rsidR="00FB51F6" w:rsidRPr="00D6732D" w:rsidRDefault="00FB51F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Muy buenas tardes a todos.</w:t>
      </w:r>
    </w:p>
    <w:p w:rsidR="00507CC2" w:rsidRPr="00D6732D" w:rsidRDefault="00507CC2" w:rsidP="005C30BE">
      <w:pPr>
        <w:pStyle w:val="Sinespaciado"/>
        <w:jc w:val="both"/>
        <w:rPr>
          <w:rFonts w:ascii="Times New Roman" w:hAnsi="Times New Roman" w:cs="Times New Roman"/>
          <w:sz w:val="24"/>
          <w:szCs w:val="24"/>
        </w:rPr>
      </w:pPr>
    </w:p>
    <w:p w:rsidR="00507CC2" w:rsidRPr="00D6732D" w:rsidRDefault="00507CC2" w:rsidP="005C30BE">
      <w:pPr>
        <w:pStyle w:val="Sinespaciado"/>
        <w:jc w:val="both"/>
        <w:rPr>
          <w:rFonts w:ascii="Times New Roman" w:hAnsi="Times New Roman" w:cs="Times New Roman"/>
          <w:sz w:val="24"/>
          <w:szCs w:val="24"/>
        </w:rPr>
        <w:sectPr w:rsidR="00507CC2" w:rsidRPr="00D6732D" w:rsidSect="005C30BE">
          <w:footerReference w:type="default" r:id="rId12"/>
          <w:type w:val="continuous"/>
          <w:pgSz w:w="12240" w:h="15840" w:code="1"/>
          <w:pgMar w:top="1134" w:right="1134" w:bottom="1134" w:left="1701" w:header="709" w:footer="709" w:gutter="0"/>
          <w:cols w:space="708"/>
          <w:docGrid w:linePitch="360"/>
        </w:sectPr>
      </w:pPr>
    </w:p>
    <w:p w:rsidR="00507CC2" w:rsidRPr="00D6732D" w:rsidRDefault="00507CC2" w:rsidP="005C30B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507CC2" w:rsidRPr="00D6732D" w:rsidRDefault="00507CC2" w:rsidP="005C30BE">
      <w:pPr>
        <w:pStyle w:val="Sinespaciado"/>
        <w:jc w:val="both"/>
        <w:rPr>
          <w:rFonts w:ascii="Times New Roman" w:hAnsi="Times New Roman" w:cs="Times New Roman"/>
          <w:sz w:val="24"/>
          <w:szCs w:val="24"/>
        </w:rPr>
      </w:pPr>
    </w:p>
    <w:p w:rsidR="00955DDA" w:rsidRPr="00D6732D" w:rsidRDefault="00955DDA" w:rsidP="00955DDA">
      <w:pPr>
        <w:spacing w:after="0" w:line="240" w:lineRule="auto"/>
        <w:jc w:val="right"/>
        <w:rPr>
          <w:rFonts w:ascii="Times New Roman" w:hAnsi="Times New Roman" w:cs="Times New Roman"/>
          <w:sz w:val="24"/>
          <w:szCs w:val="24"/>
        </w:rPr>
      </w:pPr>
      <w:r w:rsidRPr="00D6732D">
        <w:rPr>
          <w:rFonts w:ascii="Times New Roman" w:hAnsi="Times New Roman" w:cs="Times New Roman"/>
          <w:sz w:val="24"/>
          <w:szCs w:val="24"/>
        </w:rPr>
        <w:t xml:space="preserve">Toluca de Lerdo, México; a </w:t>
      </w:r>
      <w:r w:rsidRPr="00D6732D">
        <w:rPr>
          <w:rFonts w:ascii="Times New Roman" w:hAnsi="Times New Roman" w:cs="Times New Roman"/>
          <w:sz w:val="24"/>
          <w:szCs w:val="24"/>
        </w:rPr>
        <w:softHyphen/>
      </w:r>
      <w:r w:rsidRPr="00D6732D">
        <w:rPr>
          <w:rFonts w:ascii="Times New Roman" w:hAnsi="Times New Roman" w:cs="Times New Roman"/>
          <w:sz w:val="24"/>
          <w:szCs w:val="24"/>
        </w:rPr>
        <w:softHyphen/>
        <w:t xml:space="preserve">      de febrero de 2022.</w:t>
      </w:r>
    </w:p>
    <w:p w:rsidR="00955DDA" w:rsidRPr="00D6732D" w:rsidRDefault="00955DDA" w:rsidP="00955DDA">
      <w:pPr>
        <w:spacing w:after="0" w:line="240" w:lineRule="auto"/>
        <w:rPr>
          <w:rFonts w:ascii="Times New Roman" w:hAnsi="Times New Roman" w:cs="Times New Roman"/>
          <w:b/>
          <w:bCs/>
          <w:sz w:val="24"/>
          <w:szCs w:val="24"/>
        </w:rPr>
      </w:pPr>
    </w:p>
    <w:p w:rsidR="00955DDA" w:rsidRPr="00D6732D" w:rsidRDefault="00955DDA" w:rsidP="00955DDA">
      <w:pPr>
        <w:autoSpaceDE w:val="0"/>
        <w:autoSpaceDN w:val="0"/>
        <w:adjustRightInd w:val="0"/>
        <w:spacing w:after="0" w:line="240" w:lineRule="auto"/>
        <w:jc w:val="both"/>
        <w:rPr>
          <w:rFonts w:ascii="Times New Roman" w:hAnsi="Times New Roman" w:cs="Times New Roman"/>
          <w:b/>
          <w:sz w:val="24"/>
          <w:szCs w:val="24"/>
          <w:lang w:eastAsia="es-MX"/>
        </w:rPr>
      </w:pPr>
      <w:r w:rsidRPr="00D6732D">
        <w:rPr>
          <w:rFonts w:ascii="Times New Roman" w:hAnsi="Times New Roman" w:cs="Times New Roman"/>
          <w:b/>
          <w:sz w:val="24"/>
          <w:szCs w:val="24"/>
          <w:lang w:eastAsia="es-MX"/>
        </w:rPr>
        <w:t>DIPUTADA</w:t>
      </w:r>
    </w:p>
    <w:p w:rsidR="00955DDA" w:rsidRPr="00D6732D" w:rsidRDefault="00955DDA" w:rsidP="00955DDA">
      <w:pPr>
        <w:autoSpaceDE w:val="0"/>
        <w:autoSpaceDN w:val="0"/>
        <w:adjustRightInd w:val="0"/>
        <w:spacing w:after="0" w:line="240" w:lineRule="auto"/>
        <w:jc w:val="both"/>
        <w:rPr>
          <w:rFonts w:ascii="Times New Roman" w:hAnsi="Times New Roman" w:cs="Times New Roman"/>
          <w:b/>
          <w:sz w:val="24"/>
          <w:szCs w:val="24"/>
          <w:lang w:eastAsia="es-MX"/>
        </w:rPr>
      </w:pPr>
      <w:r w:rsidRPr="00D6732D">
        <w:rPr>
          <w:rFonts w:ascii="Times New Roman" w:hAnsi="Times New Roman" w:cs="Times New Roman"/>
          <w:b/>
          <w:sz w:val="24"/>
          <w:szCs w:val="24"/>
          <w:lang w:eastAsia="es-MX"/>
        </w:rPr>
        <w:t>MÓNICA ANGÉLICA ÁLVAREZ NEMER</w:t>
      </w:r>
    </w:p>
    <w:p w:rsidR="00955DDA" w:rsidRPr="00D6732D" w:rsidRDefault="00955DDA" w:rsidP="00955DDA">
      <w:pPr>
        <w:autoSpaceDE w:val="0"/>
        <w:autoSpaceDN w:val="0"/>
        <w:adjustRightInd w:val="0"/>
        <w:spacing w:after="0" w:line="240" w:lineRule="auto"/>
        <w:jc w:val="both"/>
        <w:rPr>
          <w:rFonts w:ascii="Times New Roman" w:hAnsi="Times New Roman" w:cs="Times New Roman"/>
          <w:b/>
          <w:sz w:val="24"/>
          <w:szCs w:val="24"/>
          <w:lang w:eastAsia="es-MX"/>
        </w:rPr>
      </w:pPr>
      <w:r w:rsidRPr="00D6732D">
        <w:rPr>
          <w:rFonts w:ascii="Times New Roman" w:hAnsi="Times New Roman" w:cs="Times New Roman"/>
          <w:b/>
          <w:sz w:val="24"/>
          <w:szCs w:val="24"/>
          <w:lang w:eastAsia="es-MX"/>
        </w:rPr>
        <w:t xml:space="preserve">PRESIDENTA DE LA H. “LXI” LEGISLATURA </w:t>
      </w:r>
    </w:p>
    <w:p w:rsidR="00955DDA" w:rsidRPr="00D6732D" w:rsidRDefault="00955DDA" w:rsidP="00955DDA">
      <w:pPr>
        <w:autoSpaceDE w:val="0"/>
        <w:autoSpaceDN w:val="0"/>
        <w:adjustRightInd w:val="0"/>
        <w:spacing w:after="0" w:line="240" w:lineRule="auto"/>
        <w:jc w:val="both"/>
        <w:rPr>
          <w:rFonts w:ascii="Times New Roman" w:hAnsi="Times New Roman" w:cs="Times New Roman"/>
          <w:b/>
          <w:bCs/>
          <w:sz w:val="24"/>
          <w:szCs w:val="24"/>
        </w:rPr>
      </w:pPr>
      <w:r w:rsidRPr="00D6732D">
        <w:rPr>
          <w:rFonts w:ascii="Times New Roman" w:hAnsi="Times New Roman" w:cs="Times New Roman"/>
          <w:b/>
          <w:sz w:val="24"/>
          <w:szCs w:val="24"/>
          <w:lang w:eastAsia="es-MX"/>
        </w:rPr>
        <w:t>DEL ESTADO DE MÉXICO</w:t>
      </w:r>
      <w:r w:rsidRPr="00D6732D">
        <w:rPr>
          <w:rFonts w:ascii="Times New Roman" w:hAnsi="Times New Roman" w:cs="Times New Roman"/>
          <w:b/>
          <w:bCs/>
          <w:sz w:val="24"/>
          <w:szCs w:val="24"/>
        </w:rPr>
        <w:t xml:space="preserve"> </w:t>
      </w: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PRESENTE</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Dip. Aurora González Ledezma, integrante del Grupo Parlamentario del Partido Revolucionario Institucional, someto a consideración de esa Honorable Legislatura, </w:t>
      </w:r>
      <w:bookmarkStart w:id="3" w:name="_Hlk89421022"/>
      <w:r w:rsidRPr="00D6732D">
        <w:rPr>
          <w:rFonts w:ascii="Times New Roman" w:hAnsi="Times New Roman" w:cs="Times New Roman"/>
          <w:b/>
          <w:bCs/>
          <w:sz w:val="24"/>
          <w:szCs w:val="24"/>
        </w:rPr>
        <w:t>Iniciativa con Proyecto de Decreto por el que se reforman diversas disposiciones de la Ley Orgánica Municipal del Estado de México</w:t>
      </w:r>
      <w:r w:rsidRPr="00D6732D">
        <w:rPr>
          <w:rFonts w:ascii="Times New Roman" w:hAnsi="Times New Roman" w:cs="Times New Roman"/>
          <w:sz w:val="24"/>
          <w:szCs w:val="24"/>
        </w:rPr>
        <w:t xml:space="preserve"> </w:t>
      </w:r>
      <w:bookmarkEnd w:id="3"/>
      <w:r w:rsidRPr="00D6732D">
        <w:rPr>
          <w:rFonts w:ascii="Times New Roman" w:hAnsi="Times New Roman" w:cs="Times New Roman"/>
          <w:sz w:val="24"/>
          <w:szCs w:val="24"/>
        </w:rPr>
        <w:t>conforme a la siguiente:</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center"/>
        <w:rPr>
          <w:rFonts w:ascii="Times New Roman" w:hAnsi="Times New Roman" w:cs="Times New Roman"/>
          <w:b/>
          <w:bCs/>
          <w:sz w:val="24"/>
          <w:szCs w:val="24"/>
        </w:rPr>
      </w:pPr>
      <w:r w:rsidRPr="00D6732D">
        <w:rPr>
          <w:rFonts w:ascii="Times New Roman" w:hAnsi="Times New Roman" w:cs="Times New Roman"/>
          <w:b/>
          <w:bCs/>
          <w:sz w:val="24"/>
          <w:szCs w:val="24"/>
        </w:rPr>
        <w:t>EXPOSICIÓN DE MOTIVOS</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 xml:space="preserve">Las autoridades auxiliares municipales participan del contacto inmediato entre las autoridades municipales y la comunidad. A través del ejercicio de sus funciones, los ciudadanos fortalecen el </w:t>
      </w:r>
      <w:r w:rsidRPr="00D6732D">
        <w:rPr>
          <w:rFonts w:ascii="Times New Roman" w:hAnsi="Times New Roman" w:cs="Times New Roman"/>
          <w:sz w:val="24"/>
          <w:szCs w:val="24"/>
        </w:rPr>
        <w:lastRenderedPageBreak/>
        <w:t xml:space="preserve">actuar de los municipios, promueven la tranquilidad, el orden, la seguridad y la paz social, actuando como representantes políticos y administrativos del municipio </w:t>
      </w:r>
      <w:r w:rsidRPr="00D6732D">
        <w:rPr>
          <w:rFonts w:ascii="Times New Roman" w:hAnsi="Times New Roman" w:cs="Times New Roman"/>
          <w:sz w:val="24"/>
          <w:szCs w:val="24"/>
          <w:vertAlign w:val="superscript"/>
        </w:rPr>
        <w:footnoteReference w:id="18"/>
      </w:r>
      <w:r w:rsidRPr="00D6732D">
        <w:rPr>
          <w:rFonts w:ascii="Times New Roman" w:hAnsi="Times New Roman" w:cs="Times New Roman"/>
          <w:sz w:val="24"/>
          <w:szCs w:val="24"/>
        </w:rPr>
        <w:t>.</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De acuerdo con lo que establece la Ley Orgánica Municipal del Estado de México, son consideradas como autoridades auxiliares municipales “los delegados y subdelegados, y los jefes de sector o de sección y jefes de manzana que designe el ayuntamiento” dejando a salvo el derecho de la administración municipal para auxiliarse de Comisiones y Consejos de participación ciudadana para el mejor desempeño de sus funciones públicas en términos de lo establecido por la misma Ley.</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Las Comisiones, por su parte, tienen la atribución de estudiar, examinar y proponer acuerdos, acciones o normas tendientes a mejorar la administración pública municipal, la solución de los litigios laborales en su contra, así como de vigilar e informar sobre los asuntos a su cargo; mientras que los Consejos de participación ciudadana, por su parte, son órganos de comunicación y colaboración entre la comunidad y las autoridades que tienen como objetivos, entre otros, los de promover la participación ciudadana en la realización de los programas municipales, participar en la supervisión de la prestación de servicios públicos.</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Por lo anteriormente dicho se puede entender la importancia de estos espacios cercanos a la población, que sin duda son parteaguas y catalizadores de la participación de la ciudadanía en los asuntos públicos y que, además, sirven a las administraciones municipales como un importante mecanismo de apoyo en el ejercicio de las atribuciones previstas en la ley.</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Al respecto, es necesario destacar que la elección y designación de las figuras de representación y participación objeto de esta iniciativa, se realiza mediante procesos democráticos en los que participa la comunidad.</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No obstante lo anterior, es necesario visibilizar y colocar en el centro de la agenda el problema de las desigualdades en la oportunidad de acceso a cargos públicos y puestos de representación que enfrentan las mujeres. Siendo que representan más del 50% de los habitantes en México, aún existe una brecha que se lucha por reducir, en materia de igualdad sustantiva.</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 xml:space="preserve">La legislación mexicana no ha sido omisa en este sentido, y ha atravesado por un recorrido de perfeccionamiento de las leyes para garantizar el principio de paridad entre los géneros, que se puede entender como la posibilidad de participar y votar en igualdad de oportunidades y circunstancias. </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Es así que la paridad de género se ha constituido como un elemento necesario para las mujeres puedan participar activamente en la toma de decisiones públicas. En este sentido, la Agenda 2030 para el Desarrollo Sostenible es concordante con colocar en el centro de los esfuerzos colectivos una agenda social en donde la igualdad sustantiva entre hombres y mujeres sea una realidad, logrando la igualdad entre los géneros y empoderando a todas las mujeres y las niñas</w:t>
      </w:r>
      <w:r w:rsidRPr="00D6732D">
        <w:rPr>
          <w:rFonts w:ascii="Times New Roman" w:hAnsi="Times New Roman" w:cs="Times New Roman"/>
          <w:sz w:val="24"/>
          <w:szCs w:val="24"/>
          <w:vertAlign w:val="superscript"/>
        </w:rPr>
        <w:footnoteReference w:id="19"/>
      </w:r>
      <w:r w:rsidRPr="00D6732D">
        <w:rPr>
          <w:rFonts w:ascii="Times New Roman" w:hAnsi="Times New Roman" w:cs="Times New Roman"/>
          <w:sz w:val="24"/>
          <w:szCs w:val="24"/>
        </w:rPr>
        <w:t>.</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line="240" w:lineRule="auto"/>
        <w:jc w:val="both"/>
        <w:rPr>
          <w:rFonts w:ascii="Times New Roman" w:hAnsi="Times New Roman" w:cs="Times New Roman"/>
          <w:sz w:val="24"/>
          <w:szCs w:val="24"/>
        </w:rPr>
      </w:pPr>
      <w:r w:rsidRPr="00D6732D">
        <w:rPr>
          <w:rFonts w:ascii="Times New Roman" w:hAnsi="Times New Roman" w:cs="Times New Roman"/>
          <w:sz w:val="24"/>
          <w:szCs w:val="24"/>
        </w:rPr>
        <w:lastRenderedPageBreak/>
        <w:t>No obstante, de acuerdo con la Organización de las Naciones Unidas</w:t>
      </w:r>
      <w:r w:rsidRPr="00D6732D">
        <w:rPr>
          <w:rFonts w:ascii="Times New Roman" w:hAnsi="Times New Roman" w:cs="Times New Roman"/>
          <w:sz w:val="24"/>
          <w:szCs w:val="24"/>
          <w:vertAlign w:val="superscript"/>
        </w:rPr>
        <w:footnoteReference w:id="20"/>
      </w:r>
      <w:r w:rsidRPr="00D6732D">
        <w:rPr>
          <w:rFonts w:ascii="Times New Roman" w:hAnsi="Times New Roman" w:cs="Times New Roman"/>
          <w:sz w:val="24"/>
          <w:szCs w:val="24"/>
        </w:rPr>
        <w:t>, a pesar de los avances en materia de género, aún existen dificultades por ejemplo, que “las leyes y las normas sociales discriminatorias continúan siendo generalizadas, las mujeres siguen estando infrarrepresentadas a todos los niveles de liderazgo político, y 1 de cada 5 mujeres y niñas de entre 15 y 49 años afirma haber sufrido violencia sexual o física a manos de una pareja íntima en un período de 12 meses.”</w:t>
      </w: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Lo anterior es concordante con lo que menciona Barathe, Richard</w:t>
      </w:r>
      <w:r w:rsidRPr="00D6732D">
        <w:rPr>
          <w:rFonts w:ascii="Times New Roman" w:hAnsi="Times New Roman" w:cs="Times New Roman"/>
          <w:sz w:val="24"/>
          <w:szCs w:val="24"/>
          <w:vertAlign w:val="superscript"/>
        </w:rPr>
        <w:footnoteReference w:id="21"/>
      </w:r>
      <w:r w:rsidRPr="00D6732D">
        <w:rPr>
          <w:rFonts w:ascii="Times New Roman" w:hAnsi="Times New Roman" w:cs="Times New Roman"/>
          <w:sz w:val="24"/>
          <w:szCs w:val="24"/>
        </w:rPr>
        <w:t xml:space="preserve"> al considerar que existe una situación crítica en lo que respecta a la participación de las mujeres en espacios de decisión y los obstáculos que deben sobrellevar para formar parte de los sistemas democráticos. El empoderamiento político de la mujer será una realidad si y solo sí se garantiza su acceso a la participación desde los espacios más cercanos a las comunidades y estos son, los espacios donde se aprecia el liderazgo comunitario y vecinal.</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Es por eso que establecer la paridad como regla general en los procesos democráticos, desde el más cercano a la población, hasta los grandes procesos electorales federales, se evita el predominio de un solo género en la esfera pública y política, logrando que las mujeres también puedan acceder a cargos públicos y de representación.</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 xml:space="preserve">Por lo anteriormente expuesto, se somete a la consideración de esa H. Legislatura, la presente Iniciativa de Decreto, para que de estimarla correcta se apruebe en sus términos. </w:t>
      </w:r>
    </w:p>
    <w:p w:rsidR="00955DDA" w:rsidRPr="00D6732D" w:rsidRDefault="00955DDA" w:rsidP="00955DDA">
      <w:pPr>
        <w:spacing w:after="0" w:line="240" w:lineRule="auto"/>
        <w:jc w:val="center"/>
        <w:rPr>
          <w:rFonts w:ascii="Times New Roman" w:hAnsi="Times New Roman" w:cs="Times New Roman"/>
          <w:b/>
          <w:bCs/>
          <w:sz w:val="24"/>
          <w:szCs w:val="24"/>
        </w:rPr>
      </w:pPr>
    </w:p>
    <w:p w:rsidR="00955DDA" w:rsidRPr="00D6732D" w:rsidRDefault="00955DDA" w:rsidP="00955DDA">
      <w:pPr>
        <w:spacing w:after="0" w:line="240" w:lineRule="auto"/>
        <w:jc w:val="center"/>
        <w:rPr>
          <w:rFonts w:ascii="Times New Roman" w:hAnsi="Times New Roman" w:cs="Times New Roman"/>
          <w:b/>
          <w:bCs/>
          <w:sz w:val="24"/>
          <w:szCs w:val="24"/>
        </w:rPr>
      </w:pPr>
      <w:r w:rsidRPr="00D6732D">
        <w:rPr>
          <w:rFonts w:ascii="Times New Roman" w:hAnsi="Times New Roman" w:cs="Times New Roman"/>
          <w:b/>
          <w:bCs/>
          <w:sz w:val="24"/>
          <w:szCs w:val="24"/>
        </w:rPr>
        <w:t>ATENTAMENTE</w:t>
      </w:r>
    </w:p>
    <w:p w:rsidR="00955DDA" w:rsidRPr="00D6732D" w:rsidRDefault="00955DDA" w:rsidP="00955DDA">
      <w:pPr>
        <w:spacing w:after="0" w:line="240" w:lineRule="auto"/>
        <w:jc w:val="center"/>
        <w:rPr>
          <w:rFonts w:ascii="Times New Roman" w:hAnsi="Times New Roman" w:cs="Times New Roman"/>
          <w:b/>
          <w:bCs/>
          <w:sz w:val="24"/>
          <w:szCs w:val="24"/>
        </w:rPr>
      </w:pPr>
      <w:r w:rsidRPr="00D6732D">
        <w:rPr>
          <w:rFonts w:ascii="Times New Roman" w:hAnsi="Times New Roman" w:cs="Times New Roman"/>
          <w:b/>
          <w:bCs/>
          <w:sz w:val="24"/>
          <w:szCs w:val="24"/>
        </w:rPr>
        <w:t>DIPUTADA AURORA GONZÁLEZ LEDEZMA</w:t>
      </w:r>
    </w:p>
    <w:p w:rsidR="00955DDA" w:rsidRPr="00D6732D" w:rsidRDefault="00955DDA" w:rsidP="00955DDA">
      <w:pPr>
        <w:spacing w:after="0" w:line="240" w:lineRule="auto"/>
        <w:jc w:val="center"/>
        <w:rPr>
          <w:rFonts w:ascii="Times New Roman" w:hAnsi="Times New Roman" w:cs="Times New Roman"/>
          <w:b/>
          <w:bCs/>
          <w:sz w:val="24"/>
          <w:szCs w:val="24"/>
        </w:rPr>
      </w:pPr>
      <w:r w:rsidRPr="00D6732D">
        <w:rPr>
          <w:rFonts w:ascii="Times New Roman" w:hAnsi="Times New Roman" w:cs="Times New Roman"/>
          <w:b/>
          <w:bCs/>
          <w:sz w:val="24"/>
          <w:szCs w:val="24"/>
        </w:rPr>
        <w:t>GRUPO PARLAMENTARIO DEL PARTIDO REVOLUCIONARIO INSTITUCIONAL</w:t>
      </w:r>
    </w:p>
    <w:p w:rsidR="00DB3678" w:rsidRPr="00D6732D" w:rsidRDefault="00DB3678" w:rsidP="00955DDA">
      <w:pPr>
        <w:spacing w:after="0" w:line="240" w:lineRule="auto"/>
        <w:rPr>
          <w:rFonts w:ascii="Times New Roman" w:hAnsi="Times New Roman" w:cs="Times New Roman"/>
          <w:b/>
          <w:bCs/>
          <w:sz w:val="24"/>
          <w:szCs w:val="24"/>
        </w:rPr>
      </w:pPr>
    </w:p>
    <w:p w:rsidR="00DB3678" w:rsidRPr="00D6732D" w:rsidRDefault="00DB3678" w:rsidP="00955DDA">
      <w:pPr>
        <w:spacing w:after="0" w:line="240" w:lineRule="auto"/>
        <w:rPr>
          <w:rFonts w:ascii="Times New Roman" w:hAnsi="Times New Roman" w:cs="Times New Roman"/>
          <w:b/>
          <w:bCs/>
          <w:sz w:val="24"/>
          <w:szCs w:val="24"/>
        </w:rPr>
      </w:pPr>
    </w:p>
    <w:p w:rsidR="00DB3678" w:rsidRPr="00D6732D" w:rsidRDefault="00DB3678" w:rsidP="00955DDA">
      <w:pPr>
        <w:spacing w:after="0" w:line="240" w:lineRule="auto"/>
        <w:rPr>
          <w:rFonts w:ascii="Times New Roman" w:hAnsi="Times New Roman" w:cs="Times New Roman"/>
          <w:b/>
          <w:bCs/>
          <w:sz w:val="24"/>
          <w:szCs w:val="24"/>
        </w:rPr>
      </w:pP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DECRETO NÚMERO:</w:t>
      </w: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 xml:space="preserve">LA H. “LXI” LEGISLATURA </w:t>
      </w: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DEL ESTADO DE MÉXICO</w:t>
      </w: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DECRETA:</w:t>
      </w:r>
    </w:p>
    <w:p w:rsidR="00955DDA" w:rsidRPr="00D6732D" w:rsidRDefault="00955DDA" w:rsidP="00955DDA">
      <w:pPr>
        <w:spacing w:after="0" w:line="240" w:lineRule="auto"/>
        <w:jc w:val="both"/>
        <w:rPr>
          <w:rFonts w:ascii="Times New Roman" w:hAnsi="Times New Roman" w:cs="Times New Roman"/>
          <w:b/>
          <w:bCs/>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b/>
          <w:bCs/>
          <w:sz w:val="24"/>
          <w:szCs w:val="24"/>
        </w:rPr>
        <w:t xml:space="preserve">ARTÍCULO PRIMERO. </w:t>
      </w:r>
      <w:r w:rsidRPr="00D6732D">
        <w:rPr>
          <w:rFonts w:ascii="Times New Roman" w:hAnsi="Times New Roman" w:cs="Times New Roman"/>
          <w:sz w:val="24"/>
          <w:szCs w:val="24"/>
        </w:rPr>
        <w:t xml:space="preserve">Se adiciona un segundo párrafo al artículo 56, se reforma y adiciona un párrafo al artículo 59, se reforman los artículos 61, asimismo se reforma el artículo 65 párrafo segundo y el párrafo primero del artículo 73, todos de la Ley Orgánica Municipal del Estado de México y Municipios para quedar como siguen:  </w:t>
      </w:r>
    </w:p>
    <w:p w:rsidR="00955DDA" w:rsidRPr="00D6732D" w:rsidRDefault="00955DDA" w:rsidP="00955DDA">
      <w:pPr>
        <w:spacing w:after="0" w:line="240" w:lineRule="auto"/>
        <w:jc w:val="both"/>
        <w:rPr>
          <w:rFonts w:ascii="Times New Roman" w:hAnsi="Times New Roman" w:cs="Times New Roman"/>
          <w:b/>
          <w:bCs/>
          <w:sz w:val="24"/>
          <w:szCs w:val="24"/>
        </w:rPr>
      </w:pP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Artículo 56.- …</w:t>
      </w:r>
    </w:p>
    <w:p w:rsidR="00955DDA" w:rsidRPr="00D6732D" w:rsidRDefault="00955DDA" w:rsidP="00955DDA">
      <w:pPr>
        <w:spacing w:after="0" w:line="240" w:lineRule="auto"/>
        <w:jc w:val="both"/>
        <w:rPr>
          <w:rFonts w:ascii="Times New Roman" w:hAnsi="Times New Roman" w:cs="Times New Roman"/>
          <w:b/>
          <w:bCs/>
          <w:sz w:val="24"/>
          <w:szCs w:val="24"/>
        </w:rPr>
      </w:pP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Para la elección y designación de autoridades auxiliares, se deberá observar en todo momento el principio de paridad entre los géneros.</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Artículo 59.-</w:t>
      </w:r>
      <w:r w:rsidRPr="00D6732D">
        <w:rPr>
          <w:rFonts w:ascii="Times New Roman" w:hAnsi="Times New Roman" w:cs="Times New Roman"/>
          <w:sz w:val="24"/>
          <w:szCs w:val="24"/>
        </w:rPr>
        <w:t xml:space="preserve"> La elección de Delegados y Subdelegados se sujetará al procedimiento establecido en la convocatoria que al efecto expida el Ayuntamiento, </w:t>
      </w:r>
      <w:r w:rsidRPr="00D6732D">
        <w:rPr>
          <w:rFonts w:ascii="Times New Roman" w:hAnsi="Times New Roman" w:cs="Times New Roman"/>
          <w:b/>
          <w:bCs/>
          <w:sz w:val="24"/>
          <w:szCs w:val="24"/>
        </w:rPr>
        <w:t xml:space="preserve">en la que se establecerá como requisito para la conformación de las planillas, que estas sean compuestas paritariamente por mujeres </w:t>
      </w:r>
      <w:r w:rsidRPr="00D6732D">
        <w:rPr>
          <w:rFonts w:ascii="Times New Roman" w:hAnsi="Times New Roman" w:cs="Times New Roman"/>
          <w:b/>
          <w:bCs/>
          <w:sz w:val="24"/>
          <w:szCs w:val="24"/>
        </w:rPr>
        <w:lastRenderedPageBreak/>
        <w:t>y hombres de forma alternada.</w:t>
      </w:r>
      <w:r w:rsidRPr="00D6732D">
        <w:rPr>
          <w:rFonts w:ascii="Times New Roman" w:hAnsi="Times New Roman" w:cs="Times New Roman"/>
          <w:sz w:val="24"/>
          <w:szCs w:val="24"/>
        </w:rPr>
        <w:t xml:space="preserve"> Por cada Delegado y Subdelegado deberá elegirse un suplente </w:t>
      </w:r>
      <w:r w:rsidRPr="00D6732D">
        <w:rPr>
          <w:rFonts w:ascii="Times New Roman" w:hAnsi="Times New Roman" w:cs="Times New Roman"/>
          <w:b/>
          <w:bCs/>
          <w:sz w:val="24"/>
          <w:szCs w:val="24"/>
        </w:rPr>
        <w:t>del mismo género.</w:t>
      </w:r>
    </w:p>
    <w:p w:rsidR="00955DDA" w:rsidRPr="00D6732D" w:rsidRDefault="00955DDA" w:rsidP="00955DDA">
      <w:pPr>
        <w:spacing w:after="0" w:line="240" w:lineRule="auto"/>
        <w:jc w:val="both"/>
        <w:rPr>
          <w:rFonts w:ascii="Times New Roman" w:hAnsi="Times New Roman" w:cs="Times New Roman"/>
          <w:b/>
          <w:bCs/>
          <w:sz w:val="24"/>
          <w:szCs w:val="24"/>
        </w:rPr>
      </w:pP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Es responsabilidad de los Ayuntamientos promover y garantizar la paridad entre los géneros para integrar las delegaciones municipales.</w:t>
      </w:r>
    </w:p>
    <w:p w:rsidR="00955DDA" w:rsidRPr="00D6732D" w:rsidRDefault="00955DDA" w:rsidP="00955DDA">
      <w:pPr>
        <w:spacing w:after="0" w:line="240" w:lineRule="auto"/>
        <w:jc w:val="both"/>
        <w:rPr>
          <w:rFonts w:ascii="Times New Roman" w:hAnsi="Times New Roman" w:cs="Times New Roman"/>
          <w:b/>
          <w:bCs/>
          <w:sz w:val="24"/>
          <w:szCs w:val="24"/>
        </w:rPr>
      </w:pP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w:t>
      </w:r>
    </w:p>
    <w:p w:rsidR="00955DDA" w:rsidRPr="00D6732D" w:rsidRDefault="00955DDA" w:rsidP="00955DDA">
      <w:pPr>
        <w:spacing w:after="0" w:line="240" w:lineRule="auto"/>
        <w:jc w:val="both"/>
        <w:rPr>
          <w:rFonts w:ascii="Times New Roman" w:hAnsi="Times New Roman" w:cs="Times New Roman"/>
          <w:b/>
          <w:bCs/>
          <w:sz w:val="24"/>
          <w:szCs w:val="24"/>
        </w:rPr>
      </w:pP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w:t>
      </w:r>
    </w:p>
    <w:p w:rsidR="00955DDA" w:rsidRPr="00D6732D" w:rsidRDefault="00955DDA" w:rsidP="00955DDA">
      <w:pPr>
        <w:spacing w:after="0" w:line="240" w:lineRule="auto"/>
        <w:jc w:val="both"/>
        <w:rPr>
          <w:rFonts w:ascii="Times New Roman" w:hAnsi="Times New Roman" w:cs="Times New Roman"/>
          <w:b/>
          <w:bCs/>
          <w:sz w:val="24"/>
          <w:szCs w:val="24"/>
        </w:rPr>
      </w:pP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Artículo 61.-</w:t>
      </w:r>
      <w:r w:rsidRPr="00D6732D">
        <w:rPr>
          <w:rFonts w:ascii="Times New Roman" w:hAnsi="Times New Roman" w:cs="Times New Roman"/>
          <w:sz w:val="24"/>
          <w:szCs w:val="24"/>
        </w:rPr>
        <w:t xml:space="preserve"> Los jefes de sector o de sección y de manzana serán nombrados por el ayuntamiento, </w:t>
      </w:r>
      <w:r w:rsidRPr="00D6732D">
        <w:rPr>
          <w:rFonts w:ascii="Times New Roman" w:hAnsi="Times New Roman" w:cs="Times New Roman"/>
          <w:b/>
          <w:bCs/>
          <w:sz w:val="24"/>
          <w:szCs w:val="24"/>
        </w:rPr>
        <w:t>el cual deberá observar para su designación el principio de paridad de género.</w:t>
      </w:r>
    </w:p>
    <w:p w:rsidR="00955DDA" w:rsidRPr="00D6732D" w:rsidRDefault="00955DDA" w:rsidP="00955DDA">
      <w:pPr>
        <w:spacing w:after="0" w:line="240" w:lineRule="auto"/>
        <w:jc w:val="both"/>
        <w:rPr>
          <w:rFonts w:ascii="Times New Roman" w:hAnsi="Times New Roman" w:cs="Times New Roman"/>
          <w:b/>
          <w:bCs/>
          <w:sz w:val="24"/>
          <w:szCs w:val="24"/>
        </w:rPr>
      </w:pP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Artículo 65.- …</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Las comisiones se conformarán de forma plural</w:t>
      </w:r>
      <w:r w:rsidRPr="00D6732D">
        <w:rPr>
          <w:rFonts w:ascii="Times New Roman" w:hAnsi="Times New Roman" w:cs="Times New Roman"/>
          <w:b/>
          <w:bCs/>
          <w:sz w:val="24"/>
          <w:szCs w:val="24"/>
        </w:rPr>
        <w:t>, paritaria</w:t>
      </w:r>
      <w:r w:rsidRPr="00D6732D">
        <w:rPr>
          <w:rFonts w:ascii="Times New Roman" w:hAnsi="Times New Roman" w:cs="Times New Roman"/>
          <w:sz w:val="24"/>
          <w:szCs w:val="24"/>
        </w:rPr>
        <w:t xml:space="preserve"> y proporcional, tomando en cuenta el número de sus integrantes y la importancia de los ramos encomendados a las mismas; en su integración se deberá tomar en consideración el conocimiento, profesión, vocación y experiencia de los integrantes del ayuntamiento, procurando la paridad de género en la designación de presidencias de las comisiones del ayuntamiento.</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jc w:val="both"/>
        <w:rPr>
          <w:rFonts w:ascii="Times New Roman" w:hAnsi="Times New Roman" w:cs="Times New Roman"/>
          <w:sz w:val="24"/>
          <w:szCs w:val="24"/>
        </w:rPr>
      </w:pPr>
      <w:r w:rsidRPr="00D6732D">
        <w:rPr>
          <w:rFonts w:ascii="Times New Roman" w:hAnsi="Times New Roman" w:cs="Times New Roman"/>
          <w:b/>
          <w:bCs/>
          <w:sz w:val="24"/>
          <w:szCs w:val="24"/>
        </w:rPr>
        <w:t xml:space="preserve">Artículo 73.- </w:t>
      </w:r>
      <w:r w:rsidRPr="00D6732D">
        <w:rPr>
          <w:rFonts w:ascii="Times New Roman" w:hAnsi="Times New Roman" w:cs="Times New Roman"/>
          <w:sz w:val="24"/>
          <w:szCs w:val="24"/>
        </w:rPr>
        <w:t xml:space="preserve">Cada consejo de participación ciudadana municipal se integrará </w:t>
      </w:r>
      <w:r w:rsidRPr="00D6732D">
        <w:rPr>
          <w:rFonts w:ascii="Times New Roman" w:hAnsi="Times New Roman" w:cs="Times New Roman"/>
          <w:b/>
          <w:bCs/>
          <w:sz w:val="24"/>
          <w:szCs w:val="24"/>
        </w:rPr>
        <w:t xml:space="preserve">paritariamente por hombres y mujeres de forma alternada, </w:t>
      </w:r>
      <w:r w:rsidRPr="00D6732D">
        <w:rPr>
          <w:rFonts w:ascii="Times New Roman" w:hAnsi="Times New Roman" w:cs="Times New Roman"/>
          <w:sz w:val="24"/>
          <w:szCs w:val="24"/>
        </w:rPr>
        <w:t>hasta con cinco</w:t>
      </w:r>
      <w:r w:rsidRPr="00D6732D">
        <w:rPr>
          <w:rFonts w:ascii="Times New Roman" w:hAnsi="Times New Roman" w:cs="Times New Roman"/>
          <w:b/>
          <w:bCs/>
          <w:sz w:val="24"/>
          <w:szCs w:val="24"/>
        </w:rPr>
        <w:t xml:space="preserve"> </w:t>
      </w:r>
      <w:r w:rsidRPr="00D6732D">
        <w:rPr>
          <w:rFonts w:ascii="Times New Roman" w:hAnsi="Times New Roman" w:cs="Times New Roman"/>
          <w:sz w:val="24"/>
          <w:szCs w:val="24"/>
        </w:rPr>
        <w:t xml:space="preserve">vecinos del municipio, con sus respectivos suplentes </w:t>
      </w:r>
      <w:r w:rsidRPr="00D6732D">
        <w:rPr>
          <w:rFonts w:ascii="Times New Roman" w:hAnsi="Times New Roman" w:cs="Times New Roman"/>
          <w:b/>
          <w:bCs/>
          <w:sz w:val="24"/>
          <w:szCs w:val="24"/>
        </w:rPr>
        <w:t>del mismo género</w:t>
      </w:r>
      <w:r w:rsidRPr="00D6732D">
        <w:rPr>
          <w:rFonts w:ascii="Times New Roman" w:hAnsi="Times New Roman" w:cs="Times New Roman"/>
          <w:sz w:val="24"/>
          <w:szCs w:val="24"/>
        </w:rPr>
        <w:t>; uno de los cuales lo presidirá, otro fungirá como secretario y otro como tesorero y en su caso dos vocales, que serán electos en las diversas localidades por los habitantes de la comunidad, entre el segundo domingo de marzo y el 30 de ese mes del año inmediato siguiente a la elección del ayuntamiento, en la forma y términos que éste determine en la convocatoria que deberá aprobar y publicar el ayuntamiento en los lugares más visibles y concurridos de cada comunidad, cuando menos quince días antes de la elección. El ayuntamiento expedirá los nombramientos respectivos firmados por el presidente municipal y el secretario del ayuntamiento, entregándose a los electos a más tardar el día en que entren en funciones, que será el día 15 de abril del mismo año.</w:t>
      </w:r>
    </w:p>
    <w:p w:rsidR="00955DDA" w:rsidRPr="00D6732D" w:rsidRDefault="00955DDA" w:rsidP="00955DDA">
      <w:pPr>
        <w:spacing w:after="0" w:line="240" w:lineRule="auto"/>
        <w:jc w:val="both"/>
        <w:rPr>
          <w:rFonts w:ascii="Times New Roman" w:hAnsi="Times New Roman" w:cs="Times New Roman"/>
          <w:b/>
          <w:bCs/>
          <w:sz w:val="24"/>
          <w:szCs w:val="24"/>
        </w:rPr>
      </w:pPr>
      <w:r w:rsidRPr="00D6732D">
        <w:rPr>
          <w:rFonts w:ascii="Times New Roman" w:hAnsi="Times New Roman" w:cs="Times New Roman"/>
          <w:b/>
          <w:bCs/>
          <w:sz w:val="24"/>
          <w:szCs w:val="24"/>
        </w:rPr>
        <w:t>…</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center"/>
        <w:rPr>
          <w:rFonts w:ascii="Times New Roman" w:hAnsi="Times New Roman" w:cs="Times New Roman"/>
          <w:b/>
          <w:bCs/>
          <w:sz w:val="24"/>
          <w:szCs w:val="24"/>
        </w:rPr>
      </w:pPr>
      <w:r w:rsidRPr="00D6732D">
        <w:rPr>
          <w:rFonts w:ascii="Times New Roman" w:hAnsi="Times New Roman" w:cs="Times New Roman"/>
          <w:b/>
          <w:bCs/>
          <w:sz w:val="24"/>
          <w:szCs w:val="24"/>
        </w:rPr>
        <w:t>TRANSITORIOS</w:t>
      </w:r>
    </w:p>
    <w:p w:rsidR="00955DDA" w:rsidRPr="00D6732D" w:rsidRDefault="00955DDA" w:rsidP="00955DDA">
      <w:pPr>
        <w:spacing w:after="0" w:line="240" w:lineRule="auto"/>
        <w:rPr>
          <w:rFonts w:ascii="Times New Roman" w:hAnsi="Times New Roman" w:cs="Times New Roman"/>
          <w:b/>
          <w:bCs/>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b/>
          <w:bCs/>
          <w:sz w:val="24"/>
          <w:szCs w:val="24"/>
        </w:rPr>
        <w:t xml:space="preserve">PRIMERO. </w:t>
      </w:r>
      <w:r w:rsidRPr="00D6732D">
        <w:rPr>
          <w:rFonts w:ascii="Times New Roman" w:hAnsi="Times New Roman" w:cs="Times New Roman"/>
          <w:sz w:val="24"/>
          <w:szCs w:val="24"/>
        </w:rPr>
        <w:t>Publíquese el presente Decreto en el Periódico Oficial “Gaceta del Gobierno”.</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b/>
          <w:bCs/>
          <w:sz w:val="24"/>
          <w:szCs w:val="24"/>
        </w:rPr>
        <w:t xml:space="preserve">SEGUNDO. </w:t>
      </w:r>
      <w:r w:rsidRPr="00D6732D">
        <w:rPr>
          <w:rFonts w:ascii="Times New Roman" w:hAnsi="Times New Roman" w:cs="Times New Roman"/>
          <w:sz w:val="24"/>
          <w:szCs w:val="24"/>
        </w:rPr>
        <w:t>El presente Decreto entrará en vigor el día siguiente de su publicación en el Periódico Oficial “Gaceta del Gobierno”.</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t>Lo tendrá entendido el Gobernador del Estado, haciendo que se publique y se cumpla.</w:t>
      </w:r>
    </w:p>
    <w:p w:rsidR="00955DDA" w:rsidRPr="00D6732D" w:rsidRDefault="00955DDA" w:rsidP="00955DDA">
      <w:pPr>
        <w:spacing w:after="0" w:line="240" w:lineRule="auto"/>
        <w:jc w:val="both"/>
        <w:rPr>
          <w:rFonts w:ascii="Times New Roman" w:hAnsi="Times New Roman" w:cs="Times New Roman"/>
          <w:sz w:val="24"/>
          <w:szCs w:val="24"/>
        </w:rPr>
      </w:pPr>
    </w:p>
    <w:p w:rsidR="00955DDA" w:rsidRPr="00D6732D" w:rsidRDefault="00955DDA" w:rsidP="00955DDA">
      <w:pPr>
        <w:spacing w:after="0" w:line="240" w:lineRule="auto"/>
        <w:jc w:val="both"/>
        <w:rPr>
          <w:rFonts w:ascii="Times New Roman" w:hAnsi="Times New Roman" w:cs="Times New Roman"/>
          <w:sz w:val="24"/>
          <w:szCs w:val="24"/>
        </w:rPr>
      </w:pPr>
      <w:r w:rsidRPr="00D6732D">
        <w:rPr>
          <w:rFonts w:ascii="Times New Roman" w:hAnsi="Times New Roman" w:cs="Times New Roman"/>
          <w:sz w:val="24"/>
          <w:szCs w:val="24"/>
        </w:rPr>
        <w:lastRenderedPageBreak/>
        <w:t xml:space="preserve">Dado en el Palacio del Poder Legislativo, en la Ciudad de Toluca de Lerdo, Capital del Estado de México, a los </w:t>
      </w:r>
      <w:r w:rsidR="00DB3678" w:rsidRPr="00D6732D">
        <w:rPr>
          <w:rFonts w:ascii="Times New Roman" w:hAnsi="Times New Roman" w:cs="Times New Roman"/>
          <w:sz w:val="24"/>
          <w:szCs w:val="24"/>
        </w:rPr>
        <w:tab/>
      </w:r>
      <w:r w:rsidR="00DB3678" w:rsidRPr="00D6732D">
        <w:rPr>
          <w:rFonts w:ascii="Times New Roman" w:hAnsi="Times New Roman" w:cs="Times New Roman"/>
          <w:sz w:val="24"/>
          <w:szCs w:val="24"/>
        </w:rPr>
        <w:tab/>
      </w:r>
      <w:r w:rsidR="00DB3678" w:rsidRPr="00D6732D">
        <w:rPr>
          <w:rFonts w:ascii="Times New Roman" w:hAnsi="Times New Roman" w:cs="Times New Roman"/>
          <w:sz w:val="24"/>
          <w:szCs w:val="24"/>
        </w:rPr>
        <w:tab/>
      </w:r>
      <w:r w:rsidRPr="00D6732D">
        <w:rPr>
          <w:rFonts w:ascii="Times New Roman" w:hAnsi="Times New Roman" w:cs="Times New Roman"/>
          <w:sz w:val="24"/>
          <w:szCs w:val="24"/>
        </w:rPr>
        <w:t xml:space="preserve"> días del mes de </w:t>
      </w:r>
      <w:r w:rsidR="00DB3678" w:rsidRPr="00D6732D">
        <w:rPr>
          <w:rFonts w:ascii="Times New Roman" w:hAnsi="Times New Roman" w:cs="Times New Roman"/>
          <w:sz w:val="24"/>
          <w:szCs w:val="24"/>
        </w:rPr>
        <w:tab/>
      </w:r>
      <w:r w:rsidR="00DB3678" w:rsidRPr="00D6732D">
        <w:rPr>
          <w:rFonts w:ascii="Times New Roman" w:hAnsi="Times New Roman" w:cs="Times New Roman"/>
          <w:sz w:val="24"/>
          <w:szCs w:val="24"/>
        </w:rPr>
        <w:tab/>
      </w:r>
      <w:r w:rsidRPr="00D6732D">
        <w:rPr>
          <w:rFonts w:ascii="Times New Roman" w:hAnsi="Times New Roman" w:cs="Times New Roman"/>
          <w:sz w:val="24"/>
          <w:szCs w:val="24"/>
        </w:rPr>
        <w:t xml:space="preserve"> del año dos mil veintidós.</w:t>
      </w:r>
    </w:p>
    <w:p w:rsidR="00507CC2" w:rsidRPr="00D6732D" w:rsidRDefault="00507CC2" w:rsidP="005C30BE">
      <w:pPr>
        <w:pStyle w:val="Sinespaciado"/>
        <w:jc w:val="both"/>
        <w:rPr>
          <w:rFonts w:ascii="Times New Roman" w:hAnsi="Times New Roman" w:cs="Times New Roman"/>
          <w:sz w:val="24"/>
          <w:szCs w:val="24"/>
        </w:rPr>
      </w:pPr>
    </w:p>
    <w:p w:rsidR="00507CC2" w:rsidRPr="00D6732D" w:rsidRDefault="00507CC2" w:rsidP="005C30B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B0371E" w:rsidRPr="00D6732D" w:rsidRDefault="00FB51F6"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PRESIDENTA DIP. MÓNICA </w:t>
      </w:r>
      <w:r w:rsidR="00B0371E" w:rsidRPr="00D6732D">
        <w:rPr>
          <w:rFonts w:ascii="Times New Roman" w:hAnsi="Times New Roman" w:cs="Times New Roman"/>
          <w:sz w:val="24"/>
          <w:szCs w:val="24"/>
          <w:lang w:eastAsia="es-MX"/>
        </w:rPr>
        <w:t>ANGÉLICA ÁLVAREZ NEMER. Gracias diputada Aurora.</w:t>
      </w:r>
    </w:p>
    <w:p w:rsidR="00FB51F6" w:rsidRPr="00D6732D" w:rsidRDefault="00B0371E"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Se </w:t>
      </w:r>
      <w:r w:rsidR="00FB51F6" w:rsidRPr="00D6732D">
        <w:rPr>
          <w:rFonts w:ascii="Times New Roman" w:hAnsi="Times New Roman" w:cs="Times New Roman"/>
          <w:sz w:val="24"/>
          <w:szCs w:val="24"/>
          <w:lang w:eastAsia="es-MX"/>
        </w:rPr>
        <w:t>registra la iniciativa</w:t>
      </w:r>
      <w:r w:rsidRPr="00D6732D">
        <w:rPr>
          <w:rFonts w:ascii="Times New Roman" w:hAnsi="Times New Roman" w:cs="Times New Roman"/>
          <w:sz w:val="24"/>
          <w:szCs w:val="24"/>
          <w:lang w:eastAsia="es-MX"/>
        </w:rPr>
        <w:t>,</w:t>
      </w:r>
      <w:r w:rsidR="00FB51F6" w:rsidRPr="00D6732D">
        <w:rPr>
          <w:rFonts w:ascii="Times New Roman" w:hAnsi="Times New Roman" w:cs="Times New Roman"/>
          <w:sz w:val="24"/>
          <w:szCs w:val="24"/>
          <w:lang w:eastAsia="es-MX"/>
        </w:rPr>
        <w:t xml:space="preserve"> para su estudio</w:t>
      </w:r>
      <w:r w:rsidR="00F5017A" w:rsidRPr="00D6732D">
        <w:rPr>
          <w:rFonts w:ascii="Times New Roman" w:hAnsi="Times New Roman" w:cs="Times New Roman"/>
          <w:sz w:val="24"/>
          <w:szCs w:val="24"/>
          <w:lang w:eastAsia="es-MX"/>
        </w:rPr>
        <w:t>,</w:t>
      </w:r>
      <w:r w:rsidR="00FB51F6" w:rsidRPr="00D6732D">
        <w:rPr>
          <w:rFonts w:ascii="Times New Roman" w:hAnsi="Times New Roman" w:cs="Times New Roman"/>
          <w:sz w:val="24"/>
          <w:szCs w:val="24"/>
          <w:lang w:eastAsia="es-MX"/>
        </w:rPr>
        <w:t xml:space="preserve"> dictamen se remite a las Comisiones Legislativas de Legislación y Administración Municipal Electoral y Desarrollo Democrático y para</w:t>
      </w:r>
      <w:r w:rsidR="00F5017A" w:rsidRPr="00D6732D">
        <w:rPr>
          <w:rFonts w:ascii="Times New Roman" w:hAnsi="Times New Roman" w:cs="Times New Roman"/>
          <w:sz w:val="24"/>
          <w:szCs w:val="24"/>
          <w:lang w:eastAsia="es-MX"/>
        </w:rPr>
        <w:t xml:space="preserve"> la Igualdad de Género.</w:t>
      </w:r>
    </w:p>
    <w:p w:rsidR="00FB51F6" w:rsidRPr="00D6732D" w:rsidRDefault="00FB51F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Referente al punto número 9, el diputado Francisco Santos Arriola leerá la inic</w:t>
      </w:r>
      <w:r w:rsidR="00B0371E" w:rsidRPr="00D6732D">
        <w:rPr>
          <w:rFonts w:ascii="Times New Roman" w:hAnsi="Times New Roman" w:cs="Times New Roman"/>
          <w:sz w:val="24"/>
          <w:szCs w:val="24"/>
          <w:lang w:eastAsia="es-MX"/>
        </w:rPr>
        <w:t>iativa con proyecto de decreto. Por favor</w:t>
      </w:r>
      <w:r w:rsidRPr="00D6732D">
        <w:rPr>
          <w:rFonts w:ascii="Times New Roman" w:hAnsi="Times New Roman" w:cs="Times New Roman"/>
          <w:sz w:val="24"/>
          <w:szCs w:val="24"/>
          <w:lang w:eastAsia="es-MX"/>
        </w:rPr>
        <w:t xml:space="preserve"> diputado.</w:t>
      </w:r>
    </w:p>
    <w:p w:rsidR="00FB51F6" w:rsidRPr="00D6732D" w:rsidRDefault="00FB51F6"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DIP. FRANCISCO JAVIER </w:t>
      </w:r>
      <w:r w:rsidR="00B0371E" w:rsidRPr="00D6732D">
        <w:rPr>
          <w:rFonts w:ascii="Times New Roman" w:hAnsi="Times New Roman" w:cs="Times New Roman"/>
          <w:sz w:val="24"/>
          <w:szCs w:val="24"/>
          <w:lang w:eastAsia="es-MX"/>
        </w:rPr>
        <w:t>SANTOS ARRIOLA. Muchas gracias.</w:t>
      </w:r>
    </w:p>
    <w:p w:rsidR="00FB51F6" w:rsidRPr="00D6732D" w:rsidRDefault="00FB51F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Con su permiso, diputada Presidenta, Mónica Angélica Álvarez Nemer.</w:t>
      </w:r>
    </w:p>
    <w:p w:rsidR="00F1258F" w:rsidRPr="00D6732D" w:rsidRDefault="00FB51F6"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De conformidad con </w:t>
      </w:r>
      <w:r w:rsidR="00B0371E" w:rsidRPr="00D6732D">
        <w:rPr>
          <w:rFonts w:ascii="Times New Roman" w:hAnsi="Times New Roman" w:cs="Times New Roman"/>
          <w:sz w:val="24"/>
          <w:szCs w:val="24"/>
          <w:lang w:eastAsia="es-MX"/>
        </w:rPr>
        <w:t>lo que establece el artículo 51</w:t>
      </w:r>
      <w:r w:rsidRPr="00D6732D">
        <w:rPr>
          <w:rFonts w:ascii="Times New Roman" w:hAnsi="Times New Roman" w:cs="Times New Roman"/>
          <w:sz w:val="24"/>
          <w:szCs w:val="24"/>
          <w:lang w:eastAsia="es-MX"/>
        </w:rPr>
        <w:t xml:space="preserve"> fr</w:t>
      </w:r>
      <w:r w:rsidR="00B0371E" w:rsidRPr="00D6732D">
        <w:rPr>
          <w:rFonts w:ascii="Times New Roman" w:hAnsi="Times New Roman" w:cs="Times New Roman"/>
          <w:sz w:val="24"/>
          <w:szCs w:val="24"/>
          <w:lang w:eastAsia="es-MX"/>
        </w:rPr>
        <w:t>acción II, artículo 56, 57 y 61</w:t>
      </w:r>
      <w:r w:rsidRPr="00D6732D">
        <w:rPr>
          <w:rFonts w:ascii="Times New Roman" w:hAnsi="Times New Roman" w:cs="Times New Roman"/>
          <w:sz w:val="24"/>
          <w:szCs w:val="24"/>
          <w:lang w:eastAsia="es-MX"/>
        </w:rPr>
        <w:t xml:space="preserve"> fracción I de la Constitución de Política del Estado Libre y So</w:t>
      </w:r>
      <w:r w:rsidR="00B0371E" w:rsidRPr="00D6732D">
        <w:rPr>
          <w:rFonts w:ascii="Times New Roman" w:hAnsi="Times New Roman" w:cs="Times New Roman"/>
          <w:sz w:val="24"/>
          <w:szCs w:val="24"/>
          <w:lang w:eastAsia="es-MX"/>
        </w:rPr>
        <w:t>berano de México, también la 38</w:t>
      </w:r>
      <w:r w:rsidRPr="00D6732D">
        <w:rPr>
          <w:rFonts w:ascii="Times New Roman" w:hAnsi="Times New Roman" w:cs="Times New Roman"/>
          <w:sz w:val="24"/>
          <w:szCs w:val="24"/>
          <w:lang w:eastAsia="es-MX"/>
        </w:rPr>
        <w:t xml:space="preserve"> fracción II de la Ley Orgánica del Poder Legislativo del Estado Libre y Soberano de México y su respectivo Regla</w:t>
      </w:r>
      <w:r w:rsidR="00B0371E" w:rsidRPr="00D6732D">
        <w:rPr>
          <w:rFonts w:ascii="Times New Roman" w:hAnsi="Times New Roman" w:cs="Times New Roman"/>
          <w:sz w:val="24"/>
          <w:szCs w:val="24"/>
          <w:lang w:eastAsia="es-MX"/>
        </w:rPr>
        <w:t>mento, por su digno conducto quien</w:t>
      </w:r>
      <w:r w:rsidRPr="00D6732D">
        <w:rPr>
          <w:rFonts w:ascii="Times New Roman" w:hAnsi="Times New Roman" w:cs="Times New Roman"/>
          <w:sz w:val="24"/>
          <w:szCs w:val="24"/>
          <w:lang w:eastAsia="es-MX"/>
        </w:rPr>
        <w:t xml:space="preserve"> suscriben los diputados Francisco Javier Santos y Enrique Vargas del Villar, integrantes del Grupo Parlamentario del Partido Acción Nacional, sometemos a consideración de esta Honorable Soberanía la presente iniciativa con proyecto de decreto por el que se adiciona un inciso i) a la fracción X del artículo 114 </w:t>
      </w:r>
      <w:r w:rsidR="00F1258F" w:rsidRPr="00D6732D">
        <w:rPr>
          <w:rFonts w:ascii="Times New Roman" w:hAnsi="Times New Roman" w:cs="Times New Roman"/>
          <w:sz w:val="24"/>
          <w:szCs w:val="24"/>
        </w:rPr>
        <w:t>del Código Financiero del Estado de México y Municipios, de conformidad con lo siguiente:</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Le pediría diputada que se pudiera inscribir íntegra en el Diario de los Debates y me voy a limitar a hacer precisión de en qué consiste la iniciativa.</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Cuando un desarrollador va a hacer un fideicomiso para poder construir un fraccionamiento, una plaza comercial, cualquier desarrollo donde tiene que dejar esa propiedad como garantía del fideicomiso</w:t>
      </w:r>
      <w:r w:rsidR="008B57E5" w:rsidRPr="00D6732D">
        <w:rPr>
          <w:rFonts w:ascii="Times New Roman" w:hAnsi="Times New Roman" w:cs="Times New Roman"/>
          <w:sz w:val="24"/>
          <w:szCs w:val="24"/>
        </w:rPr>
        <w:t>,</w:t>
      </w:r>
      <w:r w:rsidRPr="00D6732D">
        <w:rPr>
          <w:rFonts w:ascii="Times New Roman" w:hAnsi="Times New Roman" w:cs="Times New Roman"/>
          <w:sz w:val="24"/>
          <w:szCs w:val="24"/>
        </w:rPr>
        <w:t xml:space="preserve"> no</w:t>
      </w:r>
      <w:r w:rsidR="008B57E5" w:rsidRPr="00D6732D">
        <w:rPr>
          <w:rFonts w:ascii="Times New Roman" w:hAnsi="Times New Roman" w:cs="Times New Roman"/>
          <w:sz w:val="24"/>
          <w:szCs w:val="24"/>
        </w:rPr>
        <w:t xml:space="preserve"> se paga un traslado de dominio;</w:t>
      </w:r>
      <w:r w:rsidRPr="00D6732D">
        <w:rPr>
          <w:rFonts w:ascii="Times New Roman" w:hAnsi="Times New Roman" w:cs="Times New Roman"/>
          <w:sz w:val="24"/>
          <w:szCs w:val="24"/>
        </w:rPr>
        <w:t xml:space="preserve"> el traslado de dominio es el impuesto municipal más importante después del pre</w:t>
      </w:r>
      <w:r w:rsidR="008B57E5" w:rsidRPr="00D6732D">
        <w:rPr>
          <w:rFonts w:ascii="Times New Roman" w:hAnsi="Times New Roman" w:cs="Times New Roman"/>
          <w:sz w:val="24"/>
          <w:szCs w:val="24"/>
        </w:rPr>
        <w:t xml:space="preserve">dial que tienen los municipios. </w:t>
      </w:r>
      <w:r w:rsidRPr="00D6732D">
        <w:rPr>
          <w:rFonts w:ascii="Times New Roman" w:hAnsi="Times New Roman" w:cs="Times New Roman"/>
          <w:sz w:val="24"/>
          <w:szCs w:val="24"/>
        </w:rPr>
        <w:t>Esta iniciativa lo que busca es regular esta parte que hoy no tienen los municipios para poder fortalecer sus haciendas y es el supuesto de que en este entendido de estos fideicomisos</w:t>
      </w:r>
      <w:r w:rsidR="008B57E5" w:rsidRPr="00D6732D">
        <w:rPr>
          <w:rFonts w:ascii="Times New Roman" w:hAnsi="Times New Roman" w:cs="Times New Roman"/>
          <w:sz w:val="24"/>
          <w:szCs w:val="24"/>
        </w:rPr>
        <w:t>,</w:t>
      </w:r>
      <w:r w:rsidRPr="00D6732D">
        <w:rPr>
          <w:rFonts w:ascii="Times New Roman" w:hAnsi="Times New Roman" w:cs="Times New Roman"/>
          <w:sz w:val="24"/>
          <w:szCs w:val="24"/>
        </w:rPr>
        <w:t xml:space="preserve"> haya personas que pierdan sus propiedades</w:t>
      </w:r>
      <w:r w:rsidR="008B57E5" w:rsidRPr="00D6732D">
        <w:rPr>
          <w:rFonts w:ascii="Times New Roman" w:hAnsi="Times New Roman" w:cs="Times New Roman"/>
          <w:sz w:val="24"/>
          <w:szCs w:val="24"/>
        </w:rPr>
        <w:t>,</w:t>
      </w:r>
      <w:r w:rsidRPr="00D6732D">
        <w:rPr>
          <w:rFonts w:ascii="Times New Roman" w:hAnsi="Times New Roman" w:cs="Times New Roman"/>
          <w:sz w:val="24"/>
          <w:szCs w:val="24"/>
        </w:rPr>
        <w:t xml:space="preserve"> producto de que no logran hacer el pago al banco o al fiduciario que tiene el manejo de este bien y obviamente esa parte del traslado de dominio ya la pierden los municipios, lo que busca es fortalecer sus finanzas y obviamente con ello</w:t>
      </w:r>
      <w:r w:rsidR="008B57E5" w:rsidRPr="00D6732D">
        <w:rPr>
          <w:rFonts w:ascii="Times New Roman" w:hAnsi="Times New Roman" w:cs="Times New Roman"/>
          <w:sz w:val="24"/>
          <w:szCs w:val="24"/>
        </w:rPr>
        <w:t>,</w:t>
      </w:r>
      <w:r w:rsidRPr="00D6732D">
        <w:rPr>
          <w:rFonts w:ascii="Times New Roman" w:hAnsi="Times New Roman" w:cs="Times New Roman"/>
          <w:sz w:val="24"/>
          <w:szCs w:val="24"/>
        </w:rPr>
        <w:t xml:space="preserve"> pues ayudarlos a que tengan mejores finanzas los municipios.</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la parte final, el proyecto de decreto, tenemos claro que la capacidad recaudatoria de los municipios es un elemento esencial para garantizar la sustentabilidad de las finanzas públicas de los mismos, pues la recaudación de los ingresos propios es uno de los factores que aumenta la eficiencia de la hacienda pública municipal, a través de la correcta y jus</w:t>
      </w:r>
      <w:r w:rsidR="00F5017A" w:rsidRPr="00D6732D">
        <w:rPr>
          <w:rFonts w:ascii="Times New Roman" w:hAnsi="Times New Roman" w:cs="Times New Roman"/>
          <w:sz w:val="24"/>
          <w:szCs w:val="24"/>
        </w:rPr>
        <w:t xml:space="preserve">ta recaudación de los tributos; en </w:t>
      </w:r>
      <w:r w:rsidRPr="00D6732D">
        <w:rPr>
          <w:rFonts w:ascii="Times New Roman" w:hAnsi="Times New Roman" w:cs="Times New Roman"/>
          <w:sz w:val="24"/>
          <w:szCs w:val="24"/>
        </w:rPr>
        <w:t>ese sentido, resulta fundamental contar con un marco jurídico de actuación para los municipios</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sea claro y preciso</w:t>
      </w:r>
      <w:r w:rsidR="007C158D" w:rsidRPr="00D6732D">
        <w:rPr>
          <w:rFonts w:ascii="Times New Roman" w:hAnsi="Times New Roman" w:cs="Times New Roman"/>
          <w:sz w:val="24"/>
          <w:szCs w:val="24"/>
        </w:rPr>
        <w:t>,</w:t>
      </w:r>
      <w:r w:rsidR="00F5017A" w:rsidRPr="00D6732D">
        <w:rPr>
          <w:rFonts w:ascii="Times New Roman" w:hAnsi="Times New Roman" w:cs="Times New Roman"/>
          <w:sz w:val="24"/>
          <w:szCs w:val="24"/>
        </w:rPr>
        <w:t xml:space="preserve"> al de</w:t>
      </w:r>
      <w:r w:rsidRPr="00D6732D">
        <w:rPr>
          <w:rFonts w:ascii="Times New Roman" w:hAnsi="Times New Roman" w:cs="Times New Roman"/>
          <w:sz w:val="24"/>
          <w:szCs w:val="24"/>
        </w:rPr>
        <w:t>limitar el actuar del contribuyente</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de la forma que le permita a las autoridades fiscales municipales el ejercicio de sus atribuciones eficaz y oportunamente</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incentivando a la sociedad con el cumplimiento de sus obligaciones.</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Por lo anteriormente expuesto, fundamentado y motivado</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someto a consideración de esta Soberanía el siguiente:</w:t>
      </w:r>
    </w:p>
    <w:p w:rsidR="00F1258F" w:rsidRPr="00D6732D" w:rsidRDefault="00F1258F"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DECRETO</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ARTÍCULO ÚNICO. Se adiciona un inciso i) a la fracción X del artículo 114 del Código Financiero del Estado de México y Municipios</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quedar como siguen:</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el caso de fideicomiso en garantía</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cuando la fiduciaria eje</w:t>
      </w:r>
      <w:r w:rsidR="007C158D" w:rsidRPr="00D6732D">
        <w:rPr>
          <w:rFonts w:ascii="Times New Roman" w:hAnsi="Times New Roman" w:cs="Times New Roman"/>
          <w:sz w:val="24"/>
          <w:szCs w:val="24"/>
        </w:rPr>
        <w:t xml:space="preserve">cuté la garantía resultando en </w:t>
      </w:r>
      <w:r w:rsidRPr="00D6732D">
        <w:rPr>
          <w:rFonts w:ascii="Times New Roman" w:hAnsi="Times New Roman" w:cs="Times New Roman"/>
          <w:sz w:val="24"/>
          <w:szCs w:val="24"/>
        </w:rPr>
        <w:t>l</w:t>
      </w:r>
      <w:r w:rsidR="007C158D" w:rsidRPr="00D6732D">
        <w:rPr>
          <w:rFonts w:ascii="Times New Roman" w:hAnsi="Times New Roman" w:cs="Times New Roman"/>
          <w:sz w:val="24"/>
          <w:szCs w:val="24"/>
        </w:rPr>
        <w:t>a</w:t>
      </w:r>
      <w:r w:rsidRPr="00D6732D">
        <w:rPr>
          <w:rFonts w:ascii="Times New Roman" w:hAnsi="Times New Roman" w:cs="Times New Roman"/>
          <w:sz w:val="24"/>
          <w:szCs w:val="24"/>
        </w:rPr>
        <w:t xml:space="preserve"> adjudicación del inmueble fideicometido</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derivado de un incumplimiento por parte d</w:t>
      </w:r>
      <w:r w:rsidR="007C158D" w:rsidRPr="00D6732D">
        <w:rPr>
          <w:rFonts w:ascii="Times New Roman" w:hAnsi="Times New Roman" w:cs="Times New Roman"/>
          <w:sz w:val="24"/>
          <w:szCs w:val="24"/>
        </w:rPr>
        <w:t>el fideicomitente que lo aportó.</w:t>
      </w:r>
      <w:r w:rsidRPr="00D6732D">
        <w:rPr>
          <w:rFonts w:ascii="Times New Roman" w:hAnsi="Times New Roman" w:cs="Times New Roman"/>
          <w:sz w:val="24"/>
          <w:szCs w:val="24"/>
        </w:rPr>
        <w:t xml:space="preserve"> </w:t>
      </w:r>
      <w:r w:rsidR="007C158D" w:rsidRPr="00D6732D">
        <w:rPr>
          <w:rFonts w:ascii="Times New Roman" w:hAnsi="Times New Roman" w:cs="Times New Roman"/>
          <w:sz w:val="24"/>
          <w:szCs w:val="24"/>
        </w:rPr>
        <w:t xml:space="preserve">Esto </w:t>
      </w:r>
      <w:r w:rsidRPr="00D6732D">
        <w:rPr>
          <w:rFonts w:ascii="Times New Roman" w:hAnsi="Times New Roman" w:cs="Times New Roman"/>
          <w:sz w:val="24"/>
          <w:szCs w:val="24"/>
        </w:rPr>
        <w:t>es muy importante</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w:t>
      </w:r>
      <w:r w:rsidR="007C158D" w:rsidRPr="00D6732D">
        <w:rPr>
          <w:rFonts w:ascii="Times New Roman" w:hAnsi="Times New Roman" w:cs="Times New Roman"/>
          <w:sz w:val="24"/>
          <w:szCs w:val="24"/>
        </w:rPr>
        <w:t>por</w:t>
      </w:r>
      <w:r w:rsidR="00F5017A" w:rsidRPr="00D6732D">
        <w:rPr>
          <w:rFonts w:ascii="Times New Roman" w:hAnsi="Times New Roman" w:cs="Times New Roman"/>
          <w:sz w:val="24"/>
          <w:szCs w:val="24"/>
        </w:rPr>
        <w:t xml:space="preserve"> qué</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así como este hay otros temas donde la generalidad, diríamos</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es un trato como si se tratará de bienes exclusivamente de particulares</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w:t>
      </w:r>
      <w:r w:rsidRPr="00D6732D">
        <w:rPr>
          <w:rFonts w:ascii="Times New Roman" w:hAnsi="Times New Roman" w:cs="Times New Roman"/>
          <w:sz w:val="24"/>
          <w:szCs w:val="24"/>
        </w:rPr>
        <w:lastRenderedPageBreak/>
        <w:t xml:space="preserve">cuando </w:t>
      </w:r>
      <w:r w:rsidR="007C158D" w:rsidRPr="00D6732D">
        <w:rPr>
          <w:rFonts w:ascii="Times New Roman" w:hAnsi="Times New Roman" w:cs="Times New Roman"/>
          <w:sz w:val="24"/>
          <w:szCs w:val="24"/>
        </w:rPr>
        <w:t>hay figuras jurídicas que como é</w:t>
      </w:r>
      <w:r w:rsidRPr="00D6732D">
        <w:rPr>
          <w:rFonts w:ascii="Times New Roman" w:hAnsi="Times New Roman" w:cs="Times New Roman"/>
          <w:sz w:val="24"/>
          <w:szCs w:val="24"/>
        </w:rPr>
        <w:t xml:space="preserve">sta quedan exentas, quedan en grietas de la </w:t>
      </w:r>
      <w:r w:rsidR="007C158D" w:rsidRPr="00D6732D">
        <w:rPr>
          <w:rFonts w:ascii="Times New Roman" w:hAnsi="Times New Roman" w:cs="Times New Roman"/>
          <w:sz w:val="24"/>
          <w:szCs w:val="24"/>
        </w:rPr>
        <w:t xml:space="preserve">ley </w:t>
      </w:r>
      <w:r w:rsidRPr="00D6732D">
        <w:rPr>
          <w:rFonts w:ascii="Times New Roman" w:hAnsi="Times New Roman" w:cs="Times New Roman"/>
          <w:sz w:val="24"/>
          <w:szCs w:val="24"/>
        </w:rPr>
        <w:t>y lo que busca es cerrar este paso a esta evasión y que las haciendas de los municipios se fortalezcan.</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Es cuanto diputada Presidenta, muchas gracias.</w:t>
      </w:r>
    </w:p>
    <w:p w:rsidR="00261679" w:rsidRPr="00D6732D" w:rsidRDefault="00261679" w:rsidP="004457E1">
      <w:pPr>
        <w:pStyle w:val="Sinespaciado"/>
        <w:jc w:val="both"/>
        <w:rPr>
          <w:rFonts w:ascii="Times New Roman" w:hAnsi="Times New Roman" w:cs="Times New Roman"/>
          <w:sz w:val="24"/>
          <w:szCs w:val="24"/>
        </w:rPr>
      </w:pPr>
    </w:p>
    <w:p w:rsidR="00261679" w:rsidRPr="00D6732D" w:rsidRDefault="00261679" w:rsidP="004457E1">
      <w:pPr>
        <w:pStyle w:val="Sinespaciado"/>
        <w:jc w:val="both"/>
        <w:rPr>
          <w:rFonts w:ascii="Times New Roman" w:hAnsi="Times New Roman" w:cs="Times New Roman"/>
          <w:sz w:val="24"/>
          <w:szCs w:val="24"/>
        </w:rPr>
        <w:sectPr w:rsidR="00261679" w:rsidRPr="00D6732D" w:rsidSect="005C30BE">
          <w:footerReference w:type="default" r:id="rId13"/>
          <w:footnotePr>
            <w:pos w:val="beneathText"/>
            <w:numRestart w:val="eachSect"/>
          </w:footnotePr>
          <w:type w:val="continuous"/>
          <w:pgSz w:w="12240" w:h="15840" w:code="1"/>
          <w:pgMar w:top="1134" w:right="1134" w:bottom="1134" w:left="1701" w:header="709" w:footer="709" w:gutter="0"/>
          <w:cols w:space="708"/>
          <w:docGrid w:linePitch="360"/>
        </w:sectPr>
      </w:pPr>
    </w:p>
    <w:p w:rsidR="00261679" w:rsidRPr="00D6732D" w:rsidRDefault="00261679" w:rsidP="004457E1">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261679" w:rsidRPr="00D6732D" w:rsidRDefault="00261679" w:rsidP="004457E1">
      <w:pPr>
        <w:pStyle w:val="Sinespaciado"/>
        <w:jc w:val="both"/>
        <w:rPr>
          <w:rFonts w:ascii="Times New Roman" w:hAnsi="Times New Roman" w:cs="Times New Roman"/>
          <w:sz w:val="24"/>
          <w:szCs w:val="24"/>
        </w:rPr>
      </w:pPr>
    </w:p>
    <w:p w:rsidR="00261679" w:rsidRPr="00D6732D" w:rsidRDefault="00261679" w:rsidP="004457E1">
      <w:pPr>
        <w:pBdr>
          <w:top w:val="nil"/>
          <w:left w:val="nil"/>
          <w:bottom w:val="nil"/>
          <w:right w:val="nil"/>
          <w:between w:val="nil"/>
          <w:bar w:val="nil"/>
        </w:pBdr>
        <w:spacing w:after="0" w:line="240" w:lineRule="auto"/>
        <w:jc w:val="right"/>
        <w:rPr>
          <w:rFonts w:ascii="Times New Roman" w:eastAsia="Arial Unicode MS" w:hAnsi="Times New Roman" w:cs="Times New Roman"/>
          <w:sz w:val="24"/>
          <w:szCs w:val="24"/>
          <w:bdr w:val="nil"/>
        </w:rPr>
      </w:pPr>
      <w:r w:rsidRPr="00D6732D">
        <w:rPr>
          <w:rFonts w:ascii="Times New Roman" w:eastAsia="Arial Unicode MS" w:hAnsi="Times New Roman" w:cs="Times New Roman"/>
          <w:sz w:val="24"/>
          <w:szCs w:val="24"/>
          <w:bdr w:val="nil"/>
        </w:rPr>
        <w:t>Toluca de Lerdo México; 22</w:t>
      </w:r>
      <w:r w:rsidR="00E11345" w:rsidRPr="00D6732D">
        <w:rPr>
          <w:rFonts w:ascii="Times New Roman" w:eastAsia="Arial Unicode MS" w:hAnsi="Times New Roman" w:cs="Times New Roman"/>
          <w:sz w:val="24"/>
          <w:szCs w:val="24"/>
          <w:bdr w:val="nil"/>
        </w:rPr>
        <w:t xml:space="preserve"> de febrero de 2022.</w:t>
      </w:r>
    </w:p>
    <w:p w:rsidR="00261679" w:rsidRPr="00D6732D" w:rsidRDefault="00261679" w:rsidP="004457E1">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D6732D">
        <w:rPr>
          <w:rFonts w:ascii="Times New Roman" w:eastAsia="Arial Unicode MS" w:hAnsi="Times New Roman" w:cs="Times New Roman"/>
          <w:b/>
          <w:bCs/>
          <w:sz w:val="24"/>
          <w:szCs w:val="24"/>
          <w:bdr w:val="nil"/>
        </w:rPr>
        <w:t>DIP. MÓNICA ÁNGELICA ÁLVAREZ NEMER</w:t>
      </w:r>
    </w:p>
    <w:p w:rsidR="00261679" w:rsidRPr="00D6732D" w:rsidRDefault="00261679" w:rsidP="004457E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r w:rsidRPr="00D6732D">
        <w:rPr>
          <w:rFonts w:ascii="Times New Roman" w:eastAsia="Arial Unicode MS" w:hAnsi="Times New Roman" w:cs="Times New Roman"/>
          <w:b/>
          <w:sz w:val="24"/>
          <w:szCs w:val="24"/>
          <w:bdr w:val="nil"/>
        </w:rPr>
        <w:t>PRESIDENTA   DE  LA  MESA  DIRECTIVA</w:t>
      </w:r>
    </w:p>
    <w:p w:rsidR="00261679" w:rsidRPr="00D6732D" w:rsidRDefault="00261679" w:rsidP="004457E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r w:rsidRPr="00D6732D">
        <w:rPr>
          <w:rFonts w:ascii="Times New Roman" w:eastAsia="Arial Unicode MS" w:hAnsi="Times New Roman" w:cs="Times New Roman"/>
          <w:b/>
          <w:sz w:val="24"/>
          <w:szCs w:val="24"/>
          <w:bdr w:val="nil"/>
        </w:rPr>
        <w:t>DE LA “LXI” LEGISLATURA DEL ESTADO</w:t>
      </w:r>
    </w:p>
    <w:p w:rsidR="00261679" w:rsidRPr="00D6732D" w:rsidRDefault="00261679" w:rsidP="004457E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r w:rsidRPr="00D6732D">
        <w:rPr>
          <w:rFonts w:ascii="Times New Roman" w:eastAsia="Arial Unicode MS" w:hAnsi="Times New Roman" w:cs="Times New Roman"/>
          <w:b/>
          <w:sz w:val="24"/>
          <w:szCs w:val="24"/>
          <w:bdr w:val="nil"/>
        </w:rPr>
        <w:t>LIBRE Y SOBERANO DE MÉXICO.</w:t>
      </w:r>
    </w:p>
    <w:p w:rsidR="00261679" w:rsidRPr="00D6732D" w:rsidRDefault="00261679" w:rsidP="004457E1">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r w:rsidRPr="00D6732D">
        <w:rPr>
          <w:rFonts w:ascii="Times New Roman" w:eastAsia="Arial Unicode MS" w:hAnsi="Times New Roman" w:cs="Times New Roman"/>
          <w:b/>
          <w:sz w:val="24"/>
          <w:szCs w:val="24"/>
          <w:bdr w:val="nil"/>
        </w:rPr>
        <w:t>P R E S E N T E</w:t>
      </w:r>
    </w:p>
    <w:p w:rsidR="00261679" w:rsidRPr="00D6732D" w:rsidRDefault="00261679" w:rsidP="004457E1">
      <w:pPr>
        <w:spacing w:after="0" w:line="240" w:lineRule="auto"/>
        <w:jc w:val="both"/>
        <w:rPr>
          <w:rFonts w:ascii="Times New Roman" w:eastAsia="Times New Roman" w:hAnsi="Times New Roman" w:cs="Times New Roman"/>
          <w:b/>
          <w:sz w:val="24"/>
          <w:szCs w:val="24"/>
          <w:shd w:val="clear" w:color="auto" w:fill="FFFFFF"/>
          <w:lang w:val="es-ES_tradnl" w:eastAsia="es-ES_tradnl"/>
        </w:rPr>
      </w:pPr>
    </w:p>
    <w:p w:rsidR="00261679" w:rsidRPr="00D6732D" w:rsidRDefault="00261679" w:rsidP="004457E1">
      <w:pPr>
        <w:spacing w:after="0" w:line="240" w:lineRule="auto"/>
        <w:jc w:val="both"/>
        <w:rPr>
          <w:rFonts w:ascii="Times New Roman" w:eastAsia="Times New Roman" w:hAnsi="Times New Roman" w:cs="Times New Roman"/>
          <w:b/>
          <w:sz w:val="24"/>
          <w:szCs w:val="24"/>
          <w:shd w:val="clear" w:color="auto" w:fill="FFFFFF"/>
          <w:lang w:val="es-ES_tradnl" w:eastAsia="es-ES_tradnl"/>
        </w:rPr>
      </w:pPr>
      <w:r w:rsidRPr="00D6732D">
        <w:rPr>
          <w:rFonts w:ascii="Times New Roman" w:eastAsia="Times New Roman" w:hAnsi="Times New Roman" w:cs="Times New Roman"/>
          <w:bCs/>
          <w:sz w:val="24"/>
          <w:szCs w:val="24"/>
          <w:shd w:val="clear" w:color="auto" w:fill="FFFFFF"/>
          <w:lang w:val="es-ES_tradnl" w:eastAsia="es-ES_tradnl"/>
        </w:rPr>
        <w:t>De conformidad con lo establecido en el artículo 51, fracción II, 56, 57, 61 fracción I de la Constitución Política del Estado Libre y Soberano de México; 38 fracción II de la Ley Orgánica del Poder Legislativo del Estado Libre y Soberano de México y su respectivo Reglamento; por su digno conducto, quien suscribe los Diputados Francisco Javier Santos Arreola y Enrique Vargas del Villar, integrantes del Grupo Parlamentario del Partido Acción Nacional, someten a consideración de esta honorable soberanía la presente</w:t>
      </w:r>
      <w:r w:rsidRPr="00D6732D">
        <w:rPr>
          <w:rFonts w:ascii="Times New Roman" w:eastAsia="Times New Roman" w:hAnsi="Times New Roman" w:cs="Times New Roman"/>
          <w:b/>
          <w:sz w:val="24"/>
          <w:szCs w:val="24"/>
          <w:shd w:val="clear" w:color="auto" w:fill="FFFFFF"/>
          <w:lang w:val="es-ES_tradnl" w:eastAsia="es-ES_tradnl"/>
        </w:rPr>
        <w:t xml:space="preserve"> Iniciativa con proyecto de Decreto por el que se Adiciona un Inciso i), a la fracción X del Artículo 114 del Código Financiero del Estado de México y Municipios</w:t>
      </w:r>
      <w:r w:rsidRPr="00D6732D">
        <w:rPr>
          <w:rFonts w:ascii="Times New Roman" w:eastAsia="Times New Roman" w:hAnsi="Times New Roman" w:cs="Times New Roman"/>
          <w:b/>
          <w:sz w:val="24"/>
          <w:szCs w:val="24"/>
          <w:shd w:val="clear" w:color="auto" w:fill="FFFFFF"/>
          <w:lang w:eastAsia="es-ES_tradnl"/>
        </w:rPr>
        <w:t xml:space="preserve"> </w:t>
      </w:r>
      <w:r w:rsidRPr="00D6732D">
        <w:rPr>
          <w:rFonts w:ascii="Times New Roman" w:eastAsia="Times New Roman" w:hAnsi="Times New Roman" w:cs="Times New Roman"/>
          <w:sz w:val="24"/>
          <w:szCs w:val="24"/>
          <w:shd w:val="clear" w:color="auto" w:fill="FFFFFF"/>
          <w:lang w:eastAsia="es-ES_tradnl"/>
        </w:rPr>
        <w:t>de conformidad con el siguiente</w:t>
      </w:r>
      <w:r w:rsidRPr="00D6732D">
        <w:rPr>
          <w:rFonts w:ascii="Times New Roman" w:eastAsia="Times New Roman" w:hAnsi="Times New Roman" w:cs="Times New Roman"/>
          <w:b/>
          <w:sz w:val="24"/>
          <w:szCs w:val="24"/>
          <w:shd w:val="clear" w:color="auto" w:fill="FFFFFF"/>
          <w:lang w:val="es-ES_tradnl" w:eastAsia="es-ES_tradnl"/>
        </w:rPr>
        <w:t>.</w:t>
      </w:r>
    </w:p>
    <w:p w:rsidR="00261679" w:rsidRPr="00D6732D" w:rsidRDefault="00261679" w:rsidP="004457E1">
      <w:pPr>
        <w:spacing w:after="0" w:line="240" w:lineRule="auto"/>
        <w:jc w:val="both"/>
        <w:rPr>
          <w:rFonts w:ascii="Times New Roman" w:eastAsia="Times New Roman" w:hAnsi="Times New Roman" w:cs="Times New Roman"/>
          <w:b/>
          <w:sz w:val="24"/>
          <w:szCs w:val="24"/>
          <w:shd w:val="clear" w:color="auto" w:fill="FFFFFF"/>
          <w:lang w:val="es-ES_tradnl" w:eastAsia="es-ES_tradnl"/>
        </w:rPr>
      </w:pPr>
    </w:p>
    <w:p w:rsidR="00261679" w:rsidRPr="00D6732D" w:rsidRDefault="00261679" w:rsidP="004457E1">
      <w:pPr>
        <w:spacing w:after="0" w:line="240" w:lineRule="auto"/>
        <w:jc w:val="both"/>
        <w:rPr>
          <w:rFonts w:ascii="Times New Roman" w:eastAsia="Times New Roman" w:hAnsi="Times New Roman" w:cs="Times New Roman"/>
          <w:b/>
          <w:sz w:val="24"/>
          <w:szCs w:val="24"/>
          <w:shd w:val="clear" w:color="auto" w:fill="FFFFFF"/>
          <w:lang w:val="es-ES_tradnl" w:eastAsia="es-ES_tradnl"/>
        </w:rPr>
      </w:pPr>
      <w:r w:rsidRPr="00D6732D">
        <w:rPr>
          <w:rFonts w:ascii="Times New Roman" w:eastAsia="Times New Roman" w:hAnsi="Times New Roman" w:cs="Times New Roman"/>
          <w:b/>
          <w:sz w:val="24"/>
          <w:szCs w:val="24"/>
          <w:shd w:val="clear" w:color="auto" w:fill="FFFFFF"/>
          <w:lang w:val="es-ES_tradnl" w:eastAsia="es-ES_tradnl"/>
        </w:rPr>
        <w:t>Planteamiento del problema:</w:t>
      </w:r>
    </w:p>
    <w:p w:rsidR="00261679" w:rsidRPr="00D6732D" w:rsidRDefault="00261679" w:rsidP="004457E1">
      <w:pPr>
        <w:spacing w:after="0" w:line="240" w:lineRule="auto"/>
        <w:jc w:val="both"/>
        <w:rPr>
          <w:rFonts w:ascii="Times New Roman" w:eastAsia="Times New Roman" w:hAnsi="Times New Roman" w:cs="Times New Roman"/>
          <w:b/>
          <w:sz w:val="24"/>
          <w:szCs w:val="24"/>
          <w:shd w:val="clear" w:color="auto" w:fill="FFFFFF"/>
          <w:lang w:val="es-ES_tradnl" w:eastAsia="es-ES_tradn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D6732D">
        <w:rPr>
          <w:rFonts w:ascii="Times New Roman" w:eastAsia="Arial Unicode MS" w:hAnsi="Times New Roman" w:cs="Times New Roman"/>
          <w:bCs/>
          <w:sz w:val="24"/>
          <w:szCs w:val="24"/>
          <w:bdr w:val="nil"/>
        </w:rPr>
        <w:t xml:space="preserve">En México, el </w:t>
      </w:r>
      <w:bookmarkStart w:id="4" w:name="_Hlk49894725"/>
      <w:r w:rsidRPr="00D6732D">
        <w:rPr>
          <w:rFonts w:ascii="Times New Roman" w:eastAsia="Arial Unicode MS" w:hAnsi="Times New Roman" w:cs="Times New Roman"/>
          <w:bCs/>
          <w:sz w:val="24"/>
          <w:szCs w:val="24"/>
          <w:bdr w:val="nil"/>
        </w:rPr>
        <w:t>Impuesto Sobre Adquisición de Inmuebles</w:t>
      </w:r>
      <w:bookmarkEnd w:id="4"/>
      <w:r w:rsidRPr="00D6732D">
        <w:rPr>
          <w:rFonts w:ascii="Times New Roman" w:eastAsia="Arial Unicode MS" w:hAnsi="Times New Roman" w:cs="Times New Roman"/>
          <w:bCs/>
          <w:sz w:val="24"/>
          <w:szCs w:val="24"/>
          <w:bdr w:val="nil"/>
        </w:rPr>
        <w:t xml:space="preserve"> y Otras Operaciones Traslativas de Dominio, conocido comúnmente como traslado de dominio, es la contribución a cargo de las personas físico y jurídico colectivas que adquieren inmuebles dentro de alguna entidad federativa; dicho impuesto se calcula tomando en cuenta el valor catastral de la propiedad y el valor de la operación pactado por las partes. </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D6732D">
        <w:rPr>
          <w:rFonts w:ascii="Times New Roman" w:eastAsia="Arial Unicode MS" w:hAnsi="Times New Roman" w:cs="Times New Roman"/>
          <w:bCs/>
          <w:sz w:val="24"/>
          <w:szCs w:val="24"/>
          <w:bdr w:val="nil"/>
        </w:rPr>
        <w:t>Esta contribución se ha convertido en el segundo impuesto local más importante dentro de los denominados impuestos patrimoniales, que recaudan los municipios a nivel nacional soló después del impuesto predial el cual se recauda mayormente los primeros tres meses del año; además es una fuente de ingresos continua y considerable  a lo largo del año y su adecuada recaudación fortalece las Haciendas Públicas Municipales que coadyuvan  al cumplimiento de sus funciones públicas en materia de infraestructura, salud, educación, entre otro rubros.  </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shd w:val="clear" w:color="auto" w:fill="FFFFFF"/>
          <w:lang w:eastAsia="es-ES_tradnl"/>
        </w:rPr>
      </w:pPr>
      <w:r w:rsidRPr="00D6732D">
        <w:rPr>
          <w:rFonts w:ascii="Times New Roman" w:eastAsia="Arial Unicode MS" w:hAnsi="Times New Roman" w:cs="Times New Roman"/>
          <w:bCs/>
          <w:sz w:val="24"/>
          <w:szCs w:val="24"/>
          <w:bdr w:val="nil"/>
        </w:rPr>
        <w:t xml:space="preserve">En la entidad mexiquense, el Impuesto Sobre Adquisición de Inmuebles y otras Operaciones Traslativas de Dominio de Inmuebles, se encuentra previsto en el artículo 113 del </w:t>
      </w:r>
      <w:r w:rsidRPr="00D6732D">
        <w:rPr>
          <w:rFonts w:ascii="Times New Roman" w:eastAsia="Times New Roman" w:hAnsi="Times New Roman" w:cs="Times New Roman"/>
          <w:bCs/>
          <w:sz w:val="24"/>
          <w:szCs w:val="24"/>
          <w:shd w:val="clear" w:color="auto" w:fill="FFFFFF"/>
          <w:lang w:eastAsia="es-ES_tradnl"/>
        </w:rPr>
        <w:t>Código Financiero del Estado de México y Municipios, el cual establece que todas las personas que adquieran inmuebles ubicados en el Estado, así como los derechos relacionados con los mismos, están obligadas al pago de dicho impuesto. Esta iniciativa presenta una propuesta en esta materia.</w:t>
      </w:r>
    </w:p>
    <w:p w:rsidR="00261679" w:rsidRPr="00D6732D" w:rsidRDefault="00261679" w:rsidP="004457E1">
      <w:pPr>
        <w:spacing w:after="0" w:line="240" w:lineRule="auto"/>
        <w:jc w:val="both"/>
        <w:rPr>
          <w:rFonts w:ascii="Times New Roman" w:eastAsia="Times New Roman" w:hAnsi="Times New Roman" w:cs="Times New Roman"/>
          <w:b/>
          <w:sz w:val="24"/>
          <w:szCs w:val="24"/>
          <w:shd w:val="clear" w:color="auto" w:fill="FFFFFF"/>
          <w:lang w:eastAsia="es-ES_tradnl"/>
        </w:rPr>
      </w:pPr>
    </w:p>
    <w:p w:rsidR="00261679" w:rsidRPr="00D6732D" w:rsidRDefault="00261679" w:rsidP="004457E1">
      <w:pPr>
        <w:spacing w:after="0" w:line="240" w:lineRule="auto"/>
        <w:jc w:val="both"/>
        <w:rPr>
          <w:rFonts w:ascii="Times New Roman" w:eastAsia="Times New Roman" w:hAnsi="Times New Roman" w:cs="Times New Roman"/>
          <w:bCs/>
          <w:sz w:val="24"/>
          <w:szCs w:val="24"/>
          <w:shd w:val="clear" w:color="auto" w:fill="FFFFFF"/>
          <w:lang w:eastAsia="es-ES_tradnl"/>
        </w:rPr>
      </w:pPr>
      <w:r w:rsidRPr="00D6732D">
        <w:rPr>
          <w:rFonts w:ascii="Times New Roman" w:eastAsia="Times New Roman" w:hAnsi="Times New Roman" w:cs="Times New Roman"/>
          <w:bCs/>
          <w:sz w:val="24"/>
          <w:szCs w:val="24"/>
          <w:shd w:val="clear" w:color="auto" w:fill="FFFFFF"/>
          <w:lang w:eastAsia="es-ES_tradnl"/>
        </w:rPr>
        <w:t>Este trabajo parlamentario se plantea fundamentándose en la siguiente:</w:t>
      </w:r>
    </w:p>
    <w:p w:rsidR="00261679" w:rsidRPr="00D6732D" w:rsidRDefault="00261679"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rsidR="00261679" w:rsidRPr="00D6732D" w:rsidRDefault="00261679"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D6732D">
        <w:rPr>
          <w:rFonts w:ascii="Times New Roman" w:eastAsia="Arial Unicode MS" w:hAnsi="Times New Roman" w:cs="Times New Roman"/>
          <w:b/>
          <w:sz w:val="24"/>
          <w:szCs w:val="24"/>
          <w:bdr w:val="nil"/>
        </w:rPr>
        <w:t>Exposición De Motivos</w:t>
      </w:r>
      <w:bookmarkStart w:id="5" w:name="_Hlk2636685"/>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D6732D">
        <w:rPr>
          <w:rFonts w:ascii="Times New Roman" w:eastAsia="Times New Roman" w:hAnsi="Times New Roman" w:cs="Times New Roman"/>
          <w:bCs/>
          <w:sz w:val="24"/>
          <w:szCs w:val="24"/>
          <w:shd w:val="clear" w:color="auto" w:fill="FFFFFF"/>
          <w:lang w:eastAsia="es-ES_tradnl"/>
        </w:rPr>
        <w:lastRenderedPageBreak/>
        <w:t>Dentro de la fracción X, del artículo 114 del Código Financiero para el Estado de México</w:t>
      </w:r>
      <w:r w:rsidRPr="00D6732D">
        <w:rPr>
          <w:rFonts w:ascii="Times New Roman" w:eastAsia="Times New Roman" w:hAnsi="Times New Roman" w:cs="Times New Roman"/>
          <w:bCs/>
          <w:sz w:val="24"/>
          <w:szCs w:val="24"/>
          <w:shd w:val="clear" w:color="auto" w:fill="FFFFFF"/>
          <w:vertAlign w:val="superscript"/>
          <w:lang w:eastAsia="es-ES_tradnl"/>
        </w:rPr>
        <w:footnoteReference w:id="22"/>
      </w:r>
      <w:r w:rsidRPr="00D6732D">
        <w:rPr>
          <w:rFonts w:ascii="Times New Roman" w:eastAsia="Times New Roman" w:hAnsi="Times New Roman" w:cs="Times New Roman"/>
          <w:bCs/>
          <w:sz w:val="24"/>
          <w:szCs w:val="24"/>
          <w:shd w:val="clear" w:color="auto" w:fill="FFFFFF"/>
          <w:lang w:eastAsia="es-ES_tradnl"/>
        </w:rPr>
        <w:t xml:space="preserve"> se establecen los actos de adquisición que se realizan a través de fideicomiso, delimitando </w:t>
      </w:r>
      <w:r w:rsidRPr="00D6732D">
        <w:rPr>
          <w:rFonts w:ascii="Times New Roman" w:eastAsia="Arial Unicode MS" w:hAnsi="Times New Roman" w:cs="Times New Roman"/>
          <w:bCs/>
          <w:sz w:val="24"/>
          <w:szCs w:val="24"/>
          <w:bdr w:val="nil"/>
        </w:rPr>
        <w:t>diferentes supuestos generadores de la obligación de pago del impuesto en mención.</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D6732D">
        <w:rPr>
          <w:rFonts w:ascii="Times New Roman" w:eastAsia="Arial Unicode MS" w:hAnsi="Times New Roman" w:cs="Times New Roman"/>
          <w:bCs/>
          <w:sz w:val="24"/>
          <w:szCs w:val="24"/>
          <w:bdr w:val="nil"/>
        </w:rPr>
        <w:t>No obstante, lo anterior, dicha norma es omisa en el supuesto respecto a la adquisición de un inmueble por ejecución de garantía por parte de la fiduciaria derivada de un incumplimiento en el contrato de fideicomiso en garantía; lo cual da lugar a una posible elusión fiscal, la cual es</w:t>
      </w:r>
      <w:r w:rsidRPr="00D6732D">
        <w:rPr>
          <w:rFonts w:ascii="Times New Roman" w:eastAsia="Arial Unicode MS" w:hAnsi="Times New Roman" w:cs="Times New Roman"/>
          <w:sz w:val="24"/>
          <w:szCs w:val="24"/>
          <w:bdr w:val="nil"/>
          <w:shd w:val="clear" w:color="auto" w:fill="FFFFFF"/>
        </w:rPr>
        <w:t xml:space="preserve"> toda conducta dolosa del contribuyente que tiene como única finalidad evitar el nacimiento de una obligación tributaria, valiéndose para ello de fraude de ley, de abuso de derecho o de cualquier otro medio ilícito que no constituya infracción o delito.</w:t>
      </w:r>
      <w:r w:rsidRPr="00D6732D">
        <w:rPr>
          <w:rFonts w:ascii="Times New Roman" w:eastAsia="Arial Unicode MS" w:hAnsi="Times New Roman" w:cs="Times New Roman"/>
          <w:sz w:val="24"/>
          <w:szCs w:val="24"/>
          <w:bdr w:val="nil"/>
          <w:shd w:val="clear" w:color="auto" w:fill="FFFFFF"/>
          <w:vertAlign w:val="superscript"/>
        </w:rPr>
        <w:footnoteReference w:id="23"/>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lang w:val="es-ES"/>
        </w:rPr>
      </w:pPr>
      <w:r w:rsidRPr="00D6732D">
        <w:rPr>
          <w:rFonts w:ascii="Times New Roman" w:eastAsia="Arial Unicode MS" w:hAnsi="Times New Roman" w:cs="Times New Roman"/>
          <w:bCs/>
          <w:sz w:val="24"/>
          <w:szCs w:val="24"/>
          <w:bdr w:val="nil"/>
          <w:lang w:val="es-ES"/>
        </w:rPr>
        <w:t>La elusión fiscal, que se refiere a colocarse en el supuesto jurídico establecido o no en la ley pero actuando sobre lo que esta no prohíbe con el objetivo de erosionar la base gravable; se puede configurar en este supuesto cuando: un fideicomitente que aporta un inmueble a un fideicomiso en garantía y este se reserva el derecho de reversión o se nombra como fideicomisario (beneficiario final); dicho acto no se encuentra gravado por el impuesto en mención pero que si debe ser presentado ante la Tesorería Municipal para el pago de un Certificado de No Causación del Impuesto previsto en el artículo 147 fracción II del Código Financiero del Estado de México</w:t>
      </w:r>
      <w:r w:rsidRPr="00D6732D">
        <w:rPr>
          <w:rFonts w:ascii="Times New Roman" w:eastAsia="Arial Unicode MS" w:hAnsi="Times New Roman" w:cs="Times New Roman"/>
          <w:bCs/>
          <w:sz w:val="24"/>
          <w:szCs w:val="24"/>
          <w:bdr w:val="nil"/>
          <w:vertAlign w:val="superscript"/>
          <w:lang w:val="es-ES"/>
        </w:rPr>
        <w:footnoteReference w:id="24"/>
      </w:r>
      <w:r w:rsidRPr="00D6732D">
        <w:rPr>
          <w:rFonts w:ascii="Times New Roman" w:eastAsia="Arial Unicode MS" w:hAnsi="Times New Roman" w:cs="Times New Roman"/>
          <w:bCs/>
          <w:sz w:val="24"/>
          <w:szCs w:val="24"/>
          <w:bdr w:val="nil"/>
          <w:lang w:val="es-ES"/>
        </w:rPr>
        <w:t>,  situación que tiene un efecto de FACTO que el inmueble cambie de nombre de propietario en el padrón catastral, pero de IURE la fiduciaria quién es quién adquiere la titularidad solo posee la administración de la misma por instrucciones de un tercero.</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lang w:val="es-ES"/>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lang w:val="es-ES"/>
        </w:rPr>
      </w:pPr>
      <w:r w:rsidRPr="00D6732D">
        <w:rPr>
          <w:rFonts w:ascii="Times New Roman" w:eastAsia="Arial Unicode MS" w:hAnsi="Times New Roman" w:cs="Times New Roman"/>
          <w:bCs/>
          <w:sz w:val="24"/>
          <w:szCs w:val="24"/>
          <w:bdr w:val="nil"/>
          <w:lang w:val="es-ES"/>
        </w:rPr>
        <w:t>Cuando se da el incumplimiento por parte del fideicomitente al contrato de fideicomiso y eso da lugar a que la fiduciaria ejecute la garantía del acto jurídico, mediante la adjudicación del inmueble del que antes solo tenía la administración pero que ahora adquiere dominio pleno.</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lang w:val="es-ES"/>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D6732D">
        <w:rPr>
          <w:rFonts w:ascii="Times New Roman" w:eastAsia="Arial Unicode MS" w:hAnsi="Times New Roman" w:cs="Times New Roman"/>
          <w:bCs/>
          <w:sz w:val="24"/>
          <w:szCs w:val="24"/>
          <w:bdr w:val="nil"/>
        </w:rPr>
        <w:t>La elusión puede tener lugar ya que la ejecución de la garantía en un fideicomiso con esta naturaleza se transmite en las oficinas de la fiduciaria pues la misma está prevista en el contrato firmado con anterioridad a este acto, tal como se indica en el artículo 403 de la Ley General de Títulos y Operaciones de Crédito</w:t>
      </w:r>
      <w:r w:rsidRPr="00D6732D">
        <w:rPr>
          <w:rFonts w:ascii="Times New Roman" w:eastAsia="Arial Unicode MS" w:hAnsi="Times New Roman" w:cs="Times New Roman"/>
          <w:bCs/>
          <w:sz w:val="24"/>
          <w:szCs w:val="24"/>
          <w:bdr w:val="nil"/>
          <w:vertAlign w:val="superscript"/>
        </w:rPr>
        <w:footnoteReference w:id="25"/>
      </w:r>
      <w:r w:rsidRPr="00D6732D">
        <w:rPr>
          <w:rFonts w:ascii="Times New Roman" w:eastAsia="Arial Unicode MS" w:hAnsi="Times New Roman" w:cs="Times New Roman"/>
          <w:bCs/>
          <w:sz w:val="24"/>
          <w:szCs w:val="24"/>
          <w:bdr w:val="nil"/>
        </w:rPr>
        <w:t xml:space="preserve"> que a la letra dice:</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261679" w:rsidRPr="00D6732D" w:rsidRDefault="009B19BB"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i/>
          <w:sz w:val="24"/>
          <w:szCs w:val="24"/>
          <w:bdr w:val="nil"/>
        </w:rPr>
      </w:pPr>
      <w:r w:rsidRPr="00D6732D">
        <w:rPr>
          <w:rFonts w:ascii="Times New Roman" w:eastAsia="Arial Unicode MS" w:hAnsi="Times New Roman" w:cs="Times New Roman"/>
          <w:bCs/>
          <w:i/>
          <w:sz w:val="24"/>
          <w:szCs w:val="24"/>
          <w:bdr w:val="nil"/>
        </w:rPr>
        <w:t>El</w:t>
      </w:r>
      <w:r w:rsidR="00261679" w:rsidRPr="00D6732D">
        <w:rPr>
          <w:rFonts w:ascii="Times New Roman" w:eastAsia="Arial Unicode MS" w:hAnsi="Times New Roman" w:cs="Times New Roman"/>
          <w:bCs/>
          <w:i/>
          <w:sz w:val="24"/>
          <w:szCs w:val="24"/>
          <w:bdr w:val="nil"/>
        </w:rPr>
        <w:t xml:space="preserve"> fideicomiso de garantía, las partes podrán convenir la forma en que la institución fiduciaria procederá a enajenar extrajudicialmente, a título oneroso, los bienes o derechos en fideicomiso, pudiendo en todo caso pactarse lo siguiente: ….</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i/>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D6732D">
        <w:rPr>
          <w:rFonts w:ascii="Times New Roman" w:eastAsia="Arial Unicode MS" w:hAnsi="Times New Roman" w:cs="Times New Roman"/>
          <w:bCs/>
          <w:sz w:val="24"/>
          <w:szCs w:val="24"/>
          <w:bdr w:val="nil"/>
        </w:rPr>
        <w:t xml:space="preserve">Así las cosas, toda vez que el acto jurídico de adquisición bajo este supuesto se origina como una consecuencia pactada entre las partes previamente en el contrato de fideicomiso y se realiza en las oficinas de la fiduciaria sin que dicho acto de adquisición deba llevarse a cabo ante la fe de fedatario público o en su caso juzgador, en muchas ocasiones la fiduciaria no presenta el acto donde adquiere el inmueble  ante la Tesorería Municipal para realizar el pago del ISAI y cuando llega el momento de una enajenación de esa propiedad  por parte de la fiduciaria , quien ya se encuentra como titular en el padrón catastral y por consecuencia aparece en los certificados de no adeudo como propietario aludiendo solo un pago (nuevamente) de un  </w:t>
      </w:r>
      <w:r w:rsidRPr="00D6732D">
        <w:rPr>
          <w:rFonts w:ascii="Times New Roman" w:eastAsia="Arial Unicode MS" w:hAnsi="Times New Roman" w:cs="Times New Roman"/>
          <w:bCs/>
          <w:sz w:val="24"/>
          <w:szCs w:val="24"/>
          <w:bdr w:val="nil"/>
          <w:lang w:val="es-ES"/>
        </w:rPr>
        <w:t xml:space="preserve">Certificado de No Causación del Impuesto como </w:t>
      </w:r>
      <w:r w:rsidRPr="00D6732D">
        <w:rPr>
          <w:rFonts w:ascii="Times New Roman" w:eastAsia="Arial Unicode MS" w:hAnsi="Times New Roman" w:cs="Times New Roman"/>
          <w:bCs/>
          <w:sz w:val="24"/>
          <w:szCs w:val="24"/>
          <w:bdr w:val="nil"/>
          <w:lang w:val="es-ES"/>
        </w:rPr>
        <w:lastRenderedPageBreak/>
        <w:t>traslado anterior al acto de enajenación que presenta y del cual pagara el ISAI la persona que adquiere.</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D6732D">
        <w:rPr>
          <w:rFonts w:ascii="Times New Roman" w:eastAsia="Arial Unicode MS" w:hAnsi="Times New Roman" w:cs="Times New Roman"/>
          <w:bCs/>
          <w:sz w:val="24"/>
          <w:szCs w:val="24"/>
          <w:bdr w:val="nil"/>
        </w:rPr>
        <w:t xml:space="preserve">En virtud de lo anterior, la presente iniciativa tiene por objeto </w:t>
      </w:r>
      <w:r w:rsidRPr="00D6732D">
        <w:rPr>
          <w:rFonts w:ascii="Times New Roman" w:eastAsia="Times New Roman" w:hAnsi="Times New Roman" w:cs="Times New Roman"/>
          <w:bCs/>
          <w:sz w:val="24"/>
          <w:szCs w:val="24"/>
          <w:shd w:val="clear" w:color="auto" w:fill="FFFFFF"/>
          <w:lang w:eastAsia="es-ES_tradnl"/>
        </w:rPr>
        <w:t xml:space="preserve">adicionar un inciso i), a la fracción X del artículo 114 del Código Financiero del Estado de México y Municipios, para incluir </w:t>
      </w:r>
      <w:r w:rsidRPr="00D6732D">
        <w:rPr>
          <w:rFonts w:ascii="Times New Roman" w:eastAsia="Arial Unicode MS" w:hAnsi="Times New Roman" w:cs="Times New Roman"/>
          <w:bCs/>
          <w:sz w:val="24"/>
          <w:szCs w:val="24"/>
          <w:bdr w:val="nil"/>
        </w:rPr>
        <w:t xml:space="preserve">dentro de los supuestos de causación, la adquisición que se efectúe a través de la figura del fideicomiso de garantía, </w:t>
      </w:r>
      <w:r w:rsidRPr="00D6732D">
        <w:rPr>
          <w:rFonts w:ascii="Times New Roman" w:eastAsia="Times New Roman" w:hAnsi="Times New Roman" w:cs="Times New Roman"/>
          <w:bCs/>
          <w:sz w:val="24"/>
          <w:szCs w:val="24"/>
          <w:shd w:val="clear" w:color="auto" w:fill="FFFFFF"/>
          <w:lang w:eastAsia="es-ES_tradnl"/>
        </w:rPr>
        <w:t xml:space="preserve"> estableciendo de manera expresa, “</w:t>
      </w:r>
      <w:r w:rsidRPr="00D6732D">
        <w:rPr>
          <w:rFonts w:ascii="Times New Roman" w:eastAsia="Arial Unicode MS" w:hAnsi="Times New Roman" w:cs="Times New Roman"/>
          <w:sz w:val="24"/>
          <w:szCs w:val="24"/>
          <w:bdr w:val="nil"/>
        </w:rPr>
        <w:t>en el caso de fideicomiso en garantía, cuando la fiduciaria ejecute la garantía resultando en la adjudicación del inmueble fideicometido derivado de un incumplimiento por parte del fideicomitente que lo aporto.</w:t>
      </w:r>
      <w:r w:rsidRPr="00D6732D">
        <w:rPr>
          <w:rFonts w:ascii="Times New Roman" w:eastAsia="Arial Unicode MS" w:hAnsi="Times New Roman" w:cs="Times New Roman"/>
          <w:bCs/>
          <w:sz w:val="24"/>
          <w:szCs w:val="24"/>
          <w:bdr w:val="nil"/>
        </w:rPr>
        <w:t>”</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D6732D">
        <w:rPr>
          <w:rFonts w:ascii="Times New Roman" w:eastAsia="Arial Unicode MS" w:hAnsi="Times New Roman" w:cs="Times New Roman"/>
          <w:bCs/>
          <w:sz w:val="24"/>
          <w:szCs w:val="24"/>
          <w:bdr w:val="nil"/>
        </w:rPr>
        <w:t>En el Grupo Parlamentario del Partido Acción Nacional, tenemos claro que la capacidad recaudatoria de los municipios es un elemento esencial para garantizar la sustentabilidad de las finanzas públicas de los mismos, pues la recaudación de ingresos propios es uno de los factores que aumenta la eficacia de la Hacienda Pública Municipal a través de la correcta y justa recaudación de los tributos.</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D6732D">
        <w:rPr>
          <w:rFonts w:ascii="Times New Roman" w:eastAsia="Arial Unicode MS" w:hAnsi="Times New Roman" w:cs="Times New Roman"/>
          <w:bCs/>
          <w:sz w:val="24"/>
          <w:szCs w:val="24"/>
          <w:bdr w:val="nil"/>
        </w:rPr>
        <w:t>En ese sentido, resulta fundamental contar con un marco jurídico de actuación para los municipios que sea claro y preciso al delimitar el actuar del contribuyente, de tal forma que le permita a las autoridades fiscales municipales el ejercicio de sus atribuciones eficaz y oportunamente incentivando a la sociedad con el cumplimiento de sus obligaciones fiscales.</w:t>
      </w:r>
    </w:p>
    <w:bookmarkEnd w:id="5"/>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D6732D">
        <w:rPr>
          <w:rFonts w:ascii="Times New Roman" w:eastAsia="Arial Unicode MS" w:hAnsi="Times New Roman" w:cs="Times New Roman"/>
          <w:sz w:val="24"/>
          <w:szCs w:val="24"/>
          <w:bdr w:val="nil"/>
        </w:rPr>
        <w:t xml:space="preserve">Por lo anteriormente expuesto, fundamentado y motivado, someto a la consideración de esta H. Soberanía, el siguiente: </w:t>
      </w:r>
    </w:p>
    <w:p w:rsidR="009B19BB" w:rsidRPr="00D6732D" w:rsidRDefault="009B19BB"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p>
    <w:p w:rsidR="00261679" w:rsidRPr="00D6732D" w:rsidRDefault="00261679"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D6732D">
        <w:rPr>
          <w:rFonts w:ascii="Times New Roman" w:eastAsia="Arial Unicode MS" w:hAnsi="Times New Roman" w:cs="Times New Roman"/>
          <w:b/>
          <w:sz w:val="24"/>
          <w:szCs w:val="24"/>
          <w:bdr w:val="nil"/>
        </w:rPr>
        <w:t>PROYECTO DE DECRETO</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D6732D">
        <w:rPr>
          <w:rFonts w:ascii="Times New Roman" w:eastAsia="Arial Unicode MS" w:hAnsi="Times New Roman" w:cs="Times New Roman"/>
          <w:b/>
          <w:sz w:val="24"/>
          <w:szCs w:val="24"/>
          <w:bdr w:val="nil"/>
        </w:rPr>
        <w:t>LA H. “LX” LEGISLATURA DEL ESTADO DE MÉXICO</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D6732D">
        <w:rPr>
          <w:rFonts w:ascii="Times New Roman" w:eastAsia="Arial Unicode MS" w:hAnsi="Times New Roman" w:cs="Times New Roman"/>
          <w:b/>
          <w:sz w:val="24"/>
          <w:szCs w:val="24"/>
          <w:bdr w:val="nil"/>
        </w:rPr>
        <w:t>DECRETA:</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rPr>
      </w:pPr>
      <w:r w:rsidRPr="00D6732D">
        <w:rPr>
          <w:rFonts w:ascii="Times New Roman" w:eastAsia="Arial Unicode MS" w:hAnsi="Times New Roman" w:cs="Times New Roman"/>
          <w:b/>
          <w:bCs/>
          <w:sz w:val="24"/>
          <w:szCs w:val="24"/>
          <w:bdr w:val="nil"/>
          <w:shd w:val="clear" w:color="auto" w:fill="FFFFFF"/>
        </w:rPr>
        <w:t>Artículo Único</w:t>
      </w:r>
      <w:r w:rsidRPr="00D6732D">
        <w:rPr>
          <w:rFonts w:ascii="Times New Roman" w:eastAsia="Arial Unicode MS" w:hAnsi="Times New Roman" w:cs="Times New Roman"/>
          <w:sz w:val="24"/>
          <w:szCs w:val="24"/>
          <w:bdr w:val="nil"/>
          <w:shd w:val="clear" w:color="auto" w:fill="FFFFFF"/>
        </w:rPr>
        <w:t xml:space="preserve">. </w:t>
      </w:r>
      <w:r w:rsidRPr="00D6732D">
        <w:rPr>
          <w:rFonts w:ascii="Times New Roman" w:eastAsia="Times New Roman" w:hAnsi="Times New Roman" w:cs="Times New Roman"/>
          <w:sz w:val="24"/>
          <w:szCs w:val="24"/>
          <w:shd w:val="clear" w:color="auto" w:fill="FFFFFF"/>
          <w:lang w:eastAsia="es-ES_tradnl"/>
        </w:rPr>
        <w:t>Se adiciona un inciso i), a la fracción X del artículo 114 del Código Financiero del Estado de México y Municipios</w:t>
      </w:r>
      <w:r w:rsidRPr="00D6732D">
        <w:rPr>
          <w:rFonts w:ascii="Times New Roman" w:eastAsia="Arial" w:hAnsi="Times New Roman" w:cs="Times New Roman"/>
          <w:b/>
          <w:bCs/>
          <w:sz w:val="24"/>
          <w:szCs w:val="24"/>
          <w:bdr w:val="nil"/>
        </w:rPr>
        <w:t>, para quedar como sigue:</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r w:rsidRPr="00D6732D">
        <w:rPr>
          <w:rFonts w:ascii="Times New Roman" w:eastAsia="Arial" w:hAnsi="Times New Roman" w:cs="Times New Roman"/>
          <w:b/>
          <w:bCs/>
          <w:sz w:val="24"/>
          <w:szCs w:val="24"/>
          <w:bdr w:val="nil"/>
        </w:rPr>
        <w:t xml:space="preserve">Artículo 114.- </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r w:rsidRPr="00D6732D">
        <w:rPr>
          <w:rFonts w:ascii="Times New Roman" w:eastAsia="Arial" w:hAnsi="Times New Roman" w:cs="Times New Roman"/>
          <w:b/>
          <w:bCs/>
          <w:sz w:val="24"/>
          <w:szCs w:val="24"/>
          <w:bdr w:val="nil"/>
        </w:rPr>
        <w:t>I a la IX. …</w:t>
      </w:r>
    </w:p>
    <w:p w:rsidR="009B19BB" w:rsidRPr="00D6732D" w:rsidRDefault="009B19BB"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r w:rsidRPr="00D6732D">
        <w:rPr>
          <w:rFonts w:ascii="Times New Roman" w:eastAsia="Arial" w:hAnsi="Times New Roman" w:cs="Times New Roman"/>
          <w:b/>
          <w:bCs/>
          <w:sz w:val="24"/>
          <w:szCs w:val="24"/>
          <w:bdr w:val="nil"/>
        </w:rPr>
        <w:t>X. …</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p>
    <w:p w:rsidR="00261679" w:rsidRPr="00D6732D" w:rsidRDefault="00261679" w:rsidP="009B19BB">
      <w:pPr>
        <w:numPr>
          <w:ilvl w:val="0"/>
          <w:numId w:val="3"/>
        </w:numPr>
        <w:pBdr>
          <w:top w:val="nil"/>
          <w:left w:val="nil"/>
          <w:bottom w:val="nil"/>
          <w:right w:val="nil"/>
          <w:between w:val="nil"/>
          <w:bar w:val="nil"/>
        </w:pBdr>
        <w:spacing w:after="0" w:line="240" w:lineRule="auto"/>
        <w:ind w:hanging="630"/>
        <w:contextualSpacing/>
        <w:jc w:val="both"/>
        <w:rPr>
          <w:rFonts w:ascii="Times New Roman" w:eastAsia="Arial" w:hAnsi="Times New Roman" w:cs="Times New Roman"/>
          <w:b/>
          <w:bCs/>
          <w:sz w:val="24"/>
          <w:szCs w:val="24"/>
          <w:bdr w:val="nil"/>
        </w:rPr>
      </w:pPr>
      <w:r w:rsidRPr="00D6732D">
        <w:rPr>
          <w:rFonts w:ascii="Times New Roman" w:eastAsia="Arial" w:hAnsi="Times New Roman" w:cs="Times New Roman"/>
          <w:b/>
          <w:bCs/>
          <w:sz w:val="24"/>
          <w:szCs w:val="24"/>
          <w:bdr w:val="nil"/>
        </w:rPr>
        <w:t>a H) …</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D6732D">
        <w:rPr>
          <w:rFonts w:ascii="Times New Roman" w:eastAsia="Arial Unicode MS" w:hAnsi="Times New Roman" w:cs="Times New Roman"/>
          <w:b/>
          <w:sz w:val="24"/>
          <w:szCs w:val="24"/>
          <w:bdr w:val="nil"/>
        </w:rPr>
        <w:t>I). En el caso de fideicomiso en garantía, cuando la fiduciaria ejecute la garantía resultando en la adjudicación del inmueble fideicometido derivado de un incumplimiento por parte del fideicomitente que lo aporto.</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rPr>
      </w:pPr>
      <w:r w:rsidRPr="00D6732D">
        <w:rPr>
          <w:rFonts w:ascii="Times New Roman" w:eastAsia="Arial" w:hAnsi="Times New Roman" w:cs="Times New Roman"/>
          <w:sz w:val="24"/>
          <w:szCs w:val="24"/>
          <w:bdr w:val="nil"/>
        </w:rPr>
        <w:t>…</w:t>
      </w:r>
    </w:p>
    <w:p w:rsidR="009B19BB" w:rsidRPr="00D6732D" w:rsidRDefault="009B19BB" w:rsidP="004457E1">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rPr>
      </w:pPr>
      <w:r w:rsidRPr="00D6732D">
        <w:rPr>
          <w:rFonts w:ascii="Times New Roman" w:eastAsia="Arial" w:hAnsi="Times New Roman" w:cs="Times New Roman"/>
          <w:sz w:val="24"/>
          <w:szCs w:val="24"/>
          <w:bdr w:val="nil"/>
        </w:rPr>
        <w:t>…</w:t>
      </w:r>
    </w:p>
    <w:p w:rsidR="009B19BB" w:rsidRPr="00D6732D" w:rsidRDefault="009B19BB"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rPr>
      </w:pPr>
      <w:r w:rsidRPr="00D6732D">
        <w:rPr>
          <w:rFonts w:ascii="Times New Roman" w:eastAsia="Arial" w:hAnsi="Times New Roman" w:cs="Times New Roman"/>
          <w:b/>
          <w:bCs/>
          <w:sz w:val="24"/>
          <w:szCs w:val="24"/>
          <w:bdr w:val="nil"/>
        </w:rPr>
        <w:t>XI a la XIX. …</w:t>
      </w:r>
    </w:p>
    <w:p w:rsidR="009B19BB" w:rsidRPr="00D6732D" w:rsidRDefault="009B19BB"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bdr w:val="nil"/>
        </w:rPr>
      </w:pPr>
      <w:r w:rsidRPr="00D6732D">
        <w:rPr>
          <w:rFonts w:ascii="Times New Roman" w:eastAsia="Arial Unicode MS" w:hAnsi="Times New Roman" w:cs="Times New Roman"/>
          <w:b/>
          <w:bCs/>
          <w:sz w:val="24"/>
          <w:szCs w:val="24"/>
          <w:bdr w:val="nil"/>
        </w:rPr>
        <w:t>T R A N S I T O R I O S</w:t>
      </w:r>
    </w:p>
    <w:p w:rsidR="00261679" w:rsidRPr="00D6732D" w:rsidRDefault="00261679"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bdr w:val="nil"/>
        </w:rPr>
      </w:pPr>
      <w:r w:rsidRPr="00D6732D">
        <w:rPr>
          <w:rFonts w:ascii="Times New Roman" w:eastAsia="Arial Unicode MS" w:hAnsi="Times New Roman" w:cs="Times New Roman"/>
          <w:b/>
          <w:bCs/>
          <w:sz w:val="24"/>
          <w:szCs w:val="24"/>
          <w:bdr w:val="nil"/>
        </w:rPr>
        <w:t xml:space="preserve">PRIMERO.- </w:t>
      </w:r>
      <w:r w:rsidRPr="00D6732D">
        <w:rPr>
          <w:rFonts w:ascii="Times New Roman" w:eastAsia="Arial Unicode MS" w:hAnsi="Times New Roman" w:cs="Times New Roman"/>
          <w:sz w:val="24"/>
          <w:szCs w:val="24"/>
          <w:bdr w:val="nil"/>
        </w:rPr>
        <w:t>Publíquese el presente decreto en el Periódico Oficial “Gaceta del Gobierno”.</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D6732D">
        <w:rPr>
          <w:rFonts w:ascii="Times New Roman" w:eastAsia="Arial Unicode MS" w:hAnsi="Times New Roman" w:cs="Times New Roman"/>
          <w:b/>
          <w:bCs/>
          <w:sz w:val="24"/>
          <w:szCs w:val="24"/>
          <w:bdr w:val="nil"/>
        </w:rPr>
        <w:t xml:space="preserve">SEGUNDO.- </w:t>
      </w:r>
      <w:r w:rsidRPr="00D6732D">
        <w:rPr>
          <w:rFonts w:ascii="Times New Roman" w:eastAsia="Arial Unicode MS" w:hAnsi="Times New Roman" w:cs="Times New Roman"/>
          <w:sz w:val="24"/>
          <w:szCs w:val="24"/>
          <w:bdr w:val="nil"/>
        </w:rPr>
        <w:t>El presente decreto entrará en vigor el día siguiente de su publicación en el Periódico Oficial “Gaceta de Gobierno”.</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D6732D">
        <w:rPr>
          <w:rFonts w:ascii="Times New Roman" w:eastAsia="Arial Unicode MS" w:hAnsi="Times New Roman" w:cs="Times New Roman"/>
          <w:sz w:val="24"/>
          <w:szCs w:val="24"/>
          <w:bdr w:val="nil"/>
        </w:rPr>
        <w:t xml:space="preserve">Dado en el Palacio del Poder Legislativo, en la ciudad de Toluca de Lerdo, Estado de México; a los veintidós días del mes de febrero del año dos mil veintidós. </w:t>
      </w:r>
    </w:p>
    <w:p w:rsidR="00261679" w:rsidRPr="00D6732D" w:rsidRDefault="00261679"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bdr w:val="nil"/>
        </w:rPr>
      </w:pPr>
    </w:p>
    <w:p w:rsidR="00261679" w:rsidRPr="00D6732D" w:rsidRDefault="00261679"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bdr w:val="nil"/>
        </w:rPr>
      </w:pPr>
      <w:r w:rsidRPr="00D6732D">
        <w:rPr>
          <w:rFonts w:ascii="Times New Roman" w:eastAsia="Arial Unicode MS" w:hAnsi="Times New Roman" w:cs="Times New Roman"/>
          <w:b/>
          <w:bCs/>
          <w:sz w:val="24"/>
          <w:szCs w:val="24"/>
          <w:bdr w:val="nil"/>
        </w:rPr>
        <w:t>A t e n t a m e n t e</w:t>
      </w:r>
    </w:p>
    <w:p w:rsidR="00261679" w:rsidRPr="00D6732D" w:rsidRDefault="00261679"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bdr w:val="nil"/>
        </w:rPr>
      </w:pPr>
      <w:r w:rsidRPr="00D6732D">
        <w:rPr>
          <w:rFonts w:ascii="Times New Roman" w:eastAsia="Arial Unicode MS" w:hAnsi="Times New Roman" w:cs="Times New Roman"/>
          <w:b/>
          <w:bCs/>
          <w:sz w:val="24"/>
          <w:szCs w:val="24"/>
          <w:bdr w:val="nil"/>
        </w:rPr>
        <w:t xml:space="preserve">Diputado Francisco Javier Santos Arreola </w:t>
      </w:r>
    </w:p>
    <w:p w:rsidR="00261679" w:rsidRPr="00D6732D" w:rsidRDefault="00261679" w:rsidP="004457E1">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D6732D">
        <w:rPr>
          <w:rFonts w:ascii="Times New Roman" w:eastAsia="Times New Roman" w:hAnsi="Times New Roman" w:cs="Times New Roman"/>
          <w:b/>
          <w:sz w:val="24"/>
          <w:szCs w:val="24"/>
          <w:shd w:val="clear" w:color="auto" w:fill="FFFFFF"/>
          <w:lang w:val="es-ES_tradnl" w:eastAsia="es-ES_tradnl"/>
        </w:rPr>
        <w:t>Diputado Enrique Vargas del Villar</w:t>
      </w:r>
    </w:p>
    <w:p w:rsidR="00261679" w:rsidRPr="00D6732D" w:rsidRDefault="00261679" w:rsidP="004457E1">
      <w:pPr>
        <w:pBdr>
          <w:top w:val="nil"/>
          <w:left w:val="nil"/>
          <w:bottom w:val="nil"/>
          <w:right w:val="nil"/>
          <w:between w:val="nil"/>
          <w:bar w:val="nil"/>
        </w:pBdr>
        <w:spacing w:after="0" w:line="240" w:lineRule="auto"/>
        <w:jc w:val="center"/>
        <w:rPr>
          <w:rFonts w:ascii="Times New Roman" w:eastAsia="Arial Unicode MS" w:hAnsi="Times New Roman" w:cs="Times New Roman"/>
          <w:i/>
          <w:iCs/>
          <w:sz w:val="24"/>
          <w:szCs w:val="24"/>
          <w:bdr w:val="nil"/>
          <w:lang w:val="es-ES"/>
        </w:rPr>
      </w:pPr>
      <w:r w:rsidRPr="00D6732D">
        <w:rPr>
          <w:rFonts w:ascii="Times New Roman" w:eastAsia="Arial Unicode MS" w:hAnsi="Times New Roman" w:cs="Times New Roman"/>
          <w:sz w:val="24"/>
          <w:szCs w:val="24"/>
          <w:bdr w:val="nil"/>
        </w:rPr>
        <w:t>Integrantes del Grupo Parlamentario del Partido Acción Nacional</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i/>
          <w:iCs/>
          <w:sz w:val="20"/>
          <w:szCs w:val="20"/>
          <w:bdr w:val="nil"/>
          <w:lang w:val="es-ES"/>
        </w:rPr>
      </w:pPr>
    </w:p>
    <w:p w:rsidR="00261679" w:rsidRPr="00D6732D" w:rsidRDefault="00261679" w:rsidP="004457E1">
      <w:pPr>
        <w:spacing w:after="0" w:line="240" w:lineRule="auto"/>
        <w:rPr>
          <w:rFonts w:ascii="Times New Roman" w:eastAsia="Arial Unicode MS" w:hAnsi="Times New Roman" w:cs="Times New Roman"/>
          <w:b/>
          <w:bCs/>
          <w:sz w:val="20"/>
          <w:szCs w:val="20"/>
          <w:bdr w:val="nil"/>
          <w:lang w:val="es-ES"/>
        </w:rPr>
      </w:pPr>
      <w:r w:rsidRPr="00D6732D">
        <w:rPr>
          <w:rFonts w:ascii="Times New Roman" w:eastAsia="Arial Unicode MS" w:hAnsi="Times New Roman" w:cs="Times New Roman"/>
          <w:b/>
          <w:bCs/>
          <w:sz w:val="20"/>
          <w:szCs w:val="20"/>
          <w:bdr w:val="nil"/>
          <w:lang w:val="es-ES"/>
        </w:rPr>
        <w:t>Bibliografía y legislación consultada:</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i/>
          <w:iCs/>
          <w:sz w:val="20"/>
          <w:szCs w:val="20"/>
          <w:bdr w:val="nil"/>
          <w:lang w:val="es-ES"/>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i/>
          <w:iCs/>
          <w:sz w:val="20"/>
          <w:szCs w:val="20"/>
          <w:bdr w:val="nil"/>
          <w:lang w:val="es-ES"/>
        </w:rPr>
      </w:pPr>
      <w:r w:rsidRPr="00D6732D">
        <w:rPr>
          <w:rFonts w:ascii="Times New Roman" w:eastAsia="Arial Unicode MS" w:hAnsi="Times New Roman" w:cs="Times New Roman"/>
          <w:b/>
          <w:bCs/>
          <w:i/>
          <w:iCs/>
          <w:sz w:val="20"/>
          <w:szCs w:val="20"/>
          <w:bdr w:val="nil"/>
          <w:lang w:val="es-ES"/>
        </w:rPr>
        <w:t>Constitución Política de los Estados Unidos Mexicanos</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i/>
          <w:iCs/>
          <w:sz w:val="20"/>
          <w:szCs w:val="20"/>
          <w:bdr w:val="nil"/>
          <w:lang w:val="es-ES"/>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i/>
          <w:iCs/>
          <w:sz w:val="20"/>
          <w:szCs w:val="20"/>
          <w:bdr w:val="nil"/>
          <w:lang w:val="es-ES"/>
        </w:rPr>
      </w:pPr>
      <w:r w:rsidRPr="00D6732D">
        <w:rPr>
          <w:rFonts w:ascii="Times New Roman" w:eastAsia="Arial Unicode MS" w:hAnsi="Times New Roman" w:cs="Times New Roman"/>
          <w:b/>
          <w:bCs/>
          <w:i/>
          <w:iCs/>
          <w:sz w:val="20"/>
          <w:szCs w:val="20"/>
          <w:bdr w:val="nil"/>
          <w:lang w:val="es-ES"/>
        </w:rPr>
        <w:t>Constitución Política del Estado Libre y Soberano de México</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i/>
          <w:iCs/>
          <w:sz w:val="20"/>
          <w:szCs w:val="20"/>
          <w:bdr w:val="nil"/>
          <w:lang w:val="es-ES"/>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i/>
          <w:iCs/>
          <w:sz w:val="20"/>
          <w:szCs w:val="20"/>
          <w:bdr w:val="nil"/>
          <w:lang w:val="es-ES"/>
        </w:rPr>
      </w:pPr>
      <w:r w:rsidRPr="00D6732D">
        <w:rPr>
          <w:rFonts w:ascii="Times New Roman" w:eastAsia="Arial Unicode MS" w:hAnsi="Times New Roman" w:cs="Times New Roman"/>
          <w:b/>
          <w:bCs/>
          <w:i/>
          <w:iCs/>
          <w:sz w:val="20"/>
          <w:szCs w:val="20"/>
          <w:bdr w:val="nil"/>
          <w:lang w:val="es-ES"/>
        </w:rPr>
        <w:t>Ley General de Títulos y Operaciones de Crédito</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i/>
          <w:iCs/>
          <w:sz w:val="20"/>
          <w:szCs w:val="20"/>
          <w:bdr w:val="nil"/>
          <w:lang w:val="es-ES"/>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i/>
          <w:iCs/>
          <w:sz w:val="20"/>
          <w:szCs w:val="20"/>
          <w:bdr w:val="nil"/>
          <w:lang w:val="es-ES"/>
        </w:rPr>
      </w:pPr>
      <w:r w:rsidRPr="00D6732D">
        <w:rPr>
          <w:rFonts w:ascii="Times New Roman" w:eastAsia="Arial Unicode MS" w:hAnsi="Times New Roman" w:cs="Times New Roman"/>
          <w:b/>
          <w:bCs/>
          <w:i/>
          <w:iCs/>
          <w:sz w:val="20"/>
          <w:szCs w:val="20"/>
          <w:bdr w:val="nil"/>
          <w:lang w:val="es-ES"/>
        </w:rPr>
        <w:t>Código Financiero del Estado de México</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Unicode MS" w:hAnsi="Times New Roman" w:cs="Times New Roman"/>
          <w:b/>
          <w:bCs/>
          <w:i/>
          <w:iCs/>
          <w:sz w:val="20"/>
          <w:szCs w:val="20"/>
          <w:bdr w:val="nil"/>
          <w:lang w:val="es-ES"/>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r w:rsidRPr="00D6732D">
        <w:rPr>
          <w:rFonts w:ascii="Times New Roman" w:eastAsia="Arial" w:hAnsi="Times New Roman" w:cs="Times New Roman"/>
          <w:b/>
          <w:bCs/>
          <w:i/>
          <w:iCs/>
          <w:sz w:val="20"/>
          <w:szCs w:val="20"/>
          <w:bdr w:val="nil"/>
        </w:rPr>
        <w:t xml:space="preserve">Acosta Romero, Miguel y Almazán Alanís, Pablo Roberto (1999). Tratado Teórico Práctico del Fideicomiso, México, Porrúa. </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r w:rsidRPr="00D6732D">
        <w:rPr>
          <w:rFonts w:ascii="Times New Roman" w:eastAsia="Arial" w:hAnsi="Times New Roman" w:cs="Times New Roman"/>
          <w:b/>
          <w:bCs/>
          <w:i/>
          <w:iCs/>
          <w:sz w:val="20"/>
          <w:szCs w:val="20"/>
          <w:bdr w:val="nil"/>
        </w:rPr>
        <w:t>Batiza, Rodolfo (1954). Tres Estudios sobre el Fideicomiso, México, Imprenta Universitaria.</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r w:rsidRPr="00D6732D">
        <w:rPr>
          <w:rFonts w:ascii="Times New Roman" w:eastAsia="Arial" w:hAnsi="Times New Roman" w:cs="Times New Roman"/>
          <w:b/>
          <w:bCs/>
          <w:i/>
          <w:iCs/>
          <w:sz w:val="20"/>
          <w:szCs w:val="20"/>
          <w:bdr w:val="nil"/>
        </w:rPr>
        <w:t>Castello G. Trevijano, José (1957). “El fideicomiso en derecho mexicano. Su naturaleza jurídica”, Revista de</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r w:rsidRPr="00D6732D">
        <w:rPr>
          <w:rFonts w:ascii="Times New Roman" w:eastAsia="Arial" w:hAnsi="Times New Roman" w:cs="Times New Roman"/>
          <w:b/>
          <w:bCs/>
          <w:i/>
          <w:iCs/>
          <w:sz w:val="20"/>
          <w:szCs w:val="20"/>
          <w:bdr w:val="nil"/>
        </w:rPr>
        <w:t>Derecho Notarial Mexicano, México, Asociación Nacional del Notariado Mexicano, núm. 3.</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r w:rsidRPr="00D6732D">
        <w:rPr>
          <w:rFonts w:ascii="Times New Roman" w:eastAsia="Arial" w:hAnsi="Times New Roman" w:cs="Times New Roman"/>
          <w:b/>
          <w:bCs/>
          <w:i/>
          <w:iCs/>
          <w:sz w:val="20"/>
          <w:szCs w:val="20"/>
          <w:bdr w:val="nil"/>
        </w:rPr>
        <w:t>Gómez Lara, Cipriano (1972). “Aspectos teóricos y prácticos de los fideicomisos”, Revista de la Facultad de Derecho de México, México, UNAM, núm. 85 y 86.</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r w:rsidRPr="00D6732D">
        <w:rPr>
          <w:rFonts w:ascii="Times New Roman" w:eastAsia="Arial" w:hAnsi="Times New Roman" w:cs="Times New Roman"/>
          <w:b/>
          <w:bCs/>
          <w:i/>
          <w:iCs/>
          <w:sz w:val="20"/>
          <w:szCs w:val="20"/>
          <w:bdr w:val="nil"/>
        </w:rPr>
        <w:t>López-Ayllón, Sergio y Merino Huerta, Mauricio (2009). “La rendición de cuentas en México: perspectivas y retos”, México, Gobierno Federal-SFP, Cuadernos sobre Rendición de Cuentas, núm. 1, pp. 20.</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r w:rsidRPr="00D6732D">
        <w:rPr>
          <w:rFonts w:ascii="Times New Roman" w:eastAsia="Arial" w:hAnsi="Times New Roman" w:cs="Times New Roman"/>
          <w:b/>
          <w:bCs/>
          <w:i/>
          <w:iCs/>
          <w:sz w:val="20"/>
          <w:szCs w:val="20"/>
          <w:bdr w:val="nil"/>
        </w:rPr>
        <w:t>Ramírez de la O, Rogelio (2014). Fondo Mexicano del Petróleo para la Estabilización y el Desarrollo, Friedrich Ebert Stiftung, Análisis 2/2014.</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r w:rsidRPr="00D6732D">
        <w:rPr>
          <w:rFonts w:ascii="Times New Roman" w:eastAsia="Arial" w:hAnsi="Times New Roman" w:cs="Times New Roman"/>
          <w:b/>
          <w:bCs/>
          <w:i/>
          <w:iCs/>
          <w:sz w:val="20"/>
          <w:szCs w:val="20"/>
          <w:bdr w:val="nil"/>
        </w:rPr>
        <w:t>Sandoval Ballesteros, Irma Erendira (2007). “Rendición de Cuentas y Fideicomisos, el reto de la opacidad financiera”, Auditoria Superior de la Federación, Revista: Cultura de la Rendición de Cuentas, Tomo 10, página 16.</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r w:rsidRPr="00D6732D">
        <w:rPr>
          <w:rFonts w:ascii="Times New Roman" w:eastAsia="Arial" w:hAnsi="Times New Roman" w:cs="Times New Roman"/>
          <w:b/>
          <w:bCs/>
          <w:i/>
          <w:iCs/>
          <w:sz w:val="20"/>
          <w:szCs w:val="20"/>
          <w:bdr w:val="nil"/>
        </w:rPr>
        <w:t>Sandoval Ballesteros, Irma Erendira (2005). Transparencia en fideicomisos, mandatos y actos jurídicos análogos, México, UNAM, Instituto de Investigaciones Jurídicas.</w:t>
      </w: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p>
    <w:p w:rsidR="00261679" w:rsidRPr="00D6732D" w:rsidRDefault="00261679" w:rsidP="004457E1">
      <w:pPr>
        <w:pBdr>
          <w:top w:val="nil"/>
          <w:left w:val="nil"/>
          <w:bottom w:val="nil"/>
          <w:right w:val="nil"/>
          <w:between w:val="nil"/>
          <w:bar w:val="nil"/>
        </w:pBdr>
        <w:spacing w:after="0" w:line="240" w:lineRule="auto"/>
        <w:jc w:val="both"/>
        <w:rPr>
          <w:rFonts w:ascii="Times New Roman" w:eastAsia="Arial" w:hAnsi="Times New Roman" w:cs="Times New Roman"/>
          <w:b/>
          <w:bCs/>
          <w:i/>
          <w:iCs/>
          <w:sz w:val="20"/>
          <w:szCs w:val="20"/>
          <w:bdr w:val="nil"/>
        </w:rPr>
      </w:pPr>
      <w:r w:rsidRPr="00D6732D">
        <w:rPr>
          <w:rFonts w:ascii="Times New Roman" w:eastAsia="Arial" w:hAnsi="Times New Roman" w:cs="Times New Roman"/>
          <w:b/>
          <w:bCs/>
          <w:i/>
          <w:iCs/>
          <w:sz w:val="20"/>
          <w:szCs w:val="20"/>
          <w:bdr w:val="nil"/>
        </w:rPr>
        <w:t>Villagordóa Lozano, José Manuel (1977). “El Fideicomiso en México”, México, Instituto Nacional de Administración Pública, pp. 20-23.</w:t>
      </w:r>
    </w:p>
    <w:p w:rsidR="00261679" w:rsidRPr="00D6732D" w:rsidRDefault="00261679" w:rsidP="004457E1">
      <w:pPr>
        <w:pStyle w:val="Sinespaciado"/>
        <w:jc w:val="both"/>
        <w:rPr>
          <w:rFonts w:ascii="Times New Roman" w:hAnsi="Times New Roman" w:cs="Times New Roman"/>
          <w:sz w:val="24"/>
          <w:szCs w:val="24"/>
        </w:rPr>
      </w:pPr>
    </w:p>
    <w:p w:rsidR="00261679" w:rsidRPr="00D6732D" w:rsidRDefault="00261679" w:rsidP="004457E1">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7C158D" w:rsidRPr="00D6732D" w:rsidRDefault="00F1258F" w:rsidP="004457E1">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VICEPRESIDENTA DIP. PAOLA JIMÉN</w:t>
      </w:r>
      <w:r w:rsidR="007C158D" w:rsidRPr="00D6732D">
        <w:rPr>
          <w:rFonts w:ascii="Times New Roman" w:hAnsi="Times New Roman" w:cs="Times New Roman"/>
          <w:sz w:val="24"/>
          <w:szCs w:val="24"/>
        </w:rPr>
        <w:t>EZ HERNÁNDEZ. Gracias diputado.</w:t>
      </w:r>
    </w:p>
    <w:p w:rsidR="00F1258F" w:rsidRPr="00D6732D" w:rsidRDefault="007C158D"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Se </w:t>
      </w:r>
      <w:r w:rsidR="00F1258F" w:rsidRPr="00D6732D">
        <w:rPr>
          <w:rFonts w:ascii="Times New Roman" w:hAnsi="Times New Roman" w:cs="Times New Roman"/>
          <w:sz w:val="24"/>
          <w:szCs w:val="24"/>
        </w:rPr>
        <w:t>registra la iniciativa y se remite a las Comisiones Legislativas de Planeación y Gasto Público y Finanzas Públicas, para su estudio y dictamen.</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lastRenderedPageBreak/>
        <w:tab/>
        <w:t>Consecuentes con el punto número 10, cedo la palabra a la diputada Viridiana Fuentes Cruz</w:t>
      </w:r>
      <w:r w:rsidR="007C158D"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presentar en nombre del Grupo Parlamentario del Partido de la Revolución Democrática, </w:t>
      </w:r>
      <w:r w:rsidR="007C158D" w:rsidRPr="00D6732D">
        <w:rPr>
          <w:rFonts w:ascii="Times New Roman" w:hAnsi="Times New Roman" w:cs="Times New Roman"/>
          <w:sz w:val="24"/>
          <w:szCs w:val="24"/>
        </w:rPr>
        <w:t xml:space="preserve">iniciativa </w:t>
      </w:r>
      <w:r w:rsidRPr="00D6732D">
        <w:rPr>
          <w:rFonts w:ascii="Times New Roman" w:hAnsi="Times New Roman" w:cs="Times New Roman"/>
          <w:sz w:val="24"/>
          <w:szCs w:val="24"/>
        </w:rPr>
        <w:t xml:space="preserve">con </w:t>
      </w:r>
      <w:r w:rsidR="007C158D" w:rsidRPr="00D6732D">
        <w:rPr>
          <w:rFonts w:ascii="Times New Roman" w:hAnsi="Times New Roman" w:cs="Times New Roman"/>
          <w:sz w:val="24"/>
          <w:szCs w:val="24"/>
        </w:rPr>
        <w:t xml:space="preserve">proyecto </w:t>
      </w:r>
      <w:r w:rsidRPr="00D6732D">
        <w:rPr>
          <w:rFonts w:ascii="Times New Roman" w:hAnsi="Times New Roman" w:cs="Times New Roman"/>
          <w:sz w:val="24"/>
          <w:szCs w:val="24"/>
        </w:rPr>
        <w:t xml:space="preserve">de </w:t>
      </w:r>
      <w:r w:rsidR="007C158D" w:rsidRPr="00D6732D">
        <w:rPr>
          <w:rFonts w:ascii="Times New Roman" w:hAnsi="Times New Roman" w:cs="Times New Roman"/>
          <w:sz w:val="24"/>
          <w:szCs w:val="24"/>
        </w:rPr>
        <w:t xml:space="preserve">decreto </w:t>
      </w:r>
      <w:r w:rsidRPr="00D6732D">
        <w:rPr>
          <w:rFonts w:ascii="Times New Roman" w:hAnsi="Times New Roman" w:cs="Times New Roman"/>
          <w:sz w:val="24"/>
          <w:szCs w:val="24"/>
        </w:rPr>
        <w:t>por el que se reforman los artículos 11 y 13 fracciones I, II y III y se adiciona una fracción IV al artículo 13 de la Ley de Cultura Física y Deporte del Estado de México.</w:t>
      </w:r>
    </w:p>
    <w:p w:rsidR="007C158D"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VIRIDIANA F</w:t>
      </w:r>
      <w:r w:rsidR="007C158D" w:rsidRPr="00D6732D">
        <w:rPr>
          <w:rFonts w:ascii="Times New Roman" w:hAnsi="Times New Roman" w:cs="Times New Roman"/>
          <w:sz w:val="24"/>
          <w:szCs w:val="24"/>
        </w:rPr>
        <w:t>UENTES CRUZ. Muy buenas tardes.</w:t>
      </w:r>
    </w:p>
    <w:p w:rsidR="00F1258F" w:rsidRPr="00D6732D" w:rsidRDefault="007C158D"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Con </w:t>
      </w:r>
      <w:r w:rsidR="00F1258F" w:rsidRPr="00D6732D">
        <w:rPr>
          <w:rFonts w:ascii="Times New Roman" w:hAnsi="Times New Roman" w:cs="Times New Roman"/>
          <w:sz w:val="24"/>
          <w:szCs w:val="24"/>
        </w:rPr>
        <w:t>el permiso de la Mesa Directiv</w:t>
      </w:r>
      <w:r w:rsidRPr="00D6732D">
        <w:rPr>
          <w:rFonts w:ascii="Times New Roman" w:hAnsi="Times New Roman" w:cs="Times New Roman"/>
          <w:sz w:val="24"/>
          <w:szCs w:val="24"/>
        </w:rPr>
        <w:t>a.</w:t>
      </w:r>
      <w:r w:rsidR="00F1258F"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Les </w:t>
      </w:r>
      <w:r w:rsidR="00F1258F" w:rsidRPr="00D6732D">
        <w:rPr>
          <w:rFonts w:ascii="Times New Roman" w:hAnsi="Times New Roman" w:cs="Times New Roman"/>
          <w:sz w:val="24"/>
          <w:szCs w:val="24"/>
        </w:rPr>
        <w:t>saludo con mucho gusto co</w:t>
      </w:r>
      <w:r w:rsidRPr="00D6732D">
        <w:rPr>
          <w:rFonts w:ascii="Times New Roman" w:hAnsi="Times New Roman" w:cs="Times New Roman"/>
          <w:sz w:val="24"/>
          <w:szCs w:val="24"/>
        </w:rPr>
        <w:t xml:space="preserve">mpañeras y compañeros diputados. Agradezco </w:t>
      </w:r>
      <w:r w:rsidR="00F1258F" w:rsidRPr="00D6732D">
        <w:rPr>
          <w:rFonts w:ascii="Times New Roman" w:hAnsi="Times New Roman" w:cs="Times New Roman"/>
          <w:sz w:val="24"/>
          <w:szCs w:val="24"/>
        </w:rPr>
        <w:t>la presencia de las personas que nos acompañan y quienes nos siguen a través de las diferentes plataformas digitales.</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nuestro marco jurídico el deporte está considerado como toda actividad física organizada y reglamentada</w:t>
      </w:r>
      <w:r w:rsidR="00CF2ED3"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tiene como finalidad preservar y mejorar la salud física y mental, el desarrollo social</w:t>
      </w:r>
      <w:r w:rsidR="009B6AFB" w:rsidRPr="00D6732D">
        <w:rPr>
          <w:rFonts w:ascii="Times New Roman" w:hAnsi="Times New Roman" w:cs="Times New Roman"/>
          <w:sz w:val="24"/>
          <w:szCs w:val="24"/>
        </w:rPr>
        <w:t>,</w:t>
      </w:r>
      <w:r w:rsidRPr="00D6732D">
        <w:rPr>
          <w:rFonts w:ascii="Times New Roman" w:hAnsi="Times New Roman" w:cs="Times New Roman"/>
          <w:sz w:val="24"/>
          <w:szCs w:val="24"/>
        </w:rPr>
        <w:t xml:space="preserve"> ético o intelectual, es decir, reconocemos que tienen impact</w:t>
      </w:r>
      <w:r w:rsidR="00CF2ED3" w:rsidRPr="00D6732D">
        <w:rPr>
          <w:rFonts w:ascii="Times New Roman" w:hAnsi="Times New Roman" w:cs="Times New Roman"/>
          <w:sz w:val="24"/>
          <w:szCs w:val="24"/>
        </w:rPr>
        <w:t>os positivos a nivel individual</w:t>
      </w:r>
      <w:r w:rsidRPr="00D6732D">
        <w:rPr>
          <w:rFonts w:ascii="Times New Roman" w:hAnsi="Times New Roman" w:cs="Times New Roman"/>
          <w:sz w:val="24"/>
          <w:szCs w:val="24"/>
        </w:rPr>
        <w:t xml:space="preserve"> pero también en lo colectivo, por lo que es un asunto de interés público.</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Desde la década de los 70</w:t>
      </w:r>
      <w:r w:rsidR="00CF2ED3" w:rsidRPr="00D6732D">
        <w:rPr>
          <w:rFonts w:ascii="Times New Roman" w:hAnsi="Times New Roman" w:cs="Times New Roman"/>
          <w:sz w:val="24"/>
          <w:szCs w:val="24"/>
        </w:rPr>
        <w:t>´s,</w:t>
      </w:r>
      <w:r w:rsidRPr="00D6732D">
        <w:rPr>
          <w:rFonts w:ascii="Times New Roman" w:hAnsi="Times New Roman" w:cs="Times New Roman"/>
          <w:sz w:val="24"/>
          <w:szCs w:val="24"/>
        </w:rPr>
        <w:t xml:space="preserve"> con la creación de la Dirección de Cultura y Recreación, el Estado de México ha procurado la práctica deportiva a través de figuras y organismos con nombres, niveles de autoridad y alcances presupuestales muy diferentes, así que hemos recorrido un largo camino para consolidar</w:t>
      </w:r>
      <w:r w:rsidR="00A27F85" w:rsidRPr="00D6732D">
        <w:rPr>
          <w:rFonts w:ascii="Times New Roman" w:hAnsi="Times New Roman" w:cs="Times New Roman"/>
          <w:sz w:val="24"/>
          <w:szCs w:val="24"/>
        </w:rPr>
        <w:t xml:space="preserve"> el </w:t>
      </w:r>
      <w:r w:rsidRPr="00D6732D">
        <w:rPr>
          <w:rFonts w:ascii="Times New Roman" w:hAnsi="Times New Roman" w:cs="Times New Roman"/>
          <w:sz w:val="24"/>
          <w:szCs w:val="24"/>
        </w:rPr>
        <w:t>tema en la agenda pública y en la estructura orgánica del Estado, en el ámbito más trascendental</w:t>
      </w:r>
      <w:r w:rsidR="00CF2ED3" w:rsidRPr="00D6732D">
        <w:rPr>
          <w:rFonts w:ascii="Times New Roman" w:hAnsi="Times New Roman" w:cs="Times New Roman"/>
          <w:sz w:val="24"/>
          <w:szCs w:val="24"/>
        </w:rPr>
        <w:t>,</w:t>
      </w:r>
      <w:r w:rsidRPr="00D6732D">
        <w:rPr>
          <w:rFonts w:ascii="Times New Roman" w:hAnsi="Times New Roman" w:cs="Times New Roman"/>
          <w:sz w:val="24"/>
          <w:szCs w:val="24"/>
        </w:rPr>
        <w:t xml:space="preserve"> sin duda, es el que se dio el pasado 29 de septiembre del 2020</w:t>
      </w:r>
      <w:r w:rsidR="00CF2ED3" w:rsidRPr="00D6732D">
        <w:rPr>
          <w:rFonts w:ascii="Times New Roman" w:hAnsi="Times New Roman" w:cs="Times New Roman"/>
          <w:sz w:val="24"/>
          <w:szCs w:val="24"/>
        </w:rPr>
        <w:t>,</w:t>
      </w:r>
      <w:r w:rsidRPr="00D6732D">
        <w:rPr>
          <w:rFonts w:ascii="Times New Roman" w:hAnsi="Times New Roman" w:cs="Times New Roman"/>
          <w:sz w:val="24"/>
          <w:szCs w:val="24"/>
        </w:rPr>
        <w:t xml:space="preserve"> con la publicación del decreto 191</w:t>
      </w:r>
      <w:r w:rsidR="00CF2ED3" w:rsidRPr="00D6732D">
        <w:rPr>
          <w:rFonts w:ascii="Times New Roman" w:hAnsi="Times New Roman" w:cs="Times New Roman"/>
          <w:sz w:val="24"/>
          <w:szCs w:val="24"/>
        </w:rPr>
        <w:t>,</w:t>
      </w:r>
      <w:r w:rsidRPr="00D6732D">
        <w:rPr>
          <w:rFonts w:ascii="Times New Roman" w:hAnsi="Times New Roman" w:cs="Times New Roman"/>
          <w:sz w:val="24"/>
          <w:szCs w:val="24"/>
        </w:rPr>
        <w:t xml:space="preserve"> a través del cual se modificaron </w:t>
      </w:r>
      <w:r w:rsidR="00CF2ED3" w:rsidRPr="00D6732D">
        <w:rPr>
          <w:rFonts w:ascii="Times New Roman" w:hAnsi="Times New Roman" w:cs="Times New Roman"/>
          <w:sz w:val="24"/>
          <w:szCs w:val="24"/>
        </w:rPr>
        <w:t>tres códigos y treinta y dos</w:t>
      </w:r>
      <w:r w:rsidRPr="00D6732D">
        <w:rPr>
          <w:rFonts w:ascii="Times New Roman" w:hAnsi="Times New Roman" w:cs="Times New Roman"/>
          <w:sz w:val="24"/>
          <w:szCs w:val="24"/>
        </w:rPr>
        <w:t xml:space="preserve"> leyes para dar paso a una reforma estructural de la administración pública mexiquense.</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Sobre el tema que nos ocupa</w:t>
      </w:r>
      <w:r w:rsidR="00CF2ED3" w:rsidRPr="00D6732D">
        <w:rPr>
          <w:rFonts w:ascii="Times New Roman" w:hAnsi="Times New Roman" w:cs="Times New Roman"/>
          <w:sz w:val="24"/>
          <w:szCs w:val="24"/>
        </w:rPr>
        <w:t>,</w:t>
      </w:r>
      <w:r w:rsidRPr="00D6732D">
        <w:rPr>
          <w:rFonts w:ascii="Times New Roman" w:hAnsi="Times New Roman" w:cs="Times New Roman"/>
          <w:sz w:val="24"/>
          <w:szCs w:val="24"/>
        </w:rPr>
        <w:t xml:space="preserve"> se dio la fusión de la Secretaría de Cultura y Deporte con la de Turismo</w:t>
      </w:r>
      <w:r w:rsidR="00CF2ED3"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dar pie a la actual Secretaría de Cultura y Turismo, cuyas atribuciones en materia deportiva son atendidas a través de la Dirección Gener</w:t>
      </w:r>
      <w:r w:rsidR="0050353D" w:rsidRPr="00D6732D">
        <w:rPr>
          <w:rFonts w:ascii="Times New Roman" w:hAnsi="Times New Roman" w:cs="Times New Roman"/>
          <w:sz w:val="24"/>
          <w:szCs w:val="24"/>
        </w:rPr>
        <w:t xml:space="preserve">al de Cultura Física y Deporte. </w:t>
      </w:r>
      <w:r w:rsidRPr="00D6732D">
        <w:rPr>
          <w:rFonts w:ascii="Times New Roman" w:hAnsi="Times New Roman" w:cs="Times New Roman"/>
          <w:sz w:val="24"/>
          <w:szCs w:val="24"/>
        </w:rPr>
        <w:t>Derivado de esta última gran ingeniería</w:t>
      </w:r>
      <w:r w:rsidR="0050353D" w:rsidRPr="00D6732D">
        <w:rPr>
          <w:rFonts w:ascii="Times New Roman" w:hAnsi="Times New Roman" w:cs="Times New Roman"/>
          <w:sz w:val="24"/>
          <w:szCs w:val="24"/>
        </w:rPr>
        <w:t>,</w:t>
      </w:r>
      <w:r w:rsidRPr="00D6732D">
        <w:rPr>
          <w:rFonts w:ascii="Times New Roman" w:hAnsi="Times New Roman" w:cs="Times New Roman"/>
          <w:sz w:val="24"/>
          <w:szCs w:val="24"/>
        </w:rPr>
        <w:t xml:space="preserve"> el marco jurídico en la materia quedó desfasado</w:t>
      </w:r>
      <w:r w:rsidR="0050353D" w:rsidRPr="00D6732D">
        <w:rPr>
          <w:rFonts w:ascii="Times New Roman" w:hAnsi="Times New Roman" w:cs="Times New Roman"/>
          <w:sz w:val="24"/>
          <w:szCs w:val="24"/>
        </w:rPr>
        <w:t>,</w:t>
      </w:r>
      <w:r w:rsidRPr="00D6732D">
        <w:rPr>
          <w:rFonts w:ascii="Times New Roman" w:hAnsi="Times New Roman" w:cs="Times New Roman"/>
          <w:sz w:val="24"/>
          <w:szCs w:val="24"/>
        </w:rPr>
        <w:t xml:space="preserve"> por lo que debemos hacer un esfuerzo importante por adecuarlo al contexto, necesidades y estructura vigentes</w:t>
      </w:r>
      <w:r w:rsidR="0050353D"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dar certeza jurídica a las instancias públicas que ponen todos sus esfuerzos en la mejora sostenida del tema, así como a todas las personas mexiquense que directa o indirectamente nos vemos beneficiadas con los bienes, servicios, infraestructura y apoyos específicos que se dedican a este sector.</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La presente iniciativa con proyecto de decreto</w:t>
      </w:r>
      <w:r w:rsidR="0050353D"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el día de hoy presenta el Partido de la Revolución Democrática</w:t>
      </w:r>
      <w:r w:rsidR="0050353D" w:rsidRPr="00D6732D">
        <w:rPr>
          <w:rFonts w:ascii="Times New Roman" w:hAnsi="Times New Roman" w:cs="Times New Roman"/>
          <w:sz w:val="24"/>
          <w:szCs w:val="24"/>
        </w:rPr>
        <w:t>,</w:t>
      </w:r>
      <w:r w:rsidRPr="00D6732D">
        <w:rPr>
          <w:rFonts w:ascii="Times New Roman" w:hAnsi="Times New Roman" w:cs="Times New Roman"/>
          <w:sz w:val="24"/>
          <w:szCs w:val="24"/>
        </w:rPr>
        <w:t xml:space="preserve"> somete a su consideración dar paso</w:t>
      </w:r>
      <w:r w:rsidR="0050353D" w:rsidRPr="00D6732D">
        <w:rPr>
          <w:rFonts w:ascii="Times New Roman" w:hAnsi="Times New Roman" w:cs="Times New Roman"/>
          <w:sz w:val="24"/>
          <w:szCs w:val="24"/>
        </w:rPr>
        <w:t>,</w:t>
      </w:r>
      <w:r w:rsidRPr="00D6732D">
        <w:rPr>
          <w:rFonts w:ascii="Times New Roman" w:hAnsi="Times New Roman" w:cs="Times New Roman"/>
          <w:sz w:val="24"/>
          <w:szCs w:val="24"/>
        </w:rPr>
        <w:t xml:space="preserve"> en primer lugar</w:t>
      </w:r>
      <w:r w:rsidR="0050353D" w:rsidRPr="00D6732D">
        <w:rPr>
          <w:rFonts w:ascii="Times New Roman" w:hAnsi="Times New Roman" w:cs="Times New Roman"/>
          <w:sz w:val="24"/>
          <w:szCs w:val="24"/>
        </w:rPr>
        <w:t>,</w:t>
      </w:r>
      <w:r w:rsidRPr="00D6732D">
        <w:rPr>
          <w:rFonts w:ascii="Times New Roman" w:hAnsi="Times New Roman" w:cs="Times New Roman"/>
          <w:sz w:val="24"/>
          <w:szCs w:val="24"/>
        </w:rPr>
        <w:t xml:space="preserve"> concentrar los esfuerzos en el fortalecimiento de la figura del </w:t>
      </w:r>
      <w:r w:rsidR="0050353D" w:rsidRPr="00D6732D">
        <w:rPr>
          <w:rFonts w:ascii="Times New Roman" w:hAnsi="Times New Roman" w:cs="Times New Roman"/>
          <w:sz w:val="24"/>
          <w:szCs w:val="24"/>
        </w:rPr>
        <w:t xml:space="preserve">Consejo </w:t>
      </w:r>
      <w:r w:rsidRPr="00D6732D">
        <w:rPr>
          <w:rFonts w:ascii="Times New Roman" w:hAnsi="Times New Roman" w:cs="Times New Roman"/>
          <w:sz w:val="24"/>
          <w:szCs w:val="24"/>
        </w:rPr>
        <w:t>Estatal de Cultura Física y Deporte, órgano de consulta y coordinación del Ejecutivo Estatal</w:t>
      </w:r>
      <w:r w:rsidR="0050353D" w:rsidRPr="00D6732D">
        <w:rPr>
          <w:rFonts w:ascii="Times New Roman" w:hAnsi="Times New Roman" w:cs="Times New Roman"/>
          <w:sz w:val="24"/>
          <w:szCs w:val="24"/>
        </w:rPr>
        <w:t>,</w:t>
      </w:r>
      <w:r w:rsidRPr="00D6732D">
        <w:rPr>
          <w:rFonts w:ascii="Times New Roman" w:hAnsi="Times New Roman" w:cs="Times New Roman"/>
          <w:sz w:val="24"/>
          <w:szCs w:val="24"/>
        </w:rPr>
        <w:t xml:space="preserve"> con el objetivo de reforzar su estructura y fomentar la participación ciudadana a través de las asociaciones deportivas que tienen registro en el Estado.</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Tenemos en este momento la oportunidad invaluable de dotar al deporte mexiquense de un andamiaje jur</w:t>
      </w:r>
      <w:r w:rsidR="00495B11" w:rsidRPr="00D6732D">
        <w:rPr>
          <w:rFonts w:ascii="Times New Roman" w:hAnsi="Times New Roman" w:cs="Times New Roman"/>
          <w:sz w:val="24"/>
          <w:szCs w:val="24"/>
        </w:rPr>
        <w:t>ídico</w:t>
      </w:r>
      <w:r w:rsidRPr="00D6732D">
        <w:rPr>
          <w:rFonts w:ascii="Times New Roman" w:hAnsi="Times New Roman" w:cs="Times New Roman"/>
          <w:sz w:val="24"/>
          <w:szCs w:val="24"/>
        </w:rPr>
        <w:t xml:space="preserve"> sólido y figuras especiali</w:t>
      </w:r>
      <w:r w:rsidR="00495B11" w:rsidRPr="00D6732D">
        <w:rPr>
          <w:rFonts w:ascii="Times New Roman" w:hAnsi="Times New Roman" w:cs="Times New Roman"/>
          <w:sz w:val="24"/>
          <w:szCs w:val="24"/>
        </w:rPr>
        <w:t>zadas, no lo dejemos pasar, por</w:t>
      </w:r>
      <w:r w:rsidRPr="00D6732D">
        <w:rPr>
          <w:rFonts w:ascii="Times New Roman" w:hAnsi="Times New Roman" w:cs="Times New Roman"/>
          <w:sz w:val="24"/>
          <w:szCs w:val="24"/>
        </w:rPr>
        <w:t xml:space="preserve"> lo que de considerarla pertinente pueda ser aprobada en sus términos la presente iniciativa con proyecto de decreto</w:t>
      </w:r>
      <w:r w:rsidR="003526C3" w:rsidRPr="00D6732D">
        <w:rPr>
          <w:rFonts w:ascii="Times New Roman" w:hAnsi="Times New Roman" w:cs="Times New Roman"/>
          <w:sz w:val="24"/>
          <w:szCs w:val="24"/>
        </w:rPr>
        <w:t>,</w:t>
      </w:r>
      <w:r w:rsidRPr="00D6732D">
        <w:rPr>
          <w:rFonts w:ascii="Times New Roman" w:hAnsi="Times New Roman" w:cs="Times New Roman"/>
          <w:sz w:val="24"/>
          <w:szCs w:val="24"/>
        </w:rPr>
        <w:t xml:space="preserve"> donde se reforman los artículos 11 y 13 fracciones I, II y III y se adicio</w:t>
      </w:r>
      <w:r w:rsidR="00495B11" w:rsidRPr="00D6732D">
        <w:rPr>
          <w:rFonts w:ascii="Times New Roman" w:hAnsi="Times New Roman" w:cs="Times New Roman"/>
          <w:sz w:val="24"/>
          <w:szCs w:val="24"/>
        </w:rPr>
        <w:t>na una IV</w:t>
      </w:r>
      <w:r w:rsidRPr="00D6732D">
        <w:rPr>
          <w:rFonts w:ascii="Times New Roman" w:hAnsi="Times New Roman" w:cs="Times New Roman"/>
          <w:sz w:val="24"/>
          <w:szCs w:val="24"/>
        </w:rPr>
        <w:t xml:space="preserve"> al artículo 13 de la Ley de Cultura Física y Deporte del Estado de México.</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w:t>
      </w:r>
      <w:r w:rsidR="00495B11" w:rsidRPr="00D6732D">
        <w:rPr>
          <w:rFonts w:ascii="Times New Roman" w:hAnsi="Times New Roman" w:cs="Times New Roman"/>
          <w:sz w:val="24"/>
          <w:szCs w:val="24"/>
        </w:rPr>
        <w:t xml:space="preserve">or su atención, muchas gracias. </w:t>
      </w:r>
      <w:r w:rsidRPr="00D6732D">
        <w:rPr>
          <w:rFonts w:ascii="Times New Roman" w:hAnsi="Times New Roman" w:cs="Times New Roman"/>
          <w:sz w:val="24"/>
          <w:szCs w:val="24"/>
        </w:rPr>
        <w:t>Es cuanto.</w:t>
      </w:r>
    </w:p>
    <w:p w:rsidR="001006C6" w:rsidRPr="00D6732D" w:rsidRDefault="001006C6" w:rsidP="004D3FD0">
      <w:pPr>
        <w:pStyle w:val="Sinespaciado"/>
        <w:jc w:val="both"/>
        <w:rPr>
          <w:rFonts w:ascii="Times New Roman" w:hAnsi="Times New Roman" w:cs="Times New Roman"/>
          <w:sz w:val="24"/>
          <w:szCs w:val="24"/>
        </w:rPr>
      </w:pPr>
    </w:p>
    <w:p w:rsidR="001006C6" w:rsidRPr="00D6732D" w:rsidRDefault="001006C6" w:rsidP="004D3FD0">
      <w:pPr>
        <w:pStyle w:val="Sinespaciado"/>
        <w:jc w:val="both"/>
        <w:rPr>
          <w:rFonts w:ascii="Times New Roman" w:hAnsi="Times New Roman" w:cs="Times New Roman"/>
          <w:sz w:val="24"/>
          <w:szCs w:val="24"/>
        </w:rPr>
        <w:sectPr w:rsidR="001006C6" w:rsidRPr="00D6732D" w:rsidSect="005C30BE">
          <w:footerReference w:type="default" r:id="rId14"/>
          <w:footnotePr>
            <w:pos w:val="beneathText"/>
            <w:numRestart w:val="eachSect"/>
          </w:footnotePr>
          <w:type w:val="continuous"/>
          <w:pgSz w:w="12240" w:h="15840" w:code="1"/>
          <w:pgMar w:top="1134" w:right="1134" w:bottom="1134" w:left="1701" w:header="709" w:footer="709" w:gutter="0"/>
          <w:cols w:space="708"/>
          <w:docGrid w:linePitch="360"/>
        </w:sectPr>
      </w:pPr>
    </w:p>
    <w:p w:rsidR="001006C6" w:rsidRPr="00D6732D" w:rsidRDefault="001006C6" w:rsidP="004D3FD0">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1006C6" w:rsidRPr="00D6732D" w:rsidRDefault="001006C6" w:rsidP="004D3FD0">
      <w:pPr>
        <w:pStyle w:val="Sinespaciado"/>
        <w:jc w:val="both"/>
        <w:rPr>
          <w:rFonts w:ascii="Times New Roman" w:hAnsi="Times New Roman" w:cs="Times New Roman"/>
          <w:sz w:val="24"/>
          <w:szCs w:val="24"/>
        </w:rPr>
      </w:pPr>
    </w:p>
    <w:p w:rsidR="001006C6" w:rsidRPr="00D6732D" w:rsidRDefault="001006C6" w:rsidP="004D3FD0">
      <w:pPr>
        <w:spacing w:after="0" w:line="240" w:lineRule="auto"/>
        <w:jc w:val="right"/>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 xml:space="preserve">Toluca de Lerdo, Méx., a __ de febrero de 2022. </w:t>
      </w:r>
    </w:p>
    <w:p w:rsidR="001006C6" w:rsidRPr="00D6732D" w:rsidRDefault="001006C6" w:rsidP="004D3FD0">
      <w:pPr>
        <w:spacing w:after="0" w:line="240" w:lineRule="auto"/>
        <w:rPr>
          <w:rFonts w:ascii="Times New Roman" w:eastAsia="Calibri" w:hAnsi="Times New Roman" w:cs="Times New Roman"/>
          <w:b/>
          <w:sz w:val="24"/>
          <w:szCs w:val="24"/>
          <w:lang w:eastAsia="es-MX"/>
        </w:rPr>
      </w:pPr>
    </w:p>
    <w:p w:rsidR="001006C6" w:rsidRPr="00D6732D" w:rsidRDefault="001006C6" w:rsidP="004D3FD0">
      <w:pPr>
        <w:spacing w:after="0" w:line="240" w:lineRule="auto"/>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 xml:space="preserve">CC. DIPUTADOS INTEGRANTES DE LA MESA DIRECTIVA </w:t>
      </w:r>
    </w:p>
    <w:p w:rsidR="001006C6" w:rsidRPr="00D6732D" w:rsidRDefault="001006C6" w:rsidP="004D3FD0">
      <w:pPr>
        <w:spacing w:after="0" w:line="240" w:lineRule="auto"/>
        <w:jc w:val="both"/>
        <w:rPr>
          <w:rFonts w:ascii="Times New Roman" w:eastAsia="Calibri" w:hAnsi="Times New Roman" w:cs="Times New Roman"/>
          <w:b/>
          <w:sz w:val="24"/>
          <w:szCs w:val="24"/>
          <w:lang w:eastAsia="es-MX"/>
        </w:rPr>
      </w:pPr>
      <w:bookmarkStart w:id="6" w:name="_heading=h.gjdgxs" w:colFirst="0" w:colLast="0"/>
      <w:bookmarkEnd w:id="6"/>
      <w:r w:rsidRPr="00D6732D">
        <w:rPr>
          <w:rFonts w:ascii="Times New Roman" w:eastAsia="Calibri" w:hAnsi="Times New Roman" w:cs="Times New Roman"/>
          <w:b/>
          <w:sz w:val="24"/>
          <w:szCs w:val="24"/>
          <w:lang w:eastAsia="es-MX"/>
        </w:rPr>
        <w:t xml:space="preserve">DE LA H. LXI LEGISLATURA DEL ESTADO LIBRE </w:t>
      </w:r>
    </w:p>
    <w:p w:rsidR="001006C6" w:rsidRPr="00D6732D" w:rsidRDefault="001006C6" w:rsidP="004D3FD0">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Y SOBERANO DE MÉXICO.</w:t>
      </w:r>
    </w:p>
    <w:p w:rsidR="001006C6" w:rsidRPr="00D6732D" w:rsidRDefault="001006C6" w:rsidP="004D3FD0">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P R E S E N T E S</w:t>
      </w:r>
    </w:p>
    <w:p w:rsidR="004D3FD0" w:rsidRPr="00D6732D" w:rsidRDefault="004D3FD0" w:rsidP="004D3FD0">
      <w:pP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D6732D">
        <w:rPr>
          <w:rFonts w:ascii="Times New Roman" w:eastAsia="Calibri" w:hAnsi="Times New Roman" w:cs="Times New Roman"/>
          <w:b/>
          <w:sz w:val="24"/>
          <w:szCs w:val="24"/>
          <w:lang w:eastAsia="es-MX"/>
        </w:rPr>
        <w:t>Diputado Omar Ortega Álvarez, Diputada María Elida Castelán Mondragón y Diputada Viridiana Fuentes Cruz</w:t>
      </w:r>
      <w:r w:rsidRPr="00D6732D">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D6732D">
        <w:rPr>
          <w:rFonts w:ascii="Times New Roman" w:eastAsia="Calibri" w:hAnsi="Times New Roman" w:cs="Times New Roman"/>
          <w:b/>
          <w:sz w:val="24"/>
          <w:szCs w:val="24"/>
          <w:lang w:eastAsia="es-MX"/>
        </w:rPr>
        <w:t xml:space="preserve"> Iniciativa con Proyecto de Decreto por el que se reforman los artículos 11 y 13 fracciones I, II y III, y se adiciona una fracción IV al artículo 13, de la Ley de Cultura Física y Deporte del Estado de México</w:t>
      </w:r>
      <w:r w:rsidRPr="00D6732D">
        <w:rPr>
          <w:rFonts w:ascii="Times New Roman" w:eastAsia="Calibri" w:hAnsi="Times New Roman" w:cs="Times New Roman"/>
          <w:sz w:val="24"/>
          <w:szCs w:val="24"/>
          <w:lang w:eastAsia="es-MX"/>
        </w:rPr>
        <w:t xml:space="preserve">, al tenor de la siguiente: </w:t>
      </w:r>
    </w:p>
    <w:p w:rsidR="004D3FD0" w:rsidRPr="00D6732D" w:rsidRDefault="004D3FD0" w:rsidP="004D3FD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1006C6" w:rsidRPr="00D6732D" w:rsidRDefault="001006C6" w:rsidP="004D3FD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EXPOSICIÓN DE MOTIVOS</w:t>
      </w: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La Dirección General de Cultura Física y Deporte es el organismo del Gobierno del Estado de México que se encarga de la práctica del deporte y el desarrollo de la cultura física como complementos indispensables de una educación y formación integral y armónica; y desarrolla y difunde una política incluyente que orienta sus esfuerzos a garantizar el acceso total de la población mexiquense a los beneficios de la cultura física y el deporte.</w:t>
      </w:r>
    </w:p>
    <w:p w:rsidR="004D3FD0" w:rsidRPr="00D6732D" w:rsidRDefault="004D3FD0"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Sus antecedentes se remontan a la década de 1970 con la creación de la Dirección de Cultura y Recreación que, derivado de diversas reformas, pasó a integrarse en la estructura orgánica del Estado de México con diferentes nombres, niveles de autoridad y alcances presupuestales, el más importante, sin embargo, corresponde a la creación del Instituto Mexiquense de Cultura Física y Deporte (IMCUFIDE) como un organismo público descentralizado, con personalidad jurídica y patrimonio propios, vigente en el Estado de México desde enero  de 2000, hasta la publicación del Decreto número 360 del Poder Ejecutivo del Estado que en 2014 crea la Secretaría de Cultura y Deporte.</w:t>
      </w:r>
    </w:p>
    <w:p w:rsidR="004D3FD0" w:rsidRPr="00D6732D" w:rsidRDefault="004D3FD0"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lastRenderedPageBreak/>
        <w:t>En ese mismo año, el 28 de noviembre, se publicó en el Periódico Oficial “Gaceta del Gobierno” la Ley de Cultura Física y Deporte del Estado de México, que actualmente regula la planeación, organización, coordinación, promoción, fomento y desarrollo de la cultura física y el deporte en el Estado de México; que adecuaba el marco jurídico al contexto, necesidades y estructura orgánica presente en ese momento.</w:t>
      </w:r>
    </w:p>
    <w:p w:rsidR="004D3FD0" w:rsidRPr="00D6732D" w:rsidRDefault="004D3FD0"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Sin embargo, el pasado 29 de septiembre de 2020 fue publicado el Decreto 191 por el que se reforman, adicionan y derogan diversos de tres Códigos y 32 Leyes del Estado de México, con el objetivo de fortalecer la estructura orgánica de la Administración Pública Estatal para atender de manera prioritaria demandas sociales, mejorar procesos de gestión y primar los principios de eficiencia presupuestal y mejora institucional.</w:t>
      </w:r>
    </w:p>
    <w:p w:rsidR="004D3FD0" w:rsidRPr="00D6732D" w:rsidRDefault="004D3FD0"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A través de este Decreto, entre otros, se fusionan la Secretaría de Cultura y Deporte con la Secretaría de Turismo, para la creación de la Secretaría de Cultura y Turismo, que, de acuerdo con el artículo 38 de la Ley Orgánica de la Administración Pública del Estado de México, tiene atribuciones expresas en materia de cultura Física y Deporte, destacando la fracción XVIII que a la letra dice: “Coordinar el sistema estatal de cultura física y deporte, instalar su consejo y promover los sistemas correspondientes en los municipios”. Ésta, y las demás referentes al tema, son atendidas ahora a través de la Dirección General de Cultura Física y Deporte.</w:t>
      </w:r>
    </w:p>
    <w:p w:rsidR="004D3FD0" w:rsidRPr="00D6732D" w:rsidRDefault="004D3FD0"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Derivado de lo anterior, la Ley de Cultura Física y Deporte del Estado de México, al no ser objeto de modificación alguna con el Decreto 191, se encuentra profundamente desactualizada, siendo imperativo realizar una reforma integral que la adecue al contexto, necesidades y estructura vigentes, primando siempre los principios que orientaron dicho decreto, y con el objetivo de dar certeza jurídica tanto a las instancias públicas que tienen atribuciones en la materia, como a todas las personas que directa o indirectamente se ven beneficiadas con la prestación de bienes, servicios, infraestructura y apoyos específicos que éstas otorgan.</w:t>
      </w:r>
    </w:p>
    <w:p w:rsidR="004D3FD0" w:rsidRPr="00D6732D" w:rsidRDefault="004D3FD0"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Esta Iniciativa con Proyecto de Decreto es reflejo de la importancia que el Grupo Parlamentario del PRD le confiere al deporte, entendiéndolo como una parte fundamental para el desarrollo personal y social, que no debe ser dejado para el final ni mucho menos omitido de la regulación, planeación y programación estatal; y es también ejemplo del compromiso que tenemos con la mejora constante y progresiva de todas las instancias del gobierno a fin de ponerlas efectivamente al servicio de la gente. Dar cabida a esta iniciativa significa dar el primer paso en la necesaria adecuación del marco jurídico en materia de cultura física y deporte, integrando efectivamente a las diferentes instancias que tienen atribuciones en la materia, y robusteciendo los esquemas de participación social que garanticen efectiva representatividad en los órganos consultivos que motivan la toma de decisiones.</w:t>
      </w: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ATENTAMENTE</w:t>
      </w:r>
    </w:p>
    <w:p w:rsidR="001006C6" w:rsidRPr="00D6732D" w:rsidRDefault="001006C6" w:rsidP="004D3FD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GRUPO PARLAMENTARIO DEL PARTIDO DE LA REVOLUCIÓN DEMOCRÁTICA</w:t>
      </w:r>
    </w:p>
    <w:p w:rsidR="001006C6" w:rsidRPr="00D6732D" w:rsidRDefault="001006C6" w:rsidP="004D3FD0">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0"/>
      </w:tblGrid>
      <w:tr w:rsidR="00D6732D" w:rsidRPr="00D6732D" w:rsidTr="00CE01A4">
        <w:trPr>
          <w:jc w:val="center"/>
        </w:trPr>
        <w:tc>
          <w:tcPr>
            <w:tcW w:w="4697" w:type="dxa"/>
          </w:tcPr>
          <w:p w:rsidR="004D3FD0" w:rsidRPr="00D6732D" w:rsidRDefault="004D3FD0" w:rsidP="00CE01A4">
            <w:pPr>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DIP. MARIA ELIDIA CASTELÁN MONDRAGÓN</w:t>
            </w:r>
          </w:p>
        </w:tc>
        <w:tc>
          <w:tcPr>
            <w:tcW w:w="4698" w:type="dxa"/>
          </w:tcPr>
          <w:p w:rsidR="004D3FD0" w:rsidRPr="00D6732D" w:rsidRDefault="004D3FD0" w:rsidP="00CE01A4">
            <w:pPr>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DIP. VIRIDIANA FUENTES CRUZ</w:t>
            </w:r>
          </w:p>
        </w:tc>
      </w:tr>
    </w:tbl>
    <w:p w:rsidR="004D3FD0" w:rsidRPr="00D6732D" w:rsidRDefault="004D3FD0" w:rsidP="004D3FD0">
      <w:pPr>
        <w:pBdr>
          <w:top w:val="nil"/>
          <w:left w:val="nil"/>
          <w:bottom w:val="nil"/>
          <w:right w:val="nil"/>
          <w:between w:val="nil"/>
        </w:pBdr>
        <w:spacing w:after="0" w:line="240" w:lineRule="auto"/>
        <w:rPr>
          <w:rFonts w:ascii="Times New Roman" w:eastAsia="Calibri" w:hAnsi="Times New Roman" w:cs="Times New Roman"/>
          <w:b/>
          <w:sz w:val="24"/>
          <w:szCs w:val="24"/>
          <w:lang w:eastAsia="es-MX"/>
        </w:rPr>
      </w:pPr>
    </w:p>
    <w:p w:rsidR="001006C6" w:rsidRPr="00D6732D" w:rsidRDefault="001006C6" w:rsidP="00CE01A4">
      <w:pPr>
        <w:pBdr>
          <w:top w:val="nil"/>
          <w:left w:val="nil"/>
          <w:bottom w:val="nil"/>
          <w:right w:val="nil"/>
          <w:between w:val="nil"/>
        </w:pBdr>
        <w:spacing w:after="0" w:line="240" w:lineRule="auto"/>
        <w:rPr>
          <w:rFonts w:ascii="Times New Roman" w:eastAsia="Calibri" w:hAnsi="Times New Roman" w:cs="Times New Roman"/>
          <w:b/>
          <w:sz w:val="24"/>
          <w:szCs w:val="24"/>
          <w:lang w:eastAsia="es-MX"/>
        </w:rPr>
      </w:pPr>
    </w:p>
    <w:p w:rsidR="001006C6" w:rsidRPr="00D6732D" w:rsidRDefault="001006C6" w:rsidP="004D3FD0">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DECRETO NÚMERO: ____________</w:t>
      </w:r>
    </w:p>
    <w:p w:rsidR="001006C6" w:rsidRPr="00D6732D" w:rsidRDefault="001006C6" w:rsidP="004D3FD0">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1006C6" w:rsidRPr="00D6732D" w:rsidRDefault="001006C6" w:rsidP="004D3FD0">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LA H. "LXI" LEGISLATURA DEL ESTADO DE MÉXICO DECRETA:</w:t>
      </w:r>
    </w:p>
    <w:p w:rsidR="001006C6" w:rsidRPr="00D6732D" w:rsidRDefault="001006C6" w:rsidP="004D3FD0">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1006C6" w:rsidRPr="00D6732D" w:rsidRDefault="001006C6" w:rsidP="004D3FD0">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 xml:space="preserve">ARTÍCULO ÚNICO. - Se reforman los artículos 11 y 13 fracciones I, II y III, y se adiciona una fracción IV al artículo 13 de la Ley de Cultura Física y Deporte del Estado de México, para quedar como sigue: </w:t>
      </w:r>
    </w:p>
    <w:p w:rsidR="00CE01A4" w:rsidRPr="00D6732D" w:rsidRDefault="00CE01A4" w:rsidP="004D3FD0">
      <w:pPr>
        <w:spacing w:after="0" w:line="240" w:lineRule="auto"/>
        <w:jc w:val="both"/>
        <w:rPr>
          <w:rFonts w:ascii="Times New Roman" w:eastAsia="Calibri" w:hAnsi="Times New Roman" w:cs="Times New Roman"/>
          <w:b/>
          <w:sz w:val="24"/>
          <w:szCs w:val="24"/>
          <w:lang w:eastAsia="es-MX"/>
        </w:rPr>
      </w:pPr>
    </w:p>
    <w:p w:rsidR="001006C6" w:rsidRPr="00D6732D" w:rsidRDefault="001006C6" w:rsidP="004D3FD0">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Artículo 11.</w:t>
      </w:r>
      <w:r w:rsidRPr="00D6732D">
        <w:rPr>
          <w:rFonts w:ascii="Times New Roman" w:eastAsia="Calibri" w:hAnsi="Times New Roman" w:cs="Times New Roman"/>
          <w:sz w:val="24"/>
          <w:szCs w:val="24"/>
          <w:lang w:eastAsia="es-MX"/>
        </w:rPr>
        <w:t xml:space="preserve">- El Consejo Estatal es un órgano de consulta, coordinación </w:t>
      </w:r>
      <w:r w:rsidRPr="00D6732D">
        <w:rPr>
          <w:rFonts w:ascii="Times New Roman" w:eastAsia="Calibri" w:hAnsi="Times New Roman" w:cs="Times New Roman"/>
          <w:b/>
          <w:sz w:val="24"/>
          <w:szCs w:val="24"/>
          <w:lang w:eastAsia="es-MX"/>
        </w:rPr>
        <w:t>y propuesta</w:t>
      </w:r>
      <w:r w:rsidRPr="00D6732D">
        <w:rPr>
          <w:rFonts w:ascii="Times New Roman" w:eastAsia="Calibri" w:hAnsi="Times New Roman" w:cs="Times New Roman"/>
          <w:sz w:val="24"/>
          <w:szCs w:val="24"/>
          <w:lang w:eastAsia="es-MX"/>
        </w:rPr>
        <w:t xml:space="preserve"> del Titular del Ejecutivo, para convocar, concertar, inducir</w:t>
      </w:r>
      <w:r w:rsidRPr="00D6732D">
        <w:rPr>
          <w:rFonts w:ascii="Times New Roman" w:eastAsia="Calibri" w:hAnsi="Times New Roman" w:cs="Times New Roman"/>
          <w:b/>
          <w:sz w:val="24"/>
          <w:szCs w:val="24"/>
          <w:lang w:eastAsia="es-MX"/>
        </w:rPr>
        <w:t>, difundir, promover</w:t>
      </w:r>
      <w:r w:rsidRPr="00D6732D">
        <w:rPr>
          <w:rFonts w:ascii="Times New Roman" w:eastAsia="Calibri" w:hAnsi="Times New Roman" w:cs="Times New Roman"/>
          <w:sz w:val="24"/>
          <w:szCs w:val="24"/>
          <w:lang w:eastAsia="es-MX"/>
        </w:rPr>
        <w:t xml:space="preserve"> e integrar las acciones de los participantes e interesados en la cultura física y deporte, a fin de garantizar el cumplimiento del objeto del Sistema Estatal.</w:t>
      </w:r>
    </w:p>
    <w:p w:rsidR="00CE01A4" w:rsidRPr="00D6732D" w:rsidRDefault="00CE01A4" w:rsidP="004D3FD0">
      <w:pPr>
        <w:spacing w:after="0" w:line="240" w:lineRule="auto"/>
        <w:jc w:val="both"/>
        <w:rPr>
          <w:rFonts w:ascii="Times New Roman" w:eastAsia="Calibri" w:hAnsi="Times New Roman" w:cs="Times New Roman"/>
          <w:b/>
          <w:sz w:val="24"/>
          <w:szCs w:val="24"/>
          <w:lang w:eastAsia="es-MX"/>
        </w:rPr>
      </w:pPr>
    </w:p>
    <w:p w:rsidR="001006C6" w:rsidRPr="00D6732D" w:rsidRDefault="001006C6" w:rsidP="004D3FD0">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Artículo 13</w:t>
      </w:r>
      <w:r w:rsidRPr="00D6732D">
        <w:rPr>
          <w:rFonts w:ascii="Times New Roman" w:eastAsia="Calibri" w:hAnsi="Times New Roman" w:cs="Times New Roman"/>
          <w:sz w:val="24"/>
          <w:szCs w:val="24"/>
          <w:lang w:eastAsia="es-MX"/>
        </w:rPr>
        <w:t>.- El Consejo Estatal s</w:t>
      </w:r>
      <w:r w:rsidR="00CE01A4" w:rsidRPr="00D6732D">
        <w:rPr>
          <w:rFonts w:ascii="Times New Roman" w:eastAsia="Calibri" w:hAnsi="Times New Roman" w:cs="Times New Roman"/>
          <w:sz w:val="24"/>
          <w:szCs w:val="24"/>
          <w:lang w:eastAsia="es-MX"/>
        </w:rPr>
        <w:t>e integrará por:</w:t>
      </w:r>
    </w:p>
    <w:p w:rsidR="00CE01A4" w:rsidRPr="00D6732D" w:rsidRDefault="00CE01A4" w:rsidP="004D3FD0">
      <w:pP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I. Una Presidencia</w:t>
      </w:r>
      <w:r w:rsidRPr="00D6732D">
        <w:rPr>
          <w:rFonts w:ascii="Times New Roman" w:eastAsia="Calibri" w:hAnsi="Times New Roman" w:cs="Times New Roman"/>
          <w:sz w:val="24"/>
          <w:szCs w:val="24"/>
          <w:lang w:eastAsia="es-MX"/>
        </w:rPr>
        <w:t>,</w:t>
      </w:r>
      <w:r w:rsidRPr="00D6732D">
        <w:rPr>
          <w:rFonts w:ascii="Times New Roman" w:eastAsia="Calibri" w:hAnsi="Times New Roman" w:cs="Times New Roman"/>
          <w:b/>
          <w:sz w:val="24"/>
          <w:szCs w:val="24"/>
          <w:lang w:eastAsia="es-MX"/>
        </w:rPr>
        <w:t xml:space="preserve"> </w:t>
      </w:r>
      <w:r w:rsidRPr="00D6732D">
        <w:rPr>
          <w:rFonts w:ascii="Times New Roman" w:eastAsia="Calibri" w:hAnsi="Times New Roman" w:cs="Times New Roman"/>
          <w:sz w:val="24"/>
          <w:szCs w:val="24"/>
          <w:lang w:eastAsia="es-MX"/>
        </w:rPr>
        <w:t>que</w:t>
      </w:r>
      <w:r w:rsidRPr="00D6732D">
        <w:rPr>
          <w:rFonts w:ascii="Times New Roman" w:eastAsia="Calibri" w:hAnsi="Times New Roman" w:cs="Times New Roman"/>
          <w:b/>
          <w:sz w:val="24"/>
          <w:szCs w:val="24"/>
          <w:lang w:eastAsia="es-MX"/>
        </w:rPr>
        <w:t xml:space="preserve"> estará a cargo de la persona titular de la Secretaría de Cultura y Turismo.</w:t>
      </w:r>
    </w:p>
    <w:p w:rsidR="00CE01A4" w:rsidRPr="00D6732D" w:rsidRDefault="00CE01A4" w:rsidP="004D3FD0">
      <w:pPr>
        <w:spacing w:after="0" w:line="240" w:lineRule="auto"/>
        <w:jc w:val="both"/>
        <w:rPr>
          <w:rFonts w:ascii="Times New Roman" w:eastAsia="Calibri" w:hAnsi="Times New Roman" w:cs="Times New Roman"/>
          <w:b/>
          <w:sz w:val="24"/>
          <w:szCs w:val="24"/>
          <w:lang w:eastAsia="es-MX"/>
        </w:rPr>
      </w:pPr>
    </w:p>
    <w:p w:rsidR="001006C6" w:rsidRPr="00D6732D" w:rsidRDefault="001006C6" w:rsidP="004D3FD0">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II. Una Secretaría Ejecutiva</w:t>
      </w:r>
      <w:r w:rsidRPr="00D6732D">
        <w:rPr>
          <w:rFonts w:ascii="Times New Roman" w:eastAsia="Calibri" w:hAnsi="Times New Roman" w:cs="Times New Roman"/>
          <w:sz w:val="24"/>
          <w:szCs w:val="24"/>
          <w:lang w:eastAsia="es-MX"/>
        </w:rPr>
        <w:t xml:space="preserve">, que </w:t>
      </w:r>
      <w:r w:rsidRPr="00D6732D">
        <w:rPr>
          <w:rFonts w:ascii="Times New Roman" w:eastAsia="Calibri" w:hAnsi="Times New Roman" w:cs="Times New Roman"/>
          <w:b/>
          <w:sz w:val="24"/>
          <w:szCs w:val="24"/>
          <w:lang w:eastAsia="es-MX"/>
        </w:rPr>
        <w:t>estará a cargo de la persona titular de la Dirección General de Cultura Física y Deporte.</w:t>
      </w:r>
    </w:p>
    <w:p w:rsidR="00CE01A4" w:rsidRPr="00D6732D" w:rsidRDefault="00CE01A4" w:rsidP="004D3FD0">
      <w:pPr>
        <w:spacing w:after="0" w:line="240" w:lineRule="auto"/>
        <w:jc w:val="both"/>
        <w:rPr>
          <w:rFonts w:ascii="Times New Roman" w:eastAsia="Calibri" w:hAnsi="Times New Roman" w:cs="Times New Roman"/>
          <w:b/>
          <w:sz w:val="24"/>
          <w:szCs w:val="24"/>
          <w:lang w:eastAsia="es-MX"/>
        </w:rPr>
      </w:pPr>
    </w:p>
    <w:p w:rsidR="001006C6" w:rsidRPr="00D6732D" w:rsidRDefault="001006C6" w:rsidP="004D3FD0">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 xml:space="preserve">III. La Presidencia, o en su caso, un integrante de la Comisión de la Juventud y el Deporte del Congreso del Estado de México. </w:t>
      </w:r>
    </w:p>
    <w:p w:rsidR="00CE01A4" w:rsidRPr="00D6732D" w:rsidRDefault="00CE01A4" w:rsidP="004D3FD0">
      <w:pPr>
        <w:spacing w:after="0" w:line="240" w:lineRule="auto"/>
        <w:jc w:val="both"/>
        <w:rPr>
          <w:rFonts w:ascii="Times New Roman" w:eastAsia="Calibri" w:hAnsi="Times New Roman" w:cs="Times New Roman"/>
          <w:b/>
          <w:sz w:val="24"/>
          <w:szCs w:val="24"/>
          <w:lang w:eastAsia="es-MX"/>
        </w:rPr>
      </w:pPr>
    </w:p>
    <w:p w:rsidR="001006C6" w:rsidRPr="00D6732D" w:rsidRDefault="001006C6" w:rsidP="004D3FD0">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 xml:space="preserve">IV. Un representante de cada tipo de Asociación Deportiva con registro en el Estado de México, es decir, un representante de Deporte Adaptado, uno de Disciplinas Olímpicas y uno de Disciplinas no Olímpicas; que serán nombrados por la persona titular de la </w:t>
      </w:r>
      <w:r w:rsidRPr="00D6732D">
        <w:rPr>
          <w:rFonts w:ascii="Times New Roman" w:eastAsia="Calibri" w:hAnsi="Times New Roman" w:cs="Times New Roman"/>
          <w:b/>
          <w:sz w:val="24"/>
          <w:szCs w:val="24"/>
          <w:lang w:eastAsia="es-MX"/>
        </w:rPr>
        <w:lastRenderedPageBreak/>
        <w:t>Presidencia del Consejo, con base en su experiencia en el fomento y desarrollo del deporte.</w:t>
      </w:r>
    </w:p>
    <w:p w:rsidR="00CE01A4" w:rsidRPr="00D6732D" w:rsidRDefault="00CE01A4" w:rsidP="004D3FD0">
      <w:pP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 xml:space="preserve">El cargo de miembro del Consejo Estatal será honorífico. </w:t>
      </w:r>
    </w:p>
    <w:p w:rsidR="00CE01A4" w:rsidRPr="00D6732D" w:rsidRDefault="00CE01A4" w:rsidP="004D3FD0">
      <w:pP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El Consejo Estatal contará con los comités, comisiones y grupos de trabajo necesarios para el cumplimiento de su objeto y funcionará en los términos de su Reglamento Interno.</w:t>
      </w:r>
    </w:p>
    <w:p w:rsidR="001006C6" w:rsidRPr="00D6732D" w:rsidRDefault="001006C6" w:rsidP="004D3FD0">
      <w:pPr>
        <w:spacing w:after="0" w:line="240" w:lineRule="auto"/>
        <w:jc w:val="both"/>
        <w:rPr>
          <w:rFonts w:ascii="Times New Roman" w:eastAsia="Calibri" w:hAnsi="Times New Roman" w:cs="Times New Roman"/>
          <w:b/>
          <w:sz w:val="24"/>
          <w:szCs w:val="24"/>
          <w:lang w:eastAsia="es-MX"/>
        </w:rPr>
      </w:pPr>
    </w:p>
    <w:p w:rsidR="001006C6" w:rsidRPr="00D6732D" w:rsidRDefault="001006C6" w:rsidP="004D3FD0">
      <w:pP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TRANSITORIOS</w:t>
      </w:r>
    </w:p>
    <w:p w:rsidR="00CE01A4" w:rsidRPr="00D6732D" w:rsidRDefault="00CE01A4" w:rsidP="004D3FD0">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PRIMERO.</w:t>
      </w:r>
      <w:r w:rsidRPr="00D6732D">
        <w:rPr>
          <w:rFonts w:ascii="Times New Roman" w:eastAsia="Calibri" w:hAnsi="Times New Roman" w:cs="Times New Roman"/>
          <w:sz w:val="24"/>
          <w:szCs w:val="24"/>
          <w:lang w:eastAsia="es-MX"/>
        </w:rPr>
        <w:t xml:space="preserve"> Publíquese el presente Decreto en el periódico oficial "Gaceta del Gobierno".</w:t>
      </w: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SEGUNDO.</w:t>
      </w:r>
      <w:r w:rsidRPr="00D6732D">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bookmarkStart w:id="7" w:name="_heading=h.30j0zll" w:colFirst="0" w:colLast="0"/>
      <w:bookmarkEnd w:id="7"/>
      <w:r w:rsidRPr="00D6732D">
        <w:rPr>
          <w:rFonts w:ascii="Times New Roman" w:eastAsia="Calibri" w:hAnsi="Times New Roman" w:cs="Times New Roman"/>
          <w:sz w:val="24"/>
          <w:szCs w:val="24"/>
          <w:lang w:eastAsia="es-MX"/>
        </w:rPr>
        <w:t>Lo tendrá por entendido el Gobernador del Estado, haciendo que se publique y se cumpla.</w:t>
      </w:r>
    </w:p>
    <w:p w:rsidR="00CE01A4" w:rsidRPr="00D6732D" w:rsidRDefault="00CE01A4"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006C6" w:rsidRPr="00D6732D" w:rsidRDefault="001006C6" w:rsidP="004D3FD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Dado en el Palacio del Poder Legislativo en Toluca de Lerdo, Estado de México a los XX días del mes de XXXXX del año dos mil veintidós.</w:t>
      </w:r>
    </w:p>
    <w:p w:rsidR="001006C6" w:rsidRPr="00D6732D" w:rsidRDefault="001006C6" w:rsidP="004D3FD0">
      <w:pPr>
        <w:pStyle w:val="Sinespaciado"/>
        <w:jc w:val="both"/>
        <w:rPr>
          <w:rFonts w:ascii="Times New Roman" w:hAnsi="Times New Roman" w:cs="Times New Roman"/>
          <w:sz w:val="24"/>
          <w:szCs w:val="24"/>
        </w:rPr>
      </w:pPr>
    </w:p>
    <w:p w:rsidR="001006C6" w:rsidRPr="00D6732D" w:rsidRDefault="001006C6" w:rsidP="004D3FD0">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VICEPRESIDENTA DIP. PAOLA JIMENES HERNÁNDEZ. Se registra la iniciativa y se remite a la Comisión </w:t>
      </w:r>
      <w:r w:rsidR="00495B11" w:rsidRPr="00D6732D">
        <w:rPr>
          <w:rFonts w:ascii="Times New Roman" w:hAnsi="Times New Roman" w:cs="Times New Roman"/>
          <w:sz w:val="24"/>
          <w:szCs w:val="24"/>
        </w:rPr>
        <w:t xml:space="preserve">Legislativa </w:t>
      </w:r>
      <w:r w:rsidRPr="00D6732D">
        <w:rPr>
          <w:rFonts w:ascii="Times New Roman" w:hAnsi="Times New Roman" w:cs="Times New Roman"/>
          <w:sz w:val="24"/>
          <w:szCs w:val="24"/>
        </w:rPr>
        <w:t>de Juventud y Deporte, para su estudio y dictamen.</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lo relativo al punto 11</w:t>
      </w:r>
      <w:r w:rsidR="00045AEB" w:rsidRPr="00D6732D">
        <w:rPr>
          <w:rFonts w:ascii="Times New Roman" w:hAnsi="Times New Roman" w:cs="Times New Roman"/>
          <w:sz w:val="24"/>
          <w:szCs w:val="24"/>
        </w:rPr>
        <w:t>,</w:t>
      </w:r>
      <w:r w:rsidRPr="00D6732D">
        <w:rPr>
          <w:rFonts w:ascii="Times New Roman" w:hAnsi="Times New Roman" w:cs="Times New Roman"/>
          <w:sz w:val="24"/>
          <w:szCs w:val="24"/>
        </w:rPr>
        <w:t xml:space="preserve"> </w:t>
      </w:r>
      <w:r w:rsidR="00045AEB" w:rsidRPr="00D6732D">
        <w:rPr>
          <w:rFonts w:ascii="Times New Roman" w:hAnsi="Times New Roman" w:cs="Times New Roman"/>
          <w:sz w:val="24"/>
          <w:szCs w:val="24"/>
        </w:rPr>
        <w:t>la diputada María Luisa Mendoza</w:t>
      </w:r>
      <w:r w:rsidR="004D0A21" w:rsidRPr="00D6732D">
        <w:rPr>
          <w:rFonts w:ascii="Times New Roman" w:hAnsi="Times New Roman" w:cs="Times New Roman"/>
          <w:sz w:val="24"/>
          <w:szCs w:val="24"/>
        </w:rPr>
        <w:t xml:space="preserve"> presenta</w:t>
      </w:r>
      <w:r w:rsidRPr="00D6732D">
        <w:rPr>
          <w:rFonts w:ascii="Times New Roman" w:hAnsi="Times New Roman" w:cs="Times New Roman"/>
          <w:sz w:val="24"/>
          <w:szCs w:val="24"/>
        </w:rPr>
        <w:t xml:space="preserve"> en nombre del Grupo Parlamentario del Partido Verde Ecologista de México, iniciativa con proyecto de decreto por el que se reforman y adicionan y derogan diversas disposiciones de la Ley Orgánica y del Reglamento del Poder Legislativo del Estado Libre y Soberano de México, para adecuar el marco legal del Poder Legislativo</w:t>
      </w:r>
      <w:r w:rsidR="00045AEB"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que pueda contar con centros de estudios que coadyuven a la </w:t>
      </w:r>
      <w:r w:rsidR="00045AEB" w:rsidRPr="00D6732D">
        <w:rPr>
          <w:rFonts w:ascii="Times New Roman" w:hAnsi="Times New Roman" w:cs="Times New Roman"/>
          <w:sz w:val="24"/>
          <w:szCs w:val="24"/>
        </w:rPr>
        <w:t xml:space="preserve">Legislatura </w:t>
      </w:r>
      <w:r w:rsidRPr="00D6732D">
        <w:rPr>
          <w:rFonts w:ascii="Times New Roman" w:hAnsi="Times New Roman" w:cs="Times New Roman"/>
          <w:sz w:val="24"/>
          <w:szCs w:val="24"/>
        </w:rPr>
        <w:t>en el análisis técnico, científico y objetivo de todos los asuntos sobre los que debe resolver.</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MARÍA LUISA MENDOZA MONDRAGÓN. Gracias Presidenta diputada.</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Desde esta </w:t>
      </w:r>
      <w:r w:rsidR="00DC411D" w:rsidRPr="00D6732D">
        <w:rPr>
          <w:rFonts w:ascii="Times New Roman" w:hAnsi="Times New Roman" w:cs="Times New Roman"/>
          <w:sz w:val="24"/>
          <w:szCs w:val="24"/>
        </w:rPr>
        <w:t xml:space="preserve">Tribuna, </w:t>
      </w:r>
      <w:r w:rsidRPr="00D6732D">
        <w:rPr>
          <w:rFonts w:ascii="Times New Roman" w:hAnsi="Times New Roman" w:cs="Times New Roman"/>
          <w:sz w:val="24"/>
          <w:szCs w:val="24"/>
        </w:rPr>
        <w:t>por supuesto la casa de la pluralidad del pensamiento y acciones, me dirijo a ustedes.</w:t>
      </w:r>
    </w:p>
    <w:p w:rsidR="00F1258F" w:rsidRPr="00D6732D" w:rsidRDefault="00DC411D"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El</w:t>
      </w:r>
      <w:r w:rsidR="00F1258F" w:rsidRPr="00D6732D">
        <w:rPr>
          <w:rFonts w:ascii="Times New Roman" w:hAnsi="Times New Roman" w:cs="Times New Roman"/>
          <w:sz w:val="24"/>
          <w:szCs w:val="24"/>
        </w:rPr>
        <w:t xml:space="preserve"> conocimiento es fuente de poder cuando deviene del estricto rigor de su fuente, la responsabilidad y el honor de representar a las y los mexiquenses en este </w:t>
      </w:r>
      <w:r w:rsidRPr="00D6732D">
        <w:rPr>
          <w:rFonts w:ascii="Times New Roman" w:hAnsi="Times New Roman" w:cs="Times New Roman"/>
          <w:sz w:val="24"/>
          <w:szCs w:val="24"/>
        </w:rPr>
        <w:t xml:space="preserve">Recinto, </w:t>
      </w:r>
      <w:r w:rsidR="00F1258F" w:rsidRPr="00D6732D">
        <w:rPr>
          <w:rFonts w:ascii="Times New Roman" w:hAnsi="Times New Roman" w:cs="Times New Roman"/>
          <w:sz w:val="24"/>
          <w:szCs w:val="24"/>
        </w:rPr>
        <w:t xml:space="preserve">nos hace acrecentar nuestro acervo de conocimiento, en todos los rubros, estar a la vanguardia es imperativo para las demandas sociales, y es que nos corresponde tener al menos nociones básicas de temas tan diversos como </w:t>
      </w:r>
      <w:r w:rsidR="004730C3" w:rsidRPr="00D6732D">
        <w:rPr>
          <w:rFonts w:ascii="Times New Roman" w:hAnsi="Times New Roman" w:cs="Times New Roman"/>
          <w:sz w:val="24"/>
          <w:szCs w:val="24"/>
        </w:rPr>
        <w:t>administración</w:t>
      </w:r>
      <w:r w:rsidR="0000479F" w:rsidRPr="00D6732D">
        <w:rPr>
          <w:rFonts w:ascii="Times New Roman" w:hAnsi="Times New Roman" w:cs="Times New Roman"/>
          <w:sz w:val="24"/>
          <w:szCs w:val="24"/>
        </w:rPr>
        <w:t xml:space="preserve"> en</w:t>
      </w:r>
      <w:r w:rsidR="00F1258F" w:rsidRPr="00D6732D">
        <w:rPr>
          <w:rFonts w:ascii="Times New Roman" w:hAnsi="Times New Roman" w:cs="Times New Roman"/>
          <w:sz w:val="24"/>
          <w:szCs w:val="24"/>
        </w:rPr>
        <w:t xml:space="preserve"> justicia, medio ambiente, desarrollo </w:t>
      </w:r>
      <w:r w:rsidR="00F1258F" w:rsidRPr="00D6732D">
        <w:rPr>
          <w:rFonts w:ascii="Times New Roman" w:hAnsi="Times New Roman" w:cs="Times New Roman"/>
          <w:sz w:val="24"/>
          <w:szCs w:val="24"/>
        </w:rPr>
        <w:lastRenderedPageBreak/>
        <w:t>rural, cultura, derechos humanos, democracia, economía, educaci</w:t>
      </w:r>
      <w:r w:rsidRPr="00D6732D">
        <w:rPr>
          <w:rFonts w:ascii="Times New Roman" w:hAnsi="Times New Roman" w:cs="Times New Roman"/>
          <w:sz w:val="24"/>
          <w:szCs w:val="24"/>
        </w:rPr>
        <w:t xml:space="preserve">ón, sólo por mencionar algunos; ante </w:t>
      </w:r>
      <w:r w:rsidR="00F1258F" w:rsidRPr="00D6732D">
        <w:rPr>
          <w:rFonts w:ascii="Times New Roman" w:hAnsi="Times New Roman" w:cs="Times New Roman"/>
          <w:sz w:val="24"/>
          <w:szCs w:val="24"/>
        </w:rPr>
        <w:t>la imposibilidad de que las y los legisladores conozcamos a profundidad los temas antes mencionados, resulta necesaria la participación de profesionistas multidisciplinarios que apoyen y enriquezcan la labor legislativa.</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Actualmente los institutos y centros de estudios están presentes en el andamiaje institucional de los órganos legislativos de todo el mundo y por supuesto </w:t>
      </w:r>
      <w:r w:rsidR="00DC411D" w:rsidRPr="00D6732D">
        <w:rPr>
          <w:rFonts w:ascii="Times New Roman" w:hAnsi="Times New Roman" w:cs="Times New Roman"/>
          <w:sz w:val="24"/>
          <w:szCs w:val="24"/>
        </w:rPr>
        <w:t xml:space="preserve">de nuestro Congreso de la Unión; así </w:t>
      </w:r>
      <w:r w:rsidRPr="00D6732D">
        <w:rPr>
          <w:rFonts w:ascii="Times New Roman" w:hAnsi="Times New Roman" w:cs="Times New Roman"/>
          <w:sz w:val="24"/>
          <w:szCs w:val="24"/>
        </w:rPr>
        <w:t>pues</w:t>
      </w:r>
      <w:r w:rsidR="00DC411D" w:rsidRPr="00D6732D">
        <w:rPr>
          <w:rFonts w:ascii="Times New Roman" w:hAnsi="Times New Roman" w:cs="Times New Roman"/>
          <w:sz w:val="24"/>
          <w:szCs w:val="24"/>
        </w:rPr>
        <w:t>,</w:t>
      </w:r>
      <w:r w:rsidRPr="00D6732D">
        <w:rPr>
          <w:rFonts w:ascii="Times New Roman" w:hAnsi="Times New Roman" w:cs="Times New Roman"/>
          <w:sz w:val="24"/>
          <w:szCs w:val="24"/>
        </w:rPr>
        <w:t xml:space="preserve"> la Cámara de Diputados cuenta con cinco centros de estudios que son el de Finanzas Públicas, el de Estudios Sociales y de Opinión Pública, el de Derecho, Investigaciones Parlamentarias, por supuesto el de Desarrollo Rural Sustentable y Soberanía Alimentaria, y el quinto para el Logro de la Igualdad de Género.</w:t>
      </w:r>
    </w:p>
    <w:p w:rsidR="00EC0865" w:rsidRPr="00D6732D" w:rsidRDefault="00F1258F"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rPr>
        <w:tab/>
        <w:t>El Senado</w:t>
      </w:r>
      <w:r w:rsidR="00A27F85" w:rsidRPr="00D6732D">
        <w:rPr>
          <w:rFonts w:ascii="Times New Roman" w:hAnsi="Times New Roman" w:cs="Times New Roman"/>
          <w:sz w:val="24"/>
          <w:szCs w:val="24"/>
        </w:rPr>
        <w:t xml:space="preserve"> de l</w:t>
      </w:r>
      <w:r w:rsidRPr="00D6732D">
        <w:rPr>
          <w:rFonts w:ascii="Times New Roman" w:hAnsi="Times New Roman" w:cs="Times New Roman"/>
          <w:sz w:val="24"/>
          <w:szCs w:val="24"/>
        </w:rPr>
        <w:t xml:space="preserve">a </w:t>
      </w:r>
      <w:r w:rsidR="00DC411D" w:rsidRPr="00D6732D">
        <w:rPr>
          <w:rFonts w:ascii="Times New Roman" w:hAnsi="Times New Roman" w:cs="Times New Roman"/>
          <w:sz w:val="24"/>
          <w:szCs w:val="24"/>
        </w:rPr>
        <w:t>República</w:t>
      </w:r>
      <w:r w:rsidRPr="00D6732D">
        <w:rPr>
          <w:rFonts w:ascii="Times New Roman" w:hAnsi="Times New Roman" w:cs="Times New Roman"/>
          <w:sz w:val="24"/>
          <w:szCs w:val="24"/>
        </w:rPr>
        <w:t>, cuenta con un centro de Estudios Internacionales Gilberto Bosques y el Instituto Belisario Domínguez, mismo</w:t>
      </w:r>
      <w:r w:rsidR="00DC411D" w:rsidRPr="00D6732D">
        <w:rPr>
          <w:rFonts w:ascii="Times New Roman" w:hAnsi="Times New Roman" w:cs="Times New Roman"/>
          <w:sz w:val="24"/>
          <w:szCs w:val="24"/>
        </w:rPr>
        <w:t>s</w:t>
      </w:r>
      <w:r w:rsidRPr="00D6732D">
        <w:rPr>
          <w:rFonts w:ascii="Times New Roman" w:hAnsi="Times New Roman" w:cs="Times New Roman"/>
          <w:sz w:val="24"/>
          <w:szCs w:val="24"/>
        </w:rPr>
        <w:t xml:space="preserve"> que se encarga</w:t>
      </w:r>
      <w:r w:rsidR="00DC411D" w:rsidRPr="00D6732D">
        <w:rPr>
          <w:rFonts w:ascii="Times New Roman" w:hAnsi="Times New Roman" w:cs="Times New Roman"/>
          <w:sz w:val="24"/>
          <w:szCs w:val="24"/>
        </w:rPr>
        <w:t>n</w:t>
      </w:r>
      <w:r w:rsidRPr="00D6732D">
        <w:rPr>
          <w:rFonts w:ascii="Times New Roman" w:hAnsi="Times New Roman" w:cs="Times New Roman"/>
          <w:sz w:val="24"/>
          <w:szCs w:val="24"/>
        </w:rPr>
        <w:t xml:space="preserve"> de realiz</w:t>
      </w:r>
      <w:r w:rsidR="00DC411D" w:rsidRPr="00D6732D">
        <w:rPr>
          <w:rFonts w:ascii="Times New Roman" w:hAnsi="Times New Roman" w:cs="Times New Roman"/>
          <w:sz w:val="24"/>
          <w:szCs w:val="24"/>
        </w:rPr>
        <w:t>ar investigaciones estratégicas</w:t>
      </w:r>
      <w:r w:rsidRPr="00D6732D">
        <w:rPr>
          <w:rFonts w:ascii="Times New Roman" w:hAnsi="Times New Roman" w:cs="Times New Roman"/>
          <w:sz w:val="24"/>
          <w:szCs w:val="24"/>
        </w:rPr>
        <w:t xml:space="preserve"> sobre los temas de interés nacional</w:t>
      </w:r>
      <w:r w:rsidR="00DC411D" w:rsidRPr="00D6732D">
        <w:rPr>
          <w:rFonts w:ascii="Times New Roman" w:hAnsi="Times New Roman" w:cs="Times New Roman"/>
          <w:sz w:val="24"/>
          <w:szCs w:val="24"/>
        </w:rPr>
        <w:t>; asi</w:t>
      </w:r>
      <w:r w:rsidRPr="00D6732D">
        <w:rPr>
          <w:rFonts w:ascii="Times New Roman" w:hAnsi="Times New Roman" w:cs="Times New Roman"/>
          <w:sz w:val="24"/>
          <w:szCs w:val="24"/>
        </w:rPr>
        <w:t>mismo</w:t>
      </w:r>
      <w:r w:rsidR="00DC411D" w:rsidRPr="00D6732D">
        <w:rPr>
          <w:rFonts w:ascii="Times New Roman" w:hAnsi="Times New Roman" w:cs="Times New Roman"/>
          <w:sz w:val="24"/>
          <w:szCs w:val="24"/>
        </w:rPr>
        <w:t>,</w:t>
      </w:r>
      <w:r w:rsidRPr="00D6732D">
        <w:rPr>
          <w:rFonts w:ascii="Times New Roman" w:hAnsi="Times New Roman" w:cs="Times New Roman"/>
          <w:sz w:val="24"/>
          <w:szCs w:val="24"/>
        </w:rPr>
        <w:t xml:space="preserve"> otros </w:t>
      </w:r>
      <w:r w:rsidR="00DC411D" w:rsidRPr="00D6732D">
        <w:rPr>
          <w:rFonts w:ascii="Times New Roman" w:hAnsi="Times New Roman" w:cs="Times New Roman"/>
          <w:sz w:val="24"/>
          <w:szCs w:val="24"/>
        </w:rPr>
        <w:t xml:space="preserve">Congresos Locales </w:t>
      </w:r>
      <w:r w:rsidRPr="00D6732D">
        <w:rPr>
          <w:rFonts w:ascii="Times New Roman" w:hAnsi="Times New Roman" w:cs="Times New Roman"/>
          <w:sz w:val="24"/>
          <w:szCs w:val="24"/>
        </w:rPr>
        <w:t>cuentan también con institutos y centros de estudios</w:t>
      </w:r>
      <w:r w:rsidR="00DC411D" w:rsidRPr="00D6732D">
        <w:rPr>
          <w:rFonts w:ascii="Times New Roman" w:hAnsi="Times New Roman" w:cs="Times New Roman"/>
          <w:sz w:val="24"/>
          <w:szCs w:val="24"/>
        </w:rPr>
        <w:t>, y</w:t>
      </w:r>
      <w:r w:rsidRPr="00D6732D">
        <w:rPr>
          <w:rFonts w:ascii="Times New Roman" w:hAnsi="Times New Roman" w:cs="Times New Roman"/>
          <w:sz w:val="24"/>
          <w:szCs w:val="24"/>
        </w:rPr>
        <w:t xml:space="preserve"> e</w:t>
      </w:r>
      <w:r w:rsidR="00DC411D" w:rsidRPr="00D6732D">
        <w:rPr>
          <w:rFonts w:ascii="Times New Roman" w:hAnsi="Times New Roman" w:cs="Times New Roman"/>
          <w:sz w:val="24"/>
          <w:szCs w:val="24"/>
        </w:rPr>
        <w:t>n el Estado de México contamos pero</w:t>
      </w:r>
      <w:r w:rsidRPr="00D6732D">
        <w:rPr>
          <w:rFonts w:ascii="Times New Roman" w:hAnsi="Times New Roman" w:cs="Times New Roman"/>
          <w:sz w:val="24"/>
          <w:szCs w:val="24"/>
        </w:rPr>
        <w:t xml:space="preserve"> solo con el </w:t>
      </w:r>
      <w:r w:rsidR="00DC411D" w:rsidRPr="00D6732D">
        <w:rPr>
          <w:rFonts w:ascii="Times New Roman" w:hAnsi="Times New Roman" w:cs="Times New Roman"/>
          <w:sz w:val="24"/>
          <w:szCs w:val="24"/>
        </w:rPr>
        <w:t xml:space="preserve">Instituto de Estudios Legislativos, </w:t>
      </w:r>
      <w:r w:rsidRPr="00D6732D">
        <w:rPr>
          <w:rFonts w:ascii="Times New Roman" w:hAnsi="Times New Roman" w:cs="Times New Roman"/>
          <w:sz w:val="24"/>
          <w:szCs w:val="24"/>
        </w:rPr>
        <w:t>nuestro INESLE</w:t>
      </w:r>
      <w:r w:rsidR="00DC411D"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de acuerdo al artículo 176 del Reglamento del Poder Legislativo del </w:t>
      </w:r>
      <w:r w:rsidRPr="00D6732D">
        <w:rPr>
          <w:rFonts w:ascii="Times New Roman" w:hAnsi="Times New Roman" w:cs="Times New Roman"/>
          <w:sz w:val="24"/>
          <w:szCs w:val="24"/>
          <w:lang w:eastAsia="es-MX"/>
        </w:rPr>
        <w:t>Estado Libre y Soberano de México, tiene como propósito investigar, difundir, temas relacionados con el estudio de la historia, funciones</w:t>
      </w:r>
      <w:r w:rsidR="00DC411D"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actividad y prácticas parlamentarias, así como coadyuvar tanto a los legisladores y demás servidores públicos de la </w:t>
      </w:r>
      <w:r w:rsidR="00DC411D" w:rsidRPr="00D6732D">
        <w:rPr>
          <w:rFonts w:ascii="Times New Roman" w:hAnsi="Times New Roman" w:cs="Times New Roman"/>
          <w:sz w:val="24"/>
          <w:szCs w:val="24"/>
          <w:lang w:eastAsia="es-MX"/>
        </w:rPr>
        <w:t>Asamblea</w:t>
      </w:r>
      <w:r w:rsidRPr="00D6732D">
        <w:rPr>
          <w:rFonts w:ascii="Times New Roman" w:hAnsi="Times New Roman" w:cs="Times New Roman"/>
          <w:sz w:val="24"/>
          <w:szCs w:val="24"/>
          <w:lang w:eastAsia="es-MX"/>
        </w:rPr>
        <w:t xml:space="preserve">, para el perfeccionamiento de los instrumentos jurídicos legislativos que se elaboren, la realidad social y política y económica, que como representantes mexiquenses nos corresponde evaluar, es diversa y dinámica, superando por </w:t>
      </w:r>
      <w:r w:rsidR="00DC411D" w:rsidRPr="00D6732D">
        <w:rPr>
          <w:rFonts w:ascii="Times New Roman" w:hAnsi="Times New Roman" w:cs="Times New Roman"/>
          <w:sz w:val="24"/>
          <w:szCs w:val="24"/>
          <w:lang w:eastAsia="es-MX"/>
        </w:rPr>
        <w:t>mucho la capacidad de respuesta</w:t>
      </w:r>
      <w:r w:rsidRPr="00D6732D">
        <w:rPr>
          <w:rFonts w:ascii="Times New Roman" w:hAnsi="Times New Roman" w:cs="Times New Roman"/>
          <w:sz w:val="24"/>
          <w:szCs w:val="24"/>
          <w:lang w:eastAsia="es-MX"/>
        </w:rPr>
        <w:t xml:space="preserve"> institucional</w:t>
      </w:r>
      <w:r w:rsidR="00EC0865" w:rsidRPr="00D6732D">
        <w:rPr>
          <w:rFonts w:ascii="Times New Roman" w:hAnsi="Times New Roman" w:cs="Times New Roman"/>
          <w:sz w:val="24"/>
          <w:szCs w:val="24"/>
          <w:lang w:eastAsia="es-MX"/>
        </w:rPr>
        <w:t>.</w:t>
      </w:r>
    </w:p>
    <w:p w:rsidR="00F1258F" w:rsidRPr="00D6732D" w:rsidRDefault="00EC086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lang w:eastAsia="es-MX"/>
        </w:rPr>
        <w:t xml:space="preserve">Por </w:t>
      </w:r>
      <w:r w:rsidR="00F1258F" w:rsidRPr="00D6732D">
        <w:rPr>
          <w:rFonts w:ascii="Times New Roman" w:hAnsi="Times New Roman" w:cs="Times New Roman"/>
          <w:sz w:val="24"/>
          <w:szCs w:val="24"/>
          <w:lang w:eastAsia="es-MX"/>
        </w:rPr>
        <w:t>esa razón, los legisladores, las legisladoras, integrantes del Grupo Parlamentario del Partido Verde Ecologista de México, estamos convencida</w:t>
      </w:r>
      <w:r w:rsidR="00DC411D" w:rsidRPr="00D6732D">
        <w:rPr>
          <w:rFonts w:ascii="Times New Roman" w:hAnsi="Times New Roman" w:cs="Times New Roman"/>
          <w:sz w:val="24"/>
          <w:szCs w:val="24"/>
          <w:lang w:eastAsia="es-MX"/>
        </w:rPr>
        <w:t>s de que es necesario propiciar</w:t>
      </w:r>
      <w:r w:rsidR="00F1258F" w:rsidRPr="00D6732D">
        <w:rPr>
          <w:rFonts w:ascii="Times New Roman" w:hAnsi="Times New Roman" w:cs="Times New Roman"/>
          <w:sz w:val="24"/>
          <w:szCs w:val="24"/>
          <w:lang w:eastAsia="es-MX"/>
        </w:rPr>
        <w:t xml:space="preserve"> la conformación de diversos centros de estudios de la legislatura mexiquense, al poner a su consideración ini</w:t>
      </w:r>
      <w:r w:rsidR="00DC411D" w:rsidRPr="00D6732D">
        <w:rPr>
          <w:rFonts w:ascii="Times New Roman" w:hAnsi="Times New Roman" w:cs="Times New Roman"/>
          <w:sz w:val="24"/>
          <w:szCs w:val="24"/>
          <w:lang w:eastAsia="es-MX"/>
        </w:rPr>
        <w:t>ciativa con proyecto de decreto</w:t>
      </w:r>
      <w:r w:rsidR="00F1258F" w:rsidRPr="00D6732D">
        <w:rPr>
          <w:rFonts w:ascii="Times New Roman" w:hAnsi="Times New Roman" w:cs="Times New Roman"/>
          <w:sz w:val="24"/>
          <w:szCs w:val="24"/>
          <w:lang w:eastAsia="es-MX"/>
        </w:rPr>
        <w:t xml:space="preserve"> por el que</w:t>
      </w:r>
      <w:r w:rsidR="00DC411D" w:rsidRPr="00D6732D">
        <w:rPr>
          <w:rFonts w:ascii="Times New Roman" w:hAnsi="Times New Roman" w:cs="Times New Roman"/>
          <w:sz w:val="24"/>
          <w:szCs w:val="24"/>
          <w:lang w:eastAsia="es-MX"/>
        </w:rPr>
        <w:t xml:space="preserve"> se reforma, adicione y derogue</w:t>
      </w:r>
      <w:r w:rsidR="00F1258F" w:rsidRPr="00D6732D">
        <w:rPr>
          <w:rFonts w:ascii="Times New Roman" w:hAnsi="Times New Roman" w:cs="Times New Roman"/>
          <w:sz w:val="24"/>
          <w:szCs w:val="24"/>
          <w:lang w:eastAsia="es-MX"/>
        </w:rPr>
        <w:t xml:space="preserve"> diversas disposiciones de la Ley Orgánica y Reglamento del Poder Legislativo del Estado Libre y Soberano de México, con el objeto de adecuar el </w:t>
      </w:r>
      <w:r w:rsidR="00DC411D" w:rsidRPr="00D6732D">
        <w:rPr>
          <w:rFonts w:ascii="Times New Roman" w:hAnsi="Times New Roman" w:cs="Times New Roman"/>
          <w:sz w:val="24"/>
          <w:szCs w:val="24"/>
          <w:lang w:eastAsia="es-MX"/>
        </w:rPr>
        <w:t xml:space="preserve">marco legal </w:t>
      </w:r>
      <w:r w:rsidR="00F1258F" w:rsidRPr="00D6732D">
        <w:rPr>
          <w:rFonts w:ascii="Times New Roman" w:hAnsi="Times New Roman" w:cs="Times New Roman"/>
          <w:sz w:val="24"/>
          <w:szCs w:val="24"/>
          <w:lang w:eastAsia="es-MX"/>
        </w:rPr>
        <w:t>del Poder Legislativo</w:t>
      </w:r>
      <w:r w:rsidR="00DC411D" w:rsidRPr="00D6732D">
        <w:rPr>
          <w:rFonts w:ascii="Times New Roman" w:hAnsi="Times New Roman" w:cs="Times New Roman"/>
          <w:sz w:val="24"/>
          <w:szCs w:val="24"/>
          <w:lang w:eastAsia="es-MX"/>
        </w:rPr>
        <w:t>,</w:t>
      </w:r>
      <w:r w:rsidR="00F1258F" w:rsidRPr="00D6732D">
        <w:rPr>
          <w:rFonts w:ascii="Times New Roman" w:hAnsi="Times New Roman" w:cs="Times New Roman"/>
          <w:sz w:val="24"/>
          <w:szCs w:val="24"/>
          <w:lang w:eastAsia="es-MX"/>
        </w:rPr>
        <w:t xml:space="preserve"> para que pueda contar con centros de estudio</w:t>
      </w:r>
      <w:r w:rsidR="00DC411D" w:rsidRPr="00D6732D">
        <w:rPr>
          <w:rFonts w:ascii="Times New Roman" w:hAnsi="Times New Roman" w:cs="Times New Roman"/>
          <w:sz w:val="24"/>
          <w:szCs w:val="24"/>
          <w:lang w:eastAsia="es-MX"/>
        </w:rPr>
        <w:t xml:space="preserve"> que coadyuven a la Legislatura en</w:t>
      </w:r>
      <w:r w:rsidR="00F1258F" w:rsidRPr="00D6732D">
        <w:rPr>
          <w:rFonts w:ascii="Times New Roman" w:hAnsi="Times New Roman" w:cs="Times New Roman"/>
          <w:sz w:val="24"/>
          <w:szCs w:val="24"/>
          <w:lang w:eastAsia="es-MX"/>
        </w:rPr>
        <w:t xml:space="preserve"> el análisis técnico, científico y objetivo de todos los asuntos</w:t>
      </w:r>
      <w:r w:rsidR="00DC411D" w:rsidRPr="00D6732D">
        <w:rPr>
          <w:rFonts w:ascii="Times New Roman" w:hAnsi="Times New Roman" w:cs="Times New Roman"/>
          <w:sz w:val="24"/>
          <w:szCs w:val="24"/>
          <w:lang w:eastAsia="es-MX"/>
        </w:rPr>
        <w:t xml:space="preserve"> sobre los</w:t>
      </w:r>
      <w:r w:rsidR="00F1258F" w:rsidRPr="00D6732D">
        <w:rPr>
          <w:rFonts w:ascii="Times New Roman" w:hAnsi="Times New Roman" w:cs="Times New Roman"/>
          <w:sz w:val="24"/>
          <w:szCs w:val="24"/>
          <w:lang w:eastAsia="es-MX"/>
        </w:rPr>
        <w:t xml:space="preserve"> se debe de resolver, la evolución del Poder Legislativo y ahora del derecho parlamentario</w:t>
      </w:r>
      <w:r w:rsidR="00DC411D" w:rsidRPr="00D6732D">
        <w:rPr>
          <w:rFonts w:ascii="Times New Roman" w:hAnsi="Times New Roman" w:cs="Times New Roman"/>
          <w:sz w:val="24"/>
          <w:szCs w:val="24"/>
          <w:lang w:eastAsia="es-MX"/>
        </w:rPr>
        <w:t>,</w:t>
      </w:r>
      <w:r w:rsidR="00F1258F" w:rsidRPr="00D6732D">
        <w:rPr>
          <w:rFonts w:ascii="Times New Roman" w:hAnsi="Times New Roman" w:cs="Times New Roman"/>
          <w:sz w:val="24"/>
          <w:szCs w:val="24"/>
          <w:lang w:eastAsia="es-MX"/>
        </w:rPr>
        <w:t xml:space="preserve"> depende además de los cambios políticos de un</w:t>
      </w:r>
      <w:r w:rsidR="00DC411D" w:rsidRPr="00D6732D">
        <w:rPr>
          <w:rFonts w:ascii="Times New Roman" w:hAnsi="Times New Roman" w:cs="Times New Roman"/>
          <w:sz w:val="24"/>
          <w:szCs w:val="24"/>
          <w:lang w:eastAsia="es-MX"/>
        </w:rPr>
        <w:t>a realidad social que no rebase</w:t>
      </w:r>
      <w:r w:rsidR="00F1258F" w:rsidRPr="00D6732D">
        <w:rPr>
          <w:rFonts w:ascii="Times New Roman" w:hAnsi="Times New Roman" w:cs="Times New Roman"/>
          <w:sz w:val="24"/>
          <w:szCs w:val="24"/>
          <w:lang w:eastAsia="es-MX"/>
        </w:rPr>
        <w:t xml:space="preserve"> al </w:t>
      </w:r>
      <w:r w:rsidR="00DC411D" w:rsidRPr="00D6732D">
        <w:rPr>
          <w:rFonts w:ascii="Times New Roman" w:hAnsi="Times New Roman" w:cs="Times New Roman"/>
          <w:sz w:val="24"/>
          <w:szCs w:val="24"/>
          <w:lang w:eastAsia="es-MX"/>
        </w:rPr>
        <w:t xml:space="preserve">poder </w:t>
      </w:r>
      <w:r w:rsidR="00F1258F" w:rsidRPr="00D6732D">
        <w:rPr>
          <w:rFonts w:ascii="Times New Roman" w:hAnsi="Times New Roman" w:cs="Times New Roman"/>
          <w:sz w:val="24"/>
          <w:szCs w:val="24"/>
          <w:lang w:eastAsia="es-MX"/>
        </w:rPr>
        <w:t>público</w:t>
      </w:r>
      <w:r w:rsidR="00DC411D" w:rsidRPr="00D6732D">
        <w:rPr>
          <w:rFonts w:ascii="Times New Roman" w:hAnsi="Times New Roman" w:cs="Times New Roman"/>
          <w:sz w:val="24"/>
          <w:szCs w:val="24"/>
          <w:lang w:eastAsia="es-MX"/>
        </w:rPr>
        <w:t>,</w:t>
      </w:r>
      <w:r w:rsidR="00F1258F" w:rsidRPr="00D6732D">
        <w:rPr>
          <w:rFonts w:ascii="Times New Roman" w:hAnsi="Times New Roman" w:cs="Times New Roman"/>
          <w:sz w:val="24"/>
          <w:szCs w:val="24"/>
          <w:lang w:eastAsia="es-MX"/>
        </w:rPr>
        <w:t xml:space="preserve"> por perfectivas normas a favor de las y los mexiquenses.</w:t>
      </w:r>
    </w:p>
    <w:p w:rsidR="00D84B96" w:rsidRPr="00D6732D" w:rsidRDefault="00F1258F" w:rsidP="009633AE">
      <w:pPr>
        <w:pStyle w:val="Sinespaciado"/>
        <w:ind w:firstLine="708"/>
        <w:jc w:val="both"/>
        <w:rPr>
          <w:rFonts w:ascii="Times New Roman" w:hAnsi="Times New Roman" w:cs="Times New Roman"/>
          <w:sz w:val="24"/>
          <w:szCs w:val="24"/>
          <w:lang w:eastAsia="es-MX"/>
        </w:rPr>
        <w:sectPr w:rsidR="00D84B96" w:rsidRPr="00D6732D">
          <w:headerReference w:type="default" r:id="rId15"/>
          <w:footerReference w:type="default" r:id="rId16"/>
          <w:pgSz w:w="12240" w:h="15840"/>
          <w:pgMar w:top="3680" w:right="1720" w:bottom="1520" w:left="1500" w:header="705" w:footer="1333" w:gutter="0"/>
          <w:cols w:space="720"/>
        </w:sectPr>
      </w:pPr>
      <w:r w:rsidRPr="00D6732D">
        <w:rPr>
          <w:rFonts w:ascii="Times New Roman" w:hAnsi="Times New Roman" w:cs="Times New Roman"/>
          <w:sz w:val="24"/>
          <w:szCs w:val="24"/>
          <w:lang w:eastAsia="es-MX"/>
        </w:rPr>
        <w:t xml:space="preserve">Es cuento </w:t>
      </w:r>
      <w:r w:rsidR="00BC0391" w:rsidRPr="00D6732D">
        <w:rPr>
          <w:rFonts w:ascii="Times New Roman" w:hAnsi="Times New Roman" w:cs="Times New Roman"/>
          <w:sz w:val="24"/>
          <w:szCs w:val="24"/>
          <w:lang w:eastAsia="es-MX"/>
        </w:rPr>
        <w:t xml:space="preserve">Presidenta </w:t>
      </w:r>
      <w:r w:rsidRPr="00D6732D">
        <w:rPr>
          <w:rFonts w:ascii="Times New Roman" w:hAnsi="Times New Roman" w:cs="Times New Roman"/>
          <w:sz w:val="24"/>
          <w:szCs w:val="24"/>
          <w:lang w:eastAsia="es-MX"/>
        </w:rPr>
        <w:t>diputada.</w:t>
      </w:r>
    </w:p>
    <w:p w:rsidR="00F1258F" w:rsidRPr="00D6732D" w:rsidRDefault="00F1258F" w:rsidP="009633AE">
      <w:pPr>
        <w:pStyle w:val="Sinespaciado"/>
        <w:ind w:firstLine="708"/>
        <w:jc w:val="both"/>
        <w:rPr>
          <w:rFonts w:ascii="Times New Roman" w:hAnsi="Times New Roman" w:cs="Times New Roman"/>
          <w:sz w:val="24"/>
          <w:szCs w:val="24"/>
          <w:lang w:eastAsia="es-MX"/>
        </w:rPr>
      </w:pPr>
    </w:p>
    <w:p w:rsidR="00A85894" w:rsidRPr="00D6732D" w:rsidRDefault="00A85894" w:rsidP="00E27E83">
      <w:pPr>
        <w:pStyle w:val="Sinespaciado"/>
        <w:jc w:val="both"/>
        <w:rPr>
          <w:rFonts w:ascii="Times New Roman" w:hAnsi="Times New Roman" w:cs="Times New Roman"/>
          <w:sz w:val="24"/>
          <w:szCs w:val="24"/>
        </w:rPr>
      </w:pPr>
    </w:p>
    <w:p w:rsidR="00A85894" w:rsidRPr="00D6732D" w:rsidRDefault="00A85894" w:rsidP="00A85894">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(Se inserta el documento)</w:t>
      </w:r>
    </w:p>
    <w:p w:rsidR="00A85894" w:rsidRPr="00D6732D" w:rsidRDefault="00A85894" w:rsidP="00A85894">
      <w:pPr>
        <w:pStyle w:val="Sinespaciado"/>
        <w:jc w:val="both"/>
        <w:rPr>
          <w:rFonts w:ascii="Times New Roman" w:hAnsi="Times New Roman" w:cs="Times New Roman"/>
          <w:sz w:val="24"/>
          <w:szCs w:val="24"/>
        </w:rPr>
      </w:pPr>
    </w:p>
    <w:p w:rsidR="00A85894" w:rsidRPr="00D6732D" w:rsidRDefault="00A85894" w:rsidP="00A85894">
      <w:pPr>
        <w:spacing w:after="0" w:line="240" w:lineRule="auto"/>
        <w:jc w:val="right"/>
        <w:rPr>
          <w:rFonts w:ascii="Times New Roman" w:eastAsia="Times New Roman" w:hAnsi="Times New Roman" w:cs="Times New Roman"/>
          <w:sz w:val="24"/>
          <w:szCs w:val="24"/>
          <w:lang w:eastAsia="es-MX"/>
        </w:rPr>
      </w:pPr>
      <w:bookmarkStart w:id="8" w:name="_Hlk82717003"/>
      <w:r w:rsidRPr="00D6732D">
        <w:rPr>
          <w:rFonts w:ascii="Times New Roman" w:eastAsia="Times New Roman" w:hAnsi="Times New Roman" w:cs="Times New Roman"/>
          <w:sz w:val="24"/>
          <w:szCs w:val="24"/>
          <w:lang w:eastAsia="es-MX"/>
        </w:rPr>
        <w:lastRenderedPageBreak/>
        <w:t>Toluca de Lerdo, Estado de México a __ de __ de 2022.</w:t>
      </w:r>
    </w:p>
    <w:p w:rsidR="00A85894" w:rsidRPr="00D6732D" w:rsidRDefault="00A85894" w:rsidP="00A85894">
      <w:pPr>
        <w:spacing w:after="0" w:line="240" w:lineRule="auto"/>
        <w:jc w:val="right"/>
        <w:rPr>
          <w:rFonts w:ascii="Times New Roman" w:eastAsia="Times New Roman" w:hAnsi="Times New Roman" w:cs="Times New Roman"/>
          <w:sz w:val="24"/>
          <w:szCs w:val="24"/>
          <w:lang w:eastAsia="es-MX"/>
        </w:rPr>
      </w:pPr>
    </w:p>
    <w:p w:rsidR="00A85894" w:rsidRPr="00D6732D" w:rsidRDefault="00A85894" w:rsidP="00A85894">
      <w:pPr>
        <w:spacing w:after="0" w:line="240" w:lineRule="auto"/>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DIP. MÓNICA ANGÉLICA ÁLVAREZ NEMER</w:t>
      </w:r>
    </w:p>
    <w:p w:rsidR="00A85894" w:rsidRPr="00D6732D" w:rsidRDefault="00A85894" w:rsidP="00A85894">
      <w:pPr>
        <w:spacing w:after="0" w:line="240" w:lineRule="auto"/>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PRESIDENTA DE LA MESA DIRECTIVA</w:t>
      </w:r>
    </w:p>
    <w:p w:rsidR="00A85894" w:rsidRPr="00D6732D" w:rsidRDefault="00A85894" w:rsidP="00A85894">
      <w:pPr>
        <w:spacing w:after="0" w:line="240" w:lineRule="auto"/>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LXI LEGISLATURA DEL H. PODER LEGISLATIVO</w:t>
      </w:r>
    </w:p>
    <w:p w:rsidR="00A85894" w:rsidRPr="00D6732D" w:rsidRDefault="00A85894" w:rsidP="00A85894">
      <w:pPr>
        <w:spacing w:after="0" w:line="240" w:lineRule="auto"/>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DEL ESTADO LIBRE Y SOBERANO DE MÉXICO</w:t>
      </w:r>
    </w:p>
    <w:p w:rsidR="00A85894" w:rsidRPr="00D6732D" w:rsidRDefault="00A85894" w:rsidP="00A85894">
      <w:pPr>
        <w:spacing w:after="0" w:line="240" w:lineRule="auto"/>
        <w:rPr>
          <w:rFonts w:ascii="Times New Roman" w:eastAsia="Times New Roman" w:hAnsi="Times New Roman" w:cs="Times New Roman"/>
          <w:b/>
          <w:sz w:val="24"/>
          <w:szCs w:val="24"/>
          <w:lang w:eastAsia="es-MX"/>
        </w:rPr>
      </w:pPr>
    </w:p>
    <w:p w:rsidR="00A85894" w:rsidRPr="00D6732D" w:rsidRDefault="00A85894" w:rsidP="00A85894">
      <w:pPr>
        <w:spacing w:after="0" w:line="240" w:lineRule="auto"/>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P R E S E N T E</w:t>
      </w:r>
    </w:p>
    <w:p w:rsidR="00A85894" w:rsidRPr="00D6732D" w:rsidRDefault="00A85894" w:rsidP="00A85894">
      <w:pPr>
        <w:spacing w:after="0" w:line="240" w:lineRule="auto"/>
        <w:jc w:val="both"/>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 xml:space="preserve">Honorable Asamblea: </w:t>
      </w:r>
    </w:p>
    <w:p w:rsidR="00A85894" w:rsidRPr="00D6732D" w:rsidRDefault="00A85894" w:rsidP="00A85894">
      <w:pPr>
        <w:spacing w:after="0" w:line="240" w:lineRule="auto"/>
        <w:jc w:val="both"/>
        <w:rPr>
          <w:rFonts w:ascii="Times New Roman" w:eastAsia="Times New Roman" w:hAnsi="Times New Roman" w:cs="Times New Roman"/>
          <w:b/>
          <w:sz w:val="24"/>
          <w:szCs w:val="24"/>
          <w:lang w:eastAsia="es-MX"/>
        </w:rPr>
      </w:pPr>
    </w:p>
    <w:p w:rsidR="00A85894" w:rsidRPr="00D6732D" w:rsidRDefault="00A85894" w:rsidP="00A85894">
      <w:pPr>
        <w:spacing w:after="0" w:line="240" w:lineRule="auto"/>
        <w:jc w:val="both"/>
        <w:rPr>
          <w:rFonts w:ascii="Times New Roman" w:eastAsiaTheme="minorEastAsia" w:hAnsi="Times New Roman" w:cs="Times New Roman"/>
          <w:b/>
          <w:bCs/>
          <w:sz w:val="24"/>
          <w:szCs w:val="24"/>
          <w:lang w:eastAsia="es-MX"/>
        </w:rPr>
      </w:pPr>
      <w:r w:rsidRPr="00D6732D">
        <w:rPr>
          <w:rFonts w:ascii="Times New Roman" w:eastAsia="Times New Roman" w:hAnsi="Times New Roman" w:cs="Times New Roman"/>
          <w:sz w:val="24"/>
          <w:szCs w:val="24"/>
          <w:lang w:eastAsia="es-MX"/>
        </w:rPr>
        <w:t xml:space="preserve">Quienes suscriben </w:t>
      </w:r>
      <w:r w:rsidRPr="00D6732D">
        <w:rPr>
          <w:rFonts w:ascii="Times New Roman" w:eastAsia="Times New Roman" w:hAnsi="Times New Roman" w:cs="Times New Roman"/>
          <w:b/>
          <w:sz w:val="24"/>
          <w:szCs w:val="24"/>
          <w:lang w:eastAsia="es-MX"/>
        </w:rPr>
        <w:t xml:space="preserve">MARÍA LUISA MENDOZA MONDRAGÓN Y </w:t>
      </w:r>
      <w:r w:rsidRPr="00D6732D">
        <w:rPr>
          <w:rFonts w:ascii="Times New Roman" w:eastAsia="Times New Roman" w:hAnsi="Times New Roman" w:cs="Times New Roman"/>
          <w:b/>
          <w:bCs/>
          <w:sz w:val="24"/>
          <w:szCs w:val="24"/>
          <w:lang w:eastAsia="es-MX"/>
        </w:rPr>
        <w:t>CLAUDIA DESIREE MORALES</w:t>
      </w:r>
      <w:r w:rsidRPr="00D6732D">
        <w:rPr>
          <w:rFonts w:ascii="Times New Roman" w:eastAsia="Times New Roman" w:hAnsi="Times New Roman" w:cs="Times New Roman"/>
          <w:sz w:val="24"/>
          <w:szCs w:val="24"/>
          <w:lang w:eastAsia="es-MX"/>
        </w:rPr>
        <w:t xml:space="preserve"> </w:t>
      </w:r>
      <w:r w:rsidRPr="00D6732D">
        <w:rPr>
          <w:rFonts w:ascii="Times New Roman" w:eastAsia="Times New Roman" w:hAnsi="Times New Roman" w:cs="Times New Roman"/>
          <w:b/>
          <w:sz w:val="24"/>
          <w:szCs w:val="24"/>
          <w:lang w:eastAsia="es-MX"/>
        </w:rPr>
        <w:t>ROBLEDO</w:t>
      </w:r>
      <w:r w:rsidRPr="00D6732D">
        <w:rPr>
          <w:rFonts w:ascii="Times New Roman" w:eastAsia="Times New Roman" w:hAnsi="Times New Roman" w:cs="Times New Roman"/>
          <w:sz w:val="24"/>
          <w:szCs w:val="24"/>
          <w:lang w:eastAsia="es-MX"/>
        </w:rPr>
        <w:t xml:space="preserve">, diputadas integrantes del </w:t>
      </w:r>
      <w:r w:rsidRPr="00D6732D">
        <w:rPr>
          <w:rFonts w:ascii="Times New Roman" w:eastAsia="Times New Roman" w:hAnsi="Times New Roman" w:cs="Times New Roman"/>
          <w:b/>
          <w:sz w:val="24"/>
          <w:szCs w:val="24"/>
          <w:lang w:eastAsia="es-MX"/>
        </w:rPr>
        <w:t>GRUPO PARLAMENTARIO DEL PARTIDO VERDE ECOLOGISTA DE MÉXICO</w:t>
      </w:r>
      <w:r w:rsidRPr="00D6732D">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D6732D">
        <w:rPr>
          <w:rFonts w:ascii="Times New Roman" w:eastAsiaTheme="minorEastAsia" w:hAnsi="Times New Roman" w:cs="Times New Roman"/>
          <w:b/>
          <w:bCs/>
          <w:sz w:val="24"/>
          <w:szCs w:val="24"/>
          <w:lang w:eastAsia="es-MX"/>
        </w:rPr>
        <w:t xml:space="preserve">INICIATIVA CON PROYECTO DE DECRETO POR EL QUE SE REFORMAN, ADICIONAN Y DEROGAN DIVERSAS DISPOSICIONES DE LA LEY ORGÁNICA Y DEL REGLAMENTO DEL PODER LEGISLATIVO DEL ESTADO LIBRE Y SOBERANO DE MÉXICO, </w:t>
      </w:r>
      <w:r w:rsidRPr="00D6732D">
        <w:rPr>
          <w:rFonts w:ascii="Times New Roman" w:eastAsia="Calibri" w:hAnsi="Times New Roman" w:cs="Times New Roman"/>
          <w:bCs/>
          <w:sz w:val="24"/>
          <w:szCs w:val="24"/>
          <w:lang w:eastAsia="es-MX"/>
        </w:rPr>
        <w:t>c</w:t>
      </w:r>
      <w:r w:rsidRPr="00D6732D">
        <w:rPr>
          <w:rFonts w:ascii="Times New Roman" w:eastAsia="Times New Roman" w:hAnsi="Times New Roman" w:cs="Times New Roman"/>
          <w:sz w:val="24"/>
          <w:szCs w:val="24"/>
          <w:lang w:eastAsia="es-MX"/>
        </w:rPr>
        <w:t>on sustento en la siguiente:</w:t>
      </w:r>
    </w:p>
    <w:p w:rsidR="00A85894" w:rsidRPr="00D6732D" w:rsidRDefault="00A85894" w:rsidP="00A85894">
      <w:pPr>
        <w:spacing w:after="0" w:line="240" w:lineRule="auto"/>
        <w:jc w:val="both"/>
        <w:rPr>
          <w:rFonts w:ascii="Times New Roman" w:eastAsia="Times New Roman" w:hAnsi="Times New Roman" w:cs="Times New Roman"/>
          <w:sz w:val="24"/>
          <w:szCs w:val="24"/>
          <w:lang w:eastAsia="es-MX"/>
        </w:rPr>
      </w:pPr>
    </w:p>
    <w:p w:rsidR="00A85894" w:rsidRPr="00D6732D" w:rsidRDefault="00A85894" w:rsidP="00A85894">
      <w:pPr>
        <w:spacing w:after="0" w:line="240" w:lineRule="auto"/>
        <w:jc w:val="center"/>
        <w:rPr>
          <w:rFonts w:ascii="Times New Roman" w:eastAsia="Times New Roman" w:hAnsi="Times New Roman" w:cs="Times New Roman"/>
          <w:b/>
          <w:sz w:val="24"/>
          <w:szCs w:val="24"/>
          <w:lang w:eastAsia="es-MX"/>
        </w:rPr>
      </w:pPr>
      <w:bookmarkStart w:id="9" w:name="_Hlk82717029"/>
      <w:bookmarkEnd w:id="8"/>
      <w:r w:rsidRPr="00D6732D">
        <w:rPr>
          <w:rFonts w:ascii="Times New Roman" w:eastAsia="Times New Roman" w:hAnsi="Times New Roman" w:cs="Times New Roman"/>
          <w:b/>
          <w:sz w:val="24"/>
          <w:szCs w:val="24"/>
          <w:lang w:eastAsia="es-MX"/>
        </w:rPr>
        <w:t>EXPOSICIÓN DE MOTIVOS</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 xml:space="preserve">Para los Congresos es sustancial el papel de los Institutos y Centros de Estudios e Investigación Legislativa. Es oportuno que la noble labor del legislador este respaldada por la investigación legislativa, Ehrman afirma que su objeto es “apoyar a los legisladores en proporcionar datos e información acorde al tema de la política pública que en ese momento esté en consideración de la legislatura, para una mejor deliberación de los asuntos públicos y de la toma de decisiones”.  </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Por su naturaleza, este tipo de investigación es coincidente con la metodología que utiliza la investigación académica, sin embargo, está sujeta a la Agenda Legislativa del legislador, grupo parlamentario, a los periodos legislativos y a la coyuntura política.</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 xml:space="preserve">Actualmente la investigación legislativa está presente en el andamiaje institucional de los Congresos. En el ámbito Internacional, en junio de 1977 los presidentes de las Asambleas </w:t>
      </w:r>
      <w:r w:rsidRPr="00D6732D">
        <w:rPr>
          <w:rFonts w:ascii="Times New Roman" w:eastAsiaTheme="minorEastAsia" w:hAnsi="Times New Roman" w:cs="Times New Roman"/>
          <w:sz w:val="24"/>
          <w:szCs w:val="24"/>
          <w:shd w:val="clear" w:color="auto" w:fill="FFFFFF"/>
          <w:lang w:eastAsia="es-MX"/>
        </w:rPr>
        <w:lastRenderedPageBreak/>
        <w:t>Europeas solicitaron la creación del Centro Europeo de Investigación y Documentación Parlamentaria (ECPRD), que se ha convertido en una herramienta útil para la cooperación interparlamentaria. Dentro de sus principales objetivos está promover el intercambio de información y buenas prácticas entre los diferentes órganos de los legislativos de la Unión Europea.</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Por su parte, en Reino Unido tiene presencia el Centro Internacional de Estudios Parlamentarios (ICPS) , una institución de investigación de la Red de Administración Pública de las Naciones Unidas (UNPAN), que actualmente colabora con el Programa de las Naciones Unidas para el Desarrollo (PNUD) y la Asociación de Funcionarios Electorales Europeos (ACEEEO), su razón de ser consiste en promover la formulación de políticas públicas y de la buena gobernanza a través de una mejor interacción entre los parlamentos, los gobiernos y la sociedad.</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Mientras tanto, en Canadá se fundó en 1968 el Centro Parlamentario con el objeto de apoyar al parlamento canadiense, sin embargo, hoy se constituye como una organización no gubernamental dedicada al fortalecimiento de la democracia parlamentaria de dicho país y del mundo. Actualmente tiene presencia en 120 legislaturas a nivel nacional y subnacional, así como en 70 países, en donde ofrece su apoyo a las y los parlamentarios, así como al personal que labora en los órganos legislativos.</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Cabe destacar que en nuestro país a nivel federal, para el adecuado funcionamiento de la Cámara de Diputados, el numeral 3 del artículo 49 de Ley Orgánica del Congreso General de los Estados Unidos Mexicanos  señala que podrá contar con Centros de Estudios adscritos a la Secretaría de Servicios Parlamentarios, que tendrán incidencia en materia de estudios de finanzas públicas; de estudios de derecho e investigaciones parlamentarias; de estudios sociales y de opinión pública; de estudios para el desarrollo rural sustentable y la soberanía alimentaria; y de estudios para el logro de la igualdad de género.</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Además, se menciona en el numeral 3 del artículo 176 del Reglamento de la Cámara de Diputados, que los centros de estudio podrán brindar sus servicios de investigación a la Junta Directiva de cada comisión, cuando se les solicite para el proceso de dictaminación de los asuntos.</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En dicho Reglamento, se establece en el numeral 2 del artículo 206 que las comisiones ordinarias y especiales, así como los comités permanentes podrán contar con un órgano o área del Poder Legislativo especializado en la materia para el desahogo de los asuntos pendientes de su resolución.</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Por lo que se refiere al Senado de la República, en el artículo 282 de su Reglamento, se indica que para la conducción de la diplomacia parlamentaria se dispone del Centro de Estudios Internacionales Gilberto Bosques, asimismo, para el desarrollo de investigaciones estratégicas de interés nacional existe el Instituto Belisario Domínguez.</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En esta tesitura, en el artículo 277 en Reglamento del Senado de la República se advierte que aquellos integrantes de las delegaciones multilaterales y bilaterales que hayan realizado una actividad de diplomacia parlamentaria deberán presentar un informe, para ello podrán solicitar el apoyo técnico de los Centros de Estudio.</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En el ámbito estatal, actualmente la investigación legislativa está presente en la estructura orgánica de todos los Congresos Locales. Particularmente, Oaxaca cuenta con el Centro de Información e Investigaciones Legislativas (CIILCEO) y el Centro de Estudios Económicos y de Finanzas Públicas, asimismo, Sonora tiene el Centro de Investigaciones Parlamentarias (CIPES).</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Por lo que hace al Congreso del Estado de México, se tiene al Instituto de Estudios Legislativos, que es administrado por el Comité Permanente de Estudios Legislativos. Conforme al artículo 176 del Reglamento del Poder Legislativo, su propósito es investigar y difundir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 Sin embargo, en la práctica su margen de acción se encuentra limitado técnica y presupuestalmente.</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Por lo anterior, podemos afirmar que el Poder Legislativo se encuentra bien constituido y posee todos elementos que requiere para su funcionamiento, sin embargo, la realidad social, política, económica y cultural, rebasa al poder público.</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Por ello, se propone la creación de Centros de Estudios para que puedan proveer información de relevancia a las y los legisladores con la finalidad de que mejorar la calidad y objetividad de la toma de decisiones con respecto de los asuntos que se deliberen en el Congreso Mexiquense.</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r w:rsidRPr="00D6732D">
        <w:rPr>
          <w:rFonts w:ascii="Times New Roman" w:eastAsiaTheme="minorEastAsia" w:hAnsi="Times New Roman" w:cs="Times New Roman"/>
          <w:sz w:val="24"/>
          <w:szCs w:val="24"/>
          <w:shd w:val="clear" w:color="auto" w:fill="FFFFFF"/>
          <w:lang w:eastAsia="es-MX"/>
        </w:rPr>
        <w:t>Para una mejor comprensión de las modificaciones planteadas en la presente iniciativa, se hace un estudio comparativo del texto de la norma vigente y de las modificaciones propuestas, como se muestra a continuación.</w:t>
      </w:r>
    </w:p>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center"/>
        <w:rPr>
          <w:rFonts w:ascii="Times New Roman" w:eastAsiaTheme="minorEastAsia" w:hAnsi="Times New Roman" w:cs="Times New Roman"/>
          <w:b/>
          <w:bCs/>
          <w:sz w:val="24"/>
          <w:szCs w:val="24"/>
          <w:shd w:val="clear" w:color="auto" w:fill="FFFFFF"/>
          <w:lang w:eastAsia="es-MX"/>
        </w:rPr>
      </w:pPr>
      <w:r w:rsidRPr="00D6732D">
        <w:rPr>
          <w:rFonts w:ascii="Times New Roman" w:eastAsiaTheme="minorEastAsia" w:hAnsi="Times New Roman" w:cs="Times New Roman"/>
          <w:b/>
          <w:bCs/>
          <w:sz w:val="24"/>
          <w:szCs w:val="24"/>
          <w:shd w:val="clear" w:color="auto" w:fill="FFFFFF"/>
          <w:lang w:eastAsia="es-MX"/>
        </w:rPr>
        <w:t>LEY ORGÁNICA DEL PODER LEGISLATIVO DEL ESTADO DE LIBRE Y SOBERANO DE MÉXICO</w:t>
      </w:r>
    </w:p>
    <w:tbl>
      <w:tblPr>
        <w:tblStyle w:val="Tablaconcuadrcula3"/>
        <w:tblW w:w="0" w:type="auto"/>
        <w:jc w:val="center"/>
        <w:tblLook w:val="04A0" w:firstRow="1" w:lastRow="0" w:firstColumn="1" w:lastColumn="0" w:noHBand="0" w:noVBand="1"/>
      </w:tblPr>
      <w:tblGrid>
        <w:gridCol w:w="4414"/>
        <w:gridCol w:w="4414"/>
      </w:tblGrid>
      <w:tr w:rsidR="00A85894" w:rsidRPr="00D6732D" w:rsidTr="00E27E83">
        <w:trPr>
          <w:trHeight w:val="283"/>
          <w:jc w:val="center"/>
        </w:trPr>
        <w:tc>
          <w:tcPr>
            <w:tcW w:w="4414" w:type="dxa"/>
            <w:shd w:val="clear" w:color="auto" w:fill="D9D9D9" w:themeFill="background1" w:themeFillShade="D9"/>
          </w:tcPr>
          <w:p w:rsidR="00A85894" w:rsidRPr="00D6732D" w:rsidRDefault="00A85894" w:rsidP="00A85894">
            <w:pPr>
              <w:jc w:val="center"/>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Ley Vigente</w:t>
            </w:r>
          </w:p>
        </w:tc>
        <w:tc>
          <w:tcPr>
            <w:tcW w:w="4414" w:type="dxa"/>
            <w:shd w:val="clear" w:color="auto" w:fill="D9D9D9" w:themeFill="background1" w:themeFillShade="D9"/>
          </w:tcPr>
          <w:p w:rsidR="00A85894" w:rsidRPr="00D6732D" w:rsidRDefault="00A85894" w:rsidP="00A85894">
            <w:pPr>
              <w:jc w:val="center"/>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Iniciativa</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t xml:space="preserve">Artículo 62. </w:t>
            </w:r>
            <w:r w:rsidRPr="00D6732D">
              <w:rPr>
                <w:rFonts w:ascii="Times New Roman" w:eastAsia="Times New Roman" w:hAnsi="Times New Roman" w:cs="Times New Roman"/>
                <w:sz w:val="24"/>
                <w:szCs w:val="24"/>
                <w:lang w:eastAsia="es-MX"/>
              </w:rPr>
              <w:t>Son atribuciones de la Junta de Coordinación Política:</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 a IV…</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V. Proponer a la Asamblea la designación del Auditor Superior, del Secretario de Asuntos Parlamentarios, del Contralor, del Secretario de Administración y Finanzas, del Director General de Comunicación Social y del Director General del Instituto de Estudios Legislativos; asimismo, informar sobre la renuncia, remoción o licencia de éstos;</w:t>
            </w:r>
          </w:p>
        </w:tc>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bookmarkStart w:id="10" w:name="_Hlk95491587"/>
            <w:r w:rsidRPr="00D6732D">
              <w:rPr>
                <w:rFonts w:ascii="Times New Roman" w:eastAsia="Times New Roman" w:hAnsi="Times New Roman" w:cs="Times New Roman"/>
                <w:b/>
                <w:bCs/>
                <w:sz w:val="24"/>
                <w:szCs w:val="24"/>
                <w:lang w:eastAsia="es-MX"/>
              </w:rPr>
              <w:t xml:space="preserve">Artículo 62. </w:t>
            </w:r>
            <w:r w:rsidRPr="00D6732D">
              <w:rPr>
                <w:rFonts w:ascii="Times New Roman" w:eastAsia="Times New Roman" w:hAnsi="Times New Roman" w:cs="Times New Roman"/>
                <w:sz w:val="24"/>
                <w:szCs w:val="24"/>
                <w:lang w:eastAsia="es-MX"/>
              </w:rPr>
              <w:t>Son atribuciones de la Junta de Coordinación Política:</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 a IV…</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 xml:space="preserve">V. Proponer a la Asamblea la designación del Auditor Superior, del Secretario de Asuntos Parlamentarios, del Contralor, del Secretario de Administración y Finanzas, del Director General de Comunicación Social y del Director General </w:t>
            </w:r>
            <w:r w:rsidRPr="00D6732D">
              <w:rPr>
                <w:rFonts w:ascii="Times New Roman" w:eastAsia="Times New Roman" w:hAnsi="Times New Roman" w:cs="Times New Roman"/>
                <w:b/>
                <w:bCs/>
                <w:sz w:val="24"/>
                <w:szCs w:val="24"/>
                <w:lang w:eastAsia="es-MX"/>
              </w:rPr>
              <w:t>de cada uno de los Centros de Estudios de la Legislatura</w:t>
            </w:r>
            <w:r w:rsidRPr="00D6732D">
              <w:rPr>
                <w:rFonts w:ascii="Times New Roman" w:eastAsia="Times New Roman" w:hAnsi="Times New Roman" w:cs="Times New Roman"/>
                <w:sz w:val="24"/>
                <w:szCs w:val="24"/>
                <w:lang w:eastAsia="es-MX"/>
              </w:rPr>
              <w:t>; asimismo, informar sobre la renuncia, remoción o licencia de éstos</w:t>
            </w:r>
            <w:bookmarkEnd w:id="10"/>
            <w:r w:rsidRPr="00D6732D">
              <w:rPr>
                <w:rFonts w:ascii="Times New Roman" w:eastAsia="Times New Roman" w:hAnsi="Times New Roman" w:cs="Times New Roman"/>
                <w:sz w:val="24"/>
                <w:szCs w:val="24"/>
                <w:lang w:eastAsia="es-MX"/>
              </w:rPr>
              <w:t>;</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t>Artículo 72.-</w:t>
            </w:r>
            <w:r w:rsidRPr="00D6732D">
              <w:rPr>
                <w:rFonts w:ascii="Times New Roman" w:eastAsia="Times New Roman" w:hAnsi="Times New Roman" w:cs="Times New Roman"/>
                <w:sz w:val="24"/>
                <w:szCs w:val="24"/>
                <w:lang w:eastAsia="es-MX"/>
              </w:rPr>
              <w:t xml:space="preserve"> …</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Sin correlativo</w:t>
            </w:r>
          </w:p>
        </w:tc>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t>Artículo 72.-</w:t>
            </w:r>
            <w:r w:rsidRPr="00D6732D">
              <w:rPr>
                <w:rFonts w:ascii="Times New Roman" w:eastAsia="Times New Roman" w:hAnsi="Times New Roman" w:cs="Times New Roman"/>
                <w:sz w:val="24"/>
                <w:szCs w:val="24"/>
                <w:lang w:eastAsia="es-MX"/>
              </w:rPr>
              <w:t xml:space="preserve"> …</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w:t>
            </w:r>
          </w:p>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Para realizar el debido cumplimiento de sus obligaciones, las comisiones podrán solicitar el apoyo de los servicios de investigación de los Centros de Estudios y demás servicios con que cuenta la Legislatura.</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t>Artículo 76 B.-</w:t>
            </w:r>
            <w:r w:rsidRPr="00D6732D">
              <w:rPr>
                <w:rFonts w:ascii="Times New Roman" w:eastAsia="Times New Roman" w:hAnsi="Times New Roman" w:cs="Times New Roman"/>
                <w:sz w:val="24"/>
                <w:szCs w:val="24"/>
                <w:lang w:eastAsia="es-MX"/>
              </w:rPr>
              <w:t xml:space="preserve"> El Comité de Estudios Legislativos, tendrá en el área de su competencia, entre otras atribuciones, las siguientes:</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 Realizar los estudios que versen sobre disposiciones normativas, regímenes y prácticas parlamentarias;</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II. Impulsar programas de profesionalización y actualización en derecho parlamentario y prácticas legislativas;</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lastRenderedPageBreak/>
              <w:t>III. Impulsar los programas del Instituto de Estudios Legislativos;</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IV. Coordinarse con instituciones académicas y de investigación para el apoyo de las tareas del Instituto;</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V. Proponer al Comité Editorial y de Biblioteca la inserción de trabajos y artículos que fomenten el estudio del derecho parlamentario; y</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sz w:val="24"/>
                <w:szCs w:val="24"/>
                <w:lang w:eastAsia="es-MX"/>
              </w:rPr>
              <w:t>VI. …</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lastRenderedPageBreak/>
              <w:t>Artículo 76 B.-</w:t>
            </w:r>
            <w:r w:rsidRPr="00D6732D">
              <w:rPr>
                <w:rFonts w:ascii="Times New Roman" w:eastAsia="Times New Roman" w:hAnsi="Times New Roman" w:cs="Times New Roman"/>
                <w:sz w:val="24"/>
                <w:szCs w:val="24"/>
                <w:lang w:eastAsia="es-MX"/>
              </w:rPr>
              <w:t xml:space="preserve"> El Comité de Estudios Legislativos, tendrá en el área de su competencia, entre otras atribuciones, las siguientes:</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 Derogada</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 xml:space="preserve">II. Impulsar programas de profesionalización y actualización </w:t>
            </w:r>
            <w:r w:rsidRPr="00D6732D">
              <w:rPr>
                <w:rFonts w:ascii="Times New Roman" w:eastAsia="Times New Roman" w:hAnsi="Times New Roman" w:cs="Times New Roman"/>
                <w:b/>
                <w:bCs/>
                <w:sz w:val="24"/>
                <w:szCs w:val="24"/>
                <w:lang w:eastAsia="es-MX"/>
              </w:rPr>
              <w:t>del personal que labore en los Centros de Estudios</w:t>
            </w:r>
            <w:r w:rsidRPr="00D6732D">
              <w:rPr>
                <w:rFonts w:ascii="Times New Roman" w:eastAsia="Times New Roman" w:hAnsi="Times New Roman" w:cs="Times New Roman"/>
                <w:sz w:val="24"/>
                <w:szCs w:val="24"/>
                <w:lang w:eastAsia="es-MX"/>
              </w:rPr>
              <w:t>;</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lastRenderedPageBreak/>
              <w:t xml:space="preserve">III. Impulsar los programas </w:t>
            </w:r>
            <w:r w:rsidRPr="00D6732D">
              <w:rPr>
                <w:rFonts w:ascii="Times New Roman" w:eastAsia="Times New Roman" w:hAnsi="Times New Roman" w:cs="Times New Roman"/>
                <w:b/>
                <w:bCs/>
                <w:sz w:val="24"/>
                <w:szCs w:val="24"/>
                <w:lang w:eastAsia="es-MX"/>
              </w:rPr>
              <w:t>de los Centros de Estudios de la Legislatura</w:t>
            </w:r>
            <w:r w:rsidRPr="00D6732D">
              <w:rPr>
                <w:rFonts w:ascii="Times New Roman" w:eastAsia="Times New Roman" w:hAnsi="Times New Roman" w:cs="Times New Roman"/>
                <w:sz w:val="24"/>
                <w:szCs w:val="24"/>
                <w:lang w:eastAsia="es-MX"/>
              </w:rPr>
              <w:t>;</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 xml:space="preserve">IV. Coordinarse con instituciones académicas y de investigación para el apoyo de las tareas </w:t>
            </w:r>
            <w:r w:rsidRPr="00D6732D">
              <w:rPr>
                <w:rFonts w:ascii="Times New Roman" w:eastAsia="Times New Roman" w:hAnsi="Times New Roman" w:cs="Times New Roman"/>
                <w:b/>
                <w:bCs/>
                <w:sz w:val="24"/>
                <w:szCs w:val="24"/>
                <w:lang w:eastAsia="es-MX"/>
              </w:rPr>
              <w:t>de los Centros de Estudios</w:t>
            </w:r>
            <w:r w:rsidRPr="00D6732D">
              <w:rPr>
                <w:rFonts w:ascii="Times New Roman" w:eastAsia="Times New Roman" w:hAnsi="Times New Roman" w:cs="Times New Roman"/>
                <w:sz w:val="24"/>
                <w:szCs w:val="24"/>
                <w:lang w:eastAsia="es-MX"/>
              </w:rPr>
              <w:t>;</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 xml:space="preserve">V. Proponer al Comité Editorial y de Biblioteca la inserción de trabajos y artículos que </w:t>
            </w:r>
            <w:r w:rsidRPr="00D6732D">
              <w:rPr>
                <w:rFonts w:ascii="Times New Roman" w:eastAsia="Times New Roman" w:hAnsi="Times New Roman" w:cs="Times New Roman"/>
                <w:b/>
                <w:bCs/>
                <w:sz w:val="24"/>
                <w:szCs w:val="24"/>
                <w:lang w:eastAsia="es-MX"/>
              </w:rPr>
              <w:t>se desarrollen en los Centros de Estudios</w:t>
            </w:r>
            <w:r w:rsidRPr="00D6732D">
              <w:rPr>
                <w:rFonts w:ascii="Times New Roman" w:eastAsia="Times New Roman" w:hAnsi="Times New Roman" w:cs="Times New Roman"/>
                <w:sz w:val="24"/>
                <w:szCs w:val="24"/>
                <w:lang w:eastAsia="es-MX"/>
              </w:rPr>
              <w:t>; y</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sz w:val="24"/>
                <w:szCs w:val="24"/>
                <w:lang w:eastAsia="es-MX"/>
              </w:rPr>
              <w:t>VI. …</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lastRenderedPageBreak/>
              <w:t>Artículo 94.-</w:t>
            </w:r>
            <w:r w:rsidRPr="00D6732D">
              <w:rPr>
                <w:rFonts w:ascii="Times New Roman" w:eastAsia="Times New Roman" w:hAnsi="Times New Roman" w:cs="Times New Roman"/>
                <w:sz w:val="24"/>
                <w:szCs w:val="24"/>
                <w:lang w:eastAsia="es-MX"/>
              </w:rPr>
              <w:t xml:space="preserve"> Para el ejercicio de sus funciones, la Legislatura contará con las dependencias siguientes:</w:t>
            </w:r>
            <w:r w:rsidRPr="00D6732D">
              <w:rPr>
                <w:rFonts w:ascii="Times New Roman" w:eastAsia="Times New Roman" w:hAnsi="Times New Roman" w:cs="Times New Roman"/>
                <w:sz w:val="24"/>
                <w:szCs w:val="24"/>
                <w:lang w:eastAsia="es-MX"/>
              </w:rPr>
              <w:cr/>
              <w:t>I a V. …</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VI. Instituto de Estudios Legislativos.</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p>
          <w:p w:rsidR="00676B79" w:rsidRPr="00D6732D" w:rsidRDefault="00676B79"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VII. …</w:t>
            </w:r>
          </w:p>
        </w:tc>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t>Artículo 94.-</w:t>
            </w:r>
            <w:r w:rsidRPr="00D6732D">
              <w:rPr>
                <w:rFonts w:ascii="Times New Roman" w:eastAsia="Times New Roman" w:hAnsi="Times New Roman" w:cs="Times New Roman"/>
                <w:sz w:val="24"/>
                <w:szCs w:val="24"/>
                <w:lang w:eastAsia="es-MX"/>
              </w:rPr>
              <w:t xml:space="preserve"> Para el ejercicio de sus funciones, la Legislatura contará con las dependencias siguientes:</w:t>
            </w:r>
            <w:r w:rsidRPr="00D6732D">
              <w:rPr>
                <w:rFonts w:ascii="Times New Roman" w:eastAsia="Times New Roman" w:hAnsi="Times New Roman" w:cs="Times New Roman"/>
                <w:sz w:val="24"/>
                <w:szCs w:val="24"/>
                <w:lang w:eastAsia="es-MX"/>
              </w:rPr>
              <w:cr/>
              <w:t>I a V. …</w:t>
            </w:r>
          </w:p>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sz w:val="24"/>
                <w:szCs w:val="24"/>
                <w:lang w:eastAsia="es-MX"/>
              </w:rPr>
              <w:t xml:space="preserve">VI. </w:t>
            </w:r>
            <w:r w:rsidRPr="00D6732D">
              <w:rPr>
                <w:rFonts w:ascii="Times New Roman" w:eastAsia="Times New Roman" w:hAnsi="Times New Roman" w:cs="Times New Roman"/>
                <w:b/>
                <w:bCs/>
                <w:sz w:val="24"/>
                <w:szCs w:val="24"/>
                <w:lang w:eastAsia="es-MX"/>
              </w:rPr>
              <w:t>Centros de Estudios:</w:t>
            </w:r>
          </w:p>
          <w:p w:rsidR="00A85894" w:rsidRPr="00D6732D" w:rsidRDefault="00A85894" w:rsidP="00A85894">
            <w:pPr>
              <w:numPr>
                <w:ilvl w:val="0"/>
                <w:numId w:val="10"/>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las Finanzas Públicas Estatales y Municipales</w:t>
            </w:r>
          </w:p>
          <w:p w:rsidR="00A85894" w:rsidRPr="00D6732D" w:rsidRDefault="00A85894" w:rsidP="00A85894">
            <w:pPr>
              <w:numPr>
                <w:ilvl w:val="0"/>
                <w:numId w:val="10"/>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Derecho e Investigaciones Parlamentarias</w:t>
            </w:r>
          </w:p>
          <w:p w:rsidR="00A85894" w:rsidRPr="00D6732D" w:rsidRDefault="00A85894" w:rsidP="00A85894">
            <w:pPr>
              <w:numPr>
                <w:ilvl w:val="0"/>
                <w:numId w:val="10"/>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Estudios Sociales y de Opinión Pública</w:t>
            </w:r>
          </w:p>
          <w:p w:rsidR="00A85894" w:rsidRPr="00D6732D" w:rsidRDefault="00A85894" w:rsidP="00A85894">
            <w:pPr>
              <w:numPr>
                <w:ilvl w:val="0"/>
                <w:numId w:val="10"/>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Desarrollo Rural Sostenible</w:t>
            </w:r>
          </w:p>
          <w:p w:rsidR="00A85894" w:rsidRPr="00D6732D" w:rsidRDefault="00A85894" w:rsidP="00A85894">
            <w:pPr>
              <w:numPr>
                <w:ilvl w:val="0"/>
                <w:numId w:val="10"/>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Género</w:t>
            </w:r>
          </w:p>
          <w:p w:rsidR="00A85894" w:rsidRPr="00D6732D" w:rsidRDefault="00A85894" w:rsidP="00A85894">
            <w:pPr>
              <w:numPr>
                <w:ilvl w:val="0"/>
                <w:numId w:val="10"/>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Cambio Climático y Protección al Medio Ambiente</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VII. …</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Artículo 96.</w:t>
            </w:r>
            <w:r w:rsidRPr="00D6732D">
              <w:rPr>
                <w:rFonts w:ascii="Times New Roman" w:eastAsia="Times New Roman" w:hAnsi="Times New Roman" w:cs="Times New Roman"/>
                <w:sz w:val="24"/>
                <w:szCs w:val="24"/>
                <w:lang w:eastAsia="es-MX"/>
              </w:rPr>
              <w:t>- Las atribuciones y funcionamiento de la Secretaría de Asuntos Parlamentarios, la Contraloría, la Secretaría de Administración y Finanzas, la Dirección General de Comunicación Social y el Instituto de Estudios Legislativos, serán regulados por el Reglamento correspondiente.</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bookmarkStart w:id="11" w:name="_Hlk95491824"/>
            <w:r w:rsidRPr="00D6732D">
              <w:rPr>
                <w:rFonts w:ascii="Times New Roman" w:eastAsia="Times New Roman" w:hAnsi="Times New Roman" w:cs="Times New Roman"/>
                <w:b/>
                <w:bCs/>
                <w:sz w:val="24"/>
                <w:szCs w:val="24"/>
                <w:lang w:eastAsia="es-MX"/>
              </w:rPr>
              <w:t>Artículo 96.</w:t>
            </w:r>
            <w:r w:rsidRPr="00D6732D">
              <w:rPr>
                <w:rFonts w:ascii="Times New Roman" w:eastAsia="Times New Roman" w:hAnsi="Times New Roman" w:cs="Times New Roman"/>
                <w:sz w:val="24"/>
                <w:szCs w:val="24"/>
                <w:lang w:eastAsia="es-MX"/>
              </w:rPr>
              <w:t>- Las atribuciones y funcionamiento de la Secretaría de Asuntos Parlamentarios, la Contraloría, la Secretaría de Administración y Finanzas</w:t>
            </w:r>
            <w:r w:rsidRPr="00D6732D">
              <w:rPr>
                <w:rFonts w:ascii="Times New Roman" w:eastAsia="Times New Roman" w:hAnsi="Times New Roman" w:cs="Times New Roman"/>
                <w:strike/>
                <w:sz w:val="24"/>
                <w:szCs w:val="24"/>
                <w:lang w:eastAsia="es-MX"/>
              </w:rPr>
              <w:t>,</w:t>
            </w:r>
            <w:r w:rsidRPr="00D6732D">
              <w:rPr>
                <w:rFonts w:ascii="Times New Roman" w:eastAsia="Times New Roman" w:hAnsi="Times New Roman" w:cs="Times New Roman"/>
                <w:sz w:val="24"/>
                <w:szCs w:val="24"/>
                <w:lang w:eastAsia="es-MX"/>
              </w:rPr>
              <w:t xml:space="preserve"> </w:t>
            </w:r>
            <w:r w:rsidRPr="00D6732D">
              <w:rPr>
                <w:rFonts w:ascii="Times New Roman" w:eastAsia="Times New Roman" w:hAnsi="Times New Roman" w:cs="Times New Roman"/>
                <w:b/>
                <w:bCs/>
                <w:sz w:val="24"/>
                <w:szCs w:val="24"/>
                <w:lang w:eastAsia="es-MX"/>
              </w:rPr>
              <w:t>y</w:t>
            </w:r>
            <w:r w:rsidRPr="00D6732D">
              <w:rPr>
                <w:rFonts w:ascii="Times New Roman" w:eastAsia="Times New Roman" w:hAnsi="Times New Roman" w:cs="Times New Roman"/>
                <w:sz w:val="24"/>
                <w:szCs w:val="24"/>
                <w:lang w:eastAsia="es-MX"/>
              </w:rPr>
              <w:t xml:space="preserve"> la Dirección General de Comunicación Social </w:t>
            </w:r>
            <w:r w:rsidRPr="00D6732D">
              <w:rPr>
                <w:rFonts w:ascii="Times New Roman" w:eastAsia="Times New Roman" w:hAnsi="Times New Roman" w:cs="Times New Roman"/>
                <w:strike/>
                <w:sz w:val="24"/>
                <w:szCs w:val="24"/>
                <w:lang w:eastAsia="es-MX"/>
              </w:rPr>
              <w:t>y el Instituto de Estudios Legislativos</w:t>
            </w:r>
            <w:r w:rsidRPr="00D6732D">
              <w:rPr>
                <w:rFonts w:ascii="Times New Roman" w:eastAsia="Times New Roman" w:hAnsi="Times New Roman" w:cs="Times New Roman"/>
                <w:sz w:val="24"/>
                <w:szCs w:val="24"/>
                <w:lang w:eastAsia="es-MX"/>
              </w:rPr>
              <w:t>, serán regulados por el Reglamento correspondiente.</w:t>
            </w:r>
            <w:bookmarkEnd w:id="11"/>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lastRenderedPageBreak/>
              <w:t>Sin correlativo</w:t>
            </w:r>
          </w:p>
        </w:tc>
        <w:tc>
          <w:tcPr>
            <w:tcW w:w="4414" w:type="dxa"/>
          </w:tcPr>
          <w:p w:rsidR="00A85894" w:rsidRPr="00D6732D" w:rsidRDefault="00A85894" w:rsidP="00A85894">
            <w:pPr>
              <w:jc w:val="center"/>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CAPÍTULO I BIS</w:t>
            </w:r>
          </w:p>
          <w:p w:rsidR="00A85894" w:rsidRPr="00D6732D" w:rsidRDefault="00A85894" w:rsidP="00A85894">
            <w:pPr>
              <w:jc w:val="center"/>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los Centros de Estudios</w:t>
            </w:r>
          </w:p>
          <w:p w:rsidR="00A85894" w:rsidRPr="00D6732D" w:rsidRDefault="00A85894" w:rsidP="00A85894">
            <w:pPr>
              <w:jc w:val="both"/>
              <w:rPr>
                <w:rFonts w:ascii="Times New Roman" w:eastAsia="Times New Roman" w:hAnsi="Times New Roman" w:cs="Times New Roman"/>
                <w:b/>
                <w:bCs/>
                <w:sz w:val="24"/>
                <w:szCs w:val="24"/>
                <w:lang w:eastAsia="es-MX"/>
              </w:rPr>
            </w:pPr>
          </w:p>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Artículo 96 Bis.- En el ámbito de la Secretaría General y adscritos a la Secretaría de Asuntos Parlamentarios, la Legislatura contará con los siguientes Centros de Estudios:</w:t>
            </w:r>
          </w:p>
          <w:p w:rsidR="00A85894" w:rsidRPr="00D6732D" w:rsidRDefault="00A85894" w:rsidP="00A85894">
            <w:pPr>
              <w:numPr>
                <w:ilvl w:val="0"/>
                <w:numId w:val="11"/>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las Finanzas Públicas Estatales y Municipales</w:t>
            </w:r>
          </w:p>
          <w:p w:rsidR="00A85894" w:rsidRPr="00D6732D" w:rsidRDefault="00A85894" w:rsidP="00A85894">
            <w:pPr>
              <w:numPr>
                <w:ilvl w:val="0"/>
                <w:numId w:val="11"/>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Derecho e Investigaciones Parlamentarias</w:t>
            </w:r>
          </w:p>
          <w:p w:rsidR="00A85894" w:rsidRPr="00D6732D" w:rsidRDefault="00A85894" w:rsidP="00A85894">
            <w:pPr>
              <w:numPr>
                <w:ilvl w:val="0"/>
                <w:numId w:val="11"/>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Estudios Sociales y de Opinión Pública</w:t>
            </w:r>
          </w:p>
          <w:p w:rsidR="00A85894" w:rsidRPr="00D6732D" w:rsidRDefault="00A85894" w:rsidP="00A85894">
            <w:pPr>
              <w:numPr>
                <w:ilvl w:val="0"/>
                <w:numId w:val="11"/>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Desarrollo Rural Sostenible</w:t>
            </w:r>
          </w:p>
          <w:p w:rsidR="00A85894" w:rsidRPr="00D6732D" w:rsidRDefault="00A85894" w:rsidP="00A85894">
            <w:pPr>
              <w:numPr>
                <w:ilvl w:val="0"/>
                <w:numId w:val="11"/>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Género</w:t>
            </w:r>
          </w:p>
          <w:p w:rsidR="00A85894" w:rsidRPr="00D6732D" w:rsidRDefault="00A85894" w:rsidP="00A85894">
            <w:pPr>
              <w:numPr>
                <w:ilvl w:val="0"/>
                <w:numId w:val="11"/>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Cambio climático y Protección al Medio Ambiente</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Sin correlativo</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Artículo 96 Ter.- Los Centros de Estudios tienen por objeto prestar, en forma objetiva, imparcial y oportuna, los servicios de apoyo técnico y la información analítica requerida para el cumplimiento de las funciones del Poder Legislativo, conforme a los programas aprobados y acorde con los cánones de la investigación científica.</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Sin correlativo</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Artículo 96 Quáter.- Los Centros de Estudios deberán guardar reserva sobre la información y resultados de sus actividades de investigación y sólo podrán darla a conocer por autorización expresa de la Junta de Coordinación Política.</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Sin correlativo</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 xml:space="preserve">Artículo 96 Quinquies.- Los análisis, informes, proyecciones, y en general toda información que generen los Centros de Estudios, no podrá contener ni sugerir </w:t>
            </w:r>
            <w:r w:rsidRPr="00D6732D">
              <w:rPr>
                <w:rFonts w:ascii="Times New Roman" w:eastAsia="Times New Roman" w:hAnsi="Times New Roman" w:cs="Times New Roman"/>
                <w:b/>
                <w:bCs/>
                <w:sz w:val="24"/>
                <w:szCs w:val="24"/>
                <w:lang w:eastAsia="es-MX"/>
              </w:rPr>
              <w:lastRenderedPageBreak/>
              <w:t>recomendaciones sobre políticas públicas. Asimismo, podrán contar con un boletín de difusión o se articularán con los servicios existentes en la Cámara, para la publicación de resultados, estudios preliminares o información para las actividades legislativas.</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lastRenderedPageBreak/>
              <w:t>Sin correlativo</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Artículo 96 Sexies.- La estructura básica de cada Centro de Estudios estará conformada por una Dirección General, cuatro direcciones de proyecto y el número de investigadores que la disponibilidad presupuestal permita. El desarrollo de la estructura orgánica y funcional se hará mediante el Manual de Organización que al efecto apruebe la Junta de Coordinación Política.</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Sin correlativo</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 xml:space="preserve">Artículo 96 Septies.- Para ser nombrado Director del Centro de Estudios se requiere: </w:t>
            </w:r>
          </w:p>
          <w:p w:rsidR="00A85894" w:rsidRPr="00D6732D" w:rsidRDefault="00A85894" w:rsidP="00A85894">
            <w:pPr>
              <w:numPr>
                <w:ilvl w:val="0"/>
                <w:numId w:val="12"/>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Reunir los mismos requisitos que para los directores generales establecidos en el Reglamento;</w:t>
            </w:r>
          </w:p>
          <w:p w:rsidR="00A85894" w:rsidRPr="00D6732D" w:rsidRDefault="00A85894" w:rsidP="00A85894">
            <w:pPr>
              <w:numPr>
                <w:ilvl w:val="0"/>
                <w:numId w:val="12"/>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Contar con estudios mínimos a nivel licenciatura en la especialidad afín al Centro; y</w:t>
            </w:r>
          </w:p>
          <w:p w:rsidR="00A85894" w:rsidRPr="00D6732D" w:rsidRDefault="00A85894" w:rsidP="00A85894">
            <w:pPr>
              <w:numPr>
                <w:ilvl w:val="0"/>
                <w:numId w:val="12"/>
              </w:num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Los demás que determine la convocatoria.</w:t>
            </w:r>
          </w:p>
          <w:p w:rsidR="00A85894" w:rsidRPr="00D6732D" w:rsidRDefault="00A85894" w:rsidP="00A85894">
            <w:pPr>
              <w:jc w:val="both"/>
              <w:rPr>
                <w:rFonts w:ascii="Times New Roman" w:eastAsia="Times New Roman" w:hAnsi="Times New Roman" w:cs="Times New Roman"/>
                <w:b/>
                <w:bCs/>
                <w:sz w:val="24"/>
                <w:szCs w:val="24"/>
                <w:lang w:eastAsia="es-MX"/>
              </w:rPr>
            </w:pP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Sin correlativo</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Artículo 96 Octies.- Al Director General le corresponden las funciones y tareas que le atribuyan esta Ley, el Reglamento y el reglamento específico de cada Centro de Estudios.</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Sin correlativo</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Artículo 96 Nonies.- Los Centros de Estudios tendrán las atribuciones que les confieran esta Ley, el Reglamento y sus respectivos reglamentos específicos.</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lastRenderedPageBreak/>
              <w:t>Sin correlativo</w:t>
            </w:r>
          </w:p>
        </w:tc>
        <w:tc>
          <w:tcPr>
            <w:tcW w:w="4414" w:type="dxa"/>
          </w:tcPr>
          <w:p w:rsidR="00A85894" w:rsidRPr="00D6732D" w:rsidRDefault="00A85894" w:rsidP="00A85894">
            <w:pPr>
              <w:jc w:val="center"/>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CAPÍTULO II</w:t>
            </w:r>
          </w:p>
          <w:p w:rsidR="00A85894" w:rsidRPr="00D6732D" w:rsidRDefault="00A85894" w:rsidP="00A85894">
            <w:pPr>
              <w:jc w:val="center"/>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De la Mesa Técnica de la Legislatura</w:t>
            </w:r>
          </w:p>
          <w:p w:rsidR="00A85894" w:rsidRPr="00D6732D" w:rsidRDefault="00A85894" w:rsidP="00A85894">
            <w:pPr>
              <w:jc w:val="both"/>
              <w:rPr>
                <w:rFonts w:ascii="Times New Roman" w:eastAsia="Times New Roman" w:hAnsi="Times New Roman" w:cs="Times New Roman"/>
                <w:b/>
                <w:bCs/>
                <w:sz w:val="24"/>
                <w:szCs w:val="24"/>
                <w:lang w:eastAsia="es-MX"/>
              </w:rPr>
            </w:pPr>
          </w:p>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Artículo 96 Decies.- …</w:t>
            </w:r>
          </w:p>
        </w:tc>
      </w:tr>
    </w:tbl>
    <w:p w:rsidR="00A85894" w:rsidRPr="00D6732D" w:rsidRDefault="00A85894" w:rsidP="00A85894">
      <w:pPr>
        <w:spacing w:after="0" w:line="240" w:lineRule="auto"/>
        <w:jc w:val="both"/>
        <w:rPr>
          <w:rFonts w:ascii="Times New Roman" w:eastAsiaTheme="minorEastAsia" w:hAnsi="Times New Roman" w:cs="Times New Roman"/>
          <w:sz w:val="24"/>
          <w:szCs w:val="24"/>
          <w:shd w:val="clear" w:color="auto" w:fill="FFFFFF"/>
          <w:lang w:eastAsia="es-MX"/>
        </w:rPr>
      </w:pPr>
    </w:p>
    <w:p w:rsidR="00A85894" w:rsidRPr="00D6732D" w:rsidRDefault="00A85894" w:rsidP="00A85894">
      <w:pPr>
        <w:spacing w:after="0" w:line="240" w:lineRule="auto"/>
        <w:jc w:val="center"/>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REGLAMENTO DEL PODER LEGISLATIVO DEL ESTADO LIBRE Y SOBERANO DE MÉXICO</w:t>
      </w:r>
    </w:p>
    <w:tbl>
      <w:tblPr>
        <w:tblStyle w:val="Tablaconcuadrcula3"/>
        <w:tblW w:w="0" w:type="auto"/>
        <w:jc w:val="center"/>
        <w:tblLayout w:type="fixed"/>
        <w:tblLook w:val="04A0" w:firstRow="1" w:lastRow="0" w:firstColumn="1" w:lastColumn="0" w:noHBand="0" w:noVBand="1"/>
      </w:tblPr>
      <w:tblGrid>
        <w:gridCol w:w="4414"/>
        <w:gridCol w:w="4414"/>
      </w:tblGrid>
      <w:tr w:rsidR="00A85894" w:rsidRPr="00D6732D" w:rsidTr="00E27E83">
        <w:trPr>
          <w:trHeight w:val="283"/>
          <w:jc w:val="center"/>
        </w:trPr>
        <w:tc>
          <w:tcPr>
            <w:tcW w:w="4414" w:type="dxa"/>
            <w:shd w:val="clear" w:color="auto" w:fill="D9D9D9" w:themeFill="background1" w:themeFillShade="D9"/>
          </w:tcPr>
          <w:p w:rsidR="00A85894" w:rsidRPr="00D6732D" w:rsidRDefault="00A85894" w:rsidP="00A85894">
            <w:pPr>
              <w:jc w:val="center"/>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Ley Vigente</w:t>
            </w:r>
          </w:p>
        </w:tc>
        <w:tc>
          <w:tcPr>
            <w:tcW w:w="4414" w:type="dxa"/>
            <w:shd w:val="clear" w:color="auto" w:fill="D9D9D9" w:themeFill="background1" w:themeFillShade="D9"/>
          </w:tcPr>
          <w:p w:rsidR="00A85894" w:rsidRPr="00D6732D" w:rsidRDefault="00A85894" w:rsidP="00A85894">
            <w:pPr>
              <w:jc w:val="center"/>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Iniciativa</w:t>
            </w:r>
          </w:p>
        </w:tc>
      </w:tr>
      <w:tr w:rsidR="00A85894" w:rsidRPr="00D6732D" w:rsidTr="00E27E83">
        <w:trPr>
          <w:trHeight w:val="283"/>
          <w:jc w:val="center"/>
        </w:trPr>
        <w:tc>
          <w:tcPr>
            <w:tcW w:w="4414" w:type="dxa"/>
            <w:shd w:val="clear" w:color="auto" w:fill="auto"/>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t>Artículo 13 A.-</w:t>
            </w:r>
            <w:r w:rsidRPr="00D6732D">
              <w:rPr>
                <w:rFonts w:ascii="Times New Roman" w:eastAsia="Times New Roman" w:hAnsi="Times New Roman" w:cs="Times New Roman"/>
                <w:sz w:val="24"/>
                <w:szCs w:val="24"/>
                <w:lang w:eastAsia="es-MX"/>
              </w:rPr>
              <w:t xml:space="preserve"> Las facultades de las Comisiones Legislativas de manera enunciativa y no limitativa, son las siguientes:</w:t>
            </w:r>
            <w:r w:rsidRPr="00D6732D">
              <w:rPr>
                <w:rFonts w:ascii="Times New Roman" w:eastAsia="Times New Roman" w:hAnsi="Times New Roman" w:cs="Times New Roman"/>
                <w:sz w:val="24"/>
                <w:szCs w:val="24"/>
                <w:lang w:eastAsia="es-MX"/>
              </w:rPr>
              <w:cr/>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 a XXI…</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XXII. La Comisión de Gestión Integral de Riesgos y Protección Civil, conocerá de los temas siguientes:</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a) a f)…</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g) De Impulsar y realizar estudios y proyectos de investigación que versen sobre las materias de su competencia con apoyo del Instituto de Estudios Legislativos del Poder Legislativo del Estado de México;</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h) …</w:t>
            </w:r>
          </w:p>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sz w:val="24"/>
                <w:szCs w:val="24"/>
                <w:lang w:eastAsia="es-MX"/>
              </w:rPr>
              <w:t>i)…</w:t>
            </w:r>
          </w:p>
        </w:tc>
        <w:tc>
          <w:tcPr>
            <w:tcW w:w="4414" w:type="dxa"/>
            <w:shd w:val="clear" w:color="auto" w:fill="auto"/>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t>Artículo 13 A.-</w:t>
            </w:r>
            <w:r w:rsidRPr="00D6732D">
              <w:rPr>
                <w:rFonts w:ascii="Times New Roman" w:eastAsia="Times New Roman" w:hAnsi="Times New Roman" w:cs="Times New Roman"/>
                <w:sz w:val="24"/>
                <w:szCs w:val="24"/>
                <w:lang w:eastAsia="es-MX"/>
              </w:rPr>
              <w:t xml:space="preserve"> Las facultades de las Comisiones Legislativas de manera enunciativa y no limitativa, son las siguientes:</w:t>
            </w:r>
            <w:r w:rsidRPr="00D6732D">
              <w:rPr>
                <w:rFonts w:ascii="Times New Roman" w:eastAsia="Times New Roman" w:hAnsi="Times New Roman" w:cs="Times New Roman"/>
                <w:sz w:val="24"/>
                <w:szCs w:val="24"/>
                <w:lang w:eastAsia="es-MX"/>
              </w:rPr>
              <w:cr/>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 a XXI…</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XXII. La Comisión de Gestión Integral de Riesgos y Protección Civil, conocerá de los temas siguientes:</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a) a f) …</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 xml:space="preserve">g) De Impulsar y realizar estudios y proyectos de investigación que versen sobre las materias de su competencia con apoyo </w:t>
            </w:r>
            <w:r w:rsidRPr="00D6732D">
              <w:rPr>
                <w:rFonts w:ascii="Times New Roman" w:eastAsia="Times New Roman" w:hAnsi="Times New Roman" w:cs="Times New Roman"/>
                <w:b/>
                <w:bCs/>
                <w:sz w:val="24"/>
                <w:szCs w:val="24"/>
                <w:lang w:eastAsia="es-MX"/>
              </w:rPr>
              <w:t>de los Centros de Estudios</w:t>
            </w:r>
            <w:r w:rsidRPr="00D6732D">
              <w:rPr>
                <w:rFonts w:ascii="Times New Roman" w:eastAsia="Times New Roman" w:hAnsi="Times New Roman" w:cs="Times New Roman"/>
                <w:sz w:val="24"/>
                <w:szCs w:val="24"/>
                <w:lang w:eastAsia="es-MX"/>
              </w:rPr>
              <w:t xml:space="preserve"> del Poder Legislativo del Estado de México;</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h) …</w:t>
            </w: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t>Artículo 176.-</w:t>
            </w:r>
            <w:r w:rsidRPr="00D6732D">
              <w:rPr>
                <w:rFonts w:ascii="Times New Roman" w:eastAsia="Times New Roman" w:hAnsi="Times New Roman" w:cs="Times New Roman"/>
                <w:sz w:val="24"/>
                <w:szCs w:val="24"/>
                <w:lang w:eastAsia="es-MX"/>
              </w:rPr>
              <w:t xml:space="preserve"> El Instituto de Estudios Legislativos, es un órgano administrativo del Poder Legislativo del Estado de México, cuyo propósito es la investigación y difusión de los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El Instituto sin exclusión de otros propósitos, clasificará la información que en su caso suministra el Congreso de la Unión y los estatales, realizando investigaciones sobre los temas que atañen al Estado de México</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lastRenderedPageBreak/>
              <w:t>Artículo 176.- El Poder Legislativo contará en el ámbito de la Secretaría General y adscritos a la Secretaría de Asuntos Parlamentarios con los siguientes Centros de Estudios: de la Finanzas Públicas Estatales y Municipales; De Derecho e Investigaciones Parlamentarias; De Estudios Sociales y de Opinión Pública; de Desarrollo Rural Sostenible; de Género; de Cambio climático y Protección al Medio Ambiente.</w:t>
            </w:r>
          </w:p>
          <w:p w:rsidR="00A85894" w:rsidRPr="00D6732D" w:rsidRDefault="00A85894" w:rsidP="00A85894">
            <w:pPr>
              <w:jc w:val="both"/>
              <w:rPr>
                <w:rFonts w:ascii="Times New Roman" w:eastAsia="Times New Roman" w:hAnsi="Times New Roman" w:cs="Times New Roman"/>
                <w:b/>
                <w:bCs/>
                <w:sz w:val="24"/>
                <w:szCs w:val="24"/>
                <w:lang w:eastAsia="es-MX"/>
              </w:rPr>
            </w:pPr>
          </w:p>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 xml:space="preserve">Los Centros de Estudios </w:t>
            </w:r>
            <w:r w:rsidRPr="00D6732D">
              <w:rPr>
                <w:rFonts w:ascii="Times New Roman" w:eastAsia="Times New Roman" w:hAnsi="Times New Roman" w:cs="Times New Roman"/>
                <w:sz w:val="24"/>
                <w:szCs w:val="24"/>
                <w:lang w:eastAsia="es-MX"/>
              </w:rPr>
              <w:t>sin exclusión de otros propósitos, clasificarán la información que en su caso suministra el Congreso de la Unión y los estatales, realizando investigaciones sobre temas</w:t>
            </w:r>
            <w:r w:rsidRPr="00D6732D">
              <w:rPr>
                <w:rFonts w:ascii="Times New Roman" w:eastAsia="Times New Roman" w:hAnsi="Times New Roman" w:cs="Times New Roman"/>
                <w:b/>
                <w:bCs/>
                <w:sz w:val="24"/>
                <w:szCs w:val="24"/>
                <w:lang w:eastAsia="es-MX"/>
              </w:rPr>
              <w:t xml:space="preserve"> afines a su denominación, </w:t>
            </w:r>
            <w:r w:rsidRPr="00D6732D">
              <w:rPr>
                <w:rFonts w:ascii="Times New Roman" w:eastAsia="Times New Roman" w:hAnsi="Times New Roman" w:cs="Times New Roman"/>
                <w:sz w:val="24"/>
                <w:szCs w:val="24"/>
                <w:lang w:eastAsia="es-MX"/>
              </w:rPr>
              <w:t>que atañen al Estado de México.</w:t>
            </w:r>
          </w:p>
          <w:p w:rsidR="00A85894" w:rsidRPr="00D6732D" w:rsidRDefault="00A85894" w:rsidP="00A85894">
            <w:pPr>
              <w:jc w:val="both"/>
              <w:rPr>
                <w:rFonts w:ascii="Times New Roman" w:eastAsia="Times New Roman" w:hAnsi="Times New Roman" w:cs="Times New Roman"/>
                <w:b/>
                <w:bCs/>
                <w:sz w:val="24"/>
                <w:szCs w:val="24"/>
                <w:lang w:eastAsia="es-MX"/>
              </w:rPr>
            </w:pP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lastRenderedPageBreak/>
              <w:t>Artículo 177.-</w:t>
            </w:r>
            <w:r w:rsidRPr="00D6732D">
              <w:rPr>
                <w:rFonts w:ascii="Times New Roman" w:eastAsia="Times New Roman" w:hAnsi="Times New Roman" w:cs="Times New Roman"/>
                <w:sz w:val="24"/>
                <w:szCs w:val="24"/>
                <w:lang w:eastAsia="es-MX"/>
              </w:rPr>
              <w:t xml:space="preserve"> Para ser Director General de los distintos Centros de Estadios de la Legislatura, se requiere:</w:t>
            </w:r>
            <w:r w:rsidRPr="00D6732D">
              <w:rPr>
                <w:rFonts w:ascii="Times New Roman" w:eastAsia="Times New Roman" w:hAnsi="Times New Roman" w:cs="Times New Roman"/>
                <w:sz w:val="24"/>
                <w:szCs w:val="24"/>
                <w:lang w:eastAsia="es-MX"/>
              </w:rPr>
              <w:cr/>
              <w:t>I. …</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II. Poseer título profesional de licenciatura; preferentemente, tener estudios de postgrado y experiencia en la investigación de asuntos en materia pública o social;</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III a VII…</w:t>
            </w:r>
          </w:p>
        </w:tc>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bCs/>
                <w:sz w:val="24"/>
                <w:szCs w:val="24"/>
                <w:lang w:eastAsia="es-MX"/>
              </w:rPr>
              <w:t>Artículo 177.-</w:t>
            </w:r>
            <w:r w:rsidRPr="00D6732D">
              <w:rPr>
                <w:rFonts w:ascii="Times New Roman" w:eastAsia="Times New Roman" w:hAnsi="Times New Roman" w:cs="Times New Roman"/>
                <w:sz w:val="24"/>
                <w:szCs w:val="24"/>
                <w:lang w:eastAsia="es-MX"/>
              </w:rPr>
              <w:t xml:space="preserve"> Para ser Director General de los distintos Centros de Estudios de la Legislatura, se requiere:</w:t>
            </w:r>
            <w:r w:rsidRPr="00D6732D">
              <w:rPr>
                <w:rFonts w:ascii="Times New Roman" w:eastAsia="Times New Roman" w:hAnsi="Times New Roman" w:cs="Times New Roman"/>
                <w:sz w:val="24"/>
                <w:szCs w:val="24"/>
                <w:lang w:eastAsia="es-MX"/>
              </w:rPr>
              <w:cr/>
              <w:t>I. …</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 xml:space="preserve">II. Poseer título profesional de licenciatura; preferentemente, tener estudios de postgrado y experiencia en la investigación de asuntos en </w:t>
            </w:r>
            <w:r w:rsidRPr="00D6732D">
              <w:rPr>
                <w:rFonts w:ascii="Times New Roman" w:eastAsia="Times New Roman" w:hAnsi="Times New Roman" w:cs="Times New Roman"/>
                <w:b/>
                <w:bCs/>
                <w:sz w:val="24"/>
                <w:szCs w:val="24"/>
                <w:lang w:eastAsia="es-MX"/>
              </w:rPr>
              <w:t>materia del Centro de que se trate</w:t>
            </w:r>
            <w:r w:rsidRPr="00D6732D">
              <w:rPr>
                <w:rFonts w:ascii="Times New Roman" w:eastAsia="Times New Roman" w:hAnsi="Times New Roman" w:cs="Times New Roman"/>
                <w:sz w:val="24"/>
                <w:szCs w:val="24"/>
                <w:lang w:eastAsia="es-MX"/>
              </w:rPr>
              <w:t>;</w:t>
            </w:r>
          </w:p>
          <w:p w:rsidR="00A85894" w:rsidRPr="00D6732D" w:rsidRDefault="00A85894" w:rsidP="00A85894">
            <w:pPr>
              <w:jc w:val="both"/>
              <w:rPr>
                <w:rFonts w:ascii="Times New Roman" w:eastAsia="Times New Roman" w:hAnsi="Times New Roman" w:cs="Times New Roman"/>
                <w:sz w:val="24"/>
                <w:szCs w:val="24"/>
                <w:lang w:eastAsia="es-MX"/>
              </w:rPr>
            </w:pPr>
          </w:p>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III a VII…</w:t>
            </w:r>
          </w:p>
        </w:tc>
      </w:tr>
      <w:tr w:rsidR="00A85894" w:rsidRPr="00D6732D" w:rsidTr="00E27E83">
        <w:trPr>
          <w:jc w:val="center"/>
        </w:trPr>
        <w:tc>
          <w:tcPr>
            <w:tcW w:w="4414" w:type="dxa"/>
          </w:tcPr>
          <w:p w:rsidR="00A85894" w:rsidRPr="00D6732D" w:rsidRDefault="00A85894" w:rsidP="00A85894">
            <w:pPr>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Artículo 178.- El Instituto de Estudios Legislativos tendrá las atribuciones que le señale su reglamento.</w:t>
            </w:r>
          </w:p>
        </w:tc>
        <w:tc>
          <w:tcPr>
            <w:tcW w:w="4414" w:type="dxa"/>
          </w:tcPr>
          <w:p w:rsidR="00A85894" w:rsidRPr="00D6732D" w:rsidRDefault="00A85894" w:rsidP="00A85894">
            <w:pPr>
              <w:jc w:val="both"/>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Artículo 178.- Los Centros de Estudios tendrán las atribuciones que le señalen sus respectivos reglamentos.</w:t>
            </w:r>
          </w:p>
        </w:tc>
      </w:tr>
    </w:tbl>
    <w:p w:rsidR="00A85894" w:rsidRPr="00D6732D" w:rsidRDefault="00A85894" w:rsidP="00A85894">
      <w:pPr>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Así pues, el objeto de la presente iniciativa es adecuar el marco legal del Poder Legislativo para que pueda contar con centros de estudios que coadyuven a la Legislatura en el análisis técnico, científico y objetivo de todos los asuntos sobre los que debe resolver.</w:t>
      </w:r>
    </w:p>
    <w:p w:rsidR="00A85894" w:rsidRPr="00D6732D" w:rsidRDefault="00A85894" w:rsidP="00A85894">
      <w:pPr>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El Grupo Parlamentario del Partido Verde Ecologista de México de la LXI Legislatura busca resaltar las acciones que a diario realiza el Congreso Mexiquense, como lo es la formulación de leyes, pero también la capacidad que tiene para generar información, datos e investigaciones que pueden llegar a incidir en la creación de políticas públicas, en beneficio de las y los mexiquenses.</w:t>
      </w:r>
    </w:p>
    <w:p w:rsidR="00A85894" w:rsidRPr="00D6732D" w:rsidRDefault="00A85894" w:rsidP="00A85894">
      <w:pPr>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pacing w:after="0" w:line="240" w:lineRule="auto"/>
        <w:jc w:val="both"/>
        <w:rPr>
          <w:rFonts w:ascii="Times New Roman" w:eastAsia="Calibri" w:hAnsi="Times New Roman" w:cs="Times New Roman"/>
          <w:b/>
          <w:sz w:val="24"/>
          <w:szCs w:val="24"/>
          <w:lang w:eastAsia="es-MX"/>
        </w:rPr>
      </w:pPr>
      <w:r w:rsidRPr="00D6732D">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D6732D">
        <w:rPr>
          <w:rFonts w:ascii="Times New Roman" w:eastAsiaTheme="minorEastAsia" w:hAnsi="Times New Roman" w:cs="Times New Roman"/>
          <w:b/>
          <w:bCs/>
          <w:sz w:val="24"/>
          <w:szCs w:val="24"/>
          <w:lang w:eastAsia="es-MX"/>
        </w:rPr>
        <w:t xml:space="preserve">INICIATIVA CON PROYECTO DE DECRETO POR EL QUE SE </w:t>
      </w:r>
      <w:r w:rsidRPr="00D6732D">
        <w:rPr>
          <w:rFonts w:ascii="Times New Roman" w:eastAsiaTheme="minorEastAsia" w:hAnsi="Times New Roman" w:cs="Times New Roman"/>
          <w:b/>
          <w:bCs/>
          <w:sz w:val="24"/>
          <w:szCs w:val="24"/>
          <w:lang w:eastAsia="es-MX"/>
        </w:rPr>
        <w:lastRenderedPageBreak/>
        <w:t>REFORMAN, ADICIONAN Y DEROGAN DIVERSAS DISPOSICIONES DE LA LEY ORGÁNICA Y DEL REGLAMENTO DEL PODER LEGISLATIVO DEL ESTADO LIBRE Y SOBERANO DE MÉXICO.</w:t>
      </w:r>
    </w:p>
    <w:p w:rsidR="00A85894" w:rsidRPr="00D6732D" w:rsidRDefault="00A85894" w:rsidP="00A85894">
      <w:pP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A T E N T A M E N T E</w:t>
      </w:r>
    </w:p>
    <w:p w:rsidR="00A85894" w:rsidRPr="00D6732D" w:rsidRDefault="00A85894" w:rsidP="00A85894">
      <w:pP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IP. MARIA LUISA MENDOZA MONDRAGON</w:t>
      </w:r>
    </w:p>
    <w:p w:rsidR="00A85894" w:rsidRPr="00D6732D" w:rsidRDefault="00A85894" w:rsidP="00A85894">
      <w:pPr>
        <w:spacing w:after="0" w:line="240" w:lineRule="auto"/>
        <w:jc w:val="center"/>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COORDINADORA DEL GRUPO PARLAMENTARIO DEL</w:t>
      </w:r>
    </w:p>
    <w:p w:rsidR="00A85894" w:rsidRPr="00D6732D" w:rsidRDefault="00A85894" w:rsidP="00A85894">
      <w:pPr>
        <w:spacing w:after="0" w:line="240" w:lineRule="auto"/>
        <w:jc w:val="center"/>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PARTIDO VERDE ECOLOGISTA DE MÉXICO</w:t>
      </w:r>
    </w:p>
    <w:p w:rsidR="00676B79" w:rsidRPr="00D6732D" w:rsidRDefault="00676B79" w:rsidP="00A85894">
      <w:pPr>
        <w:spacing w:after="0" w:line="240" w:lineRule="auto"/>
        <w:rPr>
          <w:rFonts w:ascii="Times New Roman" w:eastAsia="Times New Roman" w:hAnsi="Times New Roman" w:cs="Times New Roman"/>
          <w:sz w:val="24"/>
          <w:szCs w:val="24"/>
          <w:lang w:eastAsia="es-MX"/>
        </w:rPr>
      </w:pPr>
    </w:p>
    <w:p w:rsidR="00676B79" w:rsidRPr="00D6732D" w:rsidRDefault="00676B79" w:rsidP="00A85894">
      <w:pPr>
        <w:spacing w:after="0" w:line="240" w:lineRule="auto"/>
        <w:rPr>
          <w:rFonts w:ascii="Times New Roman" w:eastAsia="Times New Roman" w:hAnsi="Times New Roman" w:cs="Times New Roman"/>
          <w:sz w:val="24"/>
          <w:szCs w:val="24"/>
          <w:lang w:eastAsia="es-MX"/>
        </w:rPr>
      </w:pPr>
    </w:p>
    <w:p w:rsidR="00A85894" w:rsidRPr="00D6732D" w:rsidRDefault="00A85894" w:rsidP="00A85894">
      <w:pPr>
        <w:spacing w:after="0" w:line="240" w:lineRule="auto"/>
        <w:rPr>
          <w:rFonts w:ascii="Times New Roman" w:eastAsiaTheme="minorEastAsia" w:hAnsi="Times New Roman" w:cs="Times New Roman"/>
          <w:b/>
          <w:sz w:val="24"/>
          <w:szCs w:val="24"/>
          <w:lang w:eastAsia="es-MX"/>
        </w:rPr>
      </w:pPr>
      <w:r w:rsidRPr="00D6732D">
        <w:rPr>
          <w:rFonts w:ascii="Times New Roman" w:eastAsiaTheme="minorEastAsia" w:hAnsi="Times New Roman" w:cs="Times New Roman"/>
          <w:b/>
          <w:sz w:val="24"/>
          <w:szCs w:val="24"/>
          <w:lang w:eastAsia="es-MX"/>
        </w:rPr>
        <w:t>DECRETO NÚMERO</w:t>
      </w:r>
    </w:p>
    <w:p w:rsidR="00A85894" w:rsidRPr="00D6732D" w:rsidRDefault="00A85894" w:rsidP="00A85894">
      <w:pPr>
        <w:spacing w:after="0" w:line="240" w:lineRule="auto"/>
        <w:jc w:val="both"/>
        <w:rPr>
          <w:rFonts w:ascii="Times New Roman" w:eastAsiaTheme="minorEastAsia" w:hAnsi="Times New Roman" w:cs="Times New Roman"/>
          <w:b/>
          <w:sz w:val="24"/>
          <w:szCs w:val="24"/>
          <w:lang w:eastAsia="es-MX"/>
        </w:rPr>
      </w:pPr>
      <w:r w:rsidRPr="00D6732D">
        <w:rPr>
          <w:rFonts w:ascii="Times New Roman" w:eastAsiaTheme="minorEastAsia" w:hAnsi="Times New Roman" w:cs="Times New Roman"/>
          <w:b/>
          <w:sz w:val="24"/>
          <w:szCs w:val="24"/>
          <w:lang w:eastAsia="es-MX"/>
        </w:rPr>
        <w:t>LA LXI LEGISLATURA DEL ESTADO DE MÉXICO</w:t>
      </w:r>
    </w:p>
    <w:p w:rsidR="00A85894" w:rsidRPr="00D6732D" w:rsidRDefault="00A85894" w:rsidP="00A85894">
      <w:pPr>
        <w:spacing w:after="0" w:line="240" w:lineRule="auto"/>
        <w:jc w:val="both"/>
        <w:rPr>
          <w:rFonts w:ascii="Times New Roman" w:eastAsiaTheme="minorEastAsia" w:hAnsi="Times New Roman" w:cs="Times New Roman"/>
          <w:b/>
          <w:sz w:val="24"/>
          <w:szCs w:val="24"/>
          <w:lang w:eastAsia="es-MX"/>
        </w:rPr>
      </w:pPr>
      <w:r w:rsidRPr="00D6732D">
        <w:rPr>
          <w:rFonts w:ascii="Times New Roman" w:eastAsiaTheme="minorEastAsia" w:hAnsi="Times New Roman" w:cs="Times New Roman"/>
          <w:b/>
          <w:sz w:val="24"/>
          <w:szCs w:val="24"/>
          <w:lang w:eastAsia="es-MX"/>
        </w:rPr>
        <w:t>DECRETA:</w:t>
      </w:r>
    </w:p>
    <w:p w:rsidR="00A85894" w:rsidRPr="00D6732D" w:rsidRDefault="00A85894" w:rsidP="00A85894">
      <w:pPr>
        <w:spacing w:after="0" w:line="240" w:lineRule="auto"/>
        <w:jc w:val="both"/>
        <w:rPr>
          <w:rFonts w:ascii="Times New Roman" w:eastAsia="Times New Roman"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PRIMERO.</w:t>
      </w:r>
      <w:r w:rsidRPr="00D6732D">
        <w:rPr>
          <w:rFonts w:ascii="Times New Roman" w:eastAsiaTheme="minorEastAsia" w:hAnsi="Times New Roman" w:cs="Times New Roman"/>
          <w:sz w:val="24"/>
          <w:szCs w:val="24"/>
          <w:lang w:eastAsia="es-MX"/>
        </w:rPr>
        <w:t xml:space="preserve"> Se reforma la fracción V del artículo 62; se adiciona un cuarto párrafo al artículo 72; se deroga la fracción I y se reforman las fracciones II, III, IV y V del artículo 76 B; se reforma la fracción VI y se adicionan los incisos a) a f) al artículo 94; se reforma el artículo 96; se adiciona un capítulo II Bis denominado “De los Centros de Estudios de la Legislatura” conformado por los artículos 96 Bis, 96 Ter, 96 Quáter, 96 Quinquies, 96 Sexies, 96 Septies, 96 Octies y 96 Nonies al Título Tercero, recorriéndose el actual 96 Bis para ser el 96 Decies, de la Ley Orgánica del Poder Legislativo del Estado de Libre y Soberano de México para quedar como sigue:</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 xml:space="preserve">Artículo 62. </w:t>
      </w:r>
      <w:r w:rsidRPr="00D6732D">
        <w:rPr>
          <w:rFonts w:ascii="Times New Roman" w:eastAsiaTheme="minorEastAsia" w:hAnsi="Times New Roman" w:cs="Times New Roman"/>
          <w:sz w:val="24"/>
          <w:szCs w:val="24"/>
          <w:lang w:eastAsia="es-MX"/>
        </w:rPr>
        <w:t>Son atribuciones de la Junta de Coordinación Política:</w:t>
      </w:r>
    </w:p>
    <w:p w:rsidR="00676B79" w:rsidRPr="00D6732D" w:rsidRDefault="00676B79"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 a IV…</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V. Proponer a la Asamblea la designación del Auditor Superior, del Secretario de Asuntos Parlamentarios, del Contralor, del Secretario de Administración y Finanzas, del Director General de Comunicación Social y del Director General de cada uno de los Centros de Estudios de la Legislatura; asimismo, informar sobre la renuncia, remoción o licencia de éstos;</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 xml:space="preserve">Artículo 72.- </w:t>
      </w:r>
      <w:r w:rsidRPr="00D6732D">
        <w:rPr>
          <w:rFonts w:ascii="Times New Roman" w:eastAsiaTheme="minorEastAsia" w:hAnsi="Times New Roman" w:cs="Times New Roman"/>
          <w:sz w:val="24"/>
          <w:szCs w:val="24"/>
          <w:lang w:eastAsia="es-MX"/>
        </w:rPr>
        <w:t>…</w:t>
      </w:r>
    </w:p>
    <w:p w:rsidR="00676B79" w:rsidRPr="00D6732D" w:rsidRDefault="00676B79"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Para realizar el debido cumplimiento de sus obligaciones, las comisiones podrán solicitar el apoyo de los servicios de investigación de los Centros de Estudios y demás servicios con que cuenta la Legislatura.</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lastRenderedPageBreak/>
        <w:t>Artículo 76 B.-</w:t>
      </w:r>
      <w:r w:rsidRPr="00D6732D">
        <w:rPr>
          <w:rFonts w:ascii="Times New Roman" w:eastAsiaTheme="minorEastAsia" w:hAnsi="Times New Roman" w:cs="Times New Roman"/>
          <w:sz w:val="24"/>
          <w:szCs w:val="24"/>
          <w:lang w:eastAsia="es-MX"/>
        </w:rPr>
        <w:t xml:space="preserve"> El Comité de Estudios Legislativos, tendrá en el área de su competencia, entre otras atribuciones, las siguientes:</w:t>
      </w:r>
    </w:p>
    <w:p w:rsidR="00676B79" w:rsidRPr="00D6732D" w:rsidRDefault="00676B79"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 Derogada</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II. Impulsar programas de profesionalización y actualización del personal que labore en los Centros de Estudios;</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III. Impulsar los programas de los Centros de Estudios de la Legislatura;</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IV. Coordinarse con instituciones académicas y de investigación para el apoyo de las tareas de los Centros de Estudios;</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V. Proponer al Comité Editorial y de Biblioteca la inserción de trabajos y artículos que se desarrollen en los Centros de Estudios; y</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VI. …</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center"/>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TITULO TERCERO</w:t>
      </w:r>
    </w:p>
    <w:p w:rsidR="00A85894" w:rsidRPr="00D6732D" w:rsidRDefault="00A85894" w:rsidP="00A85894">
      <w:pPr>
        <w:shd w:val="clear" w:color="auto" w:fill="FFFFFF"/>
        <w:spacing w:after="0" w:line="240" w:lineRule="auto"/>
        <w:jc w:val="center"/>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De la Organización Interna del Poder Legislativo</w:t>
      </w:r>
    </w:p>
    <w:p w:rsidR="00A85894" w:rsidRPr="00D6732D" w:rsidRDefault="00A85894" w:rsidP="00A85894">
      <w:pPr>
        <w:shd w:val="clear" w:color="auto" w:fill="FFFFFF"/>
        <w:spacing w:after="0" w:line="240" w:lineRule="auto"/>
        <w:jc w:val="center"/>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CAPÍTULO I</w:t>
      </w:r>
    </w:p>
    <w:p w:rsidR="00A85894" w:rsidRPr="00D6732D" w:rsidRDefault="00A85894" w:rsidP="00A85894">
      <w:pPr>
        <w:shd w:val="clear" w:color="auto" w:fill="FFFFFF"/>
        <w:spacing w:after="0" w:line="240" w:lineRule="auto"/>
        <w:jc w:val="center"/>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De las Dependencias y Órganos Técnicos</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b/>
          <w:bCs/>
          <w:sz w:val="24"/>
          <w:szCs w:val="24"/>
          <w:lang w:eastAsia="es-MX"/>
        </w:rPr>
      </w:pPr>
    </w:p>
    <w:p w:rsidR="00676B79"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Artículo 94.-</w:t>
      </w:r>
      <w:r w:rsidRPr="00D6732D">
        <w:rPr>
          <w:rFonts w:ascii="Times New Roman" w:eastAsiaTheme="minorEastAsia" w:hAnsi="Times New Roman" w:cs="Times New Roman"/>
          <w:sz w:val="24"/>
          <w:szCs w:val="24"/>
          <w:lang w:eastAsia="es-MX"/>
        </w:rPr>
        <w:t xml:space="preserve"> Para el ejercicio de sus funciones, la Legislatura contará con las dependencias siguientes:</w:t>
      </w:r>
      <w:r w:rsidRPr="00D6732D">
        <w:rPr>
          <w:rFonts w:ascii="Times New Roman" w:eastAsiaTheme="minorEastAsia" w:hAnsi="Times New Roman" w:cs="Times New Roman"/>
          <w:sz w:val="24"/>
          <w:szCs w:val="24"/>
          <w:lang w:eastAsia="es-MX"/>
        </w:rPr>
        <w:cr/>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 a V. …</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VI. Centros de Estudios:</w:t>
      </w:r>
    </w:p>
    <w:p w:rsidR="00A85894" w:rsidRPr="00D6732D" w:rsidRDefault="00A85894" w:rsidP="00A85894">
      <w:pPr>
        <w:numPr>
          <w:ilvl w:val="0"/>
          <w:numId w:val="15"/>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las Finanzas Públicas Estatales y Municipales</w:t>
      </w:r>
    </w:p>
    <w:p w:rsidR="00A85894" w:rsidRPr="00D6732D" w:rsidRDefault="00A85894" w:rsidP="00A85894">
      <w:pPr>
        <w:numPr>
          <w:ilvl w:val="0"/>
          <w:numId w:val="15"/>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Derecho e Investigaciones Parlamentarias</w:t>
      </w:r>
    </w:p>
    <w:p w:rsidR="00A85894" w:rsidRPr="00D6732D" w:rsidRDefault="00A85894" w:rsidP="00A85894">
      <w:pPr>
        <w:numPr>
          <w:ilvl w:val="0"/>
          <w:numId w:val="15"/>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Estudios Sociales y de Opinión Pública</w:t>
      </w:r>
    </w:p>
    <w:p w:rsidR="00A85894" w:rsidRPr="00D6732D" w:rsidRDefault="00A85894" w:rsidP="00A85894">
      <w:pPr>
        <w:numPr>
          <w:ilvl w:val="0"/>
          <w:numId w:val="15"/>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Desarrollo Rural Sostenible</w:t>
      </w:r>
    </w:p>
    <w:p w:rsidR="00A85894" w:rsidRPr="00D6732D" w:rsidRDefault="00A85894" w:rsidP="00A85894">
      <w:pPr>
        <w:numPr>
          <w:ilvl w:val="0"/>
          <w:numId w:val="15"/>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Género</w:t>
      </w:r>
    </w:p>
    <w:p w:rsidR="00A85894" w:rsidRPr="00D6732D" w:rsidRDefault="00A85894" w:rsidP="00A85894">
      <w:pPr>
        <w:numPr>
          <w:ilvl w:val="0"/>
          <w:numId w:val="15"/>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Cambio climático y Protección al Medio Ambiente</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VII. …</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Artículo 96.</w:t>
      </w:r>
      <w:r w:rsidRPr="00D6732D">
        <w:rPr>
          <w:rFonts w:ascii="Times New Roman" w:eastAsiaTheme="minorEastAsia" w:hAnsi="Times New Roman" w:cs="Times New Roman"/>
          <w:sz w:val="24"/>
          <w:szCs w:val="24"/>
          <w:lang w:eastAsia="es-MX"/>
        </w:rPr>
        <w:t>- Las atribuciones y funcionamiento de la Secretaría de Asuntos Parlamentarios, la Contraloría, la Secretaría de Administración y Finanzas y la Dirección General de Comunicación Social serán regulados por el Reglamento correspondiente.</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center"/>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CAPÍTULO I BIS</w:t>
      </w:r>
    </w:p>
    <w:p w:rsidR="00A85894" w:rsidRPr="00D6732D" w:rsidRDefault="00A85894" w:rsidP="00A85894">
      <w:pPr>
        <w:shd w:val="clear" w:color="auto" w:fill="FFFFFF"/>
        <w:spacing w:after="0" w:line="240" w:lineRule="auto"/>
        <w:jc w:val="center"/>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De los Centros de Estudios</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lastRenderedPageBreak/>
        <w:t>Artículo 96 Bis.-</w:t>
      </w:r>
      <w:r w:rsidRPr="00D6732D">
        <w:rPr>
          <w:rFonts w:ascii="Times New Roman" w:eastAsiaTheme="minorEastAsia" w:hAnsi="Times New Roman" w:cs="Times New Roman"/>
          <w:sz w:val="24"/>
          <w:szCs w:val="24"/>
          <w:lang w:eastAsia="es-MX"/>
        </w:rPr>
        <w:t xml:space="preserve"> En el ámbito de la Secretaría General y adscritos a la Secretaría de Asuntos Parlamentarios, la Legislatura contará con los siguientes Centros de Estudios:</w:t>
      </w:r>
    </w:p>
    <w:p w:rsidR="00676B79" w:rsidRPr="00D6732D" w:rsidRDefault="00676B79"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numPr>
          <w:ilvl w:val="0"/>
          <w:numId w:val="14"/>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las Finanzas Públicas Estatales y Municipales</w:t>
      </w:r>
    </w:p>
    <w:p w:rsidR="00A85894" w:rsidRPr="00D6732D" w:rsidRDefault="00A85894" w:rsidP="00A85894">
      <w:pPr>
        <w:numPr>
          <w:ilvl w:val="0"/>
          <w:numId w:val="14"/>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Derecho e Investigaciones Parlamentarias</w:t>
      </w:r>
    </w:p>
    <w:p w:rsidR="00A85894" w:rsidRPr="00D6732D" w:rsidRDefault="00A85894" w:rsidP="00A85894">
      <w:pPr>
        <w:numPr>
          <w:ilvl w:val="0"/>
          <w:numId w:val="14"/>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Estudios Sociales y de Opinión Pública</w:t>
      </w:r>
    </w:p>
    <w:p w:rsidR="00A85894" w:rsidRPr="00D6732D" w:rsidRDefault="00A85894" w:rsidP="00A85894">
      <w:pPr>
        <w:numPr>
          <w:ilvl w:val="0"/>
          <w:numId w:val="14"/>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Desarrollo Rural Sostenible</w:t>
      </w:r>
    </w:p>
    <w:p w:rsidR="00A85894" w:rsidRPr="00D6732D" w:rsidRDefault="00A85894" w:rsidP="00A85894">
      <w:pPr>
        <w:numPr>
          <w:ilvl w:val="0"/>
          <w:numId w:val="14"/>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Género</w:t>
      </w:r>
    </w:p>
    <w:p w:rsidR="00A85894" w:rsidRPr="00D6732D" w:rsidRDefault="00A85894" w:rsidP="00A85894">
      <w:pPr>
        <w:numPr>
          <w:ilvl w:val="0"/>
          <w:numId w:val="14"/>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De Cambio climático y Protección al Medio Ambiente</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Artículo 96 Ter.-</w:t>
      </w:r>
      <w:r w:rsidRPr="00D6732D">
        <w:rPr>
          <w:rFonts w:ascii="Times New Roman" w:eastAsiaTheme="minorEastAsia" w:hAnsi="Times New Roman" w:cs="Times New Roman"/>
          <w:sz w:val="24"/>
          <w:szCs w:val="24"/>
          <w:lang w:eastAsia="es-MX"/>
        </w:rPr>
        <w:t xml:space="preserve"> Los Centros de Estudios tienen por objeto prestar, en forma objetiva, imparcial y oportuna, los servicios de apoyo técnico y la información analítica requerida para el cumplimiento de las funciones del Poder Legislativo, conforme a los programas aprobados y acorde con los cánones de la investigación científica.</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b/>
          <w:bCs/>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Artículo 96 Quáter.-</w:t>
      </w:r>
      <w:r w:rsidRPr="00D6732D">
        <w:rPr>
          <w:rFonts w:ascii="Times New Roman" w:eastAsiaTheme="minorEastAsia" w:hAnsi="Times New Roman" w:cs="Times New Roman"/>
          <w:sz w:val="24"/>
          <w:szCs w:val="24"/>
          <w:lang w:eastAsia="es-MX"/>
        </w:rPr>
        <w:t xml:space="preserve"> Los Centros de Estudios deberán guardar reserva sobre la información y resultados de sus actividades de investigación y sólo podrán darla a conocer por autorización expresa de la Junta de Coordinación Política.</w:t>
      </w:r>
      <w:r w:rsidRPr="00D6732D">
        <w:rPr>
          <w:rFonts w:ascii="Times New Roman" w:eastAsiaTheme="minorEastAsia" w:hAnsi="Times New Roman" w:cs="Times New Roman"/>
          <w:sz w:val="24"/>
          <w:szCs w:val="24"/>
          <w:lang w:eastAsia="es-MX"/>
        </w:rPr>
        <w:cr/>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Artículo 96 Quinquies.-</w:t>
      </w:r>
      <w:r w:rsidRPr="00D6732D">
        <w:rPr>
          <w:rFonts w:ascii="Times New Roman" w:eastAsiaTheme="minorEastAsia" w:hAnsi="Times New Roman" w:cs="Times New Roman"/>
          <w:sz w:val="24"/>
          <w:szCs w:val="24"/>
          <w:lang w:eastAsia="es-MX"/>
        </w:rPr>
        <w:t xml:space="preserve"> Los análisis, informes, proyecciones, y en general toda información que generen los Centros de Estudios, no podrá contener ni sugerir recomendaciones sobre políticas públicas. Asimismo, podrán contar con un boletín de difusión o se articularán con los servicios existentes en la Cámara, para la publicación de resultados, estudios preliminares o información para las actividades legislativas.</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Artículo 96 Sexies.-</w:t>
      </w:r>
      <w:r w:rsidRPr="00D6732D">
        <w:rPr>
          <w:rFonts w:ascii="Times New Roman" w:eastAsiaTheme="minorEastAsia" w:hAnsi="Times New Roman" w:cs="Times New Roman"/>
          <w:sz w:val="24"/>
          <w:szCs w:val="24"/>
          <w:lang w:eastAsia="es-MX"/>
        </w:rPr>
        <w:t xml:space="preserve"> La estructura básica de cada Centro de Estudios estará conformada por una Dirección General, cuatro direcciones de proyecto y el número de investigadores que la disponibilidad presupuestal permita. El desarrollo de la estructura orgánica y funcional se hará mediante el Manual de Organización que al efecto apruebe la Junta de Coordinación Política.</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Artículo 96 Septies.-</w:t>
      </w:r>
      <w:r w:rsidRPr="00D6732D">
        <w:rPr>
          <w:rFonts w:ascii="Times New Roman" w:eastAsiaTheme="minorEastAsia" w:hAnsi="Times New Roman" w:cs="Times New Roman"/>
          <w:sz w:val="24"/>
          <w:szCs w:val="24"/>
          <w:lang w:eastAsia="es-MX"/>
        </w:rPr>
        <w:t xml:space="preserve"> Para ser nombrado Director de </w:t>
      </w:r>
      <w:r w:rsidR="00676B79" w:rsidRPr="00D6732D">
        <w:rPr>
          <w:rFonts w:ascii="Times New Roman" w:eastAsiaTheme="minorEastAsia" w:hAnsi="Times New Roman" w:cs="Times New Roman"/>
          <w:sz w:val="24"/>
          <w:szCs w:val="24"/>
          <w:lang w:eastAsia="es-MX"/>
        </w:rPr>
        <w:t>Centro de Estudios se requiere:</w:t>
      </w:r>
    </w:p>
    <w:p w:rsidR="00676B79" w:rsidRPr="00D6732D" w:rsidRDefault="00676B79"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numPr>
          <w:ilvl w:val="0"/>
          <w:numId w:val="13"/>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Reunir los mismos requisitos que para los directores generales establecidos en el Reglamento;</w:t>
      </w:r>
    </w:p>
    <w:p w:rsidR="00A85894" w:rsidRPr="00D6732D" w:rsidRDefault="00A85894" w:rsidP="00A85894">
      <w:pPr>
        <w:numPr>
          <w:ilvl w:val="0"/>
          <w:numId w:val="13"/>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Contar con estudios mínimos a nivel licenciatura en la especialidad afín al Centro; y</w:t>
      </w:r>
    </w:p>
    <w:p w:rsidR="00A85894" w:rsidRPr="00D6732D" w:rsidRDefault="00A85894" w:rsidP="00A85894">
      <w:pPr>
        <w:numPr>
          <w:ilvl w:val="0"/>
          <w:numId w:val="13"/>
        </w:numPr>
        <w:shd w:val="clear" w:color="auto" w:fill="FFFFFF"/>
        <w:spacing w:after="0" w:line="240" w:lineRule="auto"/>
        <w:contextualSpacing/>
        <w:jc w:val="both"/>
        <w:rPr>
          <w:rFonts w:ascii="Times New Roman" w:hAnsi="Times New Roman" w:cs="Times New Roman"/>
          <w:sz w:val="24"/>
          <w:szCs w:val="24"/>
        </w:rPr>
      </w:pPr>
      <w:r w:rsidRPr="00D6732D">
        <w:rPr>
          <w:rFonts w:ascii="Times New Roman" w:hAnsi="Times New Roman" w:cs="Times New Roman"/>
          <w:sz w:val="24"/>
          <w:szCs w:val="24"/>
        </w:rPr>
        <w:t>Los demás que determine la convocatoria.</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lastRenderedPageBreak/>
        <w:t>Artículo 96 Octies.-</w:t>
      </w:r>
      <w:r w:rsidRPr="00D6732D">
        <w:rPr>
          <w:rFonts w:ascii="Times New Roman" w:eastAsiaTheme="minorEastAsia" w:hAnsi="Times New Roman" w:cs="Times New Roman"/>
          <w:sz w:val="24"/>
          <w:szCs w:val="24"/>
          <w:lang w:eastAsia="es-MX"/>
        </w:rPr>
        <w:t xml:space="preserve"> Al Director General le corresponden las funciones y tareas que le atribuyan esta Ley, el Reglamento y el reglamento específico de cada Centro de Estudios.</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Artículo 96 Nonies.-</w:t>
      </w:r>
      <w:r w:rsidRPr="00D6732D">
        <w:rPr>
          <w:rFonts w:ascii="Times New Roman" w:eastAsiaTheme="minorEastAsia" w:hAnsi="Times New Roman" w:cs="Times New Roman"/>
          <w:sz w:val="24"/>
          <w:szCs w:val="24"/>
          <w:lang w:eastAsia="es-MX"/>
        </w:rPr>
        <w:t xml:space="preserve"> Los Centros de Estudios tendrán las atribuciones que les confieran esta Ley, el Reglamento y sus respectivos reglamentos específicos.</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center"/>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CAPÍTULO II</w:t>
      </w:r>
    </w:p>
    <w:p w:rsidR="00A85894" w:rsidRPr="00D6732D" w:rsidRDefault="00A85894" w:rsidP="00A85894">
      <w:pPr>
        <w:shd w:val="clear" w:color="auto" w:fill="FFFFFF"/>
        <w:spacing w:after="0" w:line="240" w:lineRule="auto"/>
        <w:jc w:val="center"/>
        <w:rPr>
          <w:rFonts w:ascii="Times New Roman" w:eastAsiaTheme="minorEastAsia" w:hAnsi="Times New Roman" w:cs="Times New Roman"/>
          <w:b/>
          <w:bCs/>
          <w:sz w:val="24"/>
          <w:szCs w:val="24"/>
          <w:lang w:eastAsia="es-MX"/>
        </w:rPr>
      </w:pPr>
      <w:r w:rsidRPr="00D6732D">
        <w:rPr>
          <w:rFonts w:ascii="Times New Roman" w:eastAsiaTheme="minorEastAsia" w:hAnsi="Times New Roman" w:cs="Times New Roman"/>
          <w:b/>
          <w:bCs/>
          <w:sz w:val="24"/>
          <w:szCs w:val="24"/>
          <w:lang w:eastAsia="es-MX"/>
        </w:rPr>
        <w:t>De la Mesa Técnica de la Legislatura</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 xml:space="preserve">Artículo 96 </w:t>
      </w:r>
      <w:r w:rsidRPr="00D6732D">
        <w:rPr>
          <w:rFonts w:ascii="Times New Roman" w:eastAsiaTheme="minorEastAsia" w:hAnsi="Times New Roman" w:cs="Times New Roman"/>
          <w:b/>
          <w:bCs/>
          <w:sz w:val="24"/>
          <w:szCs w:val="24"/>
          <w:lang w:eastAsia="es-MX"/>
        </w:rPr>
        <w:t>Decies.-</w:t>
      </w:r>
      <w:r w:rsidRPr="00D6732D">
        <w:rPr>
          <w:rFonts w:ascii="Times New Roman" w:eastAsiaTheme="minorEastAsia" w:hAnsi="Times New Roman" w:cs="Times New Roman"/>
          <w:sz w:val="24"/>
          <w:szCs w:val="24"/>
          <w:lang w:eastAsia="es-MX"/>
        </w:rPr>
        <w:t xml:space="preserve"> …</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SEGUNDO.</w:t>
      </w:r>
      <w:r w:rsidRPr="00D6732D">
        <w:rPr>
          <w:rFonts w:ascii="Times New Roman" w:eastAsiaTheme="minorEastAsia" w:hAnsi="Times New Roman" w:cs="Times New Roman"/>
          <w:sz w:val="24"/>
          <w:szCs w:val="24"/>
          <w:lang w:eastAsia="es-MX"/>
        </w:rPr>
        <w:t xml:space="preserve"> Se reforma el inciso g) de la fracción XXII del artículo 13 A; el artículo 176; el primer párrafo y la fracción II del artículo 177 y el artículo 178 del Reglamento del Poder Legislativo del Estado Libre y Soberano de México, para quedar como sigue:</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Artículo 13 A.-</w:t>
      </w:r>
      <w:r w:rsidRPr="00D6732D">
        <w:rPr>
          <w:rFonts w:ascii="Times New Roman" w:eastAsiaTheme="minorEastAsia" w:hAnsi="Times New Roman" w:cs="Times New Roman"/>
          <w:sz w:val="24"/>
          <w:szCs w:val="24"/>
          <w:lang w:eastAsia="es-MX"/>
        </w:rPr>
        <w:t xml:space="preserve"> Las facultades de las Comisiones Legislativas de manera enunciativa y no limitativa, son las siguientes:</w:t>
      </w:r>
      <w:r w:rsidRPr="00D6732D">
        <w:rPr>
          <w:rFonts w:ascii="Times New Roman" w:eastAsiaTheme="minorEastAsia" w:hAnsi="Times New Roman" w:cs="Times New Roman"/>
          <w:sz w:val="24"/>
          <w:szCs w:val="24"/>
          <w:lang w:eastAsia="es-MX"/>
        </w:rPr>
        <w:cr/>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 a XXI…</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XXII. La Comisión de Gestión Integral de Riesgos y Protección Civil, conocerá de los temas siguientes:</w:t>
      </w:r>
    </w:p>
    <w:p w:rsidR="00DB6D61" w:rsidRPr="00D6732D" w:rsidRDefault="00DB6D61"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a) a f) …</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g) De Impulsar y realizar estudios y proyectos de investigación que versen sobre las materias de su competencia con apoyo de los Centros de Estudios del Poder Legislativo del Estado de México;</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h) …</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Artículo 176.-</w:t>
      </w:r>
      <w:r w:rsidRPr="00D6732D">
        <w:rPr>
          <w:rFonts w:ascii="Times New Roman" w:eastAsiaTheme="minorEastAsia" w:hAnsi="Times New Roman" w:cs="Times New Roman"/>
          <w:sz w:val="24"/>
          <w:szCs w:val="24"/>
          <w:lang w:eastAsia="es-MX"/>
        </w:rPr>
        <w:t xml:space="preserve"> El Poder Legislativo contará en el ámbito de la Secretaría General y adscritos a la Secretaría de Asuntos Parlamentarios, con los siguientes Centros de Estudios: de la Finanzas Públicas Estatales y Municipales; De Derecho e Investigaciones Parlamentarias; De Estudios Sociales y de Opinión Pública; de Desarrollo Rural Sostenible; de Género; de Cambio climático y Protección al Medio Ambiente.</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lastRenderedPageBreak/>
        <w:t>Los Centros de Estudios sin exclusión de otros propósitos, clasificarán la información que en su caso suministra el Congreso de la Unión y los estatales, realizando investigaciones sobre temas afines a su denominación, atañen al Estado de México.</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DB6D61"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b/>
          <w:bCs/>
          <w:sz w:val="24"/>
          <w:szCs w:val="24"/>
          <w:lang w:eastAsia="es-MX"/>
        </w:rPr>
        <w:t>Artículo 177.-</w:t>
      </w:r>
      <w:r w:rsidRPr="00D6732D">
        <w:rPr>
          <w:rFonts w:ascii="Times New Roman" w:eastAsiaTheme="minorEastAsia" w:hAnsi="Times New Roman" w:cs="Times New Roman"/>
          <w:sz w:val="24"/>
          <w:szCs w:val="24"/>
          <w:lang w:eastAsia="es-MX"/>
        </w:rPr>
        <w:t xml:space="preserve"> Para ser Director General de los distintos Centros de Estudios de la Legislatura, se requiere:</w:t>
      </w:r>
      <w:r w:rsidRPr="00D6732D">
        <w:rPr>
          <w:rFonts w:ascii="Times New Roman" w:eastAsiaTheme="minorEastAsia" w:hAnsi="Times New Roman" w:cs="Times New Roman"/>
          <w:sz w:val="24"/>
          <w:szCs w:val="24"/>
          <w:lang w:eastAsia="es-MX"/>
        </w:rPr>
        <w:cr/>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 …</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II. Poseer título profesional de licenciatura; preferentemente, tener estudios de postgrado y experiencia en la investigación de asuntos en materia del Centro de que se trate;</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r w:rsidRPr="00D6732D">
        <w:rPr>
          <w:rFonts w:ascii="Times New Roman" w:eastAsiaTheme="minorEastAsia" w:hAnsi="Times New Roman" w:cs="Times New Roman"/>
          <w:sz w:val="24"/>
          <w:szCs w:val="24"/>
          <w:lang w:eastAsia="es-MX"/>
        </w:rPr>
        <w:t>III a VII…</w:t>
      </w:r>
    </w:p>
    <w:p w:rsidR="00A85894" w:rsidRPr="00D6732D" w:rsidRDefault="00A85894" w:rsidP="00A85894">
      <w:pPr>
        <w:shd w:val="clear" w:color="auto" w:fill="FFFFFF"/>
        <w:spacing w:after="0" w:line="240" w:lineRule="auto"/>
        <w:jc w:val="both"/>
        <w:rPr>
          <w:rFonts w:ascii="Times New Roman" w:eastAsiaTheme="minorEastAsia" w:hAnsi="Times New Roman" w:cs="Times New Roman"/>
          <w:sz w:val="24"/>
          <w:szCs w:val="24"/>
          <w:lang w:eastAsia="es-MX"/>
        </w:rPr>
      </w:pPr>
    </w:p>
    <w:p w:rsidR="00A85894" w:rsidRPr="00D6732D" w:rsidRDefault="00A85894" w:rsidP="00A85894">
      <w:pPr>
        <w:spacing w:after="0" w:line="240" w:lineRule="auto"/>
        <w:jc w:val="both"/>
        <w:rPr>
          <w:rFonts w:ascii="Times New Roman" w:eastAsiaTheme="minorEastAsia" w:hAnsi="Times New Roman" w:cs="Times New Roman"/>
          <w:bCs/>
          <w:sz w:val="24"/>
          <w:szCs w:val="24"/>
          <w:lang w:eastAsia="es-MX"/>
        </w:rPr>
      </w:pPr>
      <w:r w:rsidRPr="00D6732D">
        <w:rPr>
          <w:rFonts w:ascii="Times New Roman" w:eastAsiaTheme="minorEastAsia" w:hAnsi="Times New Roman" w:cs="Times New Roman"/>
          <w:b/>
          <w:sz w:val="24"/>
          <w:szCs w:val="24"/>
          <w:lang w:eastAsia="es-MX"/>
        </w:rPr>
        <w:t>Artículo 178.-</w:t>
      </w:r>
      <w:r w:rsidRPr="00D6732D">
        <w:rPr>
          <w:rFonts w:ascii="Times New Roman" w:eastAsiaTheme="minorEastAsia" w:hAnsi="Times New Roman" w:cs="Times New Roman"/>
          <w:bCs/>
          <w:sz w:val="24"/>
          <w:szCs w:val="24"/>
          <w:lang w:eastAsia="es-MX"/>
        </w:rPr>
        <w:t xml:space="preserve"> Los Centros de Estadios tendrán las atribuciones que le señalen sus respectivos reglamentos.</w:t>
      </w:r>
      <w:r w:rsidRPr="00D6732D">
        <w:rPr>
          <w:rFonts w:ascii="Times New Roman" w:eastAsiaTheme="minorEastAsia" w:hAnsi="Times New Roman" w:cs="Times New Roman"/>
          <w:bCs/>
          <w:sz w:val="24"/>
          <w:szCs w:val="24"/>
          <w:lang w:eastAsia="es-MX"/>
        </w:rPr>
        <w:cr/>
      </w:r>
    </w:p>
    <w:p w:rsidR="00A85894" w:rsidRPr="00D6732D" w:rsidRDefault="00A85894" w:rsidP="00A85894">
      <w:pPr>
        <w:spacing w:after="0" w:line="240" w:lineRule="auto"/>
        <w:jc w:val="center"/>
        <w:rPr>
          <w:rFonts w:ascii="Times New Roman" w:eastAsiaTheme="minorEastAsia" w:hAnsi="Times New Roman" w:cs="Times New Roman"/>
          <w:b/>
          <w:sz w:val="24"/>
          <w:szCs w:val="24"/>
          <w:lang w:eastAsia="es-MX"/>
        </w:rPr>
      </w:pPr>
      <w:r w:rsidRPr="00D6732D">
        <w:rPr>
          <w:rFonts w:ascii="Times New Roman" w:eastAsiaTheme="minorEastAsia" w:hAnsi="Times New Roman" w:cs="Times New Roman"/>
          <w:b/>
          <w:sz w:val="24"/>
          <w:szCs w:val="24"/>
          <w:lang w:eastAsia="es-MX"/>
        </w:rPr>
        <w:t>TRANSITORIOS</w:t>
      </w:r>
    </w:p>
    <w:p w:rsidR="00A85894" w:rsidRPr="00D6732D" w:rsidRDefault="00A85894" w:rsidP="00A85894">
      <w:pPr>
        <w:spacing w:after="0" w:line="240" w:lineRule="auto"/>
        <w:jc w:val="center"/>
        <w:rPr>
          <w:rFonts w:ascii="Times New Roman" w:eastAsiaTheme="minorEastAsia" w:hAnsi="Times New Roman" w:cs="Times New Roman"/>
          <w:b/>
          <w:sz w:val="24"/>
          <w:szCs w:val="24"/>
          <w:lang w:eastAsia="es-MX"/>
        </w:rPr>
      </w:pPr>
    </w:p>
    <w:p w:rsidR="00A85894" w:rsidRPr="00D6732D" w:rsidRDefault="00A85894" w:rsidP="00A85894">
      <w:pPr>
        <w:spacing w:after="0" w:line="240" w:lineRule="auto"/>
        <w:jc w:val="both"/>
        <w:rPr>
          <w:rFonts w:ascii="Times New Roman" w:eastAsiaTheme="minorEastAsia" w:hAnsi="Times New Roman" w:cs="Times New Roman"/>
          <w:bCs/>
          <w:sz w:val="24"/>
          <w:szCs w:val="24"/>
          <w:lang w:eastAsia="es-MX"/>
        </w:rPr>
      </w:pPr>
      <w:r w:rsidRPr="00D6732D">
        <w:rPr>
          <w:rFonts w:ascii="Times New Roman" w:eastAsiaTheme="minorEastAsia" w:hAnsi="Times New Roman" w:cs="Times New Roman"/>
          <w:b/>
          <w:sz w:val="24"/>
          <w:szCs w:val="24"/>
          <w:lang w:eastAsia="es-MX"/>
        </w:rPr>
        <w:t xml:space="preserve">PRIMERO. </w:t>
      </w:r>
      <w:r w:rsidRPr="00D6732D">
        <w:rPr>
          <w:rFonts w:ascii="Times New Roman" w:eastAsiaTheme="minorEastAsia" w:hAnsi="Times New Roman" w:cs="Times New Roman"/>
          <w:bCs/>
          <w:sz w:val="24"/>
          <w:szCs w:val="24"/>
          <w:lang w:eastAsia="es-MX"/>
        </w:rPr>
        <w:t>Publíquese el presente decreto en el periódico oficial “Gaceta de Gobierno”.</w:t>
      </w:r>
    </w:p>
    <w:p w:rsidR="00A85894" w:rsidRPr="00D6732D" w:rsidRDefault="00A85894" w:rsidP="00A85894">
      <w:pPr>
        <w:spacing w:after="0" w:line="240" w:lineRule="auto"/>
        <w:jc w:val="both"/>
        <w:rPr>
          <w:rFonts w:ascii="Times New Roman" w:eastAsiaTheme="minorEastAsia" w:hAnsi="Times New Roman" w:cs="Times New Roman"/>
          <w:b/>
          <w:sz w:val="24"/>
          <w:szCs w:val="24"/>
          <w:lang w:eastAsia="es-MX"/>
        </w:rPr>
      </w:pPr>
    </w:p>
    <w:p w:rsidR="00A85894" w:rsidRPr="00D6732D" w:rsidRDefault="00A85894" w:rsidP="00A85894">
      <w:pPr>
        <w:spacing w:after="0" w:line="240" w:lineRule="auto"/>
        <w:jc w:val="both"/>
        <w:rPr>
          <w:rFonts w:ascii="Times New Roman" w:eastAsiaTheme="minorEastAsia" w:hAnsi="Times New Roman" w:cs="Times New Roman"/>
          <w:b/>
          <w:sz w:val="24"/>
          <w:szCs w:val="24"/>
          <w:lang w:eastAsia="es-MX"/>
        </w:rPr>
      </w:pPr>
      <w:r w:rsidRPr="00D6732D">
        <w:rPr>
          <w:rFonts w:ascii="Times New Roman" w:eastAsiaTheme="minorEastAsia" w:hAnsi="Times New Roman" w:cs="Times New Roman"/>
          <w:b/>
          <w:sz w:val="24"/>
          <w:szCs w:val="24"/>
          <w:lang w:eastAsia="es-MX"/>
        </w:rPr>
        <w:t xml:space="preserve">SEGUNDO. </w:t>
      </w:r>
      <w:r w:rsidRPr="00D6732D">
        <w:rPr>
          <w:rFonts w:ascii="Times New Roman" w:eastAsiaTheme="minorEastAsia" w:hAnsi="Times New Roman" w:cs="Times New Roman"/>
          <w:bCs/>
          <w:sz w:val="24"/>
          <w:szCs w:val="24"/>
          <w:lang w:eastAsia="es-MX"/>
        </w:rPr>
        <w:t>El presente decreto entrará en vigor el día siguiente al de su publicación en el Periódico Oficial “Gaceta del Gobierno” del Estado de México.</w:t>
      </w:r>
    </w:p>
    <w:p w:rsidR="00A85894" w:rsidRPr="00D6732D" w:rsidRDefault="00A85894" w:rsidP="00A85894">
      <w:pPr>
        <w:spacing w:after="0" w:line="240" w:lineRule="auto"/>
        <w:jc w:val="both"/>
        <w:rPr>
          <w:rFonts w:ascii="Times New Roman" w:eastAsiaTheme="minorEastAsia" w:hAnsi="Times New Roman" w:cs="Times New Roman"/>
          <w:b/>
          <w:sz w:val="24"/>
          <w:szCs w:val="24"/>
          <w:lang w:eastAsia="es-MX"/>
        </w:rPr>
      </w:pPr>
    </w:p>
    <w:p w:rsidR="00A85894" w:rsidRPr="00D6732D" w:rsidRDefault="00A85894" w:rsidP="00A85894">
      <w:pPr>
        <w:spacing w:after="0" w:line="240" w:lineRule="auto"/>
        <w:jc w:val="both"/>
        <w:rPr>
          <w:rFonts w:ascii="Times New Roman" w:eastAsiaTheme="minorEastAsia" w:hAnsi="Times New Roman" w:cs="Times New Roman"/>
          <w:bCs/>
          <w:sz w:val="24"/>
          <w:szCs w:val="24"/>
          <w:lang w:eastAsia="es-MX"/>
        </w:rPr>
      </w:pPr>
      <w:r w:rsidRPr="00D6732D">
        <w:rPr>
          <w:rFonts w:ascii="Times New Roman" w:eastAsiaTheme="minorEastAsia" w:hAnsi="Times New Roman" w:cs="Times New Roman"/>
          <w:b/>
          <w:sz w:val="24"/>
          <w:szCs w:val="24"/>
          <w:lang w:eastAsia="es-MX"/>
        </w:rPr>
        <w:t xml:space="preserve">TERCERO. </w:t>
      </w:r>
      <w:r w:rsidRPr="00D6732D">
        <w:rPr>
          <w:rFonts w:ascii="Times New Roman" w:eastAsiaTheme="minorEastAsia" w:hAnsi="Times New Roman" w:cs="Times New Roman"/>
          <w:bCs/>
          <w:sz w:val="24"/>
          <w:szCs w:val="24"/>
          <w:lang w:eastAsia="es-MX"/>
        </w:rPr>
        <w:t>Se derogan todas las disposiciones de menor o igual jerarquía que contravengan lo dispuesto por el presente decreto.</w:t>
      </w:r>
    </w:p>
    <w:p w:rsidR="00A85894" w:rsidRPr="00D6732D" w:rsidRDefault="00A85894" w:rsidP="00A85894">
      <w:pPr>
        <w:spacing w:after="0" w:line="240" w:lineRule="auto"/>
        <w:jc w:val="both"/>
        <w:rPr>
          <w:rFonts w:ascii="Times New Roman" w:eastAsiaTheme="minorEastAsia" w:hAnsi="Times New Roman" w:cs="Times New Roman"/>
          <w:bCs/>
          <w:sz w:val="24"/>
          <w:szCs w:val="24"/>
          <w:lang w:eastAsia="es-MX"/>
        </w:rPr>
      </w:pPr>
    </w:p>
    <w:p w:rsidR="00A85894" w:rsidRPr="00D6732D" w:rsidRDefault="00A85894" w:rsidP="00A85894">
      <w:pPr>
        <w:spacing w:after="0" w:line="240" w:lineRule="auto"/>
        <w:jc w:val="both"/>
        <w:rPr>
          <w:rFonts w:ascii="Times New Roman" w:eastAsiaTheme="minorEastAsia" w:hAnsi="Times New Roman" w:cs="Times New Roman"/>
          <w:bCs/>
          <w:sz w:val="24"/>
          <w:szCs w:val="24"/>
          <w:lang w:eastAsia="es-MX"/>
        </w:rPr>
      </w:pPr>
      <w:r w:rsidRPr="00D6732D">
        <w:rPr>
          <w:rFonts w:ascii="Times New Roman" w:eastAsiaTheme="minorEastAsia" w:hAnsi="Times New Roman" w:cs="Times New Roman"/>
          <w:b/>
          <w:sz w:val="24"/>
          <w:szCs w:val="24"/>
          <w:lang w:eastAsia="es-MX"/>
        </w:rPr>
        <w:t>CUARTO</w:t>
      </w:r>
      <w:r w:rsidRPr="00D6732D">
        <w:rPr>
          <w:rFonts w:ascii="Times New Roman" w:eastAsiaTheme="minorEastAsia" w:hAnsi="Times New Roman" w:cs="Times New Roman"/>
          <w:bCs/>
          <w:sz w:val="24"/>
          <w:szCs w:val="24"/>
          <w:lang w:eastAsia="es-MX"/>
        </w:rPr>
        <w:t>. La Legislatura contará un con plazo de 360 días posteriores a la entrada en vigor del presente decreto para expedir los reglamentos y manuales de operación de los Centros de Estudios.</w:t>
      </w:r>
    </w:p>
    <w:p w:rsidR="00A85894" w:rsidRPr="00D6732D" w:rsidRDefault="00A85894" w:rsidP="00A85894">
      <w:pPr>
        <w:spacing w:after="0" w:line="240" w:lineRule="auto"/>
        <w:jc w:val="both"/>
        <w:rPr>
          <w:rFonts w:ascii="Times New Roman" w:eastAsiaTheme="minorEastAsia" w:hAnsi="Times New Roman" w:cs="Times New Roman"/>
          <w:bCs/>
          <w:sz w:val="24"/>
          <w:szCs w:val="24"/>
          <w:lang w:eastAsia="es-MX"/>
        </w:rPr>
      </w:pPr>
    </w:p>
    <w:p w:rsidR="00A85894" w:rsidRPr="00D6732D" w:rsidRDefault="00A85894" w:rsidP="00A85894">
      <w:pPr>
        <w:spacing w:after="0" w:line="240" w:lineRule="auto"/>
        <w:jc w:val="both"/>
        <w:rPr>
          <w:rFonts w:ascii="Times New Roman" w:eastAsiaTheme="minorEastAsia" w:hAnsi="Times New Roman" w:cs="Times New Roman"/>
          <w:bCs/>
          <w:sz w:val="24"/>
          <w:szCs w:val="24"/>
          <w:lang w:eastAsia="es-MX"/>
        </w:rPr>
      </w:pPr>
      <w:r w:rsidRPr="00D6732D">
        <w:rPr>
          <w:rFonts w:ascii="Times New Roman" w:eastAsiaTheme="minorEastAsia" w:hAnsi="Times New Roman" w:cs="Times New Roman"/>
          <w:b/>
          <w:sz w:val="24"/>
          <w:szCs w:val="24"/>
          <w:lang w:eastAsia="es-MX"/>
        </w:rPr>
        <w:t>QUINTO</w:t>
      </w:r>
      <w:r w:rsidRPr="00D6732D">
        <w:rPr>
          <w:rFonts w:ascii="Times New Roman" w:eastAsiaTheme="minorEastAsia" w:hAnsi="Times New Roman" w:cs="Times New Roman"/>
          <w:bCs/>
          <w:sz w:val="24"/>
          <w:szCs w:val="24"/>
          <w:lang w:eastAsia="es-MX"/>
        </w:rPr>
        <w:t>. Con la entrada en vigor del presente decreto todas las referencias al Instituto de Estudios Legislativos en las leyes y reglamentos vigentes se entenderán como Centro de Estudios de Derecho e Investigaciones Parlamentarias.</w:t>
      </w:r>
    </w:p>
    <w:p w:rsidR="00A85894" w:rsidRPr="00D6732D" w:rsidRDefault="00A85894" w:rsidP="00A85894">
      <w:pPr>
        <w:spacing w:after="0" w:line="240" w:lineRule="auto"/>
        <w:jc w:val="both"/>
        <w:rPr>
          <w:rFonts w:ascii="Times New Roman" w:eastAsia="Times New Roman" w:hAnsi="Times New Roman" w:cs="Times New Roman"/>
          <w:sz w:val="24"/>
          <w:szCs w:val="24"/>
          <w:lang w:eastAsia="es-MX"/>
        </w:rPr>
      </w:pPr>
    </w:p>
    <w:p w:rsidR="00A85894" w:rsidRPr="00D6732D" w:rsidRDefault="00A85894" w:rsidP="00A85894">
      <w:pPr>
        <w:spacing w:after="0" w:line="240" w:lineRule="auto"/>
        <w:jc w:val="both"/>
        <w:rPr>
          <w:rFonts w:ascii="Times New Roman" w:eastAsiaTheme="minorEastAsia" w:hAnsi="Times New Roman" w:cs="Times New Roman"/>
          <w:bCs/>
          <w:sz w:val="24"/>
          <w:szCs w:val="24"/>
          <w:lang w:eastAsia="es-MX"/>
        </w:rPr>
      </w:pPr>
      <w:r w:rsidRPr="00D6732D">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veinte un</w:t>
      </w:r>
      <w:r w:rsidRPr="00D6732D">
        <w:rPr>
          <w:rFonts w:ascii="Times New Roman" w:eastAsia="Calibri" w:hAnsi="Times New Roman" w:cs="Times New Roman"/>
          <w:sz w:val="24"/>
          <w:szCs w:val="24"/>
          <w:lang w:eastAsia="es-MX"/>
        </w:rPr>
        <w:t>o.</w:t>
      </w:r>
      <w:bookmarkEnd w:id="9"/>
    </w:p>
    <w:p w:rsidR="00A85894" w:rsidRPr="00D6732D" w:rsidRDefault="00A85894" w:rsidP="00A85894">
      <w:pPr>
        <w:pStyle w:val="Sinespaciado"/>
        <w:jc w:val="both"/>
        <w:rPr>
          <w:rFonts w:ascii="Times New Roman" w:hAnsi="Times New Roman" w:cs="Times New Roman"/>
          <w:sz w:val="24"/>
          <w:szCs w:val="24"/>
        </w:rPr>
      </w:pPr>
    </w:p>
    <w:p w:rsidR="00A85894" w:rsidRPr="00D6732D" w:rsidRDefault="00A85894" w:rsidP="00E27E83">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F1258F" w:rsidRPr="00D6732D" w:rsidRDefault="00F1258F"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lastRenderedPageBreak/>
        <w:t>VICEPRESIDENTA DIP. PAOLA JIMÉNEZ HERNÁNDEZ. Se registra la iniciativa y se remite a la Comisión Legislativa de Gobernación y Puntos Constitucionales, para su estudio y dictamen.</w:t>
      </w:r>
    </w:p>
    <w:p w:rsidR="00F1258F" w:rsidRPr="00D6732D" w:rsidRDefault="00F1258F"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Para sustanciar el punto 12, la diputada Luz María Hernández Bermúdez presenta en nombre del Grupo Parlamentario del Partido morena, punto de acuerdo de urgente y obvia resolución, mediante el cual se exhorta a las autoridades estatales y municipales</w:t>
      </w:r>
      <w:r w:rsidR="00C73DD5"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así como los legisladores locales</w:t>
      </w:r>
      <w:r w:rsidR="00C73DD5"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abstenerse de operar programas de apoyo</w:t>
      </w:r>
      <w:r w:rsidR="00276675" w:rsidRPr="00D6732D">
        <w:rPr>
          <w:rFonts w:ascii="Times New Roman" w:hAnsi="Times New Roman" w:cs="Times New Roman"/>
          <w:sz w:val="24"/>
          <w:szCs w:val="24"/>
          <w:lang w:eastAsia="es-MX"/>
        </w:rPr>
        <w:t xml:space="preserve"> y</w:t>
      </w:r>
      <w:r w:rsidRPr="00D6732D">
        <w:rPr>
          <w:rFonts w:ascii="Times New Roman" w:hAnsi="Times New Roman" w:cs="Times New Roman"/>
          <w:sz w:val="24"/>
          <w:szCs w:val="24"/>
          <w:lang w:eastAsia="es-MX"/>
        </w:rPr>
        <w:t xml:space="preserve"> desarrollo social o cualquier acto de promoción</w:t>
      </w:r>
      <w:r w:rsidR="00C73DD5"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asistencia u otros que puedan considerarse </w:t>
      </w:r>
      <w:r w:rsidR="00C73DD5" w:rsidRPr="00D6732D">
        <w:rPr>
          <w:rFonts w:ascii="Times New Roman" w:hAnsi="Times New Roman" w:cs="Times New Roman"/>
          <w:sz w:val="24"/>
          <w:szCs w:val="24"/>
          <w:lang w:eastAsia="es-MX"/>
        </w:rPr>
        <w:t xml:space="preserve">violaciones a la veda electoral, establecida </w:t>
      </w:r>
      <w:r w:rsidRPr="00D6732D">
        <w:rPr>
          <w:rFonts w:ascii="Times New Roman" w:hAnsi="Times New Roman" w:cs="Times New Roman"/>
          <w:sz w:val="24"/>
          <w:szCs w:val="24"/>
          <w:lang w:eastAsia="es-MX"/>
        </w:rPr>
        <w:t xml:space="preserve">para el proceso de </w:t>
      </w:r>
      <w:r w:rsidR="008E2BB3" w:rsidRPr="00D6732D">
        <w:rPr>
          <w:rFonts w:ascii="Times New Roman" w:hAnsi="Times New Roman" w:cs="Times New Roman"/>
          <w:sz w:val="24"/>
          <w:szCs w:val="24"/>
          <w:lang w:eastAsia="es-MX"/>
        </w:rPr>
        <w:t xml:space="preserve">revocación </w:t>
      </w:r>
      <w:r w:rsidRPr="00D6732D">
        <w:rPr>
          <w:rFonts w:ascii="Times New Roman" w:hAnsi="Times New Roman" w:cs="Times New Roman"/>
          <w:sz w:val="24"/>
          <w:szCs w:val="24"/>
          <w:lang w:eastAsia="es-MX"/>
        </w:rPr>
        <w:t xml:space="preserve">de mandato del </w:t>
      </w:r>
      <w:r w:rsidR="00C73DD5" w:rsidRPr="00D6732D">
        <w:rPr>
          <w:rFonts w:ascii="Times New Roman" w:hAnsi="Times New Roman" w:cs="Times New Roman"/>
          <w:sz w:val="24"/>
          <w:szCs w:val="24"/>
          <w:lang w:eastAsia="es-MX"/>
        </w:rPr>
        <w:t>Presidente de la República, que se llevar</w:t>
      </w:r>
      <w:r w:rsidR="00276675" w:rsidRPr="00D6732D">
        <w:rPr>
          <w:rFonts w:ascii="Times New Roman" w:hAnsi="Times New Roman" w:cs="Times New Roman"/>
          <w:sz w:val="24"/>
          <w:szCs w:val="24"/>
          <w:lang w:eastAsia="es-MX"/>
        </w:rPr>
        <w:t xml:space="preserve"> a cabo el día 10 de abril de</w:t>
      </w:r>
      <w:r w:rsidRPr="00D6732D">
        <w:rPr>
          <w:rFonts w:ascii="Times New Roman" w:hAnsi="Times New Roman" w:cs="Times New Roman"/>
          <w:sz w:val="24"/>
          <w:szCs w:val="24"/>
          <w:lang w:eastAsia="es-MX"/>
        </w:rPr>
        <w:t xml:space="preserve"> 2022 y se exhorta a la </w:t>
      </w:r>
      <w:r w:rsidR="00276675" w:rsidRPr="00D6732D">
        <w:rPr>
          <w:rFonts w:ascii="Times New Roman" w:hAnsi="Times New Roman" w:cs="Times New Roman"/>
          <w:sz w:val="24"/>
          <w:szCs w:val="24"/>
          <w:lang w:eastAsia="es-MX"/>
        </w:rPr>
        <w:t xml:space="preserve">Titular </w:t>
      </w:r>
      <w:r w:rsidRPr="00D6732D">
        <w:rPr>
          <w:rFonts w:ascii="Times New Roman" w:hAnsi="Times New Roman" w:cs="Times New Roman"/>
          <w:sz w:val="24"/>
          <w:szCs w:val="24"/>
          <w:lang w:eastAsia="es-MX"/>
        </w:rPr>
        <w:t xml:space="preserve">de la </w:t>
      </w:r>
      <w:r w:rsidR="00C73DD5" w:rsidRPr="00D6732D">
        <w:rPr>
          <w:rFonts w:ascii="Times New Roman" w:hAnsi="Times New Roman" w:cs="Times New Roman"/>
          <w:sz w:val="24"/>
          <w:szCs w:val="24"/>
          <w:lang w:eastAsia="es-MX"/>
        </w:rPr>
        <w:t xml:space="preserve">Fiscalía Especializada </w:t>
      </w:r>
      <w:r w:rsidRPr="00D6732D">
        <w:rPr>
          <w:rFonts w:ascii="Times New Roman" w:hAnsi="Times New Roman" w:cs="Times New Roman"/>
          <w:sz w:val="24"/>
          <w:szCs w:val="24"/>
          <w:lang w:eastAsia="es-MX"/>
        </w:rPr>
        <w:t xml:space="preserve">para la </w:t>
      </w:r>
      <w:r w:rsidR="00C73DD5" w:rsidRPr="00D6732D">
        <w:rPr>
          <w:rFonts w:ascii="Times New Roman" w:hAnsi="Times New Roman" w:cs="Times New Roman"/>
          <w:sz w:val="24"/>
          <w:szCs w:val="24"/>
          <w:lang w:eastAsia="es-MX"/>
        </w:rPr>
        <w:t xml:space="preserve">Atención </w:t>
      </w:r>
      <w:r w:rsidRPr="00D6732D">
        <w:rPr>
          <w:rFonts w:ascii="Times New Roman" w:hAnsi="Times New Roman" w:cs="Times New Roman"/>
          <w:sz w:val="24"/>
          <w:szCs w:val="24"/>
          <w:lang w:eastAsia="es-MX"/>
        </w:rPr>
        <w:t xml:space="preserve">de </w:t>
      </w:r>
      <w:r w:rsidR="00C73DD5" w:rsidRPr="00D6732D">
        <w:rPr>
          <w:rFonts w:ascii="Times New Roman" w:hAnsi="Times New Roman" w:cs="Times New Roman"/>
          <w:sz w:val="24"/>
          <w:szCs w:val="24"/>
          <w:lang w:eastAsia="es-MX"/>
        </w:rPr>
        <w:t>Delitos Electorales</w:t>
      </w:r>
      <w:r w:rsidRPr="00D6732D">
        <w:rPr>
          <w:rFonts w:ascii="Times New Roman" w:hAnsi="Times New Roman" w:cs="Times New Roman"/>
          <w:sz w:val="24"/>
          <w:szCs w:val="24"/>
          <w:lang w:eastAsia="es-MX"/>
        </w:rPr>
        <w:t>, para que en el ámbito de sus atribuciones, investigue, castigue a los servidores públicos que contravengan la veda electoral en curso</w:t>
      </w:r>
      <w:r w:rsidR="00532615"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derivado de los acontecimientos del </w:t>
      </w:r>
      <w:r w:rsidR="00C73DD5" w:rsidRPr="00D6732D">
        <w:rPr>
          <w:rFonts w:ascii="Times New Roman" w:hAnsi="Times New Roman" w:cs="Times New Roman"/>
          <w:sz w:val="24"/>
          <w:szCs w:val="24"/>
          <w:lang w:eastAsia="es-MX"/>
        </w:rPr>
        <w:t xml:space="preserve">Municipio </w:t>
      </w:r>
      <w:r w:rsidRPr="00D6732D">
        <w:rPr>
          <w:rFonts w:ascii="Times New Roman" w:hAnsi="Times New Roman" w:cs="Times New Roman"/>
          <w:sz w:val="24"/>
          <w:szCs w:val="24"/>
          <w:lang w:eastAsia="es-MX"/>
        </w:rPr>
        <w:t>de Ecatepec de Morelos.</w:t>
      </w:r>
    </w:p>
    <w:p w:rsidR="00276675" w:rsidRPr="00D6732D" w:rsidRDefault="00F1258F"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DIP. LUZ MARÍA HERNÁNDEZ BERMÚDEZ. Gracias, muy buenas tardes a todos y a tod</w:t>
      </w:r>
      <w:r w:rsidR="00AA183A" w:rsidRPr="00D6732D">
        <w:rPr>
          <w:rFonts w:ascii="Times New Roman" w:hAnsi="Times New Roman" w:cs="Times New Roman"/>
          <w:sz w:val="24"/>
          <w:szCs w:val="24"/>
          <w:lang w:eastAsia="es-MX"/>
        </w:rPr>
        <w:t>a</w:t>
      </w:r>
      <w:r w:rsidRPr="00D6732D">
        <w:rPr>
          <w:rFonts w:ascii="Times New Roman" w:hAnsi="Times New Roman" w:cs="Times New Roman"/>
          <w:sz w:val="24"/>
          <w:szCs w:val="24"/>
          <w:lang w:eastAsia="es-MX"/>
        </w:rPr>
        <w:t>s</w:t>
      </w:r>
      <w:r w:rsidR="00276675" w:rsidRPr="00D6732D">
        <w:rPr>
          <w:rFonts w:ascii="Times New Roman" w:hAnsi="Times New Roman" w:cs="Times New Roman"/>
          <w:sz w:val="24"/>
          <w:szCs w:val="24"/>
          <w:lang w:eastAsia="es-MX"/>
        </w:rPr>
        <w:t>.</w:t>
      </w:r>
    </w:p>
    <w:p w:rsidR="00F1258F" w:rsidRPr="00D6732D" w:rsidRDefault="00276675"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Con </w:t>
      </w:r>
      <w:r w:rsidR="00F1258F" w:rsidRPr="00D6732D">
        <w:rPr>
          <w:rFonts w:ascii="Times New Roman" w:hAnsi="Times New Roman" w:cs="Times New Roman"/>
          <w:sz w:val="24"/>
          <w:szCs w:val="24"/>
          <w:lang w:eastAsia="es-MX"/>
        </w:rPr>
        <w:t xml:space="preserve">el permiso de la </w:t>
      </w:r>
      <w:r w:rsidR="00AA183A" w:rsidRPr="00D6732D">
        <w:rPr>
          <w:rFonts w:ascii="Times New Roman" w:hAnsi="Times New Roman" w:cs="Times New Roman"/>
          <w:sz w:val="24"/>
          <w:szCs w:val="24"/>
          <w:lang w:eastAsia="es-MX"/>
        </w:rPr>
        <w:t>Mesa Directiva</w:t>
      </w:r>
      <w:r w:rsidR="00F1258F" w:rsidRPr="00D6732D">
        <w:rPr>
          <w:rFonts w:ascii="Times New Roman" w:hAnsi="Times New Roman" w:cs="Times New Roman"/>
          <w:sz w:val="24"/>
          <w:szCs w:val="24"/>
          <w:lang w:eastAsia="es-MX"/>
        </w:rPr>
        <w:t xml:space="preserve">, </w:t>
      </w:r>
      <w:r w:rsidR="00AA183A" w:rsidRPr="00D6732D">
        <w:rPr>
          <w:rFonts w:ascii="Times New Roman" w:hAnsi="Times New Roman" w:cs="Times New Roman"/>
          <w:sz w:val="24"/>
          <w:szCs w:val="24"/>
          <w:lang w:eastAsia="es-MX"/>
        </w:rPr>
        <w:t xml:space="preserve">Presidenta, </w:t>
      </w:r>
      <w:r w:rsidR="00F1258F" w:rsidRPr="00D6732D">
        <w:rPr>
          <w:rFonts w:ascii="Times New Roman" w:hAnsi="Times New Roman" w:cs="Times New Roman"/>
          <w:sz w:val="24"/>
          <w:szCs w:val="24"/>
          <w:lang w:eastAsia="es-MX"/>
        </w:rPr>
        <w:t>compañeras, compañeros diputados y diputadas</w:t>
      </w:r>
      <w:r w:rsidR="00AA183A" w:rsidRPr="00D6732D">
        <w:rPr>
          <w:rFonts w:ascii="Times New Roman" w:hAnsi="Times New Roman" w:cs="Times New Roman"/>
          <w:sz w:val="24"/>
          <w:szCs w:val="24"/>
          <w:lang w:eastAsia="es-MX"/>
        </w:rPr>
        <w:t>,</w:t>
      </w:r>
      <w:r w:rsidR="00F1258F" w:rsidRPr="00D6732D">
        <w:rPr>
          <w:rFonts w:ascii="Times New Roman" w:hAnsi="Times New Roman" w:cs="Times New Roman"/>
          <w:sz w:val="24"/>
          <w:szCs w:val="24"/>
          <w:lang w:eastAsia="es-MX"/>
        </w:rPr>
        <w:t xml:space="preserve"> y a todos a quienes nos siguen por los medios digitales y también a nuestros medios de comunicación</w:t>
      </w:r>
      <w:r w:rsidR="00AA183A" w:rsidRPr="00D6732D">
        <w:rPr>
          <w:rFonts w:ascii="Times New Roman" w:hAnsi="Times New Roman" w:cs="Times New Roman"/>
          <w:sz w:val="24"/>
          <w:szCs w:val="24"/>
          <w:lang w:eastAsia="es-MX"/>
        </w:rPr>
        <w:t>,</w:t>
      </w:r>
      <w:r w:rsidR="00F1258F" w:rsidRPr="00D6732D">
        <w:rPr>
          <w:rFonts w:ascii="Times New Roman" w:hAnsi="Times New Roman" w:cs="Times New Roman"/>
          <w:sz w:val="24"/>
          <w:szCs w:val="24"/>
          <w:lang w:eastAsia="es-MX"/>
        </w:rPr>
        <w:t xml:space="preserve"> muchas gracias.</w:t>
      </w:r>
    </w:p>
    <w:p w:rsidR="00AA183A" w:rsidRPr="00D6732D" w:rsidRDefault="00F1258F"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Sabemos que estamos haciendo una transformación</w:t>
      </w:r>
      <w:r w:rsidR="00AA183A"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 quien le guste </w:t>
      </w:r>
      <w:r w:rsidR="00AA183A" w:rsidRPr="00D6732D">
        <w:rPr>
          <w:rFonts w:ascii="Times New Roman" w:hAnsi="Times New Roman" w:cs="Times New Roman"/>
          <w:sz w:val="24"/>
          <w:szCs w:val="24"/>
          <w:lang w:eastAsia="es-MX"/>
        </w:rPr>
        <w:t xml:space="preserve">o </w:t>
      </w:r>
      <w:r w:rsidRPr="00D6732D">
        <w:rPr>
          <w:rFonts w:ascii="Times New Roman" w:hAnsi="Times New Roman" w:cs="Times New Roman"/>
          <w:sz w:val="24"/>
          <w:szCs w:val="24"/>
          <w:lang w:eastAsia="es-MX"/>
        </w:rPr>
        <w:t>no le guste, hoy en México está viendo un momento de cambio histórico y como dicen</w:t>
      </w:r>
      <w:r w:rsidR="00AA183A"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que ya no es el mismo pueblo, hoy el pueblo está despertando</w:t>
      </w:r>
      <w:r w:rsidR="00AA183A"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por eso les pido que por favor no</w:t>
      </w:r>
      <w:r w:rsidR="00F332A7" w:rsidRPr="00D6732D">
        <w:rPr>
          <w:rFonts w:ascii="Times New Roman" w:hAnsi="Times New Roman" w:cs="Times New Roman"/>
          <w:sz w:val="24"/>
          <w:szCs w:val="24"/>
          <w:lang w:eastAsia="es-MX"/>
        </w:rPr>
        <w:t>s</w:t>
      </w:r>
      <w:r w:rsidRPr="00D6732D">
        <w:rPr>
          <w:rFonts w:ascii="Times New Roman" w:hAnsi="Times New Roman" w:cs="Times New Roman"/>
          <w:sz w:val="24"/>
          <w:szCs w:val="24"/>
          <w:lang w:eastAsia="es-MX"/>
        </w:rPr>
        <w:t xml:space="preserve"> respetemos en este lugar</w:t>
      </w:r>
      <w:r w:rsidR="00AA183A"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que ha dejado pues esa memoria histórica de la lucha por hombres y mujeres para poder lograr la democracia y que adem</w:t>
      </w:r>
      <w:r w:rsidR="00AA183A" w:rsidRPr="00D6732D">
        <w:rPr>
          <w:rFonts w:ascii="Times New Roman" w:hAnsi="Times New Roman" w:cs="Times New Roman"/>
          <w:sz w:val="24"/>
          <w:szCs w:val="24"/>
          <w:lang w:eastAsia="es-MX"/>
        </w:rPr>
        <w:t>ás representamos esa democracia.</w:t>
      </w:r>
    </w:p>
    <w:p w:rsidR="00F1258F" w:rsidRPr="00D6732D" w:rsidRDefault="00AA183A"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En </w:t>
      </w:r>
      <w:r w:rsidR="00F1258F" w:rsidRPr="00D6732D">
        <w:rPr>
          <w:rFonts w:ascii="Times New Roman" w:hAnsi="Times New Roman" w:cs="Times New Roman"/>
          <w:sz w:val="24"/>
          <w:szCs w:val="24"/>
          <w:lang w:eastAsia="es-MX"/>
        </w:rPr>
        <w:t>ese sentido</w:t>
      </w:r>
      <w:r w:rsidR="00794342" w:rsidRPr="00D6732D">
        <w:rPr>
          <w:rFonts w:ascii="Times New Roman" w:hAnsi="Times New Roman" w:cs="Times New Roman"/>
          <w:sz w:val="24"/>
          <w:szCs w:val="24"/>
          <w:lang w:eastAsia="es-MX"/>
        </w:rPr>
        <w:t>,</w:t>
      </w:r>
      <w:r w:rsidR="00F1258F" w:rsidRPr="00D6732D">
        <w:rPr>
          <w:rFonts w:ascii="Times New Roman" w:hAnsi="Times New Roman" w:cs="Times New Roman"/>
          <w:sz w:val="24"/>
          <w:szCs w:val="24"/>
          <w:lang w:eastAsia="es-MX"/>
        </w:rPr>
        <w:t xml:space="preserve"> quiero hacer esa propuesta de punto de acuerdo</w:t>
      </w:r>
      <w:r w:rsidRPr="00D6732D">
        <w:rPr>
          <w:rFonts w:ascii="Times New Roman" w:hAnsi="Times New Roman" w:cs="Times New Roman"/>
          <w:sz w:val="24"/>
          <w:szCs w:val="24"/>
          <w:lang w:eastAsia="es-MX"/>
        </w:rPr>
        <w:t>,</w:t>
      </w:r>
      <w:r w:rsidR="00F1258F" w:rsidRPr="00D6732D">
        <w:rPr>
          <w:rFonts w:ascii="Times New Roman" w:hAnsi="Times New Roman" w:cs="Times New Roman"/>
          <w:sz w:val="24"/>
          <w:szCs w:val="24"/>
          <w:lang w:eastAsia="es-MX"/>
        </w:rPr>
        <w:t xml:space="preserve"> para que se respete el tiempo electoral </w:t>
      </w:r>
      <w:r w:rsidRPr="00D6732D">
        <w:rPr>
          <w:rFonts w:ascii="Times New Roman" w:hAnsi="Times New Roman" w:cs="Times New Roman"/>
          <w:sz w:val="24"/>
          <w:szCs w:val="24"/>
          <w:lang w:eastAsia="es-MX"/>
        </w:rPr>
        <w:t>de la veda que estamos viviendo;</w:t>
      </w:r>
      <w:r w:rsidR="00F1258F" w:rsidRPr="00D6732D">
        <w:rPr>
          <w:rFonts w:ascii="Times New Roman" w:hAnsi="Times New Roman" w:cs="Times New Roman"/>
          <w:sz w:val="24"/>
          <w:szCs w:val="24"/>
          <w:lang w:eastAsia="es-MX"/>
        </w:rPr>
        <w:t xml:space="preserve"> es muy importante para nosotros que representamos el Municipio de Ecatepec, que no se haga este tipo de actos</w:t>
      </w:r>
      <w:r w:rsidRPr="00D6732D">
        <w:rPr>
          <w:rFonts w:ascii="Times New Roman" w:hAnsi="Times New Roman" w:cs="Times New Roman"/>
          <w:sz w:val="24"/>
          <w:szCs w:val="24"/>
          <w:lang w:eastAsia="es-MX"/>
        </w:rPr>
        <w:t>,</w:t>
      </w:r>
      <w:r w:rsidR="00F1258F" w:rsidRPr="00D6732D">
        <w:rPr>
          <w:rFonts w:ascii="Times New Roman" w:hAnsi="Times New Roman" w:cs="Times New Roman"/>
          <w:sz w:val="24"/>
          <w:szCs w:val="24"/>
          <w:lang w:eastAsia="es-MX"/>
        </w:rPr>
        <w:t xml:space="preserve"> porque es una burla para el pueblo de Ecatepec, s</w:t>
      </w:r>
      <w:r w:rsidR="00E85707" w:rsidRPr="00D6732D">
        <w:rPr>
          <w:rFonts w:ascii="Times New Roman" w:hAnsi="Times New Roman" w:cs="Times New Roman"/>
          <w:sz w:val="24"/>
          <w:szCs w:val="24"/>
          <w:lang w:eastAsia="es-MX"/>
        </w:rPr>
        <w:t>í</w:t>
      </w:r>
      <w:r w:rsidR="00F1258F" w:rsidRPr="00D6732D">
        <w:rPr>
          <w:rFonts w:ascii="Times New Roman" w:hAnsi="Times New Roman" w:cs="Times New Roman"/>
          <w:sz w:val="24"/>
          <w:szCs w:val="24"/>
          <w:lang w:eastAsia="es-MX"/>
        </w:rPr>
        <w:t xml:space="preserve"> queremos que se tomen en cuenta a los ciudadanos, no solo de Ecatepec sino de todo el Estado de México, pero con acciones contundentes que ayuden a resolver los verdaderos problemas, no con nada más curitas o con dadivas que ofenden a todos los mexiquenses, por esa razón les pido a todos ustedes</w:t>
      </w:r>
      <w:r w:rsidR="00E85707" w:rsidRPr="00D6732D">
        <w:rPr>
          <w:rFonts w:ascii="Times New Roman" w:hAnsi="Times New Roman" w:cs="Times New Roman"/>
          <w:sz w:val="24"/>
          <w:szCs w:val="24"/>
          <w:lang w:eastAsia="es-MX"/>
        </w:rPr>
        <w:t>,</w:t>
      </w:r>
      <w:r w:rsidR="00F1258F" w:rsidRPr="00D6732D">
        <w:rPr>
          <w:rFonts w:ascii="Times New Roman" w:hAnsi="Times New Roman" w:cs="Times New Roman"/>
          <w:sz w:val="24"/>
          <w:szCs w:val="24"/>
          <w:lang w:eastAsia="es-MX"/>
        </w:rPr>
        <w:t xml:space="preserve"> compañeros y compañeras</w:t>
      </w:r>
      <w:r w:rsidR="00E85707" w:rsidRPr="00D6732D">
        <w:rPr>
          <w:rFonts w:ascii="Times New Roman" w:hAnsi="Times New Roman" w:cs="Times New Roman"/>
          <w:sz w:val="24"/>
          <w:szCs w:val="24"/>
          <w:lang w:eastAsia="es-MX"/>
        </w:rPr>
        <w:t>,</w:t>
      </w:r>
      <w:r w:rsidR="00F1258F" w:rsidRPr="00D6732D">
        <w:rPr>
          <w:rFonts w:ascii="Times New Roman" w:hAnsi="Times New Roman" w:cs="Times New Roman"/>
          <w:sz w:val="24"/>
          <w:szCs w:val="24"/>
          <w:lang w:eastAsia="es-MX"/>
        </w:rPr>
        <w:t xml:space="preserve"> que apoyen este exhorto y se lleve como punto de acuerdo</w:t>
      </w:r>
      <w:r w:rsidR="00AC686D" w:rsidRPr="00D6732D">
        <w:rPr>
          <w:rFonts w:ascii="Times New Roman" w:hAnsi="Times New Roman" w:cs="Times New Roman"/>
          <w:sz w:val="24"/>
          <w:szCs w:val="24"/>
          <w:lang w:eastAsia="es-MX"/>
        </w:rPr>
        <w:t xml:space="preserve"> y se apruebe.</w:t>
      </w:r>
    </w:p>
    <w:p w:rsidR="00F1258F" w:rsidRPr="00D6732D" w:rsidRDefault="00F1258F" w:rsidP="009633AE">
      <w:pPr>
        <w:pStyle w:val="Sinespaciado"/>
        <w:jc w:val="right"/>
        <w:rPr>
          <w:rFonts w:ascii="Times New Roman" w:hAnsi="Times New Roman" w:cs="Times New Roman"/>
          <w:sz w:val="24"/>
          <w:szCs w:val="24"/>
        </w:rPr>
      </w:pPr>
      <w:r w:rsidRPr="00D6732D">
        <w:rPr>
          <w:rFonts w:ascii="Times New Roman" w:hAnsi="Times New Roman" w:cs="Times New Roman"/>
          <w:sz w:val="24"/>
          <w:szCs w:val="24"/>
        </w:rPr>
        <w:t>Toluca de Lerdo</w:t>
      </w:r>
      <w:r w:rsidR="00536CAC" w:rsidRPr="00D6732D">
        <w:rPr>
          <w:rFonts w:ascii="Times New Roman" w:hAnsi="Times New Roman" w:cs="Times New Roman"/>
          <w:sz w:val="24"/>
          <w:szCs w:val="24"/>
        </w:rPr>
        <w:t>;</w:t>
      </w:r>
      <w:r w:rsidRPr="00D6732D">
        <w:rPr>
          <w:rFonts w:ascii="Times New Roman" w:hAnsi="Times New Roman" w:cs="Times New Roman"/>
          <w:sz w:val="24"/>
          <w:szCs w:val="24"/>
        </w:rPr>
        <w:t xml:space="preserve"> 22 de febrero del 2022.</w:t>
      </w:r>
    </w:p>
    <w:p w:rsidR="00DC411D" w:rsidRPr="00D6732D" w:rsidRDefault="00DC411D"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DIPUTADA MÓNICA ANGÉLICA ÁLVAREZ NEMER</w:t>
      </w:r>
    </w:p>
    <w:p w:rsidR="00DC411D" w:rsidRPr="00D6732D" w:rsidRDefault="00DC411D"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DE LA MESA DIRECTIVA DE LA LXI</w:t>
      </w:r>
    </w:p>
    <w:p w:rsidR="00F1258F" w:rsidRPr="00D6732D" w:rsidRDefault="00DC411D"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LEGISLATURA DEL ESTADO DE MÉXICO</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Su servidora la diputada Luz Ma. Hernández Bermúdez, a nombre del Grupo Parlamentario de morena de la LXI Legislatura</w:t>
      </w:r>
      <w:r w:rsidR="00536CAC" w:rsidRPr="00D6732D">
        <w:rPr>
          <w:rFonts w:ascii="Times New Roman" w:hAnsi="Times New Roman" w:cs="Times New Roman"/>
          <w:sz w:val="24"/>
          <w:szCs w:val="24"/>
        </w:rPr>
        <w:t>,</w:t>
      </w:r>
      <w:r w:rsidRPr="00D6732D">
        <w:rPr>
          <w:rFonts w:ascii="Times New Roman" w:hAnsi="Times New Roman" w:cs="Times New Roman"/>
          <w:sz w:val="24"/>
          <w:szCs w:val="24"/>
        </w:rPr>
        <w:t xml:space="preserve"> en ejercicio de las facultades que me confieren los artículos 55 y 57 de la Constitución Política del Estado Libre y Sobera</w:t>
      </w:r>
      <w:r w:rsidR="00076987" w:rsidRPr="00D6732D">
        <w:rPr>
          <w:rFonts w:ascii="Times New Roman" w:hAnsi="Times New Roman" w:cs="Times New Roman"/>
          <w:sz w:val="24"/>
          <w:szCs w:val="24"/>
        </w:rPr>
        <w:t>no de México,</w:t>
      </w:r>
      <w:r w:rsidRPr="00D6732D">
        <w:rPr>
          <w:rFonts w:ascii="Times New Roman" w:hAnsi="Times New Roman" w:cs="Times New Roman"/>
          <w:sz w:val="24"/>
          <w:szCs w:val="24"/>
        </w:rPr>
        <w:t xml:space="preserve"> 83 de </w:t>
      </w:r>
      <w:r w:rsidRPr="00D6732D">
        <w:rPr>
          <w:rFonts w:ascii="Times New Roman" w:hAnsi="Times New Roman" w:cs="Times New Roman"/>
          <w:sz w:val="24"/>
          <w:szCs w:val="24"/>
        </w:rPr>
        <w:lastRenderedPageBreak/>
        <w:t>la Ley Orgánica del Poder Legislativo del Estado Libre y Soberano de México y 74 del Reglamento del Poder Legislativo del Estado Libre y Soberano de México, someto a consideración de esta Honorable Asamblea, propuesta de punto de acuerdo de urgente y obv</w:t>
      </w:r>
      <w:r w:rsidR="00B24EDE" w:rsidRPr="00D6732D">
        <w:rPr>
          <w:rFonts w:ascii="Times New Roman" w:hAnsi="Times New Roman" w:cs="Times New Roman"/>
          <w:sz w:val="24"/>
          <w:szCs w:val="24"/>
        </w:rPr>
        <w:t>ia resolución, mediante el cual</w:t>
      </w:r>
      <w:r w:rsidRPr="00D6732D">
        <w:rPr>
          <w:rFonts w:ascii="Times New Roman" w:hAnsi="Times New Roman" w:cs="Times New Roman"/>
          <w:sz w:val="24"/>
          <w:szCs w:val="24"/>
        </w:rPr>
        <w:t xml:space="preserve"> se exhorta a las auto</w:t>
      </w:r>
      <w:r w:rsidR="00B24EDE" w:rsidRPr="00D6732D">
        <w:rPr>
          <w:rFonts w:ascii="Times New Roman" w:hAnsi="Times New Roman" w:cs="Times New Roman"/>
          <w:sz w:val="24"/>
          <w:szCs w:val="24"/>
        </w:rPr>
        <w:t>ridades estatales y municipales,</w:t>
      </w:r>
      <w:r w:rsidRPr="00D6732D">
        <w:rPr>
          <w:rFonts w:ascii="Times New Roman" w:hAnsi="Times New Roman" w:cs="Times New Roman"/>
          <w:sz w:val="24"/>
          <w:szCs w:val="24"/>
        </w:rPr>
        <w:t xml:space="preserve"> así como a los legisladores y legisladoras a abstenerse de operar programas de apoyo y desarrollo social o cualquier acto de promoción, asistencia u otros que puedan considerarse violaciones a la veda electoral, establecida para el proceso de revocación del mandato del </w:t>
      </w:r>
      <w:r w:rsidR="00B24EDE" w:rsidRPr="00D6732D">
        <w:rPr>
          <w:rFonts w:ascii="Times New Roman" w:hAnsi="Times New Roman" w:cs="Times New Roman"/>
          <w:sz w:val="24"/>
          <w:szCs w:val="24"/>
        </w:rPr>
        <w:t xml:space="preserve">Presidente </w:t>
      </w:r>
      <w:r w:rsidRPr="00D6732D">
        <w:rPr>
          <w:rFonts w:ascii="Times New Roman" w:hAnsi="Times New Roman" w:cs="Times New Roman"/>
          <w:sz w:val="24"/>
          <w:szCs w:val="24"/>
        </w:rPr>
        <w:t>de la República</w:t>
      </w:r>
      <w:r w:rsidR="00B24EDE"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se llevará a cabo el 10 de abril del 2022 y se exhorta al Titular de la Fiscalía Especializada para la Atención de </w:t>
      </w:r>
      <w:r w:rsidR="00B24EDE" w:rsidRPr="00D6732D">
        <w:rPr>
          <w:rFonts w:ascii="Times New Roman" w:hAnsi="Times New Roman" w:cs="Times New Roman"/>
          <w:sz w:val="24"/>
          <w:szCs w:val="24"/>
        </w:rPr>
        <w:t xml:space="preserve">Delitos Electorales, </w:t>
      </w:r>
      <w:r w:rsidRPr="00D6732D">
        <w:rPr>
          <w:rFonts w:ascii="Times New Roman" w:hAnsi="Times New Roman" w:cs="Times New Roman"/>
          <w:sz w:val="24"/>
          <w:szCs w:val="24"/>
        </w:rPr>
        <w:t>para que en el ámbito de sus atribuciones, investigue y castigue a los servidores públicos que contravengan a la veda electoral en el curso derivado de los acontecimientos en el Municipio de Ecatepec de Morelos, en mérito de la siguiente:</w:t>
      </w:r>
    </w:p>
    <w:p w:rsidR="00F1258F" w:rsidRPr="00D6732D" w:rsidRDefault="00794342"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EXPOSICIÓN DE MOTIVOS</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Con fecha 4 de febrero del año en curso, el Consejo General Nacional Electoral</w:t>
      </w:r>
      <w:r w:rsidR="002C5FE4" w:rsidRPr="00D6732D">
        <w:rPr>
          <w:rFonts w:ascii="Times New Roman" w:hAnsi="Times New Roman" w:cs="Times New Roman"/>
          <w:sz w:val="24"/>
          <w:szCs w:val="24"/>
        </w:rPr>
        <w:t>,</w:t>
      </w:r>
      <w:r w:rsidRPr="00D6732D">
        <w:rPr>
          <w:rFonts w:ascii="Times New Roman" w:hAnsi="Times New Roman" w:cs="Times New Roman"/>
          <w:sz w:val="24"/>
          <w:szCs w:val="24"/>
        </w:rPr>
        <w:t xml:space="preserve"> INE, máximo órgano rector de los procesos electorales en México, aprobó por unanimidad y emitió la convocatoria para desarrollar la jornada de </w:t>
      </w:r>
      <w:r w:rsidR="002C5FE4" w:rsidRPr="00D6732D">
        <w:rPr>
          <w:rFonts w:ascii="Times New Roman" w:hAnsi="Times New Roman" w:cs="Times New Roman"/>
          <w:sz w:val="24"/>
          <w:szCs w:val="24"/>
        </w:rPr>
        <w:t xml:space="preserve">participación ciudadana, </w:t>
      </w:r>
      <w:r w:rsidRPr="00D6732D">
        <w:rPr>
          <w:rFonts w:ascii="Times New Roman" w:hAnsi="Times New Roman" w:cs="Times New Roman"/>
          <w:sz w:val="24"/>
          <w:szCs w:val="24"/>
        </w:rPr>
        <w:t xml:space="preserve">tendiente a la revocación de mandato del </w:t>
      </w:r>
      <w:r w:rsidR="002C5FE4" w:rsidRPr="00D6732D">
        <w:rPr>
          <w:rFonts w:ascii="Times New Roman" w:hAnsi="Times New Roman" w:cs="Times New Roman"/>
          <w:sz w:val="24"/>
          <w:szCs w:val="24"/>
        </w:rPr>
        <w:t xml:space="preserve">Presidente Constitucional </w:t>
      </w:r>
      <w:r w:rsidRPr="00D6732D">
        <w:rPr>
          <w:rFonts w:ascii="Times New Roman" w:hAnsi="Times New Roman" w:cs="Times New Roman"/>
          <w:sz w:val="24"/>
          <w:szCs w:val="24"/>
        </w:rPr>
        <w:t xml:space="preserve">de los Estados Unidos Mexicanos, el </w:t>
      </w:r>
      <w:r w:rsidR="002C5FE4" w:rsidRPr="00D6732D">
        <w:rPr>
          <w:rFonts w:ascii="Times New Roman" w:hAnsi="Times New Roman" w:cs="Times New Roman"/>
          <w:sz w:val="24"/>
          <w:szCs w:val="24"/>
        </w:rPr>
        <w:t xml:space="preserve">Licenciado </w:t>
      </w:r>
      <w:r w:rsidRPr="00D6732D">
        <w:rPr>
          <w:rFonts w:ascii="Times New Roman" w:hAnsi="Times New Roman" w:cs="Times New Roman"/>
          <w:sz w:val="24"/>
          <w:szCs w:val="24"/>
        </w:rPr>
        <w:t>Andrés Manuel López Obrador, mediante cuyo acuerdo se convoca a la ciudadanía a partir de este ejercicio democrático inédito en la historia de México, estableciendo al efecto las bases, etapas y reglas que se deberán seguir para su realización el próximo 10 de abril del presen</w:t>
      </w:r>
      <w:r w:rsidR="002C5FE4" w:rsidRPr="00D6732D">
        <w:rPr>
          <w:rFonts w:ascii="Times New Roman" w:hAnsi="Times New Roman" w:cs="Times New Roman"/>
          <w:sz w:val="24"/>
          <w:szCs w:val="24"/>
        </w:rPr>
        <w:t>te año, con la instalación de cincuenta y siete mil cuatrocientas</w:t>
      </w:r>
      <w:r w:rsidRPr="00D6732D">
        <w:rPr>
          <w:rFonts w:ascii="Times New Roman" w:hAnsi="Times New Roman" w:cs="Times New Roman"/>
          <w:sz w:val="24"/>
          <w:szCs w:val="24"/>
        </w:rPr>
        <w:t xml:space="preserve"> casillas, esta convocatoria ha establecido que ningún funcionario público de ningún orden de Gobierno</w:t>
      </w:r>
      <w:r w:rsidR="002C5FE4" w:rsidRPr="00D6732D">
        <w:rPr>
          <w:rFonts w:ascii="Times New Roman" w:hAnsi="Times New Roman" w:cs="Times New Roman"/>
          <w:sz w:val="24"/>
          <w:szCs w:val="24"/>
        </w:rPr>
        <w:t>,</w:t>
      </w:r>
      <w:r w:rsidRPr="00D6732D">
        <w:rPr>
          <w:rFonts w:ascii="Times New Roman" w:hAnsi="Times New Roman" w:cs="Times New Roman"/>
          <w:sz w:val="24"/>
          <w:szCs w:val="24"/>
        </w:rPr>
        <w:t xml:space="preserve"> pueden hacer propaganda gubernamental, salvo en temas relacionados con la salud, educac</w:t>
      </w:r>
      <w:r w:rsidR="002C5FE4" w:rsidRPr="00D6732D">
        <w:rPr>
          <w:rFonts w:ascii="Times New Roman" w:hAnsi="Times New Roman" w:cs="Times New Roman"/>
          <w:sz w:val="24"/>
          <w:szCs w:val="24"/>
        </w:rPr>
        <w:t>ión y protección civil, lo cual</w:t>
      </w:r>
      <w:r w:rsidRPr="00D6732D">
        <w:rPr>
          <w:rFonts w:ascii="Times New Roman" w:hAnsi="Times New Roman" w:cs="Times New Roman"/>
          <w:sz w:val="24"/>
          <w:szCs w:val="24"/>
        </w:rPr>
        <w:t xml:space="preserve"> debe de ser observada de manera irrestricta</w:t>
      </w:r>
      <w:r w:rsidR="002C5FE4" w:rsidRPr="00D6732D">
        <w:rPr>
          <w:rFonts w:ascii="Times New Roman" w:hAnsi="Times New Roman" w:cs="Times New Roman"/>
          <w:sz w:val="24"/>
          <w:szCs w:val="24"/>
        </w:rPr>
        <w:t>,</w:t>
      </w:r>
      <w:r w:rsidRPr="00D6732D">
        <w:rPr>
          <w:rFonts w:ascii="Times New Roman" w:hAnsi="Times New Roman" w:cs="Times New Roman"/>
          <w:sz w:val="24"/>
          <w:szCs w:val="24"/>
        </w:rPr>
        <w:t xml:space="preserve"> en el entendido que esta medida de transparencia, limpieza y equidad electoral y de </w:t>
      </w:r>
      <w:r w:rsidR="002C5FE4" w:rsidRPr="00D6732D">
        <w:rPr>
          <w:rFonts w:ascii="Times New Roman" w:hAnsi="Times New Roman" w:cs="Times New Roman"/>
          <w:sz w:val="24"/>
          <w:szCs w:val="24"/>
        </w:rPr>
        <w:t>participación ciudadana</w:t>
      </w:r>
      <w:r w:rsidRPr="00D6732D">
        <w:rPr>
          <w:rFonts w:ascii="Times New Roman" w:hAnsi="Times New Roman" w:cs="Times New Roman"/>
          <w:sz w:val="24"/>
          <w:szCs w:val="24"/>
        </w:rPr>
        <w:t xml:space="preserve">, no es propiamente una decisión del Consejo General del </w:t>
      </w:r>
      <w:r w:rsidR="00350AC5" w:rsidRPr="00D6732D">
        <w:rPr>
          <w:rFonts w:ascii="Times New Roman" w:hAnsi="Times New Roman" w:cs="Times New Roman"/>
          <w:sz w:val="24"/>
          <w:szCs w:val="24"/>
        </w:rPr>
        <w:t>INE,</w:t>
      </w:r>
      <w:r w:rsidRPr="00D6732D">
        <w:rPr>
          <w:rFonts w:ascii="Times New Roman" w:hAnsi="Times New Roman" w:cs="Times New Roman"/>
          <w:sz w:val="24"/>
          <w:szCs w:val="24"/>
        </w:rPr>
        <w:t xml:space="preserve"> sino fue aprobada y puesta en vigor por el Poder Legislativo, como precepto de la ley en materia.</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A esta restricción, en la activ</w:t>
      </w:r>
      <w:r w:rsidR="00FA5976" w:rsidRPr="00D6732D">
        <w:rPr>
          <w:rFonts w:ascii="Times New Roman" w:hAnsi="Times New Roman" w:cs="Times New Roman"/>
          <w:sz w:val="24"/>
          <w:szCs w:val="24"/>
        </w:rPr>
        <w:t>idad gubernamental</w:t>
      </w:r>
      <w:r w:rsidRPr="00D6732D">
        <w:rPr>
          <w:rFonts w:ascii="Times New Roman" w:hAnsi="Times New Roman" w:cs="Times New Roman"/>
          <w:sz w:val="24"/>
          <w:szCs w:val="24"/>
        </w:rPr>
        <w:t xml:space="preserve"> se le conoce como veda electoral, la veda electoral o silencio electoral o jornada de reflexión, en ese lapso fijado </w:t>
      </w:r>
      <w:r w:rsidR="00F42FFB" w:rsidRPr="00D6732D">
        <w:rPr>
          <w:rFonts w:ascii="Times New Roman" w:hAnsi="Times New Roman" w:cs="Times New Roman"/>
          <w:sz w:val="24"/>
          <w:szCs w:val="24"/>
        </w:rPr>
        <w:t>subjetivamente, durante el cual</w:t>
      </w:r>
      <w:r w:rsidRPr="00D6732D">
        <w:rPr>
          <w:rFonts w:ascii="Times New Roman" w:hAnsi="Times New Roman" w:cs="Times New Roman"/>
          <w:sz w:val="24"/>
          <w:szCs w:val="24"/>
        </w:rPr>
        <w:t xml:space="preserve"> rigen una serie de prohibiciones legales, vinculadas a la promoción política que se ap</w:t>
      </w:r>
      <w:r w:rsidR="00C6680D" w:rsidRPr="00D6732D">
        <w:rPr>
          <w:rFonts w:ascii="Times New Roman" w:hAnsi="Times New Roman" w:cs="Times New Roman"/>
          <w:sz w:val="24"/>
          <w:szCs w:val="24"/>
        </w:rPr>
        <w:t>lica</w:t>
      </w:r>
      <w:r w:rsidRPr="00D6732D">
        <w:rPr>
          <w:rFonts w:ascii="Times New Roman" w:hAnsi="Times New Roman" w:cs="Times New Roman"/>
          <w:sz w:val="24"/>
          <w:szCs w:val="24"/>
        </w:rPr>
        <w:t xml:space="preserve"> cuando hay elecciones o procesos de participación electoral de algún tipo y pueden comenzar unos días u horas antes</w:t>
      </w:r>
      <w:r w:rsidR="00C6680D" w:rsidRPr="00D6732D">
        <w:rPr>
          <w:rFonts w:ascii="Times New Roman" w:hAnsi="Times New Roman" w:cs="Times New Roman"/>
          <w:sz w:val="24"/>
          <w:szCs w:val="24"/>
        </w:rPr>
        <w:t>,</w:t>
      </w:r>
      <w:r w:rsidRPr="00D6732D">
        <w:rPr>
          <w:rFonts w:ascii="Times New Roman" w:hAnsi="Times New Roman" w:cs="Times New Roman"/>
          <w:sz w:val="24"/>
          <w:szCs w:val="24"/>
        </w:rPr>
        <w:t xml:space="preserve"> y terminar horas después, todo ello para favorecer la reflexión y el razonamiento libre de los ciudadanos con la emisión de su voto.</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un tema de equidad y de respeto a la voluntad popular, se obliga en primer término a las autoridades de todos los niveles de Gobierno; pero</w:t>
      </w:r>
      <w:r w:rsidR="00FB30F8" w:rsidRPr="00D6732D">
        <w:rPr>
          <w:rFonts w:ascii="Times New Roman" w:hAnsi="Times New Roman" w:cs="Times New Roman"/>
          <w:sz w:val="24"/>
          <w:szCs w:val="24"/>
        </w:rPr>
        <w:t>,</w:t>
      </w:r>
      <w:r w:rsidRPr="00D6732D">
        <w:rPr>
          <w:rFonts w:ascii="Times New Roman" w:hAnsi="Times New Roman" w:cs="Times New Roman"/>
          <w:sz w:val="24"/>
          <w:szCs w:val="24"/>
        </w:rPr>
        <w:t xml:space="preserve"> también a los partidos políticos y organizaciones sociales y políticas de diferente perfil y naturaleza, salvo en aquellas actividades que la propia</w:t>
      </w:r>
      <w:r w:rsidR="00AC686D" w:rsidRPr="00D6732D">
        <w:rPr>
          <w:rFonts w:ascii="Times New Roman" w:hAnsi="Times New Roman" w:cs="Times New Roman"/>
          <w:sz w:val="24"/>
          <w:szCs w:val="24"/>
        </w:rPr>
        <w:t xml:space="preserve"> ley establece </w:t>
      </w:r>
      <w:r w:rsidRPr="00D6732D">
        <w:rPr>
          <w:rFonts w:ascii="Times New Roman" w:hAnsi="Times New Roman" w:cs="Times New Roman"/>
          <w:sz w:val="24"/>
          <w:szCs w:val="24"/>
        </w:rPr>
        <w:t>con salvedades de disposición legal que antes hemos mencionado.</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lastRenderedPageBreak/>
        <w:tab/>
        <w:t>Respetar entonces la veda electoral, es respetar la libre reflexión y la libre elección popular, en contrario no respetaría y es violentar el derecho de los ciudadanos a una reflexión y decisión sin interferencias que influyan o pretendan influir ilegalmente en su decisión soberana, esta es crucial</w:t>
      </w:r>
      <w:r w:rsidR="00304C67" w:rsidRPr="00D6732D">
        <w:rPr>
          <w:rFonts w:ascii="Times New Roman" w:hAnsi="Times New Roman" w:cs="Times New Roman"/>
          <w:sz w:val="24"/>
          <w:szCs w:val="24"/>
        </w:rPr>
        <w:t>,</w:t>
      </w:r>
      <w:r w:rsidRPr="00D6732D">
        <w:rPr>
          <w:rFonts w:ascii="Times New Roman" w:hAnsi="Times New Roman" w:cs="Times New Roman"/>
          <w:sz w:val="24"/>
          <w:szCs w:val="24"/>
        </w:rPr>
        <w:t xml:space="preserve"> de importancia</w:t>
      </w:r>
      <w:r w:rsidR="00304C67"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tiene este periodo especial.</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La veda electoral comenzó el 4 de febrero del 2</w:t>
      </w:r>
      <w:r w:rsidR="00304C67" w:rsidRPr="00D6732D">
        <w:rPr>
          <w:rFonts w:ascii="Times New Roman" w:hAnsi="Times New Roman" w:cs="Times New Roman"/>
          <w:sz w:val="24"/>
          <w:szCs w:val="24"/>
        </w:rPr>
        <w:t>022 y</w:t>
      </w:r>
      <w:r w:rsidRPr="00D6732D">
        <w:rPr>
          <w:rFonts w:ascii="Times New Roman" w:hAnsi="Times New Roman" w:cs="Times New Roman"/>
          <w:sz w:val="24"/>
          <w:szCs w:val="24"/>
        </w:rPr>
        <w:t xml:space="preserve"> concluye el 10 de abril de 2022, y la disposición es contundente, ningún servidor público investido de autoridad para ejercer actos de gobierno, podrá propagar acciones o logros de sus gestiones públicas, el Gobernador Constitucional del Estado Libre y Soberano de México, el Licenciado Alfredo del Mazo Maza violó dicha disposición y todo el espíritu republicano que</w:t>
      </w:r>
      <w:r w:rsidR="007D5C2F" w:rsidRPr="00D6732D">
        <w:rPr>
          <w:rFonts w:ascii="Times New Roman" w:hAnsi="Times New Roman" w:cs="Times New Roman"/>
          <w:sz w:val="24"/>
          <w:szCs w:val="24"/>
        </w:rPr>
        <w:t xml:space="preserve"> posee la propia veda electoral</w:t>
      </w:r>
      <w:r w:rsidRPr="00D6732D">
        <w:rPr>
          <w:rFonts w:ascii="Times New Roman" w:hAnsi="Times New Roman" w:cs="Times New Roman"/>
          <w:sz w:val="24"/>
          <w:szCs w:val="24"/>
        </w:rPr>
        <w:t xml:space="preserve"> y en el ejercicio constitucional de la revocación del mandato, porque la veda electoral comenzó un día después de la admisión formal y legal de la convocatoria. Quien tenga alguna duda al respecto, puede consultar la publicación de la convocatoria y todo lo que</w:t>
      </w:r>
      <w:r w:rsidR="006875CC" w:rsidRPr="00D6732D">
        <w:rPr>
          <w:rFonts w:ascii="Times New Roman" w:hAnsi="Times New Roman" w:cs="Times New Roman"/>
          <w:sz w:val="24"/>
          <w:szCs w:val="24"/>
        </w:rPr>
        <w:t xml:space="preserve"> a</w:t>
      </w:r>
      <w:r w:rsidRPr="00D6732D">
        <w:rPr>
          <w:rFonts w:ascii="Times New Roman" w:hAnsi="Times New Roman" w:cs="Times New Roman"/>
          <w:sz w:val="24"/>
          <w:szCs w:val="24"/>
        </w:rPr>
        <w:t xml:space="preserve"> ella concierne</w:t>
      </w:r>
      <w:r w:rsidR="006875CC" w:rsidRPr="00D6732D">
        <w:rPr>
          <w:rFonts w:ascii="Times New Roman" w:hAnsi="Times New Roman" w:cs="Times New Roman"/>
          <w:sz w:val="24"/>
          <w:szCs w:val="24"/>
        </w:rPr>
        <w:t>,</w:t>
      </w:r>
      <w:r w:rsidRPr="00D6732D">
        <w:rPr>
          <w:rFonts w:ascii="Times New Roman" w:hAnsi="Times New Roman" w:cs="Times New Roman"/>
          <w:sz w:val="24"/>
          <w:szCs w:val="24"/>
        </w:rPr>
        <w:t xml:space="preserve"> emitida en el Diario Oficial de la Federación, el 4 de febrero del año en curso.</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En este orden de ideas, ciudadanos de la </w:t>
      </w:r>
      <w:r w:rsidR="00A87F3B" w:rsidRPr="00D6732D">
        <w:rPr>
          <w:rFonts w:ascii="Times New Roman" w:hAnsi="Times New Roman" w:cs="Times New Roman"/>
          <w:sz w:val="24"/>
          <w:szCs w:val="24"/>
        </w:rPr>
        <w:t xml:space="preserve">colonia </w:t>
      </w:r>
      <w:r w:rsidRPr="00D6732D">
        <w:rPr>
          <w:rFonts w:ascii="Times New Roman" w:hAnsi="Times New Roman" w:cs="Times New Roman"/>
          <w:sz w:val="24"/>
          <w:szCs w:val="24"/>
        </w:rPr>
        <w:t xml:space="preserve">La Estrella, en el Municipio de Ecatepec de Morelos, denunciaron que el domingo 13 de febrero del 2022, personal del Instituto Mexiquense de la Vivienda Social, IMEVIS, del Gobierno del Estado de México, regaló tinacos a los vecinos de la </w:t>
      </w:r>
      <w:r w:rsidR="009B7538" w:rsidRPr="00D6732D">
        <w:rPr>
          <w:rFonts w:ascii="Times New Roman" w:hAnsi="Times New Roman" w:cs="Times New Roman"/>
          <w:sz w:val="24"/>
          <w:szCs w:val="24"/>
        </w:rPr>
        <w:t xml:space="preserve">colonia </w:t>
      </w:r>
      <w:r w:rsidRPr="00D6732D">
        <w:rPr>
          <w:rFonts w:ascii="Times New Roman" w:hAnsi="Times New Roman" w:cs="Times New Roman"/>
          <w:sz w:val="24"/>
          <w:szCs w:val="24"/>
        </w:rPr>
        <w:t xml:space="preserve">La Estrella, por cierto, es la </w:t>
      </w:r>
      <w:r w:rsidR="009B7538" w:rsidRPr="00D6732D">
        <w:rPr>
          <w:rFonts w:ascii="Times New Roman" w:hAnsi="Times New Roman" w:cs="Times New Roman"/>
          <w:sz w:val="24"/>
          <w:szCs w:val="24"/>
        </w:rPr>
        <w:t xml:space="preserve">colonia </w:t>
      </w:r>
      <w:r w:rsidRPr="00D6732D">
        <w:rPr>
          <w:rFonts w:ascii="Times New Roman" w:hAnsi="Times New Roman" w:cs="Times New Roman"/>
          <w:sz w:val="24"/>
          <w:szCs w:val="24"/>
        </w:rPr>
        <w:t>donde tengo más de veinte años viviendo y hay más de treinta años con escasez de agua, y no podemos solucionar los problemas, se lo digo al Ejecutivo y también se lo he dicho al Presidente Municipal, ni con cubetas, ni con tinacos, tenemos que hacer un trabajo d</w:t>
      </w:r>
      <w:r w:rsidR="009B7538" w:rsidRPr="00D6732D">
        <w:rPr>
          <w:rFonts w:ascii="Times New Roman" w:hAnsi="Times New Roman" w:cs="Times New Roman"/>
          <w:sz w:val="24"/>
          <w:szCs w:val="24"/>
        </w:rPr>
        <w:t>e planeación y verdaderamente</w:t>
      </w:r>
      <w:r w:rsidRPr="00D6732D">
        <w:rPr>
          <w:rFonts w:ascii="Times New Roman" w:hAnsi="Times New Roman" w:cs="Times New Roman"/>
          <w:sz w:val="24"/>
          <w:szCs w:val="24"/>
        </w:rPr>
        <w:t xml:space="preserve"> resolver ese problema del agua.</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ese orden de idea, en esta colonia a pesar de la veda electoral que prevalece a nivel nacional, regalaron este tipo de dadivas, que gestionaron supuestamente vecinos de la calle Aries, reportando de igual forma que personal del mismo IMEVIS, plenamente identificados con gafetes e indumentaria, porque existen fotos de los actos en diferentes periódicos locales de la dependencia estatal, repartieron tinacos, también el pasado viernes 11 de febrero del 2022, a vecinos de la zona, mediante la entrega de una copia del comprobante de domicilio y la credencial del Instituto Nacional Electoral, le estaban haciendo otorgamiento de este tipo de tinacos; en eso no es válido sólo violación de la veda electoral, al capturar a este personal oficial en fragancia, sino además vulgares actos de clientelismo político al más rancio estilo de la premodernidad democrática en México, lo cual viola también las reglas de la civilidad política y el respeto a la normatividad legal que tanto ha costado a los mexicanos. Dignifiquemos la política compañeros, totalmente impropio de un alto funcionario.</w:t>
      </w:r>
    </w:p>
    <w:p w:rsidR="00F1258F" w:rsidRPr="00D6732D" w:rsidRDefault="00F1258F"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Los</w:t>
      </w:r>
      <w:r w:rsidR="00333C16" w:rsidRPr="00D6732D">
        <w:rPr>
          <w:rFonts w:ascii="Times New Roman" w:hAnsi="Times New Roman" w:cs="Times New Roman"/>
          <w:sz w:val="24"/>
          <w:szCs w:val="24"/>
        </w:rPr>
        <w:t xml:space="preserve"> graves problemas del correcto e</w:t>
      </w:r>
      <w:r w:rsidRPr="00D6732D">
        <w:rPr>
          <w:rFonts w:ascii="Times New Roman" w:hAnsi="Times New Roman" w:cs="Times New Roman"/>
          <w:sz w:val="24"/>
          <w:szCs w:val="24"/>
        </w:rPr>
        <w:t xml:space="preserve"> insuficiente abastecimiento del agua en el Municipio de Ecatepec, demanda seriedad y soluciones estructurales, lo que menos se requieren son actos de promoción de imagen, propaganda y clientelismo político, que antes de las graves carencias del fluido, han provocado una situación muy delicada para las familias y </w:t>
      </w:r>
      <w:r w:rsidRPr="00D6732D">
        <w:rPr>
          <w:rFonts w:ascii="Times New Roman" w:hAnsi="Times New Roman" w:cs="Times New Roman"/>
          <w:sz w:val="24"/>
          <w:szCs w:val="24"/>
        </w:rPr>
        <w:lastRenderedPageBreak/>
        <w:t>este tipo de actos agravian y ofenden a los que hoy carecen de algo elemental para la vida y la convivencia social y familiar como es el agua. Muchas gracias.</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Ese será otro punto</w:t>
      </w:r>
      <w:r w:rsidR="00693B3A" w:rsidRPr="00D6732D">
        <w:rPr>
          <w:rFonts w:ascii="Times New Roman" w:hAnsi="Times New Roman" w:cs="Times New Roman"/>
          <w:sz w:val="24"/>
          <w:szCs w:val="24"/>
        </w:rPr>
        <w:t xml:space="preserve"> de acuerdo,</w:t>
      </w:r>
      <w:r w:rsidR="00AC686D" w:rsidRPr="00D6732D">
        <w:rPr>
          <w:rFonts w:ascii="Times New Roman" w:hAnsi="Times New Roman" w:cs="Times New Roman"/>
          <w:sz w:val="24"/>
          <w:szCs w:val="24"/>
        </w:rPr>
        <w:t xml:space="preserve"> l</w:t>
      </w:r>
      <w:r w:rsidRPr="00D6732D">
        <w:rPr>
          <w:rFonts w:ascii="Times New Roman" w:hAnsi="Times New Roman" w:cs="Times New Roman"/>
          <w:sz w:val="24"/>
          <w:szCs w:val="24"/>
        </w:rPr>
        <w:t xml:space="preserve">a tarjeta rosa, no queremos dádivas, no queremos que se burlen de la gente del pueblo de Ecatepec, el tiempo </w:t>
      </w:r>
      <w:r w:rsidR="00693B3A" w:rsidRPr="00D6732D">
        <w:rPr>
          <w:rFonts w:ascii="Times New Roman" w:hAnsi="Times New Roman" w:cs="Times New Roman"/>
          <w:sz w:val="24"/>
          <w:szCs w:val="24"/>
        </w:rPr>
        <w:t xml:space="preserve">ya cambió y hoy el pueblo está </w:t>
      </w:r>
      <w:r w:rsidR="00A8780D" w:rsidRPr="00D6732D">
        <w:rPr>
          <w:rFonts w:ascii="Times New Roman" w:hAnsi="Times New Roman" w:cs="Times New Roman"/>
          <w:sz w:val="24"/>
          <w:szCs w:val="24"/>
        </w:rPr>
        <w:t>avispado</w:t>
      </w:r>
      <w:r w:rsidRPr="00D6732D">
        <w:rPr>
          <w:rFonts w:ascii="Times New Roman" w:hAnsi="Times New Roman" w:cs="Times New Roman"/>
          <w:sz w:val="24"/>
          <w:szCs w:val="24"/>
        </w:rPr>
        <w:t xml:space="preserve"> y van a denunciar cada acto de entrega de estas cosas.</w:t>
      </w:r>
    </w:p>
    <w:p w:rsidR="004F3619" w:rsidRPr="00D6732D" w:rsidRDefault="00F1258F" w:rsidP="009633AE">
      <w:pPr>
        <w:pStyle w:val="Sinespaciado"/>
        <w:jc w:val="both"/>
        <w:rPr>
          <w:rFonts w:ascii="Times New Roman" w:hAnsi="Times New Roman" w:cs="Times New Roman"/>
          <w:sz w:val="24"/>
          <w:szCs w:val="24"/>
        </w:rPr>
        <w:sectPr w:rsidR="004F3619" w:rsidRPr="00D6732D" w:rsidSect="00D84B96">
          <w:type w:val="continuous"/>
          <w:pgSz w:w="12240" w:h="15840"/>
          <w:pgMar w:top="3680" w:right="1720" w:bottom="1520" w:left="1500" w:header="705" w:footer="1333" w:gutter="0"/>
          <w:cols w:space="720"/>
        </w:sectPr>
      </w:pPr>
      <w:r w:rsidRPr="00D6732D">
        <w:rPr>
          <w:rFonts w:ascii="Times New Roman" w:hAnsi="Times New Roman" w:cs="Times New Roman"/>
          <w:sz w:val="24"/>
          <w:szCs w:val="24"/>
        </w:rPr>
        <w:tab/>
        <w:t xml:space="preserve">Gracias a los vecinos de la </w:t>
      </w:r>
      <w:r w:rsidR="00693B3A" w:rsidRPr="00D6732D">
        <w:rPr>
          <w:rFonts w:ascii="Times New Roman" w:hAnsi="Times New Roman" w:cs="Times New Roman"/>
          <w:sz w:val="24"/>
          <w:szCs w:val="24"/>
        </w:rPr>
        <w:t xml:space="preserve">colonia </w:t>
      </w:r>
      <w:r w:rsidRPr="00D6732D">
        <w:rPr>
          <w:rFonts w:ascii="Times New Roman" w:hAnsi="Times New Roman" w:cs="Times New Roman"/>
          <w:sz w:val="24"/>
          <w:szCs w:val="24"/>
        </w:rPr>
        <w:t>la Estrella, gracias a los vecinos y a todos los mexiquenses como el pueblo de Ecatepec que ya despertó y estamo</w:t>
      </w:r>
      <w:r w:rsidR="00693B3A" w:rsidRPr="00D6732D">
        <w:rPr>
          <w:rFonts w:ascii="Times New Roman" w:hAnsi="Times New Roman" w:cs="Times New Roman"/>
          <w:sz w:val="24"/>
          <w:szCs w:val="24"/>
        </w:rPr>
        <w:t xml:space="preserve">s viviendo un cambio verdadero. Muchas </w:t>
      </w:r>
      <w:r w:rsidRPr="00D6732D">
        <w:rPr>
          <w:rFonts w:ascii="Times New Roman" w:hAnsi="Times New Roman" w:cs="Times New Roman"/>
          <w:sz w:val="24"/>
          <w:szCs w:val="24"/>
        </w:rPr>
        <w:t>gracias.</w:t>
      </w:r>
    </w:p>
    <w:p w:rsidR="00F1258F" w:rsidRPr="00D6732D" w:rsidRDefault="00F1258F" w:rsidP="009633AE">
      <w:pPr>
        <w:pStyle w:val="Sinespaciado"/>
        <w:jc w:val="both"/>
        <w:rPr>
          <w:rFonts w:ascii="Times New Roman" w:hAnsi="Times New Roman" w:cs="Times New Roman"/>
          <w:sz w:val="24"/>
          <w:szCs w:val="24"/>
        </w:rPr>
      </w:pPr>
    </w:p>
    <w:p w:rsidR="005C30BE" w:rsidRPr="00D6732D" w:rsidRDefault="005C30BE" w:rsidP="005C30B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(Se inserta el documento)</w:t>
      </w:r>
    </w:p>
    <w:p w:rsidR="005C30BE" w:rsidRPr="00D6732D" w:rsidRDefault="005C30BE" w:rsidP="005C30BE">
      <w:pPr>
        <w:pStyle w:val="Sinespaciado"/>
        <w:jc w:val="both"/>
        <w:rPr>
          <w:rFonts w:ascii="Times New Roman" w:hAnsi="Times New Roman" w:cs="Times New Roman"/>
          <w:sz w:val="24"/>
          <w:szCs w:val="24"/>
        </w:rPr>
      </w:pPr>
    </w:p>
    <w:p w:rsidR="005C30BE" w:rsidRPr="00D6732D" w:rsidRDefault="005C30BE" w:rsidP="005C30BE">
      <w:pPr>
        <w:spacing w:after="0" w:line="240" w:lineRule="auto"/>
        <w:ind w:left="2832"/>
        <w:rPr>
          <w:rFonts w:ascii="Times New Roman" w:eastAsia="Calibri" w:hAnsi="Times New Roman" w:cs="Times New Roman"/>
          <w:b/>
          <w:sz w:val="24"/>
          <w:szCs w:val="24"/>
        </w:rPr>
      </w:pPr>
      <w:r w:rsidRPr="00D6732D">
        <w:rPr>
          <w:rFonts w:ascii="Times New Roman" w:eastAsia="Calibri" w:hAnsi="Times New Roman" w:cs="Times New Roman"/>
          <w:b/>
          <w:sz w:val="24"/>
          <w:szCs w:val="24"/>
        </w:rPr>
        <w:t>Toluca de Lerdo, México, a 22 de febrero de 2022</w:t>
      </w:r>
    </w:p>
    <w:p w:rsidR="005C30BE" w:rsidRPr="00D6732D" w:rsidRDefault="005C30BE" w:rsidP="005C30BE">
      <w:pPr>
        <w:spacing w:after="0" w:line="240" w:lineRule="auto"/>
        <w:rPr>
          <w:rFonts w:ascii="Times New Roman" w:eastAsia="Calibri" w:hAnsi="Times New Roman" w:cs="Times New Roman"/>
          <w:b/>
          <w:sz w:val="24"/>
          <w:szCs w:val="24"/>
        </w:rPr>
      </w:pPr>
    </w:p>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b/>
          <w:sz w:val="24"/>
          <w:szCs w:val="24"/>
        </w:rPr>
      </w:pPr>
      <w:bookmarkStart w:id="12" w:name="_Hlk94106023"/>
      <w:r w:rsidRPr="00D6732D">
        <w:rPr>
          <w:rFonts w:ascii="Times New Roman" w:eastAsia="Arial" w:hAnsi="Times New Roman" w:cs="Times New Roman"/>
          <w:b/>
          <w:sz w:val="24"/>
          <w:szCs w:val="24"/>
        </w:rPr>
        <w:t>DIPUTADA MÓNICA ANGÉLICA ÁLVAREZ NEMER</w:t>
      </w:r>
    </w:p>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D6732D">
        <w:rPr>
          <w:rFonts w:ascii="Times New Roman" w:eastAsia="Arial" w:hAnsi="Times New Roman" w:cs="Times New Roman"/>
          <w:b/>
          <w:sz w:val="24"/>
          <w:szCs w:val="24"/>
        </w:rPr>
        <w:t xml:space="preserve">PRESIDENTA DE LA DIRECTIVA DE LA LXI LEGISLATURA </w:t>
      </w:r>
    </w:p>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D6732D">
        <w:rPr>
          <w:rFonts w:ascii="Times New Roman" w:eastAsia="Arial" w:hAnsi="Times New Roman" w:cs="Times New Roman"/>
          <w:b/>
          <w:sz w:val="24"/>
          <w:szCs w:val="24"/>
        </w:rPr>
        <w:t>DEL ESTADO DE MÉXICO</w:t>
      </w:r>
    </w:p>
    <w:bookmarkEnd w:id="12"/>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D6732D">
        <w:rPr>
          <w:rFonts w:ascii="Times New Roman" w:eastAsia="Arial" w:hAnsi="Times New Roman" w:cs="Times New Roman"/>
          <w:b/>
          <w:sz w:val="24"/>
          <w:szCs w:val="24"/>
        </w:rPr>
        <w:t>PRESENTE.</w:t>
      </w:r>
    </w:p>
    <w:p w:rsidR="005C30BE" w:rsidRPr="00D6732D" w:rsidRDefault="005C30BE" w:rsidP="005C30BE">
      <w:pPr>
        <w:spacing w:after="0" w:line="240" w:lineRule="auto"/>
        <w:rPr>
          <w:rFonts w:ascii="Times New Roman" w:eastAsia="Calibri" w:hAnsi="Times New Roman" w:cs="Times New Roman"/>
          <w:b/>
          <w:sz w:val="24"/>
          <w:szCs w:val="24"/>
        </w:rPr>
      </w:pPr>
    </w:p>
    <w:p w:rsidR="005C30BE" w:rsidRPr="00D6732D" w:rsidRDefault="005C30BE" w:rsidP="005C30B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Diputada Luz Ma. Hernández Bermúdez,</w:t>
      </w:r>
      <w:r w:rsidRPr="00D6732D">
        <w:rPr>
          <w:rFonts w:ascii="Times New Roman" w:eastAsia="Calibri" w:hAnsi="Times New Roman" w:cs="Times New Roman"/>
          <w:sz w:val="24"/>
          <w:szCs w:val="24"/>
        </w:rPr>
        <w:t xml:space="preserve"> a nombre del Grupo Parlamentario de Morena de la LXI Legislatura, en ejercicio de las facultades que me confieren los artículos 55 y 57 de la Constitución Política del Estado Libre y Soberano de México; 83 de la Ley Orgánica del Poder Legislativo del Estado Libre y Soberano de México y 74 del Reglamento del Poder Legislativo del Estado Libre y Soberano de México, someto a consideración de esta H. Asamblea propuesta de </w:t>
      </w:r>
      <w:r w:rsidRPr="00D6732D">
        <w:rPr>
          <w:rFonts w:ascii="Times New Roman" w:eastAsia="Calibri" w:hAnsi="Times New Roman" w:cs="Times New Roman"/>
          <w:b/>
          <w:sz w:val="24"/>
          <w:szCs w:val="24"/>
        </w:rPr>
        <w:t>Punto de Acuerdo</w:t>
      </w:r>
      <w:r w:rsidRPr="00D6732D">
        <w:rPr>
          <w:rFonts w:ascii="Times New Roman" w:eastAsia="Calibri" w:hAnsi="Times New Roman" w:cs="Times New Roman"/>
          <w:sz w:val="24"/>
          <w:szCs w:val="24"/>
        </w:rPr>
        <w:t xml:space="preserve">, </w:t>
      </w:r>
      <w:r w:rsidRPr="00D6732D">
        <w:rPr>
          <w:rFonts w:ascii="Times New Roman" w:eastAsia="Calibri" w:hAnsi="Times New Roman" w:cs="Times New Roman"/>
          <w:b/>
          <w:sz w:val="24"/>
          <w:szCs w:val="24"/>
        </w:rPr>
        <w:t>de urgente y obvia resolución</w:t>
      </w:r>
      <w:r w:rsidRPr="00D6732D">
        <w:rPr>
          <w:rFonts w:ascii="Times New Roman" w:eastAsia="Calibri" w:hAnsi="Times New Roman" w:cs="Times New Roman"/>
          <w:sz w:val="24"/>
          <w:szCs w:val="24"/>
        </w:rPr>
        <w:t xml:space="preserve">, mediante el cual </w:t>
      </w:r>
      <w:r w:rsidRPr="00D6732D">
        <w:rPr>
          <w:rFonts w:ascii="Times New Roman" w:eastAsia="Calibri" w:hAnsi="Times New Roman" w:cs="Times New Roman"/>
          <w:b/>
          <w:sz w:val="24"/>
          <w:szCs w:val="24"/>
        </w:rPr>
        <w:t xml:space="preserve">Se exhorta a las autoridades estatales y municipales, así como los legisladores locales, a abstenerse de operar programas de apoyo y desarrollo social o cualquier acto de promoción, asistencia u otros que puedan considerarse violaciones a la veda electoral establecida para el proceso de Revocación de Mandato del Presidente de la República, que se llevará a cabo el 10 de abril de 2022 ; y se exhorta al Titular de la Fiscalía Especializada para la atención de Delitos Electorales, para que en el ámbito de sus atribuciones investigue y castigue  a los Servidores Públicos que contravengan la veda electoral en curso derivado de los acontecimientos en el Municipio de Ecatepec de Morelos, </w:t>
      </w:r>
      <w:r w:rsidRPr="00D6732D">
        <w:rPr>
          <w:rFonts w:ascii="Times New Roman" w:eastAsia="Calibri" w:hAnsi="Times New Roman" w:cs="Times New Roman"/>
          <w:bCs/>
          <w:sz w:val="24"/>
          <w:szCs w:val="24"/>
        </w:rPr>
        <w:t>en mérito de la siguiente:</w:t>
      </w:r>
    </w:p>
    <w:p w:rsidR="005C30BE" w:rsidRPr="00D6732D" w:rsidRDefault="005C30BE" w:rsidP="005C30BE">
      <w:pPr>
        <w:spacing w:after="0" w:line="240" w:lineRule="auto"/>
        <w:jc w:val="center"/>
        <w:rPr>
          <w:rFonts w:ascii="Times New Roman" w:eastAsia="Calibri" w:hAnsi="Times New Roman" w:cs="Times New Roman"/>
          <w:b/>
          <w:sz w:val="24"/>
          <w:szCs w:val="24"/>
        </w:rPr>
      </w:pPr>
    </w:p>
    <w:p w:rsidR="005C30BE" w:rsidRPr="00D6732D" w:rsidRDefault="005C30BE" w:rsidP="005C30BE">
      <w:pPr>
        <w:spacing w:after="0" w:line="240" w:lineRule="auto"/>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EXPOSICIÓN DE MOTIVOS</w:t>
      </w:r>
    </w:p>
    <w:p w:rsidR="005C30BE" w:rsidRPr="00D6732D" w:rsidRDefault="005C30BE" w:rsidP="005C30BE">
      <w:pPr>
        <w:spacing w:after="0" w:line="240" w:lineRule="auto"/>
        <w:jc w:val="both"/>
        <w:rPr>
          <w:rFonts w:ascii="Times New Roman" w:eastAsia="Calibri" w:hAnsi="Times New Roman" w:cs="Times New Roman"/>
          <w:sz w:val="24"/>
          <w:szCs w:val="24"/>
        </w:rPr>
      </w:pPr>
    </w:p>
    <w:p w:rsidR="005C30BE" w:rsidRPr="00D6732D" w:rsidRDefault="005C30BE" w:rsidP="005C30B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Con fecha 4 de febrero del año en curso el Consejo General del Instituto Nacional Electoral (INE) máximo órgano rector de los procesos electorales en México, aprobó por unanimidad y emitió la Convocatoria para desarrollar la jornada de participación ciudadana tendiente a la </w:t>
      </w:r>
      <w:r w:rsidRPr="00D6732D">
        <w:rPr>
          <w:rFonts w:ascii="Times New Roman" w:eastAsia="Calibri" w:hAnsi="Times New Roman" w:cs="Times New Roman"/>
          <w:sz w:val="24"/>
          <w:szCs w:val="24"/>
        </w:rPr>
        <w:lastRenderedPageBreak/>
        <w:t>“Revocación de Mandato” del Presidente Constitucional de los Estados Unidos Mexicanos, Lic. Andrés Manuel López Obrador, mediante cuyo acuerdo se “</w:t>
      </w:r>
      <w:r w:rsidRPr="00D6732D">
        <w:rPr>
          <w:rFonts w:ascii="Times New Roman" w:eastAsia="Calibri" w:hAnsi="Times New Roman" w:cs="Times New Roman"/>
          <w:i/>
          <w:sz w:val="24"/>
          <w:szCs w:val="24"/>
        </w:rPr>
        <w:t>convoca a la ciudadanía a partir en este ejercicio democrático”</w:t>
      </w:r>
      <w:r w:rsidRPr="00D6732D">
        <w:rPr>
          <w:rFonts w:ascii="Times New Roman" w:eastAsia="Calibri" w:hAnsi="Times New Roman" w:cs="Times New Roman"/>
          <w:sz w:val="24"/>
          <w:szCs w:val="24"/>
        </w:rPr>
        <w:t xml:space="preserve"> inédito en la historia del país, estableciendo al efecto las Bases, Etapas y Reglas que se deberán seguir para su realización el próximo 10 de abril del presente año con la instalación de 57,400 casillas</w:t>
      </w:r>
    </w:p>
    <w:p w:rsidR="007D6F0B" w:rsidRPr="00D6732D" w:rsidRDefault="007D6F0B" w:rsidP="005C30BE">
      <w:pPr>
        <w:spacing w:after="0" w:line="240" w:lineRule="auto"/>
        <w:jc w:val="both"/>
        <w:rPr>
          <w:rFonts w:ascii="Times New Roman" w:eastAsia="Calibri" w:hAnsi="Times New Roman" w:cs="Times New Roman"/>
          <w:sz w:val="24"/>
          <w:szCs w:val="24"/>
        </w:rPr>
      </w:pPr>
    </w:p>
    <w:p w:rsidR="005C30BE" w:rsidRPr="00D6732D" w:rsidRDefault="005C30BE" w:rsidP="005C30B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Esta convocatoria ha establecido que “</w:t>
      </w:r>
      <w:r w:rsidRPr="00D6732D">
        <w:rPr>
          <w:rFonts w:ascii="Times New Roman" w:eastAsia="Calibri" w:hAnsi="Times New Roman" w:cs="Times New Roman"/>
          <w:i/>
          <w:sz w:val="24"/>
          <w:szCs w:val="24"/>
        </w:rPr>
        <w:t>ningún funcionario público de ningún orden de gobierno, puede hacer propaganda gubernamental, salvo en temas relacionados con salud, educación y protección civil”</w:t>
      </w:r>
      <w:r w:rsidRPr="00D6732D">
        <w:rPr>
          <w:rFonts w:ascii="Times New Roman" w:eastAsia="Calibri" w:hAnsi="Times New Roman" w:cs="Times New Roman"/>
          <w:sz w:val="24"/>
          <w:szCs w:val="24"/>
        </w:rPr>
        <w:t>, lo cual debe ser observada de manera irrestricta, en el entendido que esta medida de transparencia, limpieza y equidad electoral y de participación ciudadana, no es propiamente una decisión del Consejo General del INE, sino fue aprobada y puesta en vigor por el poder legislativo como precepto de ley en la materia.</w:t>
      </w:r>
    </w:p>
    <w:p w:rsidR="005C30BE" w:rsidRPr="00D6732D" w:rsidRDefault="005C30BE" w:rsidP="005C30BE">
      <w:pPr>
        <w:spacing w:after="0" w:line="240" w:lineRule="auto"/>
        <w:jc w:val="both"/>
        <w:rPr>
          <w:rFonts w:ascii="Times New Roman" w:eastAsia="Calibri" w:hAnsi="Times New Roman" w:cs="Times New Roman"/>
          <w:sz w:val="24"/>
          <w:szCs w:val="24"/>
        </w:rPr>
      </w:pP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Calibri" w:hAnsi="Times New Roman" w:cs="Times New Roman"/>
          <w:sz w:val="24"/>
          <w:szCs w:val="24"/>
        </w:rPr>
        <w:t>A esta restricción en la actividad gubernamental se le conoce como “</w:t>
      </w:r>
      <w:r w:rsidRPr="00D6732D">
        <w:rPr>
          <w:rFonts w:ascii="Times New Roman" w:eastAsia="Calibri" w:hAnsi="Times New Roman" w:cs="Times New Roman"/>
          <w:i/>
          <w:sz w:val="24"/>
          <w:szCs w:val="24"/>
        </w:rPr>
        <w:t>veda electoral</w:t>
      </w:r>
      <w:r w:rsidRPr="00D6732D">
        <w:rPr>
          <w:rFonts w:ascii="Times New Roman" w:eastAsia="Calibri" w:hAnsi="Times New Roman" w:cs="Times New Roman"/>
          <w:sz w:val="24"/>
          <w:szCs w:val="24"/>
        </w:rPr>
        <w:t xml:space="preserve">”: </w:t>
      </w:r>
      <w:r w:rsidRPr="00D6732D">
        <w:rPr>
          <w:rFonts w:ascii="Times New Roman" w:eastAsia="Times New Roman" w:hAnsi="Times New Roman" w:cs="Times New Roman"/>
          <w:sz w:val="24"/>
          <w:szCs w:val="24"/>
          <w:lang w:eastAsia="es-MX"/>
        </w:rPr>
        <w:t xml:space="preserve">la veda electoral o silencio electoral o jornada de reflexión, es el lapso fijado subjetivamente durante el cual rigen una serie de prohibiciones legales vinculadas a la promoción política, que se aplican cuando hay elecciones o procesos de participación electoral de algún tipo, y pueden comenzar unos días u horas antes y terminar horas después. Todo ello para favorecer la reflexión y el razonamiento libre de los ciudadanos en la emisión de su voto. </w:t>
      </w:r>
    </w:p>
    <w:p w:rsidR="005C30BE" w:rsidRPr="00D6732D" w:rsidRDefault="005C30BE" w:rsidP="007D6F0B">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Es un tema de equidad y respeto a la voluntad popular que obliga en primer término a las autoridades de todos los niveles de gobierno, pero también a los partidos y organizaciones sociales y políticas de diferente perfil y naturaleza, salvo en aquellas actividades que la propia ley establece como salvedades a la disposición legal, que antes hemos mencionado.</w:t>
      </w: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Respetar entonces la veda electoral es respetar la libre reflexión y la libre elección popular, en contrario, no respetarla es violentar el derecho de los ciudadanos a una reflexión y decisión sin interferencias que influyan o pretendan influir ilegalmente en su decisión soberana. Esta es la crucial importancia que tiene este periodo especial.</w:t>
      </w:r>
    </w:p>
    <w:p w:rsidR="005C30BE" w:rsidRPr="00D6732D" w:rsidRDefault="005C30BE" w:rsidP="007D6F0B">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La veda electoral comenzó el 4 de febrero de 2022 y concluye el 10 de abril de 2022, y la disposición es contundente, ningún servidor público investido de autoridad para ejercer actos de gobierno podrá propagar acciones o logros de sus gestiones públicas. El Gobernador constitucional del Estado Libre y Soberano de México Lic. Alfredo del Mazo Maza violó dicha disposición y todo el espíritu republicano que posee la propia veda electoral y el ejercicio constitucional de la Revocación de Mandato, porque la veda electoral comenzó un día después de la emisión formal y legal de la Convocatoria.</w:t>
      </w:r>
    </w:p>
    <w:p w:rsidR="007D6F0B" w:rsidRPr="00D6732D" w:rsidRDefault="007D6F0B" w:rsidP="005C30BE">
      <w:pPr>
        <w:shd w:val="clear" w:color="auto" w:fill="FFFFFF"/>
        <w:spacing w:after="0" w:line="240" w:lineRule="auto"/>
        <w:jc w:val="both"/>
        <w:rPr>
          <w:rFonts w:ascii="Times New Roman" w:eastAsia="Times New Roman" w:hAnsi="Times New Roman" w:cs="Times New Roman"/>
          <w:sz w:val="24"/>
          <w:szCs w:val="24"/>
          <w:lang w:eastAsia="es-MX"/>
        </w:rPr>
      </w:pP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lastRenderedPageBreak/>
        <w:t>Quien tenga alguna duda al respecto, puede consultar la publicación de la Convocatoria y todo lo que a ella concierne emitida en el Diario Oficial de la Federación (DOF) el 4 de febrero del año en curso.</w:t>
      </w:r>
    </w:p>
    <w:p w:rsidR="007D6F0B" w:rsidRPr="00D6732D" w:rsidRDefault="007D6F0B" w:rsidP="005C30BE">
      <w:pPr>
        <w:shd w:val="clear" w:color="auto" w:fill="FFFFFF"/>
        <w:spacing w:after="0" w:line="240" w:lineRule="auto"/>
        <w:jc w:val="both"/>
        <w:rPr>
          <w:rFonts w:ascii="Times New Roman" w:eastAsia="Times New Roman" w:hAnsi="Times New Roman" w:cs="Times New Roman"/>
          <w:sz w:val="24"/>
          <w:szCs w:val="24"/>
          <w:lang w:eastAsia="es-MX"/>
        </w:rPr>
      </w:pP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 xml:space="preserve">En ese orden de ideas, ciudadanos de la colonia Estrella en el Municipio de Ecatepec de Morelos, denunciaron que el día domingo 13 de febrero de 2022 personal del Instituto Mexiquense de la Vivienda Social (IMEVIS), del gobierno del Estado de México, regaló tinacos a los vecinos de la colonia La Estrella a pesar de la veda electoral que prevalece a nivel nacional. </w:t>
      </w:r>
    </w:p>
    <w:p w:rsidR="007D6F0B" w:rsidRPr="00D6732D" w:rsidRDefault="007D6F0B" w:rsidP="005C30BE">
      <w:pPr>
        <w:shd w:val="clear" w:color="auto" w:fill="FFFFFF"/>
        <w:spacing w:after="0" w:line="240" w:lineRule="auto"/>
        <w:jc w:val="both"/>
        <w:rPr>
          <w:rFonts w:ascii="Times New Roman" w:eastAsia="Times New Roman" w:hAnsi="Times New Roman" w:cs="Times New Roman"/>
          <w:sz w:val="24"/>
          <w:szCs w:val="24"/>
          <w:lang w:eastAsia="es-MX"/>
        </w:rPr>
      </w:pP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 xml:space="preserve">Vecinos de la calle Aries reportaron de igual forma que personal del mismo IMEVIS, plenamente identificados con gafetes e indumentaria (existen fotos de los actos en diferentes periódicos locales) de la dependencia estatal, repartieron tinacos también el pasado viernes 11 de febrero de 2022 a vecinos de la zona, mediante la entrega de una copia del comprobante de domicilio y la credencial del Instituto Nacional Electoral. </w:t>
      </w:r>
    </w:p>
    <w:p w:rsidR="007D6F0B" w:rsidRPr="00D6732D" w:rsidRDefault="007D6F0B" w:rsidP="005C30BE">
      <w:pPr>
        <w:shd w:val="clear" w:color="auto" w:fill="FFFFFF"/>
        <w:spacing w:after="0" w:line="240" w:lineRule="auto"/>
        <w:jc w:val="both"/>
        <w:rPr>
          <w:rFonts w:ascii="Times New Roman" w:eastAsia="Times New Roman" w:hAnsi="Times New Roman" w:cs="Times New Roman"/>
          <w:sz w:val="24"/>
          <w:szCs w:val="24"/>
          <w:lang w:eastAsia="es-MX"/>
        </w:rPr>
      </w:pP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Esto no es sólo violación de la veda electoral al capturar a este personal oficial  en flagrancia, sino además vulgares actos de clientelismo político al más rancio estilo de la pre-modernidad democrática en México, lo cual viola también las reglas de la civilidad política y el respeto a la normatividad legal que tanto han costado a los mexicanos. Totalmente impropio de un alto funcionario.</w:t>
      </w:r>
    </w:p>
    <w:p w:rsidR="005C30BE" w:rsidRPr="00D6732D" w:rsidRDefault="005C30BE" w:rsidP="007D6F0B">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Los graves problemas del correcto y suficiente abastecimiento de agua en el Municipio de Ecatepec de Morelos demandan seriedad y soluciones estructurales, lo que menos se requieren son actos de promoción de imagen, propaganda y clientelismo político que ante las graves carencias del fluido han provocado una situación muy delicada para las familias y este tipo de actos agravian y ofenden a los que hoy carecen de algo elemental para la vida y la convivencia social y familiar, como es el agua.</w:t>
      </w: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p>
    <w:p w:rsidR="005C30BE" w:rsidRPr="00D6732D" w:rsidRDefault="005C30BE" w:rsidP="005C30BE">
      <w:pPr>
        <w:shd w:val="clear" w:color="auto" w:fill="FFFFFF"/>
        <w:spacing w:after="0" w:line="240" w:lineRule="auto"/>
        <w:jc w:val="center"/>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 xml:space="preserve">ATENTAMENTE  </w:t>
      </w:r>
    </w:p>
    <w:p w:rsidR="005C30BE" w:rsidRPr="00D6732D" w:rsidRDefault="005C30BE" w:rsidP="005C30BE">
      <w:pPr>
        <w:shd w:val="clear" w:color="auto" w:fill="FFFFFF"/>
        <w:spacing w:after="0" w:line="240" w:lineRule="auto"/>
        <w:jc w:val="center"/>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DIP. LUZ MA. HERNÁNDEZ BERMUDEZ</w:t>
      </w:r>
    </w:p>
    <w:p w:rsidR="005C30BE" w:rsidRPr="00D6732D" w:rsidRDefault="005C30BE" w:rsidP="005C30BE">
      <w:pPr>
        <w:shd w:val="clear" w:color="auto" w:fill="FFFFFF"/>
        <w:spacing w:after="0" w:line="240" w:lineRule="auto"/>
        <w:jc w:val="center"/>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PRESENTANTE</w:t>
      </w:r>
    </w:p>
    <w:p w:rsidR="005C30BE" w:rsidRPr="00D6732D" w:rsidRDefault="005C30BE" w:rsidP="005C30BE">
      <w:pPr>
        <w:shd w:val="clear" w:color="auto" w:fill="FFFFFF"/>
        <w:spacing w:after="0" w:line="240" w:lineRule="auto"/>
        <w:jc w:val="both"/>
        <w:rPr>
          <w:rFonts w:ascii="Times New Roman" w:eastAsia="Times New Roman" w:hAnsi="Times New Roman" w:cs="Times New Roman"/>
          <w:sz w:val="24"/>
          <w:szCs w:val="24"/>
          <w:lang w:eastAsia="es-MX"/>
        </w:rPr>
      </w:pPr>
    </w:p>
    <w:p w:rsidR="005C30BE" w:rsidRPr="00D6732D" w:rsidRDefault="005C30BE" w:rsidP="005C30BE">
      <w:pPr>
        <w:shd w:val="clear" w:color="auto" w:fill="FFFFFF"/>
        <w:spacing w:after="0" w:line="240" w:lineRule="auto"/>
        <w:jc w:val="center"/>
        <w:rPr>
          <w:rFonts w:ascii="Times New Roman" w:eastAsia="Times New Roman" w:hAnsi="Times New Roman" w:cs="Times New Roman"/>
          <w:b/>
          <w:sz w:val="24"/>
          <w:szCs w:val="24"/>
          <w:lang w:eastAsia="es-MX"/>
        </w:rPr>
      </w:pPr>
      <w:r w:rsidRPr="00D6732D">
        <w:rPr>
          <w:rFonts w:ascii="Times New Roman" w:eastAsia="Times New Roman" w:hAnsi="Times New Roman" w:cs="Times New Roman"/>
          <w:b/>
          <w:sz w:val="24"/>
          <w:szCs w:val="24"/>
          <w:lang w:eastAsia="es-MX"/>
        </w:rPr>
        <w:t>GRUPO PARLAMENTARIO DE MORENA</w:t>
      </w:r>
    </w:p>
    <w:tbl>
      <w:tblPr>
        <w:tblStyle w:val="TableNormal1"/>
        <w:tblW w:w="901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20"/>
        <w:gridCol w:w="4397"/>
      </w:tblGrid>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ANA</w:t>
            </w:r>
            <w:r w:rsidR="00610624" w:rsidRPr="00D6732D">
              <w:rPr>
                <w:rFonts w:eastAsia="Helvetica Neue"/>
                <w:b/>
                <w:bCs/>
                <w:sz w:val="24"/>
                <w:szCs w:val="24"/>
                <w:u w:color="000000"/>
                <w:lang w:val="es-ES_tradnl"/>
                <w14:textOutline w14:w="12700" w14:cap="flat" w14:cmpd="sng" w14:algn="ctr">
                  <w14:noFill/>
                  <w14:prstDash w14:val="solid"/>
                  <w14:miter w14:lim="400000"/>
                </w14:textOutline>
              </w:rPr>
              <w:t>Í</w:t>
            </w:r>
            <w:r w:rsidRPr="00D6732D">
              <w:rPr>
                <w:rFonts w:eastAsia="Helvetica Neue"/>
                <w:b/>
                <w:bCs/>
                <w:sz w:val="24"/>
                <w:szCs w:val="24"/>
                <w:u w:color="000000"/>
                <w:lang w:val="es-ES_tradnl"/>
                <w14:textOutline w14:w="12700" w14:cap="flat" w14:cmpd="sng" w14:algn="ctr">
                  <w14:noFill/>
                  <w14:prstDash w14:val="solid"/>
                  <w14:miter w14:lim="400000"/>
                </w14:textOutline>
              </w:rPr>
              <w:t>S MIRIAM BURGOS HERNÁNDEZ</w:t>
            </w:r>
          </w:p>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lastRenderedPageBreak/>
              <w:t>DIP. ELBA ALDANA DUARTE</w:t>
            </w:r>
          </w:p>
          <w:p w:rsidR="005C30BE" w:rsidRPr="00D6732D" w:rsidRDefault="005C30BE" w:rsidP="005C30BE">
            <w:pPr>
              <w:suppressAutoHyphens/>
              <w:rPr>
                <w:rFonts w:eastAsia="Helvetica Neue"/>
                <w:b/>
                <w:bCs/>
                <w:sz w:val="24"/>
                <w:szCs w:val="24"/>
                <w:u w:color="000000"/>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7D6F0B"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7D6F0B" w:rsidRPr="00D6732D" w:rsidRDefault="007D6F0B" w:rsidP="007D6F0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7D6F0B" w:rsidRPr="00D6732D" w:rsidRDefault="007D6F0B"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7D6F0B" w:rsidRPr="00D6732D" w:rsidRDefault="007D6F0B" w:rsidP="007D6F0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7D6F0B" w:rsidRPr="00D6732D" w:rsidRDefault="007D6F0B"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p w:rsidR="007D6F0B" w:rsidRPr="00D6732D" w:rsidRDefault="007D6F0B"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rsidR="007D6F0B" w:rsidRPr="00D6732D" w:rsidRDefault="007D6F0B"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p w:rsidR="007D6F0B" w:rsidRPr="00D6732D" w:rsidRDefault="007D6F0B"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7D6F0B" w:rsidRPr="00D6732D" w:rsidRDefault="007D6F0B"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7D6F0B" w:rsidRPr="00D6732D" w:rsidRDefault="007D6F0B" w:rsidP="007D6F0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5C30BE" w:rsidRPr="00D6732D" w:rsidRDefault="005C30BE" w:rsidP="005C30BE">
            <w:pPr>
              <w:rPr>
                <w:rFonts w:eastAsia="Helvetica Neue"/>
                <w:b/>
                <w:bCs/>
                <w:sz w:val="24"/>
                <w:szCs w:val="24"/>
                <w:u w:color="000000"/>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7D6F0B" w:rsidRPr="00D6732D" w:rsidRDefault="007D6F0B" w:rsidP="007D6F0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p w:rsidR="005C30BE" w:rsidRPr="00D6732D" w:rsidRDefault="005C30BE" w:rsidP="005C30BE">
            <w:pPr>
              <w:rPr>
                <w:rFonts w:eastAsia="Helvetica Neue"/>
                <w:b/>
                <w:bCs/>
                <w:sz w:val="24"/>
                <w:szCs w:val="24"/>
                <w:u w:color="000000"/>
                <w:lang w:val="es-ES_tradnl"/>
                <w14:textOutline w14:w="12700" w14:cap="flat" w14:cmpd="sng" w14:algn="ctr">
                  <w14:noFill/>
                  <w14:prstDash w14:val="solid"/>
                  <w14:miter w14:lim="400000"/>
                </w14:textOutline>
              </w:rPr>
            </w:pP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7D6F0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ABRAHAM SARON</w:t>
            </w:r>
            <w:r w:rsidR="007D6F0B" w:rsidRPr="00D6732D">
              <w:rPr>
                <w:rFonts w:eastAsia="Helvetica Neue"/>
                <w:b/>
                <w:bCs/>
                <w:sz w:val="24"/>
                <w:szCs w:val="24"/>
                <w:u w:color="000000"/>
                <w:lang w:val="es-ES_tradnl"/>
                <w14:textOutline w14:w="12700" w14:cap="flat" w14:cmpd="sng" w14:algn="ctr">
                  <w14:noFill/>
                  <w14:prstDash w14:val="solid"/>
                  <w14:miter w14:lim="400000"/>
                </w14:textOutline>
              </w:rPr>
              <w:t>É</w:t>
            </w:r>
            <w:r w:rsidRPr="00D6732D">
              <w:rPr>
                <w:rFonts w:eastAsia="Helvetica Neue"/>
                <w:b/>
                <w:bCs/>
                <w:sz w:val="24"/>
                <w:szCs w:val="24"/>
                <w:u w:color="000000"/>
                <w:lang w:val="es-ES_tradnl"/>
                <w14:textOutline w14:w="12700" w14:cap="flat" w14:cmpd="sng" w14:algn="ctr">
                  <w14:noFill/>
                  <w14:prstDash w14:val="solid"/>
                  <w14:miter w14:lim="400000"/>
                </w14:textOutline>
              </w:rPr>
              <w:t xml:space="preserve"> CAMPOS</w:t>
            </w: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ALICIA MERCADO MORENO</w:t>
            </w:r>
          </w:p>
          <w:p w:rsidR="007D6F0B" w:rsidRPr="00D6732D" w:rsidRDefault="007D6F0B"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lastRenderedPageBreak/>
              <w:t>DIP. LOURDES JEZABEL DELGADO FLORES</w:t>
            </w: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991564" w:rsidRPr="00D6732D" w:rsidRDefault="00991564"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30BE" w:rsidRPr="00D6732D" w:rsidTr="00991564">
        <w:trPr>
          <w:trHeight w:val="20"/>
          <w:jc w:val="center"/>
        </w:trPr>
        <w:tc>
          <w:tcPr>
            <w:tcW w:w="4620"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EMILIANO AGUIRRE CRUZ</w:t>
            </w:r>
          </w:p>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5C30BE" w:rsidRPr="00D6732D" w:rsidRDefault="005C30BE" w:rsidP="005C30B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6732D">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p w:rsidR="00610624" w:rsidRPr="00D6732D" w:rsidRDefault="00610624" w:rsidP="005C30BE">
            <w:pPr>
              <w:suppressAutoHyphens/>
              <w:jc w:val="center"/>
              <w:rPr>
                <w:rFonts w:eastAsia="Helvetica Neue"/>
                <w:sz w:val="24"/>
                <w:szCs w:val="24"/>
                <w14:textOutline w14:w="0" w14:cap="flat" w14:cmpd="sng" w14:algn="ctr">
                  <w14:noFill/>
                  <w14:prstDash w14:val="solid"/>
                  <w14:bevel/>
                </w14:textOutline>
              </w:rPr>
            </w:pPr>
          </w:p>
        </w:tc>
      </w:tr>
    </w:tbl>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5C30BE" w:rsidRPr="00D6732D" w:rsidRDefault="005C30BE" w:rsidP="005C30BE">
      <w:pPr>
        <w:spacing w:after="0" w:line="240" w:lineRule="auto"/>
        <w:jc w:val="center"/>
        <w:rPr>
          <w:rFonts w:ascii="Times New Roman" w:eastAsia="Calibri" w:hAnsi="Times New Roman" w:cs="Times New Roman"/>
          <w:b/>
          <w:sz w:val="24"/>
          <w:szCs w:val="24"/>
          <w:shd w:val="clear" w:color="auto" w:fill="FCFCFC"/>
        </w:rPr>
      </w:pPr>
      <w:r w:rsidRPr="00D6732D">
        <w:rPr>
          <w:rFonts w:ascii="Times New Roman" w:eastAsia="Calibri" w:hAnsi="Times New Roman" w:cs="Times New Roman"/>
          <w:b/>
          <w:sz w:val="24"/>
          <w:szCs w:val="24"/>
          <w:shd w:val="clear" w:color="auto" w:fill="FCFCFC"/>
        </w:rPr>
        <w:t>PUNTO DE ACUERDO:</w:t>
      </w:r>
    </w:p>
    <w:p w:rsidR="005C30BE" w:rsidRPr="00D6732D" w:rsidRDefault="005C30BE" w:rsidP="005C30BE">
      <w:pPr>
        <w:spacing w:after="0" w:line="240" w:lineRule="auto"/>
        <w:rPr>
          <w:rFonts w:ascii="Times New Roman" w:eastAsia="Calibri" w:hAnsi="Times New Roman" w:cs="Times New Roman"/>
          <w:b/>
          <w:sz w:val="24"/>
          <w:szCs w:val="24"/>
          <w:shd w:val="clear" w:color="auto" w:fill="FCFCFC"/>
        </w:rPr>
      </w:pPr>
    </w:p>
    <w:p w:rsidR="005C30BE" w:rsidRPr="00D6732D" w:rsidRDefault="005C30BE" w:rsidP="005C30BE">
      <w:pPr>
        <w:spacing w:after="0" w:line="240" w:lineRule="auto"/>
        <w:jc w:val="both"/>
        <w:rPr>
          <w:rFonts w:ascii="Times New Roman" w:eastAsia="Calibri" w:hAnsi="Times New Roman" w:cs="Times New Roman"/>
          <w:b/>
          <w:sz w:val="24"/>
          <w:szCs w:val="24"/>
          <w:shd w:val="clear" w:color="auto" w:fill="FCFCFC"/>
        </w:rPr>
      </w:pPr>
      <w:r w:rsidRPr="00D6732D">
        <w:rPr>
          <w:rFonts w:ascii="Times New Roman" w:eastAsia="Calibri" w:hAnsi="Times New Roman" w:cs="Times New Roman"/>
          <w:b/>
          <w:sz w:val="24"/>
          <w:szCs w:val="24"/>
          <w:shd w:val="clear" w:color="auto" w:fill="FCFCFC"/>
        </w:rPr>
        <w:t>LA H. "LXI" LEGISLATURA EN EJERCICIO DE LAS FACULTADES QUE LE CONFIEREN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5C30BE" w:rsidRPr="00D6732D" w:rsidRDefault="005C30BE" w:rsidP="005C30BE">
      <w:pPr>
        <w:spacing w:after="0" w:line="240" w:lineRule="auto"/>
        <w:jc w:val="both"/>
        <w:rPr>
          <w:rFonts w:ascii="Times New Roman" w:eastAsia="Calibri" w:hAnsi="Times New Roman" w:cs="Times New Roman"/>
          <w:b/>
          <w:sz w:val="24"/>
          <w:szCs w:val="24"/>
          <w:shd w:val="clear" w:color="auto" w:fill="FCFCFC"/>
        </w:rPr>
      </w:pPr>
    </w:p>
    <w:p w:rsidR="005C30BE" w:rsidRPr="00D6732D" w:rsidRDefault="005C30BE" w:rsidP="005C30BE">
      <w:pPr>
        <w:spacing w:after="0" w:line="240" w:lineRule="auto"/>
        <w:jc w:val="center"/>
        <w:rPr>
          <w:rFonts w:ascii="Times New Roman" w:eastAsia="Calibri" w:hAnsi="Times New Roman" w:cs="Times New Roman"/>
          <w:b/>
          <w:sz w:val="24"/>
          <w:szCs w:val="24"/>
          <w:shd w:val="clear" w:color="auto" w:fill="FCFCFC"/>
        </w:rPr>
      </w:pPr>
      <w:r w:rsidRPr="00D6732D">
        <w:rPr>
          <w:rFonts w:ascii="Times New Roman" w:eastAsia="Calibri" w:hAnsi="Times New Roman" w:cs="Times New Roman"/>
          <w:b/>
          <w:sz w:val="24"/>
          <w:szCs w:val="24"/>
          <w:shd w:val="clear" w:color="auto" w:fill="FCFCFC"/>
        </w:rPr>
        <w:t>ACUERDO:</w:t>
      </w:r>
    </w:p>
    <w:p w:rsidR="00702FEB" w:rsidRPr="00D6732D" w:rsidRDefault="00702FEB" w:rsidP="005C30BE">
      <w:pPr>
        <w:spacing w:after="0" w:line="240" w:lineRule="auto"/>
        <w:jc w:val="both"/>
        <w:rPr>
          <w:rFonts w:ascii="Times New Roman" w:eastAsia="Arial" w:hAnsi="Times New Roman" w:cs="Times New Roman"/>
          <w:b/>
          <w:sz w:val="24"/>
          <w:szCs w:val="24"/>
        </w:rPr>
      </w:pPr>
    </w:p>
    <w:p w:rsidR="005C30BE" w:rsidRPr="00D6732D" w:rsidRDefault="005C30BE" w:rsidP="005C30BE">
      <w:pPr>
        <w:spacing w:after="0" w:line="240" w:lineRule="auto"/>
        <w:jc w:val="both"/>
        <w:rPr>
          <w:rFonts w:ascii="Times New Roman" w:eastAsia="Calibri" w:hAnsi="Times New Roman" w:cs="Times New Roman"/>
          <w:b/>
          <w:sz w:val="24"/>
          <w:szCs w:val="24"/>
          <w:shd w:val="clear" w:color="auto" w:fill="FCFCFC"/>
        </w:rPr>
      </w:pPr>
      <w:r w:rsidRPr="00D6732D">
        <w:rPr>
          <w:rFonts w:ascii="Times New Roman" w:eastAsia="Arial" w:hAnsi="Times New Roman" w:cs="Times New Roman"/>
          <w:b/>
          <w:sz w:val="24"/>
          <w:szCs w:val="24"/>
        </w:rPr>
        <w:t xml:space="preserve">PRIMERO. - </w:t>
      </w:r>
      <w:r w:rsidRPr="00D6732D">
        <w:rPr>
          <w:rFonts w:ascii="Times New Roman" w:eastAsia="Arial" w:hAnsi="Times New Roman" w:cs="Times New Roman"/>
          <w:bCs/>
          <w:sz w:val="24"/>
          <w:szCs w:val="24"/>
        </w:rPr>
        <w:t>Se exhorta a las autoridades estatales y municipales, así como los legisladores locales a abstenerse de operar programas de apoyo y desarrollo social o cualquier acto de promoción, asistencia u otros que puedan considerarse violaciones a la veda electoral establecida para el proceso de Revocación de Mandato del Presidente de la República, que se llevará a cabo el 10 de abr</w:t>
      </w:r>
      <w:r w:rsidR="00702FEB" w:rsidRPr="00D6732D">
        <w:rPr>
          <w:rFonts w:ascii="Times New Roman" w:eastAsia="Arial" w:hAnsi="Times New Roman" w:cs="Times New Roman"/>
          <w:bCs/>
          <w:sz w:val="24"/>
          <w:szCs w:val="24"/>
        </w:rPr>
        <w:t xml:space="preserve">il de 2022. </w:t>
      </w:r>
    </w:p>
    <w:p w:rsidR="00702FEB" w:rsidRPr="00D6732D" w:rsidRDefault="00702FEB" w:rsidP="005C30BE">
      <w:pPr>
        <w:spacing w:after="0" w:line="240" w:lineRule="auto"/>
        <w:jc w:val="both"/>
        <w:rPr>
          <w:rFonts w:ascii="Times New Roman" w:eastAsia="Arial" w:hAnsi="Times New Roman" w:cs="Times New Roman"/>
          <w:b/>
          <w:sz w:val="24"/>
          <w:szCs w:val="24"/>
        </w:rPr>
      </w:pPr>
    </w:p>
    <w:p w:rsidR="005C30BE" w:rsidRPr="00D6732D" w:rsidRDefault="005C30BE" w:rsidP="005C30BE">
      <w:pPr>
        <w:spacing w:after="0" w:line="240" w:lineRule="auto"/>
        <w:jc w:val="both"/>
        <w:rPr>
          <w:rFonts w:ascii="Times New Roman" w:eastAsia="Arial" w:hAnsi="Times New Roman" w:cs="Times New Roman"/>
          <w:bCs/>
          <w:sz w:val="24"/>
          <w:szCs w:val="24"/>
        </w:rPr>
      </w:pPr>
      <w:r w:rsidRPr="00D6732D">
        <w:rPr>
          <w:rFonts w:ascii="Times New Roman" w:eastAsia="Arial" w:hAnsi="Times New Roman" w:cs="Times New Roman"/>
          <w:b/>
          <w:sz w:val="24"/>
          <w:szCs w:val="24"/>
        </w:rPr>
        <w:t xml:space="preserve">SEGUNDO. - </w:t>
      </w:r>
      <w:r w:rsidRPr="00D6732D">
        <w:rPr>
          <w:rFonts w:ascii="Times New Roman" w:eastAsia="Calibri" w:hAnsi="Times New Roman" w:cs="Times New Roman"/>
          <w:bCs/>
          <w:sz w:val="24"/>
          <w:szCs w:val="24"/>
        </w:rPr>
        <w:t xml:space="preserve">Se exhorta al Titular de la Fiscalía Especializada para la atención de Delitos Electorales, para que en el ámbito de sus atribuciones investigue y castigue a los Servidores Públicos que contravengan la veda electoral en curso, derivado de los acontecimientos en el Municipio de Ecatepec de Morelos. </w:t>
      </w:r>
    </w:p>
    <w:p w:rsidR="005C30BE" w:rsidRPr="00D6732D" w:rsidRDefault="005C30BE" w:rsidP="005C30BE">
      <w:pPr>
        <w:spacing w:after="0" w:line="240" w:lineRule="auto"/>
        <w:jc w:val="both"/>
        <w:rPr>
          <w:rFonts w:ascii="Times New Roman" w:eastAsia="Calibri" w:hAnsi="Times New Roman" w:cs="Times New Roman"/>
          <w:b/>
          <w:sz w:val="24"/>
          <w:szCs w:val="24"/>
          <w:shd w:val="clear" w:color="auto" w:fill="FCFCFC"/>
        </w:rPr>
      </w:pPr>
    </w:p>
    <w:p w:rsidR="005C30BE" w:rsidRPr="00D6732D" w:rsidRDefault="005C30BE" w:rsidP="005C30BE">
      <w:pPr>
        <w:pBdr>
          <w:top w:val="nil"/>
          <w:left w:val="nil"/>
          <w:bottom w:val="nil"/>
          <w:right w:val="nil"/>
          <w:between w:val="nil"/>
        </w:pBdr>
        <w:spacing w:after="0" w:line="240" w:lineRule="auto"/>
        <w:jc w:val="center"/>
        <w:rPr>
          <w:rFonts w:ascii="Times New Roman" w:eastAsia="Arial" w:hAnsi="Times New Roman" w:cs="Times New Roman"/>
          <w:b/>
          <w:sz w:val="24"/>
          <w:szCs w:val="24"/>
        </w:rPr>
      </w:pPr>
      <w:r w:rsidRPr="00D6732D">
        <w:rPr>
          <w:rFonts w:ascii="Times New Roman" w:eastAsia="Arial" w:hAnsi="Times New Roman" w:cs="Times New Roman"/>
          <w:b/>
          <w:sz w:val="24"/>
          <w:szCs w:val="24"/>
        </w:rPr>
        <w:t>ARTÍCULOS TRANSITORIOS</w:t>
      </w:r>
    </w:p>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bCs/>
          <w:sz w:val="24"/>
          <w:szCs w:val="24"/>
        </w:rPr>
      </w:pPr>
      <w:r w:rsidRPr="00D6732D">
        <w:rPr>
          <w:rFonts w:ascii="Times New Roman" w:eastAsia="Arial" w:hAnsi="Times New Roman" w:cs="Times New Roman"/>
          <w:b/>
          <w:sz w:val="24"/>
          <w:szCs w:val="24"/>
        </w:rPr>
        <w:t xml:space="preserve">ARTÍCULO PRIMERO. </w:t>
      </w:r>
      <w:r w:rsidRPr="00D6732D">
        <w:rPr>
          <w:rFonts w:ascii="Times New Roman" w:eastAsia="Arial" w:hAnsi="Times New Roman" w:cs="Times New Roman"/>
          <w:bCs/>
          <w:sz w:val="24"/>
          <w:szCs w:val="24"/>
        </w:rPr>
        <w:t>Publíquese el presente Acuerdo en el periódico oficial Gaceta del Gobierno del Estado de México.</w:t>
      </w:r>
    </w:p>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bCs/>
          <w:sz w:val="24"/>
          <w:szCs w:val="24"/>
        </w:rPr>
      </w:pPr>
    </w:p>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D6732D">
        <w:rPr>
          <w:rFonts w:ascii="Times New Roman" w:eastAsia="Arial" w:hAnsi="Times New Roman" w:cs="Times New Roman"/>
          <w:b/>
          <w:sz w:val="24"/>
          <w:szCs w:val="24"/>
        </w:rPr>
        <w:t xml:space="preserve">ARTÍCULOSEGUNDO. </w:t>
      </w:r>
      <w:r w:rsidRPr="00D6732D">
        <w:rPr>
          <w:rFonts w:ascii="Times New Roman" w:eastAsia="Arial" w:hAnsi="Times New Roman" w:cs="Times New Roman"/>
          <w:bCs/>
          <w:sz w:val="24"/>
          <w:szCs w:val="24"/>
        </w:rPr>
        <w:t>Comuníquese a las autoridades correspondientes.</w:t>
      </w:r>
    </w:p>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5C30BE" w:rsidRPr="00D6732D" w:rsidRDefault="005C30BE" w:rsidP="005C30BE">
      <w:pPr>
        <w:pBdr>
          <w:top w:val="nil"/>
          <w:left w:val="nil"/>
          <w:bottom w:val="nil"/>
          <w:right w:val="nil"/>
          <w:between w:val="nil"/>
        </w:pBdr>
        <w:spacing w:after="0" w:line="240" w:lineRule="auto"/>
        <w:jc w:val="both"/>
        <w:rPr>
          <w:rFonts w:ascii="Times New Roman" w:eastAsia="Arial" w:hAnsi="Times New Roman" w:cs="Times New Roman"/>
          <w:bCs/>
          <w:sz w:val="24"/>
          <w:szCs w:val="24"/>
        </w:rPr>
      </w:pPr>
      <w:r w:rsidRPr="00D6732D">
        <w:rPr>
          <w:rFonts w:ascii="Times New Roman" w:eastAsia="Arial" w:hAnsi="Times New Roman" w:cs="Times New Roman"/>
          <w:bCs/>
          <w:sz w:val="24"/>
          <w:szCs w:val="24"/>
        </w:rPr>
        <w:lastRenderedPageBreak/>
        <w:t>Dado en el Palacio del Poder Legislativo, en la ciudad de Toluca, capital del Estado de México, a los 22 días del mes de febrero del año dos mil veintidós.</w:t>
      </w:r>
    </w:p>
    <w:p w:rsidR="005C30BE" w:rsidRPr="00D6732D" w:rsidRDefault="005C30BE" w:rsidP="005C30BE">
      <w:pPr>
        <w:pStyle w:val="Sinespaciado"/>
        <w:jc w:val="both"/>
        <w:rPr>
          <w:rFonts w:ascii="Times New Roman" w:hAnsi="Times New Roman" w:cs="Times New Roman"/>
          <w:sz w:val="24"/>
          <w:szCs w:val="24"/>
        </w:rPr>
      </w:pPr>
    </w:p>
    <w:p w:rsidR="005C30BE" w:rsidRPr="00D6732D" w:rsidRDefault="005C30BE" w:rsidP="005C30B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Gracias diputada Luz María.</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Con apego al artículo 55 de la Constitución Política de la </w:t>
      </w:r>
      <w:r w:rsidR="00693B3A" w:rsidRPr="00D6732D">
        <w:rPr>
          <w:rFonts w:ascii="Times New Roman" w:hAnsi="Times New Roman" w:cs="Times New Roman"/>
          <w:sz w:val="24"/>
          <w:szCs w:val="24"/>
        </w:rPr>
        <w:t>Entidad</w:t>
      </w:r>
      <w:r w:rsidRPr="00D6732D">
        <w:rPr>
          <w:rFonts w:ascii="Times New Roman" w:hAnsi="Times New Roman" w:cs="Times New Roman"/>
          <w:sz w:val="24"/>
          <w:szCs w:val="24"/>
        </w:rPr>
        <w:t>, someto a discusión la propuesta de dispensa del trámite de dictamen y consulto si desean hacer uso de la palabra.</w:t>
      </w:r>
    </w:p>
    <w:p w:rsidR="00F1258F" w:rsidRPr="00D6732D" w:rsidRDefault="00D82131"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Diputado Jaime, es por hecho</w:t>
      </w:r>
      <w:r w:rsidR="0044774A" w:rsidRPr="00D6732D">
        <w:rPr>
          <w:rFonts w:ascii="Times New Roman" w:hAnsi="Times New Roman" w:cs="Times New Roman"/>
          <w:sz w:val="24"/>
          <w:szCs w:val="24"/>
        </w:rPr>
        <w:t>s</w:t>
      </w:r>
      <w:r w:rsidRPr="00D6732D">
        <w:rPr>
          <w:rFonts w:ascii="Times New Roman" w:hAnsi="Times New Roman" w:cs="Times New Roman"/>
          <w:sz w:val="24"/>
          <w:szCs w:val="24"/>
        </w:rPr>
        <w:t xml:space="preserve"> o,</w:t>
      </w:r>
      <w:r w:rsidR="00F1258F" w:rsidRPr="00D6732D">
        <w:rPr>
          <w:rFonts w:ascii="Times New Roman" w:hAnsi="Times New Roman" w:cs="Times New Roman"/>
          <w:sz w:val="24"/>
          <w:szCs w:val="24"/>
        </w:rPr>
        <w:t xml:space="preserve"> adelante por favor.</w:t>
      </w:r>
    </w:p>
    <w:p w:rsidR="00D82131"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JA</w:t>
      </w:r>
      <w:r w:rsidR="00620709" w:rsidRPr="00D6732D">
        <w:rPr>
          <w:rFonts w:ascii="Times New Roman" w:hAnsi="Times New Roman" w:cs="Times New Roman"/>
          <w:sz w:val="24"/>
          <w:szCs w:val="24"/>
        </w:rPr>
        <w:t>IME CERVANTES SÁ</w:t>
      </w:r>
      <w:r w:rsidR="00D82131" w:rsidRPr="00D6732D">
        <w:rPr>
          <w:rFonts w:ascii="Times New Roman" w:hAnsi="Times New Roman" w:cs="Times New Roman"/>
          <w:sz w:val="24"/>
          <w:szCs w:val="24"/>
        </w:rPr>
        <w:t>NCHEZ. Gracias.</w:t>
      </w:r>
    </w:p>
    <w:p w:rsidR="00F1258F" w:rsidRPr="00D6732D" w:rsidRDefault="00F1258F"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Primero quiero agradecer a quienes nos ven y escuchan </w:t>
      </w:r>
      <w:r w:rsidR="00333C16" w:rsidRPr="00D6732D">
        <w:rPr>
          <w:rFonts w:ascii="Times New Roman" w:hAnsi="Times New Roman" w:cs="Times New Roman"/>
          <w:sz w:val="24"/>
          <w:szCs w:val="24"/>
        </w:rPr>
        <w:t xml:space="preserve">a través de las redes sociales. </w:t>
      </w:r>
      <w:r w:rsidRPr="00D6732D">
        <w:rPr>
          <w:rFonts w:ascii="Times New Roman" w:hAnsi="Times New Roman" w:cs="Times New Roman"/>
          <w:sz w:val="24"/>
          <w:szCs w:val="24"/>
        </w:rPr>
        <w:t xml:space="preserve">También a mis compañeras y compañeros de los distintos </w:t>
      </w:r>
      <w:r w:rsidR="004305C6" w:rsidRPr="00D6732D">
        <w:rPr>
          <w:rFonts w:ascii="Times New Roman" w:hAnsi="Times New Roman" w:cs="Times New Roman"/>
          <w:sz w:val="24"/>
          <w:szCs w:val="24"/>
        </w:rPr>
        <w:t xml:space="preserve">Grupos Parlamentarios </w:t>
      </w:r>
      <w:r w:rsidRPr="00D6732D">
        <w:rPr>
          <w:rFonts w:ascii="Times New Roman" w:hAnsi="Times New Roman" w:cs="Times New Roman"/>
          <w:sz w:val="24"/>
          <w:szCs w:val="24"/>
        </w:rPr>
        <w:t>aquí presentes.</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Comentarles que el Grupo Parlamentario del PRI</w:t>
      </w:r>
      <w:r w:rsidR="00CA4F63"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w:t>
      </w:r>
      <w:r w:rsidR="00766442" w:rsidRPr="00D6732D">
        <w:rPr>
          <w:rFonts w:ascii="Times New Roman" w:hAnsi="Times New Roman" w:cs="Times New Roman"/>
          <w:sz w:val="24"/>
          <w:szCs w:val="24"/>
        </w:rPr>
        <w:t>lidera</w:t>
      </w:r>
      <w:r w:rsidRPr="00D6732D">
        <w:rPr>
          <w:rFonts w:ascii="Times New Roman" w:hAnsi="Times New Roman" w:cs="Times New Roman"/>
          <w:sz w:val="24"/>
          <w:szCs w:val="24"/>
        </w:rPr>
        <w:t xml:space="preserve"> nuestro Coordinador</w:t>
      </w:r>
      <w:r w:rsidR="00CA4F63" w:rsidRPr="00D6732D">
        <w:rPr>
          <w:rFonts w:ascii="Times New Roman" w:hAnsi="Times New Roman" w:cs="Times New Roman"/>
          <w:sz w:val="24"/>
          <w:szCs w:val="24"/>
        </w:rPr>
        <w:t>,</w:t>
      </w:r>
      <w:r w:rsidRPr="00D6732D">
        <w:rPr>
          <w:rFonts w:ascii="Times New Roman" w:hAnsi="Times New Roman" w:cs="Times New Roman"/>
          <w:sz w:val="24"/>
          <w:szCs w:val="24"/>
        </w:rPr>
        <w:t xml:space="preserve"> el Licenciado Elías Re</w:t>
      </w:r>
      <w:r w:rsidR="00CA4F63" w:rsidRPr="00D6732D">
        <w:rPr>
          <w:rFonts w:ascii="Times New Roman" w:hAnsi="Times New Roman" w:cs="Times New Roman"/>
          <w:sz w:val="24"/>
          <w:szCs w:val="24"/>
        </w:rPr>
        <w:t>s</w:t>
      </w:r>
      <w:r w:rsidRPr="00D6732D">
        <w:rPr>
          <w:rFonts w:ascii="Times New Roman" w:hAnsi="Times New Roman" w:cs="Times New Roman"/>
          <w:sz w:val="24"/>
          <w:szCs w:val="24"/>
        </w:rPr>
        <w:t xml:space="preserve">cala Jiménez y todos quienes conformamos la </w:t>
      </w:r>
      <w:r w:rsidR="00CA4F63" w:rsidRPr="00D6732D">
        <w:rPr>
          <w:rFonts w:ascii="Times New Roman" w:hAnsi="Times New Roman" w:cs="Times New Roman"/>
          <w:sz w:val="24"/>
          <w:szCs w:val="24"/>
        </w:rPr>
        <w:t xml:space="preserve">Fracción Parlamentaria, </w:t>
      </w:r>
      <w:r w:rsidRPr="00D6732D">
        <w:rPr>
          <w:rFonts w:ascii="Times New Roman" w:hAnsi="Times New Roman" w:cs="Times New Roman"/>
          <w:sz w:val="24"/>
          <w:szCs w:val="24"/>
        </w:rPr>
        <w:t xml:space="preserve">somos respetuosos de la ley; primero, creo que </w:t>
      </w:r>
      <w:r w:rsidR="00CA4F63" w:rsidRPr="00D6732D">
        <w:rPr>
          <w:rFonts w:ascii="Times New Roman" w:hAnsi="Times New Roman" w:cs="Times New Roman"/>
          <w:sz w:val="24"/>
          <w:szCs w:val="24"/>
        </w:rPr>
        <w:t>estamos obligados a respetar la</w:t>
      </w:r>
      <w:r w:rsidRPr="00D6732D">
        <w:rPr>
          <w:rFonts w:ascii="Times New Roman" w:hAnsi="Times New Roman" w:cs="Times New Roman"/>
          <w:sz w:val="24"/>
          <w:szCs w:val="24"/>
        </w:rPr>
        <w:t xml:space="preserve"> l</w:t>
      </w:r>
      <w:r w:rsidR="00972888" w:rsidRPr="00D6732D">
        <w:rPr>
          <w:rFonts w:ascii="Times New Roman" w:hAnsi="Times New Roman" w:cs="Times New Roman"/>
          <w:sz w:val="24"/>
          <w:szCs w:val="24"/>
        </w:rPr>
        <w:t>ey</w:t>
      </w:r>
      <w:r w:rsidR="00957599" w:rsidRPr="00D6732D">
        <w:rPr>
          <w:rFonts w:ascii="Times New Roman" w:hAnsi="Times New Roman" w:cs="Times New Roman"/>
          <w:sz w:val="24"/>
          <w:szCs w:val="24"/>
        </w:rPr>
        <w:t>,</w:t>
      </w:r>
      <w:r w:rsidR="00972888" w:rsidRPr="00D6732D">
        <w:rPr>
          <w:rFonts w:ascii="Times New Roman" w:hAnsi="Times New Roman" w:cs="Times New Roman"/>
          <w:sz w:val="24"/>
          <w:szCs w:val="24"/>
        </w:rPr>
        <w:t xml:space="preserve"> los tres ámbitos de gobierno,</w:t>
      </w:r>
      <w:r w:rsidRPr="00D6732D">
        <w:rPr>
          <w:rFonts w:ascii="Times New Roman" w:hAnsi="Times New Roman" w:cs="Times New Roman"/>
          <w:sz w:val="24"/>
          <w:szCs w:val="24"/>
        </w:rPr>
        <w:t xml:space="preserve"> el </w:t>
      </w:r>
      <w:r w:rsidR="00972888" w:rsidRPr="00D6732D">
        <w:rPr>
          <w:rFonts w:ascii="Times New Roman" w:hAnsi="Times New Roman" w:cs="Times New Roman"/>
          <w:sz w:val="24"/>
          <w:szCs w:val="24"/>
        </w:rPr>
        <w:t>Gobierno Federal</w:t>
      </w:r>
      <w:r w:rsidRPr="00D6732D">
        <w:rPr>
          <w:rFonts w:ascii="Times New Roman" w:hAnsi="Times New Roman" w:cs="Times New Roman"/>
          <w:sz w:val="24"/>
          <w:szCs w:val="24"/>
        </w:rPr>
        <w:t xml:space="preserve">, el </w:t>
      </w:r>
      <w:r w:rsidR="00972888" w:rsidRPr="00D6732D">
        <w:rPr>
          <w:rFonts w:ascii="Times New Roman" w:hAnsi="Times New Roman" w:cs="Times New Roman"/>
          <w:sz w:val="24"/>
          <w:szCs w:val="24"/>
        </w:rPr>
        <w:t xml:space="preserve">Gobierno Estatal </w:t>
      </w:r>
      <w:r w:rsidRPr="00D6732D">
        <w:rPr>
          <w:rFonts w:ascii="Times New Roman" w:hAnsi="Times New Roman" w:cs="Times New Roman"/>
          <w:sz w:val="24"/>
          <w:szCs w:val="24"/>
        </w:rPr>
        <w:t xml:space="preserve">y el </w:t>
      </w:r>
      <w:r w:rsidR="00972888" w:rsidRPr="00D6732D">
        <w:rPr>
          <w:rFonts w:ascii="Times New Roman" w:hAnsi="Times New Roman" w:cs="Times New Roman"/>
          <w:sz w:val="24"/>
          <w:szCs w:val="24"/>
        </w:rPr>
        <w:t>Gobierno Municipal</w:t>
      </w:r>
      <w:r w:rsidRPr="00D6732D">
        <w:rPr>
          <w:rFonts w:ascii="Times New Roman" w:hAnsi="Times New Roman" w:cs="Times New Roman"/>
          <w:sz w:val="24"/>
          <w:szCs w:val="24"/>
        </w:rPr>
        <w:t xml:space="preserve">, quienes debería de poner el ejemplo es el </w:t>
      </w:r>
      <w:r w:rsidR="00AE6137" w:rsidRPr="00D6732D">
        <w:rPr>
          <w:rFonts w:ascii="Times New Roman" w:hAnsi="Times New Roman" w:cs="Times New Roman"/>
          <w:sz w:val="24"/>
          <w:szCs w:val="24"/>
        </w:rPr>
        <w:t>Gobierno Federal</w:t>
      </w:r>
      <w:r w:rsidRPr="00D6732D">
        <w:rPr>
          <w:rFonts w:ascii="Times New Roman" w:hAnsi="Times New Roman" w:cs="Times New Roman"/>
          <w:sz w:val="24"/>
          <w:szCs w:val="24"/>
        </w:rPr>
        <w:t xml:space="preserve">, para que así en cascada el </w:t>
      </w:r>
      <w:r w:rsidR="00AE6137" w:rsidRPr="00D6732D">
        <w:rPr>
          <w:rFonts w:ascii="Times New Roman" w:hAnsi="Times New Roman" w:cs="Times New Roman"/>
          <w:sz w:val="24"/>
          <w:szCs w:val="24"/>
        </w:rPr>
        <w:t>Gobierno Estatal</w:t>
      </w:r>
      <w:r w:rsidRPr="00D6732D">
        <w:rPr>
          <w:rFonts w:ascii="Times New Roman" w:hAnsi="Times New Roman" w:cs="Times New Roman"/>
          <w:sz w:val="24"/>
          <w:szCs w:val="24"/>
        </w:rPr>
        <w:t xml:space="preserve">, el </w:t>
      </w:r>
      <w:r w:rsidR="00AE6137" w:rsidRPr="00D6732D">
        <w:rPr>
          <w:rFonts w:ascii="Times New Roman" w:hAnsi="Times New Roman" w:cs="Times New Roman"/>
          <w:sz w:val="24"/>
          <w:szCs w:val="24"/>
        </w:rPr>
        <w:t>Gobierno Municipal</w:t>
      </w:r>
      <w:r w:rsidRPr="00D6732D">
        <w:rPr>
          <w:rFonts w:ascii="Times New Roman" w:hAnsi="Times New Roman" w:cs="Times New Roman"/>
          <w:sz w:val="24"/>
          <w:szCs w:val="24"/>
        </w:rPr>
        <w:t>.</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Si el </w:t>
      </w:r>
      <w:r w:rsidR="00AE6137" w:rsidRPr="00D6732D">
        <w:rPr>
          <w:rFonts w:ascii="Times New Roman" w:hAnsi="Times New Roman" w:cs="Times New Roman"/>
          <w:sz w:val="24"/>
          <w:szCs w:val="24"/>
        </w:rPr>
        <w:t>Gobierno Municipal</w:t>
      </w:r>
      <w:r w:rsidRPr="00D6732D">
        <w:rPr>
          <w:rFonts w:ascii="Times New Roman" w:hAnsi="Times New Roman" w:cs="Times New Roman"/>
          <w:sz w:val="24"/>
          <w:szCs w:val="24"/>
        </w:rPr>
        <w:t xml:space="preserve">, el </w:t>
      </w:r>
      <w:r w:rsidR="00AE6137" w:rsidRPr="00D6732D">
        <w:rPr>
          <w:rFonts w:ascii="Times New Roman" w:hAnsi="Times New Roman" w:cs="Times New Roman"/>
          <w:sz w:val="24"/>
          <w:szCs w:val="24"/>
        </w:rPr>
        <w:t xml:space="preserve">Gobierno Estatal </w:t>
      </w:r>
      <w:r w:rsidRPr="00D6732D">
        <w:rPr>
          <w:rFonts w:ascii="Times New Roman" w:hAnsi="Times New Roman" w:cs="Times New Roman"/>
          <w:sz w:val="24"/>
          <w:szCs w:val="24"/>
        </w:rPr>
        <w:t xml:space="preserve">y el </w:t>
      </w:r>
      <w:r w:rsidR="00AE6137" w:rsidRPr="00D6732D">
        <w:rPr>
          <w:rFonts w:ascii="Times New Roman" w:hAnsi="Times New Roman" w:cs="Times New Roman"/>
          <w:sz w:val="24"/>
          <w:szCs w:val="24"/>
        </w:rPr>
        <w:t xml:space="preserve">Gobierno Federal </w:t>
      </w:r>
      <w:r w:rsidRPr="00D6732D">
        <w:rPr>
          <w:rFonts w:ascii="Times New Roman" w:hAnsi="Times New Roman" w:cs="Times New Roman"/>
          <w:sz w:val="24"/>
          <w:szCs w:val="24"/>
        </w:rPr>
        <w:t>pusiéramos el ejemplo ante la sociedad</w:t>
      </w:r>
      <w:r w:rsidR="00AE6137" w:rsidRPr="00D6732D">
        <w:rPr>
          <w:rFonts w:ascii="Times New Roman" w:hAnsi="Times New Roman" w:cs="Times New Roman"/>
          <w:sz w:val="24"/>
          <w:szCs w:val="24"/>
        </w:rPr>
        <w:t>,</w:t>
      </w:r>
      <w:r w:rsidRPr="00D6732D">
        <w:rPr>
          <w:rFonts w:ascii="Times New Roman" w:hAnsi="Times New Roman" w:cs="Times New Roman"/>
          <w:sz w:val="24"/>
          <w:szCs w:val="24"/>
        </w:rPr>
        <w:t xml:space="preserve"> del respeto de la ley, la sociedad, la ciudadanía y los ciudadanos</w:t>
      </w:r>
      <w:r w:rsidR="00AE6137" w:rsidRPr="00D6732D">
        <w:rPr>
          <w:rFonts w:ascii="Times New Roman" w:hAnsi="Times New Roman" w:cs="Times New Roman"/>
          <w:sz w:val="24"/>
          <w:szCs w:val="24"/>
        </w:rPr>
        <w:t>, por ende, respetarían la ley</w:t>
      </w:r>
      <w:r w:rsidRPr="00D6732D">
        <w:rPr>
          <w:rFonts w:ascii="Times New Roman" w:hAnsi="Times New Roman" w:cs="Times New Roman"/>
          <w:sz w:val="24"/>
          <w:szCs w:val="24"/>
        </w:rPr>
        <w:t xml:space="preserve"> ¿Esto qué quiere decir? Que todos los ciudadanos y las ciudadanas</w:t>
      </w:r>
      <w:r w:rsidR="00AE6137" w:rsidRPr="00D6732D">
        <w:rPr>
          <w:rFonts w:ascii="Times New Roman" w:hAnsi="Times New Roman" w:cs="Times New Roman"/>
          <w:sz w:val="24"/>
          <w:szCs w:val="24"/>
        </w:rPr>
        <w:t>,</w:t>
      </w:r>
      <w:r w:rsidRPr="00D6732D">
        <w:rPr>
          <w:rFonts w:ascii="Times New Roman" w:hAnsi="Times New Roman" w:cs="Times New Roman"/>
          <w:sz w:val="24"/>
          <w:szCs w:val="24"/>
        </w:rPr>
        <w:t xml:space="preserve"> irrestrictamente del puesto que ocupemos</w:t>
      </w:r>
      <w:r w:rsidR="00AE6137" w:rsidRPr="00D6732D">
        <w:rPr>
          <w:rFonts w:ascii="Times New Roman" w:hAnsi="Times New Roman" w:cs="Times New Roman"/>
          <w:sz w:val="24"/>
          <w:szCs w:val="24"/>
        </w:rPr>
        <w:t>,</w:t>
      </w:r>
      <w:r w:rsidRPr="00D6732D">
        <w:rPr>
          <w:rFonts w:ascii="Times New Roman" w:hAnsi="Times New Roman" w:cs="Times New Roman"/>
          <w:sz w:val="24"/>
          <w:szCs w:val="24"/>
        </w:rPr>
        <w:t xml:space="preserve"> debemos observar la Constitución de los Estados Unidos Mexicanos, la Constitución del Estado Libre y Soberano de México, la Ley Federal, la Ley Estatal y todas aquellas leyes que de ella o de ellas emanen y si respetáramos todos</w:t>
      </w:r>
      <w:r w:rsidR="00AE6137" w:rsidRPr="00D6732D">
        <w:rPr>
          <w:rFonts w:ascii="Times New Roman" w:hAnsi="Times New Roman" w:cs="Times New Roman"/>
          <w:sz w:val="24"/>
          <w:szCs w:val="24"/>
        </w:rPr>
        <w:t>,</w:t>
      </w:r>
      <w:r w:rsidRPr="00D6732D">
        <w:rPr>
          <w:rFonts w:ascii="Times New Roman" w:hAnsi="Times New Roman" w:cs="Times New Roman"/>
          <w:sz w:val="24"/>
          <w:szCs w:val="24"/>
        </w:rPr>
        <w:t xml:space="preserve"> las leyes, luego entonces no habría ninguna situación, ninguna problemática.</w:t>
      </w:r>
    </w:p>
    <w:p w:rsidR="00F1258F" w:rsidRPr="00D6732D" w:rsidRDefault="00F125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La circunstancia que se alude es equivocada</w:t>
      </w:r>
      <w:r w:rsidR="00AE6137" w:rsidRPr="00D6732D">
        <w:rPr>
          <w:rFonts w:ascii="Times New Roman" w:hAnsi="Times New Roman" w:cs="Times New Roman"/>
          <w:sz w:val="24"/>
          <w:szCs w:val="24"/>
        </w:rPr>
        <w:t>,</w:t>
      </w:r>
      <w:r w:rsidRPr="00D6732D">
        <w:rPr>
          <w:rFonts w:ascii="Times New Roman" w:hAnsi="Times New Roman" w:cs="Times New Roman"/>
          <w:sz w:val="24"/>
          <w:szCs w:val="24"/>
        </w:rPr>
        <w:t xml:space="preserve"> porque el mandatario estatal siempre ha observado la ley, es un ejemplo que debe seguir todo ciudadano a nivel nacional, porque siempre se ha conducido con respeto, con</w:t>
      </w:r>
      <w:r w:rsidR="00AA66B2" w:rsidRPr="00D6732D">
        <w:rPr>
          <w:rFonts w:ascii="Times New Roman" w:hAnsi="Times New Roman" w:cs="Times New Roman"/>
          <w:sz w:val="24"/>
          <w:szCs w:val="24"/>
        </w:rPr>
        <w:t xml:space="preserve"> ejemplo y con responsabilidad; en </w:t>
      </w:r>
      <w:r w:rsidRPr="00D6732D">
        <w:rPr>
          <w:rFonts w:ascii="Times New Roman" w:hAnsi="Times New Roman" w:cs="Times New Roman"/>
          <w:sz w:val="24"/>
          <w:szCs w:val="24"/>
        </w:rPr>
        <w:t xml:space="preserve">esa circunstancia todo servidor público federal debería seguir el ejemplo del mandatario estatal y todo servidor público municipal deberían seguir el ejemplo del señor </w:t>
      </w:r>
      <w:r w:rsidR="00AA66B2" w:rsidRPr="00D6732D">
        <w:rPr>
          <w:rFonts w:ascii="Times New Roman" w:hAnsi="Times New Roman" w:cs="Times New Roman"/>
          <w:sz w:val="24"/>
          <w:szCs w:val="24"/>
        </w:rPr>
        <w:t xml:space="preserve">Gobernador </w:t>
      </w:r>
      <w:r w:rsidRPr="00D6732D">
        <w:rPr>
          <w:rFonts w:ascii="Times New Roman" w:hAnsi="Times New Roman" w:cs="Times New Roman"/>
          <w:sz w:val="24"/>
          <w:szCs w:val="24"/>
        </w:rPr>
        <w:t>del Estado de México, Alfredo del Mazo Maza</w:t>
      </w:r>
      <w:r w:rsidR="00AA66B2"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todos los días practica con el ejemplo la observancia de las leyes, no sólo locales sino también nacionales.</w:t>
      </w:r>
    </w:p>
    <w:p w:rsidR="00852318" w:rsidRPr="00D6732D" w:rsidRDefault="00F1258F" w:rsidP="009633AE">
      <w:pPr>
        <w:pStyle w:val="Sinespaciado"/>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rPr>
        <w:tab/>
        <w:t>En el Grupo Parlamentario</w:t>
      </w:r>
      <w:r w:rsidR="00AC686D" w:rsidRPr="00D6732D">
        <w:rPr>
          <w:rFonts w:ascii="Times New Roman" w:hAnsi="Times New Roman" w:cs="Times New Roman"/>
          <w:sz w:val="24"/>
          <w:szCs w:val="24"/>
        </w:rPr>
        <w:t xml:space="preserve"> </w:t>
      </w:r>
      <w:r w:rsidRPr="00D6732D">
        <w:rPr>
          <w:rFonts w:ascii="Times New Roman" w:hAnsi="Times New Roman" w:cs="Times New Roman"/>
          <w:sz w:val="24"/>
          <w:szCs w:val="24"/>
          <w:shd w:val="clear" w:color="auto" w:fill="FFFFFF"/>
        </w:rPr>
        <w:t>del Partido Revolucionario Institucional, somos y seremos los primeros en exigir el respeto a las leyes y a las instituciones, coincidimos en que el acatamiento a la normatividad, en este caso electoral, constituye no solamente un acto de respeto a las decisiones de las y los mexiquenses, sino también una responsabilidad que asumimos qu</w:t>
      </w:r>
      <w:r w:rsidR="0081794D" w:rsidRPr="00D6732D">
        <w:rPr>
          <w:rFonts w:ascii="Times New Roman" w:hAnsi="Times New Roman" w:cs="Times New Roman"/>
          <w:sz w:val="24"/>
          <w:szCs w:val="24"/>
          <w:shd w:val="clear" w:color="auto" w:fill="FFFFFF"/>
        </w:rPr>
        <w:t>ienes ocupamos un cargo público;</w:t>
      </w:r>
      <w:r w:rsidRPr="00D6732D">
        <w:rPr>
          <w:rFonts w:ascii="Times New Roman" w:hAnsi="Times New Roman" w:cs="Times New Roman"/>
          <w:sz w:val="24"/>
          <w:szCs w:val="24"/>
          <w:shd w:val="clear" w:color="auto" w:fill="FFFFFF"/>
        </w:rPr>
        <w:t xml:space="preserve"> sin embargo, es importante mencionar que, en </w:t>
      </w:r>
      <w:r w:rsidRPr="00D6732D">
        <w:rPr>
          <w:rFonts w:ascii="Times New Roman" w:hAnsi="Times New Roman" w:cs="Times New Roman"/>
          <w:sz w:val="24"/>
          <w:szCs w:val="24"/>
          <w:shd w:val="clear" w:color="auto" w:fill="FFFFFF"/>
        </w:rPr>
        <w:lastRenderedPageBreak/>
        <w:t>este sentido hay ciertas actividades que por su relevancia, trascendencia e impacto en el bienestar de las familias mexiquenses</w:t>
      </w:r>
      <w:r w:rsidR="0081794D"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no pueden ni deben detenerse</w:t>
      </w:r>
      <w:r w:rsidR="0081794D"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como el trabajo de la gestión pública, por el contrario, la Ley Federal de Revocación de Mandato establece concretamente en su artículo 33, que durante el tiempo que comprende el proceso de revocación de mandato</w:t>
      </w:r>
      <w:r w:rsidR="0081794D"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desde la emisión de la convocatoria y hasta la conclusión de la jornada de votación, deberá suspenderse la difusión en los medios de comunicación de toda propaganda gubernamental, de c</w:t>
      </w:r>
      <w:r w:rsidR="00812CCD" w:rsidRPr="00D6732D">
        <w:rPr>
          <w:rFonts w:ascii="Times New Roman" w:hAnsi="Times New Roman" w:cs="Times New Roman"/>
          <w:sz w:val="24"/>
          <w:szCs w:val="24"/>
          <w:shd w:val="clear" w:color="auto" w:fill="FFFFFF"/>
        </w:rPr>
        <w:t>ualquier orden de Gobierno, así</w:t>
      </w:r>
      <w:r w:rsidRPr="00D6732D">
        <w:rPr>
          <w:rFonts w:ascii="Times New Roman" w:hAnsi="Times New Roman" w:cs="Times New Roman"/>
          <w:sz w:val="24"/>
          <w:szCs w:val="24"/>
          <w:shd w:val="clear" w:color="auto" w:fill="FFFFFF"/>
        </w:rPr>
        <w:t xml:space="preserve"> con fines de promoción y propaganda relacionados con los procesos de revocación de mandato, además de la propaganda en radio y televisión dirigida a influir en la opinión de las y los</w:t>
      </w:r>
      <w:r w:rsidR="00812CCD" w:rsidRPr="00D6732D">
        <w:rPr>
          <w:rFonts w:ascii="Times New Roman" w:hAnsi="Times New Roman" w:cs="Times New Roman"/>
          <w:sz w:val="24"/>
          <w:szCs w:val="24"/>
          <w:shd w:val="clear" w:color="auto" w:fill="FFFFFF"/>
        </w:rPr>
        <w:t xml:space="preserve"> ciudadanos sobre este proceso.</w:t>
      </w:r>
      <w:r w:rsidR="00852318" w:rsidRPr="00D6732D">
        <w:rPr>
          <w:rFonts w:ascii="Times New Roman" w:hAnsi="Times New Roman" w:cs="Times New Roman"/>
          <w:sz w:val="24"/>
          <w:szCs w:val="24"/>
        </w:rPr>
        <w:t xml:space="preserve"> </w:t>
      </w:r>
      <w:r w:rsidRPr="00D6732D">
        <w:rPr>
          <w:rFonts w:ascii="Times New Roman" w:hAnsi="Times New Roman" w:cs="Times New Roman"/>
          <w:sz w:val="24"/>
          <w:szCs w:val="24"/>
          <w:shd w:val="clear" w:color="auto" w:fill="FFFFFF"/>
        </w:rPr>
        <w:t xml:space="preserve">Siendo respetuosos de ello, nuestro Grupo Parlamentario del Partido Revolucionario Institucional, se encontrará a favor de que se cumpla la </w:t>
      </w:r>
      <w:r w:rsidR="00852318" w:rsidRPr="00D6732D">
        <w:rPr>
          <w:rFonts w:ascii="Times New Roman" w:hAnsi="Times New Roman" w:cs="Times New Roman"/>
          <w:sz w:val="24"/>
          <w:szCs w:val="24"/>
          <w:shd w:val="clear" w:color="auto" w:fill="FFFFFF"/>
        </w:rPr>
        <w:t xml:space="preserve">ley </w:t>
      </w:r>
      <w:r w:rsidRPr="00D6732D">
        <w:rPr>
          <w:rFonts w:ascii="Times New Roman" w:hAnsi="Times New Roman" w:cs="Times New Roman"/>
          <w:sz w:val="24"/>
          <w:szCs w:val="24"/>
          <w:shd w:val="clear" w:color="auto" w:fill="FFFFFF"/>
        </w:rPr>
        <w:t>en bene</w:t>
      </w:r>
      <w:r w:rsidR="00852318" w:rsidRPr="00D6732D">
        <w:rPr>
          <w:rFonts w:ascii="Times New Roman" w:hAnsi="Times New Roman" w:cs="Times New Roman"/>
          <w:sz w:val="24"/>
          <w:szCs w:val="24"/>
          <w:shd w:val="clear" w:color="auto" w:fill="FFFFFF"/>
        </w:rPr>
        <w:t>ficio de las y los mexiquenses.</w:t>
      </w:r>
    </w:p>
    <w:p w:rsidR="00D12AF4" w:rsidRPr="00D6732D" w:rsidRDefault="00852318"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Hoy </w:t>
      </w:r>
      <w:r w:rsidR="00F1258F" w:rsidRPr="00D6732D">
        <w:rPr>
          <w:rFonts w:ascii="Times New Roman" w:hAnsi="Times New Roman" w:cs="Times New Roman"/>
          <w:sz w:val="24"/>
          <w:szCs w:val="24"/>
          <w:shd w:val="clear" w:color="auto" w:fill="FFFFFF"/>
        </w:rPr>
        <w:t>vuelvo a comentarlo, la unidad en nuestra Nación, en nuestra patria, en nuestro querido México</w:t>
      </w:r>
      <w:r w:rsidRPr="00D6732D">
        <w:rPr>
          <w:rFonts w:ascii="Times New Roman" w:hAnsi="Times New Roman" w:cs="Times New Roman"/>
          <w:sz w:val="24"/>
          <w:szCs w:val="24"/>
          <w:shd w:val="clear" w:color="auto" w:fill="FFFFFF"/>
        </w:rPr>
        <w:t>,</w:t>
      </w:r>
      <w:r w:rsidR="00F1258F" w:rsidRPr="00D6732D">
        <w:rPr>
          <w:rFonts w:ascii="Times New Roman" w:hAnsi="Times New Roman" w:cs="Times New Roman"/>
          <w:sz w:val="24"/>
          <w:szCs w:val="24"/>
          <w:shd w:val="clear" w:color="auto" w:fill="FFFFFF"/>
        </w:rPr>
        <w:t xml:space="preserve"> se va lograr el desarrollo, el progreso</w:t>
      </w:r>
      <w:r w:rsidRPr="00D6732D">
        <w:rPr>
          <w:rFonts w:ascii="Times New Roman" w:hAnsi="Times New Roman" w:cs="Times New Roman"/>
          <w:sz w:val="24"/>
          <w:szCs w:val="24"/>
          <w:shd w:val="clear" w:color="auto" w:fill="FFFFFF"/>
        </w:rPr>
        <w:t>,</w:t>
      </w:r>
      <w:r w:rsidR="00F1258F" w:rsidRPr="00D6732D">
        <w:rPr>
          <w:rFonts w:ascii="Times New Roman" w:hAnsi="Times New Roman" w:cs="Times New Roman"/>
          <w:sz w:val="24"/>
          <w:szCs w:val="24"/>
          <w:shd w:val="clear" w:color="auto" w:fill="FFFFFF"/>
        </w:rPr>
        <w:t xml:space="preserve"> siempre y cuando respetemos la </w:t>
      </w:r>
      <w:r w:rsidRPr="00D6732D">
        <w:rPr>
          <w:rFonts w:ascii="Times New Roman" w:hAnsi="Times New Roman" w:cs="Times New Roman"/>
          <w:sz w:val="24"/>
          <w:szCs w:val="24"/>
          <w:shd w:val="clear" w:color="auto" w:fill="FFFFFF"/>
        </w:rPr>
        <w:t>ley</w:t>
      </w:r>
      <w:r w:rsidR="00F1258F" w:rsidRPr="00D6732D">
        <w:rPr>
          <w:rFonts w:ascii="Times New Roman" w:hAnsi="Times New Roman" w:cs="Times New Roman"/>
          <w:sz w:val="24"/>
          <w:szCs w:val="24"/>
          <w:shd w:val="clear" w:color="auto" w:fill="FFFFFF"/>
        </w:rPr>
        <w:t>, si nos conducimos respetando la Carta Magna, si nuestros actos están conducidos irrestrictamente observando la Constitución de los Estados Unidos Mexicanos</w:t>
      </w:r>
      <w:r w:rsidR="003B199F" w:rsidRPr="00D6732D">
        <w:rPr>
          <w:rFonts w:ascii="Times New Roman" w:hAnsi="Times New Roman" w:cs="Times New Roman"/>
          <w:sz w:val="24"/>
          <w:szCs w:val="24"/>
          <w:shd w:val="clear" w:color="auto" w:fill="FFFFFF"/>
        </w:rPr>
        <w:t>,</w:t>
      </w:r>
      <w:r w:rsidR="00F1258F" w:rsidRPr="00D6732D">
        <w:rPr>
          <w:rFonts w:ascii="Times New Roman" w:hAnsi="Times New Roman" w:cs="Times New Roman"/>
          <w:sz w:val="24"/>
          <w:szCs w:val="24"/>
          <w:shd w:val="clear" w:color="auto" w:fill="FFFFFF"/>
        </w:rPr>
        <w:t xml:space="preserve"> que emerge de esa Constitución de 1917, emanada de la Revolución Mexicana</w:t>
      </w:r>
      <w:r w:rsidR="002A10B1" w:rsidRPr="00D6732D">
        <w:rPr>
          <w:rFonts w:ascii="Times New Roman" w:hAnsi="Times New Roman" w:cs="Times New Roman"/>
          <w:sz w:val="24"/>
          <w:szCs w:val="24"/>
          <w:shd w:val="clear" w:color="auto" w:fill="FFFFFF"/>
        </w:rPr>
        <w:t>,</w:t>
      </w:r>
      <w:r w:rsidR="00F1258F" w:rsidRPr="00D6732D">
        <w:rPr>
          <w:rFonts w:ascii="Times New Roman" w:hAnsi="Times New Roman" w:cs="Times New Roman"/>
          <w:sz w:val="24"/>
          <w:szCs w:val="24"/>
          <w:shd w:val="clear" w:color="auto" w:fill="FFFFFF"/>
        </w:rPr>
        <w:t xml:space="preserve"> donde lucharon nuestros padres y nuestros abuelos para darnos este País libre, para gozar de las libertades, para lograr</w:t>
      </w:r>
      <w:r w:rsidR="002A10B1" w:rsidRPr="00D6732D">
        <w:rPr>
          <w:rFonts w:ascii="Times New Roman" w:hAnsi="Times New Roman" w:cs="Times New Roman"/>
          <w:sz w:val="24"/>
          <w:szCs w:val="24"/>
          <w:shd w:val="clear" w:color="auto" w:fill="FFFFFF"/>
        </w:rPr>
        <w:t>,</w:t>
      </w:r>
      <w:r w:rsidR="00F1258F" w:rsidRPr="00D6732D">
        <w:rPr>
          <w:rFonts w:ascii="Times New Roman" w:hAnsi="Times New Roman" w:cs="Times New Roman"/>
          <w:sz w:val="24"/>
          <w:szCs w:val="24"/>
          <w:shd w:val="clear" w:color="auto" w:fill="FFFFFF"/>
        </w:rPr>
        <w:t xml:space="preserve"> de la salud, de la educación, de la alimentación, de la justicia social</w:t>
      </w:r>
      <w:r w:rsidR="002A10B1" w:rsidRPr="00D6732D">
        <w:rPr>
          <w:rFonts w:ascii="Times New Roman" w:hAnsi="Times New Roman" w:cs="Times New Roman"/>
          <w:sz w:val="24"/>
          <w:szCs w:val="24"/>
          <w:shd w:val="clear" w:color="auto" w:fill="FFFFFF"/>
        </w:rPr>
        <w:t>,</w:t>
      </w:r>
      <w:r w:rsidR="00F1258F" w:rsidRPr="00D6732D">
        <w:rPr>
          <w:rFonts w:ascii="Times New Roman" w:hAnsi="Times New Roman" w:cs="Times New Roman"/>
          <w:sz w:val="24"/>
          <w:szCs w:val="24"/>
          <w:shd w:val="clear" w:color="auto" w:fill="FFFFFF"/>
        </w:rPr>
        <w:t xml:space="preserve"> para que todos</w:t>
      </w:r>
      <w:r w:rsidR="002A10B1" w:rsidRPr="00D6732D">
        <w:rPr>
          <w:rFonts w:ascii="Times New Roman" w:hAnsi="Times New Roman" w:cs="Times New Roman"/>
          <w:sz w:val="24"/>
          <w:szCs w:val="24"/>
          <w:shd w:val="clear" w:color="auto" w:fill="FFFFFF"/>
        </w:rPr>
        <w:t>,</w:t>
      </w:r>
      <w:r w:rsidR="00F1258F" w:rsidRPr="00D6732D">
        <w:rPr>
          <w:rFonts w:ascii="Times New Roman" w:hAnsi="Times New Roman" w:cs="Times New Roman"/>
          <w:sz w:val="24"/>
          <w:szCs w:val="24"/>
          <w:shd w:val="clear" w:color="auto" w:fill="FFFFFF"/>
        </w:rPr>
        <w:t xml:space="preserve"> hoy nuestras hijas y nuestros hijos puedan ir libremente a las escuelas, puedan alimentarse, puedan transitar libremente por las calles</w:t>
      </w:r>
      <w:r w:rsidR="002A10B1" w:rsidRPr="00D6732D">
        <w:rPr>
          <w:rFonts w:ascii="Times New Roman" w:hAnsi="Times New Roman" w:cs="Times New Roman"/>
          <w:sz w:val="24"/>
          <w:szCs w:val="24"/>
          <w:shd w:val="clear" w:color="auto" w:fill="FFFFFF"/>
        </w:rPr>
        <w:t>,</w:t>
      </w:r>
      <w:r w:rsidR="00F1258F" w:rsidRPr="00D6732D">
        <w:rPr>
          <w:rFonts w:ascii="Times New Roman" w:hAnsi="Times New Roman" w:cs="Times New Roman"/>
          <w:sz w:val="24"/>
          <w:szCs w:val="24"/>
          <w:shd w:val="clear" w:color="auto" w:fill="FFFFFF"/>
        </w:rPr>
        <w:t xml:space="preserve"> eso es lo que nos otorga la Constitución, si nosotros la respetamos</w:t>
      </w:r>
      <w:r w:rsidR="002A10B1" w:rsidRPr="00D6732D">
        <w:rPr>
          <w:rFonts w:ascii="Times New Roman" w:hAnsi="Times New Roman" w:cs="Times New Roman"/>
          <w:sz w:val="24"/>
          <w:szCs w:val="24"/>
          <w:shd w:val="clear" w:color="auto" w:fill="FFFFFF"/>
        </w:rPr>
        <w:t>,</w:t>
      </w:r>
      <w:r w:rsidR="00F1258F" w:rsidRPr="00D6732D">
        <w:rPr>
          <w:rFonts w:ascii="Times New Roman" w:hAnsi="Times New Roman" w:cs="Times New Roman"/>
          <w:sz w:val="24"/>
          <w:szCs w:val="24"/>
          <w:shd w:val="clear" w:color="auto" w:fill="FFFFFF"/>
        </w:rPr>
        <w:t xml:space="preserve"> luego entonces</w:t>
      </w:r>
      <w:r w:rsidR="002A10B1" w:rsidRPr="00D6732D">
        <w:rPr>
          <w:rFonts w:ascii="Times New Roman" w:hAnsi="Times New Roman" w:cs="Times New Roman"/>
          <w:sz w:val="24"/>
          <w:szCs w:val="24"/>
          <w:shd w:val="clear" w:color="auto" w:fill="FFFFFF"/>
        </w:rPr>
        <w:t>,</w:t>
      </w:r>
      <w:r w:rsidR="00F1258F" w:rsidRPr="00D6732D">
        <w:rPr>
          <w:rFonts w:ascii="Times New Roman" w:hAnsi="Times New Roman" w:cs="Times New Roman"/>
          <w:sz w:val="24"/>
          <w:szCs w:val="24"/>
          <w:shd w:val="clear" w:color="auto" w:fill="FFFFFF"/>
        </w:rPr>
        <w:t xml:space="preserve"> no tendríamos ningún pr</w:t>
      </w:r>
      <w:r w:rsidR="002A10B1" w:rsidRPr="00D6732D">
        <w:rPr>
          <w:rFonts w:ascii="Times New Roman" w:hAnsi="Times New Roman" w:cs="Times New Roman"/>
          <w:sz w:val="24"/>
          <w:szCs w:val="24"/>
          <w:shd w:val="clear" w:color="auto" w:fill="FFFFFF"/>
        </w:rPr>
        <w:t>oblema, el tema es que violentam</w:t>
      </w:r>
      <w:r w:rsidR="00F1258F" w:rsidRPr="00D6732D">
        <w:rPr>
          <w:rFonts w:ascii="Times New Roman" w:hAnsi="Times New Roman" w:cs="Times New Roman"/>
          <w:sz w:val="24"/>
          <w:szCs w:val="24"/>
          <w:shd w:val="clear" w:color="auto" w:fill="FFFFFF"/>
        </w:rPr>
        <w:t>os la Constitución</w:t>
      </w:r>
      <w:r w:rsidR="00D12AF4" w:rsidRPr="00D6732D">
        <w:rPr>
          <w:rFonts w:ascii="Times New Roman" w:hAnsi="Times New Roman" w:cs="Times New Roman"/>
          <w:sz w:val="24"/>
          <w:szCs w:val="24"/>
          <w:shd w:val="clear" w:color="auto" w:fill="FFFFFF"/>
        </w:rPr>
        <w:t>.</w:t>
      </w:r>
    </w:p>
    <w:p w:rsidR="003D6B7A" w:rsidRPr="00D6732D" w:rsidRDefault="00D12AF4"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shd w:val="clear" w:color="auto" w:fill="FFFFFF"/>
        </w:rPr>
        <w:t xml:space="preserve">Y </w:t>
      </w:r>
      <w:r w:rsidR="002A10B1" w:rsidRPr="00D6732D">
        <w:rPr>
          <w:rFonts w:ascii="Times New Roman" w:hAnsi="Times New Roman" w:cs="Times New Roman"/>
          <w:sz w:val="24"/>
          <w:szCs w:val="24"/>
          <w:shd w:val="clear" w:color="auto" w:fill="FFFFFF"/>
        </w:rPr>
        <w:t>hoy</w:t>
      </w:r>
      <w:r w:rsidR="00F1258F" w:rsidRPr="00D6732D">
        <w:rPr>
          <w:rFonts w:ascii="Times New Roman" w:hAnsi="Times New Roman" w:cs="Times New Roman"/>
          <w:sz w:val="24"/>
          <w:szCs w:val="24"/>
          <w:shd w:val="clear" w:color="auto" w:fill="FFFFFF"/>
        </w:rPr>
        <w:t xml:space="preserve"> finalizando mi discurso, puedo asegurar en esta </w:t>
      </w:r>
      <w:r w:rsidR="002A10B1" w:rsidRPr="00D6732D">
        <w:rPr>
          <w:rFonts w:ascii="Times New Roman" w:hAnsi="Times New Roman" w:cs="Times New Roman"/>
          <w:sz w:val="24"/>
          <w:szCs w:val="24"/>
          <w:shd w:val="clear" w:color="auto" w:fill="FFFFFF"/>
        </w:rPr>
        <w:t>Tribuna</w:t>
      </w:r>
      <w:r w:rsidR="003F048F" w:rsidRPr="00D6732D">
        <w:rPr>
          <w:rFonts w:ascii="Times New Roman" w:hAnsi="Times New Roman" w:cs="Times New Roman"/>
          <w:sz w:val="24"/>
          <w:szCs w:val="24"/>
          <w:shd w:val="clear" w:color="auto" w:fill="FFFFFF"/>
        </w:rPr>
        <w:t>,</w:t>
      </w:r>
      <w:r w:rsidR="002A10B1" w:rsidRPr="00D6732D">
        <w:rPr>
          <w:rFonts w:ascii="Times New Roman" w:hAnsi="Times New Roman" w:cs="Times New Roman"/>
          <w:sz w:val="24"/>
          <w:szCs w:val="24"/>
          <w:shd w:val="clear" w:color="auto" w:fill="FFFFFF"/>
        </w:rPr>
        <w:t xml:space="preserve"> </w:t>
      </w:r>
      <w:r w:rsidR="00F1258F" w:rsidRPr="00D6732D">
        <w:rPr>
          <w:rFonts w:ascii="Times New Roman" w:hAnsi="Times New Roman" w:cs="Times New Roman"/>
          <w:sz w:val="24"/>
          <w:szCs w:val="24"/>
          <w:shd w:val="clear" w:color="auto" w:fill="FFFFFF"/>
        </w:rPr>
        <w:t>a to</w:t>
      </w:r>
      <w:r w:rsidR="002A10B1" w:rsidRPr="00D6732D">
        <w:rPr>
          <w:rFonts w:ascii="Times New Roman" w:hAnsi="Times New Roman" w:cs="Times New Roman"/>
          <w:sz w:val="24"/>
          <w:szCs w:val="24"/>
          <w:shd w:val="clear" w:color="auto" w:fill="FFFFFF"/>
        </w:rPr>
        <w:t>das y a todos los mexiquenses,</w:t>
      </w:r>
      <w:r w:rsidR="00F1258F" w:rsidRPr="00D6732D">
        <w:rPr>
          <w:rFonts w:ascii="Times New Roman" w:hAnsi="Times New Roman" w:cs="Times New Roman"/>
          <w:sz w:val="24"/>
          <w:szCs w:val="24"/>
          <w:shd w:val="clear" w:color="auto" w:fill="FFFFFF"/>
        </w:rPr>
        <w:t xml:space="preserve"> que el G</w:t>
      </w:r>
      <w:r w:rsidR="00A9316F" w:rsidRPr="00D6732D">
        <w:rPr>
          <w:rFonts w:ascii="Times New Roman" w:hAnsi="Times New Roman" w:cs="Times New Roman"/>
          <w:sz w:val="24"/>
          <w:szCs w:val="24"/>
          <w:shd w:val="clear" w:color="auto" w:fill="FFFFFF"/>
        </w:rPr>
        <w:t>obernador Alfredo del Mazo Maza</w:t>
      </w:r>
      <w:r w:rsidR="00F1258F" w:rsidRPr="00D6732D">
        <w:rPr>
          <w:rFonts w:ascii="Times New Roman" w:hAnsi="Times New Roman" w:cs="Times New Roman"/>
          <w:sz w:val="24"/>
          <w:szCs w:val="24"/>
          <w:shd w:val="clear" w:color="auto" w:fill="FFFFFF"/>
        </w:rPr>
        <w:t xml:space="preserve"> es un ejemplo para toda la sociedad mexiquense de cómo un gobernante, un servidor público, un ser humano respeta</w:t>
      </w:r>
      <w:r w:rsidR="003D6B7A" w:rsidRPr="00D6732D">
        <w:rPr>
          <w:rFonts w:ascii="Times New Roman" w:hAnsi="Times New Roman" w:cs="Times New Roman"/>
          <w:sz w:val="24"/>
          <w:szCs w:val="24"/>
          <w:shd w:val="clear" w:color="auto" w:fill="FFFFFF"/>
        </w:rPr>
        <w:t xml:space="preserve"> </w:t>
      </w:r>
      <w:r w:rsidR="00B86EEF" w:rsidRPr="00D6732D">
        <w:rPr>
          <w:rFonts w:ascii="Times New Roman" w:hAnsi="Times New Roman" w:cs="Times New Roman"/>
          <w:sz w:val="24"/>
          <w:szCs w:val="24"/>
          <w:shd w:val="clear" w:color="auto" w:fill="FFFFFF"/>
        </w:rPr>
        <w:t xml:space="preserve">la ley, respeta </w:t>
      </w:r>
      <w:r w:rsidR="003D6B7A" w:rsidRPr="00D6732D">
        <w:rPr>
          <w:rFonts w:ascii="Times New Roman" w:hAnsi="Times New Roman" w:cs="Times New Roman"/>
          <w:sz w:val="24"/>
          <w:szCs w:val="24"/>
          <w:lang w:eastAsia="es-MX"/>
        </w:rPr>
        <w:t xml:space="preserve">la </w:t>
      </w:r>
      <w:r w:rsidR="00B86EEF" w:rsidRPr="00D6732D">
        <w:rPr>
          <w:rFonts w:ascii="Times New Roman" w:hAnsi="Times New Roman" w:cs="Times New Roman"/>
          <w:sz w:val="24"/>
          <w:szCs w:val="24"/>
          <w:lang w:eastAsia="es-MX"/>
        </w:rPr>
        <w:t>Constitución, y</w:t>
      </w:r>
      <w:r w:rsidR="003D6B7A" w:rsidRPr="00D6732D">
        <w:rPr>
          <w:rFonts w:ascii="Times New Roman" w:hAnsi="Times New Roman" w:cs="Times New Roman"/>
          <w:sz w:val="24"/>
          <w:szCs w:val="24"/>
          <w:lang w:eastAsia="es-MX"/>
        </w:rPr>
        <w:t xml:space="preserve"> por tanto, le da gobernabilid</w:t>
      </w:r>
      <w:r w:rsidR="00852318" w:rsidRPr="00D6732D">
        <w:rPr>
          <w:rFonts w:ascii="Times New Roman" w:hAnsi="Times New Roman" w:cs="Times New Roman"/>
          <w:sz w:val="24"/>
          <w:szCs w:val="24"/>
          <w:lang w:eastAsia="es-MX"/>
        </w:rPr>
        <w:t>ad a su pueblo. Muchas gracias.</w:t>
      </w:r>
    </w:p>
    <w:p w:rsidR="00FE1E7A" w:rsidRPr="00D6732D" w:rsidRDefault="003D6B7A"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PRESIDENTA DIP. MÓNICA ANGÉLICA ÁLVREZ</w:t>
      </w:r>
      <w:r w:rsidR="00FE1E7A" w:rsidRPr="00D6732D">
        <w:rPr>
          <w:rFonts w:ascii="Times New Roman" w:hAnsi="Times New Roman" w:cs="Times New Roman"/>
          <w:sz w:val="24"/>
          <w:szCs w:val="24"/>
          <w:lang w:eastAsia="es-MX"/>
        </w:rPr>
        <w:t xml:space="preserve"> NEMER. Gracias diputado Jaime.</w:t>
      </w:r>
    </w:p>
    <w:p w:rsidR="003D6B7A" w:rsidRPr="00D6732D" w:rsidRDefault="003D6B7A"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Pido a quienes estén por la probatoria de la dispensa de trámite de dictamen del punto de acuerd</w:t>
      </w:r>
      <w:r w:rsidR="00FE1E7A" w:rsidRPr="00D6732D">
        <w:rPr>
          <w:rFonts w:ascii="Times New Roman" w:hAnsi="Times New Roman" w:cs="Times New Roman"/>
          <w:sz w:val="24"/>
          <w:szCs w:val="24"/>
          <w:lang w:eastAsia="es-MX"/>
        </w:rPr>
        <w:t xml:space="preserve">o, se sirvan levantar la mano </w:t>
      </w:r>
      <w:r w:rsidRPr="00D6732D">
        <w:rPr>
          <w:rFonts w:ascii="Times New Roman" w:hAnsi="Times New Roman" w:cs="Times New Roman"/>
          <w:sz w:val="24"/>
          <w:szCs w:val="24"/>
          <w:lang w:eastAsia="es-MX"/>
        </w:rPr>
        <w:t xml:space="preserve">¿En contra, abstención? </w:t>
      </w:r>
    </w:p>
    <w:p w:rsidR="003D6B7A" w:rsidRPr="00D6732D" w:rsidRDefault="003D6B7A"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SECRETARIA DIP. CLAUDIA MORALES ROBLEDO. La propuesta ha sido aprobada por unanimidad de votos. </w:t>
      </w:r>
    </w:p>
    <w:p w:rsidR="003D6B7A" w:rsidRPr="00D6732D" w:rsidRDefault="003D6B7A"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PRESIDENTA DIP. MÓNICA ANGÉLICA ÁLVREZ NEMER. Abro la discusión en lo general del punto de acuerdo y consulto a las y los diputados si desean hacer uso de la palabra.</w:t>
      </w:r>
    </w:p>
    <w:p w:rsidR="003D6B7A" w:rsidRPr="00D6732D" w:rsidRDefault="003D6B7A"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Para la votación en lo general pido a la Secretaría abra el sistema de votación hasta por dos minutos, si alguien desea separar algún artículo, por favor sírvase a manifestarlo. </w:t>
      </w:r>
    </w:p>
    <w:p w:rsidR="003D6B7A" w:rsidRPr="00D6732D" w:rsidRDefault="003D6B7A"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SECRETARIA DIP. CLAUDIA MORALES ROBLEDO. Ábrase el sistema de </w:t>
      </w:r>
      <w:r w:rsidR="004373E0" w:rsidRPr="00D6732D">
        <w:rPr>
          <w:rFonts w:ascii="Times New Roman" w:hAnsi="Times New Roman" w:cs="Times New Roman"/>
          <w:sz w:val="24"/>
          <w:szCs w:val="24"/>
          <w:lang w:eastAsia="es-MX"/>
        </w:rPr>
        <w:t>votación hasta por dos minutos.</w:t>
      </w:r>
    </w:p>
    <w:p w:rsidR="003D6B7A" w:rsidRPr="00D6732D" w:rsidRDefault="003D6B7A" w:rsidP="009633AE">
      <w:pPr>
        <w:pStyle w:val="Sinespaciado"/>
        <w:jc w:val="center"/>
        <w:rPr>
          <w:rFonts w:ascii="Times New Roman" w:hAnsi="Times New Roman" w:cs="Times New Roman"/>
          <w:i/>
          <w:sz w:val="24"/>
          <w:szCs w:val="24"/>
          <w:lang w:eastAsia="es-MX"/>
        </w:rPr>
      </w:pPr>
      <w:r w:rsidRPr="00D6732D">
        <w:rPr>
          <w:rFonts w:ascii="Times New Roman" w:hAnsi="Times New Roman" w:cs="Times New Roman"/>
          <w:i/>
          <w:sz w:val="24"/>
          <w:szCs w:val="24"/>
          <w:lang w:eastAsia="es-MX"/>
        </w:rPr>
        <w:t xml:space="preserve">(Votación </w:t>
      </w:r>
      <w:r w:rsidR="00AE7EB9" w:rsidRPr="00D6732D">
        <w:rPr>
          <w:rFonts w:ascii="Times New Roman" w:hAnsi="Times New Roman" w:cs="Times New Roman"/>
          <w:i/>
          <w:sz w:val="24"/>
          <w:szCs w:val="24"/>
          <w:lang w:eastAsia="es-MX"/>
        </w:rPr>
        <w:t>Nominal</w:t>
      </w:r>
      <w:r w:rsidRPr="00D6732D">
        <w:rPr>
          <w:rFonts w:ascii="Times New Roman" w:hAnsi="Times New Roman" w:cs="Times New Roman"/>
          <w:i/>
          <w:sz w:val="24"/>
          <w:szCs w:val="24"/>
          <w:lang w:eastAsia="es-MX"/>
        </w:rPr>
        <w:t>)</w:t>
      </w:r>
    </w:p>
    <w:p w:rsidR="003D6B7A" w:rsidRPr="00D6732D" w:rsidRDefault="00B5724F"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lastRenderedPageBreak/>
        <w:t xml:space="preserve">SECRETARIA DIP. CLAUDIA MORALES ROBLEDO. </w:t>
      </w:r>
      <w:r w:rsidR="003D6B7A" w:rsidRPr="00D6732D">
        <w:rPr>
          <w:rFonts w:ascii="Times New Roman" w:hAnsi="Times New Roman" w:cs="Times New Roman"/>
          <w:sz w:val="24"/>
          <w:szCs w:val="24"/>
          <w:lang w:eastAsia="es-MX"/>
        </w:rPr>
        <w:t>El punto de acuerdo ha sido aprobado en</w:t>
      </w:r>
      <w:r w:rsidR="005737FB" w:rsidRPr="00D6732D">
        <w:rPr>
          <w:rFonts w:ascii="Times New Roman" w:hAnsi="Times New Roman" w:cs="Times New Roman"/>
          <w:sz w:val="24"/>
          <w:szCs w:val="24"/>
          <w:lang w:eastAsia="es-MX"/>
        </w:rPr>
        <w:t xml:space="preserve"> lo</w:t>
      </w:r>
      <w:r w:rsidR="003D6B7A" w:rsidRPr="00D6732D">
        <w:rPr>
          <w:rFonts w:ascii="Times New Roman" w:hAnsi="Times New Roman" w:cs="Times New Roman"/>
          <w:sz w:val="24"/>
          <w:szCs w:val="24"/>
          <w:lang w:eastAsia="es-MX"/>
        </w:rPr>
        <w:t xml:space="preserve"> g</w:t>
      </w:r>
      <w:r w:rsidR="008E5742" w:rsidRPr="00D6732D">
        <w:rPr>
          <w:rFonts w:ascii="Times New Roman" w:hAnsi="Times New Roman" w:cs="Times New Roman"/>
          <w:sz w:val="24"/>
          <w:szCs w:val="24"/>
          <w:lang w:eastAsia="es-MX"/>
        </w:rPr>
        <w:t>eneral por unanimidad de votos.</w:t>
      </w:r>
    </w:p>
    <w:p w:rsidR="003D6B7A" w:rsidRPr="00D6732D" w:rsidRDefault="003D6B7A"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PRESIDENTA DIP. MÓNICA ANGÉLICA ÁLVREZ NEMER. Se tiene por aprobado en lo general y en lo particular el punto de acuerdo.</w:t>
      </w:r>
    </w:p>
    <w:p w:rsidR="003D6B7A" w:rsidRPr="00D6732D" w:rsidRDefault="003D6B7A"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En lo referente al punto 13, l</w:t>
      </w:r>
      <w:r w:rsidR="00CD62CF" w:rsidRPr="00D6732D">
        <w:rPr>
          <w:rFonts w:ascii="Times New Roman" w:hAnsi="Times New Roman" w:cs="Times New Roman"/>
          <w:sz w:val="24"/>
          <w:szCs w:val="24"/>
          <w:lang w:eastAsia="es-MX"/>
        </w:rPr>
        <w:t>a diputada Miriam Escalona Piña</w:t>
      </w:r>
      <w:r w:rsidRPr="00D6732D">
        <w:rPr>
          <w:rFonts w:ascii="Times New Roman" w:hAnsi="Times New Roman" w:cs="Times New Roman"/>
          <w:sz w:val="24"/>
          <w:szCs w:val="24"/>
          <w:lang w:eastAsia="es-MX"/>
        </w:rPr>
        <w:t xml:space="preserve"> presenta en nombre del Grupo Parlamentario del Partido Acción Nacional, punto de acuerdo de urgent</w:t>
      </w:r>
      <w:r w:rsidR="00CD62CF" w:rsidRPr="00D6732D">
        <w:rPr>
          <w:rFonts w:ascii="Times New Roman" w:hAnsi="Times New Roman" w:cs="Times New Roman"/>
          <w:sz w:val="24"/>
          <w:szCs w:val="24"/>
          <w:lang w:eastAsia="es-MX"/>
        </w:rPr>
        <w:t>e y obvia resolución. Por favor</w:t>
      </w:r>
      <w:r w:rsidRPr="00D6732D">
        <w:rPr>
          <w:rFonts w:ascii="Times New Roman" w:hAnsi="Times New Roman" w:cs="Times New Roman"/>
          <w:sz w:val="24"/>
          <w:szCs w:val="24"/>
          <w:lang w:eastAsia="es-MX"/>
        </w:rPr>
        <w:t xml:space="preserve"> diputada.</w:t>
      </w:r>
    </w:p>
    <w:p w:rsidR="006433F0" w:rsidRPr="00D6732D" w:rsidRDefault="003D6B7A"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DIP. MIRIAM ESCALONA PIÑA. Muy buenas ta</w:t>
      </w:r>
      <w:r w:rsidR="006433F0" w:rsidRPr="00D6732D">
        <w:rPr>
          <w:rFonts w:ascii="Times New Roman" w:hAnsi="Times New Roman" w:cs="Times New Roman"/>
          <w:sz w:val="24"/>
          <w:szCs w:val="24"/>
          <w:lang w:eastAsia="es-MX"/>
        </w:rPr>
        <w:t>rdes a todas y a todos ustedes.</w:t>
      </w:r>
    </w:p>
    <w:p w:rsidR="003D6B7A" w:rsidRPr="00D6732D" w:rsidRDefault="006433F0"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Con </w:t>
      </w:r>
      <w:r w:rsidR="003D6B7A" w:rsidRPr="00D6732D">
        <w:rPr>
          <w:rFonts w:ascii="Times New Roman" w:hAnsi="Times New Roman" w:cs="Times New Roman"/>
          <w:sz w:val="24"/>
          <w:szCs w:val="24"/>
          <w:lang w:eastAsia="es-MX"/>
        </w:rPr>
        <w:t>el permiso de nuestra Presidenta diputada Mónica Álvarez Nemer, así también como de mis estimadas compañeras de la Mesa Directiva, desde luego saludar de manera cordial a cada una y a cada uno de ustedes, compañeros de esta LXI Legislatura, así también como a los medios de comunicación</w:t>
      </w:r>
      <w:r w:rsidR="007765B4" w:rsidRPr="00D6732D">
        <w:rPr>
          <w:rFonts w:ascii="Times New Roman" w:hAnsi="Times New Roman" w:cs="Times New Roman"/>
          <w:sz w:val="24"/>
          <w:szCs w:val="24"/>
          <w:lang w:eastAsia="es-MX"/>
        </w:rPr>
        <w:t>,</w:t>
      </w:r>
      <w:r w:rsidR="003D6B7A" w:rsidRPr="00D6732D">
        <w:rPr>
          <w:rFonts w:ascii="Times New Roman" w:hAnsi="Times New Roman" w:cs="Times New Roman"/>
          <w:sz w:val="24"/>
          <w:szCs w:val="24"/>
          <w:lang w:eastAsia="es-MX"/>
        </w:rPr>
        <w:t xml:space="preserve"> y a las y los mexiquenses que nos siguen a través de las diferentes redes sociales.</w:t>
      </w:r>
    </w:p>
    <w:p w:rsidR="007765B4" w:rsidRPr="00D6732D" w:rsidRDefault="003D6B7A"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Antes de compartir con ustedes este punto de acuerdo</w:t>
      </w:r>
      <w:r w:rsidR="007765B4"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quisiera hacer a título personal dos reflexiones que me parece</w:t>
      </w:r>
      <w:r w:rsidR="00D12AF4" w:rsidRPr="00D6732D">
        <w:rPr>
          <w:rFonts w:ascii="Times New Roman" w:hAnsi="Times New Roman" w:cs="Times New Roman"/>
          <w:sz w:val="24"/>
          <w:szCs w:val="24"/>
          <w:lang w:eastAsia="es-MX"/>
        </w:rPr>
        <w:t>n muy importantes en este punto;</w:t>
      </w:r>
      <w:r w:rsidRPr="00D6732D">
        <w:rPr>
          <w:rFonts w:ascii="Times New Roman" w:hAnsi="Times New Roman" w:cs="Times New Roman"/>
          <w:sz w:val="24"/>
          <w:szCs w:val="24"/>
          <w:lang w:eastAsia="es-MX"/>
        </w:rPr>
        <w:t xml:space="preserve"> </w:t>
      </w:r>
      <w:r w:rsidR="00D12AF4" w:rsidRPr="00D6732D">
        <w:rPr>
          <w:rFonts w:ascii="Times New Roman" w:hAnsi="Times New Roman" w:cs="Times New Roman"/>
          <w:sz w:val="24"/>
          <w:szCs w:val="24"/>
          <w:lang w:eastAsia="es-MX"/>
        </w:rPr>
        <w:t xml:space="preserve">su </w:t>
      </w:r>
      <w:r w:rsidRPr="00D6732D">
        <w:rPr>
          <w:rFonts w:ascii="Times New Roman" w:hAnsi="Times New Roman" w:cs="Times New Roman"/>
          <w:sz w:val="24"/>
          <w:szCs w:val="24"/>
          <w:lang w:eastAsia="es-MX"/>
        </w:rPr>
        <w:t>servidora adquirió un compromiso por ser la voz de la ciudad</w:t>
      </w:r>
      <w:r w:rsidR="00920FD1" w:rsidRPr="00D6732D">
        <w:rPr>
          <w:rFonts w:ascii="Times New Roman" w:hAnsi="Times New Roman" w:cs="Times New Roman"/>
          <w:sz w:val="24"/>
          <w:szCs w:val="24"/>
          <w:lang w:eastAsia="es-MX"/>
        </w:rPr>
        <w:t>anía mexiquense en esta Tribuna y es por ello que hoy</w:t>
      </w:r>
      <w:r w:rsidRPr="00D6732D">
        <w:rPr>
          <w:rFonts w:ascii="Times New Roman" w:hAnsi="Times New Roman" w:cs="Times New Roman"/>
          <w:sz w:val="24"/>
          <w:szCs w:val="24"/>
          <w:lang w:eastAsia="es-MX"/>
        </w:rPr>
        <w:t xml:space="preserve"> al hablar del tema que a su servidora tiene por bien mencionar, quisie</w:t>
      </w:r>
      <w:r w:rsidR="007765B4" w:rsidRPr="00D6732D">
        <w:rPr>
          <w:rFonts w:ascii="Times New Roman" w:hAnsi="Times New Roman" w:cs="Times New Roman"/>
          <w:sz w:val="24"/>
          <w:szCs w:val="24"/>
          <w:lang w:eastAsia="es-MX"/>
        </w:rPr>
        <w:t>ra hacer una reflexión que en mí se genera al</w:t>
      </w:r>
      <w:r w:rsidRPr="00D6732D">
        <w:rPr>
          <w:rFonts w:ascii="Times New Roman" w:hAnsi="Times New Roman" w:cs="Times New Roman"/>
          <w:sz w:val="24"/>
          <w:szCs w:val="24"/>
          <w:lang w:eastAsia="es-MX"/>
        </w:rPr>
        <w:t xml:space="preserve"> </w:t>
      </w:r>
      <w:r w:rsidR="000A127B" w:rsidRPr="00D6732D">
        <w:rPr>
          <w:rFonts w:ascii="Times New Roman" w:hAnsi="Times New Roman" w:cs="Times New Roman"/>
          <w:sz w:val="24"/>
          <w:szCs w:val="24"/>
        </w:rPr>
        <w:t>ver un dato verídico.</w:t>
      </w:r>
    </w:p>
    <w:p w:rsidR="000A127B" w:rsidRPr="00D6732D" w:rsidRDefault="000A127B"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rPr>
        <w:t xml:space="preserve">El INE gastará en la revocación de mandato mil </w:t>
      </w:r>
      <w:r w:rsidR="007765B4" w:rsidRPr="00D6732D">
        <w:rPr>
          <w:rFonts w:ascii="Times New Roman" w:hAnsi="Times New Roman" w:cs="Times New Roman"/>
          <w:sz w:val="24"/>
          <w:szCs w:val="24"/>
        </w:rPr>
        <w:t xml:space="preserve">seiscientos noventa y dos punto </w:t>
      </w:r>
      <w:r w:rsidRPr="00D6732D">
        <w:rPr>
          <w:rFonts w:ascii="Times New Roman" w:hAnsi="Times New Roman" w:cs="Times New Roman"/>
          <w:sz w:val="24"/>
          <w:szCs w:val="24"/>
        </w:rPr>
        <w:t xml:space="preserve">millones de pesos, mil </w:t>
      </w:r>
      <w:r w:rsidR="007765B4" w:rsidRPr="00D6732D">
        <w:rPr>
          <w:rFonts w:ascii="Times New Roman" w:hAnsi="Times New Roman" w:cs="Times New Roman"/>
          <w:sz w:val="24"/>
          <w:szCs w:val="24"/>
        </w:rPr>
        <w:t>seiscientos noventa y cinco punto cinco</w:t>
      </w:r>
      <w:r w:rsidRPr="00D6732D">
        <w:rPr>
          <w:rFonts w:ascii="Times New Roman" w:hAnsi="Times New Roman" w:cs="Times New Roman"/>
          <w:sz w:val="24"/>
          <w:szCs w:val="24"/>
        </w:rPr>
        <w:t xml:space="preserve"> millones de pesos; he vivido la situación de administrar, de conducir un municipio, uno de los 125, hoy puedo decirles que en el recorrido por cada municipio</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en los diálogos que he tenido con nuestras compañeras y compañeros </w:t>
      </w:r>
      <w:r w:rsidR="007765B4" w:rsidRPr="00D6732D">
        <w:rPr>
          <w:rFonts w:ascii="Times New Roman" w:hAnsi="Times New Roman" w:cs="Times New Roman"/>
          <w:sz w:val="24"/>
          <w:szCs w:val="24"/>
        </w:rPr>
        <w:t xml:space="preserve">Presidentes Municipales, </w:t>
      </w:r>
      <w:r w:rsidRPr="00D6732D">
        <w:rPr>
          <w:rFonts w:ascii="Times New Roman" w:hAnsi="Times New Roman" w:cs="Times New Roman"/>
          <w:sz w:val="24"/>
          <w:szCs w:val="24"/>
        </w:rPr>
        <w:t>miro y me veo reflejada en ellos y en ellas</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la angustia de no tener los recursos suficientes para afrontar las necesidades en cada uno de esos municipios, necesidades en seguridad pública, necesidades en salud.</w:t>
      </w:r>
    </w:p>
    <w:p w:rsidR="000A127B"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En el 2016</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quiero compartirles lo importante que fue para mi querido Melchor Ocampo</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recibir un recurso FORTASEG</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de </w:t>
      </w:r>
      <w:r w:rsidR="007765B4" w:rsidRPr="00D6732D">
        <w:rPr>
          <w:rFonts w:ascii="Times New Roman" w:hAnsi="Times New Roman" w:cs="Times New Roman"/>
          <w:sz w:val="24"/>
          <w:szCs w:val="24"/>
        </w:rPr>
        <w:t>once millones de pesos</w:t>
      </w:r>
      <w:r w:rsidRPr="00D6732D">
        <w:rPr>
          <w:rFonts w:ascii="Times New Roman" w:hAnsi="Times New Roman" w:cs="Times New Roman"/>
          <w:sz w:val="24"/>
          <w:szCs w:val="24"/>
        </w:rPr>
        <w:t xml:space="preserve"> para afrontar el tema de seguridad y con resultados les puedo decir que</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claro que se hizo un trabajo efectivo</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no solo de buena voluntad sino de tener el recurso para afrontar esa situación.</w:t>
      </w:r>
    </w:p>
    <w:p w:rsidR="000A127B"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Hoy yo me pongo a pensar qué podrían hacer nuestros municipios con este recurso conducido para poder atender esas demandas, mucho</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compañeras y compañeros, mucho</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porque a nuestros municipios pequeños o medianos hablarles</w:t>
      </w:r>
      <w:r w:rsidR="007765B4" w:rsidRPr="00D6732D">
        <w:rPr>
          <w:rFonts w:ascii="Times New Roman" w:hAnsi="Times New Roman" w:cs="Times New Roman"/>
          <w:sz w:val="24"/>
          <w:szCs w:val="24"/>
        </w:rPr>
        <w:t xml:space="preserve"> en un año de que les lleguen diez</w:t>
      </w:r>
      <w:r w:rsidRPr="00D6732D">
        <w:rPr>
          <w:rFonts w:ascii="Times New Roman" w:hAnsi="Times New Roman" w:cs="Times New Roman"/>
          <w:sz w:val="24"/>
          <w:szCs w:val="24"/>
        </w:rPr>
        <w:t xml:space="preserve"> millones de pesos</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implica arco techos, implica calles, implica obra pública que es tan importante</w:t>
      </w:r>
      <w:r w:rsidR="0063727D" w:rsidRPr="00D6732D">
        <w:rPr>
          <w:rFonts w:ascii="Times New Roman" w:hAnsi="Times New Roman" w:cs="Times New Roman"/>
          <w:sz w:val="24"/>
          <w:szCs w:val="24"/>
        </w:rPr>
        <w:t>,</w:t>
      </w:r>
      <w:r w:rsidRPr="00D6732D">
        <w:rPr>
          <w:rFonts w:ascii="Times New Roman" w:hAnsi="Times New Roman" w:cs="Times New Roman"/>
          <w:sz w:val="24"/>
          <w:szCs w:val="24"/>
        </w:rPr>
        <w:t xml:space="preserve"> porque es un detonador de la economía de nuestros municipios.</w:t>
      </w:r>
    </w:p>
    <w:p w:rsidR="000A127B"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Escuché con mucha atención y con much</w:t>
      </w:r>
      <w:r w:rsidR="007765B4" w:rsidRPr="00D6732D">
        <w:rPr>
          <w:rFonts w:ascii="Times New Roman" w:hAnsi="Times New Roman" w:cs="Times New Roman"/>
          <w:sz w:val="24"/>
          <w:szCs w:val="24"/>
        </w:rPr>
        <w:t>o respeto a mi compañera Luz María</w:t>
      </w:r>
      <w:r w:rsidRPr="00D6732D">
        <w:rPr>
          <w:rFonts w:ascii="Times New Roman" w:hAnsi="Times New Roman" w:cs="Times New Roman"/>
          <w:sz w:val="24"/>
          <w:szCs w:val="24"/>
        </w:rPr>
        <w:t xml:space="preserve"> y claro nuestro pueblo hoy merece más que dadivas, merece tener un pr</w:t>
      </w:r>
      <w:r w:rsidR="00D23894" w:rsidRPr="00D6732D">
        <w:rPr>
          <w:rFonts w:ascii="Times New Roman" w:hAnsi="Times New Roman" w:cs="Times New Roman"/>
          <w:sz w:val="24"/>
          <w:szCs w:val="24"/>
        </w:rPr>
        <w:t>oyecto de desarrollo;</w:t>
      </w:r>
      <w:r w:rsidRPr="00D6732D">
        <w:rPr>
          <w:rFonts w:ascii="Times New Roman" w:hAnsi="Times New Roman" w:cs="Times New Roman"/>
          <w:sz w:val="24"/>
          <w:szCs w:val="24"/>
        </w:rPr>
        <w:t xml:space="preserve"> claro que su servidora cuando tuvo la oportunidad de participar en la reelección</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participé con la convicción de que como trabajadora social, especialista en desarrollo comunitario y desp</w:t>
      </w:r>
      <w:r w:rsidR="007765B4" w:rsidRPr="00D6732D">
        <w:rPr>
          <w:rFonts w:ascii="Times New Roman" w:hAnsi="Times New Roman" w:cs="Times New Roman"/>
          <w:sz w:val="24"/>
          <w:szCs w:val="24"/>
        </w:rPr>
        <w:t xml:space="preserve">ués </w:t>
      </w:r>
      <w:r w:rsidR="007765B4" w:rsidRPr="00D6732D">
        <w:rPr>
          <w:rFonts w:ascii="Times New Roman" w:hAnsi="Times New Roman" w:cs="Times New Roman"/>
          <w:sz w:val="24"/>
          <w:szCs w:val="24"/>
        </w:rPr>
        <w:lastRenderedPageBreak/>
        <w:t>de haber trabajado más de diez</w:t>
      </w:r>
      <w:r w:rsidRPr="00D6732D">
        <w:rPr>
          <w:rFonts w:ascii="Times New Roman" w:hAnsi="Times New Roman" w:cs="Times New Roman"/>
          <w:sz w:val="24"/>
          <w:szCs w:val="24"/>
        </w:rPr>
        <w:t xml:space="preserve"> años en una asociación civil reconocida en nuestro País y en nuestro Estado de México</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trabaje esos temas, sabemos que hablar del tema de desarrollo es hablar de un factor importante que es la temporalidad.</w:t>
      </w:r>
    </w:p>
    <w:p w:rsidR="000A127B" w:rsidRPr="00D6732D" w:rsidRDefault="007765B4"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En tres</w:t>
      </w:r>
      <w:r w:rsidR="000A127B" w:rsidRPr="00D6732D">
        <w:rPr>
          <w:rFonts w:ascii="Times New Roman" w:hAnsi="Times New Roman" w:cs="Times New Roman"/>
          <w:sz w:val="24"/>
          <w:szCs w:val="24"/>
        </w:rPr>
        <w:t xml:space="preserve"> años no se puede resolver la vida de un municipio</w:t>
      </w:r>
      <w:r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mucho menos la de un País, se necesita tener una visión estratégica, una planeación estratégica</w:t>
      </w:r>
      <w:r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que nos permita desarrollar proyectos, claro nunca en Acción Nacional vamos a estar en contra de los programas sociales, porque sabemos que hay población en situación de vulnerabilidad que lo necesita y lo requiere</w:t>
      </w:r>
      <w:r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pero</w:t>
      </w:r>
      <w:r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lo grave del asunto es que nos quedemos en esa asistencia y que no generemos esas propuestas de desarrollo, de cambio.</w:t>
      </w:r>
    </w:p>
    <w:p w:rsidR="000A127B"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Hoy en nuestros municipios el tema del desarrollo de la obra pública está limitado y se los hablo porque yo viví esa situación, después de tener una primera administración en donde a través del </w:t>
      </w:r>
      <w:r w:rsidR="007765B4" w:rsidRPr="00D6732D">
        <w:rPr>
          <w:rFonts w:ascii="Times New Roman" w:hAnsi="Times New Roman" w:cs="Times New Roman"/>
          <w:sz w:val="24"/>
          <w:szCs w:val="24"/>
        </w:rPr>
        <w:t>Gobierno Federal,</w:t>
      </w:r>
      <w:r w:rsidRPr="00D6732D">
        <w:rPr>
          <w:rFonts w:ascii="Times New Roman" w:hAnsi="Times New Roman" w:cs="Times New Roman"/>
          <w:sz w:val="24"/>
          <w:szCs w:val="24"/>
        </w:rPr>
        <w:t xml:space="preserve"> entonces al frente nuestro paisano el Licenciado Enrique Peña Nieto, tuve dentro de mi municipio un proyecto de desarrollo de i</w:t>
      </w:r>
      <w:r w:rsidR="007765B4" w:rsidRPr="00D6732D">
        <w:rPr>
          <w:rFonts w:ascii="Times New Roman" w:hAnsi="Times New Roman" w:cs="Times New Roman"/>
          <w:sz w:val="24"/>
          <w:szCs w:val="24"/>
        </w:rPr>
        <w:t>nfraestructura de más de trescientos ochenta</w:t>
      </w:r>
      <w:r w:rsidRPr="00D6732D">
        <w:rPr>
          <w:rFonts w:ascii="Times New Roman" w:hAnsi="Times New Roman" w:cs="Times New Roman"/>
          <w:sz w:val="24"/>
          <w:szCs w:val="24"/>
        </w:rPr>
        <w:t xml:space="preserve"> millones de pesos, después tuve una segunda administración</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en donde desafortunadamente ni un peso recibimos extraordinario para poder continuar con este trabajo en nuestras comunidades.</w:t>
      </w:r>
    </w:p>
    <w:p w:rsidR="000A127B"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Hoy esa es la reflexión que yo hago, hoy sabemos que se va a desarrollar esta consulta, pero realmente hoy ese dinero que podemos destinar para ello</w:t>
      </w:r>
      <w:r w:rsidR="007765B4" w:rsidRPr="00D6732D">
        <w:rPr>
          <w:rFonts w:ascii="Times New Roman" w:hAnsi="Times New Roman" w:cs="Times New Roman"/>
          <w:sz w:val="24"/>
          <w:szCs w:val="24"/>
        </w:rPr>
        <w:t>,</w:t>
      </w:r>
      <w:r w:rsidRPr="00D6732D">
        <w:rPr>
          <w:rFonts w:ascii="Times New Roman" w:hAnsi="Times New Roman" w:cs="Times New Roman"/>
          <w:sz w:val="24"/>
          <w:szCs w:val="24"/>
        </w:rPr>
        <w:t xml:space="preserve"> no sería mejor utilizado en nuestros municipios y dar la oportunidad a nuestro Presidente de la República para que continúe con ese proyecto, para q</w:t>
      </w:r>
      <w:r w:rsidR="007765B4" w:rsidRPr="00D6732D">
        <w:rPr>
          <w:rFonts w:ascii="Times New Roman" w:hAnsi="Times New Roman" w:cs="Times New Roman"/>
          <w:sz w:val="24"/>
          <w:szCs w:val="24"/>
        </w:rPr>
        <w:t>ue en seis años se verifique</w:t>
      </w:r>
      <w:r w:rsidRPr="00D6732D">
        <w:rPr>
          <w:rFonts w:ascii="Times New Roman" w:hAnsi="Times New Roman" w:cs="Times New Roman"/>
          <w:sz w:val="24"/>
          <w:szCs w:val="24"/>
        </w:rPr>
        <w:t xml:space="preserve"> los resultados que realmente tiene nuestro País.</w:t>
      </w:r>
    </w:p>
    <w:p w:rsidR="000A127B"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Hoy</w:t>
      </w:r>
      <w:r w:rsidR="007765B4" w:rsidRPr="00D6732D">
        <w:rPr>
          <w:rFonts w:ascii="Times New Roman" w:hAnsi="Times New Roman" w:cs="Times New Roman"/>
          <w:sz w:val="24"/>
          <w:szCs w:val="24"/>
        </w:rPr>
        <w:t>,</w:t>
      </w:r>
      <w:r w:rsidR="003D6B7A" w:rsidRPr="00D6732D">
        <w:rPr>
          <w:rFonts w:ascii="Times New Roman" w:hAnsi="Times New Roman" w:cs="Times New Roman"/>
          <w:sz w:val="24"/>
          <w:szCs w:val="24"/>
        </w:rPr>
        <w:t xml:space="preserve"> </w:t>
      </w:r>
      <w:r w:rsidR="007765B4" w:rsidRPr="00D6732D">
        <w:rPr>
          <w:rFonts w:ascii="Times New Roman" w:hAnsi="Times New Roman" w:cs="Times New Roman"/>
          <w:sz w:val="24"/>
          <w:szCs w:val="24"/>
        </w:rPr>
        <w:t>compañeras y compañero</w:t>
      </w:r>
      <w:r w:rsidRPr="00D6732D">
        <w:rPr>
          <w:rFonts w:ascii="Times New Roman" w:hAnsi="Times New Roman" w:cs="Times New Roman"/>
          <w:sz w:val="24"/>
          <w:szCs w:val="24"/>
        </w:rPr>
        <w:t>s, de verdad, nuestros municipios están ahorcados por deudas, por situaciones y realmente para su servidora, hoy para mí era muy importante compañeras, compañeros</w:t>
      </w:r>
      <w:r w:rsidR="00311B9B" w:rsidRPr="00D6732D">
        <w:rPr>
          <w:rFonts w:ascii="Times New Roman" w:hAnsi="Times New Roman" w:cs="Times New Roman"/>
          <w:sz w:val="24"/>
          <w:szCs w:val="24"/>
        </w:rPr>
        <w:t>,</w:t>
      </w:r>
      <w:r w:rsidRPr="00D6732D">
        <w:rPr>
          <w:rFonts w:ascii="Times New Roman" w:hAnsi="Times New Roman" w:cs="Times New Roman"/>
          <w:sz w:val="24"/>
          <w:szCs w:val="24"/>
        </w:rPr>
        <w:t xml:space="preserve"> hacer esta reflexión y desde luego, sumarme a ese llamado que hoy queremos realizar</w:t>
      </w:r>
      <w:r w:rsidR="00311B9B"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que la ley se cumpla y para que realmente los programas sociales que tanto necesitan muchas de nuestras familias, porque claro que su servidora ha visto de cerca la pobreza extrema de muchas familias, y que es nuestro deber atenderla, claro, pero tenemos que ir más allá.</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Por esta reflexión y también a nombre del Grupo Parlamentario del Partido Acción Nacional,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sometemos a la consideración de esta </w:t>
      </w:r>
      <w:r w:rsidR="00D01650" w:rsidRPr="00D6732D">
        <w:rPr>
          <w:rFonts w:ascii="Times New Roman" w:hAnsi="Times New Roman" w:cs="Times New Roman"/>
          <w:sz w:val="24"/>
          <w:szCs w:val="24"/>
        </w:rPr>
        <w:t xml:space="preserve">Honorable </w:t>
      </w:r>
      <w:r w:rsidRPr="00D6732D">
        <w:rPr>
          <w:rFonts w:ascii="Times New Roman" w:hAnsi="Times New Roman" w:cs="Times New Roman"/>
          <w:sz w:val="24"/>
          <w:szCs w:val="24"/>
        </w:rPr>
        <w:t>Legislatura</w:t>
      </w:r>
      <w:r w:rsidR="00311B9B" w:rsidRPr="00D6732D">
        <w:rPr>
          <w:rFonts w:ascii="Times New Roman" w:hAnsi="Times New Roman" w:cs="Times New Roman"/>
          <w:sz w:val="24"/>
          <w:szCs w:val="24"/>
        </w:rPr>
        <w:t>,</w:t>
      </w:r>
      <w:r w:rsidRPr="00D6732D">
        <w:rPr>
          <w:rFonts w:ascii="Times New Roman" w:hAnsi="Times New Roman" w:cs="Times New Roman"/>
          <w:sz w:val="24"/>
          <w:szCs w:val="24"/>
        </w:rPr>
        <w:t xml:space="preserve"> el punto de acuerdo de urgente y obvia resolución</w:t>
      </w:r>
      <w:r w:rsidR="00CE6214" w:rsidRPr="00D6732D">
        <w:rPr>
          <w:rFonts w:ascii="Times New Roman" w:hAnsi="Times New Roman" w:cs="Times New Roman"/>
          <w:sz w:val="24"/>
          <w:szCs w:val="24"/>
        </w:rPr>
        <w:t>,</w:t>
      </w:r>
      <w:r w:rsidRPr="00D6732D">
        <w:rPr>
          <w:rFonts w:ascii="Times New Roman" w:hAnsi="Times New Roman" w:cs="Times New Roman"/>
          <w:sz w:val="24"/>
          <w:szCs w:val="24"/>
        </w:rPr>
        <w:t xml:space="preserve"> por el que la LXI Legislatura exhorta respetuosamente al Gobierno Federal y dependencias del Estado de México</w:t>
      </w:r>
      <w:r w:rsidR="00CE6214" w:rsidRPr="00D6732D">
        <w:rPr>
          <w:rFonts w:ascii="Times New Roman" w:hAnsi="Times New Roman" w:cs="Times New Roman"/>
          <w:sz w:val="24"/>
          <w:szCs w:val="24"/>
        </w:rPr>
        <w:t>,</w:t>
      </w:r>
      <w:r w:rsidRPr="00D6732D">
        <w:rPr>
          <w:rFonts w:ascii="Times New Roman" w:hAnsi="Times New Roman" w:cs="Times New Roman"/>
          <w:sz w:val="24"/>
          <w:szCs w:val="24"/>
        </w:rPr>
        <w:t xml:space="preserve"> abstenerse de operar programas de apoyo y desarrollo social, de promoción o asistencia que puedan considerarse violación a la Ley Electoral para el </w:t>
      </w:r>
      <w:r w:rsidR="00145FFA" w:rsidRPr="00D6732D">
        <w:rPr>
          <w:rFonts w:ascii="Times New Roman" w:hAnsi="Times New Roman" w:cs="Times New Roman"/>
          <w:sz w:val="24"/>
          <w:szCs w:val="24"/>
        </w:rPr>
        <w:t xml:space="preserve">proceso </w:t>
      </w:r>
      <w:r w:rsidRPr="00D6732D">
        <w:rPr>
          <w:rFonts w:ascii="Times New Roman" w:hAnsi="Times New Roman" w:cs="Times New Roman"/>
          <w:sz w:val="24"/>
          <w:szCs w:val="24"/>
        </w:rPr>
        <w:t xml:space="preserve">de </w:t>
      </w:r>
      <w:r w:rsidR="00145FFA" w:rsidRPr="00D6732D">
        <w:rPr>
          <w:rFonts w:ascii="Times New Roman" w:hAnsi="Times New Roman" w:cs="Times New Roman"/>
          <w:sz w:val="24"/>
          <w:szCs w:val="24"/>
        </w:rPr>
        <w:t xml:space="preserve">revocación </w:t>
      </w:r>
      <w:r w:rsidRPr="00D6732D">
        <w:rPr>
          <w:rFonts w:ascii="Times New Roman" w:hAnsi="Times New Roman" w:cs="Times New Roman"/>
          <w:sz w:val="24"/>
          <w:szCs w:val="24"/>
        </w:rPr>
        <w:t>de mandato.</w:t>
      </w:r>
    </w:p>
    <w:p w:rsidR="001C1862" w:rsidRPr="00D6732D" w:rsidRDefault="00311B9B" w:rsidP="00124F7D">
      <w:pPr>
        <w:pStyle w:val="Sinespaciado"/>
        <w:jc w:val="both"/>
        <w:rPr>
          <w:rFonts w:ascii="Times New Roman" w:hAnsi="Times New Roman" w:cs="Times New Roman"/>
          <w:sz w:val="24"/>
          <w:szCs w:val="24"/>
        </w:rPr>
        <w:sectPr w:rsidR="001C1862" w:rsidRPr="00D6732D" w:rsidSect="004F3619">
          <w:type w:val="continuous"/>
          <w:pgSz w:w="12240" w:h="15840"/>
          <w:pgMar w:top="3680" w:right="1720" w:bottom="1520" w:left="1500" w:header="705" w:footer="1333" w:gutter="0"/>
          <w:cols w:space="720"/>
        </w:sectPr>
      </w:pPr>
      <w:r w:rsidRPr="00D6732D">
        <w:rPr>
          <w:rFonts w:ascii="Times New Roman" w:hAnsi="Times New Roman" w:cs="Times New Roman"/>
          <w:sz w:val="24"/>
          <w:szCs w:val="24"/>
        </w:rPr>
        <w:tab/>
        <w:t xml:space="preserve">Es cuanto Presidenta. </w:t>
      </w:r>
      <w:r w:rsidR="000A127B" w:rsidRPr="00D6732D">
        <w:rPr>
          <w:rFonts w:ascii="Times New Roman" w:hAnsi="Times New Roman" w:cs="Times New Roman"/>
          <w:sz w:val="24"/>
          <w:szCs w:val="24"/>
        </w:rPr>
        <w:t>Muchas gracias por su amable atención.</w:t>
      </w:r>
    </w:p>
    <w:p w:rsidR="000A127B" w:rsidRPr="00D6732D" w:rsidRDefault="000A127B" w:rsidP="00124F7D">
      <w:pPr>
        <w:pStyle w:val="Sinespaciado"/>
        <w:jc w:val="both"/>
        <w:rPr>
          <w:rFonts w:ascii="Times New Roman" w:hAnsi="Times New Roman" w:cs="Times New Roman"/>
          <w:sz w:val="24"/>
          <w:szCs w:val="24"/>
        </w:rPr>
      </w:pPr>
    </w:p>
    <w:p w:rsidR="002878D2" w:rsidRPr="00D6732D" w:rsidRDefault="002878D2" w:rsidP="00124F7D">
      <w:pPr>
        <w:pStyle w:val="Sinespaciado"/>
        <w:jc w:val="both"/>
        <w:rPr>
          <w:rFonts w:ascii="Times New Roman" w:hAnsi="Times New Roman" w:cs="Times New Roman"/>
          <w:sz w:val="24"/>
          <w:szCs w:val="24"/>
        </w:rPr>
      </w:pPr>
    </w:p>
    <w:p w:rsidR="002878D2" w:rsidRPr="00D6732D" w:rsidRDefault="002878D2" w:rsidP="00124F7D">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(Se inserta el documento)</w:t>
      </w:r>
    </w:p>
    <w:p w:rsidR="002878D2" w:rsidRPr="00D6732D" w:rsidRDefault="002878D2" w:rsidP="00124F7D">
      <w:pPr>
        <w:pStyle w:val="Sinespaciado"/>
        <w:jc w:val="both"/>
        <w:rPr>
          <w:rFonts w:ascii="Times New Roman" w:hAnsi="Times New Roman" w:cs="Times New Roman"/>
          <w:sz w:val="24"/>
          <w:szCs w:val="24"/>
        </w:rPr>
      </w:pPr>
    </w:p>
    <w:p w:rsidR="00124F7D" w:rsidRPr="00D6732D" w:rsidRDefault="00124F7D" w:rsidP="00124F7D">
      <w:pPr>
        <w:spacing w:after="0" w:line="240" w:lineRule="auto"/>
        <w:jc w:val="right"/>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 xml:space="preserve">Toluca de Lerdo México; 18 de febrero de 2022 </w:t>
      </w:r>
    </w:p>
    <w:p w:rsidR="00124F7D" w:rsidRPr="00D6732D" w:rsidRDefault="00124F7D" w:rsidP="00124F7D">
      <w:pPr>
        <w:spacing w:after="0" w:line="240" w:lineRule="auto"/>
        <w:rPr>
          <w:rFonts w:ascii="Times New Roman" w:eastAsia="Calibri" w:hAnsi="Times New Roman" w:cs="Times New Roman"/>
          <w:b/>
          <w:bCs/>
          <w:sz w:val="24"/>
          <w:szCs w:val="24"/>
          <w:lang w:eastAsia="es-MX"/>
        </w:rPr>
      </w:pPr>
    </w:p>
    <w:p w:rsidR="00124F7D" w:rsidRPr="00D6732D" w:rsidRDefault="00124F7D" w:rsidP="00124F7D">
      <w:pPr>
        <w:spacing w:after="0" w:line="240" w:lineRule="auto"/>
        <w:rPr>
          <w:rFonts w:ascii="Times New Roman" w:eastAsia="Calibri" w:hAnsi="Times New Roman" w:cs="Times New Roman"/>
          <w:b/>
          <w:bCs/>
          <w:sz w:val="24"/>
          <w:szCs w:val="24"/>
          <w:lang w:eastAsia="es-MX"/>
        </w:rPr>
      </w:pPr>
      <w:r w:rsidRPr="00D6732D">
        <w:rPr>
          <w:rFonts w:ascii="Times New Roman" w:eastAsia="Calibri" w:hAnsi="Times New Roman" w:cs="Times New Roman"/>
          <w:b/>
          <w:bCs/>
          <w:sz w:val="24"/>
          <w:szCs w:val="24"/>
          <w:lang w:eastAsia="es-MX"/>
        </w:rPr>
        <w:t>DIP. MÓNICA ÁNGELICA ÁLVAREZ NEMER</w:t>
      </w:r>
    </w:p>
    <w:p w:rsidR="00124F7D" w:rsidRPr="00D6732D" w:rsidRDefault="00124F7D" w:rsidP="00124F7D">
      <w:pPr>
        <w:spacing w:after="0" w:line="240" w:lineRule="auto"/>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PRESIDENTA DE LA MESA DIRECTIVA</w:t>
      </w:r>
    </w:p>
    <w:p w:rsidR="00124F7D" w:rsidRPr="00D6732D" w:rsidRDefault="00124F7D" w:rsidP="00124F7D">
      <w:pPr>
        <w:spacing w:after="0" w:line="240" w:lineRule="auto"/>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DE LA “LXI” LEGISLATURA DEL ESTADO</w:t>
      </w:r>
    </w:p>
    <w:p w:rsidR="00124F7D" w:rsidRPr="00D6732D" w:rsidRDefault="00124F7D" w:rsidP="00124F7D">
      <w:pPr>
        <w:spacing w:after="0" w:line="240" w:lineRule="auto"/>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LIBRE Y SOBERANO DE MÉXICO</w:t>
      </w:r>
    </w:p>
    <w:p w:rsidR="00124F7D" w:rsidRPr="00D6732D" w:rsidRDefault="00124F7D" w:rsidP="00124F7D">
      <w:pPr>
        <w:spacing w:after="0" w:line="240" w:lineRule="auto"/>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P R E S E N T E</w:t>
      </w:r>
    </w:p>
    <w:p w:rsidR="00124F7D" w:rsidRPr="00D6732D" w:rsidRDefault="00124F7D" w:rsidP="00124F7D">
      <w:pPr>
        <w:spacing w:after="0" w:line="240" w:lineRule="auto"/>
        <w:rPr>
          <w:rFonts w:ascii="Times New Roman" w:eastAsia="Calibri" w:hAnsi="Times New Roman" w:cs="Times New Roman"/>
          <w:b/>
          <w:bCs/>
          <w:sz w:val="24"/>
          <w:szCs w:val="24"/>
          <w:lang w:eastAsia="es-MX"/>
        </w:rPr>
      </w:pPr>
    </w:p>
    <w:p w:rsidR="00124F7D" w:rsidRPr="00D6732D" w:rsidRDefault="00124F7D" w:rsidP="00124F7D">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bCs/>
          <w:sz w:val="24"/>
          <w:szCs w:val="24"/>
          <w:lang w:eastAsia="es-MX"/>
        </w:rPr>
        <w:t>Dip. Miriam Escalona Piña</w:t>
      </w:r>
      <w:r w:rsidRPr="00D6732D">
        <w:rPr>
          <w:rFonts w:ascii="Times New Roman" w:eastAsia="Calibri" w:hAnsi="Times New Roman" w:cs="Times New Roman"/>
          <w:sz w:val="24"/>
          <w:szCs w:val="24"/>
          <w:lang w:eastAsia="es-MX"/>
        </w:rPr>
        <w:t xml:space="preserve">, integrante del Grupo Parlamentario del Partido Acción Nacional en el H. Congreso del Estado Libre y Soberano de México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someto a la consideración de esta Honorable Legislatura, </w:t>
      </w:r>
      <w:r w:rsidRPr="00D6732D">
        <w:rPr>
          <w:rFonts w:ascii="Times New Roman" w:eastAsia="Calibri" w:hAnsi="Times New Roman" w:cs="Times New Roman"/>
          <w:b/>
          <w:bCs/>
          <w:sz w:val="24"/>
          <w:szCs w:val="24"/>
          <w:lang w:eastAsia="es-MX"/>
        </w:rPr>
        <w:t xml:space="preserve">Punto de Acuerdo de urgente y obvia resolución, por el que la LXI Legislatura exhorta respetuosamente al Gobierno Federal y dependencias del Estado de México, </w:t>
      </w:r>
      <w:r w:rsidRPr="00D6732D">
        <w:rPr>
          <w:rFonts w:ascii="Times New Roman" w:eastAsia="Calibri" w:hAnsi="Times New Roman" w:cs="Times New Roman"/>
          <w:sz w:val="24"/>
          <w:szCs w:val="24"/>
          <w:lang w:eastAsia="es-MX"/>
        </w:rPr>
        <w:t>abstenerse de operar programas de apoyo y desarrollo social, de promoción o asistencia que puedan considerarse violación a la ley electoral para el proceso de Revocación de Mandato, conforme a los siguientes:</w:t>
      </w:r>
    </w:p>
    <w:p w:rsidR="00124F7D" w:rsidRPr="00D6732D" w:rsidRDefault="00124F7D" w:rsidP="00124F7D">
      <w:pPr>
        <w:spacing w:after="0" w:line="240" w:lineRule="auto"/>
        <w:jc w:val="center"/>
        <w:rPr>
          <w:rFonts w:ascii="Times New Roman" w:eastAsia="Calibri" w:hAnsi="Times New Roman" w:cs="Times New Roman"/>
          <w:b/>
          <w:sz w:val="24"/>
          <w:szCs w:val="24"/>
        </w:rPr>
      </w:pPr>
    </w:p>
    <w:p w:rsidR="00124F7D" w:rsidRPr="00D6732D" w:rsidRDefault="00124F7D" w:rsidP="00124F7D">
      <w:pPr>
        <w:spacing w:after="0" w:line="240" w:lineRule="auto"/>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CONSIDERANDOS</w:t>
      </w:r>
    </w:p>
    <w:p w:rsidR="00124F7D" w:rsidRPr="00D6732D" w:rsidRDefault="00124F7D" w:rsidP="00124F7D">
      <w:pPr>
        <w:spacing w:after="0" w:line="240" w:lineRule="auto"/>
        <w:jc w:val="both"/>
        <w:rPr>
          <w:rFonts w:ascii="Times New Roman" w:eastAsia="Calibri" w:hAnsi="Times New Roman" w:cs="Times New Roman"/>
          <w:sz w:val="24"/>
          <w:szCs w:val="24"/>
          <w:lang w:eastAsia="es-MX"/>
        </w:rPr>
      </w:pPr>
    </w:p>
    <w:p w:rsidR="00124F7D" w:rsidRPr="00D6732D" w:rsidRDefault="00124F7D" w:rsidP="00124F7D">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bCs/>
          <w:sz w:val="24"/>
          <w:szCs w:val="24"/>
          <w:lang w:eastAsia="es-MX"/>
        </w:rPr>
        <w:t>PRIMERO.</w:t>
      </w:r>
      <w:r w:rsidRPr="00D6732D">
        <w:rPr>
          <w:rFonts w:ascii="Times New Roman" w:eastAsia="Calibri" w:hAnsi="Times New Roman" w:cs="Times New Roman"/>
          <w:sz w:val="24"/>
          <w:szCs w:val="24"/>
          <w:lang w:eastAsia="es-MX"/>
        </w:rPr>
        <w:t xml:space="preserve"> El artículo 35, fracción IX de la Constitución dispone que es derecho y</w:t>
      </w:r>
      <w:r w:rsidRPr="00D6732D">
        <w:rPr>
          <w:rFonts w:ascii="Times New Roman" w:eastAsia="Calibri" w:hAnsi="Times New Roman" w:cs="Times New Roman"/>
          <w:sz w:val="24"/>
          <w:szCs w:val="24"/>
          <w:u w:val="single"/>
          <w:lang w:eastAsia="es-MX"/>
        </w:rPr>
        <w:t xml:space="preserve"> </w:t>
      </w:r>
      <w:r w:rsidRPr="00D6732D">
        <w:rPr>
          <w:rFonts w:ascii="Times New Roman" w:eastAsia="Calibri" w:hAnsi="Times New Roman" w:cs="Times New Roman"/>
          <w:sz w:val="24"/>
          <w:szCs w:val="24"/>
          <w:lang w:eastAsia="es-MX"/>
        </w:rPr>
        <w:t>obligación de los ciudadanos, participar en los procesos de revocación de mandato.</w:t>
      </w:r>
    </w:p>
    <w:p w:rsidR="00124F7D" w:rsidRPr="00D6732D" w:rsidRDefault="00124F7D" w:rsidP="00124F7D">
      <w:pPr>
        <w:spacing w:after="0" w:line="240" w:lineRule="auto"/>
        <w:jc w:val="both"/>
        <w:rPr>
          <w:rFonts w:ascii="Times New Roman" w:eastAsia="Calibri" w:hAnsi="Times New Roman" w:cs="Times New Roman"/>
          <w:sz w:val="24"/>
          <w:szCs w:val="24"/>
          <w:lang w:eastAsia="es-MX"/>
        </w:rPr>
      </w:pPr>
    </w:p>
    <w:p w:rsidR="00124F7D" w:rsidRPr="00D6732D" w:rsidRDefault="00124F7D" w:rsidP="00124F7D">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bCs/>
          <w:sz w:val="24"/>
          <w:szCs w:val="24"/>
          <w:lang w:eastAsia="es-MX"/>
        </w:rPr>
        <w:t>SEGUNDO.</w:t>
      </w:r>
      <w:r w:rsidRPr="00D6732D">
        <w:rPr>
          <w:rFonts w:ascii="Times New Roman" w:eastAsia="Calibri" w:hAnsi="Times New Roman" w:cs="Times New Roman"/>
          <w:sz w:val="24"/>
          <w:szCs w:val="24"/>
          <w:lang w:eastAsia="es-MX"/>
        </w:rPr>
        <w:t xml:space="preserve"> Por su parte el artículo </w:t>
      </w:r>
      <w:r w:rsidRPr="00D6732D">
        <w:rPr>
          <w:rFonts w:ascii="Times New Roman" w:eastAsia="Calibri" w:hAnsi="Times New Roman" w:cs="Times New Roman"/>
          <w:b/>
          <w:bCs/>
          <w:sz w:val="24"/>
          <w:szCs w:val="24"/>
          <w:lang w:eastAsia="es-MX"/>
        </w:rPr>
        <w:t>28, fracción III</w:t>
      </w:r>
      <w:r w:rsidRPr="00D6732D">
        <w:rPr>
          <w:rFonts w:ascii="Times New Roman" w:eastAsia="Calibri" w:hAnsi="Times New Roman" w:cs="Times New Roman"/>
          <w:sz w:val="24"/>
          <w:szCs w:val="24"/>
          <w:lang w:eastAsia="es-MX"/>
        </w:rPr>
        <w:t xml:space="preserve"> de la Ley Federal de Revocación de Mandato, establece que el Consejo General del INE será el encargado de aprobar los lineamientos o acuerdos necesarios para llevar a cabo la organización y desarrollo de las revocaciones de mandato.</w:t>
      </w:r>
    </w:p>
    <w:p w:rsidR="00124F7D" w:rsidRPr="00D6732D" w:rsidRDefault="00124F7D" w:rsidP="00124F7D">
      <w:pPr>
        <w:spacing w:after="0" w:line="240" w:lineRule="auto"/>
        <w:jc w:val="both"/>
        <w:rPr>
          <w:rFonts w:ascii="Times New Roman" w:eastAsia="Calibri" w:hAnsi="Times New Roman" w:cs="Times New Roman"/>
          <w:b/>
          <w:bCs/>
          <w:sz w:val="24"/>
          <w:szCs w:val="24"/>
          <w:lang w:eastAsia="es-MX"/>
        </w:rPr>
      </w:pPr>
    </w:p>
    <w:p w:rsidR="00124F7D" w:rsidRPr="00D6732D" w:rsidRDefault="00124F7D" w:rsidP="00124F7D">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bCs/>
          <w:sz w:val="24"/>
          <w:szCs w:val="24"/>
          <w:lang w:eastAsia="es-MX"/>
        </w:rPr>
        <w:t>TERCERO.</w:t>
      </w:r>
      <w:r w:rsidRPr="00D6732D">
        <w:rPr>
          <w:rFonts w:ascii="Times New Roman" w:eastAsia="Calibri" w:hAnsi="Times New Roman" w:cs="Times New Roman"/>
          <w:sz w:val="24"/>
          <w:szCs w:val="24"/>
          <w:lang w:eastAsia="es-MX"/>
        </w:rPr>
        <w:t xml:space="preserve"> Mediante el acuerdo </w:t>
      </w:r>
      <w:r w:rsidRPr="00D6732D">
        <w:rPr>
          <w:rFonts w:ascii="Times New Roman" w:eastAsia="Calibri" w:hAnsi="Times New Roman" w:cs="Times New Roman"/>
          <w:b/>
          <w:bCs/>
          <w:sz w:val="24"/>
          <w:szCs w:val="24"/>
          <w:lang w:eastAsia="es-MX"/>
        </w:rPr>
        <w:t>INE/CG1444/2021</w:t>
      </w:r>
      <w:r w:rsidRPr="00D6732D">
        <w:rPr>
          <w:rFonts w:ascii="Times New Roman" w:eastAsia="Calibri" w:hAnsi="Times New Roman" w:cs="Times New Roman"/>
          <w:sz w:val="24"/>
          <w:szCs w:val="24"/>
          <w:lang w:eastAsia="es-MX"/>
        </w:rPr>
        <w:t xml:space="preserve"> se emitió los “Lineamientos del Instituto Nacional Electoral para la organización de la Revocación de Mandato del Presidente de la República electo para el periodo constitucional 2018-2024”, en los cuales en su artículo 38, establece que “no se difundirá propaganda gubernamental de cualquier orden de gobierno con excepción de las campañas de información relativas a los servicios educativos y de salud o las </w:t>
      </w:r>
      <w:r w:rsidRPr="00D6732D">
        <w:rPr>
          <w:rFonts w:ascii="Times New Roman" w:eastAsia="Calibri" w:hAnsi="Times New Roman" w:cs="Times New Roman"/>
          <w:sz w:val="24"/>
          <w:szCs w:val="24"/>
          <w:lang w:eastAsia="es-MX"/>
        </w:rPr>
        <w:lastRenderedPageBreak/>
        <w:t>necesarias para la protección civil, de  conformidad  con  lo  establecido  en  el  artículo  35,  fracción  IX, numeral 7o. de la Constitución. El Consejo General aprobará el procedimiento que regule la suspensión de la propaganda gubernamental”.</w:t>
      </w:r>
    </w:p>
    <w:p w:rsidR="00124F7D" w:rsidRPr="00D6732D" w:rsidRDefault="00124F7D" w:rsidP="00124F7D">
      <w:pPr>
        <w:spacing w:after="0" w:line="240" w:lineRule="auto"/>
        <w:jc w:val="both"/>
        <w:rPr>
          <w:rFonts w:ascii="Times New Roman" w:eastAsia="Calibri" w:hAnsi="Times New Roman" w:cs="Times New Roman"/>
          <w:sz w:val="24"/>
          <w:szCs w:val="24"/>
          <w:lang w:eastAsia="es-MX"/>
        </w:rPr>
      </w:pPr>
    </w:p>
    <w:p w:rsidR="00124F7D" w:rsidRPr="00D6732D" w:rsidRDefault="00124F7D" w:rsidP="00124F7D">
      <w:pPr>
        <w:spacing w:after="0" w:line="240" w:lineRule="auto"/>
        <w:jc w:val="both"/>
        <w:rPr>
          <w:rFonts w:ascii="Times New Roman" w:eastAsia="Calibri" w:hAnsi="Times New Roman" w:cs="Times New Roman"/>
          <w:sz w:val="24"/>
          <w:szCs w:val="24"/>
          <w:shd w:val="clear" w:color="auto" w:fill="FFFFFF"/>
          <w:lang w:eastAsia="es-MX"/>
        </w:rPr>
      </w:pPr>
      <w:r w:rsidRPr="00D6732D">
        <w:rPr>
          <w:rFonts w:ascii="Times New Roman" w:eastAsia="Calibri" w:hAnsi="Times New Roman" w:cs="Times New Roman"/>
          <w:b/>
          <w:bCs/>
          <w:sz w:val="24"/>
          <w:szCs w:val="24"/>
          <w:lang w:eastAsia="es-MX"/>
        </w:rPr>
        <w:t>CUARTO.</w:t>
      </w:r>
      <w:r w:rsidRPr="00D6732D">
        <w:rPr>
          <w:rFonts w:ascii="Times New Roman" w:eastAsia="Calibri" w:hAnsi="Times New Roman" w:cs="Times New Roman"/>
          <w:sz w:val="24"/>
          <w:szCs w:val="24"/>
          <w:lang w:eastAsia="es-MX"/>
        </w:rPr>
        <w:t xml:space="preserve"> El artículo </w:t>
      </w:r>
      <w:r w:rsidRPr="00D6732D">
        <w:rPr>
          <w:rFonts w:ascii="Times New Roman" w:eastAsia="Calibri" w:hAnsi="Times New Roman" w:cs="Times New Roman"/>
          <w:sz w:val="24"/>
          <w:szCs w:val="24"/>
          <w:shd w:val="clear" w:color="auto" w:fill="FFFFFF"/>
          <w:lang w:eastAsia="es-MX"/>
        </w:rPr>
        <w:t>33, párrafo 5, de la Ley Federal de Revocación de Mandato, establece que “desde la emisión de la Convocatoria y hasta la conclusión de la jornada de votación, deberá suspenderse la difusión en los medios de comunicación de toda propaganda gubernamental de cualquier orden de gobierno”.</w:t>
      </w:r>
    </w:p>
    <w:p w:rsidR="00124F7D" w:rsidRPr="00D6732D" w:rsidRDefault="00124F7D" w:rsidP="00124F7D">
      <w:pPr>
        <w:spacing w:after="0" w:line="240" w:lineRule="auto"/>
        <w:jc w:val="both"/>
        <w:rPr>
          <w:rFonts w:ascii="Times New Roman" w:eastAsia="Calibri" w:hAnsi="Times New Roman" w:cs="Times New Roman"/>
          <w:sz w:val="24"/>
          <w:szCs w:val="24"/>
          <w:lang w:eastAsia="es-MX"/>
        </w:rPr>
      </w:pPr>
    </w:p>
    <w:p w:rsidR="00124F7D" w:rsidRPr="00D6732D" w:rsidRDefault="00124F7D" w:rsidP="00124F7D">
      <w:pPr>
        <w:autoSpaceDE w:val="0"/>
        <w:autoSpaceDN w:val="0"/>
        <w:adjustRightInd w:val="0"/>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bCs/>
          <w:sz w:val="24"/>
          <w:szCs w:val="24"/>
          <w:lang w:eastAsia="es-MX"/>
        </w:rPr>
        <w:t>QUINTO.</w:t>
      </w:r>
      <w:r w:rsidRPr="00D6732D">
        <w:rPr>
          <w:rFonts w:ascii="Times New Roman" w:eastAsia="Calibri" w:hAnsi="Times New Roman" w:cs="Times New Roman"/>
          <w:sz w:val="24"/>
          <w:szCs w:val="24"/>
          <w:lang w:eastAsia="es-MX"/>
        </w:rPr>
        <w:t xml:space="preserve"> De lo anterior se desprende que, en la Revocación de Mandato, como en todo proceso electoral, se establece un lapso de veda electoral dirigida a los gobiernos y funcionarios Federales, Estatales y Municipales, a fin de </w:t>
      </w:r>
      <w:r w:rsidRPr="00D6732D">
        <w:rPr>
          <w:rFonts w:ascii="Times New Roman" w:eastAsia="Times New Roman" w:hAnsi="Times New Roman" w:cs="Times New Roman"/>
          <w:sz w:val="24"/>
          <w:szCs w:val="24"/>
          <w:lang w:eastAsia="es-MX"/>
        </w:rPr>
        <w:t xml:space="preserve">evitar que se influya o pueda influir en las preferencias u opinión de la ciudadanía </w:t>
      </w:r>
    </w:p>
    <w:p w:rsidR="00124F7D" w:rsidRPr="00D6732D" w:rsidRDefault="00124F7D" w:rsidP="00124F7D">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124F7D" w:rsidRPr="00D6732D" w:rsidRDefault="00124F7D" w:rsidP="00124F7D">
      <w:pPr>
        <w:autoSpaceDE w:val="0"/>
        <w:autoSpaceDN w:val="0"/>
        <w:adjustRightInd w:val="0"/>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bCs/>
          <w:sz w:val="24"/>
          <w:szCs w:val="24"/>
          <w:lang w:eastAsia="es-MX"/>
        </w:rPr>
        <w:t>SEXTO.</w:t>
      </w:r>
      <w:r w:rsidRPr="00D6732D">
        <w:rPr>
          <w:rFonts w:ascii="Times New Roman" w:eastAsia="Calibri" w:hAnsi="Times New Roman" w:cs="Times New Roman"/>
          <w:sz w:val="24"/>
          <w:szCs w:val="24"/>
          <w:lang w:eastAsia="es-MX"/>
        </w:rPr>
        <w:t xml:space="preserve"> Por ello, tanto la Ley Federal de Revocación de Mandato, como los lineamientos del INE, obliga a </w:t>
      </w:r>
      <w:r w:rsidRPr="00D6732D">
        <w:rPr>
          <w:rFonts w:ascii="Times New Roman" w:eastAsia="Calibri" w:hAnsi="Times New Roman" w:cs="Times New Roman"/>
          <w:bCs/>
          <w:sz w:val="24"/>
          <w:szCs w:val="24"/>
          <w:lang w:eastAsia="es-MX"/>
        </w:rPr>
        <w:t>no difundir propaganda ni logros de gobierno y nos limita exclusivamente a difundir temas de Protección Civil, Salud y Educación.</w:t>
      </w:r>
    </w:p>
    <w:p w:rsidR="00124F7D" w:rsidRPr="00D6732D" w:rsidRDefault="00124F7D" w:rsidP="00124F7D">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124F7D" w:rsidRPr="00D6732D" w:rsidRDefault="00124F7D" w:rsidP="00124F7D">
      <w:pPr>
        <w:spacing w:after="0" w:line="240" w:lineRule="auto"/>
        <w:jc w:val="both"/>
        <w:rPr>
          <w:rFonts w:ascii="Times New Roman" w:eastAsia="Calibri" w:hAnsi="Times New Roman" w:cs="Times New Roman"/>
          <w:bCs/>
          <w:sz w:val="24"/>
          <w:szCs w:val="24"/>
          <w:lang w:eastAsia="es-MX"/>
        </w:rPr>
      </w:pPr>
      <w:r w:rsidRPr="00D6732D">
        <w:rPr>
          <w:rFonts w:ascii="Times New Roman" w:eastAsia="Calibri" w:hAnsi="Times New Roman" w:cs="Times New Roman"/>
          <w:b/>
          <w:sz w:val="24"/>
          <w:szCs w:val="24"/>
          <w:lang w:eastAsia="es-MX"/>
        </w:rPr>
        <w:t>SEPTIMO.</w:t>
      </w:r>
      <w:r w:rsidRPr="00D6732D">
        <w:rPr>
          <w:rFonts w:ascii="Times New Roman" w:eastAsia="Calibri" w:hAnsi="Times New Roman" w:cs="Times New Roman"/>
          <w:bCs/>
          <w:sz w:val="24"/>
          <w:szCs w:val="24"/>
          <w:lang w:eastAsia="es-MX"/>
        </w:rPr>
        <w:t xml:space="preserve"> Por lo anterior, se debe SUSPENDER la difusión en los medios de comunicación social (radio, tv, periódicos, redes sociales) de toda propaganda gubernamental, tanto de los poderes federales, como de las entidades federativas, así como de los Municipios y cualquier otro ente público, esto durante LA CONVOCATORIA HASTA EL JORNADA ELECTORAL DE REVOCACIÓ DE MANDATO, del 04 de febrero al 10 de abril. </w:t>
      </w:r>
    </w:p>
    <w:p w:rsidR="00124F7D" w:rsidRPr="00D6732D" w:rsidRDefault="00124F7D" w:rsidP="00124F7D">
      <w:pPr>
        <w:spacing w:after="0" w:line="240" w:lineRule="auto"/>
        <w:jc w:val="both"/>
        <w:rPr>
          <w:rFonts w:ascii="Times New Roman" w:eastAsia="Calibri" w:hAnsi="Times New Roman" w:cs="Times New Roman"/>
          <w:bCs/>
          <w:sz w:val="24"/>
          <w:szCs w:val="24"/>
          <w:lang w:eastAsia="es-MX"/>
        </w:rPr>
      </w:pPr>
    </w:p>
    <w:p w:rsidR="00124F7D" w:rsidRPr="00D6732D" w:rsidRDefault="00124F7D" w:rsidP="00124F7D">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Por lo anteriormente expuesto, someto a la consideración de este H. Poder Legislativo del Estado de México, para su análisis, discusión y en su caso aprobación, el presente:</w:t>
      </w:r>
    </w:p>
    <w:p w:rsidR="00124F7D" w:rsidRPr="00D6732D" w:rsidRDefault="00124F7D" w:rsidP="00124F7D">
      <w:pPr>
        <w:spacing w:after="0" w:line="240" w:lineRule="auto"/>
        <w:jc w:val="both"/>
        <w:rPr>
          <w:rFonts w:ascii="Times New Roman" w:eastAsia="Calibri" w:hAnsi="Times New Roman" w:cs="Times New Roman"/>
          <w:sz w:val="24"/>
          <w:szCs w:val="24"/>
        </w:rPr>
      </w:pPr>
    </w:p>
    <w:p w:rsidR="00124F7D" w:rsidRPr="00D6732D" w:rsidRDefault="00124F7D" w:rsidP="00124F7D">
      <w:pPr>
        <w:spacing w:after="0" w:line="240" w:lineRule="auto"/>
        <w:jc w:val="center"/>
        <w:rPr>
          <w:rFonts w:ascii="Times New Roman" w:eastAsia="Calibri" w:hAnsi="Times New Roman" w:cs="Times New Roman"/>
          <w:b/>
          <w:bCs/>
          <w:sz w:val="24"/>
          <w:szCs w:val="24"/>
          <w:lang w:eastAsia="es-MX"/>
        </w:rPr>
      </w:pPr>
      <w:r w:rsidRPr="00D6732D">
        <w:rPr>
          <w:rFonts w:ascii="Times New Roman" w:eastAsia="Calibri" w:hAnsi="Times New Roman" w:cs="Times New Roman"/>
          <w:b/>
          <w:bCs/>
          <w:sz w:val="24"/>
          <w:szCs w:val="24"/>
          <w:lang w:eastAsia="es-MX"/>
        </w:rPr>
        <w:t>PUNTO DE ACUERDO</w:t>
      </w:r>
    </w:p>
    <w:p w:rsidR="00124F7D" w:rsidRPr="00D6732D" w:rsidRDefault="00124F7D" w:rsidP="00124F7D">
      <w:pPr>
        <w:spacing w:after="0" w:line="240" w:lineRule="auto"/>
        <w:jc w:val="center"/>
        <w:rPr>
          <w:rFonts w:ascii="Times New Roman" w:eastAsia="Calibri" w:hAnsi="Times New Roman" w:cs="Times New Roman"/>
          <w:b/>
          <w:bCs/>
          <w:sz w:val="24"/>
          <w:szCs w:val="24"/>
          <w:lang w:eastAsia="es-MX"/>
        </w:rPr>
      </w:pPr>
    </w:p>
    <w:p w:rsidR="00124F7D" w:rsidRPr="00D6732D" w:rsidRDefault="00124F7D" w:rsidP="00124F7D">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bCs/>
          <w:sz w:val="24"/>
          <w:szCs w:val="24"/>
          <w:lang w:eastAsia="es-MX"/>
        </w:rPr>
        <w:t>Único</w:t>
      </w:r>
      <w:r w:rsidRPr="00D6732D">
        <w:rPr>
          <w:rFonts w:ascii="Times New Roman" w:eastAsia="Calibri" w:hAnsi="Times New Roman" w:cs="Times New Roman"/>
          <w:sz w:val="24"/>
          <w:szCs w:val="24"/>
          <w:lang w:eastAsia="es-MX"/>
        </w:rPr>
        <w:t xml:space="preserve">. La LXI Legislatura del Estado Libre y Soberano de México exhorta de manera respetuosa </w:t>
      </w:r>
      <w:r w:rsidRPr="00D6732D">
        <w:rPr>
          <w:rFonts w:ascii="Times New Roman" w:eastAsia="Calibri" w:hAnsi="Times New Roman" w:cs="Times New Roman"/>
          <w:b/>
          <w:bCs/>
          <w:sz w:val="24"/>
          <w:szCs w:val="24"/>
          <w:lang w:eastAsia="es-MX"/>
        </w:rPr>
        <w:t xml:space="preserve">exhorta respetuosamente al Gobierno Federal y dependencias del Estado de México, </w:t>
      </w:r>
      <w:r w:rsidRPr="00D6732D">
        <w:rPr>
          <w:rFonts w:ascii="Times New Roman" w:eastAsia="Calibri" w:hAnsi="Times New Roman" w:cs="Times New Roman"/>
          <w:sz w:val="24"/>
          <w:szCs w:val="24"/>
          <w:lang w:eastAsia="es-MX"/>
        </w:rPr>
        <w:t>abstenerse de operar programas de apoyo y desarrollo social, de promoción o asistencia que puedan considerarse violación a la ley electoral para el proceso de Revocación de Mandato.</w:t>
      </w:r>
    </w:p>
    <w:p w:rsidR="00124F7D" w:rsidRPr="00D6732D" w:rsidRDefault="00124F7D" w:rsidP="00124F7D">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Dado en el Palacio del Poder Legislativo, en la ciudad de Toluca de Lerdo, capital del Estado de México, a los 17 días del mes de febrero del año dos mil veintidós.</w:t>
      </w:r>
      <w:r w:rsidRPr="00D6732D">
        <w:rPr>
          <w:rFonts w:ascii="Times New Roman" w:eastAsia="Calibri" w:hAnsi="Times New Roman" w:cs="Times New Roman"/>
          <w:sz w:val="24"/>
          <w:szCs w:val="24"/>
          <w:lang w:eastAsia="es-MX"/>
        </w:rPr>
        <w:cr/>
      </w:r>
    </w:p>
    <w:p w:rsidR="00124F7D" w:rsidRPr="00D6732D" w:rsidRDefault="00124F7D" w:rsidP="00124F7D">
      <w:pP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A T E N T A M E N T E</w:t>
      </w:r>
    </w:p>
    <w:p w:rsidR="00124F7D" w:rsidRPr="00D6732D" w:rsidRDefault="00124F7D" w:rsidP="00660A66">
      <w:pP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lastRenderedPageBreak/>
        <w:t>DIP. MIRIAM ESCALONA PIÑA</w:t>
      </w:r>
    </w:p>
    <w:p w:rsidR="00124F7D" w:rsidRPr="00D6732D" w:rsidRDefault="00124F7D" w:rsidP="00660A66">
      <w:pPr>
        <w:spacing w:after="0" w:line="240" w:lineRule="auto"/>
        <w:jc w:val="center"/>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Integrante del Grupo Parlamentario del Partido Acción Nacional</w:t>
      </w:r>
    </w:p>
    <w:p w:rsidR="002878D2" w:rsidRPr="00D6732D" w:rsidRDefault="002878D2" w:rsidP="00660A66">
      <w:pPr>
        <w:pStyle w:val="Sinespaciado"/>
        <w:jc w:val="both"/>
        <w:rPr>
          <w:rFonts w:ascii="Times New Roman" w:hAnsi="Times New Roman" w:cs="Times New Roman"/>
          <w:sz w:val="24"/>
          <w:szCs w:val="24"/>
        </w:rPr>
      </w:pPr>
    </w:p>
    <w:p w:rsidR="008F0A3F" w:rsidRPr="00D6732D" w:rsidRDefault="008F0A3F" w:rsidP="00660A66">
      <w:pPr>
        <w:pStyle w:val="Sinespaciado"/>
        <w:jc w:val="both"/>
        <w:rPr>
          <w:rFonts w:ascii="Times New Roman" w:hAnsi="Times New Roman" w:cs="Times New Roman"/>
          <w:sz w:val="24"/>
          <w:szCs w:val="24"/>
        </w:rPr>
      </w:pPr>
    </w:p>
    <w:p w:rsidR="008F0A3F" w:rsidRPr="00D6732D" w:rsidRDefault="008F0A3F" w:rsidP="00660A66">
      <w:pPr>
        <w:spacing w:after="0" w:line="240" w:lineRule="auto"/>
        <w:ind w:right="284"/>
        <w:jc w:val="both"/>
        <w:rPr>
          <w:rFonts w:ascii="Times New Roman" w:hAnsi="Times New Roman" w:cs="Times New Roman"/>
          <w:b/>
          <w:sz w:val="24"/>
          <w:szCs w:val="24"/>
        </w:rPr>
      </w:pPr>
      <w:r w:rsidRPr="00D6732D">
        <w:rPr>
          <w:rFonts w:ascii="Times New Roman"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8F0A3F" w:rsidRPr="00D6732D" w:rsidRDefault="008F0A3F" w:rsidP="00660A66">
      <w:pPr>
        <w:spacing w:after="0" w:line="240" w:lineRule="auto"/>
        <w:contextualSpacing/>
        <w:jc w:val="both"/>
        <w:rPr>
          <w:rFonts w:ascii="Times New Roman" w:eastAsia="Times New Roman" w:hAnsi="Times New Roman" w:cs="Times New Roman"/>
          <w:sz w:val="24"/>
          <w:szCs w:val="24"/>
          <w:lang w:eastAsia="es-MX"/>
        </w:rPr>
      </w:pPr>
    </w:p>
    <w:p w:rsidR="008F0A3F" w:rsidRPr="00D6732D" w:rsidRDefault="008F0A3F" w:rsidP="00660A66">
      <w:pPr>
        <w:spacing w:after="0" w:line="240" w:lineRule="auto"/>
        <w:ind w:left="284"/>
        <w:contextualSpacing/>
        <w:jc w:val="center"/>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 C U E R D O</w:t>
      </w:r>
    </w:p>
    <w:p w:rsidR="008F0A3F" w:rsidRPr="00D6732D" w:rsidRDefault="008F0A3F" w:rsidP="00660A66">
      <w:pPr>
        <w:spacing w:after="0" w:line="240" w:lineRule="auto"/>
        <w:ind w:left="284"/>
        <w:contextualSpacing/>
        <w:jc w:val="center"/>
        <w:rPr>
          <w:rFonts w:ascii="Times New Roman" w:eastAsia="Times New Roman" w:hAnsi="Times New Roman" w:cs="Times New Roman"/>
          <w:b/>
          <w:bCs/>
          <w:sz w:val="24"/>
          <w:szCs w:val="24"/>
          <w:lang w:eastAsia="es-MX"/>
        </w:rPr>
      </w:pPr>
    </w:p>
    <w:p w:rsidR="008F0A3F" w:rsidRPr="00D6732D" w:rsidRDefault="008F0A3F" w:rsidP="00660A66">
      <w:pPr>
        <w:spacing w:after="0" w:line="240" w:lineRule="auto"/>
        <w:jc w:val="both"/>
        <w:rPr>
          <w:rFonts w:ascii="Times New Roman" w:hAnsi="Times New Roman" w:cs="Times New Roman"/>
          <w:bCs/>
          <w:sz w:val="24"/>
          <w:szCs w:val="24"/>
        </w:rPr>
      </w:pPr>
      <w:r w:rsidRPr="00D6732D">
        <w:rPr>
          <w:rFonts w:ascii="Times New Roman" w:hAnsi="Times New Roman" w:cs="Times New Roman"/>
          <w:b/>
          <w:sz w:val="24"/>
          <w:szCs w:val="24"/>
        </w:rPr>
        <w:t>ARTÍCULO ÚNICO</w:t>
      </w:r>
      <w:r w:rsidRPr="00D6732D">
        <w:rPr>
          <w:rFonts w:ascii="Times New Roman" w:hAnsi="Times New Roman" w:cs="Times New Roman"/>
          <w:bCs/>
          <w:sz w:val="24"/>
          <w:szCs w:val="24"/>
        </w:rPr>
        <w:t>.- La LXI Legislatura del Estado Libre y Soberano de México exhorta respetuosamente al Gobierno Federal y dependencias del Estado de México, abstenerse de operar programas de apoyo y desarrollo social, de promoción o asistencia que puedan considerarse violación a la ley electoral para el proceso de Revocación de Mandato.</w:t>
      </w:r>
    </w:p>
    <w:p w:rsidR="008F0A3F" w:rsidRPr="00D6732D" w:rsidRDefault="008F0A3F" w:rsidP="00660A66">
      <w:pPr>
        <w:spacing w:after="0" w:line="240" w:lineRule="auto"/>
        <w:jc w:val="both"/>
        <w:rPr>
          <w:rFonts w:ascii="Times New Roman" w:hAnsi="Times New Roman" w:cs="Times New Roman"/>
          <w:bCs/>
          <w:sz w:val="24"/>
          <w:szCs w:val="24"/>
        </w:rPr>
      </w:pPr>
    </w:p>
    <w:p w:rsidR="008F0A3F" w:rsidRPr="00D6732D" w:rsidRDefault="008F0A3F" w:rsidP="00660A66">
      <w:pPr>
        <w:spacing w:after="0" w:line="240" w:lineRule="auto"/>
        <w:jc w:val="both"/>
        <w:rPr>
          <w:rFonts w:ascii="Times New Roman" w:hAnsi="Times New Roman" w:cs="Times New Roman"/>
          <w:sz w:val="24"/>
          <w:szCs w:val="24"/>
        </w:rPr>
      </w:pPr>
      <w:r w:rsidRPr="00D6732D">
        <w:rPr>
          <w:rFonts w:ascii="Times New Roman" w:hAnsi="Times New Roman" w:cs="Times New Roman"/>
          <w:bCs/>
          <w:sz w:val="24"/>
          <w:szCs w:val="24"/>
        </w:rPr>
        <w:t>Dado en el Palacio del Poder Legislativo, en la ciudad de Toluca de Lerdo, capital del Estado de México, a los veintidós días del mes de febrero del año dos mil veintidós.</w:t>
      </w:r>
      <w:r w:rsidRPr="00D6732D">
        <w:rPr>
          <w:rFonts w:ascii="Times New Roman" w:hAnsi="Times New Roman" w:cs="Times New Roman"/>
          <w:bCs/>
          <w:sz w:val="24"/>
          <w:szCs w:val="24"/>
        </w:rPr>
        <w:cr/>
      </w:r>
    </w:p>
    <w:p w:rsidR="008F0A3F" w:rsidRPr="00D6732D" w:rsidRDefault="008F0A3F" w:rsidP="00660A66">
      <w:pPr>
        <w:spacing w:after="0" w:line="240" w:lineRule="auto"/>
        <w:jc w:val="center"/>
        <w:rPr>
          <w:rFonts w:ascii="Times New Roman" w:hAnsi="Times New Roman" w:cs="Times New Roman"/>
          <w:b/>
          <w:sz w:val="24"/>
          <w:szCs w:val="24"/>
          <w:lang w:eastAsia="es-MX"/>
        </w:rPr>
      </w:pPr>
      <w:r w:rsidRPr="00D6732D">
        <w:rPr>
          <w:rFonts w:ascii="Times New Roman" w:hAnsi="Times New Roman" w:cs="Times New Roman"/>
          <w:b/>
          <w:sz w:val="24"/>
          <w:szCs w:val="24"/>
          <w:lang w:eastAsia="es-MX"/>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0"/>
      </w:tblGrid>
      <w:tr w:rsidR="008F0A3F" w:rsidRPr="00D6732D" w:rsidTr="00E27E83">
        <w:tc>
          <w:tcPr>
            <w:tcW w:w="4697" w:type="dxa"/>
          </w:tcPr>
          <w:p w:rsidR="008F0A3F" w:rsidRPr="00D6732D" w:rsidRDefault="008F0A3F" w:rsidP="00660A66">
            <w:pPr>
              <w:jc w:val="center"/>
              <w:rPr>
                <w:rFonts w:ascii="Times New Roman" w:hAnsi="Times New Roman" w:cs="Times New Roman"/>
                <w:b/>
                <w:sz w:val="24"/>
                <w:szCs w:val="24"/>
                <w:lang w:eastAsia="es-MX"/>
              </w:rPr>
            </w:pPr>
            <w:r w:rsidRPr="00D6732D">
              <w:rPr>
                <w:rFonts w:ascii="Times New Roman" w:hAnsi="Times New Roman" w:cs="Times New Roman"/>
                <w:b/>
                <w:sz w:val="24"/>
                <w:szCs w:val="24"/>
                <w:lang w:eastAsia="es-MX"/>
              </w:rPr>
              <w:t>DIP. SILVIA BARBERENA MALDONADO</w:t>
            </w:r>
          </w:p>
          <w:p w:rsidR="008F0A3F" w:rsidRPr="00D6732D" w:rsidRDefault="008F0A3F" w:rsidP="00660A66">
            <w:pPr>
              <w:jc w:val="center"/>
              <w:rPr>
                <w:rFonts w:ascii="Times New Roman" w:hAnsi="Times New Roman" w:cs="Times New Roman"/>
                <w:b/>
                <w:sz w:val="24"/>
                <w:szCs w:val="24"/>
                <w:lang w:eastAsia="es-MX"/>
              </w:rPr>
            </w:pPr>
            <w:r w:rsidRPr="00D6732D">
              <w:rPr>
                <w:rFonts w:ascii="Times New Roman" w:hAnsi="Times New Roman" w:cs="Times New Roman"/>
                <w:b/>
                <w:sz w:val="24"/>
                <w:szCs w:val="24"/>
                <w:lang w:eastAsia="es-MX"/>
              </w:rPr>
              <w:t>(RÚBRICA)</w:t>
            </w:r>
          </w:p>
        </w:tc>
        <w:tc>
          <w:tcPr>
            <w:tcW w:w="4697" w:type="dxa"/>
          </w:tcPr>
          <w:p w:rsidR="008F0A3F" w:rsidRPr="00D6732D" w:rsidRDefault="008F0A3F" w:rsidP="00660A66">
            <w:pPr>
              <w:jc w:val="center"/>
              <w:rPr>
                <w:rFonts w:ascii="Times New Roman" w:hAnsi="Times New Roman" w:cs="Times New Roman"/>
                <w:b/>
                <w:sz w:val="24"/>
                <w:szCs w:val="24"/>
                <w:lang w:eastAsia="es-MX"/>
              </w:rPr>
            </w:pPr>
            <w:r w:rsidRPr="00D6732D">
              <w:rPr>
                <w:rFonts w:ascii="Times New Roman" w:hAnsi="Times New Roman" w:cs="Times New Roman"/>
                <w:b/>
                <w:sz w:val="24"/>
                <w:szCs w:val="24"/>
                <w:lang w:eastAsia="es-MX"/>
              </w:rPr>
              <w:t>DIP. VIRIDIANA FUENTES CRUZ</w:t>
            </w:r>
          </w:p>
          <w:p w:rsidR="008F0A3F" w:rsidRPr="00D6732D" w:rsidRDefault="008F0A3F" w:rsidP="00660A66">
            <w:pPr>
              <w:jc w:val="center"/>
              <w:rPr>
                <w:rFonts w:ascii="Times New Roman" w:hAnsi="Times New Roman" w:cs="Times New Roman"/>
                <w:b/>
                <w:sz w:val="24"/>
                <w:szCs w:val="24"/>
                <w:lang w:eastAsia="es-MX"/>
              </w:rPr>
            </w:pPr>
            <w:r w:rsidRPr="00D6732D">
              <w:rPr>
                <w:rFonts w:ascii="Times New Roman" w:hAnsi="Times New Roman" w:cs="Times New Roman"/>
                <w:b/>
                <w:sz w:val="24"/>
                <w:szCs w:val="24"/>
                <w:lang w:eastAsia="es-MX"/>
              </w:rPr>
              <w:t>(RÚBRICA</w:t>
            </w:r>
          </w:p>
        </w:tc>
      </w:tr>
    </w:tbl>
    <w:p w:rsidR="008F0A3F" w:rsidRPr="00D6732D" w:rsidRDefault="008F0A3F" w:rsidP="00660A66">
      <w:pPr>
        <w:spacing w:after="0" w:line="240" w:lineRule="auto"/>
        <w:jc w:val="center"/>
        <w:rPr>
          <w:rFonts w:ascii="Times New Roman" w:hAnsi="Times New Roman" w:cs="Times New Roman"/>
          <w:b/>
          <w:sz w:val="24"/>
          <w:szCs w:val="24"/>
          <w:lang w:eastAsia="es-MX"/>
        </w:rPr>
      </w:pPr>
    </w:p>
    <w:p w:rsidR="008F0A3F" w:rsidRPr="00D6732D" w:rsidRDefault="008F0A3F" w:rsidP="00660A66">
      <w:pPr>
        <w:spacing w:after="0" w:line="240" w:lineRule="auto"/>
        <w:jc w:val="center"/>
        <w:rPr>
          <w:rFonts w:ascii="Times New Roman" w:hAnsi="Times New Roman" w:cs="Times New Roman"/>
          <w:b/>
          <w:sz w:val="24"/>
          <w:szCs w:val="24"/>
          <w:lang w:eastAsia="es-MX"/>
        </w:rPr>
      </w:pPr>
      <w:r w:rsidRPr="00D6732D">
        <w:rPr>
          <w:rFonts w:ascii="Times New Roman" w:hAnsi="Times New Roman" w:cs="Times New Roman"/>
          <w:b/>
          <w:sz w:val="24"/>
          <w:szCs w:val="24"/>
          <w:lang w:eastAsia="es-MX"/>
        </w:rPr>
        <w:t>DIP. CLAUDIA DESIREE MORALES ROBLEDO</w:t>
      </w:r>
    </w:p>
    <w:p w:rsidR="008F0A3F" w:rsidRPr="00D6732D" w:rsidRDefault="008F0A3F" w:rsidP="00660A66">
      <w:pPr>
        <w:spacing w:after="0" w:line="240" w:lineRule="auto"/>
        <w:jc w:val="center"/>
        <w:rPr>
          <w:rFonts w:ascii="Times New Roman" w:hAnsi="Times New Roman" w:cs="Times New Roman"/>
          <w:b/>
          <w:sz w:val="24"/>
          <w:szCs w:val="24"/>
          <w:lang w:eastAsia="es-MX"/>
        </w:rPr>
      </w:pPr>
      <w:r w:rsidRPr="00D6732D">
        <w:rPr>
          <w:rFonts w:ascii="Times New Roman" w:hAnsi="Times New Roman" w:cs="Times New Roman"/>
          <w:b/>
          <w:sz w:val="24"/>
          <w:szCs w:val="24"/>
          <w:lang w:eastAsia="es-MX"/>
        </w:rPr>
        <w:t>(RÚBRICA)</w:t>
      </w:r>
    </w:p>
    <w:p w:rsidR="008F0A3F" w:rsidRPr="00D6732D" w:rsidRDefault="008F0A3F" w:rsidP="00660A66">
      <w:pPr>
        <w:pStyle w:val="Sinespaciado"/>
        <w:jc w:val="both"/>
        <w:rPr>
          <w:rFonts w:ascii="Times New Roman" w:hAnsi="Times New Roman" w:cs="Times New Roman"/>
          <w:sz w:val="24"/>
          <w:szCs w:val="24"/>
        </w:rPr>
      </w:pPr>
    </w:p>
    <w:p w:rsidR="002878D2" w:rsidRPr="00D6732D" w:rsidRDefault="002878D2" w:rsidP="00F85C93">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PRESIDENTA DIP. MÓNICA </w:t>
      </w:r>
      <w:r w:rsidR="00CE6214" w:rsidRPr="00D6732D">
        <w:rPr>
          <w:rFonts w:ascii="Times New Roman" w:hAnsi="Times New Roman" w:cs="Times New Roman"/>
          <w:sz w:val="24"/>
          <w:szCs w:val="24"/>
        </w:rPr>
        <w:t>ANGÉLICA ÁLVAREZ NEMER. Gracias</w:t>
      </w:r>
      <w:r w:rsidRPr="00D6732D">
        <w:rPr>
          <w:rFonts w:ascii="Times New Roman" w:hAnsi="Times New Roman" w:cs="Times New Roman"/>
          <w:sz w:val="24"/>
          <w:szCs w:val="24"/>
        </w:rPr>
        <w:t xml:space="preserve"> diputada Miriam.</w:t>
      </w:r>
    </w:p>
    <w:p w:rsidR="00CE6214"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Con base en el artículo 55 de la Constitución de la Entidad, someto a discusión la propuesta de dispensa del trámite de dictamen y pregunto si </w:t>
      </w:r>
      <w:r w:rsidR="00CE6214" w:rsidRPr="00D6732D">
        <w:rPr>
          <w:rFonts w:ascii="Times New Roman" w:hAnsi="Times New Roman" w:cs="Times New Roman"/>
          <w:sz w:val="24"/>
          <w:szCs w:val="24"/>
        </w:rPr>
        <w:t>desean hacer uso de la palabra.</w:t>
      </w:r>
    </w:p>
    <w:p w:rsidR="000A127B"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Pido a quienes estén por la aprobatoria de la dispensa del trámite de dictamen del punto de acuer</w:t>
      </w:r>
      <w:r w:rsidR="00CE6214" w:rsidRPr="00D6732D">
        <w:rPr>
          <w:rFonts w:ascii="Times New Roman" w:hAnsi="Times New Roman" w:cs="Times New Roman"/>
          <w:sz w:val="24"/>
          <w:szCs w:val="24"/>
        </w:rPr>
        <w:t xml:space="preserve">do, se sirvan levantar la mano </w:t>
      </w:r>
      <w:r w:rsidR="00250429" w:rsidRPr="00D6732D">
        <w:rPr>
          <w:rFonts w:ascii="Times New Roman" w:hAnsi="Times New Roman" w:cs="Times New Roman"/>
          <w:sz w:val="24"/>
          <w:szCs w:val="24"/>
        </w:rPr>
        <w:t>¿En contra, abstención?</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DESIRÉ MORALES ROBLEDO. La propuesta ha sido aprobada por unanimidad de votos.</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lastRenderedPageBreak/>
        <w:t>PRESIDENTA DIP. MÓNICA ANGÉLICA ÁLVAREZ NEMER. Abro la discusión en lo general del punto de acuerdo y pregunta a las y los diputados, si desean hacer uso de la palabra.</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Para la votación en lo general pido a la Secretaria abra el sistema de votación hasta por dos minutos, si alguien desea separar algún artículo en lo particular, por favor sírvase manifestarlo.</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DESIRÉ MORALES ROBLEDO. Ábrase el sistema de votación hasta por dos minutos.</w:t>
      </w:r>
    </w:p>
    <w:p w:rsidR="000A127B" w:rsidRPr="00D6732D" w:rsidRDefault="000A127B" w:rsidP="009633AE">
      <w:pPr>
        <w:pStyle w:val="Sinespaciado"/>
        <w:jc w:val="center"/>
        <w:rPr>
          <w:rFonts w:ascii="Times New Roman" w:hAnsi="Times New Roman" w:cs="Times New Roman"/>
          <w:i/>
          <w:sz w:val="24"/>
          <w:szCs w:val="24"/>
        </w:rPr>
      </w:pPr>
      <w:r w:rsidRPr="00D6732D">
        <w:rPr>
          <w:rFonts w:ascii="Times New Roman" w:hAnsi="Times New Roman" w:cs="Times New Roman"/>
          <w:i/>
          <w:sz w:val="24"/>
          <w:szCs w:val="24"/>
        </w:rPr>
        <w:t xml:space="preserve">(Votación </w:t>
      </w:r>
      <w:r w:rsidR="0089348F" w:rsidRPr="00D6732D">
        <w:rPr>
          <w:rFonts w:ascii="Times New Roman" w:hAnsi="Times New Roman" w:cs="Times New Roman"/>
          <w:i/>
          <w:sz w:val="24"/>
          <w:szCs w:val="24"/>
        </w:rPr>
        <w:t>Nominal</w:t>
      </w:r>
      <w:r w:rsidRPr="00D6732D">
        <w:rPr>
          <w:rFonts w:ascii="Times New Roman" w:hAnsi="Times New Roman" w:cs="Times New Roman"/>
          <w:i/>
          <w:sz w:val="24"/>
          <w:szCs w:val="24"/>
        </w:rPr>
        <w:t>)</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El punto de acuerdo ha sido aprobado en lo general por unanimidad de votos.</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Diputada Rosi Zetina a favor, se registra su voto a favor.</w:t>
      </w:r>
    </w:p>
    <w:p w:rsidR="004674EC"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Se tiene por aprobado en lo general y en lo</w:t>
      </w:r>
      <w:r w:rsidR="004674EC" w:rsidRPr="00D6732D">
        <w:rPr>
          <w:rFonts w:ascii="Times New Roman" w:hAnsi="Times New Roman" w:cs="Times New Roman"/>
          <w:sz w:val="24"/>
          <w:szCs w:val="24"/>
        </w:rPr>
        <w:t xml:space="preserve"> particular el punto de acuerdo.</w:t>
      </w:r>
    </w:p>
    <w:p w:rsidR="000A127B" w:rsidRPr="00D6732D" w:rsidRDefault="004674EC"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En </w:t>
      </w:r>
      <w:r w:rsidR="000A127B" w:rsidRPr="00D6732D">
        <w:rPr>
          <w:rFonts w:ascii="Times New Roman" w:hAnsi="Times New Roman" w:cs="Times New Roman"/>
          <w:sz w:val="24"/>
          <w:szCs w:val="24"/>
        </w:rPr>
        <w:t>lo referente al punto 14</w:t>
      </w:r>
      <w:r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el diputado Adrián Juárez presenta en nombre del Grupo Parlamentario del Partido Acción Nacional, punto de acuerdo.</w:t>
      </w:r>
    </w:p>
    <w:p w:rsidR="00DA5651"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ALONSO ADRIÁN JUÁREZ JIMÉNEZ. Muy buenas tardes a todos mis compañeros legisladores</w:t>
      </w:r>
      <w:r w:rsidR="00DA5651" w:rsidRPr="00D6732D">
        <w:rPr>
          <w:rFonts w:ascii="Times New Roman" w:hAnsi="Times New Roman" w:cs="Times New Roman"/>
          <w:sz w:val="24"/>
          <w:szCs w:val="24"/>
        </w:rPr>
        <w:t>,</w:t>
      </w:r>
      <w:r w:rsidRPr="00D6732D">
        <w:rPr>
          <w:rFonts w:ascii="Times New Roman" w:hAnsi="Times New Roman" w:cs="Times New Roman"/>
          <w:sz w:val="24"/>
          <w:szCs w:val="24"/>
        </w:rPr>
        <w:t xml:space="preserve"> a mis compañeras de la </w:t>
      </w:r>
      <w:r w:rsidR="00DA5651" w:rsidRPr="00D6732D">
        <w:rPr>
          <w:rFonts w:ascii="Times New Roman" w:hAnsi="Times New Roman" w:cs="Times New Roman"/>
          <w:sz w:val="24"/>
          <w:szCs w:val="24"/>
        </w:rPr>
        <w:t>Mesa Directiva.</w:t>
      </w:r>
      <w:r w:rsidRPr="00D6732D">
        <w:rPr>
          <w:rFonts w:ascii="Times New Roman" w:hAnsi="Times New Roman" w:cs="Times New Roman"/>
          <w:sz w:val="24"/>
          <w:szCs w:val="24"/>
        </w:rPr>
        <w:t xml:space="preserve"> </w:t>
      </w:r>
      <w:r w:rsidR="00DA5651" w:rsidRPr="00D6732D">
        <w:rPr>
          <w:rFonts w:ascii="Times New Roman" w:hAnsi="Times New Roman" w:cs="Times New Roman"/>
          <w:sz w:val="24"/>
          <w:szCs w:val="24"/>
        </w:rPr>
        <w:t xml:space="preserve">Con </w:t>
      </w:r>
      <w:r w:rsidRPr="00D6732D">
        <w:rPr>
          <w:rFonts w:ascii="Times New Roman" w:hAnsi="Times New Roman" w:cs="Times New Roman"/>
          <w:sz w:val="24"/>
          <w:szCs w:val="24"/>
        </w:rPr>
        <w:t xml:space="preserve">su venia diputada </w:t>
      </w:r>
      <w:r w:rsidR="00DA5651" w:rsidRPr="00D6732D">
        <w:rPr>
          <w:rFonts w:ascii="Times New Roman" w:hAnsi="Times New Roman" w:cs="Times New Roman"/>
          <w:sz w:val="24"/>
          <w:szCs w:val="24"/>
        </w:rPr>
        <w:t xml:space="preserve">Presidenta, </w:t>
      </w:r>
      <w:r w:rsidRPr="00D6732D">
        <w:rPr>
          <w:rFonts w:ascii="Times New Roman" w:hAnsi="Times New Roman" w:cs="Times New Roman"/>
          <w:sz w:val="24"/>
          <w:szCs w:val="24"/>
        </w:rPr>
        <w:t>Mónica</w:t>
      </w:r>
      <w:r w:rsidR="00DA5651" w:rsidRPr="00D6732D">
        <w:rPr>
          <w:rFonts w:ascii="Times New Roman" w:hAnsi="Times New Roman" w:cs="Times New Roman"/>
          <w:sz w:val="24"/>
          <w:szCs w:val="24"/>
        </w:rPr>
        <w:t xml:space="preserve"> Angélica Álvarez Nemer.</w:t>
      </w:r>
    </w:p>
    <w:p w:rsidR="004613F1" w:rsidRPr="00D6732D" w:rsidRDefault="00DA5651"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Presento </w:t>
      </w:r>
      <w:r w:rsidR="000A127B" w:rsidRPr="00D6732D">
        <w:rPr>
          <w:rFonts w:ascii="Times New Roman" w:hAnsi="Times New Roman" w:cs="Times New Roman"/>
          <w:sz w:val="24"/>
          <w:szCs w:val="24"/>
        </w:rPr>
        <w:t>un sombrero fabricado por artesanos del Municipio de Tlatlaya</w:t>
      </w:r>
      <w:r w:rsidR="004613F1"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hecho a mano de astilla de pa</w:t>
      </w:r>
      <w:r w:rsidRPr="00D6732D">
        <w:rPr>
          <w:rFonts w:ascii="Times New Roman" w:hAnsi="Times New Roman" w:cs="Times New Roman"/>
          <w:sz w:val="24"/>
          <w:szCs w:val="24"/>
        </w:rPr>
        <w:t>lma, palma costeña natural de setenta</w:t>
      </w:r>
      <w:r w:rsidR="004613F1" w:rsidRPr="00D6732D">
        <w:rPr>
          <w:rFonts w:ascii="Times New Roman" w:hAnsi="Times New Roman" w:cs="Times New Roman"/>
          <w:sz w:val="24"/>
          <w:szCs w:val="24"/>
        </w:rPr>
        <w:t xml:space="preserve"> vueltas y que tardó</w:t>
      </w:r>
      <w:r w:rsidRPr="00D6732D">
        <w:rPr>
          <w:rFonts w:ascii="Times New Roman" w:hAnsi="Times New Roman" w:cs="Times New Roman"/>
          <w:sz w:val="24"/>
          <w:szCs w:val="24"/>
        </w:rPr>
        <w:t xml:space="preserve"> para su elaboración solamente cuatro</w:t>
      </w:r>
      <w:r w:rsidR="004613F1" w:rsidRPr="00D6732D">
        <w:rPr>
          <w:rFonts w:ascii="Times New Roman" w:hAnsi="Times New Roman" w:cs="Times New Roman"/>
          <w:sz w:val="24"/>
          <w:szCs w:val="24"/>
        </w:rPr>
        <w:t xml:space="preserve"> meses;</w:t>
      </w:r>
      <w:r w:rsidR="000A127B" w:rsidRPr="00D6732D">
        <w:rPr>
          <w:rFonts w:ascii="Times New Roman" w:hAnsi="Times New Roman" w:cs="Times New Roman"/>
          <w:sz w:val="24"/>
          <w:szCs w:val="24"/>
        </w:rPr>
        <w:t xml:space="preserve"> aquí tengo un rebozo realizado también de artesanos de Tlatlaya</w:t>
      </w:r>
      <w:r w:rsidR="004613F1"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con tela de l</w:t>
      </w:r>
      <w:r w:rsidRPr="00D6732D">
        <w:rPr>
          <w:rFonts w:ascii="Times New Roman" w:hAnsi="Times New Roman" w:cs="Times New Roman"/>
          <w:sz w:val="24"/>
          <w:szCs w:val="24"/>
        </w:rPr>
        <w:t>ino, hilo de omega del número 30</w:t>
      </w:r>
      <w:r w:rsidR="004613F1" w:rsidRPr="00D6732D">
        <w:rPr>
          <w:rFonts w:ascii="Times New Roman" w:hAnsi="Times New Roman" w:cs="Times New Roman"/>
          <w:sz w:val="24"/>
          <w:szCs w:val="24"/>
        </w:rPr>
        <w:t>, acabado deshilado,</w:t>
      </w:r>
      <w:r w:rsidR="000A127B" w:rsidRPr="00D6732D">
        <w:rPr>
          <w:rFonts w:ascii="Times New Roman" w:hAnsi="Times New Roman" w:cs="Times New Roman"/>
          <w:sz w:val="24"/>
          <w:szCs w:val="24"/>
        </w:rPr>
        <w:t xml:space="preserve"> hecho a mano por art</w:t>
      </w:r>
      <w:r w:rsidRPr="00D6732D">
        <w:rPr>
          <w:rFonts w:ascii="Times New Roman" w:hAnsi="Times New Roman" w:cs="Times New Roman"/>
          <w:sz w:val="24"/>
          <w:szCs w:val="24"/>
        </w:rPr>
        <w:t>esanos de</w:t>
      </w:r>
      <w:r w:rsidR="00412AC7" w:rsidRPr="00D6732D">
        <w:rPr>
          <w:rFonts w:ascii="Times New Roman" w:hAnsi="Times New Roman" w:cs="Times New Roman"/>
          <w:sz w:val="24"/>
          <w:szCs w:val="24"/>
        </w:rPr>
        <w:t>l</w:t>
      </w:r>
      <w:r w:rsidRPr="00D6732D">
        <w:rPr>
          <w:rFonts w:ascii="Times New Roman" w:hAnsi="Times New Roman" w:cs="Times New Roman"/>
          <w:sz w:val="24"/>
          <w:szCs w:val="24"/>
        </w:rPr>
        <w:t xml:space="preserve"> </w:t>
      </w:r>
      <w:r w:rsidR="00412AC7" w:rsidRPr="00D6732D">
        <w:rPr>
          <w:rFonts w:ascii="Times New Roman" w:hAnsi="Times New Roman" w:cs="Times New Roman"/>
          <w:sz w:val="24"/>
          <w:szCs w:val="24"/>
        </w:rPr>
        <w:t>Municipio</w:t>
      </w:r>
      <w:r w:rsidR="004613F1"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de </w:t>
      </w:r>
      <w:r w:rsidR="00137C36" w:rsidRPr="00D6732D">
        <w:rPr>
          <w:rFonts w:ascii="Times New Roman" w:hAnsi="Times New Roman" w:cs="Times New Roman"/>
          <w:sz w:val="24"/>
          <w:szCs w:val="24"/>
        </w:rPr>
        <w:t>Tlatlaya</w:t>
      </w:r>
      <w:r w:rsidRPr="00D6732D">
        <w:rPr>
          <w:rFonts w:ascii="Times New Roman" w:hAnsi="Times New Roman" w:cs="Times New Roman"/>
          <w:sz w:val="24"/>
          <w:szCs w:val="24"/>
        </w:rPr>
        <w:t xml:space="preserve">, </w:t>
      </w:r>
      <w:r w:rsidR="004613F1" w:rsidRPr="00D6732D">
        <w:rPr>
          <w:rFonts w:ascii="Times New Roman" w:hAnsi="Times New Roman" w:cs="Times New Roman"/>
          <w:sz w:val="24"/>
          <w:szCs w:val="24"/>
        </w:rPr>
        <w:t>en un tiempo de dos semanas.</w:t>
      </w:r>
    </w:p>
    <w:p w:rsidR="004613F1" w:rsidRPr="00D6732D" w:rsidRDefault="004613F1"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Quiero </w:t>
      </w:r>
      <w:r w:rsidR="000A127B" w:rsidRPr="00D6732D">
        <w:rPr>
          <w:rFonts w:ascii="Times New Roman" w:hAnsi="Times New Roman" w:cs="Times New Roman"/>
          <w:sz w:val="24"/>
          <w:szCs w:val="24"/>
        </w:rPr>
        <w:t>agradecer también la presencia de</w:t>
      </w:r>
      <w:r w:rsidRPr="00D6732D">
        <w:rPr>
          <w:rFonts w:ascii="Times New Roman" w:hAnsi="Times New Roman" w:cs="Times New Roman"/>
          <w:sz w:val="24"/>
          <w:szCs w:val="24"/>
        </w:rPr>
        <w:t>l</w:t>
      </w:r>
      <w:r w:rsidR="000A127B"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grupo </w:t>
      </w:r>
      <w:r w:rsidR="000A127B" w:rsidRPr="00D6732D">
        <w:rPr>
          <w:rFonts w:ascii="Times New Roman" w:hAnsi="Times New Roman" w:cs="Times New Roman"/>
          <w:sz w:val="24"/>
          <w:szCs w:val="24"/>
        </w:rPr>
        <w:t xml:space="preserve">de </w:t>
      </w:r>
      <w:r w:rsidRPr="00D6732D">
        <w:rPr>
          <w:rFonts w:ascii="Times New Roman" w:hAnsi="Times New Roman" w:cs="Times New Roman"/>
          <w:sz w:val="24"/>
          <w:szCs w:val="24"/>
        </w:rPr>
        <w:t xml:space="preserve">artesanos </w:t>
      </w:r>
      <w:r w:rsidR="000A127B" w:rsidRPr="00D6732D">
        <w:rPr>
          <w:rFonts w:ascii="Times New Roman" w:hAnsi="Times New Roman" w:cs="Times New Roman"/>
          <w:sz w:val="24"/>
          <w:szCs w:val="24"/>
        </w:rPr>
        <w:t>de</w:t>
      </w:r>
      <w:r w:rsidRPr="00D6732D">
        <w:rPr>
          <w:rFonts w:ascii="Times New Roman" w:hAnsi="Times New Roman" w:cs="Times New Roman"/>
          <w:sz w:val="24"/>
          <w:szCs w:val="24"/>
        </w:rPr>
        <w:t>l</w:t>
      </w:r>
      <w:r w:rsidR="000A127B" w:rsidRPr="00D6732D">
        <w:rPr>
          <w:rFonts w:ascii="Times New Roman" w:hAnsi="Times New Roman" w:cs="Times New Roman"/>
          <w:sz w:val="24"/>
          <w:szCs w:val="24"/>
        </w:rPr>
        <w:t xml:space="preserve"> Municipio de </w:t>
      </w:r>
      <w:r w:rsidR="00137C36" w:rsidRPr="00D6732D">
        <w:rPr>
          <w:rFonts w:ascii="Times New Roman" w:hAnsi="Times New Roman" w:cs="Times New Roman"/>
          <w:sz w:val="24"/>
          <w:szCs w:val="24"/>
        </w:rPr>
        <w:t>Tlatlaya</w:t>
      </w:r>
      <w:r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que está al día de hoy aquí en el vestíbulo</w:t>
      </w:r>
      <w:r w:rsidRPr="00D6732D">
        <w:rPr>
          <w:rFonts w:ascii="Times New Roman" w:hAnsi="Times New Roman" w:cs="Times New Roman"/>
          <w:sz w:val="24"/>
          <w:szCs w:val="24"/>
        </w:rPr>
        <w:t>, que los invito que vay</w:t>
      </w:r>
      <w:r w:rsidR="000A127B" w:rsidRPr="00D6732D">
        <w:rPr>
          <w:rFonts w:ascii="Times New Roman" w:hAnsi="Times New Roman" w:cs="Times New Roman"/>
          <w:sz w:val="24"/>
          <w:szCs w:val="24"/>
        </w:rPr>
        <w:t>an a ver las verdaderas obras de arte que nuestros paisanos mexiquenses y nuestra</w:t>
      </w:r>
      <w:r w:rsidRPr="00D6732D">
        <w:rPr>
          <w:rFonts w:ascii="Times New Roman" w:hAnsi="Times New Roman" w:cs="Times New Roman"/>
          <w:sz w:val="24"/>
          <w:szCs w:val="24"/>
        </w:rPr>
        <w:t>s paisanas mexiquenses elaboran.</w:t>
      </w:r>
    </w:p>
    <w:p w:rsidR="004613F1" w:rsidRPr="00D6732D" w:rsidRDefault="004613F1"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Agradezco </w:t>
      </w:r>
      <w:r w:rsidR="000A127B" w:rsidRPr="00D6732D">
        <w:rPr>
          <w:rFonts w:ascii="Times New Roman" w:hAnsi="Times New Roman" w:cs="Times New Roman"/>
          <w:sz w:val="24"/>
          <w:szCs w:val="24"/>
        </w:rPr>
        <w:t xml:space="preserve">también la presencia del </w:t>
      </w:r>
      <w:r w:rsidRPr="00D6732D">
        <w:rPr>
          <w:rFonts w:ascii="Times New Roman" w:hAnsi="Times New Roman" w:cs="Times New Roman"/>
          <w:sz w:val="24"/>
          <w:szCs w:val="24"/>
        </w:rPr>
        <w:t xml:space="preserve">Maestro </w:t>
      </w:r>
      <w:r w:rsidR="000A127B" w:rsidRPr="00D6732D">
        <w:rPr>
          <w:rFonts w:ascii="Times New Roman" w:hAnsi="Times New Roman" w:cs="Times New Roman"/>
          <w:sz w:val="24"/>
          <w:szCs w:val="24"/>
        </w:rPr>
        <w:t>Crisóforo Hernández Mena</w:t>
      </w:r>
      <w:r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Acalde </w:t>
      </w:r>
      <w:r w:rsidR="000A127B" w:rsidRPr="00D6732D">
        <w:rPr>
          <w:rFonts w:ascii="Times New Roman" w:hAnsi="Times New Roman" w:cs="Times New Roman"/>
          <w:sz w:val="24"/>
          <w:szCs w:val="24"/>
        </w:rPr>
        <w:t xml:space="preserve">del Municipio de </w:t>
      </w:r>
      <w:r w:rsidR="00137C36" w:rsidRPr="00D6732D">
        <w:rPr>
          <w:rFonts w:ascii="Times New Roman" w:hAnsi="Times New Roman" w:cs="Times New Roman"/>
          <w:sz w:val="24"/>
          <w:szCs w:val="24"/>
        </w:rPr>
        <w:t>Tlatlaya</w:t>
      </w:r>
      <w:r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quien hoy nos acompaña en este </w:t>
      </w:r>
      <w:r w:rsidRPr="00D6732D">
        <w:rPr>
          <w:rFonts w:ascii="Times New Roman" w:hAnsi="Times New Roman" w:cs="Times New Roman"/>
          <w:sz w:val="24"/>
          <w:szCs w:val="24"/>
        </w:rPr>
        <w:t>Recinto.</w:t>
      </w:r>
    </w:p>
    <w:p w:rsidR="000A127B" w:rsidRPr="00D6732D" w:rsidRDefault="004613F1"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rPr>
        <w:t xml:space="preserve">Su </w:t>
      </w:r>
      <w:r w:rsidR="000A127B" w:rsidRPr="00D6732D">
        <w:rPr>
          <w:rFonts w:ascii="Times New Roman" w:hAnsi="Times New Roman" w:cs="Times New Roman"/>
          <w:sz w:val="24"/>
          <w:szCs w:val="24"/>
        </w:rPr>
        <w:t xml:space="preserve">servidor junto con el diputado Enrique Vargas del Villar, integrantes del Grupo Parlamentario del Partido Acción Nacional, en este Honorable Congreso del </w:t>
      </w:r>
      <w:r w:rsidR="000A127B" w:rsidRPr="00D6732D">
        <w:rPr>
          <w:rFonts w:ascii="Times New Roman" w:hAnsi="Times New Roman" w:cs="Times New Roman"/>
          <w:sz w:val="24"/>
          <w:szCs w:val="24"/>
          <w:lang w:eastAsia="es-MX"/>
        </w:rPr>
        <w:t>Estado Libre y Soberano de México</w:t>
      </w:r>
      <w:r w:rsidR="00461609" w:rsidRPr="00D6732D">
        <w:rPr>
          <w:rFonts w:ascii="Times New Roman" w:hAnsi="Times New Roman" w:cs="Times New Roman"/>
          <w:sz w:val="24"/>
          <w:szCs w:val="24"/>
          <w:lang w:eastAsia="es-MX"/>
        </w:rPr>
        <w:t>,</w:t>
      </w:r>
      <w:r w:rsidR="000A127B" w:rsidRPr="00D6732D">
        <w:rPr>
          <w:rFonts w:ascii="Times New Roman" w:hAnsi="Times New Roman" w:cs="Times New Roman"/>
          <w:sz w:val="24"/>
          <w:szCs w:val="24"/>
          <w:lang w:eastAsia="es-MX"/>
        </w:rPr>
        <w:t xml:space="preserve"> con fundamento en los artículos 116 de la </w:t>
      </w:r>
      <w:r w:rsidR="00461609" w:rsidRPr="00D6732D">
        <w:rPr>
          <w:rFonts w:ascii="Times New Roman" w:hAnsi="Times New Roman" w:cs="Times New Roman"/>
          <w:sz w:val="24"/>
          <w:szCs w:val="24"/>
          <w:lang w:eastAsia="es-MX"/>
        </w:rPr>
        <w:t xml:space="preserve">Constitución Política </w:t>
      </w:r>
      <w:r w:rsidR="000A127B" w:rsidRPr="00D6732D">
        <w:rPr>
          <w:rFonts w:ascii="Times New Roman" w:hAnsi="Times New Roman" w:cs="Times New Roman"/>
          <w:sz w:val="24"/>
          <w:szCs w:val="24"/>
          <w:lang w:eastAsia="es-MX"/>
        </w:rPr>
        <w:t>de los Estados Unidos Mexicanos</w:t>
      </w:r>
      <w:r w:rsidR="00461609" w:rsidRPr="00D6732D">
        <w:rPr>
          <w:rFonts w:ascii="Times New Roman" w:hAnsi="Times New Roman" w:cs="Times New Roman"/>
          <w:sz w:val="24"/>
          <w:szCs w:val="24"/>
          <w:lang w:eastAsia="es-MX"/>
        </w:rPr>
        <w:t>, 51</w:t>
      </w:r>
      <w:r w:rsidR="000A127B" w:rsidRPr="00D6732D">
        <w:rPr>
          <w:rFonts w:ascii="Times New Roman" w:hAnsi="Times New Roman" w:cs="Times New Roman"/>
          <w:sz w:val="24"/>
          <w:szCs w:val="24"/>
          <w:lang w:eastAsia="es-MX"/>
        </w:rPr>
        <w:t xml:space="preserve"> fracción II, 55, 57, 61 de la Constitución Política del Estado Libre y Soberano de México y los demás relativos de la Ley Orgánica del Poder Legislativo Estado Libre y Soberano de México, sometemos a consideración de esta Honorable Legislatura</w:t>
      </w:r>
      <w:r w:rsidR="00461609" w:rsidRPr="00D6732D">
        <w:rPr>
          <w:rFonts w:ascii="Times New Roman" w:hAnsi="Times New Roman" w:cs="Times New Roman"/>
          <w:sz w:val="24"/>
          <w:szCs w:val="24"/>
          <w:lang w:eastAsia="es-MX"/>
        </w:rPr>
        <w:t>,</w:t>
      </w:r>
      <w:r w:rsidR="000A127B" w:rsidRPr="00D6732D">
        <w:rPr>
          <w:rFonts w:ascii="Times New Roman" w:hAnsi="Times New Roman" w:cs="Times New Roman"/>
          <w:sz w:val="24"/>
          <w:szCs w:val="24"/>
          <w:lang w:eastAsia="es-MX"/>
        </w:rPr>
        <w:t xml:space="preserve"> pun</w:t>
      </w:r>
      <w:r w:rsidR="00461609" w:rsidRPr="00D6732D">
        <w:rPr>
          <w:rFonts w:ascii="Times New Roman" w:hAnsi="Times New Roman" w:cs="Times New Roman"/>
          <w:sz w:val="24"/>
          <w:szCs w:val="24"/>
          <w:lang w:eastAsia="es-MX"/>
        </w:rPr>
        <w:t>to de acuerdo por el que está LXI</w:t>
      </w:r>
      <w:r w:rsidR="000A127B" w:rsidRPr="00D6732D">
        <w:rPr>
          <w:rFonts w:ascii="Times New Roman" w:hAnsi="Times New Roman" w:cs="Times New Roman"/>
          <w:sz w:val="24"/>
          <w:szCs w:val="24"/>
          <w:lang w:eastAsia="es-MX"/>
        </w:rPr>
        <w:t xml:space="preserve"> legislatura, exhorta de manera respetuosa al Gobierno del Estado de México</w:t>
      </w:r>
      <w:r w:rsidR="00461609" w:rsidRPr="00D6732D">
        <w:rPr>
          <w:rFonts w:ascii="Times New Roman" w:hAnsi="Times New Roman" w:cs="Times New Roman"/>
          <w:sz w:val="24"/>
          <w:szCs w:val="24"/>
          <w:lang w:eastAsia="es-MX"/>
        </w:rPr>
        <w:t>,</w:t>
      </w:r>
      <w:r w:rsidR="000A127B" w:rsidRPr="00D6732D">
        <w:rPr>
          <w:rFonts w:ascii="Times New Roman" w:hAnsi="Times New Roman" w:cs="Times New Roman"/>
          <w:sz w:val="24"/>
          <w:szCs w:val="24"/>
          <w:lang w:eastAsia="es-MX"/>
        </w:rPr>
        <w:t xml:space="preserve"> a los 125 municipios del Estado de México</w:t>
      </w:r>
      <w:r w:rsidR="00461609" w:rsidRPr="00D6732D">
        <w:rPr>
          <w:rFonts w:ascii="Times New Roman" w:hAnsi="Times New Roman" w:cs="Times New Roman"/>
          <w:sz w:val="24"/>
          <w:szCs w:val="24"/>
          <w:lang w:eastAsia="es-MX"/>
        </w:rPr>
        <w:t>,</w:t>
      </w:r>
      <w:r w:rsidR="000A127B" w:rsidRPr="00D6732D">
        <w:rPr>
          <w:rFonts w:ascii="Times New Roman" w:hAnsi="Times New Roman" w:cs="Times New Roman"/>
          <w:sz w:val="24"/>
          <w:szCs w:val="24"/>
          <w:lang w:eastAsia="es-MX"/>
        </w:rPr>
        <w:t xml:space="preserve"> a que </w:t>
      </w:r>
      <w:r w:rsidR="00461609" w:rsidRPr="00D6732D">
        <w:rPr>
          <w:rFonts w:ascii="Times New Roman" w:hAnsi="Times New Roman" w:cs="Times New Roman"/>
          <w:sz w:val="24"/>
          <w:szCs w:val="24"/>
          <w:lang w:eastAsia="es-MX"/>
        </w:rPr>
        <w:t>generen</w:t>
      </w:r>
      <w:r w:rsidR="000A127B" w:rsidRPr="00D6732D">
        <w:rPr>
          <w:rFonts w:ascii="Times New Roman" w:hAnsi="Times New Roman" w:cs="Times New Roman"/>
          <w:sz w:val="24"/>
          <w:szCs w:val="24"/>
          <w:lang w:eastAsia="es-MX"/>
        </w:rPr>
        <w:t xml:space="preserve"> los acuerdos necesarios con la Secretarías de Cultura y de Economía Federales, así como a la </w:t>
      </w:r>
      <w:r w:rsidR="000A127B" w:rsidRPr="00D6732D">
        <w:rPr>
          <w:rFonts w:ascii="Times New Roman" w:hAnsi="Times New Roman" w:cs="Times New Roman"/>
          <w:sz w:val="24"/>
          <w:szCs w:val="24"/>
          <w:lang w:eastAsia="es-MX"/>
        </w:rPr>
        <w:lastRenderedPageBreak/>
        <w:t xml:space="preserve">Comisión Nacional para el </w:t>
      </w:r>
      <w:r w:rsidR="00461609" w:rsidRPr="00D6732D">
        <w:rPr>
          <w:rFonts w:ascii="Times New Roman" w:hAnsi="Times New Roman" w:cs="Times New Roman"/>
          <w:sz w:val="24"/>
          <w:szCs w:val="24"/>
          <w:lang w:eastAsia="es-MX"/>
        </w:rPr>
        <w:t xml:space="preserve">Desarrollo </w:t>
      </w:r>
      <w:r w:rsidR="000A127B" w:rsidRPr="00D6732D">
        <w:rPr>
          <w:rFonts w:ascii="Times New Roman" w:hAnsi="Times New Roman" w:cs="Times New Roman"/>
          <w:sz w:val="24"/>
          <w:szCs w:val="24"/>
          <w:lang w:eastAsia="es-MX"/>
        </w:rPr>
        <w:t>de los Pueblos Indígenas</w:t>
      </w:r>
      <w:r w:rsidR="00461609" w:rsidRPr="00D6732D">
        <w:rPr>
          <w:rFonts w:ascii="Times New Roman" w:hAnsi="Times New Roman" w:cs="Times New Roman"/>
          <w:sz w:val="24"/>
          <w:szCs w:val="24"/>
          <w:lang w:eastAsia="es-MX"/>
        </w:rPr>
        <w:t>,</w:t>
      </w:r>
      <w:r w:rsidR="000A127B" w:rsidRPr="00D6732D">
        <w:rPr>
          <w:rFonts w:ascii="Times New Roman" w:hAnsi="Times New Roman" w:cs="Times New Roman"/>
          <w:sz w:val="24"/>
          <w:szCs w:val="24"/>
          <w:lang w:eastAsia="es-MX"/>
        </w:rPr>
        <w:t xml:space="preserve"> a efecto de proteger la creatividad histórica de los artesanos mexiquenses, que incluya el diseño de su creaciones, prendas y todas sus técnicas ancestrales</w:t>
      </w:r>
      <w:r w:rsidR="00461609" w:rsidRPr="00D6732D">
        <w:rPr>
          <w:rFonts w:ascii="Times New Roman" w:hAnsi="Times New Roman" w:cs="Times New Roman"/>
          <w:sz w:val="24"/>
          <w:szCs w:val="24"/>
          <w:lang w:eastAsia="es-MX"/>
        </w:rPr>
        <w:t>,</w:t>
      </w:r>
      <w:r w:rsidR="000A127B" w:rsidRPr="00D6732D">
        <w:rPr>
          <w:rFonts w:ascii="Times New Roman" w:hAnsi="Times New Roman" w:cs="Times New Roman"/>
          <w:sz w:val="24"/>
          <w:szCs w:val="24"/>
          <w:lang w:eastAsia="es-MX"/>
        </w:rPr>
        <w:t xml:space="preserve"> del plagio y piratería</w:t>
      </w:r>
      <w:r w:rsidR="002E5E22" w:rsidRPr="00D6732D">
        <w:rPr>
          <w:rFonts w:ascii="Times New Roman" w:hAnsi="Times New Roman" w:cs="Times New Roman"/>
          <w:sz w:val="24"/>
          <w:szCs w:val="24"/>
          <w:lang w:eastAsia="es-MX"/>
        </w:rPr>
        <w:t>,</w:t>
      </w:r>
      <w:r w:rsidR="000A127B" w:rsidRPr="00D6732D">
        <w:rPr>
          <w:rFonts w:ascii="Times New Roman" w:hAnsi="Times New Roman" w:cs="Times New Roman"/>
          <w:sz w:val="24"/>
          <w:szCs w:val="24"/>
          <w:lang w:eastAsia="es-MX"/>
        </w:rPr>
        <w:t xml:space="preserve"> y de la misma forma se brinden capacitaciones necesarias a las artesanas y a los artesanos</w:t>
      </w:r>
      <w:r w:rsidR="00461609" w:rsidRPr="00D6732D">
        <w:rPr>
          <w:rFonts w:ascii="Times New Roman" w:hAnsi="Times New Roman" w:cs="Times New Roman"/>
          <w:sz w:val="24"/>
          <w:szCs w:val="24"/>
          <w:lang w:eastAsia="es-MX"/>
        </w:rPr>
        <w:t>,</w:t>
      </w:r>
      <w:r w:rsidR="000A127B" w:rsidRPr="00D6732D">
        <w:rPr>
          <w:rFonts w:ascii="Times New Roman" w:hAnsi="Times New Roman" w:cs="Times New Roman"/>
          <w:sz w:val="24"/>
          <w:szCs w:val="24"/>
          <w:lang w:eastAsia="es-MX"/>
        </w:rPr>
        <w:t xml:space="preserve"> para poder participar en el comercio electrónico de forma justa, conforme a los siguientes considerandos:</w:t>
      </w:r>
    </w:p>
    <w:p w:rsidR="000A127B" w:rsidRPr="00D6732D" w:rsidRDefault="000A127B"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PRIMERO. La </w:t>
      </w:r>
      <w:r w:rsidR="00DA5651" w:rsidRPr="00D6732D">
        <w:rPr>
          <w:rFonts w:ascii="Times New Roman" w:hAnsi="Times New Roman" w:cs="Times New Roman"/>
          <w:sz w:val="24"/>
          <w:szCs w:val="24"/>
          <w:lang w:eastAsia="es-MX"/>
        </w:rPr>
        <w:t xml:space="preserve">Cámara </w:t>
      </w:r>
      <w:r w:rsidRPr="00D6732D">
        <w:rPr>
          <w:rFonts w:ascii="Times New Roman" w:hAnsi="Times New Roman" w:cs="Times New Roman"/>
          <w:sz w:val="24"/>
          <w:szCs w:val="24"/>
          <w:lang w:eastAsia="es-MX"/>
        </w:rPr>
        <w:t xml:space="preserve">de </w:t>
      </w:r>
      <w:r w:rsidR="00DA5651" w:rsidRPr="00D6732D">
        <w:rPr>
          <w:rFonts w:ascii="Times New Roman" w:hAnsi="Times New Roman" w:cs="Times New Roman"/>
          <w:sz w:val="24"/>
          <w:szCs w:val="24"/>
          <w:lang w:eastAsia="es-MX"/>
        </w:rPr>
        <w:t xml:space="preserve">Diputados </w:t>
      </w:r>
      <w:r w:rsidRPr="00D6732D">
        <w:rPr>
          <w:rFonts w:ascii="Times New Roman" w:hAnsi="Times New Roman" w:cs="Times New Roman"/>
          <w:sz w:val="24"/>
          <w:szCs w:val="24"/>
          <w:lang w:eastAsia="es-MX"/>
        </w:rPr>
        <w:t>aprobó una reforma a la Ley Federal de Derecho de Autor</w:t>
      </w:r>
      <w:r w:rsidR="00DA5651"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en la que se añade una fracción que reconoce las obras de los pueblos y comunidades indígenas, como objeto de protección de derechos de propiedad intelectual, esta reforma se encuentra en el </w:t>
      </w:r>
      <w:r w:rsidR="00461609" w:rsidRPr="00D6732D">
        <w:rPr>
          <w:rFonts w:ascii="Times New Roman" w:hAnsi="Times New Roman" w:cs="Times New Roman"/>
          <w:sz w:val="24"/>
          <w:szCs w:val="24"/>
          <w:lang w:eastAsia="es-MX"/>
        </w:rPr>
        <w:t xml:space="preserve">Senado </w:t>
      </w:r>
      <w:r w:rsidRPr="00D6732D">
        <w:rPr>
          <w:rFonts w:ascii="Times New Roman" w:hAnsi="Times New Roman" w:cs="Times New Roman"/>
          <w:sz w:val="24"/>
          <w:szCs w:val="24"/>
          <w:lang w:eastAsia="es-MX"/>
        </w:rPr>
        <w:t xml:space="preserve">para que se reconozca por primera vez el trabajo colectivo de los </w:t>
      </w:r>
      <w:r w:rsidR="00461609" w:rsidRPr="00D6732D">
        <w:rPr>
          <w:rFonts w:ascii="Times New Roman" w:hAnsi="Times New Roman" w:cs="Times New Roman"/>
          <w:sz w:val="24"/>
          <w:szCs w:val="24"/>
          <w:lang w:eastAsia="es-MX"/>
        </w:rPr>
        <w:t>indígenas</w:t>
      </w:r>
      <w:r w:rsidRPr="00D6732D">
        <w:rPr>
          <w:rFonts w:ascii="Times New Roman" w:hAnsi="Times New Roman" w:cs="Times New Roman"/>
          <w:sz w:val="24"/>
          <w:szCs w:val="24"/>
          <w:lang w:eastAsia="es-MX"/>
        </w:rPr>
        <w:t>, solo en el año 2019</w:t>
      </w:r>
      <w:r w:rsidR="002E5E22" w:rsidRPr="00D6732D">
        <w:rPr>
          <w:rFonts w:ascii="Times New Roman" w:hAnsi="Times New Roman" w:cs="Times New Roman"/>
          <w:sz w:val="24"/>
          <w:szCs w:val="24"/>
          <w:lang w:eastAsia="es-MX"/>
        </w:rPr>
        <w:t>, el sector de la cultura generó</w:t>
      </w:r>
      <w:r w:rsidRPr="00D6732D">
        <w:rPr>
          <w:rFonts w:ascii="Times New Roman" w:hAnsi="Times New Roman" w:cs="Times New Roman"/>
          <w:sz w:val="24"/>
          <w:szCs w:val="24"/>
          <w:lang w:eastAsia="es-MX"/>
        </w:rPr>
        <w:t xml:space="preserve"> </w:t>
      </w:r>
      <w:r w:rsidR="00461609" w:rsidRPr="00D6732D">
        <w:rPr>
          <w:rFonts w:ascii="Times New Roman" w:hAnsi="Times New Roman" w:cs="Times New Roman"/>
          <w:sz w:val="24"/>
          <w:szCs w:val="24"/>
          <w:lang w:eastAsia="es-MX"/>
        </w:rPr>
        <w:t>setecientos veinticuatro</w:t>
      </w:r>
      <w:r w:rsidRPr="00D6732D">
        <w:rPr>
          <w:rFonts w:ascii="Times New Roman" w:hAnsi="Times New Roman" w:cs="Times New Roman"/>
          <w:sz w:val="24"/>
          <w:szCs w:val="24"/>
          <w:lang w:eastAsia="es-MX"/>
        </w:rPr>
        <w:t xml:space="preserve"> mil </w:t>
      </w:r>
      <w:r w:rsidR="00461609" w:rsidRPr="00D6732D">
        <w:rPr>
          <w:rFonts w:ascii="Times New Roman" w:hAnsi="Times New Roman" w:cs="Times New Roman"/>
          <w:sz w:val="24"/>
          <w:szCs w:val="24"/>
          <w:lang w:eastAsia="es-MX"/>
        </w:rPr>
        <w:t>cuatrocientos cincuenta y tres</w:t>
      </w:r>
      <w:r w:rsidRPr="00D6732D">
        <w:rPr>
          <w:rFonts w:ascii="Times New Roman" w:hAnsi="Times New Roman" w:cs="Times New Roman"/>
          <w:sz w:val="24"/>
          <w:szCs w:val="24"/>
          <w:lang w:eastAsia="es-MX"/>
        </w:rPr>
        <w:t xml:space="preserve"> millones de pesos</w:t>
      </w:r>
      <w:r w:rsidR="00461609"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de los cuales las artes</w:t>
      </w:r>
      <w:r w:rsidR="00461609" w:rsidRPr="00D6732D">
        <w:rPr>
          <w:rFonts w:ascii="Times New Roman" w:hAnsi="Times New Roman" w:cs="Times New Roman"/>
          <w:sz w:val="24"/>
          <w:szCs w:val="24"/>
          <w:lang w:eastAsia="es-MX"/>
        </w:rPr>
        <w:t>anías</w:t>
      </w:r>
      <w:r w:rsidR="003D6B7A" w:rsidRPr="00D6732D">
        <w:rPr>
          <w:rFonts w:ascii="Times New Roman" w:hAnsi="Times New Roman" w:cs="Times New Roman"/>
          <w:sz w:val="24"/>
          <w:szCs w:val="24"/>
          <w:lang w:eastAsia="es-MX"/>
        </w:rPr>
        <w:t xml:space="preserve"> </w:t>
      </w:r>
      <w:r w:rsidRPr="00D6732D">
        <w:rPr>
          <w:rFonts w:ascii="Times New Roman" w:hAnsi="Times New Roman" w:cs="Times New Roman"/>
          <w:sz w:val="24"/>
          <w:szCs w:val="24"/>
        </w:rPr>
        <w:t xml:space="preserve">aportaron </w:t>
      </w:r>
      <w:r w:rsidR="00461609" w:rsidRPr="00D6732D">
        <w:rPr>
          <w:rFonts w:ascii="Times New Roman" w:hAnsi="Times New Roman" w:cs="Times New Roman"/>
          <w:sz w:val="24"/>
          <w:szCs w:val="24"/>
        </w:rPr>
        <w:t>ciento treinta y ocho</w:t>
      </w:r>
      <w:r w:rsidRPr="00D6732D">
        <w:rPr>
          <w:rFonts w:ascii="Times New Roman" w:hAnsi="Times New Roman" w:cs="Times New Roman"/>
          <w:sz w:val="24"/>
          <w:szCs w:val="24"/>
        </w:rPr>
        <w:t xml:space="preserve"> mil</w:t>
      </w:r>
      <w:r w:rsidR="00461609" w:rsidRPr="00D6732D">
        <w:rPr>
          <w:rFonts w:ascii="Times New Roman" w:hAnsi="Times New Roman" w:cs="Times New Roman"/>
          <w:sz w:val="24"/>
          <w:szCs w:val="24"/>
        </w:rPr>
        <w:t xml:space="preserve"> doscientos noventa y dos</w:t>
      </w:r>
      <w:r w:rsidRPr="00D6732D">
        <w:rPr>
          <w:rFonts w:ascii="Times New Roman" w:hAnsi="Times New Roman" w:cs="Times New Roman"/>
          <w:sz w:val="24"/>
          <w:szCs w:val="24"/>
        </w:rPr>
        <w:t xml:space="preserve"> millones de pesos, lo que representó el 19.1 del sector cultural.</w:t>
      </w:r>
    </w:p>
    <w:p w:rsidR="000A127B" w:rsidRPr="00D6732D" w:rsidRDefault="00660278"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SEGUND</w:t>
      </w:r>
      <w:r w:rsidR="00461609" w:rsidRPr="00D6732D">
        <w:rPr>
          <w:rFonts w:ascii="Times New Roman" w:hAnsi="Times New Roman" w:cs="Times New Roman"/>
          <w:sz w:val="24"/>
          <w:szCs w:val="24"/>
        </w:rPr>
        <w:t>O</w:t>
      </w:r>
      <w:r w:rsidR="000A127B" w:rsidRPr="00D6732D">
        <w:rPr>
          <w:rFonts w:ascii="Times New Roman" w:hAnsi="Times New Roman" w:cs="Times New Roman"/>
          <w:sz w:val="24"/>
          <w:szCs w:val="24"/>
        </w:rPr>
        <w:t>. El gran patrimonio cultural mexicano, incluye esculturas, pinturas, textiles y producciones artísticas en diversas aplicaciones</w:t>
      </w:r>
      <w:r w:rsidR="00461609"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que imitan la estética de los pueblos originarios de Latinoamérica y de México, muchos se comercializan a través de internet con precios que afectan a los más desprotegidos, aquellos</w:t>
      </w:r>
      <w:r w:rsidR="005076EA" w:rsidRPr="00D6732D">
        <w:rPr>
          <w:rFonts w:ascii="Times New Roman" w:hAnsi="Times New Roman" w:cs="Times New Roman"/>
          <w:sz w:val="24"/>
          <w:szCs w:val="24"/>
        </w:rPr>
        <w:t xml:space="preserve"> que generación tras generación</w:t>
      </w:r>
      <w:r w:rsidR="000A127B" w:rsidRPr="00D6732D">
        <w:rPr>
          <w:rFonts w:ascii="Times New Roman" w:hAnsi="Times New Roman" w:cs="Times New Roman"/>
          <w:sz w:val="24"/>
          <w:szCs w:val="24"/>
        </w:rPr>
        <w:t xml:space="preserve"> han aprendido cómo generar diversas artesanías</w:t>
      </w:r>
      <w:r w:rsidR="005076EA"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que les dan sustento a miles de familias mexiquenses.</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Las artesanías emplearon en el año 2019, </w:t>
      </w:r>
      <w:r w:rsidR="005076EA" w:rsidRPr="00D6732D">
        <w:rPr>
          <w:rFonts w:ascii="Times New Roman" w:hAnsi="Times New Roman" w:cs="Times New Roman"/>
          <w:sz w:val="24"/>
          <w:szCs w:val="24"/>
        </w:rPr>
        <w:t>cuatrocientos ochenta y nueve</w:t>
      </w:r>
      <w:r w:rsidRPr="00D6732D">
        <w:rPr>
          <w:rFonts w:ascii="Times New Roman" w:hAnsi="Times New Roman" w:cs="Times New Roman"/>
          <w:sz w:val="24"/>
          <w:szCs w:val="24"/>
        </w:rPr>
        <w:t xml:space="preserve"> mil</w:t>
      </w:r>
      <w:r w:rsidR="005076EA" w:rsidRPr="00D6732D">
        <w:rPr>
          <w:rFonts w:ascii="Times New Roman" w:hAnsi="Times New Roman" w:cs="Times New Roman"/>
          <w:sz w:val="24"/>
          <w:szCs w:val="24"/>
        </w:rPr>
        <w:t xml:space="preserve"> ochocientos noventa</w:t>
      </w:r>
      <w:r w:rsidRPr="00D6732D">
        <w:rPr>
          <w:rFonts w:ascii="Times New Roman" w:hAnsi="Times New Roman" w:cs="Times New Roman"/>
          <w:sz w:val="24"/>
          <w:szCs w:val="24"/>
        </w:rPr>
        <w:t xml:space="preserve"> puestos de trabajo ocupados remunerados, esto representó el 35.1 de los puestos que empleó el sector de la cultura en su conjunto.</w:t>
      </w:r>
    </w:p>
    <w:p w:rsidR="000A127B" w:rsidRPr="00D6732D" w:rsidRDefault="00660278"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TERCERO</w:t>
      </w:r>
      <w:r w:rsidR="005076EA"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En </w:t>
      </w:r>
      <w:r w:rsidR="005076EA" w:rsidRPr="00D6732D">
        <w:rPr>
          <w:rFonts w:ascii="Times New Roman" w:hAnsi="Times New Roman" w:cs="Times New Roman"/>
          <w:sz w:val="24"/>
          <w:szCs w:val="24"/>
        </w:rPr>
        <w:t>las trece</w:t>
      </w:r>
      <w:r w:rsidR="000A127B" w:rsidRPr="00D6732D">
        <w:rPr>
          <w:rFonts w:ascii="Times New Roman" w:hAnsi="Times New Roman" w:cs="Times New Roman"/>
          <w:sz w:val="24"/>
          <w:szCs w:val="24"/>
        </w:rPr>
        <w:t xml:space="preserve"> ramas artesanales con que cuenta el Estado de México, desde textiles, alfarería y cerámica, fibras vegetales, cuerno y hueso, talabartería y peletería, cantera y lapidaría, cartonería</w:t>
      </w:r>
      <w:r w:rsidRPr="00D6732D">
        <w:rPr>
          <w:rFonts w:ascii="Times New Roman" w:hAnsi="Times New Roman" w:cs="Times New Roman"/>
          <w:sz w:val="24"/>
          <w:szCs w:val="24"/>
        </w:rPr>
        <w:t>, joyería y orfebrería,</w:t>
      </w:r>
      <w:r w:rsidR="000A127B" w:rsidRPr="00D6732D">
        <w:rPr>
          <w:rFonts w:ascii="Times New Roman" w:hAnsi="Times New Roman" w:cs="Times New Roman"/>
          <w:sz w:val="24"/>
          <w:szCs w:val="24"/>
        </w:rPr>
        <w:t xml:space="preserve"> así como vidrio</w:t>
      </w:r>
      <w:r w:rsidRPr="00D6732D">
        <w:rPr>
          <w:rFonts w:ascii="Times New Roman" w:hAnsi="Times New Roman" w:cs="Times New Roman"/>
          <w:sz w:val="24"/>
          <w:szCs w:val="24"/>
        </w:rPr>
        <w:t>,</w:t>
      </w:r>
      <w:r w:rsidR="002E5E22" w:rsidRPr="00D6732D">
        <w:rPr>
          <w:rFonts w:ascii="Times New Roman" w:hAnsi="Times New Roman" w:cs="Times New Roman"/>
          <w:sz w:val="24"/>
          <w:szCs w:val="24"/>
        </w:rPr>
        <w:t xml:space="preserve"> entre otras</w:t>
      </w:r>
      <w:r w:rsidR="000A127B" w:rsidRPr="00D6732D">
        <w:rPr>
          <w:rFonts w:ascii="Times New Roman" w:hAnsi="Times New Roman" w:cs="Times New Roman"/>
          <w:sz w:val="24"/>
          <w:szCs w:val="24"/>
        </w:rPr>
        <w:t>, se pueden apreciar los conocimientos que han adquirido a través de sus técnicas</w:t>
      </w:r>
      <w:r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para citar un ejemplo, se debe mencionar a los municipios que destacan el territorio mexiquense por la elaboración de </w:t>
      </w:r>
      <w:r w:rsidR="002E5E22" w:rsidRPr="00D6732D">
        <w:rPr>
          <w:rFonts w:ascii="Times New Roman" w:hAnsi="Times New Roman" w:cs="Times New Roman"/>
          <w:sz w:val="24"/>
          <w:szCs w:val="24"/>
        </w:rPr>
        <w:t>esf</w:t>
      </w:r>
      <w:r w:rsidR="000A127B" w:rsidRPr="00D6732D">
        <w:rPr>
          <w:rFonts w:ascii="Times New Roman" w:hAnsi="Times New Roman" w:cs="Times New Roman"/>
          <w:sz w:val="24"/>
          <w:szCs w:val="24"/>
        </w:rPr>
        <w:t>eras navideñas, como es el caso del Municipio del Oro, de Zumpango y de la capital de nuestro Estado</w:t>
      </w:r>
      <w:r w:rsidRPr="00D6732D">
        <w:rPr>
          <w:rFonts w:ascii="Times New Roman" w:hAnsi="Times New Roman" w:cs="Times New Roman"/>
          <w:sz w:val="24"/>
          <w:szCs w:val="24"/>
        </w:rPr>
        <w:t>, Toluca, en las cuales</w:t>
      </w:r>
      <w:r w:rsidR="000A127B" w:rsidRPr="00D6732D">
        <w:rPr>
          <w:rFonts w:ascii="Times New Roman" w:hAnsi="Times New Roman" w:cs="Times New Roman"/>
          <w:sz w:val="24"/>
          <w:szCs w:val="24"/>
        </w:rPr>
        <w:t xml:space="preserve"> familias completas por varias generaciones, han compartido los conocimientos para llevar alegría a los hogares, para su producción utilizan la técnica de vidrio soplado, manipulando una caña de metal, la cual cuenta con un orificio por donde se sopla y al trabajar con el vidrio al rojo vivo, toma ciertas formas oblicuas que dan origen a estas figuras.</w:t>
      </w:r>
    </w:p>
    <w:p w:rsidR="00671023" w:rsidRPr="00D6732D" w:rsidRDefault="00660278"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CUARTO</w:t>
      </w:r>
      <w:r w:rsidR="000A127B" w:rsidRPr="00D6732D">
        <w:rPr>
          <w:rFonts w:ascii="Times New Roman" w:hAnsi="Times New Roman" w:cs="Times New Roman"/>
          <w:sz w:val="24"/>
          <w:szCs w:val="24"/>
        </w:rPr>
        <w:t>. La realidad actual del Estado de México en donde la pandemia ha cobrado muchísimas vidas y ha llevado a la quiebra a muchos negocios e industrias, en este trabajo parlamentario, el Partido Acción Nacional desea colocar en la agenda la protección de la fuente de empleo de miles de familias mexiquenses, por lo que es urgente tomar medidas para fortalecer el sector artesan</w:t>
      </w:r>
      <w:r w:rsidR="00671023" w:rsidRPr="00D6732D">
        <w:rPr>
          <w:rFonts w:ascii="Times New Roman" w:hAnsi="Times New Roman" w:cs="Times New Roman"/>
          <w:sz w:val="24"/>
          <w:szCs w:val="24"/>
        </w:rPr>
        <w:t>al y preservar nuestra cultura.</w:t>
      </w:r>
    </w:p>
    <w:p w:rsidR="000A127B" w:rsidRPr="00D6732D" w:rsidRDefault="00671023"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lastRenderedPageBreak/>
        <w:t xml:space="preserve">En </w:t>
      </w:r>
      <w:r w:rsidR="000A127B" w:rsidRPr="00D6732D">
        <w:rPr>
          <w:rFonts w:ascii="Times New Roman" w:hAnsi="Times New Roman" w:cs="Times New Roman"/>
          <w:sz w:val="24"/>
          <w:szCs w:val="24"/>
        </w:rPr>
        <w:t>este contexto, encontramos todas las ramas artesanales en el Estado de México, las cuales responden a un conjunto de técnicas de producción en las que se utilizan materias primas, similares o complementarias</w:t>
      </w:r>
      <w:r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procesadas para cr</w:t>
      </w:r>
      <w:r w:rsidRPr="00D6732D">
        <w:rPr>
          <w:rFonts w:ascii="Times New Roman" w:hAnsi="Times New Roman" w:cs="Times New Roman"/>
          <w:sz w:val="24"/>
          <w:szCs w:val="24"/>
        </w:rPr>
        <w:t>ear productos u objetos comunes</w:t>
      </w:r>
      <w:r w:rsidR="000A127B" w:rsidRPr="00D6732D">
        <w:rPr>
          <w:rFonts w:ascii="Times New Roman" w:hAnsi="Times New Roman" w:cs="Times New Roman"/>
          <w:sz w:val="24"/>
          <w:szCs w:val="24"/>
        </w:rPr>
        <w:t xml:space="preserve"> entre sí y que a su </w:t>
      </w:r>
      <w:r w:rsidRPr="00D6732D">
        <w:rPr>
          <w:rFonts w:ascii="Times New Roman" w:hAnsi="Times New Roman" w:cs="Times New Roman"/>
          <w:sz w:val="24"/>
          <w:szCs w:val="24"/>
        </w:rPr>
        <w:t>vez pueden estar asociadas a algunas</w:t>
      </w:r>
      <w:r w:rsidR="000A127B" w:rsidRPr="00D6732D">
        <w:rPr>
          <w:rFonts w:ascii="Times New Roman" w:hAnsi="Times New Roman" w:cs="Times New Roman"/>
          <w:sz w:val="24"/>
          <w:szCs w:val="24"/>
        </w:rPr>
        <w:t xml:space="preserve"> subramas, las cuales se componen de una variable de técnicas particulares de ejecución que se aplican para lograr el producto final.</w:t>
      </w:r>
    </w:p>
    <w:p w:rsidR="000A127B" w:rsidRPr="00D6732D" w:rsidRDefault="00671023"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Textiles incluyen tres</w:t>
      </w:r>
      <w:r w:rsidR="000A127B" w:rsidRPr="00D6732D">
        <w:rPr>
          <w:rFonts w:ascii="Times New Roman" w:hAnsi="Times New Roman" w:cs="Times New Roman"/>
          <w:sz w:val="24"/>
          <w:szCs w:val="24"/>
        </w:rPr>
        <w:t xml:space="preserve"> tipos de producciones, el textil indígena, el textil mesti</w:t>
      </w:r>
      <w:r w:rsidR="00DF7508" w:rsidRPr="00D6732D">
        <w:rPr>
          <w:rFonts w:ascii="Times New Roman" w:hAnsi="Times New Roman" w:cs="Times New Roman"/>
          <w:sz w:val="24"/>
          <w:szCs w:val="24"/>
        </w:rPr>
        <w:t>zo, el bordado y deshilado;</w:t>
      </w:r>
      <w:r w:rsidR="000A127B" w:rsidRPr="00D6732D">
        <w:rPr>
          <w:rFonts w:ascii="Times New Roman" w:hAnsi="Times New Roman" w:cs="Times New Roman"/>
          <w:sz w:val="24"/>
          <w:szCs w:val="24"/>
        </w:rPr>
        <w:t xml:space="preserve"> madera, incluye muebles y piezas elaborados con madera en diferentes técnicas</w:t>
      </w:r>
      <w:r w:rsidR="00DF7508" w:rsidRPr="00D6732D">
        <w:rPr>
          <w:rFonts w:ascii="Times New Roman" w:hAnsi="Times New Roman" w:cs="Times New Roman"/>
          <w:sz w:val="24"/>
          <w:szCs w:val="24"/>
        </w:rPr>
        <w:t>, como la incrustación de concha</w:t>
      </w:r>
      <w:r w:rsidR="000A127B" w:rsidRPr="00D6732D">
        <w:rPr>
          <w:rFonts w:ascii="Times New Roman" w:hAnsi="Times New Roman" w:cs="Times New Roman"/>
          <w:sz w:val="24"/>
          <w:szCs w:val="24"/>
        </w:rPr>
        <w:t xml:space="preserve"> de abulón o madera, tallado, torneado, estopado o policromado, maca y laca, el término laca es un vocablo persa, en tan</w:t>
      </w:r>
      <w:r w:rsidR="00DF7508" w:rsidRPr="00D6732D">
        <w:rPr>
          <w:rFonts w:ascii="Times New Roman" w:hAnsi="Times New Roman" w:cs="Times New Roman"/>
          <w:sz w:val="24"/>
          <w:szCs w:val="24"/>
        </w:rPr>
        <w:t>to que maca lo es árabe y ambos</w:t>
      </w:r>
      <w:r w:rsidR="000A127B" w:rsidRPr="00D6732D">
        <w:rPr>
          <w:rFonts w:ascii="Times New Roman" w:hAnsi="Times New Roman" w:cs="Times New Roman"/>
          <w:sz w:val="24"/>
          <w:szCs w:val="24"/>
        </w:rPr>
        <w:t xml:space="preserve"> se les atribuye el mismo significado</w:t>
      </w:r>
      <w:r w:rsidR="00DF7508"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que consiste en el recubrimiento y decoración de</w:t>
      </w:r>
      <w:r w:rsidR="00DF7508" w:rsidRPr="00D6732D">
        <w:rPr>
          <w:rFonts w:ascii="Times New Roman" w:hAnsi="Times New Roman" w:cs="Times New Roman"/>
          <w:sz w:val="24"/>
          <w:szCs w:val="24"/>
        </w:rPr>
        <w:t xml:space="preserve"> cortezas vegetales y de frutos,</w:t>
      </w:r>
      <w:r w:rsidR="000A127B" w:rsidRPr="00D6732D">
        <w:rPr>
          <w:rFonts w:ascii="Times New Roman" w:hAnsi="Times New Roman" w:cs="Times New Roman"/>
          <w:sz w:val="24"/>
          <w:szCs w:val="24"/>
        </w:rPr>
        <w:t xml:space="preserve"> así como objetos de madera</w:t>
      </w:r>
      <w:r w:rsidR="00DF7508"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que se logran mediante la combinación de minerales que se aglutinan por medio de un aceite vegetal, chia o animal</w:t>
      </w:r>
      <w:r w:rsidR="00DF7508"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o hace que se adhieren</w:t>
      </w:r>
      <w:r w:rsidR="00DF7508" w:rsidRPr="00D6732D">
        <w:rPr>
          <w:rFonts w:ascii="Times New Roman" w:hAnsi="Times New Roman" w:cs="Times New Roman"/>
          <w:sz w:val="24"/>
          <w:szCs w:val="24"/>
        </w:rPr>
        <w:t xml:space="preserve"> a</w:t>
      </w:r>
      <w:r w:rsidR="000A127B" w:rsidRPr="00D6732D">
        <w:rPr>
          <w:rFonts w:ascii="Times New Roman" w:hAnsi="Times New Roman" w:cs="Times New Roman"/>
          <w:sz w:val="24"/>
          <w:szCs w:val="24"/>
        </w:rPr>
        <w:t xml:space="preserve"> las superficies para obtener s</w:t>
      </w:r>
      <w:r w:rsidR="00DF7508" w:rsidRPr="00D6732D">
        <w:rPr>
          <w:rFonts w:ascii="Times New Roman" w:hAnsi="Times New Roman" w:cs="Times New Roman"/>
          <w:sz w:val="24"/>
          <w:szCs w:val="24"/>
        </w:rPr>
        <w:t xml:space="preserve">u superficie brillante y tersa; instrumentos </w:t>
      </w:r>
      <w:r w:rsidR="000A127B" w:rsidRPr="00D6732D">
        <w:rPr>
          <w:rFonts w:ascii="Times New Roman" w:hAnsi="Times New Roman" w:cs="Times New Roman"/>
          <w:sz w:val="24"/>
          <w:szCs w:val="24"/>
        </w:rPr>
        <w:t>musicales, se incluyen instrumentos de percusión, aliento y cuerdas</w:t>
      </w:r>
      <w:r w:rsidR="002E5E22" w:rsidRPr="00D6732D">
        <w:rPr>
          <w:rFonts w:ascii="Times New Roman" w:hAnsi="Times New Roman" w:cs="Times New Roman"/>
          <w:sz w:val="24"/>
          <w:szCs w:val="24"/>
        </w:rPr>
        <w:t>,</w:t>
      </w:r>
      <w:r w:rsidR="000A127B" w:rsidRPr="00D6732D">
        <w:rPr>
          <w:rFonts w:ascii="Times New Roman" w:hAnsi="Times New Roman" w:cs="Times New Roman"/>
          <w:sz w:val="24"/>
          <w:szCs w:val="24"/>
        </w:rPr>
        <w:t xml:space="preserve"> elaborados manualmente con materias primas de origen natural y que son utilizados en las danza</w:t>
      </w:r>
      <w:r w:rsidR="00DF7508" w:rsidRPr="00D6732D">
        <w:rPr>
          <w:rFonts w:ascii="Times New Roman" w:hAnsi="Times New Roman" w:cs="Times New Roman"/>
          <w:sz w:val="24"/>
          <w:szCs w:val="24"/>
        </w:rPr>
        <w:t>s y fiestas populares de México; juguetería; fibras vegetales; lapidaria y cantera;</w:t>
      </w:r>
      <w:r w:rsidR="000A127B" w:rsidRPr="00D6732D">
        <w:rPr>
          <w:rFonts w:ascii="Times New Roman" w:hAnsi="Times New Roman" w:cs="Times New Roman"/>
          <w:sz w:val="24"/>
          <w:szCs w:val="24"/>
        </w:rPr>
        <w:t xml:space="preserve"> vidrio, talabarterí</w:t>
      </w:r>
      <w:r w:rsidR="00A412CC" w:rsidRPr="00D6732D">
        <w:rPr>
          <w:rFonts w:ascii="Times New Roman" w:hAnsi="Times New Roman" w:cs="Times New Roman"/>
          <w:sz w:val="24"/>
          <w:szCs w:val="24"/>
        </w:rPr>
        <w:t>a y marroquería;</w:t>
      </w:r>
      <w:r w:rsidR="00DF7508" w:rsidRPr="00D6732D">
        <w:rPr>
          <w:rFonts w:ascii="Times New Roman" w:hAnsi="Times New Roman" w:cs="Times New Roman"/>
          <w:sz w:val="24"/>
          <w:szCs w:val="24"/>
        </w:rPr>
        <w:t xml:space="preserve"> papel y cartón; plástica popular; cerería; pirotecnia; metalistería; joyería; orfebrería;</w:t>
      </w:r>
      <w:r w:rsidR="000A127B" w:rsidRPr="00D6732D">
        <w:rPr>
          <w:rFonts w:ascii="Times New Roman" w:hAnsi="Times New Roman" w:cs="Times New Roman"/>
          <w:sz w:val="24"/>
          <w:szCs w:val="24"/>
        </w:rPr>
        <w:t xml:space="preserve"> alfarería y cerámica</w:t>
      </w:r>
      <w:r w:rsidR="00DF7508" w:rsidRPr="00D6732D">
        <w:rPr>
          <w:rFonts w:ascii="Times New Roman" w:hAnsi="Times New Roman" w:cs="Times New Roman"/>
          <w:sz w:val="24"/>
          <w:szCs w:val="24"/>
        </w:rPr>
        <w:t>,</w:t>
      </w:r>
      <w:r w:rsidR="003D6B7A" w:rsidRPr="00D6732D">
        <w:rPr>
          <w:rFonts w:ascii="Times New Roman" w:hAnsi="Times New Roman" w:cs="Times New Roman"/>
          <w:sz w:val="24"/>
          <w:szCs w:val="24"/>
        </w:rPr>
        <w:t xml:space="preserve"> </w:t>
      </w:r>
      <w:r w:rsidR="00DF7508" w:rsidRPr="00D6732D">
        <w:rPr>
          <w:rFonts w:ascii="Times New Roman" w:hAnsi="Times New Roman" w:cs="Times New Roman"/>
          <w:sz w:val="24"/>
          <w:szCs w:val="24"/>
        </w:rPr>
        <w:t xml:space="preserve">todos estos </w:t>
      </w:r>
      <w:r w:rsidR="000A127B" w:rsidRPr="00D6732D">
        <w:rPr>
          <w:rFonts w:ascii="Times New Roman" w:hAnsi="Times New Roman" w:cs="Times New Roman"/>
          <w:sz w:val="24"/>
          <w:szCs w:val="24"/>
        </w:rPr>
        <w:t>son justamente de nuestro Estado.</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QUINTO. Como un ejemplo de nuestras artesanías más importantes, está la alfarería, la cual se trabaja con barro o arcilla, la cual se obtiene de la tierra, principalmente de las montañas mexiquenses y es usado como materia prima por artesanos para crear piezas utilitarias de ornato y arte; el barro es utilizado para ser ollas, cazuelas, jarrones, jarros, platos, replicas e instrumentos prehispánicos e incluso figuras ornamentales que son consideradas como arte, como el caso de los árboles de la vida del municipio de Metepec; los principales productores alfareros están los Municipios de Atlacomulco, Ixtapan de la Sal, Texcoco y Metepec.</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SEXTO. Por otro lado, la pandemia por el COVID-19, ha llevado al sector artesanal del Estado de México, a buscar sobrevivir por medio de las ventas en línea, un mecanismo que sin dudad permite generar ingresos para salir avante de los efectos de esta emergencia sanitaria, por lo que se hace cada vez más necesario poner a disposición del sector capacitación, con la finalidad de que las artesanas y artesanos puedan participar en este mercado creciente, eliminando a los intermediarios, que lo único que hacen es restar el valor económico al artesano, con ello lograremos colocar al artesano mexiquense en el lugar que se merece estar, que se escuche fuerte y claro, los artesanos mexiquenses cuentan con el apoyo de esta Soberanía, para defender a capa y espada su trabajo, el cual está al nivel de cualquier artesano de talla mundial.</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Por lo anterior expuesto, someto a la consideración de este Poder Legislativo del Estado de México, para su análisis y discusión, y en su caso aprobación, el presente:</w:t>
      </w:r>
    </w:p>
    <w:p w:rsidR="000A127B" w:rsidRPr="00D6732D" w:rsidRDefault="000A127B"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PUNTO DE ACUERDO</w:t>
      </w:r>
    </w:p>
    <w:p w:rsidR="000A127B"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UNICO. La LXI Legislatura del Estado Libre y Soberano de México, exhorta de manera respetuosa al Gobierno del Estado de México y a los 125 </w:t>
      </w:r>
      <w:r w:rsidR="00D923F5" w:rsidRPr="00D6732D">
        <w:rPr>
          <w:rFonts w:ascii="Times New Roman" w:hAnsi="Times New Roman" w:cs="Times New Roman"/>
          <w:sz w:val="24"/>
          <w:szCs w:val="24"/>
        </w:rPr>
        <w:t xml:space="preserve">municipios </w:t>
      </w:r>
      <w:r w:rsidRPr="00D6732D">
        <w:rPr>
          <w:rFonts w:ascii="Times New Roman" w:hAnsi="Times New Roman" w:cs="Times New Roman"/>
          <w:sz w:val="24"/>
          <w:szCs w:val="24"/>
        </w:rPr>
        <w:t>del Estado de México, a que generen los acuerdos necesarios con las Secretarías de Cultura, de Economía federales, así como la Comisión Nacional para Desarrollo de los Pueblos Indígenas, a efecto de proteger la creatividad histórica de los artesanos mexiquenses, que incluya el diseño de sus creaciones, prendas y todas sus técnicas ancestrales del plagio y la piratería, y de la misma forma se brinde capacitaciones necesarias a las artesanas y artesanos para poder participar en el comercio electrónico de forma justa.</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Dado en el Palacio del Poder Legislativo, en la ciudad de Toluca de Lerdo, Capital del Estado de México, a los 22 días del mes de febrero del año 2022.</w:t>
      </w:r>
    </w:p>
    <w:p w:rsidR="00325D3C" w:rsidRPr="00D6732D" w:rsidRDefault="000A127B" w:rsidP="00817E50">
      <w:pPr>
        <w:pStyle w:val="Sinespaciado"/>
        <w:jc w:val="both"/>
        <w:rPr>
          <w:rFonts w:ascii="Times New Roman" w:hAnsi="Times New Roman" w:cs="Times New Roman"/>
          <w:sz w:val="24"/>
          <w:szCs w:val="24"/>
        </w:rPr>
        <w:sectPr w:rsidR="00325D3C" w:rsidRPr="00D6732D" w:rsidSect="001C1862">
          <w:type w:val="continuous"/>
          <w:pgSz w:w="12240" w:h="15840"/>
          <w:pgMar w:top="3680" w:right="1720" w:bottom="1520" w:left="1500" w:header="705" w:footer="1333" w:gutter="0"/>
          <w:cols w:space="720"/>
        </w:sectPr>
      </w:pPr>
      <w:r w:rsidRPr="00D6732D">
        <w:rPr>
          <w:rFonts w:ascii="Times New Roman" w:hAnsi="Times New Roman" w:cs="Times New Roman"/>
          <w:sz w:val="24"/>
          <w:szCs w:val="24"/>
        </w:rPr>
        <w:tab/>
        <w:t>Es cuanto diputada Presidenta.</w:t>
      </w:r>
    </w:p>
    <w:p w:rsidR="000A127B" w:rsidRPr="00D6732D" w:rsidRDefault="000A127B" w:rsidP="00817E50">
      <w:pPr>
        <w:pStyle w:val="Sinespaciado"/>
        <w:jc w:val="both"/>
        <w:rPr>
          <w:rFonts w:ascii="Times New Roman" w:hAnsi="Times New Roman" w:cs="Times New Roman"/>
          <w:sz w:val="24"/>
          <w:szCs w:val="24"/>
        </w:rPr>
      </w:pPr>
    </w:p>
    <w:p w:rsidR="00817E50" w:rsidRPr="00D6732D" w:rsidRDefault="00817E50" w:rsidP="00325D3C">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(Se inserta el documento)</w:t>
      </w:r>
    </w:p>
    <w:p w:rsidR="00817E50" w:rsidRPr="00D6732D" w:rsidRDefault="00817E50" w:rsidP="00817E50">
      <w:pPr>
        <w:pStyle w:val="Sinespaciado"/>
        <w:jc w:val="both"/>
        <w:rPr>
          <w:rFonts w:ascii="Times New Roman" w:hAnsi="Times New Roman" w:cs="Times New Roman"/>
          <w:sz w:val="24"/>
          <w:szCs w:val="24"/>
        </w:rPr>
      </w:pPr>
    </w:p>
    <w:p w:rsidR="00817E50" w:rsidRPr="00D6732D" w:rsidRDefault="00817E50" w:rsidP="00817E50">
      <w:pPr>
        <w:spacing w:after="0" w:line="240" w:lineRule="auto"/>
        <w:jc w:val="right"/>
        <w:rPr>
          <w:rFonts w:ascii="Times New Roman" w:eastAsia="Calibri" w:hAnsi="Times New Roman" w:cs="Times New Roman"/>
          <w:sz w:val="24"/>
          <w:szCs w:val="24"/>
          <w:lang w:eastAsia="es-MX"/>
        </w:rPr>
      </w:pPr>
      <w:bookmarkStart w:id="13" w:name="_Hlk95759479"/>
      <w:bookmarkStart w:id="14" w:name="_Hlk95758952"/>
      <w:r w:rsidRPr="00D6732D">
        <w:rPr>
          <w:rFonts w:ascii="Times New Roman" w:eastAsia="Calibri" w:hAnsi="Times New Roman" w:cs="Times New Roman"/>
          <w:sz w:val="24"/>
          <w:szCs w:val="24"/>
          <w:lang w:eastAsia="es-MX"/>
        </w:rPr>
        <w:t xml:space="preserve">Toluca de Lerdo México; 22 de febrero de 2022 </w:t>
      </w:r>
    </w:p>
    <w:p w:rsidR="00817E50" w:rsidRPr="00D6732D" w:rsidRDefault="00817E50" w:rsidP="00817E50">
      <w:pPr>
        <w:spacing w:after="0" w:line="240" w:lineRule="auto"/>
        <w:rPr>
          <w:rFonts w:ascii="Times New Roman" w:eastAsia="Calibri" w:hAnsi="Times New Roman" w:cs="Times New Roman"/>
          <w:b/>
          <w:bCs/>
          <w:sz w:val="24"/>
          <w:szCs w:val="24"/>
          <w:lang w:eastAsia="es-MX"/>
        </w:rPr>
      </w:pPr>
    </w:p>
    <w:p w:rsidR="00817E50" w:rsidRPr="00D6732D" w:rsidRDefault="00817E50" w:rsidP="00817E50">
      <w:pPr>
        <w:spacing w:after="0" w:line="240" w:lineRule="auto"/>
        <w:rPr>
          <w:rFonts w:ascii="Times New Roman" w:eastAsia="Calibri" w:hAnsi="Times New Roman" w:cs="Times New Roman"/>
          <w:b/>
          <w:bCs/>
          <w:sz w:val="24"/>
          <w:szCs w:val="24"/>
          <w:lang w:eastAsia="es-MX"/>
        </w:rPr>
      </w:pPr>
      <w:r w:rsidRPr="00D6732D">
        <w:rPr>
          <w:rFonts w:ascii="Times New Roman" w:eastAsia="Calibri" w:hAnsi="Times New Roman" w:cs="Times New Roman"/>
          <w:b/>
          <w:bCs/>
          <w:sz w:val="24"/>
          <w:szCs w:val="24"/>
          <w:lang w:eastAsia="es-MX"/>
        </w:rPr>
        <w:t>DIP. MÓNICA ÁNGELICA ÁLVAREZ NEMER</w:t>
      </w:r>
    </w:p>
    <w:p w:rsidR="00817E50" w:rsidRPr="00D6732D" w:rsidRDefault="00817E50" w:rsidP="00817E50">
      <w:pPr>
        <w:spacing w:after="0" w:line="240" w:lineRule="auto"/>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PRESIDENTA DE LA MESA DIRECTIVA</w:t>
      </w:r>
    </w:p>
    <w:p w:rsidR="00817E50" w:rsidRPr="00D6732D" w:rsidRDefault="00817E50" w:rsidP="00817E50">
      <w:pPr>
        <w:spacing w:after="0" w:line="240" w:lineRule="auto"/>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DE LA “LXI” LEGISLATURA DEL ESTADO</w:t>
      </w:r>
    </w:p>
    <w:p w:rsidR="00817E50" w:rsidRPr="00D6732D" w:rsidRDefault="00817E50" w:rsidP="00817E50">
      <w:pPr>
        <w:spacing w:after="0" w:line="240" w:lineRule="auto"/>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LIBRE Y SOBERANO DE MÉXICO</w:t>
      </w:r>
    </w:p>
    <w:p w:rsidR="00817E50" w:rsidRPr="00D6732D" w:rsidRDefault="00817E50" w:rsidP="00817E50">
      <w:pPr>
        <w:spacing w:after="0" w:line="240" w:lineRule="auto"/>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P R E S E N T E</w:t>
      </w:r>
    </w:p>
    <w:bookmarkEnd w:id="13"/>
    <w:p w:rsidR="00817E50" w:rsidRPr="00D6732D" w:rsidRDefault="00817E50" w:rsidP="00817E50">
      <w:pPr>
        <w:spacing w:after="0" w:line="240" w:lineRule="auto"/>
        <w:rPr>
          <w:rFonts w:ascii="Times New Roman" w:eastAsia="Calibri" w:hAnsi="Times New Roman" w:cs="Times New Roman"/>
          <w:b/>
          <w:bCs/>
          <w:sz w:val="24"/>
          <w:szCs w:val="24"/>
          <w:lang w:eastAsia="es-MX"/>
        </w:rPr>
      </w:pPr>
    </w:p>
    <w:bookmarkEnd w:id="14"/>
    <w:p w:rsidR="00817E50" w:rsidRPr="00D6732D" w:rsidRDefault="00817E50" w:rsidP="00817E50">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sz w:val="24"/>
          <w:szCs w:val="24"/>
          <w:lang w:eastAsia="es-MX"/>
        </w:rPr>
        <w:t xml:space="preserve">Los Diputados Alonso Adían Juárez Jiménez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someten a la consideración de esta Honorable Legislatura, </w:t>
      </w:r>
      <w:r w:rsidRPr="00D6732D">
        <w:rPr>
          <w:rFonts w:ascii="Times New Roman" w:eastAsia="Calibri" w:hAnsi="Times New Roman" w:cs="Times New Roman"/>
          <w:b/>
          <w:sz w:val="24"/>
          <w:szCs w:val="24"/>
          <w:lang w:eastAsia="es-MX"/>
        </w:rPr>
        <w:t>Punto de Acuerdo por el que la LXI Legislatura exhorta de manera respetuosa al Gobierno del Estado de México y a los 125 municipios del Estado de México a que generen los acuerdos necesarios con las Secretarías de Cultura, y de Economía Federales, así como a la Comisión Nacional para el Desarrollo de los Pueblos Indígenas a efecto de proteger la creatividad histórica de los artesanos mexiquenses, que incluya el diseño de sus creaciones, prendas, y todas sus técnicas ancestrales del plagio y piratería y de la misma forma se brinden capacitaciones necesarias a las artesanas y artesanos para poder participar en el comercio electrónico de forma justa</w:t>
      </w:r>
      <w:r w:rsidRPr="00D6732D">
        <w:rPr>
          <w:rFonts w:ascii="Times New Roman" w:eastAsia="Calibri" w:hAnsi="Times New Roman" w:cs="Times New Roman"/>
          <w:sz w:val="24"/>
          <w:szCs w:val="24"/>
          <w:lang w:eastAsia="es-MX"/>
        </w:rPr>
        <w:t>, conforme a los siguientes:</w:t>
      </w:r>
    </w:p>
    <w:p w:rsidR="009245C6" w:rsidRPr="00D6732D" w:rsidRDefault="009245C6" w:rsidP="00817E50">
      <w:pPr>
        <w:spacing w:after="0" w:line="240" w:lineRule="auto"/>
        <w:jc w:val="center"/>
        <w:rPr>
          <w:rFonts w:ascii="Times New Roman" w:eastAsia="Calibri" w:hAnsi="Times New Roman" w:cs="Times New Roman"/>
          <w:b/>
          <w:sz w:val="24"/>
          <w:szCs w:val="24"/>
        </w:rPr>
      </w:pPr>
    </w:p>
    <w:p w:rsidR="00817E50" w:rsidRPr="00D6732D" w:rsidRDefault="00817E50" w:rsidP="00817E50">
      <w:pPr>
        <w:spacing w:after="0" w:line="240" w:lineRule="auto"/>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lastRenderedPageBreak/>
        <w:t>CONSIDERANDOS</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Primero. -</w:t>
      </w:r>
      <w:r w:rsidRPr="00D6732D">
        <w:rPr>
          <w:rFonts w:ascii="Times New Roman" w:eastAsia="Calibri" w:hAnsi="Times New Roman" w:cs="Times New Roman"/>
          <w:sz w:val="24"/>
          <w:szCs w:val="24"/>
        </w:rPr>
        <w:t xml:space="preserve"> la Cámara de Diputados aprobó, una reforma a la Ley Federal del Derecho de Autor, en la que se añade una fracción que reconoce las obras de los pueblos y comunidades indígenas como “objeto de protección de derechos de propiedad intelectual”. Esta reforma se encuentra en el Senado para que se reconozca por primera vez el trabajo colectivo de los indígenas.</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Solo en el año 2019 el sector de la cultura generó 724 453 millones de pesos corrientes, de los cuales, las artesanías aportaron 138 291 millones de pesos, lo que representó 19.1% del sector cultural.</w:t>
      </w:r>
      <w:r w:rsidRPr="00D6732D">
        <w:rPr>
          <w:rFonts w:ascii="Times New Roman" w:eastAsia="Calibri" w:hAnsi="Times New Roman" w:cs="Times New Roman"/>
          <w:sz w:val="24"/>
          <w:szCs w:val="24"/>
          <w:vertAlign w:val="superscript"/>
        </w:rPr>
        <w:footnoteReference w:id="26"/>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Segundo. -</w:t>
      </w:r>
      <w:r w:rsidRPr="00D6732D">
        <w:rPr>
          <w:rFonts w:ascii="Times New Roman" w:eastAsia="Calibri" w:hAnsi="Times New Roman" w:cs="Times New Roman"/>
          <w:sz w:val="24"/>
          <w:szCs w:val="24"/>
        </w:rPr>
        <w:t xml:space="preserve"> El gran patrimonio cultural mexicano incluye esculturas, pinturas, textiles y producciones artísticas en diversas aplicaciones que imitan la estética de pueblos originarios de Latinoamérica y México, muchos se comercializan a través de internet con precios que afectan a los más desprotegidos, aquellos que generación tras generación han aprendido como generar diversas artesanías que les dan sustento a miles de familias mexiquenses.</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Las artesanías emplearon en el año 2019 489 890 puestos de trabajo ocupados remunerados; esto representó 35.1% de los puestos que empleó el sector de la cultura en su conjunto.</w:t>
      </w:r>
      <w:r w:rsidRPr="00D6732D">
        <w:rPr>
          <w:rFonts w:ascii="Times New Roman" w:eastAsia="Calibri" w:hAnsi="Times New Roman" w:cs="Times New Roman"/>
          <w:sz w:val="24"/>
          <w:szCs w:val="24"/>
          <w:vertAlign w:val="superscript"/>
        </w:rPr>
        <w:footnoteReference w:id="27"/>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Tercero. -</w:t>
      </w:r>
      <w:r w:rsidRPr="00D6732D">
        <w:rPr>
          <w:rFonts w:ascii="Times New Roman" w:eastAsia="Calibri" w:hAnsi="Times New Roman" w:cs="Times New Roman"/>
          <w:sz w:val="24"/>
          <w:szCs w:val="24"/>
        </w:rPr>
        <w:t xml:space="preserve"> En las 13 ramas artesanales con que cuenta el Estado de México, desde Textiles, alfarería y cerámica, fibras vegetales, cuerno y hueso, talabartería y peletería, cantera y lapidaria, cartonería, joyería y orfebrería, así como vidrio, entre otras, se pueden apreciar los conocimientos que han adquirido a través de sus técnicas.</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Para citar un ejemplo, se debe mencionar a los municipios que destacan en el territorio mexiquense por la elaboración de esferas navideñas, como es el caso de El Oro, de Zumpango y la capital de nuestro Estado Toluca, en los cuales, familias completas, por varias generaciones, han compartido los conocimientos para llevar alegría a los hogares.</w:t>
      </w: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 </w:t>
      </w: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Para su producción utilizan la técnica de vidrio soplado, manipulando una caña de metal, la cual cuenta con un orificio por donde se sopla y al trabajar con el vidrio al rojo vivo, toma ciertas formas oblicuas que dan origen a las figuras.</w:t>
      </w:r>
      <w:r w:rsidRPr="00D6732D">
        <w:rPr>
          <w:rFonts w:ascii="Times New Roman" w:eastAsia="Calibri" w:hAnsi="Times New Roman" w:cs="Times New Roman"/>
          <w:sz w:val="24"/>
          <w:szCs w:val="24"/>
          <w:vertAlign w:val="superscript"/>
        </w:rPr>
        <w:footnoteReference w:id="28"/>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Cuarto. -</w:t>
      </w:r>
      <w:r w:rsidRPr="00D6732D">
        <w:rPr>
          <w:rFonts w:ascii="Times New Roman" w:eastAsia="Calibri" w:hAnsi="Times New Roman" w:cs="Times New Roman"/>
          <w:sz w:val="24"/>
          <w:szCs w:val="24"/>
        </w:rPr>
        <w:t xml:space="preserve"> En la realidad actual del Estado de México, en donde la pandemia ha cobrado muchísimas vidas y ha llevado a la quiebra a muchos negocios e industrias, en este trabajo parlamentario el Partido Acción Nacional desea colocar en la agenda la protección de la fuente de empleo de miles de familias mexiquenses, por lo que es urgente tomar medidas para fortalecer el sector artesanal y preservar nuestra cultura.</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En este contexto, encontramos todas las ramas artesanales en el Estado de México, las cuales responden a un conjunto de técnicas de producción en las que se utilizan materias primas similares o complementarias, procesadas para crear productos u objetos comunes entre sí, y que a su vez pueden estar asociadas a algunas sub ramas, las cuales se componen de una variedad de técnicas particulares de ejecución que se aplican para lograr el producto final.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Textiles:</w:t>
      </w:r>
      <w:r w:rsidRPr="00D6732D">
        <w:rPr>
          <w:rFonts w:ascii="Times New Roman" w:eastAsia="Calibri" w:hAnsi="Times New Roman" w:cs="Times New Roman"/>
          <w:sz w:val="24"/>
          <w:szCs w:val="24"/>
        </w:rPr>
        <w:t xml:space="preserve"> Incluyen tres tipos de producciones: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numPr>
          <w:ilvl w:val="0"/>
          <w:numId w:val="4"/>
        </w:num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El textil indígena, el cual está tejido en telar de cintura. En estas prendas convergen técnica, tradición, simbolismo, cosmovisión y arte, pero por encima de todo es elemento inequívoco de identidad cultural.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numPr>
          <w:ilvl w:val="0"/>
          <w:numId w:val="4"/>
        </w:num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El llamado textil “mestizo” elaborado artesanalmente, representado en su mayoría por su producción de gabanes, jorongos, sarapes y rebozos que, por lo general, se tejen en telar español, llamado de “pedal” o colonial.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numPr>
          <w:ilvl w:val="0"/>
          <w:numId w:val="4"/>
        </w:num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El bordado y deshilado: blusas, manteles, caminos de mesa, cojines entre otros enseres decorados con técnicas de bordados: tendido, fruncido, pepenado fruncido, punto de cruz y ornamentadas con chaquira, entre muchas otras.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Madera:</w:t>
      </w:r>
      <w:r w:rsidRPr="00D6732D">
        <w:rPr>
          <w:rFonts w:ascii="Times New Roman" w:eastAsia="Calibri" w:hAnsi="Times New Roman" w:cs="Times New Roman"/>
          <w:sz w:val="24"/>
          <w:szCs w:val="24"/>
        </w:rPr>
        <w:t xml:space="preserve"> Incluye muebles y piezas elaborados con madera en diferentes técnicas como la incrustación de concha de abulón o madera, tallado, torneado, estofado y policromado.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Maque y Laca:</w:t>
      </w:r>
      <w:r w:rsidRPr="00D6732D">
        <w:rPr>
          <w:rFonts w:ascii="Times New Roman" w:eastAsia="Calibri" w:hAnsi="Times New Roman" w:cs="Times New Roman"/>
          <w:sz w:val="24"/>
          <w:szCs w:val="24"/>
        </w:rPr>
        <w:t xml:space="preserve"> El término “laca” es un vocablo persa, en tanto que “maque” lo es árabe, y a ambos se les atribuye el mismo significado, que consiste en el recubrimiento y decoración de cortezas vegetales y de frutos, así como objetos de madera, que se logra mediante la combinación de minerales que se aglutinan por medio de un aceite vegetal, chía, o animal, o axe, que se adhieren a las superficies, para obtener una superficie brillante y tersa. Se elaboran cajas, arcones, charolas y platos de madera decorados, así como calabazos.  Tienen fines de ornato, de uso e incluso se crean juguetes de fuerte raigambre popular.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lastRenderedPageBreak/>
        <w:t>Instrumentos musicales:</w:t>
      </w:r>
      <w:r w:rsidRPr="00D6732D">
        <w:rPr>
          <w:rFonts w:ascii="Times New Roman" w:eastAsia="Calibri" w:hAnsi="Times New Roman" w:cs="Times New Roman"/>
          <w:sz w:val="24"/>
          <w:szCs w:val="24"/>
        </w:rPr>
        <w:t xml:space="preserve"> Se incluyen instrumentos de percusión, aliento y cuerdas elaborados manualmente con materias primas de origen natural y que son utilizados en las danzas y fiestas populares de México. </w:t>
      </w: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Juguetería:</w:t>
      </w:r>
      <w:r w:rsidRPr="00D6732D">
        <w:rPr>
          <w:rFonts w:ascii="Times New Roman" w:eastAsia="Calibri" w:hAnsi="Times New Roman" w:cs="Times New Roman"/>
          <w:sz w:val="24"/>
          <w:szCs w:val="24"/>
        </w:rPr>
        <w:t xml:space="preserve"> Objetos lúdicos de todas las técnicas y materiales. Se producen en todas las ramas artesanales, principalmente en la alfarería, metalistería, maderas, textiles y fibras vegetales, su característica es que son objetos pequeños que permiten ser manipulados por los niños.</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Fibras vegetales:</w:t>
      </w:r>
      <w:r w:rsidRPr="00D6732D">
        <w:rPr>
          <w:rFonts w:ascii="Times New Roman" w:eastAsia="Calibri" w:hAnsi="Times New Roman" w:cs="Times New Roman"/>
          <w:sz w:val="24"/>
          <w:szCs w:val="24"/>
        </w:rPr>
        <w:t xml:space="preserve"> Incluye la elaboración de piezas tejidas con las fibras vegetales como la palma, vara de sauce, carrizo, jonote, mimbre, bejuco, entre otras, aprovechando lo que el entorno natural ofrece.</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Lapidaria y Cantería:</w:t>
      </w:r>
      <w:r w:rsidRPr="00D6732D">
        <w:rPr>
          <w:rFonts w:ascii="Times New Roman" w:eastAsia="Calibri" w:hAnsi="Times New Roman" w:cs="Times New Roman"/>
          <w:sz w:val="24"/>
          <w:szCs w:val="24"/>
        </w:rPr>
        <w:t xml:space="preserve"> La cantería es la actividad artesanal dedicada a tallar piedras duras, no finas, como es el caso de diferentes basaltos, algunas de origen volcánico y las canteras que en México suelen ser de color negro y rosado. Respecto a la lapidaria, este término se aplica exclusivamente al tallado de piedras preciosas o semi-preciosas.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Vidrio (Hialurgia):</w:t>
      </w:r>
      <w:r w:rsidRPr="00D6732D">
        <w:rPr>
          <w:rFonts w:ascii="Times New Roman" w:eastAsia="Calibri" w:hAnsi="Times New Roman" w:cs="Times New Roman"/>
          <w:sz w:val="24"/>
          <w:szCs w:val="24"/>
        </w:rPr>
        <w:t xml:space="preserve"> Incluyen objetos de uso cotidiano, de servicio y de ornato, elaborados con las técnicas de vidrio “soplado”, vidrio “escarchado”, el de “burbuja”, “prensado”, “estirado”, “esmaltado”, “caso con metal” y el llamado de “pepita”. La materia prima para esta artesanía es el simple vidrio de desperdicio: pedacería polícroma, de todos los orígenes y calidades.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Talabartería y Marroquinería:</w:t>
      </w:r>
      <w:r w:rsidRPr="00D6732D">
        <w:rPr>
          <w:rFonts w:ascii="Times New Roman" w:eastAsia="Calibri" w:hAnsi="Times New Roman" w:cs="Times New Roman"/>
          <w:sz w:val="24"/>
          <w:szCs w:val="24"/>
        </w:rPr>
        <w:t xml:space="preserve"> es el trabajo de piel curtida de animales autorizados para su transformación. Contiene todas las técnicas de decorado para la elaboración de piezas de uso personal.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Papel y Cartón:</w:t>
      </w:r>
      <w:r w:rsidRPr="00D6732D">
        <w:rPr>
          <w:rFonts w:ascii="Times New Roman" w:eastAsia="Calibri" w:hAnsi="Times New Roman" w:cs="Times New Roman"/>
          <w:sz w:val="24"/>
          <w:szCs w:val="24"/>
        </w:rPr>
        <w:t xml:space="preserve"> incluye la elaboración de papel ceremonial mexicano, papel amate; y papel de china de uso festivo social y religioso, en los trabajos de cartonería reflejan expresiones lúdicas cargadas de simbolismos y costumbres como los “judas” y los alebrijes.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Plástica Popular:</w:t>
      </w:r>
      <w:r w:rsidRPr="00D6732D">
        <w:rPr>
          <w:rFonts w:ascii="Times New Roman" w:eastAsia="Calibri" w:hAnsi="Times New Roman" w:cs="Times New Roman"/>
          <w:sz w:val="24"/>
          <w:szCs w:val="24"/>
        </w:rPr>
        <w:t xml:space="preserve"> incluye cuadros en soporte plano de concha, plumaria, chaquira, lana, estambre, o bordados; así como en otros tipos de soporte con volumen, que pueden ser grabados como jícaras, calabazos, entre otros; en donde se contengan expresiones plásticas relacionadas con la vida cotidiana de los pueblos o bien manifestaciones de la cosmogonía de los grupos culturales.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Cerería:</w:t>
      </w:r>
      <w:r w:rsidRPr="00D6732D">
        <w:rPr>
          <w:rFonts w:ascii="Times New Roman" w:eastAsia="Calibri" w:hAnsi="Times New Roman" w:cs="Times New Roman"/>
          <w:sz w:val="24"/>
          <w:szCs w:val="24"/>
        </w:rPr>
        <w:t xml:space="preserve"> incluye velas decoradas con las técnicas de “escamado” y de “bordado”, piezas de cera destinadas para las mayordomías de uso ritual, así como figuras realizadas con molde.</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lastRenderedPageBreak/>
        <w:t>Pirotecnia:</w:t>
      </w:r>
      <w:r w:rsidRPr="00D6732D">
        <w:rPr>
          <w:rFonts w:ascii="Times New Roman" w:eastAsia="Calibri" w:hAnsi="Times New Roman" w:cs="Times New Roman"/>
          <w:sz w:val="24"/>
          <w:szCs w:val="24"/>
        </w:rPr>
        <w:t xml:space="preserve"> Incluye piezas como judas, toritos, o castillos y demás expresiones artesanales relacionadas con las festividades, donde convergen distintos materiales como de fibras duras, cartonería, papel y pirotecnia.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Metalistería:</w:t>
      </w:r>
      <w:r w:rsidRPr="00D6732D">
        <w:rPr>
          <w:rFonts w:ascii="Times New Roman" w:eastAsia="Calibri" w:hAnsi="Times New Roman" w:cs="Times New Roman"/>
          <w:sz w:val="24"/>
          <w:szCs w:val="24"/>
        </w:rPr>
        <w:t xml:space="preserve"> Incluye objetos elaborados con metales no preciosos, destacando las piezas de cobre martillado, hierro forjado, plomo, bronce y hoja de lata, materiales con los que los artesanos de México vienen trabajando desde hace muchos años.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Joyería:</w:t>
      </w:r>
      <w:r w:rsidRPr="00D6732D">
        <w:rPr>
          <w:rFonts w:ascii="Times New Roman" w:eastAsia="Calibri" w:hAnsi="Times New Roman" w:cs="Times New Roman"/>
          <w:sz w:val="24"/>
          <w:szCs w:val="24"/>
        </w:rPr>
        <w:t xml:space="preserve"> incluye piezas elaboradas en metales preciosos, oro y plata como accesorios; arracadas, aretes, collares, o pulseras. También incluyen trabajos de bisutería que pueden lograrse con la utilización de materiales como el barro, madera, concha, cuerno de toro, textiles, chaquira, ámbar, semillas, hueso, fibras, entre otros.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 xml:space="preserve">Orfebrería: </w:t>
      </w:r>
      <w:r w:rsidRPr="00D6732D">
        <w:rPr>
          <w:rFonts w:ascii="Times New Roman" w:eastAsia="Calibri" w:hAnsi="Times New Roman" w:cs="Times New Roman"/>
          <w:sz w:val="24"/>
          <w:szCs w:val="24"/>
        </w:rPr>
        <w:t xml:space="preserve">Es el trabajo artístico realizado sobre utensilios o adornos de metales preciosos, o aleaciones de ellos como el oro, plata u otros metales preciosos. </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Alfarería y cerámica:</w:t>
      </w:r>
      <w:r w:rsidRPr="00D6732D">
        <w:rPr>
          <w:rFonts w:ascii="Times New Roman" w:eastAsia="Calibri" w:hAnsi="Times New Roman" w:cs="Times New Roman"/>
          <w:sz w:val="24"/>
          <w:szCs w:val="24"/>
        </w:rPr>
        <w:t xml:space="preserve"> se incluye la producción de objetos elaborados con barro al natural, alisado, bruñido y decorado con engobes tanto de uso cotidiano, ritual o de ornato. También la alfarería vidriada que se introduce a México en la época colonial. Asimismo, las piezas de barro policromado.</w:t>
      </w:r>
      <w:r w:rsidRPr="00D6732D">
        <w:rPr>
          <w:rFonts w:ascii="Times New Roman" w:eastAsia="Calibri" w:hAnsi="Times New Roman" w:cs="Times New Roman"/>
          <w:sz w:val="24"/>
          <w:szCs w:val="24"/>
          <w:vertAlign w:val="superscript"/>
        </w:rPr>
        <w:footnoteReference w:id="29"/>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Cuarto. -</w:t>
      </w:r>
      <w:r w:rsidRPr="00D6732D">
        <w:rPr>
          <w:rFonts w:ascii="Times New Roman" w:eastAsia="Calibri" w:hAnsi="Times New Roman" w:cs="Times New Roman"/>
          <w:sz w:val="24"/>
          <w:szCs w:val="24"/>
        </w:rPr>
        <w:t xml:space="preserve"> Como un ejemplo de nuestras artesanías más importantes </w:t>
      </w:r>
      <w:r w:rsidR="008A4658" w:rsidRPr="00D6732D">
        <w:rPr>
          <w:rFonts w:ascii="Times New Roman" w:eastAsia="Calibri" w:hAnsi="Times New Roman" w:cs="Times New Roman"/>
          <w:sz w:val="24"/>
          <w:szCs w:val="24"/>
        </w:rPr>
        <w:t>está</w:t>
      </w:r>
      <w:r w:rsidRPr="00D6732D">
        <w:rPr>
          <w:rFonts w:ascii="Times New Roman" w:eastAsia="Calibri" w:hAnsi="Times New Roman" w:cs="Times New Roman"/>
          <w:sz w:val="24"/>
          <w:szCs w:val="24"/>
        </w:rPr>
        <w:t xml:space="preserve"> la alfarería, la cual se trabaja con barro o arcilla, la cual se obtiene de la tierra, principalmente de las montañas mexiquenses y es usado como materia prima por artesanos para crear piezas utilitarias, de ornato y arte.</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El proceso tiene muchas complejidades, pues después de que la arcilla se mezcla con agua requiere de los conocimientos que se transmiten de generación en generación, para eliminar el aire y después pasar por los procesos de secado al sol y horneado para poder darle el acabado tan característico y único. En cada región de nuestro Estado se trabaja con diferentes técnicas como el barro alisado, bruñido, pastillaje, libre de plomo además de agregarle esmalte o la laca para dar brillo a cada pieza de arcilla.</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lastRenderedPageBreak/>
        <w:t>El barro es utilizado para hacer, ollas, cazuelas, jarrones, jarros, platos, réplicas e instrumentos prehispánicos e incluso figuras ornamentales que son consideradas como arte, como es el caso de los árboles de la vida de Metepec.</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Los principales productores alfareros están en los municipios de Atlacomulco, Ixtapan de la Sal, Texcoco y Metepec.</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bCs/>
          <w:sz w:val="24"/>
          <w:szCs w:val="24"/>
        </w:rPr>
        <w:t>Quinto. -</w:t>
      </w:r>
      <w:r w:rsidRPr="00D6732D">
        <w:rPr>
          <w:rFonts w:ascii="Times New Roman" w:eastAsia="Calibri" w:hAnsi="Times New Roman" w:cs="Times New Roman"/>
          <w:sz w:val="24"/>
          <w:szCs w:val="24"/>
        </w:rPr>
        <w:t xml:space="preserve"> Por otro lado, la pandemia por el Covid-19, ha llevado al sector artesanal del Estado de México, a buscar sobrevivir por medio de las ventas en línea, un mecanismo que sin duda permite generar ingresos para salir avante de los efectos de esta emergencia sanitaria, por lo que se hace cada vez más necesario poner a disposición del sector capacitaciones con la finalidad de que las artesanas y artesanos puedan participar en este mercado creciente.</w:t>
      </w:r>
      <w:r w:rsidRPr="00D6732D">
        <w:rPr>
          <w:rFonts w:ascii="Times New Roman" w:eastAsia="Calibri" w:hAnsi="Times New Roman" w:cs="Times New Roman"/>
          <w:sz w:val="24"/>
          <w:szCs w:val="24"/>
          <w:vertAlign w:val="superscript"/>
        </w:rPr>
        <w:footnoteReference w:id="30"/>
      </w:r>
    </w:p>
    <w:p w:rsidR="00817E50" w:rsidRPr="00D6732D" w:rsidRDefault="00817E50" w:rsidP="00817E50">
      <w:pPr>
        <w:spacing w:after="0" w:line="240" w:lineRule="auto"/>
        <w:jc w:val="both"/>
        <w:rPr>
          <w:rFonts w:ascii="Times New Roman" w:eastAsia="Calibri" w:hAnsi="Times New Roman" w:cs="Times New Roman"/>
          <w:sz w:val="24"/>
          <w:szCs w:val="24"/>
          <w:shd w:val="clear" w:color="auto" w:fill="FFFFFF"/>
        </w:rPr>
      </w:pPr>
    </w:p>
    <w:p w:rsidR="00817E50" w:rsidRPr="00D6732D" w:rsidRDefault="00817E50" w:rsidP="00817E50">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Por lo anteriormente expuesto, someto a la consideración de este H. Poder Legislativo del Estado de México, para su análisis, discusión y en su caso aprobación, el presente:</w:t>
      </w:r>
    </w:p>
    <w:p w:rsidR="00817E50" w:rsidRPr="00D6732D" w:rsidRDefault="00817E50" w:rsidP="00817E50">
      <w:pPr>
        <w:spacing w:after="0" w:line="240" w:lineRule="auto"/>
        <w:jc w:val="both"/>
        <w:rPr>
          <w:rFonts w:ascii="Times New Roman" w:eastAsia="Calibri" w:hAnsi="Times New Roman" w:cs="Times New Roman"/>
          <w:sz w:val="24"/>
          <w:szCs w:val="24"/>
        </w:rPr>
      </w:pPr>
    </w:p>
    <w:p w:rsidR="00817E50" w:rsidRPr="00D6732D" w:rsidRDefault="00817E50" w:rsidP="00817E50">
      <w:pPr>
        <w:spacing w:after="0" w:line="240" w:lineRule="auto"/>
        <w:jc w:val="center"/>
        <w:rPr>
          <w:rFonts w:ascii="Times New Roman" w:eastAsia="Calibri" w:hAnsi="Times New Roman" w:cs="Times New Roman"/>
          <w:b/>
          <w:bCs/>
          <w:sz w:val="24"/>
          <w:szCs w:val="24"/>
          <w:lang w:eastAsia="es-MX"/>
        </w:rPr>
      </w:pPr>
      <w:r w:rsidRPr="00D6732D">
        <w:rPr>
          <w:rFonts w:ascii="Times New Roman" w:eastAsia="Calibri" w:hAnsi="Times New Roman" w:cs="Times New Roman"/>
          <w:b/>
          <w:bCs/>
          <w:sz w:val="24"/>
          <w:szCs w:val="24"/>
          <w:lang w:eastAsia="es-MX"/>
        </w:rPr>
        <w:t>PUNTO DE ACUERDO</w:t>
      </w:r>
    </w:p>
    <w:p w:rsidR="009245C6" w:rsidRPr="00D6732D" w:rsidRDefault="009245C6" w:rsidP="00817E50">
      <w:pPr>
        <w:spacing w:after="0" w:line="240" w:lineRule="auto"/>
        <w:jc w:val="both"/>
        <w:rPr>
          <w:rFonts w:ascii="Times New Roman" w:eastAsia="Calibri" w:hAnsi="Times New Roman" w:cs="Times New Roman"/>
          <w:b/>
          <w:bCs/>
          <w:sz w:val="24"/>
          <w:szCs w:val="24"/>
          <w:lang w:eastAsia="es-MX"/>
        </w:rPr>
      </w:pPr>
    </w:p>
    <w:p w:rsidR="00817E50" w:rsidRPr="00D6732D" w:rsidRDefault="00817E50" w:rsidP="00817E50">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bCs/>
          <w:sz w:val="24"/>
          <w:szCs w:val="24"/>
          <w:lang w:eastAsia="es-MX"/>
        </w:rPr>
        <w:t>Único.</w:t>
      </w:r>
      <w:r w:rsidRPr="00D6732D">
        <w:rPr>
          <w:rFonts w:ascii="Times New Roman" w:eastAsia="Calibri" w:hAnsi="Times New Roman" w:cs="Times New Roman"/>
          <w:sz w:val="24"/>
          <w:szCs w:val="24"/>
          <w:lang w:eastAsia="es-MX"/>
        </w:rPr>
        <w:t xml:space="preserve"> La LXI Legislatura del Estado Libre y Soberano de México </w:t>
      </w:r>
      <w:bookmarkStart w:id="15" w:name="_Hlk84452758"/>
      <w:r w:rsidRPr="00D6732D">
        <w:rPr>
          <w:rFonts w:ascii="Times New Roman" w:eastAsia="Calibri" w:hAnsi="Times New Roman" w:cs="Times New Roman"/>
          <w:sz w:val="24"/>
          <w:szCs w:val="24"/>
          <w:lang w:eastAsia="es-MX"/>
        </w:rPr>
        <w:t>exhorta de manera respetuosa al Gobierno del Estado de México y a los 125 municipios del Estado de México</w:t>
      </w:r>
      <w:bookmarkEnd w:id="15"/>
      <w:r w:rsidRPr="00D6732D">
        <w:rPr>
          <w:rFonts w:ascii="Times New Roman" w:eastAsia="Calibri" w:hAnsi="Times New Roman" w:cs="Times New Roman"/>
          <w:sz w:val="24"/>
          <w:szCs w:val="24"/>
          <w:lang w:eastAsia="es-MX"/>
        </w:rPr>
        <w:t>, a que generen los acuerdos necesarios con las Secretarías de Cultura, y de Economía Federales, así como a la Comisión Nacional para el Desarrollo de los Pueblos Indígenas a efecto de proteger la creatividad histórica de los artesanos mexiquenses, que incluya el diseño de sus creaciones, prendas, y todas sus técnicas ancestrales del plagio y piratería. Y de la misma forma se brinden capacitaciones necesarias a las artesanas y artesanos para poder participar en el comercio electrónico de forma justa.</w:t>
      </w:r>
    </w:p>
    <w:p w:rsidR="00D4204B" w:rsidRPr="00D6732D" w:rsidRDefault="00D4204B" w:rsidP="00817E50">
      <w:pPr>
        <w:spacing w:after="0" w:line="240" w:lineRule="auto"/>
        <w:jc w:val="both"/>
        <w:rPr>
          <w:rFonts w:ascii="Times New Roman" w:eastAsia="Calibri" w:hAnsi="Times New Roman" w:cs="Times New Roman"/>
          <w:sz w:val="24"/>
          <w:szCs w:val="24"/>
          <w:lang w:eastAsia="es-MX"/>
        </w:rPr>
      </w:pPr>
    </w:p>
    <w:p w:rsidR="00817E50" w:rsidRPr="00D6732D" w:rsidRDefault="00817E50" w:rsidP="00817E50">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Dado en el Palacio del Poder Legislativo, en la ciudad de Toluca de Lerdo, capital del Estado de México, a los veintidós días del mes de febrero del año dos mil veintidós.</w:t>
      </w:r>
      <w:r w:rsidRPr="00D6732D">
        <w:rPr>
          <w:rFonts w:ascii="Times New Roman" w:eastAsia="Calibri" w:hAnsi="Times New Roman" w:cs="Times New Roman"/>
          <w:sz w:val="24"/>
          <w:szCs w:val="24"/>
          <w:lang w:eastAsia="es-MX"/>
        </w:rPr>
        <w:cr/>
      </w:r>
    </w:p>
    <w:p w:rsidR="00817E50" w:rsidRPr="00D6732D" w:rsidRDefault="00817E50" w:rsidP="00817E50">
      <w:pP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A t e n t a m e n t e</w:t>
      </w:r>
    </w:p>
    <w:p w:rsidR="00817E50" w:rsidRPr="00D6732D" w:rsidRDefault="00817E50" w:rsidP="00817E50">
      <w:pPr>
        <w:spacing w:after="0" w:line="240" w:lineRule="auto"/>
        <w:jc w:val="center"/>
        <w:rPr>
          <w:rFonts w:ascii="Times New Roman" w:eastAsia="Calibri" w:hAnsi="Times New Roman" w:cs="Times New Roman"/>
          <w:b/>
          <w:bCs/>
          <w:sz w:val="24"/>
          <w:szCs w:val="24"/>
          <w:lang w:eastAsia="es-MX"/>
        </w:rPr>
      </w:pPr>
      <w:r w:rsidRPr="00D6732D">
        <w:rPr>
          <w:rFonts w:ascii="Times New Roman" w:eastAsia="Calibri" w:hAnsi="Times New Roman" w:cs="Times New Roman"/>
          <w:b/>
          <w:bCs/>
          <w:sz w:val="24"/>
          <w:szCs w:val="24"/>
          <w:lang w:eastAsia="es-MX"/>
        </w:rPr>
        <w:t>DIPUTADO ALONSO ADÍAN JUÁREZ JIMÉNEZ</w:t>
      </w:r>
    </w:p>
    <w:p w:rsidR="00817E50" w:rsidRPr="00D6732D" w:rsidRDefault="00817E50" w:rsidP="00817E50">
      <w:pPr>
        <w:spacing w:after="0" w:line="240" w:lineRule="auto"/>
        <w:jc w:val="center"/>
        <w:rPr>
          <w:rFonts w:ascii="Times New Roman" w:eastAsia="Calibri" w:hAnsi="Times New Roman" w:cs="Times New Roman"/>
          <w:b/>
          <w:bCs/>
          <w:sz w:val="24"/>
          <w:szCs w:val="24"/>
          <w:lang w:eastAsia="es-MX"/>
        </w:rPr>
      </w:pPr>
      <w:r w:rsidRPr="00D6732D">
        <w:rPr>
          <w:rFonts w:ascii="Times New Roman" w:eastAsia="Calibri" w:hAnsi="Times New Roman" w:cs="Times New Roman"/>
          <w:b/>
          <w:bCs/>
          <w:sz w:val="24"/>
          <w:szCs w:val="24"/>
          <w:lang w:eastAsia="es-MX"/>
        </w:rPr>
        <w:t>DIPUTADO ENRIQUE VARGAS DEL VILLAR</w:t>
      </w:r>
    </w:p>
    <w:p w:rsidR="00817E50" w:rsidRPr="00D6732D" w:rsidRDefault="00817E50" w:rsidP="00817E50">
      <w:pPr>
        <w:spacing w:after="0" w:line="240" w:lineRule="auto"/>
        <w:jc w:val="center"/>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Integrantes del Grupo Parlamentario del Partido Acción Nacional</w:t>
      </w:r>
    </w:p>
    <w:p w:rsidR="00817E50" w:rsidRPr="00D6732D" w:rsidRDefault="00817E50" w:rsidP="00817E50">
      <w:pPr>
        <w:spacing w:after="0" w:line="240" w:lineRule="auto"/>
        <w:jc w:val="center"/>
        <w:rPr>
          <w:rFonts w:ascii="Times New Roman" w:eastAsia="Calibri" w:hAnsi="Times New Roman" w:cs="Times New Roman"/>
          <w:sz w:val="24"/>
          <w:szCs w:val="24"/>
          <w:lang w:eastAsia="es-MX"/>
        </w:rPr>
      </w:pP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r w:rsidRPr="00D6732D">
        <w:rPr>
          <w:rFonts w:ascii="Times New Roman" w:eastAsia="Calibri" w:hAnsi="Times New Roman" w:cs="Times New Roman"/>
          <w:b/>
          <w:bCs/>
          <w:sz w:val="20"/>
          <w:szCs w:val="20"/>
          <w:lang w:eastAsia="es-MX"/>
        </w:rPr>
        <w:t>Fuentes:</w:t>
      </w: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r w:rsidRPr="00D6732D">
        <w:rPr>
          <w:rFonts w:ascii="Times New Roman" w:eastAsia="Calibri" w:hAnsi="Times New Roman" w:cs="Times New Roman"/>
          <w:b/>
          <w:bCs/>
          <w:sz w:val="20"/>
          <w:szCs w:val="20"/>
          <w:lang w:eastAsia="es-MX"/>
        </w:rPr>
        <w:t xml:space="preserve">Atl, Dr. (1922), Las artes populares en México, México, Publicaciones de la Secretaría de Industria y Comercio/Editorial Cultura México/iNi, vol. l. </w:t>
      </w: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r w:rsidRPr="00D6732D">
        <w:rPr>
          <w:rFonts w:ascii="Times New Roman" w:eastAsia="Calibri" w:hAnsi="Times New Roman" w:cs="Times New Roman"/>
          <w:b/>
          <w:bCs/>
          <w:sz w:val="20"/>
          <w:szCs w:val="20"/>
          <w:lang w:eastAsia="es-MX"/>
        </w:rPr>
        <w:t xml:space="preserve">Barita, Eli (2005), Mujeres en el arte popular. De promesas, traiciones, monstruos y celebridades. México, UAM/Fonca/Conaculta. </w:t>
      </w: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r w:rsidRPr="00D6732D">
        <w:rPr>
          <w:rFonts w:ascii="Times New Roman" w:eastAsia="Calibri" w:hAnsi="Times New Roman" w:cs="Times New Roman"/>
          <w:b/>
          <w:bCs/>
          <w:sz w:val="20"/>
          <w:szCs w:val="20"/>
          <w:lang w:eastAsia="es-MX"/>
        </w:rPr>
        <w:t>Camarena. Mario y Laura Espejel (1993). "Comunidad, hacienda y fábrica; formación y desintegración de Tlalmanalco". en Tonelero, Alejandro (coord.). Entre lagos y volcanes. Chalco Amecameca: pasado y presente. México. El Colegio Mexiquense. vol. I. pp. 481- 519.</w:t>
      </w: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r w:rsidRPr="00D6732D">
        <w:rPr>
          <w:rFonts w:ascii="Times New Roman" w:eastAsia="Calibri" w:hAnsi="Times New Roman" w:cs="Times New Roman"/>
          <w:b/>
          <w:bCs/>
          <w:sz w:val="20"/>
          <w:szCs w:val="20"/>
          <w:lang w:eastAsia="es-MX"/>
        </w:rPr>
        <w:t>Cárdenas García. Nicolás (1996). La quimera del desarrollo. El impacto económico y social de la minería en El Oro. Estado de México [1900-1920). México. INEHRM.</w:t>
      </w: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r w:rsidRPr="00D6732D">
        <w:rPr>
          <w:rFonts w:ascii="Times New Roman" w:eastAsia="Calibri" w:hAnsi="Times New Roman" w:cs="Times New Roman"/>
          <w:b/>
          <w:bCs/>
          <w:sz w:val="20"/>
          <w:szCs w:val="20"/>
          <w:lang w:eastAsia="es-MX"/>
        </w:rPr>
        <w:t xml:space="preserve">García Luna. Margarita (1998). Los orígenes de la industria en el Estado de México. Toluca. Instituto Mexiquense de Cultura. (2000). </w:t>
      </w: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p>
    <w:p w:rsidR="00817E50" w:rsidRPr="00D6732D" w:rsidRDefault="00817E50" w:rsidP="00817E50">
      <w:pPr>
        <w:spacing w:after="0" w:line="240" w:lineRule="auto"/>
        <w:jc w:val="both"/>
        <w:rPr>
          <w:rFonts w:ascii="Times New Roman" w:eastAsia="Calibri" w:hAnsi="Times New Roman" w:cs="Times New Roman"/>
          <w:b/>
          <w:bCs/>
          <w:sz w:val="20"/>
          <w:szCs w:val="20"/>
          <w:lang w:eastAsia="es-MX"/>
        </w:rPr>
      </w:pPr>
      <w:r w:rsidRPr="00D6732D">
        <w:rPr>
          <w:rFonts w:ascii="Times New Roman" w:eastAsia="Calibri" w:hAnsi="Times New Roman" w:cs="Times New Roman"/>
          <w:b/>
          <w:bCs/>
          <w:sz w:val="20"/>
          <w:szCs w:val="20"/>
          <w:lang w:eastAsia="es-MX"/>
        </w:rPr>
        <w:t>"La industria en el Estado de México durante 175 años", en Iracheta Cenecorta, Alfonso Xavier (coord.). Gobierno y administración pública en el Estado de México. Una mirada a ¡75 años de historia. México. El Colegio Mexiquense. pp. 285-308.</w:t>
      </w:r>
    </w:p>
    <w:p w:rsidR="00817E50" w:rsidRPr="00D6732D" w:rsidRDefault="00817E50" w:rsidP="00817E50">
      <w:pPr>
        <w:pStyle w:val="Sinespaciado"/>
        <w:jc w:val="both"/>
        <w:rPr>
          <w:rFonts w:ascii="Times New Roman" w:hAnsi="Times New Roman" w:cs="Times New Roman"/>
          <w:sz w:val="24"/>
          <w:szCs w:val="24"/>
        </w:rPr>
      </w:pPr>
    </w:p>
    <w:p w:rsidR="00817E50" w:rsidRPr="00D6732D" w:rsidRDefault="00817E50" w:rsidP="00F85C93">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Muchas gracias diputado Adrián.</w:t>
      </w:r>
    </w:p>
    <w:p w:rsidR="000A127B"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Se registra y para su estudio y dictamen, se remite a las Comisiones Legislativas de Desarrollo Económico, Industrial, Comercial y Minero y a la de Desarrollo Turístico y Artesanal.</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Referente al punto número 15, la diputada</w:t>
      </w:r>
      <w:r w:rsidR="00D86F69" w:rsidRPr="00D6732D">
        <w:rPr>
          <w:rFonts w:ascii="Times New Roman" w:hAnsi="Times New Roman" w:cs="Times New Roman"/>
          <w:sz w:val="24"/>
          <w:szCs w:val="24"/>
        </w:rPr>
        <w:t xml:space="preserve"> María Élida Castelán Mondragón</w:t>
      </w:r>
      <w:r w:rsidRPr="00D6732D">
        <w:rPr>
          <w:rFonts w:ascii="Times New Roman" w:hAnsi="Times New Roman" w:cs="Times New Roman"/>
          <w:sz w:val="24"/>
          <w:szCs w:val="24"/>
        </w:rPr>
        <w:t xml:space="preserve"> presenta en nombre del Grupo Parlamentario del Partido de la Revolución Democrática, punto de acuerdo de urgente y obvia resolución. Por favor diputada.</w:t>
      </w:r>
    </w:p>
    <w:p w:rsidR="00293EE2"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MARÍA ÉLIDA CASTELÁN MONDRAGÓN. Muy buenas tardes com</w:t>
      </w:r>
      <w:r w:rsidR="00293EE2" w:rsidRPr="00D6732D">
        <w:rPr>
          <w:rFonts w:ascii="Times New Roman" w:hAnsi="Times New Roman" w:cs="Times New Roman"/>
          <w:sz w:val="24"/>
          <w:szCs w:val="24"/>
        </w:rPr>
        <w:t>pañeras y compañeros diputados.</w:t>
      </w:r>
    </w:p>
    <w:p w:rsidR="000A127B" w:rsidRPr="00D6732D" w:rsidRDefault="000A127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Saludo a la Presidenta de la Mesa Directiva, diputada Mónica Angélica Álvarez Nemer, a mis compañeras integrantes de la Mesa, a mis compañeras y compañeros diputados, a los medios de comunicación, a la ciudadanía</w:t>
      </w:r>
      <w:r w:rsidR="003D6B7A" w:rsidRPr="00D6732D">
        <w:rPr>
          <w:rFonts w:ascii="Times New Roman" w:hAnsi="Times New Roman" w:cs="Times New Roman"/>
          <w:sz w:val="24"/>
          <w:szCs w:val="24"/>
        </w:rPr>
        <w:t xml:space="preserve"> </w:t>
      </w:r>
      <w:r w:rsidRPr="00D6732D">
        <w:rPr>
          <w:rFonts w:ascii="Times New Roman" w:hAnsi="Times New Roman" w:cs="Times New Roman"/>
          <w:sz w:val="24"/>
          <w:szCs w:val="24"/>
        </w:rPr>
        <w:t>en general que nos siguen a través de las distintas plataformas digitales</w:t>
      </w:r>
      <w:r w:rsidR="00293EE2" w:rsidRPr="00D6732D">
        <w:rPr>
          <w:rFonts w:ascii="Times New Roman" w:hAnsi="Times New Roman" w:cs="Times New Roman"/>
          <w:sz w:val="24"/>
          <w:szCs w:val="24"/>
        </w:rPr>
        <w:t>,</w:t>
      </w:r>
      <w:r w:rsidRPr="00D6732D">
        <w:rPr>
          <w:rFonts w:ascii="Times New Roman" w:hAnsi="Times New Roman" w:cs="Times New Roman"/>
          <w:sz w:val="24"/>
          <w:szCs w:val="24"/>
        </w:rPr>
        <w:t xml:space="preserve"> a los compañeros, la </w:t>
      </w:r>
      <w:r w:rsidR="00293EE2" w:rsidRPr="00D6732D">
        <w:rPr>
          <w:rFonts w:ascii="Times New Roman" w:hAnsi="Times New Roman" w:cs="Times New Roman"/>
          <w:sz w:val="24"/>
          <w:szCs w:val="24"/>
        </w:rPr>
        <w:t xml:space="preserve">Regidora </w:t>
      </w:r>
      <w:r w:rsidRPr="00D6732D">
        <w:rPr>
          <w:rFonts w:ascii="Times New Roman" w:hAnsi="Times New Roman" w:cs="Times New Roman"/>
          <w:sz w:val="24"/>
          <w:szCs w:val="24"/>
        </w:rPr>
        <w:t xml:space="preserve">de Tejupilco, Teresa, al maestro, ya se me fue su nombre </w:t>
      </w:r>
      <w:r w:rsidR="00293EE2" w:rsidRPr="00D6732D">
        <w:rPr>
          <w:rFonts w:ascii="Times New Roman" w:hAnsi="Times New Roman" w:cs="Times New Roman"/>
          <w:sz w:val="24"/>
          <w:szCs w:val="24"/>
        </w:rPr>
        <w:t>Maestro</w:t>
      </w:r>
      <w:r w:rsidRPr="00D6732D">
        <w:rPr>
          <w:rFonts w:ascii="Times New Roman" w:hAnsi="Times New Roman" w:cs="Times New Roman"/>
          <w:sz w:val="24"/>
          <w:szCs w:val="24"/>
        </w:rPr>
        <w:t xml:space="preserve">, bueno al </w:t>
      </w:r>
      <w:r w:rsidR="00293EE2" w:rsidRPr="00D6732D">
        <w:rPr>
          <w:rFonts w:ascii="Times New Roman" w:hAnsi="Times New Roman" w:cs="Times New Roman"/>
          <w:sz w:val="24"/>
          <w:szCs w:val="24"/>
        </w:rPr>
        <w:t xml:space="preserve">Maestro </w:t>
      </w:r>
      <w:r w:rsidRPr="00D6732D">
        <w:rPr>
          <w:rFonts w:ascii="Times New Roman" w:hAnsi="Times New Roman" w:cs="Times New Roman"/>
          <w:sz w:val="24"/>
          <w:szCs w:val="24"/>
        </w:rPr>
        <w:t>Gregorio, sean ustedes bienvenidos y bueno, antes de entrar en materia quisiera hacer uso y entrar, quisiera hacer una mención especial con motivo de la exposición</w:t>
      </w:r>
      <w:r w:rsidR="00293EE2" w:rsidRPr="00D6732D">
        <w:rPr>
          <w:rFonts w:ascii="Times New Roman" w:hAnsi="Times New Roman" w:cs="Times New Roman"/>
          <w:sz w:val="24"/>
          <w:szCs w:val="24"/>
        </w:rPr>
        <w:t xml:space="preserve"> de artesanos del Distrito IX</w:t>
      </w:r>
      <w:r w:rsidRPr="00D6732D">
        <w:rPr>
          <w:rFonts w:ascii="Times New Roman" w:hAnsi="Times New Roman" w:cs="Times New Roman"/>
          <w:sz w:val="24"/>
          <w:szCs w:val="24"/>
        </w:rPr>
        <w:t xml:space="preserve">, a los municipios que nos acompañan el día de </w:t>
      </w:r>
      <w:r w:rsidRPr="00D6732D">
        <w:rPr>
          <w:rFonts w:ascii="Times New Roman" w:hAnsi="Times New Roman" w:cs="Times New Roman"/>
          <w:sz w:val="24"/>
          <w:szCs w:val="24"/>
        </w:rPr>
        <w:lastRenderedPageBreak/>
        <w:t>hoy, así como a su oferta artesanal que están exhibiendo en el vestíbulo en este Poder Legislativo.</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Tenemos al municipio de Ixtapan de la Sal, que está exhibi</w:t>
      </w:r>
      <w:r w:rsidR="001D3531" w:rsidRPr="00D6732D">
        <w:rPr>
          <w:rFonts w:ascii="Times New Roman" w:hAnsi="Times New Roman" w:cs="Times New Roman"/>
          <w:sz w:val="24"/>
          <w:szCs w:val="24"/>
        </w:rPr>
        <w:t>endo alfarería, aquí lo tenemos;</w:t>
      </w:r>
      <w:r w:rsidRPr="00D6732D">
        <w:rPr>
          <w:rFonts w:ascii="Times New Roman" w:hAnsi="Times New Roman" w:cs="Times New Roman"/>
          <w:sz w:val="24"/>
          <w:szCs w:val="24"/>
        </w:rPr>
        <w:t xml:space="preserve"> </w:t>
      </w:r>
      <w:r w:rsidR="001D3531" w:rsidRPr="00D6732D">
        <w:rPr>
          <w:rFonts w:ascii="Times New Roman" w:hAnsi="Times New Roman" w:cs="Times New Roman"/>
          <w:sz w:val="24"/>
          <w:szCs w:val="24"/>
        </w:rPr>
        <w:t xml:space="preserve">tenemos </w:t>
      </w:r>
      <w:r w:rsidRPr="00D6732D">
        <w:rPr>
          <w:rFonts w:ascii="Times New Roman" w:hAnsi="Times New Roman" w:cs="Times New Roman"/>
          <w:sz w:val="24"/>
          <w:szCs w:val="24"/>
        </w:rPr>
        <w:t>también al Municipio de Tonatico, que está ex</w:t>
      </w:r>
      <w:r w:rsidR="001D3531" w:rsidRPr="00D6732D">
        <w:rPr>
          <w:rFonts w:ascii="Times New Roman" w:hAnsi="Times New Roman" w:cs="Times New Roman"/>
          <w:sz w:val="24"/>
          <w:szCs w:val="24"/>
        </w:rPr>
        <w:t>hibiendo lo que son palanquetas;</w:t>
      </w:r>
      <w:r w:rsidRPr="00D6732D">
        <w:rPr>
          <w:rFonts w:ascii="Times New Roman" w:hAnsi="Times New Roman" w:cs="Times New Roman"/>
          <w:sz w:val="24"/>
          <w:szCs w:val="24"/>
        </w:rPr>
        <w:t xml:space="preserve"> </w:t>
      </w:r>
      <w:r w:rsidR="001D3531" w:rsidRPr="00D6732D">
        <w:rPr>
          <w:rFonts w:ascii="Times New Roman" w:hAnsi="Times New Roman" w:cs="Times New Roman"/>
          <w:sz w:val="24"/>
          <w:szCs w:val="24"/>
        </w:rPr>
        <w:t xml:space="preserve">al </w:t>
      </w:r>
      <w:r w:rsidRPr="00D6732D">
        <w:rPr>
          <w:rFonts w:ascii="Times New Roman" w:hAnsi="Times New Roman" w:cs="Times New Roman"/>
          <w:sz w:val="24"/>
          <w:szCs w:val="24"/>
        </w:rPr>
        <w:t>Municipio de Tejupilco, que está exhibiendo su rico pan tradicional</w:t>
      </w:r>
      <w:r w:rsidR="00B24760" w:rsidRPr="00D6732D">
        <w:rPr>
          <w:rFonts w:ascii="Times New Roman" w:hAnsi="Times New Roman" w:cs="Times New Roman"/>
          <w:sz w:val="24"/>
          <w:szCs w:val="24"/>
        </w:rPr>
        <w:t>,</w:t>
      </w:r>
      <w:r w:rsidRPr="00D6732D">
        <w:rPr>
          <w:rFonts w:ascii="Times New Roman" w:hAnsi="Times New Roman" w:cs="Times New Roman"/>
          <w:sz w:val="24"/>
          <w:szCs w:val="24"/>
        </w:rPr>
        <w:t xml:space="preserve"> sus finas y sus conchas; asimismo al Municipio</w:t>
      </w:r>
      <w:r w:rsidR="001D3531" w:rsidRPr="00D6732D">
        <w:rPr>
          <w:rFonts w:ascii="Times New Roman" w:hAnsi="Times New Roman" w:cs="Times New Roman"/>
          <w:sz w:val="24"/>
          <w:szCs w:val="24"/>
        </w:rPr>
        <w:t xml:space="preserve"> de Zacualpan, que exhibe su mez</w:t>
      </w:r>
      <w:r w:rsidRPr="00D6732D">
        <w:rPr>
          <w:rFonts w:ascii="Times New Roman" w:hAnsi="Times New Roman" w:cs="Times New Roman"/>
          <w:sz w:val="24"/>
          <w:szCs w:val="24"/>
        </w:rPr>
        <w:t xml:space="preserve">cal y el trabajo artesanal minero, que son unas </w:t>
      </w:r>
      <w:r w:rsidR="001D3531" w:rsidRPr="00D6732D">
        <w:rPr>
          <w:rFonts w:ascii="Times New Roman" w:hAnsi="Times New Roman" w:cs="Times New Roman"/>
          <w:sz w:val="24"/>
          <w:szCs w:val="24"/>
        </w:rPr>
        <w:t>lamparitas aquí que las tenemos;</w:t>
      </w:r>
      <w:r w:rsidRPr="00D6732D">
        <w:rPr>
          <w:rFonts w:ascii="Times New Roman" w:hAnsi="Times New Roman" w:cs="Times New Roman"/>
          <w:sz w:val="24"/>
          <w:szCs w:val="24"/>
        </w:rPr>
        <w:t xml:space="preserve"> Tlatlaya s</w:t>
      </w:r>
      <w:r w:rsidR="001D3531" w:rsidRPr="00D6732D">
        <w:rPr>
          <w:rFonts w:ascii="Times New Roman" w:hAnsi="Times New Roman" w:cs="Times New Roman"/>
          <w:sz w:val="24"/>
          <w:szCs w:val="24"/>
        </w:rPr>
        <w:t xml:space="preserve">us sombreros, sí de palma y de </w:t>
      </w:r>
      <w:r w:rsidRPr="00D6732D">
        <w:rPr>
          <w:rFonts w:ascii="Times New Roman" w:hAnsi="Times New Roman" w:cs="Times New Roman"/>
          <w:sz w:val="24"/>
          <w:szCs w:val="24"/>
        </w:rPr>
        <w:t>a</w:t>
      </w:r>
      <w:r w:rsidR="001D3531" w:rsidRPr="00D6732D">
        <w:rPr>
          <w:rFonts w:ascii="Times New Roman" w:hAnsi="Times New Roman" w:cs="Times New Roman"/>
          <w:sz w:val="24"/>
          <w:szCs w:val="24"/>
        </w:rPr>
        <w:t>stilla</w:t>
      </w:r>
      <w:r w:rsidRPr="00D6732D">
        <w:rPr>
          <w:rFonts w:ascii="Times New Roman" w:hAnsi="Times New Roman" w:cs="Times New Roman"/>
          <w:sz w:val="24"/>
          <w:szCs w:val="24"/>
        </w:rPr>
        <w:t>; asimismo, Almoloya de Alquisiras, que nos exhibe dulces típ</w:t>
      </w:r>
      <w:r w:rsidR="00945915" w:rsidRPr="00D6732D">
        <w:rPr>
          <w:rFonts w:ascii="Times New Roman" w:hAnsi="Times New Roman" w:cs="Times New Roman"/>
          <w:sz w:val="24"/>
          <w:szCs w:val="24"/>
        </w:rPr>
        <w:t xml:space="preserve">icos, licores y mole artesanal. </w:t>
      </w:r>
      <w:r w:rsidRPr="00D6732D">
        <w:rPr>
          <w:rFonts w:ascii="Times New Roman" w:hAnsi="Times New Roman" w:cs="Times New Roman"/>
          <w:sz w:val="24"/>
          <w:szCs w:val="24"/>
        </w:rPr>
        <w:t>De verdad compañeros los invito, diputadas y diputados</w:t>
      </w:r>
      <w:r w:rsidR="001D3531" w:rsidRPr="00D6732D">
        <w:rPr>
          <w:rFonts w:ascii="Times New Roman" w:hAnsi="Times New Roman" w:cs="Times New Roman"/>
          <w:sz w:val="24"/>
          <w:szCs w:val="24"/>
        </w:rPr>
        <w:t>,</w:t>
      </w:r>
      <w:r w:rsidRPr="00D6732D">
        <w:rPr>
          <w:rFonts w:ascii="Times New Roman" w:hAnsi="Times New Roman" w:cs="Times New Roman"/>
          <w:sz w:val="24"/>
          <w:szCs w:val="24"/>
        </w:rPr>
        <w:t xml:space="preserve"> a presenciar y a degustar las maravillas artesanales antes mencionadas.</w:t>
      </w:r>
    </w:p>
    <w:p w:rsidR="001D3531"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Dicho lo anterior</w:t>
      </w:r>
      <w:r w:rsidR="001D3531" w:rsidRPr="00D6732D">
        <w:rPr>
          <w:rFonts w:ascii="Times New Roman" w:hAnsi="Times New Roman" w:cs="Times New Roman"/>
          <w:sz w:val="24"/>
          <w:szCs w:val="24"/>
        </w:rPr>
        <w:t>,</w:t>
      </w:r>
      <w:r w:rsidRPr="00D6732D">
        <w:rPr>
          <w:rFonts w:ascii="Times New Roman" w:hAnsi="Times New Roman" w:cs="Times New Roman"/>
          <w:sz w:val="24"/>
          <w:szCs w:val="24"/>
        </w:rPr>
        <w:t xml:space="preserve"> proce</w:t>
      </w:r>
      <w:r w:rsidR="001D3531" w:rsidRPr="00D6732D">
        <w:rPr>
          <w:rFonts w:ascii="Times New Roman" w:hAnsi="Times New Roman" w:cs="Times New Roman"/>
          <w:sz w:val="24"/>
          <w:szCs w:val="24"/>
        </w:rPr>
        <w:t>d</w:t>
      </w:r>
      <w:r w:rsidRPr="00D6732D">
        <w:rPr>
          <w:rFonts w:ascii="Times New Roman" w:hAnsi="Times New Roman" w:cs="Times New Roman"/>
          <w:sz w:val="24"/>
          <w:szCs w:val="24"/>
        </w:rPr>
        <w:t>o a presentar una proposición con punto de acuerdo de urgente y de obvia resolución</w:t>
      </w:r>
      <w:r w:rsidR="001D3531" w:rsidRPr="00D6732D">
        <w:rPr>
          <w:rFonts w:ascii="Times New Roman" w:hAnsi="Times New Roman" w:cs="Times New Roman"/>
          <w:sz w:val="24"/>
          <w:szCs w:val="24"/>
        </w:rPr>
        <w:t>,</w:t>
      </w:r>
      <w:r w:rsidRPr="00D6732D">
        <w:rPr>
          <w:rFonts w:ascii="Times New Roman" w:hAnsi="Times New Roman" w:cs="Times New Roman"/>
          <w:sz w:val="24"/>
          <w:szCs w:val="24"/>
        </w:rPr>
        <w:t xml:space="preserve"> </w:t>
      </w:r>
      <w:r w:rsidR="001D3531" w:rsidRPr="00D6732D">
        <w:rPr>
          <w:rFonts w:ascii="Times New Roman" w:hAnsi="Times New Roman" w:cs="Times New Roman"/>
          <w:sz w:val="24"/>
          <w:szCs w:val="24"/>
        </w:rPr>
        <w:t>bajo los siguientes argumentos.</w:t>
      </w:r>
    </w:p>
    <w:p w:rsidR="000A127B" w:rsidRPr="00D6732D" w:rsidRDefault="001D3531"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Los </w:t>
      </w:r>
      <w:r w:rsidR="000A127B" w:rsidRPr="00D6732D">
        <w:rPr>
          <w:rFonts w:ascii="Times New Roman" w:hAnsi="Times New Roman" w:cs="Times New Roman"/>
          <w:sz w:val="24"/>
          <w:szCs w:val="24"/>
        </w:rPr>
        <w:t>artesanos son trabajadores hábiles que hacen objetos artesanales o artesanías con sus manos o herramientas manuales; estos objetos producidos suelen tener un valor estético o utilitario, como es el caso de muebles, esculturas, prendas de vestir, joyas, productos alimenticios, herramientas y artículos para el hogar.</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En el caso del Estado de México tenemos algunos como alfarería, cerámica, talabartería, orfebrería y joyería, no quiero decir que sean todas las riquezas artesanales de nuestro </w:t>
      </w:r>
      <w:r w:rsidR="00714C1C" w:rsidRPr="00D6732D">
        <w:rPr>
          <w:rFonts w:ascii="Times New Roman" w:hAnsi="Times New Roman" w:cs="Times New Roman"/>
          <w:sz w:val="24"/>
          <w:szCs w:val="24"/>
        </w:rPr>
        <w:t>Estado</w:t>
      </w:r>
      <w:r w:rsidRPr="00D6732D">
        <w:rPr>
          <w:rFonts w:ascii="Times New Roman" w:hAnsi="Times New Roman" w:cs="Times New Roman"/>
          <w:sz w:val="24"/>
          <w:szCs w:val="24"/>
        </w:rPr>
        <w:t>.</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Por otra parte, a nuestros artesanos les debemos de reconocer por mantener viva el arte y la cultura tradicional de cada uno de </w:t>
      </w:r>
      <w:r w:rsidR="00714C1C" w:rsidRPr="00D6732D">
        <w:rPr>
          <w:rFonts w:ascii="Times New Roman" w:hAnsi="Times New Roman" w:cs="Times New Roman"/>
          <w:sz w:val="24"/>
          <w:szCs w:val="24"/>
        </w:rPr>
        <w:t>l</w:t>
      </w:r>
      <w:r w:rsidRPr="00D6732D">
        <w:rPr>
          <w:rFonts w:ascii="Times New Roman" w:hAnsi="Times New Roman" w:cs="Times New Roman"/>
          <w:sz w:val="24"/>
          <w:szCs w:val="24"/>
        </w:rPr>
        <w:t>os 125 municipios; asimismo, debo mencionar que no en vano en 1995 quedó instaurado</w:t>
      </w:r>
      <w:r w:rsidR="00714C1C" w:rsidRPr="00D6732D">
        <w:rPr>
          <w:rFonts w:ascii="Times New Roman" w:hAnsi="Times New Roman" w:cs="Times New Roman"/>
          <w:sz w:val="24"/>
          <w:szCs w:val="24"/>
        </w:rPr>
        <w:t>,</w:t>
      </w:r>
      <w:r w:rsidRPr="00D6732D">
        <w:rPr>
          <w:rFonts w:ascii="Times New Roman" w:hAnsi="Times New Roman" w:cs="Times New Roman"/>
          <w:sz w:val="24"/>
          <w:szCs w:val="24"/>
        </w:rPr>
        <w:t xml:space="preserve"> el 19 de marzo</w:t>
      </w:r>
      <w:r w:rsidR="00714C1C" w:rsidRPr="00D6732D">
        <w:rPr>
          <w:rFonts w:ascii="Times New Roman" w:hAnsi="Times New Roman" w:cs="Times New Roman"/>
          <w:sz w:val="24"/>
          <w:szCs w:val="24"/>
        </w:rPr>
        <w:t>,</w:t>
      </w:r>
      <w:r w:rsidRPr="00D6732D">
        <w:rPr>
          <w:rFonts w:ascii="Times New Roman" w:hAnsi="Times New Roman" w:cs="Times New Roman"/>
          <w:sz w:val="24"/>
          <w:szCs w:val="24"/>
        </w:rPr>
        <w:t xml:space="preserve"> como el </w:t>
      </w:r>
      <w:r w:rsidR="00714C1C" w:rsidRPr="00D6732D">
        <w:rPr>
          <w:rFonts w:ascii="Times New Roman" w:hAnsi="Times New Roman" w:cs="Times New Roman"/>
          <w:sz w:val="24"/>
          <w:szCs w:val="24"/>
        </w:rPr>
        <w:t xml:space="preserve">Día </w:t>
      </w:r>
      <w:r w:rsidRPr="00D6732D">
        <w:rPr>
          <w:rFonts w:ascii="Times New Roman" w:hAnsi="Times New Roman" w:cs="Times New Roman"/>
          <w:sz w:val="24"/>
          <w:szCs w:val="24"/>
        </w:rPr>
        <w:t xml:space="preserve">del </w:t>
      </w:r>
      <w:r w:rsidR="00714C1C" w:rsidRPr="00D6732D">
        <w:rPr>
          <w:rFonts w:ascii="Times New Roman" w:hAnsi="Times New Roman" w:cs="Times New Roman"/>
          <w:sz w:val="24"/>
          <w:szCs w:val="24"/>
        </w:rPr>
        <w:t xml:space="preserve">Artesano </w:t>
      </w:r>
      <w:r w:rsidR="003B3A7F" w:rsidRPr="00D6732D">
        <w:rPr>
          <w:rFonts w:ascii="Times New Roman" w:hAnsi="Times New Roman" w:cs="Times New Roman"/>
          <w:sz w:val="24"/>
          <w:szCs w:val="24"/>
        </w:rPr>
        <w:t xml:space="preserve">por la Cámara de Diputados; considerando </w:t>
      </w:r>
      <w:r w:rsidRPr="00D6732D">
        <w:rPr>
          <w:rFonts w:ascii="Times New Roman" w:hAnsi="Times New Roman" w:cs="Times New Roman"/>
          <w:sz w:val="24"/>
          <w:szCs w:val="24"/>
        </w:rPr>
        <w:t>a este oficio como una actividad baluarte de nu</w:t>
      </w:r>
      <w:r w:rsidR="00714C1C" w:rsidRPr="00D6732D">
        <w:rPr>
          <w:rFonts w:ascii="Times New Roman" w:hAnsi="Times New Roman" w:cs="Times New Roman"/>
          <w:sz w:val="24"/>
          <w:szCs w:val="24"/>
        </w:rPr>
        <w:t xml:space="preserve">estra tradición y cultura, </w:t>
      </w:r>
      <w:r w:rsidRPr="00D6732D">
        <w:rPr>
          <w:rFonts w:ascii="Times New Roman" w:hAnsi="Times New Roman" w:cs="Times New Roman"/>
          <w:sz w:val="24"/>
          <w:szCs w:val="24"/>
        </w:rPr>
        <w:t>complementario a la relevancia social de los promotores de la cultura</w:t>
      </w:r>
      <w:r w:rsidR="00714C1C" w:rsidRPr="00D6732D">
        <w:rPr>
          <w:rFonts w:ascii="Times New Roman" w:hAnsi="Times New Roman" w:cs="Times New Roman"/>
          <w:sz w:val="24"/>
          <w:szCs w:val="24"/>
        </w:rPr>
        <w:t>,</w:t>
      </w:r>
      <w:r w:rsidRPr="00D6732D">
        <w:rPr>
          <w:rFonts w:ascii="Times New Roman" w:hAnsi="Times New Roman" w:cs="Times New Roman"/>
          <w:sz w:val="24"/>
          <w:szCs w:val="24"/>
        </w:rPr>
        <w:t xml:space="preserve"> de acuerdo a las cifras del Instituto Nacional de Estadística y Geografía</w:t>
      </w:r>
      <w:r w:rsidR="00714C1C" w:rsidRPr="00D6732D">
        <w:rPr>
          <w:rFonts w:ascii="Times New Roman" w:hAnsi="Times New Roman" w:cs="Times New Roman"/>
          <w:sz w:val="24"/>
          <w:szCs w:val="24"/>
        </w:rPr>
        <w:t>,</w:t>
      </w:r>
      <w:r w:rsidRPr="00D6732D">
        <w:rPr>
          <w:rFonts w:ascii="Times New Roman" w:hAnsi="Times New Roman" w:cs="Times New Roman"/>
          <w:sz w:val="24"/>
          <w:szCs w:val="24"/>
        </w:rPr>
        <w:t xml:space="preserve"> INEGI, en 2019 el sector de la cultura generó </w:t>
      </w:r>
      <w:r w:rsidR="00714C1C" w:rsidRPr="00D6732D">
        <w:rPr>
          <w:rFonts w:ascii="Times New Roman" w:hAnsi="Times New Roman" w:cs="Times New Roman"/>
          <w:sz w:val="24"/>
          <w:szCs w:val="24"/>
        </w:rPr>
        <w:t>setecientos veinticuatro</w:t>
      </w:r>
      <w:r w:rsidRPr="00D6732D">
        <w:rPr>
          <w:rFonts w:ascii="Times New Roman" w:hAnsi="Times New Roman" w:cs="Times New Roman"/>
          <w:sz w:val="24"/>
          <w:szCs w:val="24"/>
        </w:rPr>
        <w:t xml:space="preserve"> mil </w:t>
      </w:r>
      <w:r w:rsidR="00714C1C" w:rsidRPr="00D6732D">
        <w:rPr>
          <w:rFonts w:ascii="Times New Roman" w:hAnsi="Times New Roman" w:cs="Times New Roman"/>
          <w:sz w:val="24"/>
          <w:szCs w:val="24"/>
        </w:rPr>
        <w:t>cuatrocientos cincuenta y tres</w:t>
      </w:r>
      <w:r w:rsidR="00B31C6B" w:rsidRPr="00D6732D">
        <w:rPr>
          <w:rFonts w:ascii="Times New Roman" w:hAnsi="Times New Roman" w:cs="Times New Roman"/>
          <w:sz w:val="24"/>
          <w:szCs w:val="24"/>
        </w:rPr>
        <w:t xml:space="preserve"> millones de pesos corrientes, de </w:t>
      </w:r>
      <w:r w:rsidRPr="00D6732D">
        <w:rPr>
          <w:rFonts w:ascii="Times New Roman" w:hAnsi="Times New Roman" w:cs="Times New Roman"/>
          <w:sz w:val="24"/>
          <w:szCs w:val="24"/>
        </w:rPr>
        <w:t xml:space="preserve">los cuales, las artesanías aportaron </w:t>
      </w:r>
      <w:r w:rsidR="00714C1C" w:rsidRPr="00D6732D">
        <w:rPr>
          <w:rFonts w:ascii="Times New Roman" w:hAnsi="Times New Roman" w:cs="Times New Roman"/>
          <w:sz w:val="24"/>
          <w:szCs w:val="24"/>
        </w:rPr>
        <w:t>ciento treinta y ocho</w:t>
      </w:r>
      <w:r w:rsidRPr="00D6732D">
        <w:rPr>
          <w:rFonts w:ascii="Times New Roman" w:hAnsi="Times New Roman" w:cs="Times New Roman"/>
          <w:sz w:val="24"/>
          <w:szCs w:val="24"/>
        </w:rPr>
        <w:t xml:space="preserve"> mil </w:t>
      </w:r>
      <w:r w:rsidR="00714C1C" w:rsidRPr="00D6732D">
        <w:rPr>
          <w:rFonts w:ascii="Times New Roman" w:hAnsi="Times New Roman" w:cs="Times New Roman"/>
          <w:sz w:val="24"/>
          <w:szCs w:val="24"/>
        </w:rPr>
        <w:t>doscientos noventa y un</w:t>
      </w:r>
      <w:r w:rsidRPr="00D6732D">
        <w:rPr>
          <w:rFonts w:ascii="Times New Roman" w:hAnsi="Times New Roman" w:cs="Times New Roman"/>
          <w:sz w:val="24"/>
          <w:szCs w:val="24"/>
        </w:rPr>
        <w:t xml:space="preserve"> </w:t>
      </w:r>
      <w:r w:rsidR="00714C1C" w:rsidRPr="00D6732D">
        <w:rPr>
          <w:rFonts w:ascii="Times New Roman" w:hAnsi="Times New Roman" w:cs="Times New Roman"/>
          <w:sz w:val="24"/>
          <w:szCs w:val="24"/>
        </w:rPr>
        <w:t>millón</w:t>
      </w:r>
      <w:r w:rsidRPr="00D6732D">
        <w:rPr>
          <w:rFonts w:ascii="Times New Roman" w:hAnsi="Times New Roman" w:cs="Times New Roman"/>
          <w:sz w:val="24"/>
          <w:szCs w:val="24"/>
        </w:rPr>
        <w:t xml:space="preserve"> de pesos, lo que repres</w:t>
      </w:r>
      <w:r w:rsidR="003910A9" w:rsidRPr="00D6732D">
        <w:rPr>
          <w:rFonts w:ascii="Times New Roman" w:hAnsi="Times New Roman" w:cs="Times New Roman"/>
          <w:sz w:val="24"/>
          <w:szCs w:val="24"/>
        </w:rPr>
        <w:t xml:space="preserve">entó 19.1% del sector cultural; en </w:t>
      </w:r>
      <w:r w:rsidRPr="00D6732D">
        <w:rPr>
          <w:rFonts w:ascii="Times New Roman" w:hAnsi="Times New Roman" w:cs="Times New Roman"/>
          <w:sz w:val="24"/>
          <w:szCs w:val="24"/>
        </w:rPr>
        <w:t xml:space="preserve">ese mismo año las artesanías emplearon </w:t>
      </w:r>
      <w:r w:rsidR="00714C1C" w:rsidRPr="00D6732D">
        <w:rPr>
          <w:rFonts w:ascii="Times New Roman" w:hAnsi="Times New Roman" w:cs="Times New Roman"/>
          <w:sz w:val="24"/>
          <w:szCs w:val="24"/>
        </w:rPr>
        <w:t>cuatrocientos ochenta y nueve</w:t>
      </w:r>
      <w:r w:rsidRPr="00D6732D">
        <w:rPr>
          <w:rFonts w:ascii="Times New Roman" w:hAnsi="Times New Roman" w:cs="Times New Roman"/>
          <w:sz w:val="24"/>
          <w:szCs w:val="24"/>
        </w:rPr>
        <w:t xml:space="preserve"> mil </w:t>
      </w:r>
      <w:r w:rsidR="00714C1C" w:rsidRPr="00D6732D">
        <w:rPr>
          <w:rFonts w:ascii="Times New Roman" w:hAnsi="Times New Roman" w:cs="Times New Roman"/>
          <w:sz w:val="24"/>
          <w:szCs w:val="24"/>
        </w:rPr>
        <w:t>ochocientos noventa</w:t>
      </w:r>
      <w:r w:rsidRPr="00D6732D">
        <w:rPr>
          <w:rFonts w:ascii="Times New Roman" w:hAnsi="Times New Roman" w:cs="Times New Roman"/>
          <w:sz w:val="24"/>
          <w:szCs w:val="24"/>
        </w:rPr>
        <w:t xml:space="preserve"> puestos d</w:t>
      </w:r>
      <w:r w:rsidR="00714C1C" w:rsidRPr="00D6732D">
        <w:rPr>
          <w:rFonts w:ascii="Times New Roman" w:hAnsi="Times New Roman" w:cs="Times New Roman"/>
          <w:sz w:val="24"/>
          <w:szCs w:val="24"/>
        </w:rPr>
        <w:t xml:space="preserve">e trabajo ocupados remunerados; esto </w:t>
      </w:r>
      <w:r w:rsidRPr="00D6732D">
        <w:rPr>
          <w:rFonts w:ascii="Times New Roman" w:hAnsi="Times New Roman" w:cs="Times New Roman"/>
          <w:sz w:val="24"/>
          <w:szCs w:val="24"/>
        </w:rPr>
        <w:t>representó el 35.1% de los puestos que empleó el sector de la cultura en su conjunto.</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razón de las</w:t>
      </w:r>
      <w:r w:rsidR="00B31C6B" w:rsidRPr="00D6732D">
        <w:rPr>
          <w:rFonts w:ascii="Times New Roman" w:hAnsi="Times New Roman" w:cs="Times New Roman"/>
          <w:sz w:val="24"/>
          <w:szCs w:val="24"/>
        </w:rPr>
        <w:t xml:space="preserve"> consideraciones históricas y</w:t>
      </w:r>
      <w:r w:rsidRPr="00D6732D">
        <w:rPr>
          <w:rFonts w:ascii="Times New Roman" w:hAnsi="Times New Roman" w:cs="Times New Roman"/>
          <w:sz w:val="24"/>
          <w:szCs w:val="24"/>
        </w:rPr>
        <w:t xml:space="preserve"> los datos aportados</w:t>
      </w:r>
      <w:r w:rsidR="00B31C6B" w:rsidRPr="00D6732D">
        <w:rPr>
          <w:rFonts w:ascii="Times New Roman" w:hAnsi="Times New Roman" w:cs="Times New Roman"/>
          <w:sz w:val="24"/>
          <w:szCs w:val="24"/>
        </w:rPr>
        <w:t>,</w:t>
      </w:r>
      <w:r w:rsidRPr="00D6732D">
        <w:rPr>
          <w:rFonts w:ascii="Times New Roman" w:hAnsi="Times New Roman" w:cs="Times New Roman"/>
          <w:sz w:val="24"/>
          <w:szCs w:val="24"/>
        </w:rPr>
        <w:t xml:space="preserve"> debo proceder al contexto actual que me hace formular el actual exhorto.</w:t>
      </w:r>
    </w:p>
    <w:p w:rsidR="000A127B" w:rsidRPr="00D6732D" w:rsidRDefault="000A127B"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El sector artesanal en México durante el período de la pandemia por el </w:t>
      </w:r>
      <w:r w:rsidR="00B31C6B" w:rsidRPr="00D6732D">
        <w:rPr>
          <w:rFonts w:ascii="Times New Roman" w:hAnsi="Times New Roman" w:cs="Times New Roman"/>
          <w:sz w:val="24"/>
          <w:szCs w:val="24"/>
        </w:rPr>
        <w:t>COVID</w:t>
      </w:r>
      <w:r w:rsidRPr="00D6732D">
        <w:rPr>
          <w:rFonts w:ascii="Times New Roman" w:hAnsi="Times New Roman" w:cs="Times New Roman"/>
          <w:sz w:val="24"/>
          <w:szCs w:val="24"/>
        </w:rPr>
        <w:t>-19</w:t>
      </w:r>
      <w:r w:rsidR="00B31C6B" w:rsidRPr="00D6732D">
        <w:rPr>
          <w:rFonts w:ascii="Times New Roman" w:hAnsi="Times New Roman" w:cs="Times New Roman"/>
          <w:sz w:val="24"/>
          <w:szCs w:val="24"/>
        </w:rPr>
        <w:t>,</w:t>
      </w:r>
      <w:r w:rsidRPr="00D6732D">
        <w:rPr>
          <w:rFonts w:ascii="Times New Roman" w:hAnsi="Times New Roman" w:cs="Times New Roman"/>
          <w:sz w:val="24"/>
          <w:szCs w:val="24"/>
        </w:rPr>
        <w:t xml:space="preserve"> ha sido sumamente afectado, al principio por las restricciones de movilidad, lo cual traj</w:t>
      </w:r>
      <w:r w:rsidR="00B31C6B" w:rsidRPr="00D6732D">
        <w:rPr>
          <w:rFonts w:ascii="Times New Roman" w:hAnsi="Times New Roman" w:cs="Times New Roman"/>
          <w:sz w:val="24"/>
          <w:szCs w:val="24"/>
        </w:rPr>
        <w:t>o</w:t>
      </w:r>
      <w:r w:rsidRPr="00D6732D">
        <w:rPr>
          <w:rFonts w:ascii="Times New Roman" w:hAnsi="Times New Roman" w:cs="Times New Roman"/>
          <w:sz w:val="24"/>
          <w:szCs w:val="24"/>
        </w:rPr>
        <w:t xml:space="preserve"> consigo un aislamient</w:t>
      </w:r>
      <w:r w:rsidR="00647934" w:rsidRPr="00D6732D">
        <w:rPr>
          <w:rFonts w:ascii="Times New Roman" w:hAnsi="Times New Roman" w:cs="Times New Roman"/>
          <w:sz w:val="24"/>
          <w:szCs w:val="24"/>
        </w:rPr>
        <w:t xml:space="preserve">o </w:t>
      </w:r>
      <w:r w:rsidR="00647934" w:rsidRPr="00D6732D">
        <w:rPr>
          <w:rFonts w:ascii="Times New Roman" w:hAnsi="Times New Roman" w:cs="Times New Roman"/>
          <w:sz w:val="24"/>
          <w:szCs w:val="24"/>
          <w:lang w:eastAsia="es-MX"/>
        </w:rPr>
        <w:t>v</w:t>
      </w:r>
      <w:r w:rsidRPr="00D6732D">
        <w:rPr>
          <w:rFonts w:ascii="Times New Roman" w:hAnsi="Times New Roman" w:cs="Times New Roman"/>
          <w:sz w:val="24"/>
          <w:szCs w:val="24"/>
          <w:lang w:eastAsia="es-MX"/>
        </w:rPr>
        <w:t>ulnerabilidad que representaba la falta de servicios de salud</w:t>
      </w:r>
      <w:r w:rsidR="00B31C6B"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 eso debemos sumarle que, de acuerdo con reportes hechos por los responsables de las casas de artesanías en los </w:t>
      </w:r>
      <w:r w:rsidR="005C3128" w:rsidRPr="00D6732D">
        <w:rPr>
          <w:rFonts w:ascii="Times New Roman" w:hAnsi="Times New Roman" w:cs="Times New Roman"/>
          <w:sz w:val="24"/>
          <w:szCs w:val="24"/>
          <w:lang w:eastAsia="es-MX"/>
        </w:rPr>
        <w:t>estados</w:t>
      </w:r>
      <w:r w:rsidRPr="00D6732D">
        <w:rPr>
          <w:rFonts w:ascii="Times New Roman" w:hAnsi="Times New Roman" w:cs="Times New Roman"/>
          <w:sz w:val="24"/>
          <w:szCs w:val="24"/>
          <w:lang w:eastAsia="es-MX"/>
        </w:rPr>
        <w:t xml:space="preserve">, calculan que el ingreso mensual de los productores artesanales oscilan en las zonas </w:t>
      </w:r>
      <w:r w:rsidRPr="00D6732D">
        <w:rPr>
          <w:rFonts w:ascii="Times New Roman" w:hAnsi="Times New Roman" w:cs="Times New Roman"/>
          <w:sz w:val="24"/>
          <w:szCs w:val="24"/>
          <w:lang w:eastAsia="es-MX"/>
        </w:rPr>
        <w:lastRenderedPageBreak/>
        <w:t xml:space="preserve">urbanas entre </w:t>
      </w:r>
      <w:r w:rsidR="00B31C6B" w:rsidRPr="00D6732D">
        <w:rPr>
          <w:rFonts w:ascii="Times New Roman" w:hAnsi="Times New Roman" w:cs="Times New Roman"/>
          <w:sz w:val="24"/>
          <w:szCs w:val="24"/>
          <w:lang w:eastAsia="es-MX"/>
        </w:rPr>
        <w:t>tres</w:t>
      </w:r>
      <w:r w:rsidRPr="00D6732D">
        <w:rPr>
          <w:rFonts w:ascii="Times New Roman" w:hAnsi="Times New Roman" w:cs="Times New Roman"/>
          <w:sz w:val="24"/>
          <w:szCs w:val="24"/>
          <w:lang w:eastAsia="es-MX"/>
        </w:rPr>
        <w:t xml:space="preserve"> mil a </w:t>
      </w:r>
      <w:r w:rsidR="00B31C6B" w:rsidRPr="00D6732D">
        <w:rPr>
          <w:rFonts w:ascii="Times New Roman" w:hAnsi="Times New Roman" w:cs="Times New Roman"/>
          <w:sz w:val="24"/>
          <w:szCs w:val="24"/>
          <w:lang w:eastAsia="es-MX"/>
        </w:rPr>
        <w:t>quince</w:t>
      </w:r>
      <w:r w:rsidRPr="00D6732D">
        <w:rPr>
          <w:rFonts w:ascii="Times New Roman" w:hAnsi="Times New Roman" w:cs="Times New Roman"/>
          <w:sz w:val="24"/>
          <w:szCs w:val="24"/>
          <w:lang w:eastAsia="es-MX"/>
        </w:rPr>
        <w:t xml:space="preserve"> mil mensuales, en las zonas rurales entre </w:t>
      </w:r>
      <w:r w:rsidR="00B31C6B" w:rsidRPr="00D6732D">
        <w:rPr>
          <w:rFonts w:ascii="Times New Roman" w:hAnsi="Times New Roman" w:cs="Times New Roman"/>
          <w:sz w:val="24"/>
          <w:szCs w:val="24"/>
          <w:lang w:eastAsia="es-MX"/>
        </w:rPr>
        <w:t>dos</w:t>
      </w:r>
      <w:r w:rsidRPr="00D6732D">
        <w:rPr>
          <w:rFonts w:ascii="Times New Roman" w:hAnsi="Times New Roman" w:cs="Times New Roman"/>
          <w:sz w:val="24"/>
          <w:szCs w:val="24"/>
          <w:lang w:eastAsia="es-MX"/>
        </w:rPr>
        <w:t xml:space="preserve"> mil a </w:t>
      </w:r>
      <w:r w:rsidR="00B31C6B" w:rsidRPr="00D6732D">
        <w:rPr>
          <w:rFonts w:ascii="Times New Roman" w:hAnsi="Times New Roman" w:cs="Times New Roman"/>
          <w:sz w:val="24"/>
          <w:szCs w:val="24"/>
          <w:lang w:eastAsia="es-MX"/>
        </w:rPr>
        <w:t>ocho</w:t>
      </w:r>
      <w:r w:rsidRPr="00D6732D">
        <w:rPr>
          <w:rFonts w:ascii="Times New Roman" w:hAnsi="Times New Roman" w:cs="Times New Roman"/>
          <w:sz w:val="24"/>
          <w:szCs w:val="24"/>
          <w:lang w:eastAsia="es-MX"/>
        </w:rPr>
        <w:t xml:space="preserve"> mil mensuales, un cálculo quizás muy elevado, considerando que muchos de los artesanos mexiquenses no se encuentran en las casas de artesanías, por eso pensemos que sea la media de ambas estimaciones</w:t>
      </w:r>
      <w:r w:rsidR="00B31C6B"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aun así, no es suficiente para vivir</w:t>
      </w:r>
      <w:r w:rsidR="00CE2EAD"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por eso han recurrido a diversas estrategias para sobrevivir, como intercambio de productos por comida, venta en línea y elaboración de cubrebocas.</w:t>
      </w:r>
    </w:p>
    <w:p w:rsidR="000A127B" w:rsidRPr="00D6732D" w:rsidRDefault="000A127B"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Concluimos que la pandemia amenaza al sector artesanal a grado tal del cierre de talleres, al malbaratar su trabajo</w:t>
      </w:r>
      <w:r w:rsidR="00CE2EAD"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a endurecerse para la compra de insumos y aun así la mayoría vive en niveles de marginación, es por eso y por todo lo anterior que presento la proposición con punto de acuerdo de urgente y obvia resolución</w:t>
      </w:r>
      <w:r w:rsidR="00CE2EAD"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para exhortar respetuosamente a la Secretaría de Cultura y Turismo</w:t>
      </w:r>
      <w:r w:rsidR="00CE2EAD" w:rsidRPr="00D6732D">
        <w:rPr>
          <w:rFonts w:ascii="Times New Roman" w:hAnsi="Times New Roman" w:cs="Times New Roman"/>
          <w:sz w:val="24"/>
          <w:szCs w:val="24"/>
          <w:lang w:eastAsia="es-MX"/>
        </w:rPr>
        <w:t xml:space="preserve"> del Estado de México, para que</w:t>
      </w:r>
      <w:r w:rsidRPr="00D6732D">
        <w:rPr>
          <w:rFonts w:ascii="Times New Roman" w:hAnsi="Times New Roman" w:cs="Times New Roman"/>
          <w:sz w:val="24"/>
          <w:szCs w:val="24"/>
          <w:lang w:eastAsia="es-MX"/>
        </w:rPr>
        <w:t xml:space="preserve"> en el ámbito de sus atribuciones reconocidas y conferidas por el artículo 38 de la Ley Orgánica de la Administración Pública del Estado de México, apoye a los artesanos mexiquenses con materia prima, equipamiento, comercialización, promoción y difusión de sus productos artesanales, así como también brinda un informe detallado a esta Soberanía Popular sobre los logros alcanzados en materia de difusión artesanal dur</w:t>
      </w:r>
      <w:r w:rsidR="00CE2EAD" w:rsidRPr="00D6732D">
        <w:rPr>
          <w:rFonts w:ascii="Times New Roman" w:hAnsi="Times New Roman" w:cs="Times New Roman"/>
          <w:sz w:val="24"/>
          <w:szCs w:val="24"/>
          <w:lang w:eastAsia="es-MX"/>
        </w:rPr>
        <w:t>ante la presente administración; por ello</w:t>
      </w:r>
      <w:r w:rsidR="005C3128"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pido el apoyo a ustedes, compañeras y compañeros diputados, a los distintos </w:t>
      </w:r>
      <w:r w:rsidR="00CE2EAD" w:rsidRPr="00D6732D">
        <w:rPr>
          <w:rFonts w:ascii="Times New Roman" w:hAnsi="Times New Roman" w:cs="Times New Roman"/>
          <w:sz w:val="24"/>
          <w:szCs w:val="24"/>
          <w:lang w:eastAsia="es-MX"/>
        </w:rPr>
        <w:t xml:space="preserve">Grupos Parlamentarios </w:t>
      </w:r>
      <w:r w:rsidRPr="00D6732D">
        <w:rPr>
          <w:rFonts w:ascii="Times New Roman" w:hAnsi="Times New Roman" w:cs="Times New Roman"/>
          <w:sz w:val="24"/>
          <w:szCs w:val="24"/>
          <w:lang w:eastAsia="es-MX"/>
        </w:rPr>
        <w:t xml:space="preserve">aquí reunidos, para que se ha valorado el llamamiento en la vía y en los términos presentados. </w:t>
      </w:r>
    </w:p>
    <w:p w:rsidR="008A4658" w:rsidRPr="00D6732D" w:rsidRDefault="000A127B"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Muchas gracias por su atención y segura estoy de su acompañamiento a tan noble causa, muchas gracias compañeras y compañeros diputados, y nuevamente los invito a que antes de que se retiren puedan pasar a presenciar esta exposición, de verdad les van a ayudar mucho a nuestros amigos artesanos</w:t>
      </w:r>
      <w:r w:rsidR="00CE2EAD"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que con mucha dificultad llegaron hasta acá de municipios muy alejados del </w:t>
      </w:r>
      <w:r w:rsidR="00CE2EAD" w:rsidRPr="00D6732D">
        <w:rPr>
          <w:rFonts w:ascii="Times New Roman" w:hAnsi="Times New Roman" w:cs="Times New Roman"/>
          <w:sz w:val="24"/>
          <w:szCs w:val="24"/>
          <w:lang w:eastAsia="es-MX"/>
        </w:rPr>
        <w:t>Distrito IX</w:t>
      </w:r>
      <w:r w:rsidRPr="00D6732D">
        <w:rPr>
          <w:rFonts w:ascii="Times New Roman" w:hAnsi="Times New Roman" w:cs="Times New Roman"/>
          <w:sz w:val="24"/>
          <w:szCs w:val="24"/>
          <w:lang w:eastAsia="es-MX"/>
        </w:rPr>
        <w:t xml:space="preserve">, son </w:t>
      </w:r>
      <w:r w:rsidR="00CE2EAD" w:rsidRPr="00D6732D">
        <w:rPr>
          <w:rFonts w:ascii="Times New Roman" w:hAnsi="Times New Roman" w:cs="Times New Roman"/>
          <w:sz w:val="24"/>
          <w:szCs w:val="24"/>
          <w:lang w:eastAsia="es-MX"/>
        </w:rPr>
        <w:t>once municipios, sólo están seis</w:t>
      </w:r>
      <w:r w:rsidRPr="00D6732D">
        <w:rPr>
          <w:rFonts w:ascii="Times New Roman" w:hAnsi="Times New Roman" w:cs="Times New Roman"/>
          <w:sz w:val="24"/>
          <w:szCs w:val="24"/>
          <w:lang w:eastAsia="es-MX"/>
        </w:rPr>
        <w:t xml:space="preserve"> municipios, pero aun así hicieron su esfuerzo desde muy temprano, ellos tuvieron que caminar varias hora</w:t>
      </w:r>
      <w:r w:rsidR="00CE2EAD" w:rsidRPr="00D6732D">
        <w:rPr>
          <w:rFonts w:ascii="Times New Roman" w:hAnsi="Times New Roman" w:cs="Times New Roman"/>
          <w:sz w:val="24"/>
          <w:szCs w:val="24"/>
          <w:lang w:eastAsia="es-MX"/>
        </w:rPr>
        <w:t xml:space="preserve">s para estar aquí con nosotros. </w:t>
      </w:r>
      <w:r w:rsidR="005C3128" w:rsidRPr="00D6732D">
        <w:rPr>
          <w:rFonts w:ascii="Times New Roman" w:hAnsi="Times New Roman" w:cs="Times New Roman"/>
          <w:sz w:val="24"/>
          <w:szCs w:val="24"/>
          <w:lang w:eastAsia="es-MX"/>
        </w:rPr>
        <w:t>Les agradezco su atención,</w:t>
      </w:r>
      <w:r w:rsidRPr="00D6732D">
        <w:rPr>
          <w:rFonts w:ascii="Times New Roman" w:hAnsi="Times New Roman" w:cs="Times New Roman"/>
          <w:sz w:val="24"/>
          <w:szCs w:val="24"/>
          <w:lang w:eastAsia="es-MX"/>
        </w:rPr>
        <w:t xml:space="preserve"> </w:t>
      </w:r>
      <w:r w:rsidR="005C3128" w:rsidRPr="00D6732D">
        <w:rPr>
          <w:rFonts w:ascii="Times New Roman" w:hAnsi="Times New Roman" w:cs="Times New Roman"/>
          <w:sz w:val="24"/>
          <w:szCs w:val="24"/>
          <w:lang w:eastAsia="es-MX"/>
        </w:rPr>
        <w:t>gracias</w:t>
      </w:r>
      <w:r w:rsidRPr="00D6732D">
        <w:rPr>
          <w:rFonts w:ascii="Times New Roman" w:hAnsi="Times New Roman" w:cs="Times New Roman"/>
          <w:sz w:val="24"/>
          <w:szCs w:val="24"/>
          <w:lang w:eastAsia="es-MX"/>
        </w:rPr>
        <w:t>.</w:t>
      </w:r>
    </w:p>
    <w:p w:rsidR="008A4658" w:rsidRPr="00D6732D" w:rsidRDefault="008A4658" w:rsidP="009633AE">
      <w:pPr>
        <w:pStyle w:val="Sinespaciado"/>
        <w:ind w:firstLine="708"/>
        <w:jc w:val="both"/>
        <w:rPr>
          <w:rFonts w:ascii="Times New Roman" w:hAnsi="Times New Roman" w:cs="Times New Roman"/>
          <w:sz w:val="24"/>
          <w:szCs w:val="24"/>
          <w:lang w:eastAsia="es-MX"/>
        </w:rPr>
      </w:pPr>
    </w:p>
    <w:p w:rsidR="008A4658" w:rsidRPr="00D6732D" w:rsidRDefault="008A4658" w:rsidP="009633AE">
      <w:pPr>
        <w:pStyle w:val="Sinespaciado"/>
        <w:ind w:firstLine="708"/>
        <w:jc w:val="both"/>
        <w:rPr>
          <w:rFonts w:ascii="Times New Roman" w:hAnsi="Times New Roman" w:cs="Times New Roman"/>
          <w:sz w:val="24"/>
          <w:szCs w:val="24"/>
          <w:lang w:eastAsia="es-MX"/>
        </w:rPr>
        <w:sectPr w:rsidR="008A4658" w:rsidRPr="00D6732D" w:rsidSect="001C1862">
          <w:type w:val="continuous"/>
          <w:pgSz w:w="12240" w:h="15840"/>
          <w:pgMar w:top="3680" w:right="1720" w:bottom="1520" w:left="1500" w:header="705" w:footer="1333" w:gutter="0"/>
          <w:cols w:space="720"/>
        </w:sectPr>
      </w:pPr>
    </w:p>
    <w:p w:rsidR="000A127B" w:rsidRPr="00D6732D" w:rsidRDefault="000A127B" w:rsidP="009633AE">
      <w:pPr>
        <w:pStyle w:val="Sinespaciado"/>
        <w:ind w:firstLine="708"/>
        <w:jc w:val="both"/>
        <w:rPr>
          <w:rFonts w:ascii="Times New Roman" w:hAnsi="Times New Roman" w:cs="Times New Roman"/>
          <w:sz w:val="24"/>
          <w:szCs w:val="24"/>
          <w:lang w:eastAsia="es-MX"/>
        </w:rPr>
      </w:pPr>
    </w:p>
    <w:p w:rsidR="004D0C02" w:rsidRPr="00D6732D" w:rsidRDefault="004D0C02" w:rsidP="004D0C02">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(Se inserta el documento)</w:t>
      </w:r>
    </w:p>
    <w:p w:rsidR="004D0C02" w:rsidRPr="00D6732D" w:rsidRDefault="004D0C02" w:rsidP="004D0C02">
      <w:pPr>
        <w:pStyle w:val="Sinespaciado"/>
        <w:jc w:val="both"/>
        <w:rPr>
          <w:rFonts w:ascii="Times New Roman" w:hAnsi="Times New Roman" w:cs="Times New Roman"/>
          <w:sz w:val="24"/>
          <w:szCs w:val="24"/>
        </w:rPr>
      </w:pPr>
    </w:p>
    <w:p w:rsidR="004D0C02" w:rsidRPr="00D6732D" w:rsidRDefault="004D0C02" w:rsidP="004D0C02">
      <w:pPr>
        <w:spacing w:after="0" w:line="240" w:lineRule="auto"/>
        <w:jc w:val="right"/>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 xml:space="preserve">Toluca de Lerdo, Méx., a __ de  febrero de 2022. </w:t>
      </w:r>
    </w:p>
    <w:p w:rsidR="004D0C02" w:rsidRPr="00D6732D" w:rsidRDefault="004D0C02" w:rsidP="004D0C02">
      <w:pPr>
        <w:spacing w:after="0" w:line="240" w:lineRule="auto"/>
        <w:rPr>
          <w:rFonts w:ascii="Times New Roman" w:eastAsia="Calibri" w:hAnsi="Times New Roman" w:cs="Times New Roman"/>
          <w:b/>
          <w:sz w:val="24"/>
          <w:szCs w:val="24"/>
          <w:lang w:eastAsia="es-MX"/>
        </w:rPr>
      </w:pPr>
    </w:p>
    <w:p w:rsidR="004D0C02" w:rsidRPr="00D6732D" w:rsidRDefault="004D0C02" w:rsidP="004D0C02">
      <w:pPr>
        <w:spacing w:after="0" w:line="240" w:lineRule="auto"/>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 xml:space="preserve">CC. DIPUTADOS INTEGRANTES DE LA MESA DIRECTIVA </w:t>
      </w:r>
    </w:p>
    <w:p w:rsidR="004D0C02" w:rsidRPr="00D6732D" w:rsidRDefault="004D0C02" w:rsidP="004D0C02">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 xml:space="preserve">DE LA H. LXI LEGISLATURA DEL ESTADO LIBRE </w:t>
      </w:r>
    </w:p>
    <w:p w:rsidR="004D0C02" w:rsidRPr="00D6732D" w:rsidRDefault="004D0C02" w:rsidP="004D0C02">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Y SOBERANO DE MÉXICO.</w:t>
      </w:r>
    </w:p>
    <w:p w:rsidR="004D0C02" w:rsidRPr="00D6732D" w:rsidRDefault="004D0C02" w:rsidP="004D0C02">
      <w:pP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P R E S E N T E S</w:t>
      </w:r>
    </w:p>
    <w:p w:rsidR="00260D0E" w:rsidRPr="00D6732D" w:rsidRDefault="00260D0E" w:rsidP="004D0C02">
      <w:pP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 xml:space="preserve">En el ejercicio de las facultades que nos confieren lo dispuesto por los artículos 55, 57 y 61 de la Constitución Política del Estado Libre y Soberano de México; 38 fracción IV y 83 de la Ley </w:t>
      </w:r>
      <w:r w:rsidRPr="00D6732D">
        <w:rPr>
          <w:rFonts w:ascii="Times New Roman" w:eastAsia="Calibri" w:hAnsi="Times New Roman" w:cs="Times New Roman"/>
          <w:sz w:val="24"/>
          <w:szCs w:val="24"/>
          <w:lang w:eastAsia="es-MX"/>
        </w:rPr>
        <w:lastRenderedPageBreak/>
        <w:t xml:space="preserve">Orgánica del Poder Legislativo del Estado Libre y Soberano de México; y 72 y 74 del Reglamento del Poder Legislativo del Estado Libre y Soberano de México , los que suscriben, </w:t>
      </w:r>
      <w:r w:rsidRPr="00D6732D">
        <w:rPr>
          <w:rFonts w:ascii="Times New Roman" w:eastAsia="Calibri" w:hAnsi="Times New Roman" w:cs="Times New Roman"/>
          <w:b/>
          <w:sz w:val="24"/>
          <w:szCs w:val="24"/>
          <w:lang w:eastAsia="es-MX"/>
        </w:rPr>
        <w:t>Diputado Omar Ortega Álvarez, Diputada María Elida Castelán Mondragón y Diputada Viridiana Fuentes Cruz</w:t>
      </w:r>
      <w:r w:rsidRPr="00D6732D">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D6732D">
        <w:rPr>
          <w:rFonts w:ascii="Times New Roman" w:eastAsia="Calibri" w:hAnsi="Times New Roman" w:cs="Times New Roman"/>
          <w:b/>
          <w:sz w:val="24"/>
          <w:szCs w:val="24"/>
          <w:lang w:eastAsia="es-MX"/>
        </w:rPr>
        <w:t xml:space="preserve">Proposición con Punto de Acuerdo de Urgente y Obvia Resolución  para exhortar respetuosamente a la Secretaría de Cultura y Turismo del Estado de México, para que en el ámbito de sus atribuciones reconocidas y conferidas por el artículo 38 de la Ley Orgánica de la Administración Pública del Estado de México, apoye a los artesanos mexiquenses con materia prima, equipamiento, comercialización, promoción y difusión de sus productos artesanales. Así como rinda un informe detallado a esta Soberanía Popular, sobre los logros alcanzados en materia de difusión artesanal durante la presenta administración, </w:t>
      </w:r>
      <w:r w:rsidRPr="00D6732D">
        <w:rPr>
          <w:rFonts w:ascii="Times New Roman" w:eastAsia="Calibri" w:hAnsi="Times New Roman" w:cs="Times New Roman"/>
          <w:sz w:val="24"/>
          <w:szCs w:val="24"/>
          <w:lang w:eastAsia="es-MX"/>
        </w:rPr>
        <w:t xml:space="preserve">al tenor de las siguientes: </w:t>
      </w:r>
    </w:p>
    <w:p w:rsidR="00260D0E" w:rsidRPr="00D6732D" w:rsidRDefault="00260D0E" w:rsidP="004D0C0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CONSIDERACIONES</w:t>
      </w:r>
    </w:p>
    <w:p w:rsidR="004D0C02" w:rsidRPr="00D6732D" w:rsidRDefault="004D0C02" w:rsidP="004D0C02">
      <w:pPr>
        <w:pBdr>
          <w:top w:val="nil"/>
          <w:left w:val="nil"/>
          <w:bottom w:val="nil"/>
          <w:right w:val="nil"/>
          <w:between w:val="nil"/>
        </w:pBdr>
        <w:spacing w:after="0" w:line="240" w:lineRule="auto"/>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Primera:</w:t>
      </w:r>
      <w:r w:rsidR="00260D0E" w:rsidRPr="00D6732D">
        <w:rPr>
          <w:rFonts w:ascii="Times New Roman" w:eastAsia="Calibri" w:hAnsi="Times New Roman" w:cs="Times New Roman"/>
          <w:b/>
          <w:sz w:val="24"/>
          <w:szCs w:val="24"/>
          <w:lang w:eastAsia="es-MX"/>
        </w:rPr>
        <w:t xml:space="preserve"> </w:t>
      </w:r>
      <w:r w:rsidRPr="00D6732D">
        <w:rPr>
          <w:rFonts w:ascii="Times New Roman" w:eastAsia="Calibri" w:hAnsi="Times New Roman" w:cs="Times New Roman"/>
          <w:sz w:val="24"/>
          <w:szCs w:val="24"/>
          <w:lang w:eastAsia="es-MX"/>
        </w:rPr>
        <w:t xml:space="preserve">El hombre ha incursionado en las artes y en la ciencia, por su composición natural esta decantado a siempre expresar sus intereses y curiosidades en diversas formas de manifestaciones simbólicas, mágicas y culturales.  Dichas revelaciones se han mantenido de manera perenne en la vida individual o grupal del hombre.  La cultura ha sido una de las expresiones más abstrusas de explicar, derivado que abarca de manera categórica cualquier manifestación.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shd w:val="clear" w:color="auto" w:fill="FFFFFF"/>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i/>
          <w:sz w:val="24"/>
          <w:szCs w:val="24"/>
          <w:shd w:val="clear" w:color="auto" w:fill="FFFFFF"/>
          <w:lang w:eastAsia="es-MX"/>
        </w:rPr>
        <w:t>La UNESCO define el concepto cultura como: Conjunto distintivo de una sociedad o grupo social en el plano espiritual, material, intelectual y emocional comprendiendo el arte y literatura, los estilos de vida, los modos de vida común, los sistemas de valores, las tradiciones y creencias.</w:t>
      </w:r>
      <w:r w:rsidRPr="00D6732D">
        <w:rPr>
          <w:rFonts w:ascii="Times New Roman" w:eastAsia="Calibri" w:hAnsi="Times New Roman" w:cs="Times New Roman"/>
          <w:i/>
          <w:sz w:val="24"/>
          <w:szCs w:val="24"/>
          <w:shd w:val="clear" w:color="auto" w:fill="FFFFFF"/>
          <w:vertAlign w:val="superscript"/>
          <w:lang w:eastAsia="es-MX"/>
        </w:rPr>
        <w:footnoteReference w:id="31"/>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Segunda:</w:t>
      </w:r>
      <w:r w:rsidRPr="00D6732D">
        <w:rPr>
          <w:rFonts w:ascii="Times New Roman" w:eastAsia="Calibri" w:hAnsi="Times New Roman" w:cs="Times New Roman"/>
          <w:sz w:val="24"/>
          <w:szCs w:val="24"/>
          <w:lang w:eastAsia="es-MX"/>
        </w:rPr>
        <w:t xml:space="preserve"> A nivel internacional se cuenta con la Conferencia General de la Organización de las Naciones Unidas para la Educación, la Ciencia y la Cultura, en su 33a. reunión, celebrada en París del 3 al 21 de octubre de 2005</w:t>
      </w:r>
      <w:r w:rsidRPr="00D6732D">
        <w:rPr>
          <w:rFonts w:ascii="Times New Roman" w:eastAsia="Calibri" w:hAnsi="Times New Roman" w:cs="Times New Roman"/>
          <w:sz w:val="24"/>
          <w:szCs w:val="24"/>
          <w:vertAlign w:val="superscript"/>
          <w:lang w:eastAsia="es-MX"/>
        </w:rPr>
        <w:footnoteReference w:id="32"/>
      </w:r>
      <w:r w:rsidRPr="00D6732D">
        <w:rPr>
          <w:rFonts w:ascii="Times New Roman" w:eastAsia="Calibri" w:hAnsi="Times New Roman" w:cs="Times New Roman"/>
          <w:sz w:val="24"/>
          <w:szCs w:val="24"/>
          <w:lang w:eastAsia="es-MX"/>
        </w:rPr>
        <w:t>.</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Establecido los principios rectores de:</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b/>
          <w:i/>
          <w:sz w:val="24"/>
          <w:szCs w:val="24"/>
          <w:lang w:eastAsia="es-MX"/>
        </w:rPr>
        <w:t xml:space="preserve">Principio de respeto de los derechos humanos y las libertades fundamentales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D6732D">
        <w:rPr>
          <w:rFonts w:ascii="Times New Roman" w:eastAsia="Calibri" w:hAnsi="Times New Roman" w:cs="Times New Roman"/>
          <w:i/>
          <w:sz w:val="24"/>
          <w:szCs w:val="24"/>
          <w:lang w:eastAsia="es-MX"/>
        </w:rPr>
        <w:t xml:space="preserve">Sólo se podrá proteger y promover la diversidad cultural si se garantizan los derechos humanos y las libertades fundamentales como la libertad de expresión, información y comunicación, así como la posibilidad de que las personas escojan sus expresiones culturales. Nadie podrá invocar las disposiciones de la presente Convención para atentar contra los derechos humanos y las libertades fundamentales proclamados en la Declaración Universal de Derechos Humanos y garantizados por el derecho internacional, o para limitar su ámbito de aplicación.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b/>
          <w:i/>
          <w:sz w:val="24"/>
          <w:szCs w:val="24"/>
          <w:lang w:eastAsia="es-MX"/>
        </w:rPr>
        <w:t>Principio de soberanía</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i/>
          <w:sz w:val="24"/>
          <w:szCs w:val="24"/>
          <w:lang w:eastAsia="es-MX"/>
        </w:rPr>
        <w:t>De conformidad con la Carta de las Naciones Unidas y los principios del derecho internacional, los Estados tienen el derecho soberano de adoptar medidas y políticas para proteger y promover la diversidad de las expresiones culturales en sus respectivos territorios.</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b/>
          <w:i/>
          <w:sz w:val="24"/>
          <w:szCs w:val="24"/>
          <w:lang w:eastAsia="es-MX"/>
        </w:rPr>
        <w:t xml:space="preserve">Principio de igual dignidad y respeto de todas las culturas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D6732D">
        <w:rPr>
          <w:rFonts w:ascii="Times New Roman" w:eastAsia="Calibri" w:hAnsi="Times New Roman" w:cs="Times New Roman"/>
          <w:i/>
          <w:sz w:val="24"/>
          <w:szCs w:val="24"/>
          <w:lang w:eastAsia="es-MX"/>
        </w:rPr>
        <w:t>La protección y la promoción de la diversidad de las expresiones culturales presuponen el reconocimiento de la igual dignidad de todas las culturas y el respeto de ellas, comprendidas las culturas de las personas pertenecientes a minorías y las de los pueblos autóctonos.</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b/>
          <w:i/>
          <w:sz w:val="24"/>
          <w:szCs w:val="24"/>
          <w:lang w:eastAsia="es-MX"/>
        </w:rPr>
        <w:t xml:space="preserve">Principio de solidaridad y cooperación internacionales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D6732D">
        <w:rPr>
          <w:rFonts w:ascii="Times New Roman" w:eastAsia="Calibri" w:hAnsi="Times New Roman" w:cs="Times New Roman"/>
          <w:i/>
          <w:sz w:val="24"/>
          <w:szCs w:val="24"/>
          <w:lang w:eastAsia="es-MX"/>
        </w:rPr>
        <w:t>La cooperación y la solidaridad internacionales deberán estar encaminadas a permitir a todos los países, en especial los países en desarrollo, crear y reforzar sus medios de expresión cultural, comprendidas sus industrias culturales, nacientes o establecidas, en el plano local, nacional e internacional.</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b/>
          <w:i/>
          <w:sz w:val="24"/>
          <w:szCs w:val="24"/>
          <w:lang w:eastAsia="es-MX"/>
        </w:rPr>
        <w:t xml:space="preserve">Principio de complementariedad de los aspectos económicos y culturales del desarrollo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i/>
          <w:sz w:val="24"/>
          <w:szCs w:val="24"/>
          <w:lang w:eastAsia="es-MX"/>
        </w:rPr>
        <w:t>Habida cuenta de que la cultura es uno de los principales motores del desarrollo, los aspectos culturales de éste son tan importantes como sus aspectos económicos, respecto de los cuales los individuos y los pueblos tienen el derecho fundamental de participación y disfrute.</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b/>
          <w:i/>
          <w:sz w:val="24"/>
          <w:szCs w:val="24"/>
          <w:lang w:eastAsia="es-MX"/>
        </w:rPr>
        <w:t xml:space="preserve">Principio de desarrollo sostenible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i/>
          <w:sz w:val="24"/>
          <w:szCs w:val="24"/>
          <w:lang w:eastAsia="es-MX"/>
        </w:rPr>
        <w:lastRenderedPageBreak/>
        <w:t>La diversidad cultural es una gran riqueza para las personas y las sociedades. La protección, la promoción y el mantenimiento de la diversidad cultural son una condición esencial para un desarrollo sostenible en beneficio de las generaciones actuales y futuras.</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b/>
          <w:i/>
          <w:sz w:val="24"/>
          <w:szCs w:val="24"/>
          <w:lang w:eastAsia="es-MX"/>
        </w:rPr>
        <w:t xml:space="preserve">Principio de acceso equitativo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i/>
          <w:sz w:val="24"/>
          <w:szCs w:val="24"/>
          <w:lang w:eastAsia="es-MX"/>
        </w:rPr>
        <w:t>El acceso equitativo a una gama rica y diversificada de expresiones culturales procedentes de todas las partes del mundo y el acceso de las culturas a los medios de expresión y difusión son elementos importantes para valorizar la diversidad cultural y propiciar el entendimiento mutuo.</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D6732D">
        <w:rPr>
          <w:rFonts w:ascii="Times New Roman" w:eastAsia="Calibri" w:hAnsi="Times New Roman" w:cs="Times New Roman"/>
          <w:b/>
          <w:i/>
          <w:sz w:val="24"/>
          <w:szCs w:val="24"/>
          <w:lang w:eastAsia="es-MX"/>
        </w:rPr>
        <w:t xml:space="preserve">Principio de apertura y equilibrio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D6732D">
        <w:rPr>
          <w:rFonts w:ascii="Times New Roman" w:eastAsia="Calibri" w:hAnsi="Times New Roman" w:cs="Times New Roman"/>
          <w:i/>
          <w:sz w:val="24"/>
          <w:szCs w:val="24"/>
          <w:lang w:eastAsia="es-MX"/>
        </w:rPr>
        <w:t>Cuando los Estados adopten medidas para respaldar la diversidad de las expresiones culturales, procurarán promover de manera adecuada una apertura a las demás culturas del mundo y velarán por que esas medidas se orienten a alcanzar los objetivos perseguidos por la presente Convención.</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 xml:space="preserve">Tercera: </w:t>
      </w:r>
      <w:r w:rsidRPr="00D6732D">
        <w:rPr>
          <w:rFonts w:ascii="Times New Roman" w:eastAsia="Calibri" w:hAnsi="Times New Roman" w:cs="Times New Roman"/>
          <w:sz w:val="24"/>
          <w:szCs w:val="24"/>
          <w:lang w:eastAsia="es-MX"/>
        </w:rPr>
        <w:t>Debe decirse que existe el pleno reconocimiento del derecho en mención en nuestro máximo texto constitucional estatal, debido a que en su artículo 5, menciona que</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 xml:space="preserve"> </w:t>
      </w:r>
      <w:r w:rsidRPr="00D6732D">
        <w:rPr>
          <w:rFonts w:ascii="Times New Roman" w:eastAsia="Calibri" w:hAnsi="Times New Roman" w:cs="Times New Roman"/>
          <w:i/>
          <w:sz w:val="24"/>
          <w:szCs w:val="24"/>
          <w:lang w:eastAsia="es-MX"/>
        </w:rPr>
        <w:t>“toda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 manifestaciones y expresiones con pleno respeto a la libertad creativa. La ley establecerá los mecanismos para el acceso y participación a cualquier manifestación cultural.”</w:t>
      </w:r>
      <w:r w:rsidRPr="00D6732D">
        <w:rPr>
          <w:rFonts w:ascii="Times New Roman" w:eastAsia="Calibri" w:hAnsi="Times New Roman" w:cs="Times New Roman"/>
          <w:i/>
          <w:sz w:val="24"/>
          <w:szCs w:val="24"/>
          <w:vertAlign w:val="superscript"/>
          <w:lang w:eastAsia="es-MX"/>
        </w:rPr>
        <w:footnoteReference w:id="33"/>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 xml:space="preserve">Cuarta: </w:t>
      </w:r>
      <w:r w:rsidRPr="00D6732D">
        <w:rPr>
          <w:rFonts w:ascii="Times New Roman" w:eastAsia="Calibri" w:hAnsi="Times New Roman" w:cs="Times New Roman"/>
          <w:sz w:val="24"/>
          <w:szCs w:val="24"/>
          <w:lang w:eastAsia="es-MX"/>
        </w:rPr>
        <w:t xml:space="preserve">Concatenado con lo precedente, existe disposición orgánica del Gobierno Estatal, en el artículo 37 de la Ley Orgánica de la Administración Pública del Estado de México.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D6732D">
        <w:rPr>
          <w:rFonts w:ascii="Times New Roman" w:eastAsia="Calibri" w:hAnsi="Times New Roman" w:cs="Times New Roman"/>
          <w:i/>
          <w:sz w:val="24"/>
          <w:szCs w:val="24"/>
          <w:lang w:eastAsia="es-MX"/>
        </w:rPr>
        <w:t xml:space="preserve">La Secretaría de Cultura y Turismo tiene por objeto vincular a la sociedad con el quehacer cultural, turístico y artesanal de la entidad, así como planear, organizar, coordinar, promover, ejecutar y evaluar las políticas, programas y acciones necesarias para desarrollar la cultura, </w:t>
      </w:r>
      <w:r w:rsidRPr="00D6732D">
        <w:rPr>
          <w:rFonts w:ascii="Times New Roman" w:eastAsia="Calibri" w:hAnsi="Times New Roman" w:cs="Times New Roman"/>
          <w:i/>
          <w:sz w:val="24"/>
          <w:szCs w:val="24"/>
          <w:lang w:eastAsia="es-MX"/>
        </w:rPr>
        <w:lastRenderedPageBreak/>
        <w:t>la cultura física, el deporte, y el fomento al turismo y desarrollo artesanal en el Estado de México.</w:t>
      </w:r>
      <w:r w:rsidRPr="00D6732D">
        <w:rPr>
          <w:rFonts w:ascii="Times New Roman" w:eastAsia="Calibri" w:hAnsi="Times New Roman" w:cs="Times New Roman"/>
          <w:i/>
          <w:sz w:val="24"/>
          <w:szCs w:val="24"/>
          <w:vertAlign w:val="superscript"/>
          <w:lang w:eastAsia="es-MX"/>
        </w:rPr>
        <w:footnoteReference w:id="34"/>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 xml:space="preserve">Quinta: </w:t>
      </w:r>
      <w:r w:rsidRPr="00D6732D">
        <w:rPr>
          <w:rFonts w:ascii="Times New Roman" w:eastAsia="Calibri" w:hAnsi="Times New Roman" w:cs="Times New Roman"/>
          <w:sz w:val="24"/>
          <w:szCs w:val="24"/>
          <w:lang w:eastAsia="es-MX"/>
        </w:rPr>
        <w:t xml:space="preserve"> La secretaria en mención, tiene atribuciones amplias reconocidas en el artículo 38 del ordenamiento arriba referido, entre las que destacan para efectos del presente exhorto:</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D6732D">
        <w:rPr>
          <w:rFonts w:ascii="Times New Roman" w:eastAsia="Calibri" w:hAnsi="Times New Roman" w:cs="Times New Roman"/>
          <w:i/>
          <w:sz w:val="24"/>
          <w:szCs w:val="24"/>
          <w:lang w:eastAsia="es-MX"/>
        </w:rPr>
        <w:t>XV. Promover y desarrollar actividades de fomento y rescate de las manifestaciones del arte popular;</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D6732D">
        <w:rPr>
          <w:rFonts w:ascii="Times New Roman" w:eastAsia="Calibri" w:hAnsi="Times New Roman" w:cs="Times New Roman"/>
          <w:i/>
          <w:sz w:val="24"/>
          <w:szCs w:val="24"/>
          <w:lang w:eastAsia="es-MX"/>
        </w:rPr>
        <w:t>XXVII. Fomentar la comercialización, promoción y difusión de las artesanías que se producen en el Estado;</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D6732D">
        <w:rPr>
          <w:rFonts w:ascii="Times New Roman" w:eastAsia="Calibri" w:hAnsi="Times New Roman" w:cs="Times New Roman"/>
          <w:i/>
          <w:sz w:val="24"/>
          <w:szCs w:val="24"/>
          <w:lang w:eastAsia="es-MX"/>
        </w:rPr>
        <w:t>XXXII. Promover la realización de ferias, exposiciones y congresos artesanales;</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 xml:space="preserve">Mismos que son sumamente necesarios para la correcta difusión de las expresiones culturales de cada región del Estado de México, más aún con los estragos de la pandemia que han sido notorios sobre la población, y nuestros artesanos no son la excepción al caso en cuestión.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A su vez nuestras artesanías son dignas a nivel internacional o en palabras de una nota del Gobierno Mexiquense.</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shd w:val="clear" w:color="auto" w:fill="FFFFFF"/>
          <w:lang w:eastAsia="es-MX"/>
        </w:rPr>
      </w:pPr>
      <w:r w:rsidRPr="00D6732D">
        <w:rPr>
          <w:rFonts w:ascii="Times New Roman" w:eastAsia="Calibri" w:hAnsi="Times New Roman" w:cs="Times New Roman"/>
          <w:i/>
          <w:sz w:val="24"/>
          <w:szCs w:val="24"/>
          <w:shd w:val="clear" w:color="auto" w:fill="FFFFFF"/>
          <w:lang w:eastAsia="es-MX"/>
        </w:rPr>
        <w:t xml:space="preserve">Nuestra artesanía es un producto de exportación, altamente valorado en el extranjero. Abarca todas las ramas artesanales esenciales y la mayor parte de sus derivaciones, producto del trabajo de miles de artesanos distribuidos en poco más del 80 por ciento del territorio estatal. </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shd w:val="clear" w:color="auto" w:fill="FFFFFF"/>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shd w:val="clear" w:color="auto" w:fill="FFFFFF"/>
          <w:lang w:eastAsia="es-MX"/>
        </w:rPr>
      </w:pPr>
      <w:r w:rsidRPr="00D6732D">
        <w:rPr>
          <w:rFonts w:ascii="Times New Roman" w:eastAsia="Calibri" w:hAnsi="Times New Roman" w:cs="Times New Roman"/>
          <w:i/>
          <w:sz w:val="24"/>
          <w:szCs w:val="24"/>
          <w:shd w:val="clear" w:color="auto" w:fill="FFFFFF"/>
          <w:lang w:eastAsia="es-MX"/>
        </w:rPr>
        <w:t>Cada uno, con maestría e ingenio, aprovecha los materiales que ofrece la naturaleza comarcana u otras regiones, incluso lejanas, para elaborar piezas únicas.</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shd w:val="clear" w:color="auto" w:fill="FFFFFF"/>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D6732D">
        <w:rPr>
          <w:rFonts w:ascii="Times New Roman" w:eastAsia="Calibri" w:hAnsi="Times New Roman" w:cs="Times New Roman"/>
          <w:i/>
          <w:sz w:val="24"/>
          <w:szCs w:val="24"/>
          <w:shd w:val="clear" w:color="auto" w:fill="FFFFFF"/>
          <w:lang w:eastAsia="es-MX"/>
        </w:rPr>
        <w:t xml:space="preserve"> Los artesanos mexiquenses son reconocidos como artistas populares de profunda sensibilidad y creatividad que, a pesar del paso del tiempo y de influencias externas, han sabido conservar en sus productos los rasgos propios y la cosmogonía de cada uno de los cinco grupos étnicos de la entidad: Matlazincas, Mazahuas, Otomíes, Nahuas y Tlahuicas, legado cultural que un número importante de mexiquenses luchan por conservar y difundir.</w:t>
      </w:r>
      <w:r w:rsidRPr="00D6732D">
        <w:rPr>
          <w:rFonts w:ascii="Times New Roman" w:eastAsia="Calibri" w:hAnsi="Times New Roman" w:cs="Times New Roman"/>
          <w:i/>
          <w:sz w:val="24"/>
          <w:szCs w:val="24"/>
          <w:shd w:val="clear" w:color="auto" w:fill="FFFFFF"/>
          <w:vertAlign w:val="superscript"/>
          <w:lang w:eastAsia="es-MX"/>
        </w:rPr>
        <w:footnoteReference w:id="35"/>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lastRenderedPageBreak/>
        <w:t xml:space="preserve">Sexta: </w:t>
      </w:r>
      <w:r w:rsidRPr="00D6732D">
        <w:rPr>
          <w:rFonts w:ascii="Times New Roman" w:eastAsia="Calibri" w:hAnsi="Times New Roman" w:cs="Times New Roman"/>
          <w:sz w:val="24"/>
          <w:szCs w:val="24"/>
          <w:lang w:eastAsia="es-MX"/>
        </w:rPr>
        <w:t>Existen diferentes tipos de artesanías elaboradas a lo largo y ancho del territorio mexiquense que van desde: alfarería y cerámica, textil, talabartería, fibras vegetales, orfebrería y joyería, cerería, confitería, herrería artística, hueso y cuerno, lapidaría y cantería, madera, metalistería, panadería, papelería y cartonería, pirotecnia, vidrio y varios.</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En lo tocante a la región sur encontramos, el siguiente listado:</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numPr>
          <w:ilvl w:val="0"/>
          <w:numId w:val="5"/>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Coatepec Harinas:  Dulces tipos de la región.</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numPr>
          <w:ilvl w:val="0"/>
          <w:numId w:val="5"/>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Tonatico:  Dulces de palanqueta y cestería.</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numPr>
          <w:ilvl w:val="0"/>
          <w:numId w:val="5"/>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Ixtapan de la Sal:  Alfarería y tallado de madera.</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numPr>
          <w:ilvl w:val="0"/>
          <w:numId w:val="5"/>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Tejupilco: Pan tradicional y Deshilado.</w:t>
      </w:r>
    </w:p>
    <w:p w:rsidR="004D0C02" w:rsidRPr="00D6732D" w:rsidRDefault="004D0C02" w:rsidP="004D0C02">
      <w:pPr>
        <w:spacing w:after="0" w:line="240" w:lineRule="auto"/>
        <w:ind w:left="720"/>
        <w:contextualSpacing/>
        <w:rPr>
          <w:rFonts w:ascii="Times New Roman" w:eastAsia="Calibri" w:hAnsi="Times New Roman" w:cs="Times New Roman"/>
          <w:sz w:val="24"/>
          <w:szCs w:val="24"/>
          <w:lang w:eastAsia="es-MX"/>
        </w:rPr>
      </w:pPr>
    </w:p>
    <w:p w:rsidR="004D0C02" w:rsidRPr="00D6732D" w:rsidRDefault="004D0C02" w:rsidP="004D0C02">
      <w:pPr>
        <w:numPr>
          <w:ilvl w:val="0"/>
          <w:numId w:val="5"/>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Tlatlaya: Sombrero de Palma.</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Entre muchas otras actividades artesanales que se desarrollan y que solo esbozamos en términos generales lo que es comúnmente conocidos a la mayoría de la población, no queriendo decir que sea toda la diversidad de expresión artesanales.</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 xml:space="preserve">Séptima:  </w:t>
      </w:r>
      <w:r w:rsidRPr="00D6732D">
        <w:rPr>
          <w:rFonts w:ascii="Times New Roman" w:eastAsia="Calibri" w:hAnsi="Times New Roman" w:cs="Times New Roman"/>
          <w:sz w:val="24"/>
          <w:szCs w:val="24"/>
          <w:lang w:eastAsia="es-MX"/>
        </w:rPr>
        <w:t>Demostrado el asunto de interés general, cuyos efectos repercuten al Estado de México. En razón de las consideraciones de derecho y hecho vertidas, el Grupo Parlamentario del Partido de la Revolución Democrática (PRD), exhorta respetuosamente en la esfera de colaboración entre los Poderes del Estado, a la Secretaría de Cultura y Turismo para que apoye en el ámbito de sus atribuciones a nuestros artesanos en razón del escenario de covid-19 que se padece.</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En atención a todo lo en comento, sometemos la Proposición con Punto de Acuerdo de Urgente y Obvia Resolución, a efecto de que esta H. Asamblea, estime pertinente la vía y en sus términos presentados.</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ATENTAMENTE</w:t>
      </w:r>
    </w:p>
    <w:p w:rsidR="004D0C02" w:rsidRPr="00D6732D" w:rsidRDefault="004D0C02" w:rsidP="004D0C0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GRUPO PARLAMENTARIO DEL PARTIDO DE LA REVOLUCION DEMOCRATICA.</w:t>
      </w:r>
    </w:p>
    <w:p w:rsidR="004D0C02" w:rsidRPr="00D6732D" w:rsidRDefault="004D0C02" w:rsidP="004D0C0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DIP. OMAR ORTEGA ÁLVAREZ.</w:t>
      </w:r>
    </w:p>
    <w:p w:rsidR="004D0C02" w:rsidRPr="00D6732D" w:rsidRDefault="004D0C02" w:rsidP="004D0C0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498"/>
      </w:tblGrid>
      <w:tr w:rsidR="003828BB" w:rsidRPr="00D6732D" w:rsidTr="003828BB">
        <w:tc>
          <w:tcPr>
            <w:tcW w:w="4697" w:type="dxa"/>
          </w:tcPr>
          <w:p w:rsidR="003828BB" w:rsidRPr="00D6732D" w:rsidRDefault="003828BB" w:rsidP="004D0C02">
            <w:pPr>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lastRenderedPageBreak/>
              <w:t>DIP. MARIA ELIDIA CASTELÁN MONDRAGÓN.</w:t>
            </w:r>
          </w:p>
        </w:tc>
        <w:tc>
          <w:tcPr>
            <w:tcW w:w="4698" w:type="dxa"/>
          </w:tcPr>
          <w:p w:rsidR="003828BB" w:rsidRPr="00D6732D" w:rsidRDefault="003828BB" w:rsidP="003828BB">
            <w:pPr>
              <w:pBdr>
                <w:top w:val="nil"/>
                <w:left w:val="nil"/>
                <w:bottom w:val="nil"/>
                <w:right w:val="nil"/>
                <w:between w:val="nil"/>
              </w:pBdr>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DIP. VIRIDIANA FUENTES CRUZ.</w:t>
            </w:r>
          </w:p>
          <w:p w:rsidR="003828BB" w:rsidRPr="00D6732D" w:rsidRDefault="003828BB" w:rsidP="004D0C02">
            <w:pPr>
              <w:jc w:val="center"/>
              <w:rPr>
                <w:rFonts w:ascii="Times New Roman" w:eastAsia="Calibri" w:hAnsi="Times New Roman" w:cs="Times New Roman"/>
                <w:b/>
                <w:sz w:val="24"/>
                <w:szCs w:val="24"/>
                <w:lang w:eastAsia="es-MX"/>
              </w:rPr>
            </w:pPr>
          </w:p>
        </w:tc>
      </w:tr>
    </w:tbl>
    <w:p w:rsidR="004D0C02" w:rsidRPr="00D6732D" w:rsidRDefault="004D0C02" w:rsidP="004D0C02">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ACUERDO</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ÚNICO.</w:t>
      </w:r>
      <w:r w:rsidRPr="00D6732D">
        <w:rPr>
          <w:rFonts w:ascii="Times New Roman" w:eastAsia="Calibri" w:hAnsi="Times New Roman" w:cs="Times New Roman"/>
          <w:sz w:val="24"/>
          <w:szCs w:val="24"/>
          <w:lang w:eastAsia="es-MX"/>
        </w:rPr>
        <w:t xml:space="preserve">  La “LXI” Legislatura del Estado de México, exhorta respetuosamente a la Secretaría de Cultura y Turismo del Estado de México, para que en el ámbito de sus atribuciones reconocidas y conferidas por el artículo 38 de la Ley Orgánica de la Administración Pública del Estado de México, apoye a los artesanos mexiquenses con materia prima, equipamiento, comercialización, promoción y difusión de sus productos artesanales. Así como rinda un informe detallado a esta Soberanía Popular, sobre los logros alcanzados en materia de difusión artesanal durante la present</w:t>
      </w:r>
      <w:r w:rsidR="00D15A24" w:rsidRPr="00D6732D">
        <w:rPr>
          <w:rFonts w:ascii="Times New Roman" w:eastAsia="Calibri" w:hAnsi="Times New Roman" w:cs="Times New Roman"/>
          <w:sz w:val="24"/>
          <w:szCs w:val="24"/>
          <w:lang w:eastAsia="es-MX"/>
        </w:rPr>
        <w:t>e</w:t>
      </w:r>
      <w:r w:rsidRPr="00D6732D">
        <w:rPr>
          <w:rFonts w:ascii="Times New Roman" w:eastAsia="Calibri" w:hAnsi="Times New Roman" w:cs="Times New Roman"/>
          <w:sz w:val="24"/>
          <w:szCs w:val="24"/>
          <w:lang w:eastAsia="es-MX"/>
        </w:rPr>
        <w:t xml:space="preserve"> administración.</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spacing w:after="0" w:line="240" w:lineRule="auto"/>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T R A N S I T O R I O S</w:t>
      </w:r>
    </w:p>
    <w:p w:rsidR="00D15A24" w:rsidRPr="00D6732D" w:rsidRDefault="00D15A24" w:rsidP="004D0C02">
      <w:pP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PRIMERO.</w:t>
      </w:r>
      <w:r w:rsidRPr="00D6732D">
        <w:rPr>
          <w:rFonts w:ascii="Times New Roman" w:eastAsia="Calibri" w:hAnsi="Times New Roman" w:cs="Times New Roman"/>
          <w:sz w:val="24"/>
          <w:szCs w:val="24"/>
          <w:lang w:eastAsia="es-MX"/>
        </w:rPr>
        <w:t xml:space="preserve"> Publíquese el presente acuerdo en el Periódico Oficial “Gaceta del Gobierno”.</w:t>
      </w:r>
    </w:p>
    <w:p w:rsidR="00D15A24" w:rsidRPr="00D6732D" w:rsidRDefault="00D15A24" w:rsidP="004D0C02">
      <w:pP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 xml:space="preserve">SEGUNDO. </w:t>
      </w:r>
      <w:r w:rsidRPr="00D6732D">
        <w:rPr>
          <w:rFonts w:ascii="Times New Roman" w:eastAsia="Calibri" w:hAnsi="Times New Roman" w:cs="Times New Roman"/>
          <w:sz w:val="24"/>
          <w:szCs w:val="24"/>
          <w:lang w:eastAsia="es-MX"/>
        </w:rPr>
        <w:t>El presente acuerdo entrará en vigor al día siguiente de su publicación en el Periódico Oficial “Gaceta del Gobierno”.</w:t>
      </w:r>
    </w:p>
    <w:p w:rsidR="00D15A24" w:rsidRPr="00D6732D" w:rsidRDefault="00D15A24" w:rsidP="004D0C02">
      <w:pPr>
        <w:spacing w:after="0" w:line="240" w:lineRule="auto"/>
        <w:jc w:val="both"/>
        <w:rPr>
          <w:rFonts w:ascii="Times New Roman" w:eastAsia="Calibri" w:hAnsi="Times New Roman" w:cs="Times New Roman"/>
          <w:b/>
          <w:sz w:val="24"/>
          <w:szCs w:val="24"/>
          <w:lang w:eastAsia="es-MX"/>
        </w:rPr>
      </w:pPr>
    </w:p>
    <w:p w:rsidR="004D0C02" w:rsidRPr="00D6732D" w:rsidRDefault="004D0C02" w:rsidP="004D0C02">
      <w:pP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b/>
          <w:sz w:val="24"/>
          <w:szCs w:val="24"/>
          <w:lang w:eastAsia="es-MX"/>
        </w:rPr>
        <w:t xml:space="preserve">TERCERO. </w:t>
      </w:r>
      <w:r w:rsidRPr="00D6732D">
        <w:rPr>
          <w:rFonts w:ascii="Times New Roman" w:eastAsia="Calibri" w:hAnsi="Times New Roman" w:cs="Times New Roman"/>
          <w:sz w:val="24"/>
          <w:szCs w:val="24"/>
          <w:lang w:eastAsia="es-MX"/>
        </w:rPr>
        <w:t>Comuníquese al titular de la Secretaria de Cultura y Turismo del Estado de México, para que remita respuesta a esta Soberanía Popular.</w:t>
      </w:r>
    </w:p>
    <w:p w:rsidR="00D15A24" w:rsidRPr="00D6732D" w:rsidRDefault="00D15A24"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Lo tendrá por entendido el Gobernador del Estado, haciendo que se publique y se cumpla.</w:t>
      </w: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D0C02" w:rsidRPr="00D6732D" w:rsidRDefault="004D0C02" w:rsidP="004D0C02">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D6732D">
        <w:rPr>
          <w:rFonts w:ascii="Times New Roman" w:eastAsia="Calibri" w:hAnsi="Times New Roman" w:cs="Times New Roman"/>
          <w:sz w:val="24"/>
          <w:szCs w:val="24"/>
          <w:lang w:eastAsia="es-MX"/>
        </w:rPr>
        <w:t>Dado en el Palacio del Poder Legislativo en Toluca de Lerdo, Estado de México a los __ días del mes de __ del año dos mil veintidós.</w:t>
      </w:r>
    </w:p>
    <w:p w:rsidR="004D0C02" w:rsidRPr="00D6732D" w:rsidRDefault="004D0C02" w:rsidP="004D0C02">
      <w:pPr>
        <w:pStyle w:val="Sinespaciado"/>
        <w:jc w:val="both"/>
        <w:rPr>
          <w:rFonts w:ascii="Times New Roman" w:hAnsi="Times New Roman" w:cs="Times New Roman"/>
          <w:sz w:val="24"/>
          <w:szCs w:val="24"/>
        </w:rPr>
      </w:pPr>
    </w:p>
    <w:p w:rsidR="004D0C02" w:rsidRPr="00D6732D" w:rsidRDefault="004D0C02" w:rsidP="00F85C93">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0A127B" w:rsidRPr="00D6732D" w:rsidRDefault="000A127B"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PRESIDENTA DIP. MÓNICA A</w:t>
      </w:r>
      <w:r w:rsidR="00836145" w:rsidRPr="00D6732D">
        <w:rPr>
          <w:rFonts w:ascii="Times New Roman" w:hAnsi="Times New Roman" w:cs="Times New Roman"/>
          <w:sz w:val="24"/>
          <w:szCs w:val="24"/>
          <w:lang w:eastAsia="es-MX"/>
        </w:rPr>
        <w:t xml:space="preserve">NGÉLICA ÁLVAREZ NEMER. </w:t>
      </w:r>
      <w:r w:rsidR="00CE2EAD" w:rsidRPr="00D6732D">
        <w:rPr>
          <w:rFonts w:ascii="Times New Roman" w:hAnsi="Times New Roman" w:cs="Times New Roman"/>
          <w:sz w:val="24"/>
          <w:szCs w:val="24"/>
          <w:lang w:eastAsia="es-MX"/>
        </w:rPr>
        <w:t>Gracias</w:t>
      </w:r>
      <w:r w:rsidRPr="00D6732D">
        <w:rPr>
          <w:rFonts w:ascii="Times New Roman" w:hAnsi="Times New Roman" w:cs="Times New Roman"/>
          <w:sz w:val="24"/>
          <w:szCs w:val="24"/>
          <w:lang w:eastAsia="es-MX"/>
        </w:rPr>
        <w:t xml:space="preserve"> diputada Élida.</w:t>
      </w:r>
    </w:p>
    <w:p w:rsidR="000A127B" w:rsidRPr="00D6732D" w:rsidRDefault="000A127B"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En acatamiento del artículo 55 de la Constitución Política de la Entidad, someto a discusión la propuesta de dispensa del trámite de dictamen y pregunto si </w:t>
      </w:r>
      <w:r w:rsidR="00CE2EAD" w:rsidRPr="00D6732D">
        <w:rPr>
          <w:rFonts w:ascii="Times New Roman" w:hAnsi="Times New Roman" w:cs="Times New Roman"/>
          <w:sz w:val="24"/>
          <w:szCs w:val="24"/>
          <w:lang w:eastAsia="es-MX"/>
        </w:rPr>
        <w:t>desean hacer uso de la palabra.</w:t>
      </w:r>
    </w:p>
    <w:p w:rsidR="000A127B" w:rsidRPr="00D6732D" w:rsidRDefault="000A127B"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Pido a quienes estén por la probatoria de la dispensa del trámite de dictamen del punto de acuer</w:t>
      </w:r>
      <w:r w:rsidR="00CE2EAD" w:rsidRPr="00D6732D">
        <w:rPr>
          <w:rFonts w:ascii="Times New Roman" w:hAnsi="Times New Roman" w:cs="Times New Roman"/>
          <w:sz w:val="24"/>
          <w:szCs w:val="24"/>
          <w:lang w:eastAsia="es-MX"/>
        </w:rPr>
        <w:t xml:space="preserve">do, se sírvase levantar la mano </w:t>
      </w:r>
      <w:r w:rsidRPr="00D6732D">
        <w:rPr>
          <w:rFonts w:ascii="Times New Roman" w:hAnsi="Times New Roman" w:cs="Times New Roman"/>
          <w:sz w:val="24"/>
          <w:szCs w:val="24"/>
          <w:lang w:eastAsia="es-MX"/>
        </w:rPr>
        <w:t>¿En contra, abstención?</w:t>
      </w:r>
    </w:p>
    <w:p w:rsidR="000A127B" w:rsidRPr="00D6732D" w:rsidRDefault="000A127B"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SECRETARIA DIP. CLAUDIA MORALES ROBLEDO. La propuesta ha sido aprobada por unanimidad de votos.</w:t>
      </w:r>
    </w:p>
    <w:p w:rsidR="000A127B" w:rsidRPr="00D6732D" w:rsidRDefault="000A127B"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lastRenderedPageBreak/>
        <w:t>PRESIDENTA DIP.</w:t>
      </w:r>
      <w:r w:rsidR="00271D3E" w:rsidRPr="00D6732D">
        <w:rPr>
          <w:rFonts w:ascii="Times New Roman" w:hAnsi="Times New Roman" w:cs="Times New Roman"/>
          <w:sz w:val="24"/>
          <w:szCs w:val="24"/>
          <w:lang w:eastAsia="es-MX"/>
        </w:rPr>
        <w:t xml:space="preserve"> MÓNICA ANGÉLICA ÁLVAREZ NEMER.</w:t>
      </w:r>
      <w:r w:rsidRPr="00D6732D">
        <w:rPr>
          <w:rFonts w:ascii="Times New Roman" w:hAnsi="Times New Roman" w:cs="Times New Roman"/>
          <w:sz w:val="24"/>
          <w:szCs w:val="24"/>
          <w:lang w:eastAsia="es-MX"/>
        </w:rPr>
        <w:t xml:space="preserve"> Abro la discusión en lo general del punto de acuerdo y pregunto a las y los diputados si desean hacer uso de la palabra.</w:t>
      </w:r>
    </w:p>
    <w:p w:rsidR="000A127B" w:rsidRPr="00D6732D" w:rsidRDefault="000A127B"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Para la votación en lo general</w:t>
      </w:r>
      <w:r w:rsidR="001A239D"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pido a la Secretaría abra el sistema de votación hasta por dos minutos, si alguien desea separar algún artículo</w:t>
      </w:r>
      <w:r w:rsidR="001A239D"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por favor sírvase comunicarlo.</w:t>
      </w:r>
    </w:p>
    <w:p w:rsidR="000A127B" w:rsidRPr="00D6732D" w:rsidRDefault="000A127B" w:rsidP="009633AE">
      <w:pPr>
        <w:pStyle w:val="Sinespaciado"/>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SECRETARIA DIP. CLAUDIA MORALES ROBLEDO. Ábrase el sistema de votación hasta por dos minutos.</w:t>
      </w:r>
    </w:p>
    <w:p w:rsidR="00DB2316" w:rsidRPr="00D6732D" w:rsidRDefault="000A127B" w:rsidP="009633AE">
      <w:pPr>
        <w:pStyle w:val="Sinespaciado"/>
        <w:jc w:val="center"/>
        <w:rPr>
          <w:rFonts w:ascii="Times New Roman" w:hAnsi="Times New Roman" w:cs="Times New Roman"/>
          <w:i/>
          <w:sz w:val="24"/>
          <w:szCs w:val="24"/>
          <w:lang w:eastAsia="es-MX"/>
        </w:rPr>
      </w:pPr>
      <w:r w:rsidRPr="00D6732D">
        <w:rPr>
          <w:rFonts w:ascii="Times New Roman" w:hAnsi="Times New Roman" w:cs="Times New Roman"/>
          <w:i/>
          <w:sz w:val="24"/>
          <w:szCs w:val="24"/>
          <w:lang w:eastAsia="es-MX"/>
        </w:rPr>
        <w:t xml:space="preserve">(Votación </w:t>
      </w:r>
      <w:r w:rsidR="007C79A9" w:rsidRPr="00D6732D">
        <w:rPr>
          <w:rFonts w:ascii="Times New Roman" w:hAnsi="Times New Roman" w:cs="Times New Roman"/>
          <w:i/>
          <w:sz w:val="24"/>
          <w:szCs w:val="24"/>
          <w:lang w:eastAsia="es-MX"/>
        </w:rPr>
        <w:t>Nominal</w:t>
      </w:r>
      <w:r w:rsidRPr="00D6732D">
        <w:rPr>
          <w:rFonts w:ascii="Times New Roman" w:hAnsi="Times New Roman" w:cs="Times New Roman"/>
          <w:i/>
          <w:sz w:val="24"/>
          <w:szCs w:val="24"/>
          <w:lang w:eastAsia="es-MX"/>
        </w:rPr>
        <w:t>)</w:t>
      </w:r>
    </w:p>
    <w:p w:rsidR="00DB2316" w:rsidRPr="00D6732D" w:rsidRDefault="00371442"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lang w:eastAsia="es-MX"/>
        </w:rPr>
        <w:t xml:space="preserve">SECRETARIA DIP. CLAUDIA MORALES ROBLEDO. </w:t>
      </w:r>
      <w:r w:rsidR="00DB2316" w:rsidRPr="00D6732D">
        <w:rPr>
          <w:rFonts w:ascii="Times New Roman" w:hAnsi="Times New Roman" w:cs="Times New Roman"/>
          <w:sz w:val="24"/>
          <w:szCs w:val="24"/>
        </w:rPr>
        <w:t>El punto de acuerdo ha sido aprobado en lo general por unanimidad de votos.</w:t>
      </w:r>
    </w:p>
    <w:p w:rsidR="00DB2316" w:rsidRPr="00D6732D" w:rsidRDefault="00DB23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Se tiene aprobado en lo general y en lo particular el punto de acuerdo.</w:t>
      </w:r>
    </w:p>
    <w:p w:rsidR="00DB2316" w:rsidRPr="00D6732D" w:rsidRDefault="00DB23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el punto 16</w:t>
      </w:r>
      <w:r w:rsidR="00693C09" w:rsidRPr="00D6732D">
        <w:rPr>
          <w:rFonts w:ascii="Times New Roman" w:hAnsi="Times New Roman" w:cs="Times New Roman"/>
          <w:sz w:val="24"/>
          <w:szCs w:val="24"/>
        </w:rPr>
        <w:t>,</w:t>
      </w:r>
      <w:r w:rsidRPr="00D6732D">
        <w:rPr>
          <w:rFonts w:ascii="Times New Roman" w:hAnsi="Times New Roman" w:cs="Times New Roman"/>
          <w:sz w:val="24"/>
          <w:szCs w:val="24"/>
        </w:rPr>
        <w:t xml:space="preserve"> el dipu</w:t>
      </w:r>
      <w:r w:rsidR="00693C09" w:rsidRPr="00D6732D">
        <w:rPr>
          <w:rFonts w:ascii="Times New Roman" w:hAnsi="Times New Roman" w:cs="Times New Roman"/>
          <w:sz w:val="24"/>
          <w:szCs w:val="24"/>
        </w:rPr>
        <w:t>tado Rigoberto Vargas Cervantes</w:t>
      </w:r>
      <w:r w:rsidRPr="00D6732D">
        <w:rPr>
          <w:rFonts w:ascii="Times New Roman" w:hAnsi="Times New Roman" w:cs="Times New Roman"/>
          <w:sz w:val="24"/>
          <w:szCs w:val="24"/>
        </w:rPr>
        <w:t xml:space="preserve"> </w:t>
      </w:r>
      <w:r w:rsidR="007C1749" w:rsidRPr="00D6732D">
        <w:rPr>
          <w:rFonts w:ascii="Times New Roman" w:hAnsi="Times New Roman" w:cs="Times New Roman"/>
          <w:sz w:val="24"/>
          <w:szCs w:val="24"/>
        </w:rPr>
        <w:t>presenta en</w:t>
      </w:r>
      <w:r w:rsidRPr="00D6732D">
        <w:rPr>
          <w:rFonts w:ascii="Times New Roman" w:hAnsi="Times New Roman" w:cs="Times New Roman"/>
          <w:sz w:val="24"/>
          <w:szCs w:val="24"/>
        </w:rPr>
        <w:t xml:space="preserve"> nombre del Grupo Parlamentario del Partido Nueva Alianza, punto de acuerdo</w:t>
      </w:r>
      <w:r w:rsidR="00693C09" w:rsidRPr="00D6732D">
        <w:rPr>
          <w:rFonts w:ascii="Times New Roman" w:hAnsi="Times New Roman" w:cs="Times New Roman"/>
          <w:sz w:val="24"/>
          <w:szCs w:val="24"/>
        </w:rPr>
        <w:t xml:space="preserve"> de urgente y obvia resolución. </w:t>
      </w:r>
      <w:r w:rsidRPr="00D6732D">
        <w:rPr>
          <w:rFonts w:ascii="Times New Roman" w:hAnsi="Times New Roman" w:cs="Times New Roman"/>
          <w:sz w:val="24"/>
          <w:szCs w:val="24"/>
        </w:rPr>
        <w:t>Por favor diputado.</w:t>
      </w:r>
    </w:p>
    <w:p w:rsidR="00DB2316" w:rsidRPr="00D6732D" w:rsidRDefault="00DB23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DIP. RIGOBERTO VARGAS CERVANTES. Con el permiso de la Presidenta de la </w:t>
      </w:r>
      <w:r w:rsidR="000D716D" w:rsidRPr="00D6732D">
        <w:rPr>
          <w:rFonts w:ascii="Times New Roman" w:hAnsi="Times New Roman" w:cs="Times New Roman"/>
          <w:sz w:val="24"/>
          <w:szCs w:val="24"/>
        </w:rPr>
        <w:t>Mesa Directiva</w:t>
      </w:r>
      <w:r w:rsidRPr="00D6732D">
        <w:rPr>
          <w:rFonts w:ascii="Times New Roman" w:hAnsi="Times New Roman" w:cs="Times New Roman"/>
          <w:sz w:val="24"/>
          <w:szCs w:val="24"/>
        </w:rPr>
        <w:t>, de mis compañeras y compañeros diputados, de los medios de comunicación, de las ciudadan</w:t>
      </w:r>
      <w:r w:rsidR="00006AAF" w:rsidRPr="00D6732D">
        <w:rPr>
          <w:rFonts w:ascii="Times New Roman" w:hAnsi="Times New Roman" w:cs="Times New Roman"/>
          <w:sz w:val="24"/>
          <w:szCs w:val="24"/>
        </w:rPr>
        <w:t xml:space="preserve">as y ciudadanos que nos siguen </w:t>
      </w:r>
      <w:r w:rsidRPr="00D6732D">
        <w:rPr>
          <w:rFonts w:ascii="Times New Roman" w:hAnsi="Times New Roman" w:cs="Times New Roman"/>
          <w:sz w:val="24"/>
          <w:szCs w:val="24"/>
        </w:rPr>
        <w:t>e</w:t>
      </w:r>
      <w:r w:rsidR="00006AAF" w:rsidRPr="00D6732D">
        <w:rPr>
          <w:rFonts w:ascii="Times New Roman" w:hAnsi="Times New Roman" w:cs="Times New Roman"/>
          <w:sz w:val="24"/>
          <w:szCs w:val="24"/>
        </w:rPr>
        <w:t>n</w:t>
      </w:r>
      <w:r w:rsidRPr="00D6732D">
        <w:rPr>
          <w:rFonts w:ascii="Times New Roman" w:hAnsi="Times New Roman" w:cs="Times New Roman"/>
          <w:sz w:val="24"/>
          <w:szCs w:val="24"/>
        </w:rPr>
        <w:t xml:space="preserve"> las diferentes plataformas digitales.</w:t>
      </w:r>
    </w:p>
    <w:p w:rsidR="00DB2316" w:rsidRPr="00D6732D" w:rsidRDefault="00DB23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La seguridad social se encuentra dirigida a la protección y mejoramiento de los niveles de bienestar de las personas trabajadoras y sus familias, en un término que se refiere a la prosperidad de las y los ciudadanos integrantes de una comunidad.</w:t>
      </w:r>
    </w:p>
    <w:p w:rsidR="00DB2316" w:rsidRPr="00D6732D" w:rsidRDefault="00DB23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El derecho al seguro social se relaciona con proteger a los miembros más vulnerables de la sociedad, asegurando los bienes y servicios ne</w:t>
      </w:r>
      <w:r w:rsidR="00FC00F3" w:rsidRPr="00D6732D">
        <w:rPr>
          <w:rFonts w:ascii="Times New Roman" w:hAnsi="Times New Roman" w:cs="Times New Roman"/>
          <w:sz w:val="24"/>
          <w:szCs w:val="24"/>
        </w:rPr>
        <w:t xml:space="preserve">cesarios para vivir dignamente. </w:t>
      </w:r>
      <w:r w:rsidRPr="00D6732D">
        <w:rPr>
          <w:rFonts w:ascii="Times New Roman" w:hAnsi="Times New Roman" w:cs="Times New Roman"/>
          <w:sz w:val="24"/>
          <w:szCs w:val="24"/>
        </w:rPr>
        <w:t>Este concepto en México tiene la finalidad de garantizar el derecho a la salud, a la asistencia médica, la protección de los medios de subsistencia y los servicios sociales necesarios para el b</w:t>
      </w:r>
      <w:r w:rsidR="00FC00F3" w:rsidRPr="00D6732D">
        <w:rPr>
          <w:rFonts w:ascii="Times New Roman" w:hAnsi="Times New Roman" w:cs="Times New Roman"/>
          <w:sz w:val="24"/>
          <w:szCs w:val="24"/>
        </w:rPr>
        <w:t>ienestar individual y colectivo;</w:t>
      </w:r>
      <w:r w:rsidRPr="00D6732D">
        <w:rPr>
          <w:rFonts w:ascii="Times New Roman" w:hAnsi="Times New Roman" w:cs="Times New Roman"/>
          <w:sz w:val="24"/>
          <w:szCs w:val="24"/>
        </w:rPr>
        <w:t xml:space="preserve"> por lo tanto</w:t>
      </w:r>
      <w:r w:rsidR="00FC00F3" w:rsidRPr="00D6732D">
        <w:rPr>
          <w:rFonts w:ascii="Times New Roman" w:hAnsi="Times New Roman" w:cs="Times New Roman"/>
          <w:sz w:val="24"/>
          <w:szCs w:val="24"/>
        </w:rPr>
        <w:t>,</w:t>
      </w:r>
      <w:r w:rsidRPr="00D6732D">
        <w:rPr>
          <w:rFonts w:ascii="Times New Roman" w:hAnsi="Times New Roman" w:cs="Times New Roman"/>
          <w:sz w:val="24"/>
          <w:szCs w:val="24"/>
        </w:rPr>
        <w:t xml:space="preserve"> es un derecho encaminado a garantizar la protección de la clase trabajadora, de sus familias y de la comunidad misma</w:t>
      </w:r>
      <w:r w:rsidR="00FC00F3" w:rsidRPr="00D6732D">
        <w:rPr>
          <w:rFonts w:ascii="Times New Roman" w:hAnsi="Times New Roman" w:cs="Times New Roman"/>
          <w:sz w:val="24"/>
          <w:szCs w:val="24"/>
        </w:rPr>
        <w:t>,</w:t>
      </w:r>
      <w:r w:rsidRPr="00D6732D">
        <w:rPr>
          <w:rFonts w:ascii="Times New Roman" w:hAnsi="Times New Roman" w:cs="Times New Roman"/>
          <w:sz w:val="24"/>
          <w:szCs w:val="24"/>
        </w:rPr>
        <w:t xml:space="preserve"> contra riesgos derivados del trabajo y de la existencia en general, ya que comprende una amplia gama de servici</w:t>
      </w:r>
      <w:r w:rsidR="009B5CCE" w:rsidRPr="00D6732D">
        <w:rPr>
          <w:rFonts w:ascii="Times New Roman" w:hAnsi="Times New Roman" w:cs="Times New Roman"/>
          <w:sz w:val="24"/>
          <w:szCs w:val="24"/>
        </w:rPr>
        <w:t xml:space="preserve">os esenciales para preservar y </w:t>
      </w:r>
      <w:r w:rsidRPr="00D6732D">
        <w:rPr>
          <w:rFonts w:ascii="Times New Roman" w:hAnsi="Times New Roman" w:cs="Times New Roman"/>
          <w:sz w:val="24"/>
          <w:szCs w:val="24"/>
        </w:rPr>
        <w:t>mejorar las condiciones de las personas.</w:t>
      </w:r>
    </w:p>
    <w:p w:rsidR="00DB2316" w:rsidRPr="00D6732D" w:rsidRDefault="00DB23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 seguridad social está claramente definida en los convenios de la </w:t>
      </w:r>
      <w:r w:rsidR="00FC00F3" w:rsidRPr="00D6732D">
        <w:rPr>
          <w:rFonts w:ascii="Times New Roman" w:hAnsi="Times New Roman" w:cs="Times New Roman"/>
          <w:sz w:val="24"/>
          <w:szCs w:val="24"/>
        </w:rPr>
        <w:t xml:space="preserve">Organización Internacional </w:t>
      </w:r>
      <w:r w:rsidRPr="00D6732D">
        <w:rPr>
          <w:rFonts w:ascii="Times New Roman" w:hAnsi="Times New Roman" w:cs="Times New Roman"/>
          <w:sz w:val="24"/>
          <w:szCs w:val="24"/>
        </w:rPr>
        <w:t xml:space="preserve">del </w:t>
      </w:r>
      <w:r w:rsidR="00FC00F3" w:rsidRPr="00D6732D">
        <w:rPr>
          <w:rFonts w:ascii="Times New Roman" w:hAnsi="Times New Roman" w:cs="Times New Roman"/>
          <w:sz w:val="24"/>
          <w:szCs w:val="24"/>
        </w:rPr>
        <w:t xml:space="preserve">Trabajo </w:t>
      </w:r>
      <w:r w:rsidRPr="00D6732D">
        <w:rPr>
          <w:rFonts w:ascii="Times New Roman" w:hAnsi="Times New Roman" w:cs="Times New Roman"/>
          <w:sz w:val="24"/>
          <w:szCs w:val="24"/>
        </w:rPr>
        <w:t>y de los instrumentos de la ONU</w:t>
      </w:r>
      <w:r w:rsidR="00FC00F3" w:rsidRPr="00D6732D">
        <w:rPr>
          <w:rFonts w:ascii="Times New Roman" w:hAnsi="Times New Roman" w:cs="Times New Roman"/>
          <w:sz w:val="24"/>
          <w:szCs w:val="24"/>
        </w:rPr>
        <w:t>,</w:t>
      </w:r>
      <w:r w:rsidRPr="00D6732D">
        <w:rPr>
          <w:rFonts w:ascii="Times New Roman" w:hAnsi="Times New Roman" w:cs="Times New Roman"/>
          <w:sz w:val="24"/>
          <w:szCs w:val="24"/>
        </w:rPr>
        <w:t xml:space="preserve"> como un derecho fundamental</w:t>
      </w:r>
      <w:r w:rsidR="00FC00F3" w:rsidRPr="00D6732D">
        <w:rPr>
          <w:rFonts w:ascii="Times New Roman" w:hAnsi="Times New Roman" w:cs="Times New Roman"/>
          <w:sz w:val="24"/>
          <w:szCs w:val="24"/>
        </w:rPr>
        <w:t>,</w:t>
      </w:r>
      <w:r w:rsidRPr="00D6732D">
        <w:rPr>
          <w:rFonts w:ascii="Times New Roman" w:hAnsi="Times New Roman" w:cs="Times New Roman"/>
          <w:sz w:val="24"/>
          <w:szCs w:val="24"/>
        </w:rPr>
        <w:t xml:space="preserve"> aunque en realidad sólo una pequeña parte de la gente disfrute del mismo.</w:t>
      </w:r>
    </w:p>
    <w:p w:rsidR="00DB2316" w:rsidRPr="00D6732D" w:rsidRDefault="00DB23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Bajo este rubro</w:t>
      </w:r>
      <w:r w:rsidR="00CB3361" w:rsidRPr="00D6732D">
        <w:rPr>
          <w:rFonts w:ascii="Times New Roman" w:hAnsi="Times New Roman" w:cs="Times New Roman"/>
          <w:sz w:val="24"/>
          <w:szCs w:val="24"/>
        </w:rPr>
        <w:t>,</w:t>
      </w:r>
      <w:r w:rsidRPr="00D6732D">
        <w:rPr>
          <w:rFonts w:ascii="Times New Roman" w:hAnsi="Times New Roman" w:cs="Times New Roman"/>
          <w:sz w:val="24"/>
          <w:szCs w:val="24"/>
        </w:rPr>
        <w:t xml:space="preserve"> en términos generales se define como un sistema basado en cotizaciones que garantiza la protección de la salud, las pensiones y el desempleo, así como las prestaciones sociales.</w:t>
      </w:r>
    </w:p>
    <w:p w:rsidR="00DB2316" w:rsidRPr="00D6732D" w:rsidRDefault="00DB23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 aplicación de estos derechos consagrados en favor de las y los trabajadores o asegurados, también las podemos observar en la Declaración Universal de los Derechos Humanos y en el </w:t>
      </w:r>
      <w:r w:rsidR="00CB3361" w:rsidRPr="00D6732D">
        <w:rPr>
          <w:rFonts w:ascii="Times New Roman" w:hAnsi="Times New Roman" w:cs="Times New Roman"/>
          <w:sz w:val="24"/>
          <w:szCs w:val="24"/>
        </w:rPr>
        <w:t xml:space="preserve">Pacto Internacional </w:t>
      </w:r>
      <w:r w:rsidRPr="00D6732D">
        <w:rPr>
          <w:rFonts w:ascii="Times New Roman" w:hAnsi="Times New Roman" w:cs="Times New Roman"/>
          <w:sz w:val="24"/>
          <w:szCs w:val="24"/>
        </w:rPr>
        <w:t xml:space="preserve">de </w:t>
      </w:r>
      <w:r w:rsidR="00CB3361" w:rsidRPr="00D6732D">
        <w:rPr>
          <w:rFonts w:ascii="Times New Roman" w:hAnsi="Times New Roman" w:cs="Times New Roman"/>
          <w:sz w:val="24"/>
          <w:szCs w:val="24"/>
        </w:rPr>
        <w:t>Derechos Económicos</w:t>
      </w:r>
      <w:r w:rsidRPr="00D6732D">
        <w:rPr>
          <w:rFonts w:ascii="Times New Roman" w:hAnsi="Times New Roman" w:cs="Times New Roman"/>
          <w:sz w:val="24"/>
          <w:szCs w:val="24"/>
        </w:rPr>
        <w:t xml:space="preserve">, </w:t>
      </w:r>
      <w:r w:rsidR="00CB3361" w:rsidRPr="00D6732D">
        <w:rPr>
          <w:rFonts w:ascii="Times New Roman" w:hAnsi="Times New Roman" w:cs="Times New Roman"/>
          <w:sz w:val="24"/>
          <w:szCs w:val="24"/>
        </w:rPr>
        <w:t xml:space="preserve">Sociales </w:t>
      </w:r>
      <w:r w:rsidRPr="00D6732D">
        <w:rPr>
          <w:rFonts w:ascii="Times New Roman" w:hAnsi="Times New Roman" w:cs="Times New Roman"/>
          <w:sz w:val="24"/>
          <w:szCs w:val="24"/>
        </w:rPr>
        <w:t xml:space="preserve">y </w:t>
      </w:r>
      <w:r w:rsidR="00CB3361" w:rsidRPr="00D6732D">
        <w:rPr>
          <w:rFonts w:ascii="Times New Roman" w:hAnsi="Times New Roman" w:cs="Times New Roman"/>
          <w:sz w:val="24"/>
          <w:szCs w:val="24"/>
        </w:rPr>
        <w:t>Culturales</w:t>
      </w:r>
      <w:r w:rsidRPr="00D6732D">
        <w:rPr>
          <w:rFonts w:ascii="Times New Roman" w:hAnsi="Times New Roman" w:cs="Times New Roman"/>
          <w:sz w:val="24"/>
          <w:szCs w:val="24"/>
        </w:rPr>
        <w:t xml:space="preserve">, debido </w:t>
      </w:r>
      <w:r w:rsidRPr="00D6732D">
        <w:rPr>
          <w:rFonts w:ascii="Times New Roman" w:hAnsi="Times New Roman" w:cs="Times New Roman"/>
          <w:sz w:val="24"/>
          <w:szCs w:val="24"/>
        </w:rPr>
        <w:lastRenderedPageBreak/>
        <w:t>a que genera la obligación para cada estado parte en el pacto, de respetar, proteger y garantizar los derechos de los trabajadores para hacerlos efectivos.</w:t>
      </w:r>
    </w:p>
    <w:p w:rsidR="00DB2316" w:rsidRPr="00D6732D" w:rsidRDefault="00DB23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este caso, en México contamos con el Instituto de Seguridad y Servicios Sociales de los Trabajadores del Estado, la cual está encargada de o</w:t>
      </w:r>
      <w:r w:rsidR="0077358E" w:rsidRPr="00D6732D">
        <w:rPr>
          <w:rFonts w:ascii="Times New Roman" w:hAnsi="Times New Roman" w:cs="Times New Roman"/>
          <w:sz w:val="24"/>
          <w:szCs w:val="24"/>
        </w:rPr>
        <w:t>torgar seguridad social a casi tres</w:t>
      </w:r>
      <w:r w:rsidRPr="00D6732D">
        <w:rPr>
          <w:rFonts w:ascii="Times New Roman" w:hAnsi="Times New Roman" w:cs="Times New Roman"/>
          <w:sz w:val="24"/>
          <w:szCs w:val="24"/>
        </w:rPr>
        <w:t xml:space="preserve"> millones de servidores públicos, principalmente del ámbito federal.</w:t>
      </w:r>
    </w:p>
    <w:p w:rsidR="002B7F87" w:rsidRPr="00D6732D" w:rsidRDefault="00DB2316"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cumplimento de su mandato de le</w:t>
      </w:r>
      <w:r w:rsidR="00174242" w:rsidRPr="00D6732D">
        <w:rPr>
          <w:rFonts w:ascii="Times New Roman" w:hAnsi="Times New Roman" w:cs="Times New Roman"/>
          <w:sz w:val="24"/>
          <w:szCs w:val="24"/>
        </w:rPr>
        <w:t>y</w:t>
      </w:r>
      <w:r w:rsidR="00CD3C71" w:rsidRPr="00D6732D">
        <w:rPr>
          <w:rFonts w:ascii="Times New Roman" w:hAnsi="Times New Roman" w:cs="Times New Roman"/>
          <w:sz w:val="24"/>
          <w:szCs w:val="24"/>
        </w:rPr>
        <w:t>,</w:t>
      </w:r>
      <w:r w:rsidR="00174242" w:rsidRPr="00D6732D">
        <w:rPr>
          <w:rFonts w:ascii="Times New Roman" w:hAnsi="Times New Roman" w:cs="Times New Roman"/>
          <w:sz w:val="24"/>
          <w:szCs w:val="24"/>
        </w:rPr>
        <w:t xml:space="preserve"> el ISSSTE ofrece veintiún</w:t>
      </w:r>
      <w:r w:rsidRPr="00D6732D">
        <w:rPr>
          <w:rFonts w:ascii="Times New Roman" w:hAnsi="Times New Roman" w:cs="Times New Roman"/>
          <w:sz w:val="24"/>
          <w:szCs w:val="24"/>
        </w:rPr>
        <w:t xml:space="preserve"> seguros, pres</w:t>
      </w:r>
      <w:r w:rsidR="00174242" w:rsidRPr="00D6732D">
        <w:rPr>
          <w:rFonts w:ascii="Times New Roman" w:hAnsi="Times New Roman" w:cs="Times New Roman"/>
          <w:sz w:val="24"/>
          <w:szCs w:val="24"/>
        </w:rPr>
        <w:t>taciones y servicios a más de trece</w:t>
      </w:r>
      <w:r w:rsidRPr="00D6732D">
        <w:rPr>
          <w:rFonts w:ascii="Times New Roman" w:hAnsi="Times New Roman" w:cs="Times New Roman"/>
          <w:sz w:val="24"/>
          <w:szCs w:val="24"/>
        </w:rPr>
        <w:t xml:space="preserve"> millones de derechohabientes en el </w:t>
      </w:r>
      <w:r w:rsidR="00174242" w:rsidRPr="00D6732D">
        <w:rPr>
          <w:rFonts w:ascii="Times New Roman" w:hAnsi="Times New Roman" w:cs="Times New Roman"/>
          <w:sz w:val="24"/>
          <w:szCs w:val="24"/>
        </w:rPr>
        <w:t>País</w:t>
      </w:r>
      <w:r w:rsidRPr="00D6732D">
        <w:rPr>
          <w:rFonts w:ascii="Times New Roman" w:hAnsi="Times New Roman" w:cs="Times New Roman"/>
          <w:sz w:val="24"/>
          <w:szCs w:val="24"/>
        </w:rPr>
        <w:t>, lo que requiere del esfue</w:t>
      </w:r>
      <w:r w:rsidR="00174242" w:rsidRPr="00D6732D">
        <w:rPr>
          <w:rFonts w:ascii="Times New Roman" w:hAnsi="Times New Roman" w:cs="Times New Roman"/>
          <w:sz w:val="24"/>
          <w:szCs w:val="24"/>
        </w:rPr>
        <w:t>rzo coordinado de sus más de ciento cinco</w:t>
      </w:r>
      <w:r w:rsidRPr="00D6732D">
        <w:rPr>
          <w:rFonts w:ascii="Times New Roman" w:hAnsi="Times New Roman" w:cs="Times New Roman"/>
          <w:sz w:val="24"/>
          <w:szCs w:val="24"/>
        </w:rPr>
        <w:t xml:space="preserve"> mil trabajadores y la movilización de numerosos recursos materiales</w:t>
      </w:r>
      <w:r w:rsidR="00654EC5" w:rsidRPr="00D6732D">
        <w:rPr>
          <w:rFonts w:ascii="Times New Roman" w:hAnsi="Times New Roman" w:cs="Times New Roman"/>
          <w:sz w:val="24"/>
          <w:szCs w:val="24"/>
        </w:rPr>
        <w:t xml:space="preserve"> y </w:t>
      </w:r>
      <w:r w:rsidR="002B7F87" w:rsidRPr="00D6732D">
        <w:rPr>
          <w:rFonts w:ascii="Times New Roman" w:hAnsi="Times New Roman" w:cs="Times New Roman"/>
          <w:sz w:val="24"/>
          <w:szCs w:val="24"/>
        </w:rPr>
        <w:t>financieros.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el ámbito gubernamental las instituciones se han preocupado por ofrecer mejores servicios a los derechohabientes, pero en el caso del ISSSTE</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el sistema de citas aún no puede cubrir la mayoría de la demanda de la p</w:t>
      </w:r>
      <w:r w:rsidR="00174242" w:rsidRPr="00D6732D">
        <w:rPr>
          <w:rFonts w:ascii="Times New Roman" w:hAnsi="Times New Roman" w:cs="Times New Roman"/>
          <w:sz w:val="24"/>
          <w:szCs w:val="24"/>
        </w:rPr>
        <w:t>oblación afiliada, que demanda</w:t>
      </w:r>
      <w:r w:rsidRPr="00D6732D">
        <w:rPr>
          <w:rFonts w:ascii="Times New Roman" w:hAnsi="Times New Roman" w:cs="Times New Roman"/>
          <w:sz w:val="24"/>
          <w:szCs w:val="24"/>
        </w:rPr>
        <w:t xml:space="preserve"> ciertos servicios, esto produce que la gente trabajadora y afiliados y sus familiares</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no puedan acceder a la seguridad social, la cual se manifiesta en satisfacer el acceso oportuno a diferentes servicios de esta institución.</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Quienes alguna vez hemos estado solicitando los servicios del instituto, del ISSSTE, seguramente darán fe de lo que hoy vengo a exponer, la falta de oportunidad para poder ser atendidos en consulta externa</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en donde hay que formarse muchas veces desde un día antes o muy temprano de madrugada</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poder asistir y que podamos ser acreedores a una ficha para poder tener una consulta médica familiar.</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muchos de esos casos</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como ocurre en otras instituciones de salud</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la</w:t>
      </w:r>
      <w:r w:rsidR="00174242" w:rsidRPr="00D6732D">
        <w:rPr>
          <w:rFonts w:ascii="Times New Roman" w:hAnsi="Times New Roman" w:cs="Times New Roman"/>
          <w:sz w:val="24"/>
          <w:szCs w:val="24"/>
        </w:rPr>
        <w:t>s</w:t>
      </w:r>
      <w:r w:rsidRPr="00D6732D">
        <w:rPr>
          <w:rFonts w:ascii="Times New Roman" w:hAnsi="Times New Roman" w:cs="Times New Roman"/>
          <w:sz w:val="24"/>
          <w:szCs w:val="24"/>
        </w:rPr>
        <w:t xml:space="preserve"> citas médicas programadas no tienen el éxito necesario y no atienden a los afiliados y derechohabientes, por si fuera poco</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afuera de las clínicas familiares se puede ver y observar un negocio en torno a los lugares para poder ser apartados</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en donde luego se ponen banquitos o sillas</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tienen un costo, si de por sí la precariedad y la condición económica que viven los trabajadores del Estado ya es grave, en muchos sentidos, todavía ir a formarse y esperar un lugar para que al llegar el </w:t>
      </w:r>
      <w:r w:rsidR="00174242" w:rsidRPr="00D6732D">
        <w:rPr>
          <w:rFonts w:ascii="Times New Roman" w:hAnsi="Times New Roman" w:cs="Times New Roman"/>
          <w:sz w:val="24"/>
          <w:szCs w:val="24"/>
        </w:rPr>
        <w:t>reparto de fichas no se alcance;</w:t>
      </w:r>
      <w:r w:rsidRPr="00D6732D">
        <w:rPr>
          <w:rFonts w:ascii="Times New Roman" w:hAnsi="Times New Roman" w:cs="Times New Roman"/>
          <w:sz w:val="24"/>
          <w:szCs w:val="24"/>
        </w:rPr>
        <w:t xml:space="preserve"> por ese mismo sentido, solicitamos que el ISSSTE siga en esa ruta que la ha hecho y la sigue haciendo</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y que en su momento la ha hecho bien</w:t>
      </w:r>
      <w:r w:rsidR="00174242"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seguir humanizando estos servicios y estos derechos de los derechohabientes.</w:t>
      </w:r>
    </w:p>
    <w:p w:rsidR="002B7F87" w:rsidRPr="00D6732D" w:rsidRDefault="00174242"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Por tal motivo</w:t>
      </w:r>
      <w:r w:rsidR="002B7F87" w:rsidRPr="00D6732D">
        <w:rPr>
          <w:rFonts w:ascii="Times New Roman" w:hAnsi="Times New Roman" w:cs="Times New Roman"/>
          <w:sz w:val="24"/>
          <w:szCs w:val="24"/>
        </w:rPr>
        <w:t xml:space="preserve"> y expuesto lo anterior</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someto a consideración la siguiente proposición con punto de acuerdo de urgente y obvia resolución, por el cual se exhorta al Gobierno Federal para que en coordinación con la delegación del ISSSTE en el Estado de México</w:t>
      </w:r>
      <w:r w:rsidR="001C40F5"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mejoren y agilicen el sistema de programación de citas para la consulta externa</w:t>
      </w:r>
      <w:r w:rsidR="001C40F5"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en atención a los trabajadores, derechohabientes, pensionados y jubilados.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Es cuanto, muchísimas gracias por su atención.</w:t>
      </w:r>
    </w:p>
    <w:p w:rsidR="001F0960" w:rsidRPr="00D6732D" w:rsidRDefault="001F0960" w:rsidP="006D0A89">
      <w:pPr>
        <w:pStyle w:val="Sinespaciado"/>
        <w:jc w:val="both"/>
        <w:rPr>
          <w:rFonts w:ascii="Times New Roman" w:hAnsi="Times New Roman" w:cs="Times New Roman"/>
          <w:sz w:val="24"/>
          <w:szCs w:val="24"/>
        </w:rPr>
        <w:sectPr w:rsidR="001F0960" w:rsidRPr="00D6732D" w:rsidSect="008A4658">
          <w:type w:val="continuous"/>
          <w:pgSz w:w="12240" w:h="15840"/>
          <w:pgMar w:top="3680" w:right="1720" w:bottom="1520" w:left="1500" w:header="705" w:footer="1333" w:gutter="0"/>
          <w:cols w:space="720"/>
        </w:sectPr>
      </w:pPr>
    </w:p>
    <w:p w:rsidR="00F85C93" w:rsidRPr="00D6732D" w:rsidRDefault="00F85C93" w:rsidP="006D0A89">
      <w:pPr>
        <w:pStyle w:val="Sinespaciado"/>
        <w:jc w:val="both"/>
        <w:rPr>
          <w:rFonts w:ascii="Times New Roman" w:hAnsi="Times New Roman" w:cs="Times New Roman"/>
          <w:sz w:val="24"/>
          <w:szCs w:val="24"/>
        </w:rPr>
      </w:pPr>
    </w:p>
    <w:p w:rsidR="00F85C93" w:rsidRPr="00D6732D" w:rsidRDefault="00F85C93" w:rsidP="006D0A89">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(Se inserta el documento)</w:t>
      </w:r>
    </w:p>
    <w:p w:rsidR="00F85C93" w:rsidRPr="00D6732D" w:rsidRDefault="00F85C93" w:rsidP="006D0A89">
      <w:pPr>
        <w:pStyle w:val="Sinespaciado"/>
        <w:jc w:val="both"/>
        <w:rPr>
          <w:rFonts w:ascii="Times New Roman" w:hAnsi="Times New Roman" w:cs="Times New Roman"/>
          <w:sz w:val="24"/>
          <w:szCs w:val="24"/>
        </w:rPr>
      </w:pPr>
    </w:p>
    <w:p w:rsidR="00F85C93" w:rsidRPr="00D6732D" w:rsidRDefault="00F85C93" w:rsidP="006D0A89">
      <w:pPr>
        <w:widowControl w:val="0"/>
        <w:autoSpaceDE w:val="0"/>
        <w:autoSpaceDN w:val="0"/>
        <w:spacing w:after="0" w:line="240" w:lineRule="auto"/>
        <w:jc w:val="right"/>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lastRenderedPageBreak/>
        <w:t>Toluca 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Lerdo,</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México,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22 de</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febrero</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2022</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6D0A89" w:rsidRPr="00D6732D" w:rsidRDefault="00F85C93" w:rsidP="006D0A89">
      <w:pPr>
        <w:widowControl w:val="0"/>
        <w:autoSpaceDE w:val="0"/>
        <w:autoSpaceDN w:val="0"/>
        <w:spacing w:after="0" w:line="240" w:lineRule="auto"/>
        <w:outlineLvl w:val="0"/>
        <w:rPr>
          <w:rFonts w:ascii="Times New Roman" w:eastAsia="Arial" w:hAnsi="Times New Roman" w:cs="Times New Roman"/>
          <w:b/>
          <w:bCs/>
          <w:spacing w:val="-65"/>
          <w:sz w:val="24"/>
          <w:szCs w:val="24"/>
          <w:lang w:val="es-ES"/>
        </w:rPr>
      </w:pPr>
      <w:r w:rsidRPr="00D6732D">
        <w:rPr>
          <w:rFonts w:ascii="Times New Roman" w:eastAsia="Arial" w:hAnsi="Times New Roman" w:cs="Times New Roman"/>
          <w:b/>
          <w:bCs/>
          <w:sz w:val="24"/>
          <w:szCs w:val="24"/>
          <w:lang w:val="es-ES"/>
        </w:rPr>
        <w:t>DIP. MÓNICA ANGÉLICA ÁLVAREZ NEMER</w:t>
      </w:r>
      <w:r w:rsidRPr="00D6732D">
        <w:rPr>
          <w:rFonts w:ascii="Times New Roman" w:eastAsia="Arial" w:hAnsi="Times New Roman" w:cs="Times New Roman"/>
          <w:b/>
          <w:bCs/>
          <w:spacing w:val="-65"/>
          <w:sz w:val="24"/>
          <w:szCs w:val="24"/>
          <w:lang w:val="es-ES"/>
        </w:rPr>
        <w:t xml:space="preserve"> </w:t>
      </w:r>
    </w:p>
    <w:p w:rsidR="00F85C93" w:rsidRPr="00D6732D" w:rsidRDefault="00F85C93" w:rsidP="006D0A89">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RESIDENTA</w:t>
      </w:r>
      <w:r w:rsidRPr="00D6732D">
        <w:rPr>
          <w:rFonts w:ascii="Times New Roman" w:eastAsia="Arial" w:hAnsi="Times New Roman" w:cs="Times New Roman"/>
          <w:b/>
          <w:bCs/>
          <w:spacing w:val="-1"/>
          <w:sz w:val="24"/>
          <w:szCs w:val="24"/>
          <w:lang w:val="es-ES"/>
        </w:rPr>
        <w:t xml:space="preserve"> </w:t>
      </w:r>
      <w:r w:rsidRPr="00D6732D">
        <w:rPr>
          <w:rFonts w:ascii="Times New Roman" w:eastAsia="Arial" w:hAnsi="Times New Roman" w:cs="Times New Roman"/>
          <w:b/>
          <w:bCs/>
          <w:sz w:val="24"/>
          <w:szCs w:val="24"/>
          <w:lang w:val="es-ES"/>
        </w:rPr>
        <w:t>DE LA</w:t>
      </w:r>
      <w:r w:rsidRPr="00D6732D">
        <w:rPr>
          <w:rFonts w:ascii="Times New Roman" w:eastAsia="Arial" w:hAnsi="Times New Roman" w:cs="Times New Roman"/>
          <w:b/>
          <w:bCs/>
          <w:spacing w:val="-4"/>
          <w:sz w:val="24"/>
          <w:szCs w:val="24"/>
          <w:lang w:val="es-ES"/>
        </w:rPr>
        <w:t xml:space="preserve"> </w:t>
      </w:r>
      <w:r w:rsidRPr="00D6732D">
        <w:rPr>
          <w:rFonts w:ascii="Times New Roman" w:eastAsia="Arial" w:hAnsi="Times New Roman" w:cs="Times New Roman"/>
          <w:b/>
          <w:bCs/>
          <w:sz w:val="24"/>
          <w:szCs w:val="24"/>
          <w:lang w:val="es-ES"/>
        </w:rPr>
        <w:t>MESA DIRECTIVA</w:t>
      </w:r>
    </w:p>
    <w:p w:rsidR="006D0A89" w:rsidRPr="00D6732D" w:rsidRDefault="00F85C93" w:rsidP="006D0A89">
      <w:pPr>
        <w:widowControl w:val="0"/>
        <w:autoSpaceDE w:val="0"/>
        <w:autoSpaceDN w:val="0"/>
        <w:spacing w:after="0" w:line="240" w:lineRule="auto"/>
        <w:rPr>
          <w:rFonts w:ascii="Times New Roman" w:eastAsia="Arial MT" w:hAnsi="Times New Roman" w:cs="Times New Roman"/>
          <w:b/>
          <w:spacing w:val="-65"/>
          <w:sz w:val="24"/>
          <w:szCs w:val="24"/>
          <w:lang w:val="es-ES"/>
        </w:rPr>
      </w:pPr>
      <w:r w:rsidRPr="00D6732D">
        <w:rPr>
          <w:rFonts w:ascii="Times New Roman" w:eastAsia="Arial MT" w:hAnsi="Times New Roman" w:cs="Times New Roman"/>
          <w:b/>
          <w:sz w:val="24"/>
          <w:szCs w:val="24"/>
          <w:lang w:val="es-ES"/>
        </w:rPr>
        <w:t>H. LXI LEGISLATURA DEL MÉXICO.</w:t>
      </w:r>
      <w:r w:rsidRPr="00D6732D">
        <w:rPr>
          <w:rFonts w:ascii="Times New Roman" w:eastAsia="Arial MT" w:hAnsi="Times New Roman" w:cs="Times New Roman"/>
          <w:b/>
          <w:spacing w:val="-65"/>
          <w:sz w:val="24"/>
          <w:szCs w:val="24"/>
          <w:lang w:val="es-ES"/>
        </w:rPr>
        <w:t xml:space="preserve"> </w:t>
      </w:r>
    </w:p>
    <w:p w:rsidR="00F85C93" w:rsidRPr="00D6732D" w:rsidRDefault="00F85C93" w:rsidP="006D0A89">
      <w:pPr>
        <w:widowControl w:val="0"/>
        <w:autoSpaceDE w:val="0"/>
        <w:autoSpaceDN w:val="0"/>
        <w:spacing w:after="0" w:line="240" w:lineRule="auto"/>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RESENTE.</w:t>
      </w:r>
    </w:p>
    <w:p w:rsidR="00F85C93" w:rsidRPr="00D6732D" w:rsidRDefault="00F85C93" w:rsidP="006D0A89">
      <w:pPr>
        <w:widowControl w:val="0"/>
        <w:autoSpaceDE w:val="0"/>
        <w:autoSpaceDN w:val="0"/>
        <w:spacing w:after="0" w:line="240" w:lineRule="auto"/>
        <w:rPr>
          <w:rFonts w:ascii="Times New Roman" w:eastAsia="Arial MT" w:hAnsi="Times New Roman" w:cs="Times New Roman"/>
          <w:b/>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b/>
          <w:sz w:val="24"/>
          <w:szCs w:val="24"/>
          <w:lang w:val="es-ES"/>
        </w:rPr>
      </w:pPr>
      <w:r w:rsidRPr="00D6732D">
        <w:rPr>
          <w:rFonts w:ascii="Times New Roman" w:eastAsia="Arial MT" w:hAnsi="Times New Roman" w:cs="Times New Roman"/>
          <w:sz w:val="24"/>
          <w:szCs w:val="24"/>
          <w:lang w:val="es-ES"/>
        </w:rPr>
        <w:t>El que suscribe, Diputado Rigoberto Vargas Cervantes, con fundamento en lo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dispuesto</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z w:val="24"/>
          <w:szCs w:val="24"/>
          <w:lang w:val="es-ES"/>
        </w:rPr>
        <w:t>por</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z w:val="24"/>
          <w:szCs w:val="24"/>
          <w:lang w:val="es-ES"/>
        </w:rPr>
        <w:t>artículos</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6</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z w:val="24"/>
          <w:szCs w:val="24"/>
          <w:lang w:val="es-ES"/>
        </w:rPr>
        <w:t>116</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Constitución</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z w:val="24"/>
          <w:szCs w:val="24"/>
          <w:lang w:val="es-ES"/>
        </w:rPr>
        <w:t>Política</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Estados</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Unidos</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Mexicanos;</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51,</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fracción</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II;</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57</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61,</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fracción</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I</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Constitución</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Política</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Estado</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Libre y Soberano de México; 28, fracción I; 30, primer párrafo; 38, fracción I; 79 y</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pacing w:val="-1"/>
          <w:sz w:val="24"/>
          <w:szCs w:val="24"/>
          <w:lang w:val="es-ES"/>
        </w:rPr>
        <w:t>81</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pacing w:val="-1"/>
          <w:sz w:val="24"/>
          <w:szCs w:val="24"/>
          <w:lang w:val="es-ES"/>
        </w:rPr>
        <w:t>de</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pacing w:val="-1"/>
          <w:sz w:val="24"/>
          <w:szCs w:val="24"/>
          <w:lang w:val="es-ES"/>
        </w:rPr>
        <w:t>la</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pacing w:val="-1"/>
          <w:sz w:val="24"/>
          <w:szCs w:val="24"/>
          <w:lang w:val="es-ES"/>
        </w:rPr>
        <w:t>Ley</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pacing w:val="-1"/>
          <w:sz w:val="24"/>
          <w:szCs w:val="24"/>
          <w:lang w:val="es-ES"/>
        </w:rPr>
        <w:t>Orgánica</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Poder</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Legislativo,</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así</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como</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68</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Reglamento</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z w:val="24"/>
          <w:szCs w:val="24"/>
          <w:lang w:val="es-ES"/>
        </w:rPr>
        <w:t>Poder</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Legislativo del Estado; tengo a bien someter a consideración de esta Honorable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 xml:space="preserve">Soberanía, la presente proposición con punto de acuerdo, mediante el cual </w:t>
      </w:r>
      <w:r w:rsidRPr="00D6732D">
        <w:rPr>
          <w:rFonts w:ascii="Times New Roman" w:eastAsia="Arial MT" w:hAnsi="Times New Roman" w:cs="Times New Roman"/>
          <w:b/>
          <w:sz w:val="24"/>
          <w:szCs w:val="24"/>
          <w:lang w:val="es-ES"/>
        </w:rPr>
        <w:t>se</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exhorta al Gobierno Federal para que en coordinación con la Delegación del</w:t>
      </w:r>
      <w:r w:rsidR="00B23875" w:rsidRPr="00D6732D">
        <w:rPr>
          <w:rFonts w:ascii="Times New Roman" w:eastAsia="Arial MT" w:hAnsi="Times New Roman" w:cs="Times New Roman"/>
          <w:b/>
          <w:sz w:val="24"/>
          <w:szCs w:val="24"/>
          <w:lang w:val="es-ES"/>
        </w:rPr>
        <w:t xml:space="preserve"> </w:t>
      </w:r>
      <w:r w:rsidRPr="00D6732D">
        <w:rPr>
          <w:rFonts w:ascii="Times New Roman" w:eastAsia="Arial MT" w:hAnsi="Times New Roman" w:cs="Times New Roman"/>
          <w:b/>
          <w:spacing w:val="-64"/>
          <w:sz w:val="24"/>
          <w:szCs w:val="24"/>
          <w:lang w:val="es-ES"/>
        </w:rPr>
        <w:t xml:space="preserve"> </w:t>
      </w:r>
      <w:r w:rsidR="00B23875" w:rsidRPr="00D6732D">
        <w:rPr>
          <w:rFonts w:ascii="Times New Roman" w:eastAsia="Arial MT" w:hAnsi="Times New Roman" w:cs="Times New Roman"/>
          <w:b/>
          <w:spacing w:val="-64"/>
          <w:sz w:val="24"/>
          <w:szCs w:val="24"/>
          <w:lang w:val="es-ES"/>
        </w:rPr>
        <w:t xml:space="preserve">  </w:t>
      </w:r>
      <w:r w:rsidRPr="00D6732D">
        <w:rPr>
          <w:rFonts w:ascii="Times New Roman" w:eastAsia="Arial MT" w:hAnsi="Times New Roman" w:cs="Times New Roman"/>
          <w:b/>
          <w:sz w:val="24"/>
          <w:szCs w:val="24"/>
          <w:lang w:val="es-ES"/>
        </w:rPr>
        <w:t>ISSSTE</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en</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el</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Estado</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de</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México,</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mejoren</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y</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agilicen</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el</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sistema</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de</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programación</w:t>
      </w:r>
      <w:r w:rsidRPr="00D6732D">
        <w:rPr>
          <w:rFonts w:ascii="Times New Roman" w:eastAsia="Arial MT" w:hAnsi="Times New Roman" w:cs="Times New Roman"/>
          <w:b/>
          <w:spacing w:val="-3"/>
          <w:sz w:val="24"/>
          <w:szCs w:val="24"/>
          <w:lang w:val="es-ES"/>
        </w:rPr>
        <w:t xml:space="preserve"> </w:t>
      </w:r>
      <w:r w:rsidRPr="00D6732D">
        <w:rPr>
          <w:rFonts w:ascii="Times New Roman" w:eastAsia="Arial MT" w:hAnsi="Times New Roman" w:cs="Times New Roman"/>
          <w:b/>
          <w:sz w:val="24"/>
          <w:szCs w:val="24"/>
          <w:lang w:val="es-ES"/>
        </w:rPr>
        <w:t>de</w:t>
      </w:r>
      <w:r w:rsidRPr="00D6732D">
        <w:rPr>
          <w:rFonts w:ascii="Times New Roman" w:eastAsia="Arial MT" w:hAnsi="Times New Roman" w:cs="Times New Roman"/>
          <w:b/>
          <w:spacing w:val="-3"/>
          <w:sz w:val="24"/>
          <w:szCs w:val="24"/>
          <w:lang w:val="es-ES"/>
        </w:rPr>
        <w:t xml:space="preserve"> </w:t>
      </w:r>
      <w:r w:rsidRPr="00D6732D">
        <w:rPr>
          <w:rFonts w:ascii="Times New Roman" w:eastAsia="Arial MT" w:hAnsi="Times New Roman" w:cs="Times New Roman"/>
          <w:b/>
          <w:sz w:val="24"/>
          <w:szCs w:val="24"/>
          <w:lang w:val="es-ES"/>
        </w:rPr>
        <w:t>citas</w:t>
      </w:r>
      <w:r w:rsidRPr="00D6732D">
        <w:rPr>
          <w:rFonts w:ascii="Times New Roman" w:eastAsia="Arial MT" w:hAnsi="Times New Roman" w:cs="Times New Roman"/>
          <w:b/>
          <w:spacing w:val="-2"/>
          <w:sz w:val="24"/>
          <w:szCs w:val="24"/>
          <w:lang w:val="es-ES"/>
        </w:rPr>
        <w:t xml:space="preserve"> </w:t>
      </w:r>
      <w:r w:rsidRPr="00D6732D">
        <w:rPr>
          <w:rFonts w:ascii="Times New Roman" w:eastAsia="Arial MT" w:hAnsi="Times New Roman" w:cs="Times New Roman"/>
          <w:b/>
          <w:sz w:val="24"/>
          <w:szCs w:val="24"/>
          <w:lang w:val="es-ES"/>
        </w:rPr>
        <w:t>para</w:t>
      </w:r>
      <w:r w:rsidRPr="00D6732D">
        <w:rPr>
          <w:rFonts w:ascii="Times New Roman" w:eastAsia="Arial MT" w:hAnsi="Times New Roman" w:cs="Times New Roman"/>
          <w:b/>
          <w:spacing w:val="-2"/>
          <w:sz w:val="24"/>
          <w:szCs w:val="24"/>
          <w:lang w:val="es-ES"/>
        </w:rPr>
        <w:t xml:space="preserve"> </w:t>
      </w:r>
      <w:r w:rsidRPr="00D6732D">
        <w:rPr>
          <w:rFonts w:ascii="Times New Roman" w:eastAsia="Arial MT" w:hAnsi="Times New Roman" w:cs="Times New Roman"/>
          <w:b/>
          <w:sz w:val="24"/>
          <w:szCs w:val="24"/>
          <w:lang w:val="es-ES"/>
        </w:rPr>
        <w:t>consulta</w:t>
      </w:r>
      <w:r w:rsidRPr="00D6732D">
        <w:rPr>
          <w:rFonts w:ascii="Times New Roman" w:eastAsia="Arial MT" w:hAnsi="Times New Roman" w:cs="Times New Roman"/>
          <w:b/>
          <w:spacing w:val="-3"/>
          <w:sz w:val="24"/>
          <w:szCs w:val="24"/>
          <w:lang w:val="es-ES"/>
        </w:rPr>
        <w:t xml:space="preserve"> </w:t>
      </w:r>
      <w:r w:rsidRPr="00D6732D">
        <w:rPr>
          <w:rFonts w:ascii="Times New Roman" w:eastAsia="Arial MT" w:hAnsi="Times New Roman" w:cs="Times New Roman"/>
          <w:b/>
          <w:sz w:val="24"/>
          <w:szCs w:val="24"/>
          <w:lang w:val="es-ES"/>
        </w:rPr>
        <w:t>externa,</w:t>
      </w:r>
      <w:r w:rsidRPr="00D6732D">
        <w:rPr>
          <w:rFonts w:ascii="Times New Roman" w:eastAsia="Arial MT" w:hAnsi="Times New Roman" w:cs="Times New Roman"/>
          <w:b/>
          <w:spacing w:val="-2"/>
          <w:sz w:val="24"/>
          <w:szCs w:val="24"/>
          <w:lang w:val="es-ES"/>
        </w:rPr>
        <w:t xml:space="preserve"> </w:t>
      </w:r>
      <w:r w:rsidRPr="00D6732D">
        <w:rPr>
          <w:rFonts w:ascii="Times New Roman" w:eastAsia="Arial MT" w:hAnsi="Times New Roman" w:cs="Times New Roman"/>
          <w:b/>
          <w:sz w:val="24"/>
          <w:szCs w:val="24"/>
          <w:lang w:val="es-ES"/>
        </w:rPr>
        <w:t>en</w:t>
      </w:r>
      <w:r w:rsidRPr="00D6732D">
        <w:rPr>
          <w:rFonts w:ascii="Times New Roman" w:eastAsia="Arial MT" w:hAnsi="Times New Roman" w:cs="Times New Roman"/>
          <w:b/>
          <w:spacing w:val="-4"/>
          <w:sz w:val="24"/>
          <w:szCs w:val="24"/>
          <w:lang w:val="es-ES"/>
        </w:rPr>
        <w:t xml:space="preserve"> </w:t>
      </w:r>
      <w:r w:rsidRPr="00D6732D">
        <w:rPr>
          <w:rFonts w:ascii="Times New Roman" w:eastAsia="Arial MT" w:hAnsi="Times New Roman" w:cs="Times New Roman"/>
          <w:b/>
          <w:sz w:val="24"/>
          <w:szCs w:val="24"/>
          <w:lang w:val="es-ES"/>
        </w:rPr>
        <w:t>atención</w:t>
      </w:r>
      <w:r w:rsidRPr="00D6732D">
        <w:rPr>
          <w:rFonts w:ascii="Times New Roman" w:eastAsia="Arial MT" w:hAnsi="Times New Roman" w:cs="Times New Roman"/>
          <w:b/>
          <w:spacing w:val="-2"/>
          <w:sz w:val="24"/>
          <w:szCs w:val="24"/>
          <w:lang w:val="es-ES"/>
        </w:rPr>
        <w:t xml:space="preserve"> </w:t>
      </w:r>
      <w:r w:rsidRPr="00D6732D">
        <w:rPr>
          <w:rFonts w:ascii="Times New Roman" w:eastAsia="Arial MT" w:hAnsi="Times New Roman" w:cs="Times New Roman"/>
          <w:b/>
          <w:sz w:val="24"/>
          <w:szCs w:val="24"/>
          <w:lang w:val="es-ES"/>
        </w:rPr>
        <w:t>a</w:t>
      </w:r>
      <w:r w:rsidRPr="00D6732D">
        <w:rPr>
          <w:rFonts w:ascii="Times New Roman" w:eastAsia="Arial MT" w:hAnsi="Times New Roman" w:cs="Times New Roman"/>
          <w:b/>
          <w:spacing w:val="-5"/>
          <w:sz w:val="24"/>
          <w:szCs w:val="24"/>
          <w:lang w:val="es-ES"/>
        </w:rPr>
        <w:t xml:space="preserve"> </w:t>
      </w:r>
      <w:r w:rsidRPr="00D6732D">
        <w:rPr>
          <w:rFonts w:ascii="Times New Roman" w:eastAsia="Arial MT" w:hAnsi="Times New Roman" w:cs="Times New Roman"/>
          <w:b/>
          <w:sz w:val="24"/>
          <w:szCs w:val="24"/>
          <w:lang w:val="es-ES"/>
        </w:rPr>
        <w:t>los</w:t>
      </w:r>
      <w:r w:rsidRPr="00D6732D">
        <w:rPr>
          <w:rFonts w:ascii="Times New Roman" w:eastAsia="Arial MT" w:hAnsi="Times New Roman" w:cs="Times New Roman"/>
          <w:b/>
          <w:spacing w:val="-3"/>
          <w:sz w:val="24"/>
          <w:szCs w:val="24"/>
          <w:lang w:val="es-ES"/>
        </w:rPr>
        <w:t xml:space="preserve"> </w:t>
      </w:r>
      <w:r w:rsidRPr="00D6732D">
        <w:rPr>
          <w:rFonts w:ascii="Times New Roman" w:eastAsia="Arial MT" w:hAnsi="Times New Roman" w:cs="Times New Roman"/>
          <w:b/>
          <w:sz w:val="24"/>
          <w:szCs w:val="24"/>
          <w:lang w:val="es-ES"/>
        </w:rPr>
        <w:t>trabajadores,</w:t>
      </w:r>
      <w:r w:rsidRPr="00D6732D">
        <w:rPr>
          <w:rFonts w:ascii="Times New Roman" w:eastAsia="Arial MT" w:hAnsi="Times New Roman" w:cs="Times New Roman"/>
          <w:b/>
          <w:spacing w:val="-65"/>
          <w:sz w:val="24"/>
          <w:szCs w:val="24"/>
          <w:lang w:val="es-ES"/>
        </w:rPr>
        <w:t xml:space="preserve"> </w:t>
      </w:r>
      <w:r w:rsidRPr="00D6732D">
        <w:rPr>
          <w:rFonts w:ascii="Times New Roman" w:eastAsia="Arial MT" w:hAnsi="Times New Roman" w:cs="Times New Roman"/>
          <w:b/>
          <w:sz w:val="24"/>
          <w:szCs w:val="24"/>
          <w:lang w:val="es-ES"/>
        </w:rPr>
        <w:t>derechohabientes</w:t>
      </w:r>
      <w:r w:rsidRPr="00D6732D">
        <w:rPr>
          <w:rFonts w:ascii="Times New Roman" w:eastAsia="Arial MT" w:hAnsi="Times New Roman" w:cs="Times New Roman"/>
          <w:b/>
          <w:spacing w:val="-3"/>
          <w:sz w:val="24"/>
          <w:szCs w:val="24"/>
          <w:lang w:val="es-ES"/>
        </w:rPr>
        <w:t xml:space="preserve"> </w:t>
      </w:r>
      <w:r w:rsidRPr="00D6732D">
        <w:rPr>
          <w:rFonts w:ascii="Times New Roman" w:eastAsia="Arial MT" w:hAnsi="Times New Roman" w:cs="Times New Roman"/>
          <w:b/>
          <w:sz w:val="24"/>
          <w:szCs w:val="24"/>
          <w:lang w:val="es-ES"/>
        </w:rPr>
        <w:t>y</w:t>
      </w:r>
      <w:r w:rsidRPr="00D6732D">
        <w:rPr>
          <w:rFonts w:ascii="Times New Roman" w:eastAsia="Arial MT" w:hAnsi="Times New Roman" w:cs="Times New Roman"/>
          <w:b/>
          <w:spacing w:val="-2"/>
          <w:sz w:val="24"/>
          <w:szCs w:val="24"/>
          <w:lang w:val="es-ES"/>
        </w:rPr>
        <w:t xml:space="preserve"> </w:t>
      </w:r>
      <w:r w:rsidRPr="00D6732D">
        <w:rPr>
          <w:rFonts w:ascii="Times New Roman" w:eastAsia="Arial MT" w:hAnsi="Times New Roman" w:cs="Times New Roman"/>
          <w:b/>
          <w:sz w:val="24"/>
          <w:szCs w:val="24"/>
          <w:lang w:val="es-ES"/>
        </w:rPr>
        <w:t>pensionados.</w:t>
      </w:r>
    </w:p>
    <w:p w:rsidR="00F85C93" w:rsidRPr="00D6732D" w:rsidRDefault="00F85C93" w:rsidP="006D0A89">
      <w:pPr>
        <w:widowControl w:val="0"/>
        <w:autoSpaceDE w:val="0"/>
        <w:autoSpaceDN w:val="0"/>
        <w:spacing w:after="0" w:line="240" w:lineRule="auto"/>
        <w:rPr>
          <w:rFonts w:ascii="Times New Roman" w:eastAsia="Arial MT" w:hAnsi="Times New Roman" w:cs="Times New Roman"/>
          <w:b/>
          <w:sz w:val="24"/>
          <w:szCs w:val="24"/>
          <w:lang w:val="es-ES"/>
        </w:rPr>
      </w:pPr>
    </w:p>
    <w:p w:rsidR="00F85C93" w:rsidRPr="00D6732D" w:rsidRDefault="00F85C93" w:rsidP="006D0A8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w w:val="90"/>
          <w:sz w:val="24"/>
          <w:szCs w:val="24"/>
          <w:lang w:val="es-ES"/>
        </w:rPr>
        <w:t>EXPOSICIÓN</w:t>
      </w:r>
      <w:r w:rsidRPr="00D6732D">
        <w:rPr>
          <w:rFonts w:ascii="Times New Roman" w:eastAsia="Arial" w:hAnsi="Times New Roman" w:cs="Times New Roman"/>
          <w:b/>
          <w:bCs/>
          <w:spacing w:val="22"/>
          <w:w w:val="90"/>
          <w:sz w:val="24"/>
          <w:szCs w:val="24"/>
          <w:lang w:val="es-ES"/>
        </w:rPr>
        <w:t xml:space="preserve"> </w:t>
      </w:r>
      <w:r w:rsidRPr="00D6732D">
        <w:rPr>
          <w:rFonts w:ascii="Times New Roman" w:eastAsia="Arial" w:hAnsi="Times New Roman" w:cs="Times New Roman"/>
          <w:b/>
          <w:bCs/>
          <w:w w:val="90"/>
          <w:sz w:val="24"/>
          <w:szCs w:val="24"/>
          <w:lang w:val="es-ES"/>
        </w:rPr>
        <w:t>DE</w:t>
      </w:r>
      <w:r w:rsidRPr="00D6732D">
        <w:rPr>
          <w:rFonts w:ascii="Times New Roman" w:eastAsia="Arial" w:hAnsi="Times New Roman" w:cs="Times New Roman"/>
          <w:b/>
          <w:bCs/>
          <w:spacing w:val="20"/>
          <w:w w:val="90"/>
          <w:sz w:val="24"/>
          <w:szCs w:val="24"/>
          <w:lang w:val="es-ES"/>
        </w:rPr>
        <w:t xml:space="preserve"> </w:t>
      </w:r>
      <w:r w:rsidRPr="00D6732D">
        <w:rPr>
          <w:rFonts w:ascii="Times New Roman" w:eastAsia="Arial" w:hAnsi="Times New Roman" w:cs="Times New Roman"/>
          <w:b/>
          <w:bCs/>
          <w:w w:val="90"/>
          <w:sz w:val="24"/>
          <w:szCs w:val="24"/>
          <w:lang w:val="es-ES"/>
        </w:rPr>
        <w:t>MOTIVOS</w:t>
      </w:r>
    </w:p>
    <w:p w:rsidR="00F85C93" w:rsidRPr="00D6732D" w:rsidRDefault="00F85C93" w:rsidP="006D0A89">
      <w:pPr>
        <w:widowControl w:val="0"/>
        <w:autoSpaceDE w:val="0"/>
        <w:autoSpaceDN w:val="0"/>
        <w:spacing w:after="0" w:line="240" w:lineRule="auto"/>
        <w:rPr>
          <w:rFonts w:ascii="Times New Roman" w:eastAsia="Arial MT" w:hAnsi="Times New Roman" w:cs="Times New Roman"/>
          <w:b/>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México</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movimiento</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revolucionario</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1910-1917,</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requería</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protección</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las</w:t>
      </w:r>
      <w:r w:rsidRPr="00D6732D">
        <w:rPr>
          <w:rFonts w:ascii="Times New Roman" w:eastAsia="Arial MT" w:hAnsi="Times New Roman" w:cs="Times New Roman"/>
          <w:spacing w:val="-65"/>
          <w:sz w:val="24"/>
          <w:szCs w:val="24"/>
          <w:lang w:val="es-ES"/>
        </w:rPr>
        <w:t xml:space="preserve"> </w:t>
      </w:r>
      <w:r w:rsidRPr="00D6732D">
        <w:rPr>
          <w:rFonts w:ascii="Times New Roman" w:eastAsia="Arial MT" w:hAnsi="Times New Roman" w:cs="Times New Roman"/>
          <w:sz w:val="24"/>
          <w:szCs w:val="24"/>
          <w:lang w:val="es-ES"/>
        </w:rPr>
        <w:t>clases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más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vulnerables,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principalmente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personas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campesinas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obreras,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surgiendo</w:t>
      </w:r>
      <w:r w:rsidRPr="00D6732D">
        <w:rPr>
          <w:rFonts w:ascii="Times New Roman" w:eastAsia="Arial MT" w:hAnsi="Times New Roman" w:cs="Times New Roman"/>
          <w:spacing w:val="27"/>
          <w:sz w:val="24"/>
          <w:szCs w:val="24"/>
          <w:lang w:val="es-ES"/>
        </w:rPr>
        <w:t xml:space="preserve"> </w:t>
      </w:r>
      <w:r w:rsidRPr="00D6732D">
        <w:rPr>
          <w:rFonts w:ascii="Times New Roman" w:eastAsia="Arial MT" w:hAnsi="Times New Roman" w:cs="Times New Roman"/>
          <w:sz w:val="24"/>
          <w:szCs w:val="24"/>
          <w:lang w:val="es-ES"/>
        </w:rPr>
        <w:t>con</w:t>
      </w:r>
      <w:r w:rsidRPr="00D6732D">
        <w:rPr>
          <w:rFonts w:ascii="Times New Roman" w:eastAsia="Arial MT" w:hAnsi="Times New Roman" w:cs="Times New Roman"/>
          <w:spacing w:val="25"/>
          <w:sz w:val="24"/>
          <w:szCs w:val="24"/>
          <w:lang w:val="es-ES"/>
        </w:rPr>
        <w:t xml:space="preserve"> </w:t>
      </w:r>
      <w:r w:rsidRPr="00D6732D">
        <w:rPr>
          <w:rFonts w:ascii="Times New Roman" w:eastAsia="Arial MT" w:hAnsi="Times New Roman" w:cs="Times New Roman"/>
          <w:sz w:val="24"/>
          <w:szCs w:val="24"/>
          <w:lang w:val="es-ES"/>
        </w:rPr>
        <w:t>él</w:t>
      </w:r>
      <w:r w:rsidRPr="00D6732D">
        <w:rPr>
          <w:rFonts w:ascii="Times New Roman" w:eastAsia="Arial MT" w:hAnsi="Times New Roman" w:cs="Times New Roman"/>
          <w:spacing w:val="26"/>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27"/>
          <w:sz w:val="24"/>
          <w:szCs w:val="24"/>
          <w:lang w:val="es-ES"/>
        </w:rPr>
        <w:t xml:space="preserve"> </w:t>
      </w:r>
      <w:r w:rsidRPr="00D6732D">
        <w:rPr>
          <w:rFonts w:ascii="Times New Roman" w:eastAsia="Arial MT" w:hAnsi="Times New Roman" w:cs="Times New Roman"/>
          <w:sz w:val="24"/>
          <w:szCs w:val="24"/>
          <w:lang w:val="es-ES"/>
        </w:rPr>
        <w:t>servicios</w:t>
      </w:r>
      <w:r w:rsidRPr="00D6732D">
        <w:rPr>
          <w:rFonts w:ascii="Times New Roman" w:eastAsia="Arial MT" w:hAnsi="Times New Roman" w:cs="Times New Roman"/>
          <w:spacing w:val="28"/>
          <w:sz w:val="24"/>
          <w:szCs w:val="24"/>
          <w:lang w:val="es-ES"/>
        </w:rPr>
        <w:t xml:space="preserve"> </w:t>
      </w:r>
      <w:r w:rsidRPr="00D6732D">
        <w:rPr>
          <w:rFonts w:ascii="Times New Roman" w:eastAsia="Arial MT" w:hAnsi="Times New Roman" w:cs="Times New Roman"/>
          <w:sz w:val="24"/>
          <w:szCs w:val="24"/>
          <w:lang w:val="es-ES"/>
        </w:rPr>
        <w:t>médicos</w:t>
      </w:r>
      <w:r w:rsidRPr="00D6732D">
        <w:rPr>
          <w:rFonts w:ascii="Times New Roman" w:eastAsia="Arial MT" w:hAnsi="Times New Roman" w:cs="Times New Roman"/>
          <w:spacing w:val="27"/>
          <w:sz w:val="24"/>
          <w:szCs w:val="24"/>
          <w:lang w:val="es-ES"/>
        </w:rPr>
        <w:t xml:space="preserve"> </w:t>
      </w:r>
      <w:r w:rsidRPr="00D6732D">
        <w:rPr>
          <w:rFonts w:ascii="Times New Roman" w:eastAsia="Arial MT" w:hAnsi="Times New Roman" w:cs="Times New Roman"/>
          <w:sz w:val="24"/>
          <w:szCs w:val="24"/>
          <w:lang w:val="es-ES"/>
        </w:rPr>
        <w:t>como</w:t>
      </w:r>
      <w:r w:rsidRPr="00D6732D">
        <w:rPr>
          <w:rFonts w:ascii="Times New Roman" w:eastAsia="Arial MT" w:hAnsi="Times New Roman" w:cs="Times New Roman"/>
          <w:spacing w:val="27"/>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27"/>
          <w:sz w:val="24"/>
          <w:szCs w:val="24"/>
          <w:lang w:val="es-ES"/>
        </w:rPr>
        <w:t xml:space="preserve"> </w:t>
      </w:r>
      <w:r w:rsidRPr="00D6732D">
        <w:rPr>
          <w:rFonts w:ascii="Times New Roman" w:eastAsia="Arial MT" w:hAnsi="Times New Roman" w:cs="Times New Roman"/>
          <w:sz w:val="24"/>
          <w:szCs w:val="24"/>
          <w:lang w:val="es-ES"/>
        </w:rPr>
        <w:t>Cruz</w:t>
      </w:r>
      <w:r w:rsidRPr="00D6732D">
        <w:rPr>
          <w:rFonts w:ascii="Times New Roman" w:eastAsia="Arial MT" w:hAnsi="Times New Roman" w:cs="Times New Roman"/>
          <w:spacing w:val="24"/>
          <w:sz w:val="24"/>
          <w:szCs w:val="24"/>
          <w:lang w:val="es-ES"/>
        </w:rPr>
        <w:t xml:space="preserve"> </w:t>
      </w:r>
      <w:r w:rsidRPr="00D6732D">
        <w:rPr>
          <w:rFonts w:ascii="Times New Roman" w:eastAsia="Arial MT" w:hAnsi="Times New Roman" w:cs="Times New Roman"/>
          <w:sz w:val="24"/>
          <w:szCs w:val="24"/>
          <w:lang w:val="es-ES"/>
        </w:rPr>
        <w:t>Blanca</w:t>
      </w:r>
      <w:r w:rsidRPr="00D6732D">
        <w:rPr>
          <w:rFonts w:ascii="Times New Roman" w:eastAsia="Arial MT" w:hAnsi="Times New Roman" w:cs="Times New Roman"/>
          <w:spacing w:val="28"/>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27"/>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25"/>
          <w:sz w:val="24"/>
          <w:szCs w:val="24"/>
          <w:lang w:val="es-ES"/>
        </w:rPr>
        <w:t xml:space="preserve"> </w:t>
      </w:r>
      <w:r w:rsidRPr="00D6732D">
        <w:rPr>
          <w:rFonts w:ascii="Times New Roman" w:eastAsia="Arial MT" w:hAnsi="Times New Roman" w:cs="Times New Roman"/>
          <w:sz w:val="24"/>
          <w:szCs w:val="24"/>
          <w:lang w:val="es-ES"/>
        </w:rPr>
        <w:t>Cruz</w:t>
      </w:r>
      <w:r w:rsidRPr="00D6732D">
        <w:rPr>
          <w:rFonts w:ascii="Times New Roman" w:eastAsia="Arial MT" w:hAnsi="Times New Roman" w:cs="Times New Roman"/>
          <w:spacing w:val="27"/>
          <w:sz w:val="24"/>
          <w:szCs w:val="24"/>
          <w:lang w:val="es-ES"/>
        </w:rPr>
        <w:t xml:space="preserve"> </w:t>
      </w:r>
      <w:r w:rsidRPr="00D6732D">
        <w:rPr>
          <w:rFonts w:ascii="Times New Roman" w:eastAsia="Arial MT" w:hAnsi="Times New Roman" w:cs="Times New Roman"/>
          <w:sz w:val="24"/>
          <w:szCs w:val="24"/>
          <w:lang w:val="es-ES"/>
        </w:rPr>
        <w:t>Roja.</w:t>
      </w:r>
      <w:r w:rsidRPr="00D6732D">
        <w:rPr>
          <w:rFonts w:ascii="Times New Roman" w:eastAsia="Arial MT" w:hAnsi="Times New Roman" w:cs="Times New Roman"/>
          <w:spacing w:val="30"/>
          <w:sz w:val="24"/>
          <w:szCs w:val="24"/>
          <w:lang w:val="es-ES"/>
        </w:rPr>
        <w:t xml:space="preserve"> </w:t>
      </w:r>
      <w:r w:rsidRPr="00D6732D">
        <w:rPr>
          <w:rFonts w:ascii="Times New Roman" w:eastAsia="Arial MT" w:hAnsi="Times New Roman" w:cs="Times New Roman"/>
          <w:sz w:val="24"/>
          <w:szCs w:val="24"/>
          <w:lang w:val="es-ES"/>
        </w:rPr>
        <w:t>La</w:t>
      </w:r>
      <w:r w:rsidR="00336FA6" w:rsidRPr="00D6732D">
        <w:rPr>
          <w:rFonts w:ascii="Times New Roman" w:eastAsia="Arial MT" w:hAnsi="Times New Roman" w:cs="Times New Roman"/>
          <w:sz w:val="24"/>
          <w:szCs w:val="24"/>
          <w:lang w:val="es-ES"/>
        </w:rPr>
        <w:t xml:space="preserve"> </w:t>
      </w:r>
      <w:r w:rsidRPr="00D6732D">
        <w:rPr>
          <w:rFonts w:ascii="Times New Roman" w:eastAsia="Arial MT" w:hAnsi="Times New Roman" w:cs="Times New Roman"/>
          <w:sz w:val="24"/>
          <w:szCs w:val="24"/>
          <w:lang w:val="es-ES"/>
        </w:rPr>
        <w:t>promulgación de la Constitución Política de los Estados Unidos Mexicanos en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1917, estableció un contenido social avanzado y sirvió como eje de la Seguridad</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Social.</w:t>
      </w:r>
      <w:r w:rsidRPr="00D6732D">
        <w:rPr>
          <w:rFonts w:ascii="Times New Roman" w:eastAsia="Arial MT" w:hAnsi="Times New Roman" w:cs="Times New Roman"/>
          <w:position w:val="8"/>
          <w:sz w:val="24"/>
          <w:szCs w:val="24"/>
          <w:lang w:val="es-ES"/>
        </w:rPr>
        <w:t>1</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La seguridad social se encuentra dirigida a la protección y mejoramiento de los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niveles</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bienestar</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las</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personas</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trabajadoras</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sus</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familias,</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es</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un</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término</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que</w:t>
      </w:r>
      <w:r w:rsidRPr="00D6732D">
        <w:rPr>
          <w:rFonts w:ascii="Times New Roman" w:eastAsia="Arial MT" w:hAnsi="Times New Roman" w:cs="Times New Roman"/>
          <w:spacing w:val="-65"/>
          <w:sz w:val="24"/>
          <w:szCs w:val="24"/>
          <w:lang w:val="es-ES"/>
        </w:rPr>
        <w:t xml:space="preserve"> </w:t>
      </w:r>
      <w:r w:rsidRPr="00D6732D">
        <w:rPr>
          <w:rFonts w:ascii="Times New Roman" w:eastAsia="Arial MT" w:hAnsi="Times New Roman" w:cs="Times New Roman"/>
          <w:sz w:val="24"/>
          <w:szCs w:val="24"/>
          <w:lang w:val="es-ES"/>
        </w:rPr>
        <w:t>se</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refiere</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a la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prosperidad</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ciudadanos,</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integrantes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una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comunidad.</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La seguridad social está claramente definida en los Convenios de la Organización</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Internacional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Trabajo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instrumentos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ONU</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como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derecho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fundamental,</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aunque</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realidad</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sólo</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una</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pequeña</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proporción</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gente</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disfrute</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mismo. La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cual</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es</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definida en términos</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generales</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como:</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w:t>
      </w:r>
      <w:r w:rsidRPr="00D6732D">
        <w:rPr>
          <w:rFonts w:ascii="Times New Roman" w:eastAsia="Arial MT" w:hAnsi="Times New Roman" w:cs="Times New Roman"/>
          <w:i/>
          <w:sz w:val="24"/>
          <w:szCs w:val="24"/>
          <w:lang w:val="es-ES"/>
        </w:rPr>
        <w:t>Un</w:t>
      </w:r>
      <w:r w:rsidRPr="00D6732D">
        <w:rPr>
          <w:rFonts w:ascii="Times New Roman" w:eastAsia="Arial MT" w:hAnsi="Times New Roman" w:cs="Times New Roman"/>
          <w:i/>
          <w:spacing w:val="-7"/>
          <w:sz w:val="24"/>
          <w:szCs w:val="24"/>
          <w:lang w:val="es-ES"/>
        </w:rPr>
        <w:t xml:space="preserve"> </w:t>
      </w:r>
      <w:r w:rsidRPr="00D6732D">
        <w:rPr>
          <w:rFonts w:ascii="Times New Roman" w:eastAsia="Arial MT" w:hAnsi="Times New Roman" w:cs="Times New Roman"/>
          <w:i/>
          <w:sz w:val="24"/>
          <w:szCs w:val="24"/>
          <w:lang w:val="es-ES"/>
        </w:rPr>
        <w:t>sistema</w:t>
      </w:r>
      <w:r w:rsidRPr="00D6732D">
        <w:rPr>
          <w:rFonts w:ascii="Times New Roman" w:eastAsia="Arial MT" w:hAnsi="Times New Roman" w:cs="Times New Roman"/>
          <w:i/>
          <w:spacing w:val="-6"/>
          <w:sz w:val="24"/>
          <w:szCs w:val="24"/>
          <w:lang w:val="es-ES"/>
        </w:rPr>
        <w:t xml:space="preserve"> </w:t>
      </w:r>
      <w:r w:rsidRPr="00D6732D">
        <w:rPr>
          <w:rFonts w:ascii="Times New Roman" w:eastAsia="Arial MT" w:hAnsi="Times New Roman" w:cs="Times New Roman"/>
          <w:i/>
          <w:sz w:val="24"/>
          <w:szCs w:val="24"/>
          <w:lang w:val="es-ES"/>
        </w:rPr>
        <w:t>basado</w:t>
      </w:r>
      <w:r w:rsidRPr="00D6732D">
        <w:rPr>
          <w:rFonts w:ascii="Times New Roman" w:eastAsia="Arial MT" w:hAnsi="Times New Roman" w:cs="Times New Roman"/>
          <w:i/>
          <w:spacing w:val="-6"/>
          <w:sz w:val="24"/>
          <w:szCs w:val="24"/>
          <w:lang w:val="es-ES"/>
        </w:rPr>
        <w:t xml:space="preserve"> </w:t>
      </w:r>
      <w:r w:rsidRPr="00D6732D">
        <w:rPr>
          <w:rFonts w:ascii="Times New Roman" w:eastAsia="Arial MT" w:hAnsi="Times New Roman" w:cs="Times New Roman"/>
          <w:i/>
          <w:sz w:val="24"/>
          <w:szCs w:val="24"/>
          <w:lang w:val="es-ES"/>
        </w:rPr>
        <w:t>en</w:t>
      </w:r>
      <w:r w:rsidRPr="00D6732D">
        <w:rPr>
          <w:rFonts w:ascii="Times New Roman" w:eastAsia="Arial MT" w:hAnsi="Times New Roman" w:cs="Times New Roman"/>
          <w:i/>
          <w:spacing w:val="-9"/>
          <w:sz w:val="24"/>
          <w:szCs w:val="24"/>
          <w:lang w:val="es-ES"/>
        </w:rPr>
        <w:t xml:space="preserve"> </w:t>
      </w:r>
      <w:r w:rsidRPr="00D6732D">
        <w:rPr>
          <w:rFonts w:ascii="Times New Roman" w:eastAsia="Arial MT" w:hAnsi="Times New Roman" w:cs="Times New Roman"/>
          <w:i/>
          <w:sz w:val="24"/>
          <w:szCs w:val="24"/>
          <w:lang w:val="es-ES"/>
        </w:rPr>
        <w:t>cotizaciones</w:t>
      </w:r>
      <w:r w:rsidRPr="00D6732D">
        <w:rPr>
          <w:rFonts w:ascii="Times New Roman" w:eastAsia="Arial MT" w:hAnsi="Times New Roman" w:cs="Times New Roman"/>
          <w:i/>
          <w:spacing w:val="-7"/>
          <w:sz w:val="24"/>
          <w:szCs w:val="24"/>
          <w:lang w:val="es-ES"/>
        </w:rPr>
        <w:t xml:space="preserve"> </w:t>
      </w:r>
      <w:r w:rsidRPr="00D6732D">
        <w:rPr>
          <w:rFonts w:ascii="Times New Roman" w:eastAsia="Arial MT" w:hAnsi="Times New Roman" w:cs="Times New Roman"/>
          <w:i/>
          <w:sz w:val="24"/>
          <w:szCs w:val="24"/>
          <w:lang w:val="es-ES"/>
        </w:rPr>
        <w:t>que</w:t>
      </w:r>
      <w:r w:rsidRPr="00D6732D">
        <w:rPr>
          <w:rFonts w:ascii="Times New Roman" w:eastAsia="Arial MT" w:hAnsi="Times New Roman" w:cs="Times New Roman"/>
          <w:i/>
          <w:spacing w:val="-8"/>
          <w:sz w:val="24"/>
          <w:szCs w:val="24"/>
          <w:lang w:val="es-ES"/>
        </w:rPr>
        <w:t xml:space="preserve"> </w:t>
      </w:r>
      <w:r w:rsidRPr="00D6732D">
        <w:rPr>
          <w:rFonts w:ascii="Times New Roman" w:eastAsia="Arial MT" w:hAnsi="Times New Roman" w:cs="Times New Roman"/>
          <w:i/>
          <w:sz w:val="24"/>
          <w:szCs w:val="24"/>
          <w:lang w:val="es-ES"/>
        </w:rPr>
        <w:t>garantiza</w:t>
      </w:r>
      <w:r w:rsidRPr="00D6732D">
        <w:rPr>
          <w:rFonts w:ascii="Times New Roman" w:eastAsia="Arial MT" w:hAnsi="Times New Roman" w:cs="Times New Roman"/>
          <w:i/>
          <w:spacing w:val="-6"/>
          <w:sz w:val="24"/>
          <w:szCs w:val="24"/>
          <w:lang w:val="es-ES"/>
        </w:rPr>
        <w:t xml:space="preserve"> </w:t>
      </w:r>
      <w:r w:rsidRPr="00D6732D">
        <w:rPr>
          <w:rFonts w:ascii="Times New Roman" w:eastAsia="Arial MT" w:hAnsi="Times New Roman" w:cs="Times New Roman"/>
          <w:i/>
          <w:sz w:val="24"/>
          <w:szCs w:val="24"/>
          <w:lang w:val="es-ES"/>
        </w:rPr>
        <w:t>la</w:t>
      </w:r>
      <w:r w:rsidRPr="00D6732D">
        <w:rPr>
          <w:rFonts w:ascii="Times New Roman" w:eastAsia="Arial MT" w:hAnsi="Times New Roman" w:cs="Times New Roman"/>
          <w:i/>
          <w:spacing w:val="-9"/>
          <w:sz w:val="24"/>
          <w:szCs w:val="24"/>
          <w:lang w:val="es-ES"/>
        </w:rPr>
        <w:t xml:space="preserve"> </w:t>
      </w:r>
      <w:r w:rsidRPr="00D6732D">
        <w:rPr>
          <w:rFonts w:ascii="Times New Roman" w:eastAsia="Arial MT" w:hAnsi="Times New Roman" w:cs="Times New Roman"/>
          <w:i/>
          <w:sz w:val="24"/>
          <w:szCs w:val="24"/>
          <w:lang w:val="es-ES"/>
        </w:rPr>
        <w:t>protección</w:t>
      </w:r>
      <w:r w:rsidRPr="00D6732D">
        <w:rPr>
          <w:rFonts w:ascii="Times New Roman" w:eastAsia="Arial MT" w:hAnsi="Times New Roman" w:cs="Times New Roman"/>
          <w:i/>
          <w:spacing w:val="-9"/>
          <w:sz w:val="24"/>
          <w:szCs w:val="24"/>
          <w:lang w:val="es-ES"/>
        </w:rPr>
        <w:t xml:space="preserve"> </w:t>
      </w:r>
      <w:r w:rsidRPr="00D6732D">
        <w:rPr>
          <w:rFonts w:ascii="Times New Roman" w:eastAsia="Arial MT" w:hAnsi="Times New Roman" w:cs="Times New Roman"/>
          <w:i/>
          <w:sz w:val="24"/>
          <w:szCs w:val="24"/>
          <w:lang w:val="es-ES"/>
        </w:rPr>
        <w:t>de</w:t>
      </w:r>
      <w:r w:rsidRPr="00D6732D">
        <w:rPr>
          <w:rFonts w:ascii="Times New Roman" w:eastAsia="Arial MT" w:hAnsi="Times New Roman" w:cs="Times New Roman"/>
          <w:i/>
          <w:spacing w:val="-6"/>
          <w:sz w:val="24"/>
          <w:szCs w:val="24"/>
          <w:lang w:val="es-ES"/>
        </w:rPr>
        <w:t xml:space="preserve"> </w:t>
      </w:r>
      <w:r w:rsidRPr="00D6732D">
        <w:rPr>
          <w:rFonts w:ascii="Times New Roman" w:eastAsia="Arial MT" w:hAnsi="Times New Roman" w:cs="Times New Roman"/>
          <w:i/>
          <w:sz w:val="24"/>
          <w:szCs w:val="24"/>
          <w:lang w:val="es-ES"/>
        </w:rPr>
        <w:t>la</w:t>
      </w:r>
      <w:r w:rsidRPr="00D6732D">
        <w:rPr>
          <w:rFonts w:ascii="Times New Roman" w:eastAsia="Arial MT" w:hAnsi="Times New Roman" w:cs="Times New Roman"/>
          <w:i/>
          <w:spacing w:val="-64"/>
          <w:sz w:val="24"/>
          <w:szCs w:val="24"/>
          <w:lang w:val="es-ES"/>
        </w:rPr>
        <w:t xml:space="preserve"> </w:t>
      </w:r>
      <w:r w:rsidRPr="00D6732D">
        <w:rPr>
          <w:rFonts w:ascii="Times New Roman" w:eastAsia="Arial MT" w:hAnsi="Times New Roman" w:cs="Times New Roman"/>
          <w:i/>
          <w:sz w:val="24"/>
          <w:szCs w:val="24"/>
          <w:lang w:val="es-ES"/>
        </w:rPr>
        <w:t>salud, las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pensiones y</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el</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desempleo, así como</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las prestaciones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sociales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financiadas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mediante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impuestos,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seguridad</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se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ha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convertido</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un reto</w:t>
      </w:r>
      <w:r w:rsidRPr="00D6732D">
        <w:rPr>
          <w:rFonts w:ascii="Times New Roman" w:eastAsia="Arial MT" w:hAnsi="Times New Roman" w:cs="Times New Roman"/>
          <w:i/>
          <w:spacing w:val="-2"/>
          <w:sz w:val="24"/>
          <w:szCs w:val="24"/>
          <w:lang w:val="es-ES"/>
        </w:rPr>
        <w:t xml:space="preserve"> </w:t>
      </w:r>
      <w:r w:rsidRPr="00D6732D">
        <w:rPr>
          <w:rFonts w:ascii="Times New Roman" w:eastAsia="Arial MT" w:hAnsi="Times New Roman" w:cs="Times New Roman"/>
          <w:i/>
          <w:sz w:val="24"/>
          <w:szCs w:val="24"/>
          <w:lang w:val="es-ES"/>
        </w:rPr>
        <w:t>universal en</w:t>
      </w:r>
      <w:r w:rsidRPr="00D6732D">
        <w:rPr>
          <w:rFonts w:ascii="Times New Roman" w:eastAsia="Arial MT" w:hAnsi="Times New Roman" w:cs="Times New Roman"/>
          <w:i/>
          <w:spacing w:val="-3"/>
          <w:sz w:val="24"/>
          <w:szCs w:val="24"/>
          <w:lang w:val="es-ES"/>
        </w:rPr>
        <w:t xml:space="preserve"> </w:t>
      </w:r>
      <w:r w:rsidRPr="00D6732D">
        <w:rPr>
          <w:rFonts w:ascii="Times New Roman" w:eastAsia="Arial MT" w:hAnsi="Times New Roman" w:cs="Times New Roman"/>
          <w:i/>
          <w:sz w:val="24"/>
          <w:szCs w:val="24"/>
          <w:lang w:val="es-ES"/>
        </w:rPr>
        <w:t>un</w:t>
      </w:r>
      <w:r w:rsidRPr="00D6732D">
        <w:rPr>
          <w:rFonts w:ascii="Times New Roman" w:eastAsia="Arial MT" w:hAnsi="Times New Roman" w:cs="Times New Roman"/>
          <w:i/>
          <w:spacing w:val="-2"/>
          <w:sz w:val="24"/>
          <w:szCs w:val="24"/>
          <w:lang w:val="es-ES"/>
        </w:rPr>
        <w:t xml:space="preserve"> </w:t>
      </w:r>
      <w:r w:rsidRPr="00D6732D">
        <w:rPr>
          <w:rFonts w:ascii="Times New Roman" w:eastAsia="Arial MT" w:hAnsi="Times New Roman" w:cs="Times New Roman"/>
          <w:i/>
          <w:sz w:val="24"/>
          <w:szCs w:val="24"/>
          <w:lang w:val="es-ES"/>
        </w:rPr>
        <w:t>mundo</w:t>
      </w:r>
      <w:r w:rsidRPr="00D6732D">
        <w:rPr>
          <w:rFonts w:ascii="Times New Roman" w:eastAsia="Arial MT" w:hAnsi="Times New Roman" w:cs="Times New Roman"/>
          <w:i/>
          <w:spacing w:val="2"/>
          <w:sz w:val="24"/>
          <w:szCs w:val="24"/>
          <w:lang w:val="es-ES"/>
        </w:rPr>
        <w:t xml:space="preserve"> </w:t>
      </w:r>
      <w:r w:rsidRPr="00D6732D">
        <w:rPr>
          <w:rFonts w:ascii="Times New Roman" w:eastAsia="Arial MT" w:hAnsi="Times New Roman" w:cs="Times New Roman"/>
          <w:i/>
          <w:sz w:val="24"/>
          <w:szCs w:val="24"/>
          <w:lang w:val="es-ES"/>
        </w:rPr>
        <w:t>globalizado</w:t>
      </w:r>
      <w:r w:rsidRPr="00D6732D">
        <w:rPr>
          <w:rFonts w:ascii="Times New Roman" w:eastAsia="Arial MT" w:hAnsi="Times New Roman" w:cs="Times New Roman"/>
          <w:sz w:val="24"/>
          <w:szCs w:val="24"/>
          <w:lang w:val="es-ES"/>
        </w:rPr>
        <w:t>.”</w:t>
      </w:r>
      <w:r w:rsidRPr="00D6732D">
        <w:rPr>
          <w:rFonts w:ascii="Times New Roman" w:eastAsia="Arial MT" w:hAnsi="Times New Roman" w:cs="Times New Roman"/>
          <w:position w:val="8"/>
          <w:sz w:val="24"/>
          <w:szCs w:val="24"/>
          <w:lang w:val="es-ES"/>
        </w:rPr>
        <w:t>2</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336FA6" w:rsidRPr="00D6732D" w:rsidRDefault="00F85C93" w:rsidP="00336FA6">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pacing w:val="-1"/>
          <w:sz w:val="24"/>
          <w:szCs w:val="24"/>
          <w:lang w:val="es-ES"/>
        </w:rPr>
        <w:t>El</w:t>
      </w:r>
      <w:r w:rsidRPr="00D6732D">
        <w:rPr>
          <w:rFonts w:ascii="Times New Roman" w:eastAsia="Arial MT" w:hAnsi="Times New Roman" w:cs="Times New Roman"/>
          <w:spacing w:val="-17"/>
          <w:sz w:val="24"/>
          <w:szCs w:val="24"/>
          <w:lang w:val="es-ES"/>
        </w:rPr>
        <w:t xml:space="preserve"> </w:t>
      </w:r>
      <w:r w:rsidRPr="00D6732D">
        <w:rPr>
          <w:rFonts w:ascii="Times New Roman" w:eastAsia="Arial MT" w:hAnsi="Times New Roman" w:cs="Times New Roman"/>
          <w:spacing w:val="-1"/>
          <w:sz w:val="24"/>
          <w:szCs w:val="24"/>
          <w:lang w:val="es-ES"/>
        </w:rPr>
        <w:t>derecho</w:t>
      </w:r>
      <w:r w:rsidRPr="00D6732D">
        <w:rPr>
          <w:rFonts w:ascii="Times New Roman" w:eastAsia="Arial MT" w:hAnsi="Times New Roman" w:cs="Times New Roman"/>
          <w:spacing w:val="-18"/>
          <w:sz w:val="24"/>
          <w:szCs w:val="24"/>
          <w:lang w:val="es-ES"/>
        </w:rPr>
        <w:t xml:space="preserve"> </w:t>
      </w:r>
      <w:r w:rsidRPr="00D6732D">
        <w:rPr>
          <w:rFonts w:ascii="Times New Roman" w:eastAsia="Arial MT" w:hAnsi="Times New Roman" w:cs="Times New Roman"/>
          <w:spacing w:val="-1"/>
          <w:sz w:val="24"/>
          <w:szCs w:val="24"/>
          <w:lang w:val="es-ES"/>
        </w:rPr>
        <w:t>al</w:t>
      </w:r>
      <w:r w:rsidRPr="00D6732D">
        <w:rPr>
          <w:rFonts w:ascii="Times New Roman" w:eastAsia="Arial MT" w:hAnsi="Times New Roman" w:cs="Times New Roman"/>
          <w:spacing w:val="-17"/>
          <w:sz w:val="24"/>
          <w:szCs w:val="24"/>
          <w:lang w:val="es-ES"/>
        </w:rPr>
        <w:t xml:space="preserve"> </w:t>
      </w:r>
      <w:r w:rsidRPr="00D6732D">
        <w:rPr>
          <w:rFonts w:ascii="Times New Roman" w:eastAsia="Arial MT" w:hAnsi="Times New Roman" w:cs="Times New Roman"/>
          <w:sz w:val="24"/>
          <w:szCs w:val="24"/>
          <w:lang w:val="es-ES"/>
        </w:rPr>
        <w:t>seguro</w:t>
      </w:r>
      <w:r w:rsidRPr="00D6732D">
        <w:rPr>
          <w:rFonts w:ascii="Times New Roman" w:eastAsia="Arial MT" w:hAnsi="Times New Roman" w:cs="Times New Roman"/>
          <w:spacing w:val="-17"/>
          <w:sz w:val="24"/>
          <w:szCs w:val="24"/>
          <w:lang w:val="es-ES"/>
        </w:rPr>
        <w:t xml:space="preserve"> </w:t>
      </w:r>
      <w:r w:rsidRPr="00D6732D">
        <w:rPr>
          <w:rFonts w:ascii="Times New Roman" w:eastAsia="Arial MT" w:hAnsi="Times New Roman" w:cs="Times New Roman"/>
          <w:sz w:val="24"/>
          <w:szCs w:val="24"/>
          <w:lang w:val="es-ES"/>
        </w:rPr>
        <w:t>social</w:t>
      </w:r>
      <w:r w:rsidRPr="00D6732D">
        <w:rPr>
          <w:rFonts w:ascii="Times New Roman" w:eastAsia="Arial MT" w:hAnsi="Times New Roman" w:cs="Times New Roman"/>
          <w:spacing w:val="-17"/>
          <w:sz w:val="24"/>
          <w:szCs w:val="24"/>
          <w:lang w:val="es-ES"/>
        </w:rPr>
        <w:t xml:space="preserve"> </w:t>
      </w:r>
      <w:r w:rsidRPr="00D6732D">
        <w:rPr>
          <w:rFonts w:ascii="Times New Roman" w:eastAsia="Arial MT" w:hAnsi="Times New Roman" w:cs="Times New Roman"/>
          <w:sz w:val="24"/>
          <w:szCs w:val="24"/>
          <w:lang w:val="es-ES"/>
        </w:rPr>
        <w:t>protege</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miembros</w:t>
      </w:r>
      <w:r w:rsidRPr="00D6732D">
        <w:rPr>
          <w:rFonts w:ascii="Times New Roman" w:eastAsia="Arial MT" w:hAnsi="Times New Roman" w:cs="Times New Roman"/>
          <w:spacing w:val="-19"/>
          <w:sz w:val="24"/>
          <w:szCs w:val="24"/>
          <w:lang w:val="es-ES"/>
        </w:rPr>
        <w:t xml:space="preserve"> </w:t>
      </w:r>
      <w:r w:rsidRPr="00D6732D">
        <w:rPr>
          <w:rFonts w:ascii="Times New Roman" w:eastAsia="Arial MT" w:hAnsi="Times New Roman" w:cs="Times New Roman"/>
          <w:sz w:val="24"/>
          <w:szCs w:val="24"/>
          <w:lang w:val="es-ES"/>
        </w:rPr>
        <w:t>más</w:t>
      </w:r>
      <w:r w:rsidRPr="00D6732D">
        <w:rPr>
          <w:rFonts w:ascii="Times New Roman" w:eastAsia="Arial MT" w:hAnsi="Times New Roman" w:cs="Times New Roman"/>
          <w:spacing w:val="-17"/>
          <w:sz w:val="24"/>
          <w:szCs w:val="24"/>
          <w:lang w:val="es-ES"/>
        </w:rPr>
        <w:t xml:space="preserve"> </w:t>
      </w:r>
      <w:r w:rsidRPr="00D6732D">
        <w:rPr>
          <w:rFonts w:ascii="Times New Roman" w:eastAsia="Arial MT" w:hAnsi="Times New Roman" w:cs="Times New Roman"/>
          <w:sz w:val="24"/>
          <w:szCs w:val="24"/>
          <w:lang w:val="es-ES"/>
        </w:rPr>
        <w:t>vulnerables</w:t>
      </w:r>
      <w:r w:rsidRPr="00D6732D">
        <w:rPr>
          <w:rFonts w:ascii="Times New Roman" w:eastAsia="Arial MT" w:hAnsi="Times New Roman" w:cs="Times New Roman"/>
          <w:spacing w:val="-18"/>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sociedad,</w:t>
      </w:r>
      <w:r w:rsidRPr="00D6732D">
        <w:rPr>
          <w:rFonts w:ascii="Times New Roman" w:eastAsia="Arial MT" w:hAnsi="Times New Roman" w:cs="Times New Roman"/>
          <w:spacing w:val="-65"/>
          <w:sz w:val="24"/>
          <w:szCs w:val="24"/>
          <w:lang w:val="es-ES"/>
        </w:rPr>
        <w:t xml:space="preserve"> </w:t>
      </w:r>
      <w:r w:rsidRPr="00D6732D">
        <w:rPr>
          <w:rFonts w:ascii="Times New Roman" w:eastAsia="Arial MT" w:hAnsi="Times New Roman" w:cs="Times New Roman"/>
          <w:spacing w:val="-1"/>
          <w:sz w:val="24"/>
          <w:szCs w:val="24"/>
          <w:lang w:val="es-ES"/>
        </w:rPr>
        <w:t>asegurando</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pacing w:val="-1"/>
          <w:sz w:val="24"/>
          <w:szCs w:val="24"/>
          <w:lang w:val="es-ES"/>
        </w:rPr>
        <w:t>los</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pacing w:val="-1"/>
          <w:sz w:val="24"/>
          <w:szCs w:val="24"/>
          <w:lang w:val="es-ES"/>
        </w:rPr>
        <w:t>bienes</w:t>
      </w:r>
      <w:r w:rsidRPr="00D6732D">
        <w:rPr>
          <w:rFonts w:ascii="Times New Roman" w:eastAsia="Arial MT" w:hAnsi="Times New Roman" w:cs="Times New Roman"/>
          <w:spacing w:val="-19"/>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17"/>
          <w:sz w:val="24"/>
          <w:szCs w:val="24"/>
          <w:lang w:val="es-ES"/>
        </w:rPr>
        <w:t xml:space="preserve"> </w:t>
      </w:r>
      <w:r w:rsidRPr="00D6732D">
        <w:rPr>
          <w:rFonts w:ascii="Times New Roman" w:eastAsia="Arial MT" w:hAnsi="Times New Roman" w:cs="Times New Roman"/>
          <w:sz w:val="24"/>
          <w:szCs w:val="24"/>
          <w:lang w:val="es-ES"/>
        </w:rPr>
        <w:t>servicios</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necesarios</w:t>
      </w:r>
      <w:r w:rsidRPr="00D6732D">
        <w:rPr>
          <w:rFonts w:ascii="Times New Roman" w:eastAsia="Arial MT" w:hAnsi="Times New Roman" w:cs="Times New Roman"/>
          <w:spacing w:val="-17"/>
          <w:sz w:val="24"/>
          <w:szCs w:val="24"/>
          <w:lang w:val="es-ES"/>
        </w:rPr>
        <w:t xml:space="preserve"> </w:t>
      </w:r>
      <w:r w:rsidRPr="00D6732D">
        <w:rPr>
          <w:rFonts w:ascii="Times New Roman" w:eastAsia="Arial MT" w:hAnsi="Times New Roman" w:cs="Times New Roman"/>
          <w:sz w:val="24"/>
          <w:szCs w:val="24"/>
          <w:lang w:val="es-ES"/>
        </w:rPr>
        <w:t>para</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vivir</w:t>
      </w:r>
      <w:r w:rsidRPr="00D6732D">
        <w:rPr>
          <w:rFonts w:ascii="Times New Roman" w:eastAsia="Arial MT" w:hAnsi="Times New Roman" w:cs="Times New Roman"/>
          <w:spacing w:val="-17"/>
          <w:sz w:val="24"/>
          <w:szCs w:val="24"/>
          <w:lang w:val="es-ES"/>
        </w:rPr>
        <w:t xml:space="preserve"> </w:t>
      </w:r>
      <w:r w:rsidRPr="00D6732D">
        <w:rPr>
          <w:rFonts w:ascii="Times New Roman" w:eastAsia="Arial MT" w:hAnsi="Times New Roman" w:cs="Times New Roman"/>
          <w:sz w:val="24"/>
          <w:szCs w:val="24"/>
          <w:lang w:val="es-ES"/>
        </w:rPr>
        <w:t>dignamente.</w:t>
      </w:r>
      <w:r w:rsidRPr="00D6732D">
        <w:rPr>
          <w:rFonts w:ascii="Times New Roman" w:eastAsia="Arial MT" w:hAnsi="Times New Roman" w:cs="Times New Roman"/>
          <w:spacing w:val="-19"/>
          <w:sz w:val="24"/>
          <w:szCs w:val="24"/>
          <w:lang w:val="es-ES"/>
        </w:rPr>
        <w:t xml:space="preserve"> </w:t>
      </w:r>
      <w:r w:rsidRPr="00D6732D">
        <w:rPr>
          <w:rFonts w:ascii="Times New Roman" w:eastAsia="Arial MT" w:hAnsi="Times New Roman" w:cs="Times New Roman"/>
          <w:sz w:val="24"/>
          <w:szCs w:val="24"/>
          <w:lang w:val="es-ES"/>
        </w:rPr>
        <w:t>Este</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concepto,</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43"/>
          <w:sz w:val="24"/>
          <w:szCs w:val="24"/>
          <w:lang w:val="es-ES"/>
        </w:rPr>
        <w:t xml:space="preserve"> </w:t>
      </w:r>
      <w:r w:rsidRPr="00D6732D">
        <w:rPr>
          <w:rFonts w:ascii="Times New Roman" w:eastAsia="Arial MT" w:hAnsi="Times New Roman" w:cs="Times New Roman"/>
          <w:sz w:val="24"/>
          <w:szCs w:val="24"/>
          <w:lang w:val="es-ES"/>
        </w:rPr>
        <w:t>México,</w:t>
      </w:r>
      <w:r w:rsidRPr="00D6732D">
        <w:rPr>
          <w:rFonts w:ascii="Times New Roman" w:eastAsia="Arial MT" w:hAnsi="Times New Roman" w:cs="Times New Roman"/>
          <w:spacing w:val="44"/>
          <w:sz w:val="24"/>
          <w:szCs w:val="24"/>
          <w:lang w:val="es-ES"/>
        </w:rPr>
        <w:t xml:space="preserve"> </w:t>
      </w:r>
      <w:r w:rsidRPr="00D6732D">
        <w:rPr>
          <w:rFonts w:ascii="Times New Roman" w:eastAsia="Arial MT" w:hAnsi="Times New Roman" w:cs="Times New Roman"/>
          <w:sz w:val="24"/>
          <w:szCs w:val="24"/>
          <w:lang w:val="es-ES"/>
        </w:rPr>
        <w:t>tiene</w:t>
      </w:r>
      <w:r w:rsidRPr="00D6732D">
        <w:rPr>
          <w:rFonts w:ascii="Times New Roman" w:eastAsia="Arial MT" w:hAnsi="Times New Roman" w:cs="Times New Roman"/>
          <w:spacing w:val="42"/>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41"/>
          <w:sz w:val="24"/>
          <w:szCs w:val="24"/>
          <w:lang w:val="es-ES"/>
        </w:rPr>
        <w:t xml:space="preserve"> </w:t>
      </w:r>
      <w:r w:rsidRPr="00D6732D">
        <w:rPr>
          <w:rFonts w:ascii="Times New Roman" w:eastAsia="Arial MT" w:hAnsi="Times New Roman" w:cs="Times New Roman"/>
          <w:sz w:val="24"/>
          <w:szCs w:val="24"/>
          <w:lang w:val="es-ES"/>
        </w:rPr>
        <w:t>finalidad</w:t>
      </w:r>
      <w:r w:rsidRPr="00D6732D">
        <w:rPr>
          <w:rFonts w:ascii="Times New Roman" w:eastAsia="Arial MT" w:hAnsi="Times New Roman" w:cs="Times New Roman"/>
          <w:spacing w:val="42"/>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42"/>
          <w:sz w:val="24"/>
          <w:szCs w:val="24"/>
          <w:lang w:val="es-ES"/>
        </w:rPr>
        <w:t xml:space="preserve"> </w:t>
      </w:r>
      <w:r w:rsidRPr="00D6732D">
        <w:rPr>
          <w:rFonts w:ascii="Times New Roman" w:eastAsia="Arial MT" w:hAnsi="Times New Roman" w:cs="Times New Roman"/>
          <w:sz w:val="24"/>
          <w:szCs w:val="24"/>
          <w:lang w:val="es-ES"/>
        </w:rPr>
        <w:t>garantizar</w:t>
      </w:r>
      <w:r w:rsidRPr="00D6732D">
        <w:rPr>
          <w:rFonts w:ascii="Times New Roman" w:eastAsia="Arial MT" w:hAnsi="Times New Roman" w:cs="Times New Roman"/>
          <w:spacing w:val="40"/>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43"/>
          <w:sz w:val="24"/>
          <w:szCs w:val="24"/>
          <w:lang w:val="es-ES"/>
        </w:rPr>
        <w:t xml:space="preserve"> </w:t>
      </w:r>
      <w:r w:rsidRPr="00D6732D">
        <w:rPr>
          <w:rFonts w:ascii="Times New Roman" w:eastAsia="Arial MT" w:hAnsi="Times New Roman" w:cs="Times New Roman"/>
          <w:sz w:val="24"/>
          <w:szCs w:val="24"/>
          <w:lang w:val="es-ES"/>
        </w:rPr>
        <w:t>derecho</w:t>
      </w:r>
      <w:r w:rsidRPr="00D6732D">
        <w:rPr>
          <w:rFonts w:ascii="Times New Roman" w:eastAsia="Arial MT" w:hAnsi="Times New Roman" w:cs="Times New Roman"/>
          <w:spacing w:val="42"/>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41"/>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44"/>
          <w:sz w:val="24"/>
          <w:szCs w:val="24"/>
          <w:lang w:val="es-ES"/>
        </w:rPr>
        <w:t xml:space="preserve"> </w:t>
      </w:r>
      <w:r w:rsidRPr="00D6732D">
        <w:rPr>
          <w:rFonts w:ascii="Times New Roman" w:eastAsia="Arial MT" w:hAnsi="Times New Roman" w:cs="Times New Roman"/>
          <w:sz w:val="24"/>
          <w:szCs w:val="24"/>
          <w:lang w:val="es-ES"/>
        </w:rPr>
        <w:t>salud,</w:t>
      </w:r>
      <w:r w:rsidRPr="00D6732D">
        <w:rPr>
          <w:rFonts w:ascii="Times New Roman" w:eastAsia="Arial MT" w:hAnsi="Times New Roman" w:cs="Times New Roman"/>
          <w:spacing w:val="44"/>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41"/>
          <w:sz w:val="24"/>
          <w:szCs w:val="24"/>
          <w:lang w:val="es-ES"/>
        </w:rPr>
        <w:t xml:space="preserve"> </w:t>
      </w:r>
      <w:r w:rsidRPr="00D6732D">
        <w:rPr>
          <w:rFonts w:ascii="Times New Roman" w:eastAsia="Arial MT" w:hAnsi="Times New Roman" w:cs="Times New Roman"/>
          <w:sz w:val="24"/>
          <w:szCs w:val="24"/>
          <w:lang w:val="es-ES"/>
        </w:rPr>
        <w:t>asistencia</w:t>
      </w:r>
      <w:r w:rsidR="00336FA6" w:rsidRPr="00D6732D">
        <w:rPr>
          <w:rFonts w:ascii="Times New Roman" w:eastAsia="Arial MT" w:hAnsi="Times New Roman" w:cs="Times New Roman"/>
          <w:sz w:val="24"/>
          <w:szCs w:val="24"/>
          <w:lang w:val="es-ES"/>
        </w:rPr>
        <w:t xml:space="preserve"> médica,</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la</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protección de</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los medios</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de</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subsistencia</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y</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los</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servicios</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sociales</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necesarios</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para</w:t>
      </w:r>
      <w:r w:rsidR="00336FA6" w:rsidRPr="00D6732D">
        <w:rPr>
          <w:rFonts w:ascii="Times New Roman" w:eastAsia="Arial MT" w:hAnsi="Times New Roman" w:cs="Times New Roman"/>
          <w:spacing w:val="-3"/>
          <w:sz w:val="24"/>
          <w:szCs w:val="24"/>
          <w:lang w:val="es-ES"/>
        </w:rPr>
        <w:t xml:space="preserve"> </w:t>
      </w:r>
      <w:r w:rsidR="00336FA6" w:rsidRPr="00D6732D">
        <w:rPr>
          <w:rFonts w:ascii="Times New Roman" w:eastAsia="Arial MT" w:hAnsi="Times New Roman" w:cs="Times New Roman"/>
          <w:sz w:val="24"/>
          <w:szCs w:val="24"/>
          <w:lang w:val="es-ES"/>
        </w:rPr>
        <w:t>el bienestar individual</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y colectivo.</w:t>
      </w: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r w:rsidRPr="00D6732D">
        <w:rPr>
          <w:rFonts w:ascii="Times New Roman" w:eastAsia="Arial MT"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5F12046C" wp14:editId="51407A27">
                <wp:simplePos x="0" y="0"/>
                <wp:positionH relativeFrom="page">
                  <wp:posOffset>1016635</wp:posOffset>
                </wp:positionH>
                <wp:positionV relativeFrom="paragraph">
                  <wp:posOffset>141605</wp:posOffset>
                </wp:positionV>
                <wp:extent cx="1828800" cy="7620"/>
                <wp:effectExtent l="0" t="0" r="0" b="0"/>
                <wp:wrapTopAndBottom/>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D02CD" id="Rectangle 6" o:spid="_x0000_s1026" style="position:absolute;margin-left:80.05pt;margin-top:11.15pt;width:2in;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" fillcolor="black" stroked="f">
                <w10:wrap type="topAndBottom" anchorx="page"/>
              </v:rect>
            </w:pict>
          </mc:Fallback>
        </mc:AlternateConten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r w:rsidRPr="00D6732D">
        <w:rPr>
          <w:rFonts w:ascii="Times New Roman" w:eastAsia="Arial MT" w:hAnsi="Times New Roman" w:cs="Times New Roman"/>
          <w:position w:val="6"/>
          <w:sz w:val="24"/>
          <w:szCs w:val="24"/>
          <w:lang w:val="es-ES"/>
        </w:rPr>
        <w:t xml:space="preserve">1   </w:t>
      </w:r>
      <w:r w:rsidRPr="00D6732D">
        <w:rPr>
          <w:rFonts w:ascii="Times New Roman" w:eastAsia="Arial MT" w:hAnsi="Times New Roman" w:cs="Times New Roman"/>
          <w:spacing w:val="11"/>
          <w:position w:val="6"/>
          <w:sz w:val="24"/>
          <w:szCs w:val="24"/>
          <w:lang w:val="es-ES"/>
        </w:rPr>
        <w:t xml:space="preserve"> </w:t>
      </w:r>
      <w:r w:rsidRPr="00D6732D">
        <w:rPr>
          <w:rFonts w:ascii="Times New Roman" w:eastAsia="Arial MT" w:hAnsi="Times New Roman" w:cs="Times New Roman"/>
          <w:sz w:val="24"/>
          <w:szCs w:val="24"/>
          <w:lang w:val="es-ES"/>
        </w:rPr>
        <w:t>Disponible</w:t>
      </w:r>
      <w:r w:rsidRPr="00D6732D">
        <w:rPr>
          <w:rFonts w:ascii="Times New Roman" w:eastAsia="Arial MT" w:hAnsi="Times New Roman" w:cs="Times New Roman"/>
          <w:spacing w:val="117"/>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118"/>
          <w:sz w:val="24"/>
          <w:szCs w:val="24"/>
          <w:lang w:val="es-ES"/>
        </w:rPr>
        <w:t xml:space="preserve"> </w:t>
      </w:r>
      <w:hyperlink r:id="rId17">
        <w:r w:rsidRPr="00D6732D">
          <w:rPr>
            <w:rFonts w:ascii="Times New Roman" w:eastAsia="Arial MT" w:hAnsi="Times New Roman" w:cs="Times New Roman"/>
            <w:sz w:val="24"/>
            <w:szCs w:val="24"/>
            <w:u w:val="single" w:color="0462C1"/>
            <w:lang w:val="es-ES"/>
          </w:rPr>
          <w:t>https://www.gob.mx/profedet/articulos/seguridad-social</w:t>
        </w:r>
      </w:hyperlink>
      <w:r w:rsidRPr="00D6732D">
        <w:rPr>
          <w:rFonts w:ascii="Times New Roman" w:eastAsia="Arial MT" w:hAnsi="Times New Roman" w:cs="Times New Roman"/>
          <w:sz w:val="24"/>
          <w:szCs w:val="24"/>
          <w:lang w:val="es-ES"/>
        </w:rPr>
        <w:tab/>
        <w:t>Consultado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61"/>
          <w:sz w:val="24"/>
          <w:szCs w:val="24"/>
          <w:lang w:val="es-ES"/>
        </w:rPr>
        <w:t xml:space="preserve"> </w:t>
      </w:r>
      <w:r w:rsidRPr="00D6732D">
        <w:rPr>
          <w:rFonts w:ascii="Times New Roman" w:eastAsia="Arial MT" w:hAnsi="Times New Roman" w:cs="Times New Roman"/>
          <w:sz w:val="24"/>
          <w:szCs w:val="24"/>
          <w:lang w:val="es-ES"/>
        </w:rPr>
        <w:t>16/02/2022</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r w:rsidRPr="00D6732D">
        <w:rPr>
          <w:rFonts w:ascii="Times New Roman" w:eastAsia="Arial MT" w:hAnsi="Times New Roman" w:cs="Times New Roman"/>
          <w:position w:val="7"/>
          <w:sz w:val="24"/>
          <w:szCs w:val="24"/>
          <w:lang w:val="es-ES"/>
        </w:rPr>
        <w:t>2</w:t>
      </w:r>
      <w:r w:rsidRPr="00D6732D">
        <w:rPr>
          <w:rFonts w:ascii="Times New Roman" w:eastAsia="Arial MT" w:hAnsi="Times New Roman" w:cs="Times New Roman"/>
          <w:position w:val="7"/>
          <w:sz w:val="24"/>
          <w:szCs w:val="24"/>
          <w:lang w:val="es-ES"/>
        </w:rPr>
        <w:tab/>
      </w:r>
      <w:r w:rsidRPr="00D6732D">
        <w:rPr>
          <w:rFonts w:ascii="Times New Roman" w:eastAsia="Arial MT" w:hAnsi="Times New Roman" w:cs="Times New Roman"/>
          <w:sz w:val="24"/>
          <w:szCs w:val="24"/>
          <w:lang w:val="es-ES"/>
        </w:rPr>
        <w:t>Disponible</w:t>
      </w:r>
      <w:r w:rsidRPr="00D6732D">
        <w:rPr>
          <w:rFonts w:ascii="Times New Roman" w:eastAsia="Arial MT" w:hAnsi="Times New Roman" w:cs="Times New Roman"/>
          <w:sz w:val="24"/>
          <w:szCs w:val="24"/>
          <w:lang w:val="es-ES"/>
        </w:rPr>
        <w:tab/>
        <w:t>en:</w:t>
      </w:r>
      <w:r w:rsidRPr="00D6732D">
        <w:rPr>
          <w:rFonts w:ascii="Times New Roman" w:eastAsia="Arial MT" w:hAnsi="Times New Roman" w:cs="Times New Roman"/>
          <w:sz w:val="24"/>
          <w:szCs w:val="24"/>
          <w:lang w:val="es-ES"/>
        </w:rPr>
        <w:tab/>
      </w:r>
      <w:hyperlink r:id="rId18">
        <w:r w:rsidRPr="00D6732D">
          <w:rPr>
            <w:rFonts w:ascii="Times New Roman" w:eastAsia="Arial MT" w:hAnsi="Times New Roman" w:cs="Times New Roman"/>
            <w:spacing w:val="-1"/>
            <w:sz w:val="24"/>
            <w:szCs w:val="24"/>
            <w:u w:val="single" w:color="0462C1"/>
            <w:lang w:val="es-ES"/>
          </w:rPr>
          <w:t>https://www.ilo.org/wcmsp5/groups/public/---dgreports/---</w:t>
        </w:r>
      </w:hyperlink>
      <w:r w:rsidRPr="00D6732D">
        <w:rPr>
          <w:rFonts w:ascii="Times New Roman" w:eastAsia="Arial MT" w:hAnsi="Times New Roman" w:cs="Times New Roman"/>
          <w:spacing w:val="-61"/>
          <w:sz w:val="24"/>
          <w:szCs w:val="24"/>
          <w:lang w:val="es-ES"/>
        </w:rPr>
        <w:t xml:space="preserve"> </w:t>
      </w:r>
      <w:hyperlink r:id="rId19">
        <w:r w:rsidRPr="00D6732D">
          <w:rPr>
            <w:rFonts w:ascii="Times New Roman" w:eastAsia="Arial MT" w:hAnsi="Times New Roman" w:cs="Times New Roman"/>
            <w:sz w:val="24"/>
            <w:szCs w:val="24"/>
            <w:u w:val="single" w:color="0462C1"/>
            <w:lang w:val="es-ES"/>
          </w:rPr>
          <w:t>dcomm/documents/publication/wcms_067592.pdf</w:t>
        </w:r>
      </w:hyperlink>
      <w:r w:rsidRPr="00D6732D">
        <w:rPr>
          <w:rFonts w:ascii="Times New Roman" w:eastAsia="Arial MT" w:hAnsi="Times New Roman" w:cs="Times New Roman"/>
          <w:spacing w:val="61"/>
          <w:sz w:val="24"/>
          <w:szCs w:val="24"/>
          <w:lang w:val="es-ES"/>
        </w:rPr>
        <w:t xml:space="preserve"> </w:t>
      </w:r>
      <w:r w:rsidRPr="00D6732D">
        <w:rPr>
          <w:rFonts w:ascii="Times New Roman" w:eastAsia="Arial MT" w:hAnsi="Times New Roman" w:cs="Times New Roman"/>
          <w:sz w:val="24"/>
          <w:szCs w:val="24"/>
          <w:lang w:val="es-ES"/>
        </w:rPr>
        <w:t>Consultado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16/02/2022</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Este</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derecho</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tiene</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una</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profunda</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repercusión</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todos</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sectores</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sociedad,</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hace que los trabajadores y sus familias tengan acceso a la asistencia médica y</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cuenten</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con</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protección</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contra</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pérdida</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ingresos,</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sea</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durante</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cortos</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períodos</w:t>
      </w:r>
      <w:r w:rsidRPr="00D6732D">
        <w:rPr>
          <w:rFonts w:ascii="Times New Roman" w:eastAsia="Arial MT" w:hAnsi="Times New Roman" w:cs="Times New Roman"/>
          <w:spacing w:val="-65"/>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caso de desempleo,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maternidad</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o enfermedad.</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El concepto de derecho social que proporciona el Diccionario Jurídico Mexicano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(1994),</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de la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Suprema</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Corte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Justicia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Nación</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es</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el siguiente:</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i/>
          <w:sz w:val="24"/>
          <w:szCs w:val="24"/>
          <w:lang w:val="es-ES"/>
        </w:rPr>
        <w:t>“El</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conjunto</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normas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jurídicas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que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establecen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y</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desarrollan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diferentes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principios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y</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procedimientos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protectores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favor</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las</w:t>
      </w:r>
      <w:r w:rsidRPr="00D6732D">
        <w:rPr>
          <w:rFonts w:ascii="Times New Roman" w:eastAsia="Arial MT" w:hAnsi="Times New Roman" w:cs="Times New Roman"/>
          <w:i/>
          <w:spacing w:val="-64"/>
          <w:sz w:val="24"/>
          <w:szCs w:val="24"/>
          <w:lang w:val="es-ES"/>
        </w:rPr>
        <w:t xml:space="preserve"> </w:t>
      </w:r>
      <w:r w:rsidRPr="00D6732D">
        <w:rPr>
          <w:rFonts w:ascii="Times New Roman" w:eastAsia="Arial MT" w:hAnsi="Times New Roman" w:cs="Times New Roman"/>
          <w:i/>
          <w:sz w:val="24"/>
          <w:szCs w:val="24"/>
          <w:lang w:val="es-ES"/>
        </w:rPr>
        <w:t>personas,</w:t>
      </w:r>
      <w:r w:rsidRPr="00D6732D">
        <w:rPr>
          <w:rFonts w:ascii="Times New Roman" w:eastAsia="Arial MT" w:hAnsi="Times New Roman" w:cs="Times New Roman"/>
          <w:i/>
          <w:spacing w:val="-5"/>
          <w:sz w:val="24"/>
          <w:szCs w:val="24"/>
          <w:lang w:val="es-ES"/>
        </w:rPr>
        <w:t xml:space="preserve"> </w:t>
      </w:r>
      <w:r w:rsidRPr="00D6732D">
        <w:rPr>
          <w:rFonts w:ascii="Times New Roman" w:eastAsia="Arial MT" w:hAnsi="Times New Roman" w:cs="Times New Roman"/>
          <w:i/>
          <w:sz w:val="24"/>
          <w:szCs w:val="24"/>
          <w:lang w:val="es-ES"/>
        </w:rPr>
        <w:t>grupos</w:t>
      </w:r>
      <w:r w:rsidRPr="00D6732D">
        <w:rPr>
          <w:rFonts w:ascii="Times New Roman" w:eastAsia="Arial MT" w:hAnsi="Times New Roman" w:cs="Times New Roman"/>
          <w:i/>
          <w:spacing w:val="-4"/>
          <w:sz w:val="24"/>
          <w:szCs w:val="24"/>
          <w:lang w:val="es-ES"/>
        </w:rPr>
        <w:t xml:space="preserve"> </w:t>
      </w:r>
      <w:r w:rsidRPr="00D6732D">
        <w:rPr>
          <w:rFonts w:ascii="Times New Roman" w:eastAsia="Arial MT" w:hAnsi="Times New Roman" w:cs="Times New Roman"/>
          <w:i/>
          <w:sz w:val="24"/>
          <w:szCs w:val="24"/>
          <w:lang w:val="es-ES"/>
        </w:rPr>
        <w:t>y</w:t>
      </w:r>
      <w:r w:rsidRPr="00D6732D">
        <w:rPr>
          <w:rFonts w:ascii="Times New Roman" w:eastAsia="Arial MT" w:hAnsi="Times New Roman" w:cs="Times New Roman"/>
          <w:i/>
          <w:spacing w:val="-8"/>
          <w:sz w:val="24"/>
          <w:szCs w:val="24"/>
          <w:lang w:val="es-ES"/>
        </w:rPr>
        <w:t xml:space="preserve"> </w:t>
      </w:r>
      <w:r w:rsidRPr="00D6732D">
        <w:rPr>
          <w:rFonts w:ascii="Times New Roman" w:eastAsia="Arial MT" w:hAnsi="Times New Roman" w:cs="Times New Roman"/>
          <w:i/>
          <w:sz w:val="24"/>
          <w:szCs w:val="24"/>
          <w:lang w:val="es-ES"/>
        </w:rPr>
        <w:t>sectores</w:t>
      </w:r>
      <w:r w:rsidRPr="00D6732D">
        <w:rPr>
          <w:rFonts w:ascii="Times New Roman" w:eastAsia="Arial MT" w:hAnsi="Times New Roman" w:cs="Times New Roman"/>
          <w:i/>
          <w:spacing w:val="-4"/>
          <w:sz w:val="24"/>
          <w:szCs w:val="24"/>
          <w:lang w:val="es-ES"/>
        </w:rPr>
        <w:t xml:space="preserve"> </w:t>
      </w:r>
      <w:r w:rsidRPr="00D6732D">
        <w:rPr>
          <w:rFonts w:ascii="Times New Roman" w:eastAsia="Arial MT" w:hAnsi="Times New Roman" w:cs="Times New Roman"/>
          <w:i/>
          <w:sz w:val="24"/>
          <w:szCs w:val="24"/>
          <w:lang w:val="es-ES"/>
        </w:rPr>
        <w:t>de</w:t>
      </w:r>
      <w:r w:rsidRPr="00D6732D">
        <w:rPr>
          <w:rFonts w:ascii="Times New Roman" w:eastAsia="Arial MT" w:hAnsi="Times New Roman" w:cs="Times New Roman"/>
          <w:i/>
          <w:spacing w:val="-5"/>
          <w:sz w:val="24"/>
          <w:szCs w:val="24"/>
          <w:lang w:val="es-ES"/>
        </w:rPr>
        <w:t xml:space="preserve"> </w:t>
      </w:r>
      <w:r w:rsidRPr="00D6732D">
        <w:rPr>
          <w:rFonts w:ascii="Times New Roman" w:eastAsia="Arial MT" w:hAnsi="Times New Roman" w:cs="Times New Roman"/>
          <w:i/>
          <w:sz w:val="24"/>
          <w:szCs w:val="24"/>
          <w:lang w:val="es-ES"/>
        </w:rPr>
        <w:t>la</w:t>
      </w:r>
      <w:r w:rsidRPr="00D6732D">
        <w:rPr>
          <w:rFonts w:ascii="Times New Roman" w:eastAsia="Arial MT" w:hAnsi="Times New Roman" w:cs="Times New Roman"/>
          <w:i/>
          <w:spacing w:val="-4"/>
          <w:sz w:val="24"/>
          <w:szCs w:val="24"/>
          <w:lang w:val="es-ES"/>
        </w:rPr>
        <w:t xml:space="preserve"> </w:t>
      </w:r>
      <w:r w:rsidRPr="00D6732D">
        <w:rPr>
          <w:rFonts w:ascii="Times New Roman" w:eastAsia="Arial MT" w:hAnsi="Times New Roman" w:cs="Times New Roman"/>
          <w:i/>
          <w:sz w:val="24"/>
          <w:szCs w:val="24"/>
          <w:lang w:val="es-ES"/>
        </w:rPr>
        <w:t>sociedad</w:t>
      </w:r>
      <w:r w:rsidRPr="00D6732D">
        <w:rPr>
          <w:rFonts w:ascii="Times New Roman" w:eastAsia="Arial MT" w:hAnsi="Times New Roman" w:cs="Times New Roman"/>
          <w:i/>
          <w:spacing w:val="-5"/>
          <w:sz w:val="24"/>
          <w:szCs w:val="24"/>
          <w:lang w:val="es-ES"/>
        </w:rPr>
        <w:t xml:space="preserve"> </w:t>
      </w:r>
      <w:r w:rsidRPr="00D6732D">
        <w:rPr>
          <w:rFonts w:ascii="Times New Roman" w:eastAsia="Arial MT" w:hAnsi="Times New Roman" w:cs="Times New Roman"/>
          <w:i/>
          <w:sz w:val="24"/>
          <w:szCs w:val="24"/>
          <w:lang w:val="es-ES"/>
        </w:rPr>
        <w:t>integrados</w:t>
      </w:r>
      <w:r w:rsidRPr="00D6732D">
        <w:rPr>
          <w:rFonts w:ascii="Times New Roman" w:eastAsia="Arial MT" w:hAnsi="Times New Roman" w:cs="Times New Roman"/>
          <w:i/>
          <w:spacing w:val="-7"/>
          <w:sz w:val="24"/>
          <w:szCs w:val="24"/>
          <w:lang w:val="es-ES"/>
        </w:rPr>
        <w:t xml:space="preserve"> </w:t>
      </w:r>
      <w:r w:rsidRPr="00D6732D">
        <w:rPr>
          <w:rFonts w:ascii="Times New Roman" w:eastAsia="Arial MT" w:hAnsi="Times New Roman" w:cs="Times New Roman"/>
          <w:i/>
          <w:sz w:val="24"/>
          <w:szCs w:val="24"/>
          <w:lang w:val="es-ES"/>
        </w:rPr>
        <w:t>por</w:t>
      </w:r>
      <w:r w:rsidRPr="00D6732D">
        <w:rPr>
          <w:rFonts w:ascii="Times New Roman" w:eastAsia="Arial MT" w:hAnsi="Times New Roman" w:cs="Times New Roman"/>
          <w:i/>
          <w:spacing w:val="-6"/>
          <w:sz w:val="24"/>
          <w:szCs w:val="24"/>
          <w:lang w:val="es-ES"/>
        </w:rPr>
        <w:t xml:space="preserve"> </w:t>
      </w:r>
      <w:r w:rsidRPr="00D6732D">
        <w:rPr>
          <w:rFonts w:ascii="Times New Roman" w:eastAsia="Arial MT" w:hAnsi="Times New Roman" w:cs="Times New Roman"/>
          <w:i/>
          <w:sz w:val="24"/>
          <w:szCs w:val="24"/>
          <w:lang w:val="es-ES"/>
        </w:rPr>
        <w:t>individuos</w:t>
      </w:r>
      <w:r w:rsidRPr="00D6732D">
        <w:rPr>
          <w:rFonts w:ascii="Times New Roman" w:eastAsia="Arial MT" w:hAnsi="Times New Roman" w:cs="Times New Roman"/>
          <w:i/>
          <w:spacing w:val="-64"/>
          <w:sz w:val="24"/>
          <w:szCs w:val="24"/>
          <w:lang w:val="es-ES"/>
        </w:rPr>
        <w:t xml:space="preserve"> </w:t>
      </w:r>
      <w:r w:rsidRPr="00D6732D">
        <w:rPr>
          <w:rFonts w:ascii="Times New Roman" w:eastAsia="Arial MT" w:hAnsi="Times New Roman" w:cs="Times New Roman"/>
          <w:i/>
          <w:sz w:val="24"/>
          <w:szCs w:val="24"/>
          <w:lang w:val="es-ES"/>
        </w:rPr>
        <w:t>socialmente débiles, para lograr su convivencia con las otras clases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sociales,</w:t>
      </w:r>
      <w:r w:rsidRPr="00D6732D">
        <w:rPr>
          <w:rFonts w:ascii="Times New Roman" w:eastAsia="Arial MT" w:hAnsi="Times New Roman" w:cs="Times New Roman"/>
          <w:i/>
          <w:spacing w:val="-3"/>
          <w:sz w:val="24"/>
          <w:szCs w:val="24"/>
          <w:lang w:val="es-ES"/>
        </w:rPr>
        <w:t xml:space="preserve"> </w:t>
      </w:r>
      <w:r w:rsidRPr="00D6732D">
        <w:rPr>
          <w:rFonts w:ascii="Times New Roman" w:eastAsia="Arial MT" w:hAnsi="Times New Roman" w:cs="Times New Roman"/>
          <w:i/>
          <w:sz w:val="24"/>
          <w:szCs w:val="24"/>
          <w:lang w:val="es-ES"/>
        </w:rPr>
        <w:t>dentro de un</w:t>
      </w:r>
      <w:r w:rsidRPr="00D6732D">
        <w:rPr>
          <w:rFonts w:ascii="Times New Roman" w:eastAsia="Arial MT" w:hAnsi="Times New Roman" w:cs="Times New Roman"/>
          <w:i/>
          <w:spacing w:val="-2"/>
          <w:sz w:val="24"/>
          <w:szCs w:val="24"/>
          <w:lang w:val="es-ES"/>
        </w:rPr>
        <w:t xml:space="preserve"> </w:t>
      </w:r>
      <w:r w:rsidRPr="00D6732D">
        <w:rPr>
          <w:rFonts w:ascii="Times New Roman" w:eastAsia="Arial MT" w:hAnsi="Times New Roman" w:cs="Times New Roman"/>
          <w:i/>
          <w:sz w:val="24"/>
          <w:szCs w:val="24"/>
          <w:lang w:val="es-ES"/>
        </w:rPr>
        <w:t>orden jurídico.”</w:t>
      </w:r>
      <w:r w:rsidRPr="00D6732D">
        <w:rPr>
          <w:rFonts w:ascii="Times New Roman" w:eastAsia="Arial MT" w:hAnsi="Times New Roman" w:cs="Times New Roman"/>
          <w:position w:val="8"/>
          <w:sz w:val="24"/>
          <w:szCs w:val="24"/>
          <w:lang w:val="es-ES"/>
        </w:rPr>
        <w:t>3</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Por lo tanto, es un derecho encaminado a garantizar la protección de la clase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trabajadora,</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sus</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familias</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comunidad</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misma</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contra</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riesgos</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derivados</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trabajo y de la existencia misma en general, comprende una amplia gama 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servicios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esenciales para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preservar y</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mejorar la condición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humana.</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336FA6" w:rsidRPr="00D6732D" w:rsidRDefault="00F85C93" w:rsidP="00336FA6">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Que,</w:t>
      </w:r>
      <w:r w:rsidRPr="00D6732D">
        <w:rPr>
          <w:rFonts w:ascii="Times New Roman" w:eastAsia="Arial MT" w:hAnsi="Times New Roman" w:cs="Times New Roman"/>
          <w:spacing w:val="38"/>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06"/>
          <w:sz w:val="24"/>
          <w:szCs w:val="24"/>
          <w:lang w:val="es-ES"/>
        </w:rPr>
        <w:t xml:space="preserve"> </w:t>
      </w:r>
      <w:r w:rsidRPr="00D6732D">
        <w:rPr>
          <w:rFonts w:ascii="Times New Roman" w:eastAsia="Arial MT" w:hAnsi="Times New Roman" w:cs="Times New Roman"/>
          <w:sz w:val="24"/>
          <w:szCs w:val="24"/>
          <w:lang w:val="es-ES"/>
        </w:rPr>
        <w:t>no</w:t>
      </w:r>
      <w:r w:rsidRPr="00D6732D">
        <w:rPr>
          <w:rFonts w:ascii="Times New Roman" w:eastAsia="Arial MT" w:hAnsi="Times New Roman" w:cs="Times New Roman"/>
          <w:spacing w:val="106"/>
          <w:sz w:val="24"/>
          <w:szCs w:val="24"/>
          <w:lang w:val="es-ES"/>
        </w:rPr>
        <w:t xml:space="preserve"> </w:t>
      </w:r>
      <w:r w:rsidRPr="00D6732D">
        <w:rPr>
          <w:rFonts w:ascii="Times New Roman" w:eastAsia="Arial MT" w:hAnsi="Times New Roman" w:cs="Times New Roman"/>
          <w:sz w:val="24"/>
          <w:szCs w:val="24"/>
          <w:lang w:val="es-ES"/>
        </w:rPr>
        <w:t>discriminación</w:t>
      </w:r>
      <w:r w:rsidRPr="00D6732D">
        <w:rPr>
          <w:rFonts w:ascii="Times New Roman" w:eastAsia="Arial MT" w:hAnsi="Times New Roman" w:cs="Times New Roman"/>
          <w:spacing w:val="104"/>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104"/>
          <w:sz w:val="24"/>
          <w:szCs w:val="24"/>
          <w:lang w:val="es-ES"/>
        </w:rPr>
        <w:t xml:space="preserve"> </w:t>
      </w:r>
      <w:r w:rsidRPr="00D6732D">
        <w:rPr>
          <w:rFonts w:ascii="Times New Roman" w:eastAsia="Arial MT" w:hAnsi="Times New Roman" w:cs="Times New Roman"/>
          <w:sz w:val="24"/>
          <w:szCs w:val="24"/>
          <w:lang w:val="es-ES"/>
        </w:rPr>
        <w:t>materia</w:t>
      </w:r>
      <w:r w:rsidRPr="00D6732D">
        <w:rPr>
          <w:rFonts w:ascii="Times New Roman" w:eastAsia="Arial MT" w:hAnsi="Times New Roman" w:cs="Times New Roman"/>
          <w:spacing w:val="105"/>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04"/>
          <w:sz w:val="24"/>
          <w:szCs w:val="24"/>
          <w:lang w:val="es-ES"/>
        </w:rPr>
        <w:t xml:space="preserve"> </w:t>
      </w:r>
      <w:r w:rsidRPr="00D6732D">
        <w:rPr>
          <w:rFonts w:ascii="Times New Roman" w:eastAsia="Arial MT" w:hAnsi="Times New Roman" w:cs="Times New Roman"/>
          <w:sz w:val="24"/>
          <w:szCs w:val="24"/>
          <w:lang w:val="es-ES"/>
        </w:rPr>
        <w:t>derechos</w:t>
      </w:r>
      <w:r w:rsidRPr="00D6732D">
        <w:rPr>
          <w:rFonts w:ascii="Times New Roman" w:eastAsia="Arial MT" w:hAnsi="Times New Roman" w:cs="Times New Roman"/>
          <w:spacing w:val="105"/>
          <w:sz w:val="24"/>
          <w:szCs w:val="24"/>
          <w:lang w:val="es-ES"/>
        </w:rPr>
        <w:t xml:space="preserve"> </w:t>
      </w:r>
      <w:r w:rsidRPr="00D6732D">
        <w:rPr>
          <w:rFonts w:ascii="Times New Roman" w:eastAsia="Arial MT" w:hAnsi="Times New Roman" w:cs="Times New Roman"/>
          <w:sz w:val="24"/>
          <w:szCs w:val="24"/>
          <w:lang w:val="es-ES"/>
        </w:rPr>
        <w:t>sociales</w:t>
      </w:r>
      <w:r w:rsidRPr="00D6732D">
        <w:rPr>
          <w:rFonts w:ascii="Times New Roman" w:eastAsia="Arial MT" w:hAnsi="Times New Roman" w:cs="Times New Roman"/>
          <w:spacing w:val="103"/>
          <w:sz w:val="24"/>
          <w:szCs w:val="24"/>
          <w:lang w:val="es-ES"/>
        </w:rPr>
        <w:t xml:space="preserve"> </w:t>
      </w:r>
      <w:r w:rsidRPr="00D6732D">
        <w:rPr>
          <w:rFonts w:ascii="Times New Roman" w:eastAsia="Arial MT" w:hAnsi="Times New Roman" w:cs="Times New Roman"/>
          <w:sz w:val="24"/>
          <w:szCs w:val="24"/>
          <w:lang w:val="es-ES"/>
        </w:rPr>
        <w:t>se</w:t>
      </w:r>
      <w:r w:rsidRPr="00D6732D">
        <w:rPr>
          <w:rFonts w:ascii="Times New Roman" w:eastAsia="Arial MT" w:hAnsi="Times New Roman" w:cs="Times New Roman"/>
          <w:spacing w:val="107"/>
          <w:sz w:val="24"/>
          <w:szCs w:val="24"/>
          <w:lang w:val="es-ES"/>
        </w:rPr>
        <w:t xml:space="preserve"> </w:t>
      </w:r>
      <w:r w:rsidRPr="00D6732D">
        <w:rPr>
          <w:rFonts w:ascii="Times New Roman" w:eastAsia="Arial MT" w:hAnsi="Times New Roman" w:cs="Times New Roman"/>
          <w:sz w:val="24"/>
          <w:szCs w:val="24"/>
          <w:lang w:val="es-ES"/>
        </w:rPr>
        <w:t>encuentra</w:t>
      </w:r>
      <w:r w:rsidR="00336FA6" w:rsidRPr="00D6732D">
        <w:rPr>
          <w:rFonts w:ascii="Times New Roman" w:eastAsia="Arial MT" w:hAnsi="Times New Roman" w:cs="Times New Roman"/>
          <w:sz w:val="24"/>
          <w:szCs w:val="24"/>
          <w:lang w:val="es-ES"/>
        </w:rPr>
        <w:t xml:space="preserve"> explícitamente</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recogida</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en</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el</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Pacto</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Internacional</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de</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Derechos</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Económicos,</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Sociales</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y Culturales,</w:t>
      </w:r>
      <w:r w:rsidR="00336FA6" w:rsidRPr="00D6732D">
        <w:rPr>
          <w:rFonts w:ascii="Times New Roman" w:eastAsia="Arial MT" w:hAnsi="Times New Roman" w:cs="Times New Roman"/>
          <w:spacing w:val="-3"/>
          <w:sz w:val="24"/>
          <w:szCs w:val="24"/>
          <w:lang w:val="es-ES"/>
        </w:rPr>
        <w:t xml:space="preserve"> </w:t>
      </w:r>
      <w:r w:rsidR="00336FA6" w:rsidRPr="00D6732D">
        <w:rPr>
          <w:rFonts w:ascii="Times New Roman" w:eastAsia="Arial MT" w:hAnsi="Times New Roman" w:cs="Times New Roman"/>
          <w:sz w:val="24"/>
          <w:szCs w:val="24"/>
          <w:lang w:val="es-ES"/>
        </w:rPr>
        <w:t>artículo</w:t>
      </w:r>
      <w:r w:rsidR="00336FA6" w:rsidRPr="00D6732D">
        <w:rPr>
          <w:rFonts w:ascii="Times New Roman" w:eastAsia="Arial MT" w:hAnsi="Times New Roman" w:cs="Times New Roman"/>
          <w:spacing w:val="-2"/>
          <w:sz w:val="24"/>
          <w:szCs w:val="24"/>
          <w:lang w:val="es-ES"/>
        </w:rPr>
        <w:t xml:space="preserve"> </w:t>
      </w:r>
      <w:r w:rsidR="00336FA6" w:rsidRPr="00D6732D">
        <w:rPr>
          <w:rFonts w:ascii="Times New Roman" w:eastAsia="Arial MT" w:hAnsi="Times New Roman" w:cs="Times New Roman"/>
          <w:sz w:val="24"/>
          <w:szCs w:val="24"/>
          <w:lang w:val="es-ES"/>
        </w:rPr>
        <w:t>2, donde se</w:t>
      </w:r>
      <w:r w:rsidR="00336FA6" w:rsidRPr="00D6732D">
        <w:rPr>
          <w:rFonts w:ascii="Times New Roman" w:eastAsia="Arial MT" w:hAnsi="Times New Roman" w:cs="Times New Roman"/>
          <w:spacing w:val="-1"/>
          <w:sz w:val="24"/>
          <w:szCs w:val="24"/>
          <w:lang w:val="es-ES"/>
        </w:rPr>
        <w:t xml:space="preserve"> </w:t>
      </w:r>
      <w:r w:rsidR="00336FA6" w:rsidRPr="00D6732D">
        <w:rPr>
          <w:rFonts w:ascii="Times New Roman" w:eastAsia="Arial MT" w:hAnsi="Times New Roman" w:cs="Times New Roman"/>
          <w:sz w:val="24"/>
          <w:szCs w:val="24"/>
          <w:lang w:val="es-ES"/>
        </w:rPr>
        <w:t>establece lo siguiente:</w:t>
      </w: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r w:rsidRPr="00D6732D">
        <w:rPr>
          <w:rFonts w:ascii="Times New Roman" w:eastAsia="Arial MT" w:hAnsi="Times New Roman" w:cs="Times New Roman"/>
          <w:noProof/>
          <w:sz w:val="24"/>
          <w:szCs w:val="24"/>
          <w:lang w:eastAsia="es-MX"/>
        </w:rPr>
        <mc:AlternateContent>
          <mc:Choice Requires="wps">
            <w:drawing>
              <wp:anchor distT="0" distB="0" distL="0" distR="0" simplePos="0" relativeHeight="251660288" behindDoc="1" locked="0" layoutInCell="1" allowOverlap="1" wp14:anchorId="319AF89E" wp14:editId="2140A60F">
                <wp:simplePos x="0" y="0"/>
                <wp:positionH relativeFrom="page">
                  <wp:posOffset>1016635</wp:posOffset>
                </wp:positionH>
                <wp:positionV relativeFrom="paragraph">
                  <wp:posOffset>134620</wp:posOffset>
                </wp:positionV>
                <wp:extent cx="1828800" cy="7620"/>
                <wp:effectExtent l="0" t="0" r="0" b="0"/>
                <wp:wrapTopAndBottom/>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2C108" id="Rectangle 5" o:spid="_x0000_s1026" style="position:absolute;margin-left:80.05pt;margin-top:10.6pt;width:2in;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50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" fillcolor="black" stroked="f">
                <w10:wrap type="topAndBottom" anchorx="page"/>
              </v:rect>
            </w:pict>
          </mc:Fallback>
        </mc:AlternateContent>
      </w:r>
      <w:r w:rsidRPr="00D6732D">
        <w:rPr>
          <w:rFonts w:ascii="Times New Roman" w:eastAsia="Arial MT" w:hAnsi="Times New Roman" w:cs="Times New Roman"/>
          <w:position w:val="6"/>
          <w:sz w:val="24"/>
          <w:szCs w:val="24"/>
          <w:lang w:val="es-ES"/>
        </w:rPr>
        <w:t>3</w:t>
      </w:r>
      <w:r w:rsidRPr="00D6732D">
        <w:rPr>
          <w:rFonts w:ascii="Times New Roman" w:eastAsia="Arial MT" w:hAnsi="Times New Roman" w:cs="Times New Roman"/>
          <w:spacing w:val="15"/>
          <w:position w:val="6"/>
          <w:sz w:val="24"/>
          <w:szCs w:val="24"/>
          <w:lang w:val="es-ES"/>
        </w:rPr>
        <w:t xml:space="preserve"> </w:t>
      </w:r>
      <w:r w:rsidRPr="00D6732D">
        <w:rPr>
          <w:rFonts w:ascii="Times New Roman" w:eastAsia="Arial MT" w:hAnsi="Times New Roman" w:cs="Times New Roman"/>
          <w:sz w:val="24"/>
          <w:szCs w:val="24"/>
          <w:lang w:val="es-ES"/>
        </w:rPr>
        <w:t>Disponible</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5"/>
          <w:sz w:val="24"/>
          <w:szCs w:val="24"/>
          <w:lang w:val="es-ES"/>
        </w:rPr>
        <w:t xml:space="preserve"> </w:t>
      </w:r>
      <w:hyperlink r:id="rId20">
        <w:r w:rsidRPr="00D6732D">
          <w:rPr>
            <w:rFonts w:ascii="Times New Roman" w:eastAsia="Arial MT" w:hAnsi="Times New Roman" w:cs="Times New Roman"/>
            <w:sz w:val="24"/>
            <w:szCs w:val="24"/>
            <w:u w:val="single" w:color="0462C1"/>
            <w:lang w:val="es-ES"/>
          </w:rPr>
          <w:t>https://mexico.leyderecho.org/derecho-social/</w:t>
        </w:r>
      </w:hyperlink>
      <w:r w:rsidRPr="00D6732D">
        <w:rPr>
          <w:rFonts w:ascii="Times New Roman" w:eastAsia="Arial MT" w:hAnsi="Times New Roman" w:cs="Times New Roman"/>
          <w:spacing w:val="53"/>
          <w:sz w:val="24"/>
          <w:szCs w:val="24"/>
          <w:lang w:val="es-ES"/>
        </w:rPr>
        <w:t xml:space="preserve"> </w:t>
      </w:r>
      <w:r w:rsidRPr="00D6732D">
        <w:rPr>
          <w:rFonts w:ascii="Times New Roman" w:eastAsia="Arial MT" w:hAnsi="Times New Roman" w:cs="Times New Roman"/>
          <w:sz w:val="24"/>
          <w:szCs w:val="24"/>
          <w:lang w:val="es-ES"/>
        </w:rPr>
        <w:t>Consultado</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16/02/2022</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i/>
          <w:sz w:val="24"/>
          <w:szCs w:val="24"/>
          <w:lang w:val="es-ES"/>
        </w:rPr>
      </w:pPr>
      <w:r w:rsidRPr="00D6732D">
        <w:rPr>
          <w:rFonts w:ascii="Times New Roman" w:eastAsia="Arial MT" w:hAnsi="Times New Roman" w:cs="Times New Roman"/>
          <w:i/>
          <w:sz w:val="24"/>
          <w:szCs w:val="24"/>
          <w:lang w:val="es-ES"/>
        </w:rPr>
        <w:t>“1.</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Cada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uno</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Estados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Partes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el</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presente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Pacto</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se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compromete a adoptar medidas, tanto por separado como mediante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asistencia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y</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cooperación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internacionales,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especialmente</w:t>
      </w:r>
      <w:r w:rsidRPr="00D6732D">
        <w:rPr>
          <w:rFonts w:ascii="Times New Roman" w:eastAsia="Arial MT" w:hAnsi="Times New Roman" w:cs="Times New Roman"/>
          <w:i/>
          <w:spacing w:val="-64"/>
          <w:sz w:val="24"/>
          <w:szCs w:val="24"/>
          <w:lang w:val="es-ES"/>
        </w:rPr>
        <w:t xml:space="preserve"> </w:t>
      </w:r>
      <w:r w:rsidRPr="00D6732D">
        <w:rPr>
          <w:rFonts w:ascii="Times New Roman" w:eastAsia="Arial MT" w:hAnsi="Times New Roman" w:cs="Times New Roman"/>
          <w:i/>
          <w:sz w:val="24"/>
          <w:szCs w:val="24"/>
          <w:lang w:val="es-ES"/>
        </w:rPr>
        <w:t>económicas y técnicas, hasta el máximo de los recursos de que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disponga,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para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lograr</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progresivamente,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por</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todos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medios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apropiados,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inclusive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particular</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adopción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medidas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legislativas,</w:t>
      </w:r>
      <w:r w:rsidRPr="00D6732D">
        <w:rPr>
          <w:rFonts w:ascii="Times New Roman" w:eastAsia="Arial MT" w:hAnsi="Times New Roman" w:cs="Times New Roman"/>
          <w:i/>
          <w:spacing w:val="-2"/>
          <w:sz w:val="24"/>
          <w:szCs w:val="24"/>
          <w:lang w:val="es-ES"/>
        </w:rPr>
        <w:t xml:space="preserve"> </w:t>
      </w:r>
      <w:r w:rsidRPr="00D6732D">
        <w:rPr>
          <w:rFonts w:ascii="Times New Roman" w:eastAsia="Arial MT" w:hAnsi="Times New Roman" w:cs="Times New Roman"/>
          <w:i/>
          <w:sz w:val="24"/>
          <w:szCs w:val="24"/>
          <w:lang w:val="es-ES"/>
        </w:rPr>
        <w:t>la</w:t>
      </w:r>
      <w:r w:rsidRPr="00D6732D">
        <w:rPr>
          <w:rFonts w:ascii="Times New Roman" w:eastAsia="Arial MT" w:hAnsi="Times New Roman" w:cs="Times New Roman"/>
          <w:i/>
          <w:spacing w:val="-3"/>
          <w:sz w:val="24"/>
          <w:szCs w:val="24"/>
          <w:lang w:val="es-ES"/>
        </w:rPr>
        <w:t xml:space="preserve"> </w:t>
      </w:r>
      <w:r w:rsidRPr="00D6732D">
        <w:rPr>
          <w:rFonts w:ascii="Times New Roman" w:eastAsia="Arial MT" w:hAnsi="Times New Roman" w:cs="Times New Roman"/>
          <w:i/>
          <w:sz w:val="24"/>
          <w:szCs w:val="24"/>
          <w:lang w:val="es-ES"/>
        </w:rPr>
        <w:t>plena</w:t>
      </w:r>
      <w:r w:rsidRPr="00D6732D">
        <w:rPr>
          <w:rFonts w:ascii="Times New Roman" w:eastAsia="Arial MT" w:hAnsi="Times New Roman" w:cs="Times New Roman"/>
          <w:i/>
          <w:spacing w:val="-3"/>
          <w:sz w:val="24"/>
          <w:szCs w:val="24"/>
          <w:lang w:val="es-ES"/>
        </w:rPr>
        <w:t xml:space="preserve"> </w:t>
      </w:r>
      <w:r w:rsidRPr="00D6732D">
        <w:rPr>
          <w:rFonts w:ascii="Times New Roman" w:eastAsia="Arial MT" w:hAnsi="Times New Roman" w:cs="Times New Roman"/>
          <w:i/>
          <w:sz w:val="24"/>
          <w:szCs w:val="24"/>
          <w:lang w:val="es-ES"/>
        </w:rPr>
        <w:t>efectividad</w:t>
      </w:r>
      <w:r w:rsidRPr="00D6732D">
        <w:rPr>
          <w:rFonts w:ascii="Times New Roman" w:eastAsia="Arial MT" w:hAnsi="Times New Roman" w:cs="Times New Roman"/>
          <w:i/>
          <w:spacing w:val="-3"/>
          <w:sz w:val="24"/>
          <w:szCs w:val="24"/>
          <w:lang w:val="es-ES"/>
        </w:rPr>
        <w:t xml:space="preserve"> </w:t>
      </w:r>
      <w:r w:rsidRPr="00D6732D">
        <w:rPr>
          <w:rFonts w:ascii="Times New Roman" w:eastAsia="Arial MT" w:hAnsi="Times New Roman" w:cs="Times New Roman"/>
          <w:i/>
          <w:sz w:val="24"/>
          <w:szCs w:val="24"/>
          <w:lang w:val="es-ES"/>
        </w:rPr>
        <w:t>de</w:t>
      </w:r>
      <w:r w:rsidRPr="00D6732D">
        <w:rPr>
          <w:rFonts w:ascii="Times New Roman" w:eastAsia="Arial MT" w:hAnsi="Times New Roman" w:cs="Times New Roman"/>
          <w:i/>
          <w:spacing w:val="-2"/>
          <w:sz w:val="24"/>
          <w:szCs w:val="24"/>
          <w:lang w:val="es-ES"/>
        </w:rPr>
        <w:t xml:space="preserve"> </w:t>
      </w:r>
      <w:r w:rsidRPr="00D6732D">
        <w:rPr>
          <w:rFonts w:ascii="Times New Roman" w:eastAsia="Arial MT" w:hAnsi="Times New Roman" w:cs="Times New Roman"/>
          <w:i/>
          <w:sz w:val="24"/>
          <w:szCs w:val="24"/>
          <w:lang w:val="es-ES"/>
        </w:rPr>
        <w:t>los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derechos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aquí</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reconocidos.</w:t>
      </w:r>
    </w:p>
    <w:p w:rsidR="00F85C93" w:rsidRPr="00D6732D" w:rsidRDefault="00F85C93" w:rsidP="006D0A89">
      <w:pPr>
        <w:widowControl w:val="0"/>
        <w:autoSpaceDE w:val="0"/>
        <w:autoSpaceDN w:val="0"/>
        <w:spacing w:after="0" w:line="240" w:lineRule="auto"/>
        <w:rPr>
          <w:rFonts w:ascii="Times New Roman" w:eastAsia="Arial MT" w:hAnsi="Times New Roman" w:cs="Times New Roman"/>
          <w:i/>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i/>
          <w:sz w:val="24"/>
          <w:szCs w:val="24"/>
          <w:lang w:val="es-ES"/>
        </w:rPr>
        <w:t>2.</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Los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Estados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Partes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el</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presente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Pacto</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se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comprometen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a</w:t>
      </w:r>
      <w:r w:rsidRPr="00D6732D">
        <w:rPr>
          <w:rFonts w:ascii="Times New Roman" w:eastAsia="Arial MT" w:hAnsi="Times New Roman" w:cs="Times New Roman"/>
          <w:i/>
          <w:spacing w:val="-64"/>
          <w:sz w:val="24"/>
          <w:szCs w:val="24"/>
          <w:lang w:val="es-ES"/>
        </w:rPr>
        <w:t xml:space="preserve"> </w:t>
      </w:r>
      <w:r w:rsidRPr="00D6732D">
        <w:rPr>
          <w:rFonts w:ascii="Times New Roman" w:eastAsia="Arial MT" w:hAnsi="Times New Roman" w:cs="Times New Roman"/>
          <w:i/>
          <w:sz w:val="24"/>
          <w:szCs w:val="24"/>
          <w:lang w:val="es-ES"/>
        </w:rPr>
        <w:t>garantizar el ejercicio de los derechos que en él se enuncian, sin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discriminación</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alguna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por</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motivos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raza,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color,</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sexo,</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idioma,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religión, opinión política o de otra índole, origen nacional o social,</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posición</w:t>
      </w:r>
      <w:r w:rsidRPr="00D6732D">
        <w:rPr>
          <w:rFonts w:ascii="Times New Roman" w:eastAsia="Arial MT" w:hAnsi="Times New Roman" w:cs="Times New Roman"/>
          <w:i/>
          <w:spacing w:val="-3"/>
          <w:sz w:val="24"/>
          <w:szCs w:val="24"/>
          <w:lang w:val="es-ES"/>
        </w:rPr>
        <w:t xml:space="preserve"> </w:t>
      </w:r>
      <w:r w:rsidRPr="00D6732D">
        <w:rPr>
          <w:rFonts w:ascii="Times New Roman" w:eastAsia="Arial MT" w:hAnsi="Times New Roman" w:cs="Times New Roman"/>
          <w:i/>
          <w:sz w:val="24"/>
          <w:szCs w:val="24"/>
          <w:lang w:val="es-ES"/>
        </w:rPr>
        <w:t>económica,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nacimiento</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o</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cualquier</w:t>
      </w:r>
      <w:r w:rsidRPr="00D6732D">
        <w:rPr>
          <w:rFonts w:ascii="Times New Roman" w:eastAsia="Arial MT" w:hAnsi="Times New Roman" w:cs="Times New Roman"/>
          <w:i/>
          <w:spacing w:val="-3"/>
          <w:sz w:val="24"/>
          <w:szCs w:val="24"/>
          <w:lang w:val="es-ES"/>
        </w:rPr>
        <w:t xml:space="preserve"> </w:t>
      </w:r>
      <w:r w:rsidRPr="00D6732D">
        <w:rPr>
          <w:rFonts w:ascii="Times New Roman" w:eastAsia="Arial MT" w:hAnsi="Times New Roman" w:cs="Times New Roman"/>
          <w:i/>
          <w:sz w:val="24"/>
          <w:szCs w:val="24"/>
          <w:lang w:val="es-ES"/>
        </w:rPr>
        <w:t>otra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condición</w:t>
      </w:r>
      <w:r w:rsidRPr="00D6732D">
        <w:rPr>
          <w:rFonts w:ascii="Times New Roman" w:eastAsia="Arial MT" w:hAnsi="Times New Roman" w:cs="Times New Roman"/>
          <w:i/>
          <w:spacing w:val="-2"/>
          <w:sz w:val="24"/>
          <w:szCs w:val="24"/>
          <w:lang w:val="es-ES"/>
        </w:rPr>
        <w:t xml:space="preserve"> </w:t>
      </w:r>
      <w:r w:rsidRPr="00D6732D">
        <w:rPr>
          <w:rFonts w:ascii="Times New Roman" w:eastAsia="Arial MT" w:hAnsi="Times New Roman" w:cs="Times New Roman"/>
          <w:i/>
          <w:sz w:val="24"/>
          <w:szCs w:val="24"/>
          <w:lang w:val="es-ES"/>
        </w:rPr>
        <w:t>social.”</w:t>
      </w:r>
      <w:r w:rsidRPr="00D6732D">
        <w:rPr>
          <w:rFonts w:ascii="Times New Roman" w:eastAsia="Arial MT" w:hAnsi="Times New Roman" w:cs="Times New Roman"/>
          <w:position w:val="8"/>
          <w:sz w:val="24"/>
          <w:szCs w:val="24"/>
          <w:lang w:val="es-ES"/>
        </w:rPr>
        <w:t>4</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La aplicación de los derechos consagrados en favor de los Servidores Públicos 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asegurados, tanto en la Declaración Universal de Derechos Humanos, como en el</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Pacto Internacional de Derechos Económicos, Sociales y Culturales, genera la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obligación para cada Estado Parte en el Pacto, de respetar, proteger y garantizar</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mismos,</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para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hacerlos efectivos.</w:t>
      </w:r>
      <w:r w:rsidRPr="00D6732D">
        <w:rPr>
          <w:rFonts w:ascii="Times New Roman" w:eastAsia="Arial MT" w:hAnsi="Times New Roman" w:cs="Times New Roman"/>
          <w:position w:val="8"/>
          <w:sz w:val="24"/>
          <w:szCs w:val="24"/>
          <w:lang w:val="es-ES"/>
        </w:rPr>
        <w:t>5</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r w:rsidRPr="00D6732D">
        <w:rPr>
          <w:rFonts w:ascii="Times New Roman" w:eastAsia="Arial MT" w:hAnsi="Times New Roman" w:cs="Times New Roman"/>
          <w:noProof/>
          <w:sz w:val="24"/>
          <w:szCs w:val="24"/>
          <w:lang w:eastAsia="es-MX"/>
        </w:rPr>
        <mc:AlternateContent>
          <mc:Choice Requires="wps">
            <w:drawing>
              <wp:anchor distT="0" distB="0" distL="0" distR="0" simplePos="0" relativeHeight="251661312" behindDoc="1" locked="0" layoutInCell="1" allowOverlap="1" wp14:anchorId="482F4D10" wp14:editId="59AC40D1">
                <wp:simplePos x="0" y="0"/>
                <wp:positionH relativeFrom="page">
                  <wp:posOffset>1016635</wp:posOffset>
                </wp:positionH>
                <wp:positionV relativeFrom="paragraph">
                  <wp:posOffset>136525</wp:posOffset>
                </wp:positionV>
                <wp:extent cx="1828800" cy="7620"/>
                <wp:effectExtent l="0" t="0" r="0" b="0"/>
                <wp:wrapTopAndBottom/>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9AA2C" id="Rectangle 4" o:spid="_x0000_s1026" style="position:absolute;margin-left:80.05pt;margin-top:10.75pt;width:2in;height:.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96dQIAAPk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" fillcolor="black" stroked="f">
                <w10:wrap type="topAndBottom" anchorx="page"/>
              </v:rect>
            </w:pict>
          </mc:Fallback>
        </mc:AlternateContent>
      </w:r>
    </w:p>
    <w:p w:rsidR="00F85C93" w:rsidRPr="00D6732D" w:rsidRDefault="00F85C93" w:rsidP="006D0A89">
      <w:pPr>
        <w:widowControl w:val="0"/>
        <w:numPr>
          <w:ilvl w:val="0"/>
          <w:numId w:val="6"/>
        </w:numPr>
        <w:autoSpaceDE w:val="0"/>
        <w:autoSpaceDN w:val="0"/>
        <w:spacing w:after="0" w:line="240" w:lineRule="auto"/>
        <w:ind w:left="0" w:firstLine="0"/>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https://</w:t>
      </w:r>
      <w:hyperlink r:id="rId21">
        <w:r w:rsidRPr="00D6732D">
          <w:rPr>
            <w:rFonts w:ascii="Times New Roman" w:eastAsia="Arial MT" w:hAnsi="Times New Roman" w:cs="Times New Roman"/>
            <w:sz w:val="24"/>
            <w:szCs w:val="24"/>
            <w:lang w:val="es-ES"/>
          </w:rPr>
          <w:t>www.ohchr.org/sp/professionalinterest/pages/cescr.aspx</w:t>
        </w:r>
      </w:hyperlink>
    </w:p>
    <w:p w:rsidR="00F85C93" w:rsidRPr="00D6732D" w:rsidRDefault="00F85C93" w:rsidP="006D0A89">
      <w:pPr>
        <w:widowControl w:val="0"/>
        <w:numPr>
          <w:ilvl w:val="0"/>
          <w:numId w:val="6"/>
        </w:numPr>
        <w:autoSpaceDE w:val="0"/>
        <w:autoSpaceDN w:val="0"/>
        <w:spacing w:after="0" w:line="240" w:lineRule="auto"/>
        <w:ind w:left="0" w:firstLine="0"/>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https://archivos.juridicas.unam.mx/www/bjv/libros/14/6566/11.pdf</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En México, la seguridad social se presta a toda la población en general, y en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 xml:space="preserve">particular a sectores </w:t>
      </w:r>
      <w:r w:rsidRPr="00D6732D">
        <w:rPr>
          <w:rFonts w:ascii="Times New Roman" w:eastAsia="Arial MT" w:hAnsi="Times New Roman" w:cs="Times New Roman"/>
          <w:sz w:val="24"/>
          <w:szCs w:val="24"/>
          <w:lang w:val="es-ES"/>
        </w:rPr>
        <w:lastRenderedPageBreak/>
        <w:t>que se diferencian por encontrarse adscritos ya sea al sector</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público o al sector privado. El derecho a la seguridad social para los trabajadores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adscritos</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al</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sector</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público,</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se</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encuentra</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garantizado</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artículo</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123</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Apartado</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B,</w:t>
      </w:r>
      <w:r w:rsidRPr="00D6732D">
        <w:rPr>
          <w:rFonts w:ascii="Times New Roman" w:eastAsia="Arial MT" w:hAnsi="Times New Roman" w:cs="Times New Roman"/>
          <w:spacing w:val="-65"/>
          <w:sz w:val="24"/>
          <w:szCs w:val="24"/>
          <w:lang w:val="es-ES"/>
        </w:rPr>
        <w:t xml:space="preserve"> </w:t>
      </w:r>
      <w:r w:rsidRPr="00D6732D">
        <w:rPr>
          <w:rFonts w:ascii="Times New Roman" w:eastAsia="Arial MT" w:hAnsi="Times New Roman" w:cs="Times New Roman"/>
          <w:sz w:val="24"/>
          <w:szCs w:val="24"/>
          <w:lang w:val="es-ES"/>
        </w:rPr>
        <w:t>fracción XI</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Constitución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Política</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Estados Unidos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Mexicanos.</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este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contexto</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artículo</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123</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constitucional</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su</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apartado</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B</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fracción</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XI,</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sienta</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las bases para la seguridad social de los trabajadores al Servicio del Estado,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mismas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que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contemplan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regulan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manera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más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amplia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diversos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instrumentos legales tales como, la Ley Federal para los Trabajadores al Servicio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del Estado y la Ley del Instituto de Seguridad y Servicios Sociales para los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Trabajadores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del Estado.</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pacing w:val="-1"/>
          <w:sz w:val="24"/>
          <w:szCs w:val="24"/>
          <w:lang w:val="es-ES"/>
        </w:rPr>
        <w:t>Asimismo,</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pacing w:val="-1"/>
          <w:sz w:val="24"/>
          <w:szCs w:val="24"/>
          <w:lang w:val="es-ES"/>
        </w:rPr>
        <w:t>el</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pacing w:val="-1"/>
          <w:sz w:val="24"/>
          <w:szCs w:val="24"/>
          <w:lang w:val="es-ES"/>
        </w:rPr>
        <w:t>párrafo</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cuarto</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z w:val="24"/>
          <w:szCs w:val="24"/>
          <w:lang w:val="es-ES"/>
        </w:rPr>
        <w:t>artículo</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z w:val="24"/>
          <w:szCs w:val="24"/>
          <w:lang w:val="es-ES"/>
        </w:rPr>
        <w:t>4º</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Constitución</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Política</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z w:val="24"/>
          <w:szCs w:val="24"/>
          <w:lang w:val="es-ES"/>
        </w:rPr>
        <w:t>Estados</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Unidos Mexicanos</w:t>
      </w:r>
      <w:r w:rsidRPr="00D6732D">
        <w:rPr>
          <w:rFonts w:ascii="Times New Roman" w:eastAsia="Arial MT" w:hAnsi="Times New Roman" w:cs="Times New Roman"/>
          <w:position w:val="8"/>
          <w:sz w:val="24"/>
          <w:szCs w:val="24"/>
          <w:lang w:val="es-ES"/>
        </w:rPr>
        <w:t xml:space="preserve">6 </w:t>
      </w:r>
      <w:r w:rsidRPr="00D6732D">
        <w:rPr>
          <w:rFonts w:ascii="Times New Roman" w:eastAsia="Arial MT" w:hAnsi="Times New Roman" w:cs="Times New Roman"/>
          <w:sz w:val="24"/>
          <w:szCs w:val="24"/>
          <w:lang w:val="es-ES"/>
        </w:rPr>
        <w:t>garantiza para todas las personas el derecho a la protección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la salud,</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ya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que</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establece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lo siguiente:</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800297" w:rsidRPr="00D6732D" w:rsidRDefault="00F85C93" w:rsidP="00800297">
      <w:pPr>
        <w:widowControl w:val="0"/>
        <w:autoSpaceDE w:val="0"/>
        <w:autoSpaceDN w:val="0"/>
        <w:spacing w:after="0" w:line="240" w:lineRule="auto"/>
        <w:rPr>
          <w:rFonts w:ascii="Times New Roman" w:eastAsia="Arial MT" w:hAnsi="Times New Roman" w:cs="Times New Roman"/>
          <w:i/>
          <w:sz w:val="24"/>
          <w:szCs w:val="24"/>
          <w:lang w:val="es-ES"/>
        </w:rPr>
      </w:pPr>
      <w:r w:rsidRPr="00D6732D">
        <w:rPr>
          <w:rFonts w:ascii="Times New Roman" w:eastAsia="Arial MT" w:hAnsi="Times New Roman" w:cs="Times New Roman"/>
          <w:i/>
          <w:sz w:val="24"/>
          <w:szCs w:val="24"/>
          <w:lang w:val="es-ES"/>
        </w:rPr>
        <w:t>“Toda persona tiene derecho a la protección de la salud. La ley definirá las</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bases y modalidades para el acceso a los servicios de salud establecerá la</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concurrencia de la Federación y las entidades federativas en materia de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salubridad</w:t>
      </w:r>
      <w:r w:rsidRPr="00D6732D">
        <w:rPr>
          <w:rFonts w:ascii="Times New Roman" w:eastAsia="Arial MT" w:hAnsi="Times New Roman" w:cs="Times New Roman"/>
          <w:i/>
          <w:spacing w:val="3"/>
          <w:sz w:val="24"/>
          <w:szCs w:val="24"/>
          <w:lang w:val="es-ES"/>
        </w:rPr>
        <w:t xml:space="preserve"> </w:t>
      </w:r>
      <w:r w:rsidRPr="00D6732D">
        <w:rPr>
          <w:rFonts w:ascii="Times New Roman" w:eastAsia="Arial MT" w:hAnsi="Times New Roman" w:cs="Times New Roman"/>
          <w:i/>
          <w:sz w:val="24"/>
          <w:szCs w:val="24"/>
          <w:lang w:val="es-ES"/>
        </w:rPr>
        <w:t>general,</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conforme</w:t>
      </w:r>
      <w:r w:rsidRPr="00D6732D">
        <w:rPr>
          <w:rFonts w:ascii="Times New Roman" w:eastAsia="Arial MT" w:hAnsi="Times New Roman" w:cs="Times New Roman"/>
          <w:i/>
          <w:spacing w:val="4"/>
          <w:sz w:val="24"/>
          <w:szCs w:val="24"/>
          <w:lang w:val="es-ES"/>
        </w:rPr>
        <w:t xml:space="preserve"> </w:t>
      </w:r>
      <w:r w:rsidRPr="00D6732D">
        <w:rPr>
          <w:rFonts w:ascii="Times New Roman" w:eastAsia="Arial MT" w:hAnsi="Times New Roman" w:cs="Times New Roman"/>
          <w:i/>
          <w:sz w:val="24"/>
          <w:szCs w:val="24"/>
          <w:lang w:val="es-ES"/>
        </w:rPr>
        <w:t>a</w:t>
      </w:r>
      <w:r w:rsidRPr="00D6732D">
        <w:rPr>
          <w:rFonts w:ascii="Times New Roman" w:eastAsia="Arial MT" w:hAnsi="Times New Roman" w:cs="Times New Roman"/>
          <w:i/>
          <w:spacing w:val="2"/>
          <w:sz w:val="24"/>
          <w:szCs w:val="24"/>
          <w:lang w:val="es-ES"/>
        </w:rPr>
        <w:t xml:space="preserve"> </w:t>
      </w:r>
      <w:r w:rsidRPr="00D6732D">
        <w:rPr>
          <w:rFonts w:ascii="Times New Roman" w:eastAsia="Arial MT" w:hAnsi="Times New Roman" w:cs="Times New Roman"/>
          <w:i/>
          <w:sz w:val="24"/>
          <w:szCs w:val="24"/>
          <w:lang w:val="es-ES"/>
        </w:rPr>
        <w:t>lo</w:t>
      </w:r>
      <w:r w:rsidRPr="00D6732D">
        <w:rPr>
          <w:rFonts w:ascii="Times New Roman" w:eastAsia="Arial MT" w:hAnsi="Times New Roman" w:cs="Times New Roman"/>
          <w:i/>
          <w:spacing w:val="4"/>
          <w:sz w:val="24"/>
          <w:szCs w:val="24"/>
          <w:lang w:val="es-ES"/>
        </w:rPr>
        <w:t xml:space="preserve"> </w:t>
      </w:r>
      <w:r w:rsidRPr="00D6732D">
        <w:rPr>
          <w:rFonts w:ascii="Times New Roman" w:eastAsia="Arial MT" w:hAnsi="Times New Roman" w:cs="Times New Roman"/>
          <w:i/>
          <w:sz w:val="24"/>
          <w:szCs w:val="24"/>
          <w:lang w:val="es-ES"/>
        </w:rPr>
        <w:t>que</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dispone</w:t>
      </w:r>
      <w:r w:rsidRPr="00D6732D">
        <w:rPr>
          <w:rFonts w:ascii="Times New Roman" w:eastAsia="Arial MT" w:hAnsi="Times New Roman" w:cs="Times New Roman"/>
          <w:i/>
          <w:spacing w:val="4"/>
          <w:sz w:val="24"/>
          <w:szCs w:val="24"/>
          <w:lang w:val="es-ES"/>
        </w:rPr>
        <w:t xml:space="preserve"> </w:t>
      </w:r>
      <w:r w:rsidRPr="00D6732D">
        <w:rPr>
          <w:rFonts w:ascii="Times New Roman" w:eastAsia="Arial MT" w:hAnsi="Times New Roman" w:cs="Times New Roman"/>
          <w:i/>
          <w:sz w:val="24"/>
          <w:szCs w:val="24"/>
          <w:lang w:val="es-ES"/>
        </w:rPr>
        <w:t>la</w:t>
      </w:r>
      <w:r w:rsidRPr="00D6732D">
        <w:rPr>
          <w:rFonts w:ascii="Times New Roman" w:eastAsia="Arial MT" w:hAnsi="Times New Roman" w:cs="Times New Roman"/>
          <w:i/>
          <w:spacing w:val="2"/>
          <w:sz w:val="24"/>
          <w:szCs w:val="24"/>
          <w:lang w:val="es-ES"/>
        </w:rPr>
        <w:t xml:space="preserve"> </w:t>
      </w:r>
      <w:r w:rsidRPr="00D6732D">
        <w:rPr>
          <w:rFonts w:ascii="Times New Roman" w:eastAsia="Arial MT" w:hAnsi="Times New Roman" w:cs="Times New Roman"/>
          <w:i/>
          <w:sz w:val="24"/>
          <w:szCs w:val="24"/>
          <w:lang w:val="es-ES"/>
        </w:rPr>
        <w:t>fracción</w:t>
      </w:r>
      <w:r w:rsidRPr="00D6732D">
        <w:rPr>
          <w:rFonts w:ascii="Times New Roman" w:eastAsia="Arial MT" w:hAnsi="Times New Roman" w:cs="Times New Roman"/>
          <w:i/>
          <w:spacing w:val="3"/>
          <w:sz w:val="24"/>
          <w:szCs w:val="24"/>
          <w:lang w:val="es-ES"/>
        </w:rPr>
        <w:t xml:space="preserve"> </w:t>
      </w:r>
      <w:r w:rsidRPr="00D6732D">
        <w:rPr>
          <w:rFonts w:ascii="Times New Roman" w:eastAsia="Arial MT" w:hAnsi="Times New Roman" w:cs="Times New Roman"/>
          <w:i/>
          <w:sz w:val="24"/>
          <w:szCs w:val="24"/>
          <w:lang w:val="es-ES"/>
        </w:rPr>
        <w:t>XVI</w:t>
      </w:r>
      <w:r w:rsidRPr="00D6732D">
        <w:rPr>
          <w:rFonts w:ascii="Times New Roman" w:eastAsia="Arial MT" w:hAnsi="Times New Roman" w:cs="Times New Roman"/>
          <w:i/>
          <w:spacing w:val="2"/>
          <w:sz w:val="24"/>
          <w:szCs w:val="24"/>
          <w:lang w:val="es-ES"/>
        </w:rPr>
        <w:t xml:space="preserve"> </w:t>
      </w:r>
      <w:r w:rsidRPr="00D6732D">
        <w:rPr>
          <w:rFonts w:ascii="Times New Roman" w:eastAsia="Arial MT" w:hAnsi="Times New Roman" w:cs="Times New Roman"/>
          <w:i/>
          <w:sz w:val="24"/>
          <w:szCs w:val="24"/>
          <w:lang w:val="es-ES"/>
        </w:rPr>
        <w:t>del</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artículo</w:t>
      </w:r>
      <w:r w:rsidRPr="00D6732D">
        <w:rPr>
          <w:rFonts w:ascii="Times New Roman" w:eastAsia="Arial MT" w:hAnsi="Times New Roman" w:cs="Times New Roman"/>
          <w:i/>
          <w:spacing w:val="1"/>
          <w:sz w:val="24"/>
          <w:szCs w:val="24"/>
          <w:lang w:val="es-ES"/>
        </w:rPr>
        <w:t xml:space="preserve"> </w:t>
      </w:r>
      <w:r w:rsidRPr="00D6732D">
        <w:rPr>
          <w:rFonts w:ascii="Times New Roman" w:eastAsia="Arial MT" w:hAnsi="Times New Roman" w:cs="Times New Roman"/>
          <w:i/>
          <w:sz w:val="24"/>
          <w:szCs w:val="24"/>
          <w:lang w:val="es-ES"/>
        </w:rPr>
        <w:t>73</w:t>
      </w:r>
      <w:r w:rsidR="00800297" w:rsidRPr="00D6732D">
        <w:rPr>
          <w:rFonts w:ascii="Times New Roman" w:eastAsia="Arial MT" w:hAnsi="Times New Roman" w:cs="Times New Roman"/>
          <w:i/>
          <w:sz w:val="24"/>
          <w:szCs w:val="24"/>
          <w:lang w:val="es-ES"/>
        </w:rPr>
        <w:t xml:space="preserve"> de</w:t>
      </w:r>
      <w:r w:rsidR="00800297" w:rsidRPr="00D6732D">
        <w:rPr>
          <w:rFonts w:ascii="Times New Roman" w:eastAsia="Arial MT" w:hAnsi="Times New Roman" w:cs="Times New Roman"/>
          <w:i/>
          <w:spacing w:val="-3"/>
          <w:sz w:val="24"/>
          <w:szCs w:val="24"/>
          <w:lang w:val="es-ES"/>
        </w:rPr>
        <w:t xml:space="preserve"> </w:t>
      </w:r>
      <w:r w:rsidR="00800297" w:rsidRPr="00D6732D">
        <w:rPr>
          <w:rFonts w:ascii="Times New Roman" w:eastAsia="Arial MT" w:hAnsi="Times New Roman" w:cs="Times New Roman"/>
          <w:i/>
          <w:sz w:val="24"/>
          <w:szCs w:val="24"/>
          <w:lang w:val="es-ES"/>
        </w:rPr>
        <w:t>esta</w:t>
      </w:r>
      <w:r w:rsidR="00800297" w:rsidRPr="00D6732D">
        <w:rPr>
          <w:rFonts w:ascii="Times New Roman" w:eastAsia="Arial MT" w:hAnsi="Times New Roman" w:cs="Times New Roman"/>
          <w:i/>
          <w:spacing w:val="-1"/>
          <w:sz w:val="24"/>
          <w:szCs w:val="24"/>
          <w:lang w:val="es-ES"/>
        </w:rPr>
        <w:t xml:space="preserve"> </w:t>
      </w:r>
      <w:r w:rsidR="00800297" w:rsidRPr="00D6732D">
        <w:rPr>
          <w:rFonts w:ascii="Times New Roman" w:eastAsia="Arial MT" w:hAnsi="Times New Roman" w:cs="Times New Roman"/>
          <w:i/>
          <w:sz w:val="24"/>
          <w:szCs w:val="24"/>
          <w:lang w:val="es-ES"/>
        </w:rPr>
        <w:t>Constitución.”</w:t>
      </w:r>
      <w:r w:rsidR="00800297" w:rsidRPr="00D6732D">
        <w:rPr>
          <w:rFonts w:ascii="Times New Roman" w:eastAsia="Arial MT" w:hAnsi="Times New Roman" w:cs="Times New Roman"/>
          <w:i/>
          <w:position w:val="7"/>
          <w:sz w:val="24"/>
          <w:szCs w:val="24"/>
          <w:lang w:val="es-ES"/>
        </w:rPr>
        <w:t>7</w:t>
      </w: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i/>
          <w:sz w:val="24"/>
          <w:szCs w:val="24"/>
          <w:lang w:val="es-ES"/>
        </w:rPr>
      </w:pPr>
    </w:p>
    <w:p w:rsidR="00F85C93" w:rsidRPr="00D6732D" w:rsidRDefault="00F85C93" w:rsidP="006D0A89">
      <w:pPr>
        <w:widowControl w:val="0"/>
        <w:autoSpaceDE w:val="0"/>
        <w:autoSpaceDN w:val="0"/>
        <w:spacing w:after="0" w:line="240" w:lineRule="auto"/>
        <w:rPr>
          <w:rFonts w:ascii="Times New Roman" w:eastAsia="Arial MT" w:hAnsi="Times New Roman" w:cs="Times New Roman"/>
          <w:i/>
          <w:sz w:val="24"/>
          <w:szCs w:val="24"/>
          <w:lang w:val="es-ES"/>
        </w:rPr>
      </w:pPr>
    </w:p>
    <w:p w:rsidR="00F85C93" w:rsidRPr="00D6732D" w:rsidRDefault="00F85C93" w:rsidP="00336FA6">
      <w:pPr>
        <w:widowControl w:val="0"/>
        <w:autoSpaceDE w:val="0"/>
        <w:autoSpaceDN w:val="0"/>
        <w:spacing w:after="0" w:line="240" w:lineRule="auto"/>
        <w:rPr>
          <w:rFonts w:ascii="Times New Roman" w:eastAsia="Arial MT" w:hAnsi="Times New Roman" w:cs="Times New Roman"/>
          <w:sz w:val="24"/>
          <w:szCs w:val="24"/>
          <w:lang w:val="es-ES"/>
        </w:rPr>
      </w:pPr>
      <w:r w:rsidRPr="00D6732D">
        <w:rPr>
          <w:rFonts w:ascii="Times New Roman" w:eastAsia="Arial MT" w:hAnsi="Times New Roman" w:cs="Times New Roman"/>
          <w:noProof/>
          <w:sz w:val="24"/>
          <w:szCs w:val="24"/>
          <w:lang w:eastAsia="es-MX"/>
        </w:rPr>
        <mc:AlternateContent>
          <mc:Choice Requires="wps">
            <w:drawing>
              <wp:anchor distT="0" distB="0" distL="0" distR="0" simplePos="0" relativeHeight="251662336" behindDoc="1" locked="0" layoutInCell="1" allowOverlap="1" wp14:anchorId="403F823E" wp14:editId="5F746913">
                <wp:simplePos x="0" y="0"/>
                <wp:positionH relativeFrom="page">
                  <wp:posOffset>1016635</wp:posOffset>
                </wp:positionH>
                <wp:positionV relativeFrom="paragraph">
                  <wp:posOffset>186690</wp:posOffset>
                </wp:positionV>
                <wp:extent cx="1828800" cy="7620"/>
                <wp:effectExtent l="0" t="0" r="0" b="0"/>
                <wp:wrapTopAndBottom/>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7BA17" id="Rectangle 3" o:spid="_x0000_s1026" style="position:absolute;margin-left:80.05pt;margin-top:14.7pt;width:2in;height:.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" fillcolor="black" stroked="f">
                <w10:wrap type="topAndBottom" anchorx="page"/>
              </v:rect>
            </w:pict>
          </mc:Fallback>
        </mc:AlternateContent>
      </w:r>
      <w:r w:rsidRPr="00D6732D">
        <w:rPr>
          <w:rFonts w:ascii="Times New Roman" w:eastAsia="Arial MT" w:hAnsi="Times New Roman" w:cs="Times New Roman"/>
          <w:sz w:val="24"/>
          <w:szCs w:val="24"/>
          <w:lang w:val="es-ES"/>
        </w:rPr>
        <w:t>Constitución</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Política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Estados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Unidos Mexicanos,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(2022),</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Derecho</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Protección</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Salud</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Atendiendo</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lo</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expuesto y</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teniendo</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consideración</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derecho</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salud</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como</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derecho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fundamental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sistema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prestaciones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que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establezca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para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pacing w:val="-1"/>
          <w:sz w:val="24"/>
          <w:szCs w:val="24"/>
          <w:lang w:val="es-ES"/>
        </w:rPr>
        <w:t>implementarlo</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pacing w:val="-1"/>
          <w:sz w:val="24"/>
          <w:szCs w:val="24"/>
          <w:lang w:val="es-ES"/>
        </w:rPr>
        <w:t>deberán</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pacing w:val="-1"/>
          <w:sz w:val="24"/>
          <w:szCs w:val="24"/>
          <w:lang w:val="es-ES"/>
        </w:rPr>
        <w:t>ser</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pacing w:val="-1"/>
          <w:sz w:val="24"/>
          <w:szCs w:val="24"/>
          <w:lang w:val="es-ES"/>
        </w:rPr>
        <w:t>universales</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considerando</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que</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derecho</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fundamental</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protección</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salud,</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es</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recogida</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también</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normativamente</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por</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vía</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directa</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65"/>
          <w:sz w:val="24"/>
          <w:szCs w:val="24"/>
          <w:lang w:val="es-ES"/>
        </w:rPr>
        <w:t xml:space="preserve"> </w:t>
      </w:r>
      <w:r w:rsidRPr="00D6732D">
        <w:rPr>
          <w:rFonts w:ascii="Times New Roman" w:eastAsia="Arial MT" w:hAnsi="Times New Roman" w:cs="Times New Roman"/>
          <w:sz w:val="24"/>
          <w:szCs w:val="24"/>
          <w:lang w:val="es-ES"/>
        </w:rPr>
        <w:t>texto constitucional,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al</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designar</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como sujeto</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derecho</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“toda</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persona”.</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este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sentido,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derecho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seguridad</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social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una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las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mayores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expresiones del principio de justicia social consagrado en la Constitución Política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 los Estados Unidos Mexicanos, en favor de los servidores públicos y de sus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familias,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representa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un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compromiso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Estado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como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ente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garante,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expresión</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humana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solidaridad.</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acuerdo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información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que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proporciona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Gobierno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México,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position w:val="8"/>
          <w:sz w:val="24"/>
          <w:szCs w:val="24"/>
          <w:lang w:val="es-ES"/>
        </w:rPr>
        <w:t>8</w:t>
      </w:r>
      <w:r w:rsidRPr="00D6732D">
        <w:rPr>
          <w:rFonts w:ascii="Times New Roman" w:eastAsia="Arial MT" w:hAnsi="Times New Roman" w:cs="Times New Roman"/>
          <w:spacing w:val="1"/>
          <w:position w:val="8"/>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interesados en una consulta ingresan a la página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en el apartado de Trámites Cita</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médica en el Instituto de Seguridad y Servicios Sociales de los Trabajadores del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Estado, y tienen la posibilidad de obtener una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cita médica de consulta externa, y</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pueden hacerlo vía telefónica o vía internet, para lo que necesitan sólo estar</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vigente y dado de alta en la clínica que les corresponde. No se requiere ningún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documento sólo tener a la mano el Registro Federal de Contribuyentes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o la Clave</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Única de</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Registro</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Población.</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r w:rsidRPr="00D6732D">
        <w:rPr>
          <w:rFonts w:ascii="Times New Roman" w:eastAsia="Arial MT" w:hAnsi="Times New Roman" w:cs="Times New Roman"/>
          <w:noProof/>
          <w:sz w:val="24"/>
          <w:szCs w:val="24"/>
          <w:lang w:eastAsia="es-MX"/>
        </w:rPr>
        <mc:AlternateContent>
          <mc:Choice Requires="wps">
            <w:drawing>
              <wp:anchor distT="0" distB="0" distL="0" distR="0" simplePos="0" relativeHeight="251663360" behindDoc="1" locked="0" layoutInCell="1" allowOverlap="1" wp14:anchorId="0FEFF4F7" wp14:editId="03957343">
                <wp:simplePos x="0" y="0"/>
                <wp:positionH relativeFrom="page">
                  <wp:posOffset>1016635</wp:posOffset>
                </wp:positionH>
                <wp:positionV relativeFrom="paragraph">
                  <wp:posOffset>140970</wp:posOffset>
                </wp:positionV>
                <wp:extent cx="1828800" cy="7620"/>
                <wp:effectExtent l="0" t="0" r="0" b="0"/>
                <wp:wrapTopAndBottom/>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A683E" id="Rectangle 2" o:spid="_x0000_s1026" style="position:absolute;margin-left:80.05pt;margin-top:11.1pt;width:2in;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5Z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" fillcolor="black" stroked="f">
                <w10:wrap type="topAndBottom" anchorx="page"/>
              </v:rect>
            </w:pict>
          </mc:Fallback>
        </mc:AlternateContent>
      </w:r>
    </w:p>
    <w:p w:rsidR="00F85C93" w:rsidRPr="00D6732D" w:rsidRDefault="00F85C93" w:rsidP="006D0A89">
      <w:pPr>
        <w:widowControl w:val="0"/>
        <w:numPr>
          <w:ilvl w:val="0"/>
          <w:numId w:val="6"/>
        </w:numPr>
        <w:autoSpaceDE w:val="0"/>
        <w:autoSpaceDN w:val="0"/>
        <w:spacing w:after="0" w:line="240" w:lineRule="auto"/>
        <w:ind w:left="0" w:firstLine="0"/>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https://</w:t>
      </w:r>
      <w:hyperlink r:id="rId22">
        <w:r w:rsidRPr="00D6732D">
          <w:rPr>
            <w:rFonts w:ascii="Times New Roman" w:eastAsia="Arial MT" w:hAnsi="Times New Roman" w:cs="Times New Roman"/>
            <w:sz w:val="24"/>
            <w:szCs w:val="24"/>
            <w:lang w:val="es-ES"/>
          </w:rPr>
          <w:t>www.diputados.gob.mx/LeyesBiblio/pdf/CPEUM.pdf</w:t>
        </w:r>
      </w:hyperlink>
    </w:p>
    <w:p w:rsidR="00F85C93" w:rsidRPr="00D6732D" w:rsidRDefault="00F85C93" w:rsidP="006D0A89">
      <w:pPr>
        <w:widowControl w:val="0"/>
        <w:numPr>
          <w:ilvl w:val="0"/>
          <w:numId w:val="6"/>
        </w:numPr>
        <w:autoSpaceDE w:val="0"/>
        <w:autoSpaceDN w:val="0"/>
        <w:spacing w:after="0" w:line="240" w:lineRule="auto"/>
        <w:ind w:left="0" w:firstLine="0"/>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https://</w:t>
      </w:r>
      <w:hyperlink r:id="rId23">
        <w:r w:rsidRPr="00D6732D">
          <w:rPr>
            <w:rFonts w:ascii="Times New Roman" w:eastAsia="Arial MT" w:hAnsi="Times New Roman" w:cs="Times New Roman"/>
            <w:sz w:val="24"/>
            <w:szCs w:val="24"/>
            <w:lang w:val="es-ES"/>
          </w:rPr>
          <w:t>www.gob.mx/tramites/ficha/cita-medica-en-el-issste-por-telefono-o-</w:t>
        </w:r>
        <w:r w:rsidRPr="00D6732D">
          <w:rPr>
            <w:rFonts w:ascii="Times New Roman" w:eastAsia="Arial MT" w:hAnsi="Times New Roman" w:cs="Times New Roman"/>
            <w:sz w:val="24"/>
            <w:szCs w:val="24"/>
            <w:lang w:val="es-ES"/>
          </w:rPr>
          <w:lastRenderedPageBreak/>
          <w:t>internet/ISSSTE1722</w:t>
        </w:r>
      </w:hyperlink>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Sin</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embargo</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z w:val="24"/>
          <w:szCs w:val="24"/>
          <w:lang w:val="es-ES"/>
        </w:rPr>
        <w:t>trabajadores,</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derechohabientes</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14"/>
          <w:sz w:val="24"/>
          <w:szCs w:val="24"/>
          <w:lang w:val="es-ES"/>
        </w:rPr>
        <w:t xml:space="preserve"> </w:t>
      </w:r>
      <w:r w:rsidRPr="00D6732D">
        <w:rPr>
          <w:rFonts w:ascii="Times New Roman" w:eastAsia="Arial MT" w:hAnsi="Times New Roman" w:cs="Times New Roman"/>
          <w:sz w:val="24"/>
          <w:szCs w:val="24"/>
          <w:lang w:val="es-ES"/>
        </w:rPr>
        <w:t>pensionados</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se</w:t>
      </w:r>
      <w:r w:rsidRPr="00D6732D">
        <w:rPr>
          <w:rFonts w:ascii="Times New Roman" w:eastAsia="Arial MT" w:hAnsi="Times New Roman" w:cs="Times New Roman"/>
          <w:spacing w:val="-15"/>
          <w:sz w:val="24"/>
          <w:szCs w:val="24"/>
          <w:lang w:val="es-ES"/>
        </w:rPr>
        <w:t xml:space="preserve"> </w:t>
      </w:r>
      <w:r w:rsidRPr="00D6732D">
        <w:rPr>
          <w:rFonts w:ascii="Times New Roman" w:eastAsia="Arial MT" w:hAnsi="Times New Roman" w:cs="Times New Roman"/>
          <w:sz w:val="24"/>
          <w:szCs w:val="24"/>
          <w:lang w:val="es-ES"/>
        </w:rPr>
        <w:t>enfrentan</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16"/>
          <w:sz w:val="24"/>
          <w:szCs w:val="24"/>
          <w:lang w:val="es-ES"/>
        </w:rPr>
        <w:t xml:space="preserve"> </w:t>
      </w:r>
      <w:r w:rsidRPr="00D6732D">
        <w:rPr>
          <w:rFonts w:ascii="Times New Roman" w:eastAsia="Arial MT" w:hAnsi="Times New Roman" w:cs="Times New Roman"/>
          <w:sz w:val="24"/>
          <w:szCs w:val="24"/>
          <w:lang w:val="es-ES"/>
        </w:rPr>
        <w:t>una</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problemática</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cuando</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quieren</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atención</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médica</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ya</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que</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derivado</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gran</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cantidad</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pacientes</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que</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día</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13"/>
          <w:sz w:val="24"/>
          <w:szCs w:val="24"/>
          <w:lang w:val="es-ES"/>
        </w:rPr>
        <w:t xml:space="preserve"> </w:t>
      </w:r>
      <w:r w:rsidRPr="00D6732D">
        <w:rPr>
          <w:rFonts w:ascii="Times New Roman" w:eastAsia="Arial MT" w:hAnsi="Times New Roman" w:cs="Times New Roman"/>
          <w:sz w:val="24"/>
          <w:szCs w:val="24"/>
          <w:lang w:val="es-ES"/>
        </w:rPr>
        <w:t>día</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requieren</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9"/>
          <w:sz w:val="24"/>
          <w:szCs w:val="24"/>
          <w:lang w:val="es-ES"/>
        </w:rPr>
        <w:t xml:space="preserve"> </w:t>
      </w:r>
      <w:r w:rsidRPr="00D6732D">
        <w:rPr>
          <w:rFonts w:ascii="Times New Roman" w:eastAsia="Arial MT" w:hAnsi="Times New Roman" w:cs="Times New Roman"/>
          <w:sz w:val="24"/>
          <w:szCs w:val="24"/>
          <w:lang w:val="es-ES"/>
        </w:rPr>
        <w:t>servicios</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médicos,</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para</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lo</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cual</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cuentas</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con las alternativas de programar en línea la cita médica o por llamada telefónica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sin</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embargo</w:t>
      </w:r>
      <w:r w:rsidRPr="00D6732D">
        <w:rPr>
          <w:rFonts w:ascii="Times New Roman" w:eastAsia="Arial MT" w:hAnsi="Times New Roman" w:cs="Times New Roman"/>
          <w:spacing w:val="-8"/>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sistemas</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se</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saturan</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y</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aparecen</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como</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no</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disponibles</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las</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fechas</w:t>
      </w:r>
      <w:r w:rsidRPr="00D6732D">
        <w:rPr>
          <w:rFonts w:ascii="Times New Roman" w:eastAsia="Arial MT" w:hAnsi="Times New Roman" w:cs="Times New Roman"/>
          <w:spacing w:val="-6"/>
          <w:sz w:val="24"/>
          <w:szCs w:val="24"/>
          <w:lang w:val="es-ES"/>
        </w:rPr>
        <w:t xml:space="preserve"> </w:t>
      </w:r>
      <w:r w:rsidRPr="00D6732D">
        <w:rPr>
          <w:rFonts w:ascii="Times New Roman" w:eastAsia="Arial MT" w:hAnsi="Times New Roman" w:cs="Times New Roman"/>
          <w:sz w:val="24"/>
          <w:szCs w:val="24"/>
          <w:lang w:val="es-ES"/>
        </w:rPr>
        <w:t>lo</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cual deja como única alternativa, el acudir a las clínicas respectivas, para realizar</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enormes filas y en su caso alcanzar fichas, generando que cada vez se presenten</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en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horas no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hábiles</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poniendo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en riesgo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su</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salud</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y su</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seguridad.</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Aunado a lo anterior quienes llegan buscando atención médica, tardan horas en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ser</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atendidos,</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o</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peor</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aún,</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les</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niegan</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las</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consultas</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con</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frase</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“ya</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se</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acabaron</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las</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fichas de hoy”, ya que diariamente de acuerdo a la capacidad medica de la clínica</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u</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hospital</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únicamente</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proporcionan</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cierta</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cantidad</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0"/>
          <w:sz w:val="24"/>
          <w:szCs w:val="24"/>
          <w:lang w:val="es-ES"/>
        </w:rPr>
        <w:t xml:space="preserve"> </w:t>
      </w:r>
      <w:r w:rsidRPr="00D6732D">
        <w:rPr>
          <w:rFonts w:ascii="Times New Roman" w:eastAsia="Arial MT" w:hAnsi="Times New Roman" w:cs="Times New Roman"/>
          <w:sz w:val="24"/>
          <w:szCs w:val="24"/>
          <w:lang w:val="es-ES"/>
        </w:rPr>
        <w:t>consultas.</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Lo</w:t>
      </w:r>
      <w:r w:rsidRPr="00D6732D">
        <w:rPr>
          <w:rFonts w:ascii="Times New Roman" w:eastAsia="Arial MT" w:hAnsi="Times New Roman" w:cs="Times New Roman"/>
          <w:spacing w:val="-12"/>
          <w:sz w:val="24"/>
          <w:szCs w:val="24"/>
          <w:lang w:val="es-ES"/>
        </w:rPr>
        <w:t xml:space="preserve"> </w:t>
      </w:r>
      <w:r w:rsidRPr="00D6732D">
        <w:rPr>
          <w:rFonts w:ascii="Times New Roman" w:eastAsia="Arial MT" w:hAnsi="Times New Roman" w:cs="Times New Roman"/>
          <w:sz w:val="24"/>
          <w:szCs w:val="24"/>
          <w:lang w:val="es-ES"/>
        </w:rPr>
        <w:t>cual</w:t>
      </w:r>
      <w:r w:rsidRPr="00D6732D">
        <w:rPr>
          <w:rFonts w:ascii="Times New Roman" w:eastAsia="Arial MT" w:hAnsi="Times New Roman" w:cs="Times New Roman"/>
          <w:spacing w:val="-11"/>
          <w:sz w:val="24"/>
          <w:szCs w:val="24"/>
          <w:lang w:val="es-ES"/>
        </w:rPr>
        <w:t xml:space="preserve"> </w:t>
      </w:r>
      <w:r w:rsidRPr="00D6732D">
        <w:rPr>
          <w:rFonts w:ascii="Times New Roman" w:eastAsia="Arial MT" w:hAnsi="Times New Roman" w:cs="Times New Roman"/>
          <w:sz w:val="24"/>
          <w:szCs w:val="24"/>
          <w:lang w:val="es-ES"/>
        </w:rPr>
        <w:t>evidencia</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que, la gestión y programación del sistema de citas referido, resulta incapaz 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brindar</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este servicio</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forma</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adecuada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para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las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personas que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lo</w:t>
      </w:r>
      <w:r w:rsidRPr="00D6732D">
        <w:rPr>
          <w:rFonts w:ascii="Times New Roman" w:eastAsia="Arial MT" w:hAnsi="Times New Roman" w:cs="Times New Roman"/>
          <w:spacing w:val="-5"/>
          <w:sz w:val="24"/>
          <w:szCs w:val="24"/>
          <w:lang w:val="es-ES"/>
        </w:rPr>
        <w:t xml:space="preserve"> </w:t>
      </w:r>
      <w:r w:rsidRPr="00D6732D">
        <w:rPr>
          <w:rFonts w:ascii="Times New Roman" w:eastAsia="Arial MT" w:hAnsi="Times New Roman" w:cs="Times New Roman"/>
          <w:sz w:val="24"/>
          <w:szCs w:val="24"/>
          <w:lang w:val="es-ES"/>
        </w:rPr>
        <w:t>solicitan.</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Por lo anterior expuesto, someto a consideración de esta Honorable Soberanía la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siguiente:</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center"/>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PROPOSICIÓN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PUNTO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ACUERDO:</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800297">
      <w:pPr>
        <w:widowControl w:val="0"/>
        <w:autoSpaceDE w:val="0"/>
        <w:autoSpaceDN w:val="0"/>
        <w:spacing w:after="0" w:line="240" w:lineRule="auto"/>
        <w:jc w:val="both"/>
        <w:outlineLvl w:val="0"/>
        <w:rPr>
          <w:rFonts w:ascii="Times New Roman" w:eastAsia="Arial MT" w:hAnsi="Times New Roman" w:cs="Times New Roman"/>
          <w:b/>
          <w:sz w:val="24"/>
          <w:szCs w:val="24"/>
          <w:lang w:val="es-ES"/>
        </w:rPr>
      </w:pPr>
      <w:r w:rsidRPr="00D6732D">
        <w:rPr>
          <w:rFonts w:ascii="Times New Roman" w:eastAsia="Arial" w:hAnsi="Times New Roman" w:cs="Times New Roman"/>
          <w:b/>
          <w:bCs/>
          <w:sz w:val="24"/>
          <w:szCs w:val="24"/>
          <w:lang w:val="es-ES"/>
        </w:rPr>
        <w:t>Proposición</w:t>
      </w:r>
      <w:r w:rsidRPr="00D6732D">
        <w:rPr>
          <w:rFonts w:ascii="Times New Roman" w:eastAsia="Arial" w:hAnsi="Times New Roman" w:cs="Times New Roman"/>
          <w:b/>
          <w:bCs/>
          <w:spacing w:val="13"/>
          <w:sz w:val="24"/>
          <w:szCs w:val="24"/>
          <w:lang w:val="es-ES"/>
        </w:rPr>
        <w:t xml:space="preserve"> </w:t>
      </w:r>
      <w:r w:rsidRPr="00D6732D">
        <w:rPr>
          <w:rFonts w:ascii="Times New Roman" w:eastAsia="Arial" w:hAnsi="Times New Roman" w:cs="Times New Roman"/>
          <w:b/>
          <w:bCs/>
          <w:sz w:val="24"/>
          <w:szCs w:val="24"/>
          <w:lang w:val="es-ES"/>
        </w:rPr>
        <w:t>con</w:t>
      </w:r>
      <w:r w:rsidRPr="00D6732D">
        <w:rPr>
          <w:rFonts w:ascii="Times New Roman" w:eastAsia="Arial" w:hAnsi="Times New Roman" w:cs="Times New Roman"/>
          <w:b/>
          <w:bCs/>
          <w:spacing w:val="14"/>
          <w:sz w:val="24"/>
          <w:szCs w:val="24"/>
          <w:lang w:val="es-ES"/>
        </w:rPr>
        <w:t xml:space="preserve"> </w:t>
      </w:r>
      <w:r w:rsidRPr="00D6732D">
        <w:rPr>
          <w:rFonts w:ascii="Times New Roman" w:eastAsia="Arial" w:hAnsi="Times New Roman" w:cs="Times New Roman"/>
          <w:b/>
          <w:bCs/>
          <w:sz w:val="24"/>
          <w:szCs w:val="24"/>
          <w:lang w:val="es-ES"/>
        </w:rPr>
        <w:t>punto</w:t>
      </w:r>
      <w:r w:rsidRPr="00D6732D">
        <w:rPr>
          <w:rFonts w:ascii="Times New Roman" w:eastAsia="Arial" w:hAnsi="Times New Roman" w:cs="Times New Roman"/>
          <w:b/>
          <w:bCs/>
          <w:spacing w:val="15"/>
          <w:sz w:val="24"/>
          <w:szCs w:val="24"/>
          <w:lang w:val="es-ES"/>
        </w:rPr>
        <w:t xml:space="preserve"> </w:t>
      </w:r>
      <w:r w:rsidRPr="00D6732D">
        <w:rPr>
          <w:rFonts w:ascii="Times New Roman" w:eastAsia="Arial" w:hAnsi="Times New Roman" w:cs="Times New Roman"/>
          <w:b/>
          <w:bCs/>
          <w:sz w:val="24"/>
          <w:szCs w:val="24"/>
          <w:lang w:val="es-ES"/>
        </w:rPr>
        <w:t>de</w:t>
      </w:r>
      <w:r w:rsidRPr="00D6732D">
        <w:rPr>
          <w:rFonts w:ascii="Times New Roman" w:eastAsia="Arial" w:hAnsi="Times New Roman" w:cs="Times New Roman"/>
          <w:b/>
          <w:bCs/>
          <w:spacing w:val="15"/>
          <w:sz w:val="24"/>
          <w:szCs w:val="24"/>
          <w:lang w:val="es-ES"/>
        </w:rPr>
        <w:t xml:space="preserve"> </w:t>
      </w:r>
      <w:r w:rsidRPr="00D6732D">
        <w:rPr>
          <w:rFonts w:ascii="Times New Roman" w:eastAsia="Arial" w:hAnsi="Times New Roman" w:cs="Times New Roman"/>
          <w:b/>
          <w:bCs/>
          <w:sz w:val="24"/>
          <w:szCs w:val="24"/>
          <w:lang w:val="es-ES"/>
        </w:rPr>
        <w:t>acuerdo</w:t>
      </w:r>
      <w:r w:rsidRPr="00D6732D">
        <w:rPr>
          <w:rFonts w:ascii="Times New Roman" w:eastAsia="Arial" w:hAnsi="Times New Roman" w:cs="Times New Roman"/>
          <w:b/>
          <w:bCs/>
          <w:spacing w:val="18"/>
          <w:sz w:val="24"/>
          <w:szCs w:val="24"/>
          <w:lang w:val="es-ES"/>
        </w:rPr>
        <w:t xml:space="preserve"> </w:t>
      </w:r>
      <w:r w:rsidRPr="00D6732D">
        <w:rPr>
          <w:rFonts w:ascii="Times New Roman" w:eastAsia="Arial" w:hAnsi="Times New Roman" w:cs="Times New Roman"/>
          <w:b/>
          <w:bCs/>
          <w:sz w:val="24"/>
          <w:szCs w:val="24"/>
          <w:lang w:val="es-ES"/>
        </w:rPr>
        <w:t>mediante</w:t>
      </w:r>
      <w:r w:rsidRPr="00D6732D">
        <w:rPr>
          <w:rFonts w:ascii="Times New Roman" w:eastAsia="Arial" w:hAnsi="Times New Roman" w:cs="Times New Roman"/>
          <w:b/>
          <w:bCs/>
          <w:spacing w:val="15"/>
          <w:sz w:val="24"/>
          <w:szCs w:val="24"/>
          <w:lang w:val="es-ES"/>
        </w:rPr>
        <w:t xml:space="preserve"> </w:t>
      </w:r>
      <w:r w:rsidRPr="00D6732D">
        <w:rPr>
          <w:rFonts w:ascii="Times New Roman" w:eastAsia="Arial" w:hAnsi="Times New Roman" w:cs="Times New Roman"/>
          <w:b/>
          <w:bCs/>
          <w:sz w:val="24"/>
          <w:szCs w:val="24"/>
          <w:lang w:val="es-ES"/>
        </w:rPr>
        <w:t>el</w:t>
      </w:r>
      <w:r w:rsidRPr="00D6732D">
        <w:rPr>
          <w:rFonts w:ascii="Times New Roman" w:eastAsia="Arial" w:hAnsi="Times New Roman" w:cs="Times New Roman"/>
          <w:b/>
          <w:bCs/>
          <w:spacing w:val="16"/>
          <w:sz w:val="24"/>
          <w:szCs w:val="24"/>
          <w:lang w:val="es-ES"/>
        </w:rPr>
        <w:t xml:space="preserve"> </w:t>
      </w:r>
      <w:r w:rsidRPr="00D6732D">
        <w:rPr>
          <w:rFonts w:ascii="Times New Roman" w:eastAsia="Arial" w:hAnsi="Times New Roman" w:cs="Times New Roman"/>
          <w:b/>
          <w:bCs/>
          <w:sz w:val="24"/>
          <w:szCs w:val="24"/>
          <w:lang w:val="es-ES"/>
        </w:rPr>
        <w:t>cual</w:t>
      </w:r>
      <w:r w:rsidRPr="00D6732D">
        <w:rPr>
          <w:rFonts w:ascii="Times New Roman" w:eastAsia="Arial" w:hAnsi="Times New Roman" w:cs="Times New Roman"/>
          <w:b/>
          <w:bCs/>
          <w:spacing w:val="17"/>
          <w:sz w:val="24"/>
          <w:szCs w:val="24"/>
          <w:lang w:val="es-ES"/>
        </w:rPr>
        <w:t xml:space="preserve"> </w:t>
      </w:r>
      <w:r w:rsidRPr="00D6732D">
        <w:rPr>
          <w:rFonts w:ascii="Times New Roman" w:eastAsia="Arial" w:hAnsi="Times New Roman" w:cs="Times New Roman"/>
          <w:b/>
          <w:bCs/>
          <w:sz w:val="24"/>
          <w:szCs w:val="24"/>
          <w:lang w:val="es-ES"/>
        </w:rPr>
        <w:t>se</w:t>
      </w:r>
      <w:r w:rsidRPr="00D6732D">
        <w:rPr>
          <w:rFonts w:ascii="Times New Roman" w:eastAsia="Arial" w:hAnsi="Times New Roman" w:cs="Times New Roman"/>
          <w:b/>
          <w:bCs/>
          <w:spacing w:val="15"/>
          <w:sz w:val="24"/>
          <w:szCs w:val="24"/>
          <w:lang w:val="es-ES"/>
        </w:rPr>
        <w:t xml:space="preserve"> </w:t>
      </w:r>
      <w:r w:rsidRPr="00D6732D">
        <w:rPr>
          <w:rFonts w:ascii="Times New Roman" w:eastAsia="Arial" w:hAnsi="Times New Roman" w:cs="Times New Roman"/>
          <w:b/>
          <w:bCs/>
          <w:sz w:val="24"/>
          <w:szCs w:val="24"/>
          <w:lang w:val="es-ES"/>
        </w:rPr>
        <w:t>exhorta</w:t>
      </w:r>
      <w:r w:rsidRPr="00D6732D">
        <w:rPr>
          <w:rFonts w:ascii="Times New Roman" w:eastAsia="Arial" w:hAnsi="Times New Roman" w:cs="Times New Roman"/>
          <w:b/>
          <w:bCs/>
          <w:spacing w:val="16"/>
          <w:sz w:val="24"/>
          <w:szCs w:val="24"/>
          <w:lang w:val="es-ES"/>
        </w:rPr>
        <w:t xml:space="preserve"> </w:t>
      </w:r>
      <w:r w:rsidRPr="00D6732D">
        <w:rPr>
          <w:rFonts w:ascii="Times New Roman" w:eastAsia="Arial" w:hAnsi="Times New Roman" w:cs="Times New Roman"/>
          <w:b/>
          <w:bCs/>
          <w:sz w:val="24"/>
          <w:szCs w:val="24"/>
          <w:lang w:val="es-ES"/>
        </w:rPr>
        <w:t>al</w:t>
      </w:r>
      <w:r w:rsidRPr="00D6732D">
        <w:rPr>
          <w:rFonts w:ascii="Times New Roman" w:eastAsia="Arial" w:hAnsi="Times New Roman" w:cs="Times New Roman"/>
          <w:b/>
          <w:bCs/>
          <w:spacing w:val="15"/>
          <w:sz w:val="24"/>
          <w:szCs w:val="24"/>
          <w:lang w:val="es-ES"/>
        </w:rPr>
        <w:t xml:space="preserve"> </w:t>
      </w:r>
      <w:r w:rsidRPr="00D6732D">
        <w:rPr>
          <w:rFonts w:ascii="Times New Roman" w:eastAsia="Arial" w:hAnsi="Times New Roman" w:cs="Times New Roman"/>
          <w:b/>
          <w:bCs/>
          <w:sz w:val="24"/>
          <w:szCs w:val="24"/>
          <w:lang w:val="es-ES"/>
        </w:rPr>
        <w:t>Gobierno</w:t>
      </w:r>
      <w:r w:rsidRPr="00D6732D">
        <w:rPr>
          <w:rFonts w:ascii="Times New Roman" w:eastAsia="Arial" w:hAnsi="Times New Roman" w:cs="Times New Roman"/>
          <w:b/>
          <w:bCs/>
          <w:spacing w:val="-63"/>
          <w:sz w:val="24"/>
          <w:szCs w:val="24"/>
          <w:lang w:val="es-ES"/>
        </w:rPr>
        <w:t xml:space="preserve"> </w:t>
      </w:r>
      <w:r w:rsidRPr="00D6732D">
        <w:rPr>
          <w:rFonts w:ascii="Times New Roman" w:eastAsia="Arial" w:hAnsi="Times New Roman" w:cs="Times New Roman"/>
          <w:b/>
          <w:bCs/>
          <w:sz w:val="24"/>
          <w:szCs w:val="24"/>
          <w:lang w:val="es-ES"/>
        </w:rPr>
        <w:t>Federal</w:t>
      </w:r>
      <w:r w:rsidRPr="00D6732D">
        <w:rPr>
          <w:rFonts w:ascii="Times New Roman" w:eastAsia="Arial" w:hAnsi="Times New Roman" w:cs="Times New Roman"/>
          <w:b/>
          <w:bCs/>
          <w:spacing w:val="-3"/>
          <w:sz w:val="24"/>
          <w:szCs w:val="24"/>
          <w:lang w:val="es-ES"/>
        </w:rPr>
        <w:t xml:space="preserve"> </w:t>
      </w:r>
      <w:r w:rsidRPr="00D6732D">
        <w:rPr>
          <w:rFonts w:ascii="Times New Roman" w:eastAsia="Arial" w:hAnsi="Times New Roman" w:cs="Times New Roman"/>
          <w:b/>
          <w:bCs/>
          <w:sz w:val="24"/>
          <w:szCs w:val="24"/>
          <w:lang w:val="es-ES"/>
        </w:rPr>
        <w:t>para</w:t>
      </w:r>
      <w:r w:rsidRPr="00D6732D">
        <w:rPr>
          <w:rFonts w:ascii="Times New Roman" w:eastAsia="Arial" w:hAnsi="Times New Roman" w:cs="Times New Roman"/>
          <w:b/>
          <w:bCs/>
          <w:spacing w:val="-1"/>
          <w:sz w:val="24"/>
          <w:szCs w:val="24"/>
          <w:lang w:val="es-ES"/>
        </w:rPr>
        <w:t xml:space="preserve"> </w:t>
      </w:r>
      <w:r w:rsidRPr="00D6732D">
        <w:rPr>
          <w:rFonts w:ascii="Times New Roman" w:eastAsia="Arial" w:hAnsi="Times New Roman" w:cs="Times New Roman"/>
          <w:b/>
          <w:bCs/>
          <w:sz w:val="24"/>
          <w:szCs w:val="24"/>
          <w:lang w:val="es-ES"/>
        </w:rPr>
        <w:t>que</w:t>
      </w:r>
      <w:r w:rsidRPr="00D6732D">
        <w:rPr>
          <w:rFonts w:ascii="Times New Roman" w:eastAsia="Arial" w:hAnsi="Times New Roman" w:cs="Times New Roman"/>
          <w:b/>
          <w:bCs/>
          <w:spacing w:val="-3"/>
          <w:sz w:val="24"/>
          <w:szCs w:val="24"/>
          <w:lang w:val="es-ES"/>
        </w:rPr>
        <w:t xml:space="preserve"> </w:t>
      </w:r>
      <w:r w:rsidRPr="00D6732D">
        <w:rPr>
          <w:rFonts w:ascii="Times New Roman" w:eastAsia="Arial" w:hAnsi="Times New Roman" w:cs="Times New Roman"/>
          <w:b/>
          <w:bCs/>
          <w:sz w:val="24"/>
          <w:szCs w:val="24"/>
          <w:lang w:val="es-ES"/>
        </w:rPr>
        <w:t>en</w:t>
      </w:r>
      <w:r w:rsidRPr="00D6732D">
        <w:rPr>
          <w:rFonts w:ascii="Times New Roman" w:eastAsia="Arial" w:hAnsi="Times New Roman" w:cs="Times New Roman"/>
          <w:b/>
          <w:bCs/>
          <w:spacing w:val="-4"/>
          <w:sz w:val="24"/>
          <w:szCs w:val="24"/>
          <w:lang w:val="es-ES"/>
        </w:rPr>
        <w:t xml:space="preserve"> </w:t>
      </w:r>
      <w:r w:rsidRPr="00D6732D">
        <w:rPr>
          <w:rFonts w:ascii="Times New Roman" w:eastAsia="Arial" w:hAnsi="Times New Roman" w:cs="Times New Roman"/>
          <w:b/>
          <w:bCs/>
          <w:sz w:val="24"/>
          <w:szCs w:val="24"/>
          <w:lang w:val="es-ES"/>
        </w:rPr>
        <w:t>coordinación</w:t>
      </w:r>
      <w:r w:rsidRPr="00D6732D">
        <w:rPr>
          <w:rFonts w:ascii="Times New Roman" w:eastAsia="Arial" w:hAnsi="Times New Roman" w:cs="Times New Roman"/>
          <w:b/>
          <w:bCs/>
          <w:spacing w:val="-3"/>
          <w:sz w:val="24"/>
          <w:szCs w:val="24"/>
          <w:lang w:val="es-ES"/>
        </w:rPr>
        <w:t xml:space="preserve"> </w:t>
      </w:r>
      <w:r w:rsidRPr="00D6732D">
        <w:rPr>
          <w:rFonts w:ascii="Times New Roman" w:eastAsia="Arial" w:hAnsi="Times New Roman" w:cs="Times New Roman"/>
          <w:b/>
          <w:bCs/>
          <w:sz w:val="24"/>
          <w:szCs w:val="24"/>
          <w:lang w:val="es-ES"/>
        </w:rPr>
        <w:t>con</w:t>
      </w:r>
      <w:r w:rsidRPr="00D6732D">
        <w:rPr>
          <w:rFonts w:ascii="Times New Roman" w:eastAsia="Arial" w:hAnsi="Times New Roman" w:cs="Times New Roman"/>
          <w:b/>
          <w:bCs/>
          <w:spacing w:val="-4"/>
          <w:sz w:val="24"/>
          <w:szCs w:val="24"/>
          <w:lang w:val="es-ES"/>
        </w:rPr>
        <w:t xml:space="preserve"> </w:t>
      </w:r>
      <w:r w:rsidRPr="00D6732D">
        <w:rPr>
          <w:rFonts w:ascii="Times New Roman" w:eastAsia="Arial" w:hAnsi="Times New Roman" w:cs="Times New Roman"/>
          <w:b/>
          <w:bCs/>
          <w:sz w:val="24"/>
          <w:szCs w:val="24"/>
          <w:lang w:val="es-ES"/>
        </w:rPr>
        <w:t>la</w:t>
      </w:r>
      <w:r w:rsidRPr="00D6732D">
        <w:rPr>
          <w:rFonts w:ascii="Times New Roman" w:eastAsia="Arial" w:hAnsi="Times New Roman" w:cs="Times New Roman"/>
          <w:b/>
          <w:bCs/>
          <w:spacing w:val="-5"/>
          <w:sz w:val="24"/>
          <w:szCs w:val="24"/>
          <w:lang w:val="es-ES"/>
        </w:rPr>
        <w:t xml:space="preserve"> </w:t>
      </w:r>
      <w:r w:rsidRPr="00D6732D">
        <w:rPr>
          <w:rFonts w:ascii="Times New Roman" w:eastAsia="Arial" w:hAnsi="Times New Roman" w:cs="Times New Roman"/>
          <w:b/>
          <w:bCs/>
          <w:sz w:val="24"/>
          <w:szCs w:val="24"/>
          <w:lang w:val="es-ES"/>
        </w:rPr>
        <w:t>Delegación</w:t>
      </w:r>
      <w:r w:rsidRPr="00D6732D">
        <w:rPr>
          <w:rFonts w:ascii="Times New Roman" w:eastAsia="Arial" w:hAnsi="Times New Roman" w:cs="Times New Roman"/>
          <w:b/>
          <w:bCs/>
          <w:spacing w:val="-1"/>
          <w:sz w:val="24"/>
          <w:szCs w:val="24"/>
          <w:lang w:val="es-ES"/>
        </w:rPr>
        <w:t xml:space="preserve"> </w:t>
      </w:r>
      <w:r w:rsidRPr="00D6732D">
        <w:rPr>
          <w:rFonts w:ascii="Times New Roman" w:eastAsia="Arial" w:hAnsi="Times New Roman" w:cs="Times New Roman"/>
          <w:b/>
          <w:bCs/>
          <w:sz w:val="24"/>
          <w:szCs w:val="24"/>
          <w:lang w:val="es-ES"/>
        </w:rPr>
        <w:t>del</w:t>
      </w:r>
      <w:r w:rsidRPr="00D6732D">
        <w:rPr>
          <w:rFonts w:ascii="Times New Roman" w:eastAsia="Arial" w:hAnsi="Times New Roman" w:cs="Times New Roman"/>
          <w:b/>
          <w:bCs/>
          <w:spacing w:val="-2"/>
          <w:sz w:val="24"/>
          <w:szCs w:val="24"/>
          <w:lang w:val="es-ES"/>
        </w:rPr>
        <w:t xml:space="preserve"> </w:t>
      </w:r>
      <w:r w:rsidRPr="00D6732D">
        <w:rPr>
          <w:rFonts w:ascii="Times New Roman" w:eastAsia="Arial" w:hAnsi="Times New Roman" w:cs="Times New Roman"/>
          <w:b/>
          <w:bCs/>
          <w:sz w:val="24"/>
          <w:szCs w:val="24"/>
          <w:lang w:val="es-ES"/>
        </w:rPr>
        <w:t>ISSSTE</w:t>
      </w:r>
      <w:r w:rsidRPr="00D6732D">
        <w:rPr>
          <w:rFonts w:ascii="Times New Roman" w:eastAsia="Arial" w:hAnsi="Times New Roman" w:cs="Times New Roman"/>
          <w:b/>
          <w:bCs/>
          <w:spacing w:val="-1"/>
          <w:sz w:val="24"/>
          <w:szCs w:val="24"/>
          <w:lang w:val="es-ES"/>
        </w:rPr>
        <w:t xml:space="preserve"> </w:t>
      </w:r>
      <w:r w:rsidRPr="00D6732D">
        <w:rPr>
          <w:rFonts w:ascii="Times New Roman" w:eastAsia="Arial" w:hAnsi="Times New Roman" w:cs="Times New Roman"/>
          <w:b/>
          <w:bCs/>
          <w:sz w:val="24"/>
          <w:szCs w:val="24"/>
          <w:lang w:val="es-ES"/>
        </w:rPr>
        <w:t>en</w:t>
      </w:r>
      <w:r w:rsidRPr="00D6732D">
        <w:rPr>
          <w:rFonts w:ascii="Times New Roman" w:eastAsia="Arial" w:hAnsi="Times New Roman" w:cs="Times New Roman"/>
          <w:b/>
          <w:bCs/>
          <w:spacing w:val="-4"/>
          <w:sz w:val="24"/>
          <w:szCs w:val="24"/>
          <w:lang w:val="es-ES"/>
        </w:rPr>
        <w:t xml:space="preserve"> </w:t>
      </w:r>
      <w:r w:rsidRPr="00D6732D">
        <w:rPr>
          <w:rFonts w:ascii="Times New Roman" w:eastAsia="Arial" w:hAnsi="Times New Roman" w:cs="Times New Roman"/>
          <w:b/>
          <w:bCs/>
          <w:sz w:val="24"/>
          <w:szCs w:val="24"/>
          <w:lang w:val="es-ES"/>
        </w:rPr>
        <w:t>el</w:t>
      </w:r>
      <w:r w:rsidRPr="00D6732D">
        <w:rPr>
          <w:rFonts w:ascii="Times New Roman" w:eastAsia="Arial" w:hAnsi="Times New Roman" w:cs="Times New Roman"/>
          <w:b/>
          <w:bCs/>
          <w:spacing w:val="-3"/>
          <w:sz w:val="24"/>
          <w:szCs w:val="24"/>
          <w:lang w:val="es-ES"/>
        </w:rPr>
        <w:t xml:space="preserve"> </w:t>
      </w:r>
      <w:r w:rsidRPr="00D6732D">
        <w:rPr>
          <w:rFonts w:ascii="Times New Roman" w:eastAsia="Arial" w:hAnsi="Times New Roman" w:cs="Times New Roman"/>
          <w:b/>
          <w:bCs/>
          <w:sz w:val="24"/>
          <w:szCs w:val="24"/>
          <w:lang w:val="es-ES"/>
        </w:rPr>
        <w:t>Estado</w:t>
      </w:r>
      <w:r w:rsidR="00800297" w:rsidRPr="00D6732D">
        <w:rPr>
          <w:rFonts w:ascii="Times New Roman" w:eastAsia="Arial" w:hAnsi="Times New Roman" w:cs="Times New Roman"/>
          <w:b/>
          <w:bCs/>
          <w:sz w:val="24"/>
          <w:szCs w:val="24"/>
          <w:lang w:val="es-ES"/>
        </w:rPr>
        <w:t xml:space="preserve"> </w:t>
      </w:r>
      <w:r w:rsidRPr="00D6732D">
        <w:rPr>
          <w:rFonts w:ascii="Times New Roman" w:eastAsia="Arial MT" w:hAnsi="Times New Roman" w:cs="Times New Roman"/>
          <w:b/>
          <w:sz w:val="24"/>
          <w:szCs w:val="24"/>
          <w:lang w:val="es-ES"/>
        </w:rPr>
        <w:t>de México, mejoren y agilicen el sistema de programación de citas para</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consulta</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externa,</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en</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atención</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a</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los</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trabajadores,</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derechohabientes</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y</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pensionados.</w:t>
      </w:r>
    </w:p>
    <w:p w:rsidR="00F85C93" w:rsidRPr="00D6732D" w:rsidRDefault="00F85C93" w:rsidP="006D0A89">
      <w:pPr>
        <w:widowControl w:val="0"/>
        <w:autoSpaceDE w:val="0"/>
        <w:autoSpaceDN w:val="0"/>
        <w:spacing w:after="0" w:line="240" w:lineRule="auto"/>
        <w:rPr>
          <w:rFonts w:ascii="Times New Roman" w:eastAsia="Arial MT" w:hAnsi="Times New Roman" w:cs="Times New Roman"/>
          <w:b/>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Dado en el Palacio del Poder Legislativo, en la ciudad de Toluca de Lerdo, capital</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del Estado de México, a los veintidós días del mes de febrero del año dos mil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veintidós.</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center"/>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ATENTAMENTE</w:t>
      </w:r>
    </w:p>
    <w:p w:rsidR="00F85C93" w:rsidRPr="00D6732D" w:rsidRDefault="00F85C93" w:rsidP="006D0A8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DIP. RIGOBERTO</w:t>
      </w:r>
      <w:r w:rsidRPr="00D6732D">
        <w:rPr>
          <w:rFonts w:ascii="Times New Roman" w:eastAsia="Arial" w:hAnsi="Times New Roman" w:cs="Times New Roman"/>
          <w:b/>
          <w:bCs/>
          <w:spacing w:val="-3"/>
          <w:sz w:val="24"/>
          <w:szCs w:val="24"/>
          <w:lang w:val="es-ES"/>
        </w:rPr>
        <w:t xml:space="preserve"> </w:t>
      </w:r>
      <w:r w:rsidRPr="00D6732D">
        <w:rPr>
          <w:rFonts w:ascii="Times New Roman" w:eastAsia="Arial" w:hAnsi="Times New Roman" w:cs="Times New Roman"/>
          <w:b/>
          <w:bCs/>
          <w:sz w:val="24"/>
          <w:szCs w:val="24"/>
          <w:lang w:val="es-ES"/>
        </w:rPr>
        <w:t>VARGAS</w:t>
      </w:r>
      <w:r w:rsidRPr="00D6732D">
        <w:rPr>
          <w:rFonts w:ascii="Times New Roman" w:eastAsia="Arial" w:hAnsi="Times New Roman" w:cs="Times New Roman"/>
          <w:b/>
          <w:bCs/>
          <w:spacing w:val="-1"/>
          <w:sz w:val="24"/>
          <w:szCs w:val="24"/>
          <w:lang w:val="es-ES"/>
        </w:rPr>
        <w:t xml:space="preserve"> </w:t>
      </w:r>
      <w:r w:rsidRPr="00D6732D">
        <w:rPr>
          <w:rFonts w:ascii="Times New Roman" w:eastAsia="Arial" w:hAnsi="Times New Roman" w:cs="Times New Roman"/>
          <w:b/>
          <w:bCs/>
          <w:sz w:val="24"/>
          <w:szCs w:val="24"/>
          <w:lang w:val="es-ES"/>
        </w:rPr>
        <w:t>CERVANTES</w:t>
      </w:r>
    </w:p>
    <w:p w:rsidR="00800297" w:rsidRPr="00D6732D" w:rsidRDefault="00800297" w:rsidP="006D0A89">
      <w:pPr>
        <w:widowControl w:val="0"/>
        <w:autoSpaceDE w:val="0"/>
        <w:autoSpaceDN w:val="0"/>
        <w:spacing w:after="0" w:line="240" w:lineRule="auto"/>
        <w:jc w:val="center"/>
        <w:rPr>
          <w:rFonts w:ascii="Times New Roman" w:eastAsia="Arial MT" w:hAnsi="Times New Roman" w:cs="Times New Roman"/>
          <w:b/>
          <w:sz w:val="24"/>
          <w:szCs w:val="24"/>
          <w:lang w:val="es-ES"/>
        </w:rPr>
      </w:pPr>
    </w:p>
    <w:p w:rsidR="00800297" w:rsidRPr="00D6732D" w:rsidRDefault="00800297" w:rsidP="006D0A89">
      <w:pPr>
        <w:widowControl w:val="0"/>
        <w:autoSpaceDE w:val="0"/>
        <w:autoSpaceDN w:val="0"/>
        <w:spacing w:after="0" w:line="240" w:lineRule="auto"/>
        <w:jc w:val="center"/>
        <w:rPr>
          <w:rFonts w:ascii="Times New Roman" w:eastAsia="Arial MT" w:hAnsi="Times New Roman" w:cs="Times New Roman"/>
          <w:b/>
          <w:sz w:val="24"/>
          <w:szCs w:val="24"/>
          <w:lang w:val="es-ES"/>
        </w:rPr>
      </w:pPr>
    </w:p>
    <w:p w:rsidR="00F85C93" w:rsidRPr="00D6732D" w:rsidRDefault="00F85C93" w:rsidP="006D0A89">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732D">
        <w:rPr>
          <w:rFonts w:ascii="Times New Roman" w:eastAsia="Arial MT" w:hAnsi="Times New Roman" w:cs="Times New Roman"/>
          <w:b/>
          <w:sz w:val="24"/>
          <w:szCs w:val="24"/>
          <w:lang w:val="es-ES"/>
        </w:rPr>
        <w:t>PUNTO</w:t>
      </w:r>
      <w:r w:rsidRPr="00D6732D">
        <w:rPr>
          <w:rFonts w:ascii="Times New Roman" w:eastAsia="Arial MT" w:hAnsi="Times New Roman" w:cs="Times New Roman"/>
          <w:b/>
          <w:spacing w:val="-2"/>
          <w:sz w:val="24"/>
          <w:szCs w:val="24"/>
          <w:lang w:val="es-ES"/>
        </w:rPr>
        <w:t xml:space="preserve"> </w:t>
      </w:r>
      <w:r w:rsidRPr="00D6732D">
        <w:rPr>
          <w:rFonts w:ascii="Times New Roman" w:eastAsia="Arial MT" w:hAnsi="Times New Roman" w:cs="Times New Roman"/>
          <w:b/>
          <w:sz w:val="24"/>
          <w:szCs w:val="24"/>
          <w:lang w:val="es-ES"/>
        </w:rPr>
        <w:t>DE</w:t>
      </w:r>
      <w:r w:rsidRPr="00D6732D">
        <w:rPr>
          <w:rFonts w:ascii="Times New Roman" w:eastAsia="Arial MT" w:hAnsi="Times New Roman" w:cs="Times New Roman"/>
          <w:b/>
          <w:spacing w:val="-2"/>
          <w:sz w:val="24"/>
          <w:szCs w:val="24"/>
          <w:lang w:val="es-ES"/>
        </w:rPr>
        <w:t xml:space="preserve"> </w:t>
      </w:r>
      <w:r w:rsidRPr="00D6732D">
        <w:rPr>
          <w:rFonts w:ascii="Times New Roman" w:eastAsia="Arial MT" w:hAnsi="Times New Roman" w:cs="Times New Roman"/>
          <w:b/>
          <w:sz w:val="24"/>
          <w:szCs w:val="24"/>
          <w:lang w:val="es-ES"/>
        </w:rPr>
        <w:t>ACUERDO</w:t>
      </w: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LA H. "LXI" LEGISLATURA EN EJERCICIO DE LAS FACULTADES QUE LE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CONFIEREN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ARTÍCULOS</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61</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FRACCIÓN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I</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LA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CONSTITUCIÓN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POLÍTICA DEL ESTADO LIBRE Y SOBERANO DE MÉXICO Y 38 FRACCIÓN IV</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 LA LEY ORGÁNICA DEL PODER LEGISLATIVO DEL ESTADO LIBRE Y</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SOBERANO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MÉXICO, HA</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TENIDO A</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BIEN</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EMITIR EL</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SIGUIENTE:</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1F0960">
      <w:pPr>
        <w:widowControl w:val="0"/>
        <w:autoSpaceDE w:val="0"/>
        <w:autoSpaceDN w:val="0"/>
        <w:spacing w:after="0" w:line="240" w:lineRule="auto"/>
        <w:jc w:val="both"/>
        <w:outlineLvl w:val="0"/>
        <w:rPr>
          <w:rFonts w:ascii="Times New Roman" w:eastAsia="Arial MT" w:hAnsi="Times New Roman" w:cs="Times New Roman"/>
          <w:b/>
          <w:sz w:val="24"/>
          <w:szCs w:val="24"/>
          <w:lang w:val="es-ES"/>
        </w:rPr>
      </w:pPr>
      <w:r w:rsidRPr="00D6732D">
        <w:rPr>
          <w:rFonts w:ascii="Times New Roman" w:eastAsia="Arial" w:hAnsi="Times New Roman" w:cs="Times New Roman"/>
          <w:b/>
          <w:bCs/>
          <w:sz w:val="24"/>
          <w:szCs w:val="24"/>
          <w:lang w:val="es-ES"/>
        </w:rPr>
        <w:t>ÚNICO.</w:t>
      </w:r>
      <w:r w:rsidRPr="00D6732D">
        <w:rPr>
          <w:rFonts w:ascii="Times New Roman" w:eastAsia="Arial" w:hAnsi="Times New Roman" w:cs="Times New Roman"/>
          <w:b/>
          <w:bCs/>
          <w:spacing w:val="50"/>
          <w:sz w:val="24"/>
          <w:szCs w:val="24"/>
          <w:lang w:val="es-ES"/>
        </w:rPr>
        <w:t xml:space="preserve"> </w:t>
      </w:r>
      <w:r w:rsidRPr="00D6732D">
        <w:rPr>
          <w:rFonts w:ascii="Times New Roman" w:eastAsia="Arial" w:hAnsi="Times New Roman" w:cs="Times New Roman"/>
          <w:b/>
          <w:bCs/>
          <w:sz w:val="24"/>
          <w:szCs w:val="24"/>
          <w:lang w:val="es-ES"/>
        </w:rPr>
        <w:t>Se</w:t>
      </w:r>
      <w:r w:rsidRPr="00D6732D">
        <w:rPr>
          <w:rFonts w:ascii="Times New Roman" w:eastAsia="Arial" w:hAnsi="Times New Roman" w:cs="Times New Roman"/>
          <w:b/>
          <w:bCs/>
          <w:spacing w:val="48"/>
          <w:sz w:val="24"/>
          <w:szCs w:val="24"/>
          <w:lang w:val="es-ES"/>
        </w:rPr>
        <w:t xml:space="preserve"> </w:t>
      </w:r>
      <w:r w:rsidRPr="00D6732D">
        <w:rPr>
          <w:rFonts w:ascii="Times New Roman" w:eastAsia="Arial" w:hAnsi="Times New Roman" w:cs="Times New Roman"/>
          <w:b/>
          <w:bCs/>
          <w:sz w:val="24"/>
          <w:szCs w:val="24"/>
          <w:lang w:val="es-ES"/>
        </w:rPr>
        <w:t>exhorta</w:t>
      </w:r>
      <w:r w:rsidRPr="00D6732D">
        <w:rPr>
          <w:rFonts w:ascii="Times New Roman" w:eastAsia="Arial" w:hAnsi="Times New Roman" w:cs="Times New Roman"/>
          <w:b/>
          <w:bCs/>
          <w:spacing w:val="46"/>
          <w:sz w:val="24"/>
          <w:szCs w:val="24"/>
          <w:lang w:val="es-ES"/>
        </w:rPr>
        <w:t xml:space="preserve"> </w:t>
      </w:r>
      <w:r w:rsidRPr="00D6732D">
        <w:rPr>
          <w:rFonts w:ascii="Times New Roman" w:eastAsia="Arial" w:hAnsi="Times New Roman" w:cs="Times New Roman"/>
          <w:b/>
          <w:bCs/>
          <w:sz w:val="24"/>
          <w:szCs w:val="24"/>
          <w:lang w:val="es-ES"/>
        </w:rPr>
        <w:t>al</w:t>
      </w:r>
      <w:r w:rsidRPr="00D6732D">
        <w:rPr>
          <w:rFonts w:ascii="Times New Roman" w:eastAsia="Arial" w:hAnsi="Times New Roman" w:cs="Times New Roman"/>
          <w:b/>
          <w:bCs/>
          <w:spacing w:val="51"/>
          <w:sz w:val="24"/>
          <w:szCs w:val="24"/>
          <w:lang w:val="es-ES"/>
        </w:rPr>
        <w:t xml:space="preserve"> </w:t>
      </w:r>
      <w:r w:rsidRPr="00D6732D">
        <w:rPr>
          <w:rFonts w:ascii="Times New Roman" w:eastAsia="Arial" w:hAnsi="Times New Roman" w:cs="Times New Roman"/>
          <w:b/>
          <w:bCs/>
          <w:sz w:val="24"/>
          <w:szCs w:val="24"/>
          <w:lang w:val="es-ES"/>
        </w:rPr>
        <w:t>Gobierno</w:t>
      </w:r>
      <w:r w:rsidRPr="00D6732D">
        <w:rPr>
          <w:rFonts w:ascii="Times New Roman" w:eastAsia="Arial" w:hAnsi="Times New Roman" w:cs="Times New Roman"/>
          <w:b/>
          <w:bCs/>
          <w:spacing w:val="49"/>
          <w:sz w:val="24"/>
          <w:szCs w:val="24"/>
          <w:lang w:val="es-ES"/>
        </w:rPr>
        <w:t xml:space="preserve"> </w:t>
      </w:r>
      <w:r w:rsidRPr="00D6732D">
        <w:rPr>
          <w:rFonts w:ascii="Times New Roman" w:eastAsia="Arial" w:hAnsi="Times New Roman" w:cs="Times New Roman"/>
          <w:b/>
          <w:bCs/>
          <w:sz w:val="24"/>
          <w:szCs w:val="24"/>
          <w:lang w:val="es-ES"/>
        </w:rPr>
        <w:t>Federal</w:t>
      </w:r>
      <w:r w:rsidRPr="00D6732D">
        <w:rPr>
          <w:rFonts w:ascii="Times New Roman" w:eastAsia="Arial" w:hAnsi="Times New Roman" w:cs="Times New Roman"/>
          <w:b/>
          <w:bCs/>
          <w:spacing w:val="47"/>
          <w:sz w:val="24"/>
          <w:szCs w:val="24"/>
          <w:lang w:val="es-ES"/>
        </w:rPr>
        <w:t xml:space="preserve"> </w:t>
      </w:r>
      <w:r w:rsidRPr="00D6732D">
        <w:rPr>
          <w:rFonts w:ascii="Times New Roman" w:eastAsia="Arial" w:hAnsi="Times New Roman" w:cs="Times New Roman"/>
          <w:b/>
          <w:bCs/>
          <w:sz w:val="24"/>
          <w:szCs w:val="24"/>
          <w:lang w:val="es-ES"/>
        </w:rPr>
        <w:t>para</w:t>
      </w:r>
      <w:r w:rsidRPr="00D6732D">
        <w:rPr>
          <w:rFonts w:ascii="Times New Roman" w:eastAsia="Arial" w:hAnsi="Times New Roman" w:cs="Times New Roman"/>
          <w:b/>
          <w:bCs/>
          <w:spacing w:val="48"/>
          <w:sz w:val="24"/>
          <w:szCs w:val="24"/>
          <w:lang w:val="es-ES"/>
        </w:rPr>
        <w:t xml:space="preserve"> </w:t>
      </w:r>
      <w:r w:rsidRPr="00D6732D">
        <w:rPr>
          <w:rFonts w:ascii="Times New Roman" w:eastAsia="Arial" w:hAnsi="Times New Roman" w:cs="Times New Roman"/>
          <w:b/>
          <w:bCs/>
          <w:sz w:val="24"/>
          <w:szCs w:val="24"/>
          <w:lang w:val="es-ES"/>
        </w:rPr>
        <w:t>que</w:t>
      </w:r>
      <w:r w:rsidRPr="00D6732D">
        <w:rPr>
          <w:rFonts w:ascii="Times New Roman" w:eastAsia="Arial" w:hAnsi="Times New Roman" w:cs="Times New Roman"/>
          <w:b/>
          <w:bCs/>
          <w:spacing w:val="48"/>
          <w:sz w:val="24"/>
          <w:szCs w:val="24"/>
          <w:lang w:val="es-ES"/>
        </w:rPr>
        <w:t xml:space="preserve"> </w:t>
      </w:r>
      <w:r w:rsidRPr="00D6732D">
        <w:rPr>
          <w:rFonts w:ascii="Times New Roman" w:eastAsia="Arial" w:hAnsi="Times New Roman" w:cs="Times New Roman"/>
          <w:b/>
          <w:bCs/>
          <w:sz w:val="24"/>
          <w:szCs w:val="24"/>
          <w:lang w:val="es-ES"/>
        </w:rPr>
        <w:t>en</w:t>
      </w:r>
      <w:r w:rsidRPr="00D6732D">
        <w:rPr>
          <w:rFonts w:ascii="Times New Roman" w:eastAsia="Arial" w:hAnsi="Times New Roman" w:cs="Times New Roman"/>
          <w:b/>
          <w:bCs/>
          <w:spacing w:val="47"/>
          <w:sz w:val="24"/>
          <w:szCs w:val="24"/>
          <w:lang w:val="es-ES"/>
        </w:rPr>
        <w:t xml:space="preserve"> </w:t>
      </w:r>
      <w:r w:rsidRPr="00D6732D">
        <w:rPr>
          <w:rFonts w:ascii="Times New Roman" w:eastAsia="Arial" w:hAnsi="Times New Roman" w:cs="Times New Roman"/>
          <w:b/>
          <w:bCs/>
          <w:sz w:val="24"/>
          <w:szCs w:val="24"/>
          <w:lang w:val="es-ES"/>
        </w:rPr>
        <w:t>coordinación</w:t>
      </w:r>
      <w:r w:rsidRPr="00D6732D">
        <w:rPr>
          <w:rFonts w:ascii="Times New Roman" w:eastAsia="Arial" w:hAnsi="Times New Roman" w:cs="Times New Roman"/>
          <w:b/>
          <w:bCs/>
          <w:spacing w:val="46"/>
          <w:sz w:val="24"/>
          <w:szCs w:val="24"/>
          <w:lang w:val="es-ES"/>
        </w:rPr>
        <w:t xml:space="preserve"> </w:t>
      </w:r>
      <w:r w:rsidRPr="00D6732D">
        <w:rPr>
          <w:rFonts w:ascii="Times New Roman" w:eastAsia="Arial" w:hAnsi="Times New Roman" w:cs="Times New Roman"/>
          <w:b/>
          <w:bCs/>
          <w:sz w:val="24"/>
          <w:szCs w:val="24"/>
          <w:lang w:val="es-ES"/>
        </w:rPr>
        <w:t>con</w:t>
      </w:r>
      <w:r w:rsidRPr="00D6732D">
        <w:rPr>
          <w:rFonts w:ascii="Times New Roman" w:eastAsia="Arial" w:hAnsi="Times New Roman" w:cs="Times New Roman"/>
          <w:b/>
          <w:bCs/>
          <w:spacing w:val="49"/>
          <w:sz w:val="24"/>
          <w:szCs w:val="24"/>
          <w:lang w:val="es-ES"/>
        </w:rPr>
        <w:t xml:space="preserve"> </w:t>
      </w:r>
      <w:r w:rsidRPr="00D6732D">
        <w:rPr>
          <w:rFonts w:ascii="Times New Roman" w:eastAsia="Arial" w:hAnsi="Times New Roman" w:cs="Times New Roman"/>
          <w:b/>
          <w:bCs/>
          <w:sz w:val="24"/>
          <w:szCs w:val="24"/>
          <w:lang w:val="es-ES"/>
        </w:rPr>
        <w:t>la</w:t>
      </w:r>
      <w:r w:rsidR="001F0960" w:rsidRPr="00D6732D">
        <w:rPr>
          <w:rFonts w:ascii="Times New Roman" w:eastAsia="Arial" w:hAnsi="Times New Roman" w:cs="Times New Roman"/>
          <w:b/>
          <w:bCs/>
          <w:sz w:val="24"/>
          <w:szCs w:val="24"/>
          <w:lang w:val="es-ES"/>
        </w:rPr>
        <w:t xml:space="preserve"> </w:t>
      </w:r>
      <w:r w:rsidRPr="00D6732D">
        <w:rPr>
          <w:rFonts w:ascii="Times New Roman" w:eastAsia="Arial MT" w:hAnsi="Times New Roman" w:cs="Times New Roman"/>
          <w:b/>
          <w:sz w:val="24"/>
          <w:szCs w:val="24"/>
          <w:lang w:val="es-ES"/>
        </w:rPr>
        <w:t>Delegación</w:t>
      </w:r>
      <w:r w:rsidRPr="00D6732D">
        <w:rPr>
          <w:rFonts w:ascii="Times New Roman" w:eastAsia="Arial MT" w:hAnsi="Times New Roman" w:cs="Times New Roman"/>
          <w:b/>
          <w:spacing w:val="-4"/>
          <w:sz w:val="24"/>
          <w:szCs w:val="24"/>
          <w:lang w:val="es-ES"/>
        </w:rPr>
        <w:t xml:space="preserve"> </w:t>
      </w:r>
      <w:r w:rsidRPr="00D6732D">
        <w:rPr>
          <w:rFonts w:ascii="Times New Roman" w:eastAsia="Arial MT" w:hAnsi="Times New Roman" w:cs="Times New Roman"/>
          <w:b/>
          <w:sz w:val="24"/>
          <w:szCs w:val="24"/>
          <w:lang w:val="es-ES"/>
        </w:rPr>
        <w:t>del</w:t>
      </w:r>
      <w:r w:rsidRPr="00D6732D">
        <w:rPr>
          <w:rFonts w:ascii="Times New Roman" w:eastAsia="Arial MT" w:hAnsi="Times New Roman" w:cs="Times New Roman"/>
          <w:b/>
          <w:spacing w:val="-6"/>
          <w:sz w:val="24"/>
          <w:szCs w:val="24"/>
          <w:lang w:val="es-ES"/>
        </w:rPr>
        <w:t xml:space="preserve"> </w:t>
      </w:r>
      <w:r w:rsidRPr="00D6732D">
        <w:rPr>
          <w:rFonts w:ascii="Times New Roman" w:eastAsia="Arial MT" w:hAnsi="Times New Roman" w:cs="Times New Roman"/>
          <w:b/>
          <w:sz w:val="24"/>
          <w:szCs w:val="24"/>
          <w:lang w:val="es-ES"/>
        </w:rPr>
        <w:t>ISSSTE</w:t>
      </w:r>
      <w:r w:rsidRPr="00D6732D">
        <w:rPr>
          <w:rFonts w:ascii="Times New Roman" w:eastAsia="Arial MT" w:hAnsi="Times New Roman" w:cs="Times New Roman"/>
          <w:b/>
          <w:spacing w:val="-4"/>
          <w:sz w:val="24"/>
          <w:szCs w:val="24"/>
          <w:lang w:val="es-ES"/>
        </w:rPr>
        <w:t xml:space="preserve"> </w:t>
      </w:r>
      <w:r w:rsidRPr="00D6732D">
        <w:rPr>
          <w:rFonts w:ascii="Times New Roman" w:eastAsia="Arial MT" w:hAnsi="Times New Roman" w:cs="Times New Roman"/>
          <w:b/>
          <w:sz w:val="24"/>
          <w:szCs w:val="24"/>
          <w:lang w:val="es-ES"/>
        </w:rPr>
        <w:t>en</w:t>
      </w:r>
      <w:r w:rsidRPr="00D6732D">
        <w:rPr>
          <w:rFonts w:ascii="Times New Roman" w:eastAsia="Arial MT" w:hAnsi="Times New Roman" w:cs="Times New Roman"/>
          <w:b/>
          <w:spacing w:val="-5"/>
          <w:sz w:val="24"/>
          <w:szCs w:val="24"/>
          <w:lang w:val="es-ES"/>
        </w:rPr>
        <w:t xml:space="preserve"> </w:t>
      </w:r>
      <w:r w:rsidRPr="00D6732D">
        <w:rPr>
          <w:rFonts w:ascii="Times New Roman" w:eastAsia="Arial MT" w:hAnsi="Times New Roman" w:cs="Times New Roman"/>
          <w:b/>
          <w:sz w:val="24"/>
          <w:szCs w:val="24"/>
          <w:lang w:val="es-ES"/>
        </w:rPr>
        <w:t>el</w:t>
      </w:r>
      <w:r w:rsidRPr="00D6732D">
        <w:rPr>
          <w:rFonts w:ascii="Times New Roman" w:eastAsia="Arial MT" w:hAnsi="Times New Roman" w:cs="Times New Roman"/>
          <w:b/>
          <w:spacing w:val="-3"/>
          <w:sz w:val="24"/>
          <w:szCs w:val="24"/>
          <w:lang w:val="es-ES"/>
        </w:rPr>
        <w:t xml:space="preserve"> </w:t>
      </w:r>
      <w:r w:rsidRPr="00D6732D">
        <w:rPr>
          <w:rFonts w:ascii="Times New Roman" w:eastAsia="Arial MT" w:hAnsi="Times New Roman" w:cs="Times New Roman"/>
          <w:b/>
          <w:sz w:val="24"/>
          <w:szCs w:val="24"/>
          <w:lang w:val="es-ES"/>
        </w:rPr>
        <w:t>Estado</w:t>
      </w:r>
      <w:r w:rsidRPr="00D6732D">
        <w:rPr>
          <w:rFonts w:ascii="Times New Roman" w:eastAsia="Arial MT" w:hAnsi="Times New Roman" w:cs="Times New Roman"/>
          <w:b/>
          <w:spacing w:val="-5"/>
          <w:sz w:val="24"/>
          <w:szCs w:val="24"/>
          <w:lang w:val="es-ES"/>
        </w:rPr>
        <w:t xml:space="preserve"> </w:t>
      </w:r>
      <w:r w:rsidRPr="00D6732D">
        <w:rPr>
          <w:rFonts w:ascii="Times New Roman" w:eastAsia="Arial MT" w:hAnsi="Times New Roman" w:cs="Times New Roman"/>
          <w:b/>
          <w:sz w:val="24"/>
          <w:szCs w:val="24"/>
          <w:lang w:val="es-ES"/>
        </w:rPr>
        <w:t>de</w:t>
      </w:r>
      <w:r w:rsidRPr="00D6732D">
        <w:rPr>
          <w:rFonts w:ascii="Times New Roman" w:eastAsia="Arial MT" w:hAnsi="Times New Roman" w:cs="Times New Roman"/>
          <w:b/>
          <w:spacing w:val="-4"/>
          <w:sz w:val="24"/>
          <w:szCs w:val="24"/>
          <w:lang w:val="es-ES"/>
        </w:rPr>
        <w:t xml:space="preserve"> </w:t>
      </w:r>
      <w:r w:rsidRPr="00D6732D">
        <w:rPr>
          <w:rFonts w:ascii="Times New Roman" w:eastAsia="Arial MT" w:hAnsi="Times New Roman" w:cs="Times New Roman"/>
          <w:b/>
          <w:sz w:val="24"/>
          <w:szCs w:val="24"/>
          <w:lang w:val="es-ES"/>
        </w:rPr>
        <w:t>México,</w:t>
      </w:r>
      <w:r w:rsidRPr="00D6732D">
        <w:rPr>
          <w:rFonts w:ascii="Times New Roman" w:eastAsia="Arial MT" w:hAnsi="Times New Roman" w:cs="Times New Roman"/>
          <w:b/>
          <w:spacing w:val="-4"/>
          <w:sz w:val="24"/>
          <w:szCs w:val="24"/>
          <w:lang w:val="es-ES"/>
        </w:rPr>
        <w:t xml:space="preserve"> </w:t>
      </w:r>
      <w:r w:rsidRPr="00D6732D">
        <w:rPr>
          <w:rFonts w:ascii="Times New Roman" w:eastAsia="Arial MT" w:hAnsi="Times New Roman" w:cs="Times New Roman"/>
          <w:b/>
          <w:sz w:val="24"/>
          <w:szCs w:val="24"/>
          <w:lang w:val="es-ES"/>
        </w:rPr>
        <w:t>mejoren</w:t>
      </w:r>
      <w:r w:rsidRPr="00D6732D">
        <w:rPr>
          <w:rFonts w:ascii="Times New Roman" w:eastAsia="Arial MT" w:hAnsi="Times New Roman" w:cs="Times New Roman"/>
          <w:b/>
          <w:spacing w:val="-6"/>
          <w:sz w:val="24"/>
          <w:szCs w:val="24"/>
          <w:lang w:val="es-ES"/>
        </w:rPr>
        <w:t xml:space="preserve"> </w:t>
      </w:r>
      <w:r w:rsidRPr="00D6732D">
        <w:rPr>
          <w:rFonts w:ascii="Times New Roman" w:eastAsia="Arial MT" w:hAnsi="Times New Roman" w:cs="Times New Roman"/>
          <w:b/>
          <w:sz w:val="24"/>
          <w:szCs w:val="24"/>
          <w:lang w:val="es-ES"/>
        </w:rPr>
        <w:t>y</w:t>
      </w:r>
      <w:r w:rsidRPr="00D6732D">
        <w:rPr>
          <w:rFonts w:ascii="Times New Roman" w:eastAsia="Arial MT" w:hAnsi="Times New Roman" w:cs="Times New Roman"/>
          <w:b/>
          <w:spacing w:val="-4"/>
          <w:sz w:val="24"/>
          <w:szCs w:val="24"/>
          <w:lang w:val="es-ES"/>
        </w:rPr>
        <w:t xml:space="preserve"> </w:t>
      </w:r>
      <w:r w:rsidRPr="00D6732D">
        <w:rPr>
          <w:rFonts w:ascii="Times New Roman" w:eastAsia="Arial MT" w:hAnsi="Times New Roman" w:cs="Times New Roman"/>
          <w:b/>
          <w:sz w:val="24"/>
          <w:szCs w:val="24"/>
          <w:lang w:val="es-ES"/>
        </w:rPr>
        <w:t>agilicen</w:t>
      </w:r>
      <w:r w:rsidRPr="00D6732D">
        <w:rPr>
          <w:rFonts w:ascii="Times New Roman" w:eastAsia="Arial MT" w:hAnsi="Times New Roman" w:cs="Times New Roman"/>
          <w:b/>
          <w:spacing w:val="-5"/>
          <w:sz w:val="24"/>
          <w:szCs w:val="24"/>
          <w:lang w:val="es-ES"/>
        </w:rPr>
        <w:t xml:space="preserve"> </w:t>
      </w:r>
      <w:r w:rsidRPr="00D6732D">
        <w:rPr>
          <w:rFonts w:ascii="Times New Roman" w:eastAsia="Arial MT" w:hAnsi="Times New Roman" w:cs="Times New Roman"/>
          <w:b/>
          <w:sz w:val="24"/>
          <w:szCs w:val="24"/>
          <w:lang w:val="es-ES"/>
        </w:rPr>
        <w:t>el</w:t>
      </w:r>
      <w:r w:rsidRPr="00D6732D">
        <w:rPr>
          <w:rFonts w:ascii="Times New Roman" w:eastAsia="Arial MT" w:hAnsi="Times New Roman" w:cs="Times New Roman"/>
          <w:b/>
          <w:spacing w:val="-6"/>
          <w:sz w:val="24"/>
          <w:szCs w:val="24"/>
          <w:lang w:val="es-ES"/>
        </w:rPr>
        <w:t xml:space="preserve"> </w:t>
      </w:r>
      <w:r w:rsidRPr="00D6732D">
        <w:rPr>
          <w:rFonts w:ascii="Times New Roman" w:eastAsia="Arial MT" w:hAnsi="Times New Roman" w:cs="Times New Roman"/>
          <w:b/>
          <w:sz w:val="24"/>
          <w:szCs w:val="24"/>
          <w:lang w:val="es-ES"/>
        </w:rPr>
        <w:t>sistema</w:t>
      </w:r>
      <w:r w:rsidRPr="00D6732D">
        <w:rPr>
          <w:rFonts w:ascii="Times New Roman" w:eastAsia="Arial MT" w:hAnsi="Times New Roman" w:cs="Times New Roman"/>
          <w:b/>
          <w:spacing w:val="-64"/>
          <w:sz w:val="24"/>
          <w:szCs w:val="24"/>
          <w:lang w:val="es-ES"/>
        </w:rPr>
        <w:t xml:space="preserve"> </w:t>
      </w:r>
      <w:r w:rsidRPr="00D6732D">
        <w:rPr>
          <w:rFonts w:ascii="Times New Roman" w:eastAsia="Arial MT" w:hAnsi="Times New Roman" w:cs="Times New Roman"/>
          <w:b/>
          <w:sz w:val="24"/>
          <w:szCs w:val="24"/>
          <w:lang w:val="es-ES"/>
        </w:rPr>
        <w:t>de</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programación</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de</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citas</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para</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consulta</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externa,</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en</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atención</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a</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los</w:t>
      </w:r>
      <w:r w:rsidRPr="00D6732D">
        <w:rPr>
          <w:rFonts w:ascii="Times New Roman" w:eastAsia="Arial MT" w:hAnsi="Times New Roman" w:cs="Times New Roman"/>
          <w:b/>
          <w:spacing w:val="1"/>
          <w:sz w:val="24"/>
          <w:szCs w:val="24"/>
          <w:lang w:val="es-ES"/>
        </w:rPr>
        <w:t xml:space="preserve"> </w:t>
      </w:r>
      <w:r w:rsidRPr="00D6732D">
        <w:rPr>
          <w:rFonts w:ascii="Times New Roman" w:eastAsia="Arial MT" w:hAnsi="Times New Roman" w:cs="Times New Roman"/>
          <w:b/>
          <w:sz w:val="24"/>
          <w:szCs w:val="24"/>
          <w:lang w:val="es-ES"/>
        </w:rPr>
        <w:t>trabajadores, derechohabientes</w:t>
      </w:r>
      <w:r w:rsidRPr="00D6732D">
        <w:rPr>
          <w:rFonts w:ascii="Times New Roman" w:eastAsia="Arial MT" w:hAnsi="Times New Roman" w:cs="Times New Roman"/>
          <w:b/>
          <w:spacing w:val="-2"/>
          <w:sz w:val="24"/>
          <w:szCs w:val="24"/>
          <w:lang w:val="es-ES"/>
        </w:rPr>
        <w:t xml:space="preserve"> </w:t>
      </w:r>
      <w:r w:rsidRPr="00D6732D">
        <w:rPr>
          <w:rFonts w:ascii="Times New Roman" w:eastAsia="Arial MT" w:hAnsi="Times New Roman" w:cs="Times New Roman"/>
          <w:b/>
          <w:sz w:val="24"/>
          <w:szCs w:val="24"/>
          <w:lang w:val="es-ES"/>
        </w:rPr>
        <w:t>y pensionados.</w:t>
      </w:r>
    </w:p>
    <w:p w:rsidR="00F85C93" w:rsidRPr="00D6732D" w:rsidRDefault="00F85C93" w:rsidP="006D0A89">
      <w:pPr>
        <w:widowControl w:val="0"/>
        <w:autoSpaceDE w:val="0"/>
        <w:autoSpaceDN w:val="0"/>
        <w:spacing w:after="0" w:line="240" w:lineRule="auto"/>
        <w:rPr>
          <w:rFonts w:ascii="Times New Roman" w:eastAsia="Arial MT" w:hAnsi="Times New Roman" w:cs="Times New Roman"/>
          <w:b/>
          <w:sz w:val="24"/>
          <w:szCs w:val="24"/>
          <w:lang w:val="es-ES"/>
        </w:rPr>
      </w:pPr>
    </w:p>
    <w:p w:rsidR="00F85C93" w:rsidRPr="00D6732D" w:rsidRDefault="00F85C93" w:rsidP="006D0A8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6732D">
        <w:rPr>
          <w:rFonts w:ascii="Times New Roman" w:eastAsia="Arial" w:hAnsi="Times New Roman" w:cs="Times New Roman"/>
          <w:b/>
          <w:bCs/>
          <w:sz w:val="24"/>
          <w:szCs w:val="24"/>
          <w:lang w:val="es-ES"/>
        </w:rPr>
        <w:t>TRANSITORIOS</w:t>
      </w:r>
    </w:p>
    <w:p w:rsidR="00F85C93" w:rsidRPr="00D6732D" w:rsidRDefault="00F85C93" w:rsidP="006D0A89">
      <w:pPr>
        <w:widowControl w:val="0"/>
        <w:autoSpaceDE w:val="0"/>
        <w:autoSpaceDN w:val="0"/>
        <w:spacing w:after="0" w:line="240" w:lineRule="auto"/>
        <w:rPr>
          <w:rFonts w:ascii="Times New Roman" w:eastAsia="Arial MT" w:hAnsi="Times New Roman" w:cs="Times New Roman"/>
          <w:b/>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b/>
          <w:sz w:val="24"/>
          <w:szCs w:val="24"/>
          <w:lang w:val="es-ES"/>
        </w:rPr>
        <w:t>PRIMERO</w:t>
      </w:r>
      <w:r w:rsidRPr="00D6732D">
        <w:rPr>
          <w:rFonts w:ascii="Times New Roman" w:eastAsia="Arial MT" w:hAnsi="Times New Roman" w:cs="Times New Roman"/>
          <w:sz w:val="24"/>
          <w:szCs w:val="24"/>
          <w:lang w:val="es-ES"/>
        </w:rPr>
        <w:t>. Publíquese el presente Acuerdo en el periódico oficial “Gaceta del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Gobierno”</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del</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Estado</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de México.</w:t>
      </w:r>
    </w:p>
    <w:p w:rsidR="00800297" w:rsidRPr="00D6732D" w:rsidRDefault="00800297" w:rsidP="006D0A89">
      <w:pPr>
        <w:widowControl w:val="0"/>
        <w:autoSpaceDE w:val="0"/>
        <w:autoSpaceDN w:val="0"/>
        <w:spacing w:after="0" w:line="240" w:lineRule="auto"/>
        <w:jc w:val="both"/>
        <w:rPr>
          <w:rFonts w:ascii="Times New Roman" w:eastAsia="Arial MT" w:hAnsi="Times New Roman" w:cs="Times New Roman"/>
          <w:b/>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b/>
          <w:sz w:val="24"/>
          <w:szCs w:val="24"/>
          <w:lang w:val="es-ES"/>
        </w:rPr>
        <w:t>SEGUNDO</w:t>
      </w:r>
      <w:r w:rsidRPr="00D6732D">
        <w:rPr>
          <w:rFonts w:ascii="Times New Roman" w:eastAsia="Arial MT" w:hAnsi="Times New Roman" w:cs="Times New Roman"/>
          <w:sz w:val="24"/>
          <w:szCs w:val="24"/>
          <w:lang w:val="es-ES"/>
        </w:rPr>
        <w:t>.</w:t>
      </w:r>
      <w:r w:rsidRPr="00D6732D">
        <w:rPr>
          <w:rFonts w:ascii="Times New Roman" w:eastAsia="Arial MT" w:hAnsi="Times New Roman" w:cs="Times New Roman"/>
          <w:spacing w:val="-3"/>
          <w:sz w:val="24"/>
          <w:szCs w:val="24"/>
          <w:lang w:val="es-ES"/>
        </w:rPr>
        <w:t xml:space="preserve"> </w:t>
      </w:r>
      <w:r w:rsidRPr="00D6732D">
        <w:rPr>
          <w:rFonts w:ascii="Times New Roman" w:eastAsia="Arial MT" w:hAnsi="Times New Roman" w:cs="Times New Roman"/>
          <w:sz w:val="24"/>
          <w:szCs w:val="24"/>
          <w:lang w:val="es-ES"/>
        </w:rPr>
        <w:t>Comuníquese</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a</w:t>
      </w:r>
      <w:r w:rsidRPr="00D6732D">
        <w:rPr>
          <w:rFonts w:ascii="Times New Roman" w:eastAsia="Arial MT" w:hAnsi="Times New Roman" w:cs="Times New Roman"/>
          <w:spacing w:val="-4"/>
          <w:sz w:val="24"/>
          <w:szCs w:val="24"/>
          <w:lang w:val="es-ES"/>
        </w:rPr>
        <w:t xml:space="preserve"> </w:t>
      </w:r>
      <w:r w:rsidRPr="00D6732D">
        <w:rPr>
          <w:rFonts w:ascii="Times New Roman" w:eastAsia="Arial MT" w:hAnsi="Times New Roman" w:cs="Times New Roman"/>
          <w:sz w:val="24"/>
          <w:szCs w:val="24"/>
          <w:lang w:val="es-ES"/>
        </w:rPr>
        <w:t>las</w:t>
      </w:r>
      <w:r w:rsidRPr="00D6732D">
        <w:rPr>
          <w:rFonts w:ascii="Times New Roman" w:eastAsia="Arial MT" w:hAnsi="Times New Roman" w:cs="Times New Roman"/>
          <w:spacing w:val="-2"/>
          <w:sz w:val="24"/>
          <w:szCs w:val="24"/>
          <w:lang w:val="es-ES"/>
        </w:rPr>
        <w:t xml:space="preserve"> </w:t>
      </w:r>
      <w:r w:rsidRPr="00D6732D">
        <w:rPr>
          <w:rFonts w:ascii="Times New Roman" w:eastAsia="Arial MT" w:hAnsi="Times New Roman" w:cs="Times New Roman"/>
          <w:sz w:val="24"/>
          <w:szCs w:val="24"/>
          <w:lang w:val="es-ES"/>
        </w:rPr>
        <w:t>autoridades</w:t>
      </w:r>
      <w:r w:rsidRPr="00D6732D">
        <w:rPr>
          <w:rFonts w:ascii="Times New Roman" w:eastAsia="Arial MT" w:hAnsi="Times New Roman" w:cs="Times New Roman"/>
          <w:spacing w:val="-7"/>
          <w:sz w:val="24"/>
          <w:szCs w:val="24"/>
          <w:lang w:val="es-ES"/>
        </w:rPr>
        <w:t xml:space="preserve"> </w:t>
      </w:r>
      <w:r w:rsidRPr="00D6732D">
        <w:rPr>
          <w:rFonts w:ascii="Times New Roman" w:eastAsia="Arial MT" w:hAnsi="Times New Roman" w:cs="Times New Roman"/>
          <w:sz w:val="24"/>
          <w:szCs w:val="24"/>
          <w:lang w:val="es-ES"/>
        </w:rPr>
        <w:t>correspondientes.</w:t>
      </w:r>
    </w:p>
    <w:p w:rsidR="00F85C93" w:rsidRPr="00D6732D" w:rsidRDefault="00F85C93" w:rsidP="006D0A89">
      <w:pPr>
        <w:widowControl w:val="0"/>
        <w:autoSpaceDE w:val="0"/>
        <w:autoSpaceDN w:val="0"/>
        <w:spacing w:after="0" w:line="240" w:lineRule="auto"/>
        <w:rPr>
          <w:rFonts w:ascii="Times New Roman" w:eastAsia="Arial MT" w:hAnsi="Times New Roman" w:cs="Times New Roman"/>
          <w:sz w:val="24"/>
          <w:szCs w:val="24"/>
          <w:lang w:val="es-ES"/>
        </w:rPr>
      </w:pPr>
    </w:p>
    <w:p w:rsidR="00F85C93" w:rsidRPr="00D6732D" w:rsidRDefault="00F85C93" w:rsidP="006D0A89">
      <w:pPr>
        <w:widowControl w:val="0"/>
        <w:autoSpaceDE w:val="0"/>
        <w:autoSpaceDN w:val="0"/>
        <w:spacing w:after="0" w:line="240" w:lineRule="auto"/>
        <w:jc w:val="both"/>
        <w:rPr>
          <w:rFonts w:ascii="Times New Roman" w:eastAsia="Arial MT" w:hAnsi="Times New Roman" w:cs="Times New Roman"/>
          <w:sz w:val="24"/>
          <w:szCs w:val="24"/>
          <w:lang w:val="es-ES"/>
        </w:rPr>
      </w:pPr>
      <w:r w:rsidRPr="00D6732D">
        <w:rPr>
          <w:rFonts w:ascii="Times New Roman" w:eastAsia="Arial MT" w:hAnsi="Times New Roman" w:cs="Times New Roman"/>
          <w:sz w:val="24"/>
          <w:szCs w:val="24"/>
          <w:lang w:val="es-ES"/>
        </w:rPr>
        <w:t>Dado en el Palacio del Poder Legislativo, en la ciudad de Toluca de Lerdo, capital</w:t>
      </w:r>
      <w:r w:rsidRPr="00D6732D">
        <w:rPr>
          <w:rFonts w:ascii="Times New Roman" w:eastAsia="Arial MT" w:hAnsi="Times New Roman" w:cs="Times New Roman"/>
          <w:spacing w:val="-64"/>
          <w:sz w:val="24"/>
          <w:szCs w:val="24"/>
          <w:lang w:val="es-ES"/>
        </w:rPr>
        <w:t xml:space="preserve"> </w:t>
      </w:r>
      <w:r w:rsidRPr="00D6732D">
        <w:rPr>
          <w:rFonts w:ascii="Times New Roman" w:eastAsia="Arial MT" w:hAnsi="Times New Roman" w:cs="Times New Roman"/>
          <w:sz w:val="24"/>
          <w:szCs w:val="24"/>
          <w:lang w:val="es-ES"/>
        </w:rPr>
        <w:t>del Estado de México, a los veintidós días del mes de febrero del año dos mil</w:t>
      </w:r>
      <w:r w:rsidRPr="00D6732D">
        <w:rPr>
          <w:rFonts w:ascii="Times New Roman" w:eastAsia="Arial MT" w:hAnsi="Times New Roman" w:cs="Times New Roman"/>
          <w:spacing w:val="1"/>
          <w:sz w:val="24"/>
          <w:szCs w:val="24"/>
          <w:lang w:val="es-ES"/>
        </w:rPr>
        <w:t xml:space="preserve"> </w:t>
      </w:r>
      <w:r w:rsidRPr="00D6732D">
        <w:rPr>
          <w:rFonts w:ascii="Times New Roman" w:eastAsia="Arial MT" w:hAnsi="Times New Roman" w:cs="Times New Roman"/>
          <w:sz w:val="24"/>
          <w:szCs w:val="24"/>
          <w:lang w:val="es-ES"/>
        </w:rPr>
        <w:t>veintidós.</w:t>
      </w:r>
    </w:p>
    <w:p w:rsidR="00F85C93" w:rsidRPr="00D6732D" w:rsidRDefault="00F85C93" w:rsidP="006D0A89">
      <w:pPr>
        <w:pStyle w:val="Sinespaciado"/>
        <w:jc w:val="both"/>
        <w:rPr>
          <w:rFonts w:ascii="Times New Roman" w:hAnsi="Times New Roman" w:cs="Times New Roman"/>
          <w:sz w:val="24"/>
          <w:szCs w:val="24"/>
        </w:rPr>
      </w:pPr>
    </w:p>
    <w:p w:rsidR="00F85C93" w:rsidRPr="00D6732D" w:rsidRDefault="00F85C93" w:rsidP="00F85C93">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Gracias diputado Rigoberto.</w:t>
      </w:r>
    </w:p>
    <w:p w:rsidR="00411D99"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Con fundamento en el artículo 55 de la Constitución Política del Estado</w:t>
      </w:r>
      <w:r w:rsidR="00411D99" w:rsidRPr="00D6732D">
        <w:rPr>
          <w:rFonts w:ascii="Times New Roman" w:hAnsi="Times New Roman" w:cs="Times New Roman"/>
          <w:sz w:val="24"/>
          <w:szCs w:val="24"/>
        </w:rPr>
        <w:t>,</w:t>
      </w:r>
      <w:r w:rsidRPr="00D6732D">
        <w:rPr>
          <w:rFonts w:ascii="Times New Roman" w:hAnsi="Times New Roman" w:cs="Times New Roman"/>
          <w:sz w:val="24"/>
          <w:szCs w:val="24"/>
        </w:rPr>
        <w:t xml:space="preserve"> someto a discusión la propuesta de dispensa del trámite de dictamen y pregunto si</w:t>
      </w:r>
      <w:r w:rsidR="00411D99" w:rsidRPr="00D6732D">
        <w:rPr>
          <w:rFonts w:ascii="Times New Roman" w:hAnsi="Times New Roman" w:cs="Times New Roman"/>
          <w:sz w:val="24"/>
          <w:szCs w:val="24"/>
        </w:rPr>
        <w:t xml:space="preserve"> desean hacer uso de la palabra.</w:t>
      </w:r>
    </w:p>
    <w:p w:rsidR="002B7F87" w:rsidRPr="00D6732D" w:rsidRDefault="00411D99"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Pido </w:t>
      </w:r>
      <w:r w:rsidR="002B7F87" w:rsidRPr="00D6732D">
        <w:rPr>
          <w:rFonts w:ascii="Times New Roman" w:hAnsi="Times New Roman" w:cs="Times New Roman"/>
          <w:sz w:val="24"/>
          <w:szCs w:val="24"/>
        </w:rPr>
        <w:t>a quienes estén por la aprobatoria de la dispensa del trámite de dictamen del punto de acue</w:t>
      </w:r>
      <w:r w:rsidRPr="00D6732D">
        <w:rPr>
          <w:rFonts w:ascii="Times New Roman" w:hAnsi="Times New Roman" w:cs="Times New Roman"/>
          <w:sz w:val="24"/>
          <w:szCs w:val="24"/>
        </w:rPr>
        <w:t>rdo</w:t>
      </w:r>
      <w:r w:rsidR="00A96887" w:rsidRPr="00D6732D">
        <w:rPr>
          <w:rFonts w:ascii="Times New Roman" w:hAnsi="Times New Roman" w:cs="Times New Roman"/>
          <w:sz w:val="24"/>
          <w:szCs w:val="24"/>
        </w:rPr>
        <w:t>,</w:t>
      </w:r>
      <w:r w:rsidRPr="00D6732D">
        <w:rPr>
          <w:rFonts w:ascii="Times New Roman" w:hAnsi="Times New Roman" w:cs="Times New Roman"/>
          <w:sz w:val="24"/>
          <w:szCs w:val="24"/>
        </w:rPr>
        <w:t xml:space="preserve"> se sirvan levantar la mano </w:t>
      </w:r>
      <w:r w:rsidR="002B7F87" w:rsidRPr="00D6732D">
        <w:rPr>
          <w:rFonts w:ascii="Times New Roman" w:hAnsi="Times New Roman" w:cs="Times New Roman"/>
          <w:sz w:val="24"/>
          <w:szCs w:val="24"/>
        </w:rPr>
        <w:t>¿En contra, abstención?</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La propuesta ha sido aprobada por unanimidad de votos.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w:t>
      </w:r>
      <w:r w:rsidR="0006182A" w:rsidRPr="00D6732D">
        <w:rPr>
          <w:rFonts w:ascii="Times New Roman" w:hAnsi="Times New Roman" w:cs="Times New Roman"/>
          <w:sz w:val="24"/>
          <w:szCs w:val="24"/>
        </w:rPr>
        <w:t>LVAREZ NEMER. Abro la discusión en lo general</w:t>
      </w:r>
      <w:r w:rsidRPr="00D6732D">
        <w:rPr>
          <w:rFonts w:ascii="Times New Roman" w:hAnsi="Times New Roman" w:cs="Times New Roman"/>
          <w:sz w:val="24"/>
          <w:szCs w:val="24"/>
        </w:rPr>
        <w:t xml:space="preserve"> del punto de acuerdo y pregunto a las y los diputados si desean hacer uso de la palabra.</w:t>
      </w:r>
    </w:p>
    <w:p w:rsidR="002B7F87" w:rsidRPr="00D6732D" w:rsidRDefault="0006182A"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Para la votación</w:t>
      </w:r>
      <w:r w:rsidR="002B7F87" w:rsidRPr="00D6732D">
        <w:rPr>
          <w:rFonts w:ascii="Times New Roman" w:hAnsi="Times New Roman" w:cs="Times New Roman"/>
          <w:sz w:val="24"/>
          <w:szCs w:val="24"/>
        </w:rPr>
        <w:t xml:space="preserve"> en lo general, pido a la Secretaría abra el sistema de votación hasta por dos minutos, si alguien desea separar algún artículo</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por favor sírvase manifestarlo.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Ábrase el sistema de votación hasta por dos minutos.</w:t>
      </w:r>
    </w:p>
    <w:p w:rsidR="002B7F87" w:rsidRPr="00D6732D" w:rsidRDefault="0006182A" w:rsidP="009633AE">
      <w:pPr>
        <w:pStyle w:val="Sinespaciado"/>
        <w:jc w:val="center"/>
        <w:rPr>
          <w:rFonts w:ascii="Times New Roman" w:hAnsi="Times New Roman" w:cs="Times New Roman"/>
          <w:i/>
          <w:sz w:val="24"/>
          <w:szCs w:val="24"/>
        </w:rPr>
      </w:pPr>
      <w:r w:rsidRPr="00D6732D">
        <w:rPr>
          <w:rFonts w:ascii="Times New Roman" w:hAnsi="Times New Roman" w:cs="Times New Roman"/>
          <w:i/>
          <w:sz w:val="24"/>
          <w:szCs w:val="24"/>
        </w:rPr>
        <w:t>(Votación Nominal)</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DESIRÉ MORALES ROBLEDO. El punto de acuerdo ha sido aprobado en lo general por unanimidad de votos.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Se registra el voto a favor de la diputada Ingrid,</w:t>
      </w:r>
      <w:r w:rsidR="002F22EE" w:rsidRPr="00D6732D">
        <w:rPr>
          <w:rFonts w:ascii="Times New Roman" w:hAnsi="Times New Roman" w:cs="Times New Roman"/>
          <w:sz w:val="24"/>
          <w:szCs w:val="24"/>
        </w:rPr>
        <w:t xml:space="preserve"> también de la diputada Aurora </w:t>
      </w:r>
      <w:r w:rsidR="001F23B8" w:rsidRPr="00D6732D">
        <w:rPr>
          <w:rFonts w:ascii="Times New Roman" w:hAnsi="Times New Roman" w:cs="Times New Roman"/>
          <w:sz w:val="24"/>
          <w:szCs w:val="24"/>
        </w:rPr>
        <w:t>a favor, verdad,</w:t>
      </w:r>
      <w:r w:rsidRPr="00D6732D">
        <w:rPr>
          <w:rFonts w:ascii="Times New Roman" w:hAnsi="Times New Roman" w:cs="Times New Roman"/>
          <w:sz w:val="24"/>
          <w:szCs w:val="24"/>
        </w:rPr>
        <w:t xml:space="preserve"> </w:t>
      </w:r>
      <w:r w:rsidR="001F23B8" w:rsidRPr="00D6732D">
        <w:rPr>
          <w:rFonts w:ascii="Times New Roman" w:hAnsi="Times New Roman" w:cs="Times New Roman"/>
          <w:sz w:val="24"/>
          <w:szCs w:val="24"/>
        </w:rPr>
        <w:t>gracias</w:t>
      </w:r>
      <w:r w:rsidRPr="00D6732D">
        <w:rPr>
          <w:rFonts w:ascii="Times New Roman" w:hAnsi="Times New Roman" w:cs="Times New Roman"/>
          <w:sz w:val="24"/>
          <w:szCs w:val="24"/>
        </w:rPr>
        <w:t>.</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El punto de acuerdo ha sido aprobado en lo general y también en lo particular.</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Se registra el voto a favor de la diputada Isabel Sánchez Olguín en el punto de acuerdo del punto 15.</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Para atender el punto 17</w:t>
      </w:r>
      <w:r w:rsidR="00E1548C" w:rsidRPr="00D6732D">
        <w:rPr>
          <w:rFonts w:ascii="Times New Roman" w:hAnsi="Times New Roman" w:cs="Times New Roman"/>
          <w:sz w:val="24"/>
          <w:szCs w:val="24"/>
        </w:rPr>
        <w:t>,</w:t>
      </w:r>
      <w:r w:rsidRPr="00D6732D">
        <w:rPr>
          <w:rFonts w:ascii="Times New Roman" w:hAnsi="Times New Roman" w:cs="Times New Roman"/>
          <w:sz w:val="24"/>
          <w:szCs w:val="24"/>
        </w:rPr>
        <w:t xml:space="preserve"> la diputada Paola Jiménez Hernández presenta acuerdo de integración para la Confederación Parlamentaria de las Américas, presentado por la Junta de Coordinación Política y es</w:t>
      </w:r>
      <w:r w:rsidR="008C3921" w:rsidRPr="00D6732D">
        <w:rPr>
          <w:rFonts w:ascii="Times New Roman" w:hAnsi="Times New Roman" w:cs="Times New Roman"/>
          <w:sz w:val="24"/>
          <w:szCs w:val="24"/>
        </w:rPr>
        <w:t xml:space="preserve"> de urgente y obvia resolución. </w:t>
      </w:r>
      <w:r w:rsidRPr="00D6732D">
        <w:rPr>
          <w:rFonts w:ascii="Times New Roman" w:hAnsi="Times New Roman" w:cs="Times New Roman"/>
          <w:sz w:val="24"/>
          <w:szCs w:val="24"/>
        </w:rPr>
        <w:t>Adelante diputada.</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DIP. PAOLA JIMÉNEZ HERNÁNDEZ. </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MONICA ANGÉLICA ÁLVAREZ NEMER</w:t>
      </w:r>
    </w:p>
    <w:p w:rsidR="000154F0" w:rsidRPr="00D6732D" w:rsidRDefault="000154F0"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DE LA LXI LEGISLTURA</w:t>
      </w:r>
    </w:p>
    <w:p w:rsidR="002B7F87" w:rsidRPr="00D6732D" w:rsidRDefault="000154F0"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DEL ESTADO DE MÉXICO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PRESENTE.</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Quienes suscribimos integrantes de la Junta de Coordinación Política, de conformidad con</w:t>
      </w:r>
      <w:r w:rsidR="000154F0" w:rsidRPr="00D6732D">
        <w:rPr>
          <w:rFonts w:ascii="Times New Roman" w:hAnsi="Times New Roman" w:cs="Times New Roman"/>
          <w:sz w:val="24"/>
          <w:szCs w:val="24"/>
        </w:rPr>
        <w:t xml:space="preserve"> lo dispuesto en el artículo 62</w:t>
      </w:r>
      <w:r w:rsidRPr="00D6732D">
        <w:rPr>
          <w:rFonts w:ascii="Times New Roman" w:hAnsi="Times New Roman" w:cs="Times New Roman"/>
          <w:sz w:val="24"/>
          <w:szCs w:val="24"/>
        </w:rPr>
        <w:t xml:space="preserve"> fracciones XI y XIX de la Ley Orgánica del Poder Legislativo del Estado Libre y Soberano de México, nos permitimos formular antes esta Asamblea</w:t>
      </w:r>
      <w:r w:rsidR="000154F0" w:rsidRPr="00D6732D">
        <w:rPr>
          <w:rFonts w:ascii="Times New Roman" w:hAnsi="Times New Roman" w:cs="Times New Roman"/>
          <w:sz w:val="24"/>
          <w:szCs w:val="24"/>
        </w:rPr>
        <w:t>,</w:t>
      </w:r>
      <w:r w:rsidRPr="00D6732D">
        <w:rPr>
          <w:rFonts w:ascii="Times New Roman" w:hAnsi="Times New Roman" w:cs="Times New Roman"/>
          <w:sz w:val="24"/>
          <w:szCs w:val="24"/>
        </w:rPr>
        <w:t xml:space="preserve"> proyecto de acuerdo con el que se propone representantes de la </w:t>
      </w:r>
      <w:r w:rsidR="000154F0" w:rsidRPr="00D6732D">
        <w:rPr>
          <w:rFonts w:ascii="Times New Roman" w:hAnsi="Times New Roman" w:cs="Times New Roman"/>
          <w:sz w:val="24"/>
          <w:szCs w:val="24"/>
        </w:rPr>
        <w:t xml:space="preserve">Legislatura </w:t>
      </w:r>
      <w:r w:rsidRPr="00D6732D">
        <w:rPr>
          <w:rFonts w:ascii="Times New Roman" w:hAnsi="Times New Roman" w:cs="Times New Roman"/>
          <w:sz w:val="24"/>
          <w:szCs w:val="24"/>
        </w:rPr>
        <w:t>ante la Confederación Parlamentaria de las Américas, COPA</w:t>
      </w:r>
      <w:r w:rsidR="000154F0" w:rsidRPr="00D6732D">
        <w:rPr>
          <w:rFonts w:ascii="Times New Roman" w:hAnsi="Times New Roman" w:cs="Times New Roman"/>
          <w:sz w:val="24"/>
          <w:szCs w:val="24"/>
        </w:rPr>
        <w:t>,</w:t>
      </w:r>
      <w:r w:rsidRPr="00D6732D">
        <w:rPr>
          <w:rFonts w:ascii="Times New Roman" w:hAnsi="Times New Roman" w:cs="Times New Roman"/>
          <w:sz w:val="24"/>
          <w:szCs w:val="24"/>
        </w:rPr>
        <w:t xml:space="preserve"> por sus siglas, con base en la siguiente:</w:t>
      </w:r>
    </w:p>
    <w:p w:rsidR="002B7F87" w:rsidRPr="00D6732D" w:rsidRDefault="002B7F87"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 xml:space="preserve">EXPOSICIÓN </w:t>
      </w:r>
      <w:r w:rsidR="002F22EE" w:rsidRPr="00D6732D">
        <w:rPr>
          <w:rFonts w:ascii="Times New Roman" w:hAnsi="Times New Roman" w:cs="Times New Roman"/>
          <w:sz w:val="24"/>
          <w:szCs w:val="24"/>
        </w:rPr>
        <w:t xml:space="preserve">DE </w:t>
      </w:r>
      <w:r w:rsidRPr="00D6732D">
        <w:rPr>
          <w:rFonts w:ascii="Times New Roman" w:hAnsi="Times New Roman" w:cs="Times New Roman"/>
          <w:sz w:val="24"/>
          <w:szCs w:val="24"/>
        </w:rPr>
        <w:t>MOTIVOS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 </w:t>
      </w:r>
      <w:r w:rsidR="000154F0" w:rsidRPr="00D6732D">
        <w:rPr>
          <w:rFonts w:ascii="Times New Roman" w:hAnsi="Times New Roman" w:cs="Times New Roman"/>
          <w:sz w:val="24"/>
          <w:szCs w:val="24"/>
        </w:rPr>
        <w:t xml:space="preserve">Legislatura </w:t>
      </w:r>
      <w:r w:rsidRPr="00D6732D">
        <w:rPr>
          <w:rFonts w:ascii="Times New Roman" w:hAnsi="Times New Roman" w:cs="Times New Roman"/>
          <w:sz w:val="24"/>
          <w:szCs w:val="24"/>
        </w:rPr>
        <w:t xml:space="preserve">del Estado de México participa con representantes en el </w:t>
      </w:r>
      <w:r w:rsidR="00EC16A2" w:rsidRPr="00D6732D">
        <w:rPr>
          <w:rFonts w:ascii="Times New Roman" w:hAnsi="Times New Roman" w:cs="Times New Roman"/>
          <w:sz w:val="24"/>
          <w:szCs w:val="24"/>
        </w:rPr>
        <w:t xml:space="preserve">Comité </w:t>
      </w:r>
      <w:r w:rsidRPr="00D6732D">
        <w:rPr>
          <w:rFonts w:ascii="Times New Roman" w:hAnsi="Times New Roman" w:cs="Times New Roman"/>
          <w:sz w:val="24"/>
          <w:szCs w:val="24"/>
        </w:rPr>
        <w:t>Ejecutivo de la Confederación Parlamentaria de las Américas, se trata de una importante distinción</w:t>
      </w:r>
      <w:r w:rsidR="00043111" w:rsidRPr="00D6732D">
        <w:rPr>
          <w:rFonts w:ascii="Times New Roman" w:hAnsi="Times New Roman" w:cs="Times New Roman"/>
          <w:sz w:val="24"/>
          <w:szCs w:val="24"/>
        </w:rPr>
        <w:t>,</w:t>
      </w:r>
      <w:r w:rsidRPr="00D6732D">
        <w:rPr>
          <w:rFonts w:ascii="Times New Roman" w:hAnsi="Times New Roman" w:cs="Times New Roman"/>
          <w:sz w:val="24"/>
          <w:szCs w:val="24"/>
        </w:rPr>
        <w:t xml:space="preserve"> pero también de una gran responsabilidad para las diputadas y los diputados del Estado de México.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 Confederación </w:t>
      </w:r>
      <w:r w:rsidR="00EC16A2" w:rsidRPr="00D6732D">
        <w:rPr>
          <w:rFonts w:ascii="Times New Roman" w:hAnsi="Times New Roman" w:cs="Times New Roman"/>
          <w:sz w:val="24"/>
          <w:szCs w:val="24"/>
        </w:rPr>
        <w:t xml:space="preserve">Parlamentaria </w:t>
      </w:r>
      <w:r w:rsidRPr="00D6732D">
        <w:rPr>
          <w:rFonts w:ascii="Times New Roman" w:hAnsi="Times New Roman" w:cs="Times New Roman"/>
          <w:sz w:val="24"/>
          <w:szCs w:val="24"/>
        </w:rPr>
        <w:t xml:space="preserve">de las Américas es una organización que reúne a los Congresos y las Asambleas </w:t>
      </w:r>
      <w:r w:rsidR="00EC16A2" w:rsidRPr="00D6732D">
        <w:rPr>
          <w:rFonts w:ascii="Times New Roman" w:hAnsi="Times New Roman" w:cs="Times New Roman"/>
          <w:sz w:val="24"/>
          <w:szCs w:val="24"/>
        </w:rPr>
        <w:t xml:space="preserve">Parlamentarias </w:t>
      </w:r>
      <w:r w:rsidRPr="00D6732D">
        <w:rPr>
          <w:rFonts w:ascii="Times New Roman" w:hAnsi="Times New Roman" w:cs="Times New Roman"/>
          <w:sz w:val="24"/>
          <w:szCs w:val="24"/>
        </w:rPr>
        <w:t>de los estados unitarios federales, federados y asociados, los parlamentos regionales y las organizaciones interparlamentarias de las Américas.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La Confederación Parlamentaria </w:t>
      </w:r>
      <w:r w:rsidR="00EC16A2" w:rsidRPr="00D6732D">
        <w:rPr>
          <w:rFonts w:ascii="Times New Roman" w:hAnsi="Times New Roman" w:cs="Times New Roman"/>
          <w:sz w:val="24"/>
          <w:szCs w:val="24"/>
        </w:rPr>
        <w:t>de las Américas desempeña un pap</w:t>
      </w:r>
      <w:r w:rsidRPr="00D6732D">
        <w:rPr>
          <w:rFonts w:ascii="Times New Roman" w:hAnsi="Times New Roman" w:cs="Times New Roman"/>
          <w:sz w:val="24"/>
          <w:szCs w:val="24"/>
        </w:rPr>
        <w:t>e</w:t>
      </w:r>
      <w:r w:rsidR="00EC16A2" w:rsidRPr="00D6732D">
        <w:rPr>
          <w:rFonts w:ascii="Times New Roman" w:hAnsi="Times New Roman" w:cs="Times New Roman"/>
          <w:sz w:val="24"/>
          <w:szCs w:val="24"/>
        </w:rPr>
        <w:t>l</w:t>
      </w:r>
      <w:r w:rsidRPr="00D6732D">
        <w:rPr>
          <w:rFonts w:ascii="Times New Roman" w:hAnsi="Times New Roman" w:cs="Times New Roman"/>
          <w:sz w:val="24"/>
          <w:szCs w:val="24"/>
        </w:rPr>
        <w:t xml:space="preserve"> trascendente en la relación interparlamentaria de América, y en este sentido favorece el acercamiento de los parlamentos, el tratamiento y solución de problemáticas comunes, la cooperación, el intercambio </w:t>
      </w:r>
      <w:r w:rsidRPr="00D6732D">
        <w:rPr>
          <w:rFonts w:ascii="Times New Roman" w:hAnsi="Times New Roman" w:cs="Times New Roman"/>
          <w:sz w:val="24"/>
          <w:szCs w:val="24"/>
        </w:rPr>
        <w:lastRenderedPageBreak/>
        <w:t>de conocimientos, experiencias y fortalecimiento de la institución parlamentaria con independencia de la forma de gobierno de los países miembros.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Cabe destacar que la Confederación Parlamentaria de las Américas </w:t>
      </w:r>
      <w:r w:rsidR="00EC16A2" w:rsidRPr="00D6732D">
        <w:rPr>
          <w:rFonts w:ascii="Times New Roman" w:hAnsi="Times New Roman" w:cs="Times New Roman"/>
          <w:sz w:val="24"/>
          <w:szCs w:val="24"/>
        </w:rPr>
        <w:t>se sustenta en la comunicación, d</w:t>
      </w:r>
      <w:r w:rsidRPr="00D6732D">
        <w:rPr>
          <w:rFonts w:ascii="Times New Roman" w:hAnsi="Times New Roman" w:cs="Times New Roman"/>
          <w:sz w:val="24"/>
          <w:szCs w:val="24"/>
        </w:rPr>
        <w:t>ialogo, respeto y cons</w:t>
      </w:r>
      <w:r w:rsidR="00A22F57" w:rsidRPr="00D6732D">
        <w:rPr>
          <w:rFonts w:ascii="Times New Roman" w:hAnsi="Times New Roman" w:cs="Times New Roman"/>
          <w:sz w:val="24"/>
          <w:szCs w:val="24"/>
        </w:rPr>
        <w:t>enso, además es una instancia</w:t>
      </w:r>
      <w:r w:rsidRPr="00D6732D">
        <w:rPr>
          <w:rFonts w:ascii="Times New Roman" w:hAnsi="Times New Roman" w:cs="Times New Roman"/>
          <w:sz w:val="24"/>
          <w:szCs w:val="24"/>
        </w:rPr>
        <w:t xml:space="preserve"> garante de la dignidad de los derechos humanos de la paz, la democracia, la justicia social y la equidad.</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Por otra parte</w:t>
      </w:r>
      <w:r w:rsidR="00EC16A2" w:rsidRPr="00D6732D">
        <w:rPr>
          <w:rFonts w:ascii="Times New Roman" w:hAnsi="Times New Roman" w:cs="Times New Roman"/>
          <w:sz w:val="24"/>
          <w:szCs w:val="24"/>
        </w:rPr>
        <w:t>,</w:t>
      </w:r>
      <w:r w:rsidRPr="00D6732D">
        <w:rPr>
          <w:rFonts w:ascii="Times New Roman" w:hAnsi="Times New Roman" w:cs="Times New Roman"/>
          <w:sz w:val="24"/>
          <w:szCs w:val="24"/>
        </w:rPr>
        <w:t xml:space="preserve"> resaltan entre los objetivos de la Confederación Parlamentaria de las Américas, representar ante las instancias ejecutivas de las Américas, los intereses y las aspiraciones de las poblaciones del </w:t>
      </w:r>
      <w:r w:rsidR="00EC16A2" w:rsidRPr="00D6732D">
        <w:rPr>
          <w:rFonts w:ascii="Times New Roman" w:hAnsi="Times New Roman" w:cs="Times New Roman"/>
          <w:sz w:val="24"/>
          <w:szCs w:val="24"/>
        </w:rPr>
        <w:t>Continente</w:t>
      </w:r>
      <w:r w:rsidRPr="00D6732D">
        <w:rPr>
          <w:rFonts w:ascii="Times New Roman" w:hAnsi="Times New Roman" w:cs="Times New Roman"/>
          <w:sz w:val="24"/>
          <w:szCs w:val="24"/>
        </w:rPr>
        <w:t xml:space="preserve">, con respecto a las </w:t>
      </w:r>
      <w:r w:rsidR="00EC16A2" w:rsidRPr="00D6732D">
        <w:rPr>
          <w:rFonts w:ascii="Times New Roman" w:hAnsi="Times New Roman" w:cs="Times New Roman"/>
          <w:sz w:val="24"/>
          <w:szCs w:val="24"/>
        </w:rPr>
        <w:t>problemáticas de</w:t>
      </w:r>
      <w:r w:rsidRPr="00D6732D">
        <w:rPr>
          <w:rFonts w:ascii="Times New Roman" w:hAnsi="Times New Roman" w:cs="Times New Roman"/>
          <w:sz w:val="24"/>
          <w:szCs w:val="24"/>
        </w:rPr>
        <w:t xml:space="preserve"> </w:t>
      </w:r>
      <w:r w:rsidR="00EC16A2" w:rsidRPr="00D6732D">
        <w:rPr>
          <w:rFonts w:ascii="Times New Roman" w:hAnsi="Times New Roman" w:cs="Times New Roman"/>
          <w:sz w:val="24"/>
          <w:szCs w:val="24"/>
        </w:rPr>
        <w:t>im</w:t>
      </w:r>
      <w:r w:rsidRPr="00D6732D">
        <w:rPr>
          <w:rFonts w:ascii="Times New Roman" w:hAnsi="Times New Roman" w:cs="Times New Roman"/>
          <w:sz w:val="24"/>
          <w:szCs w:val="24"/>
        </w:rPr>
        <w:t>pactos del proc</w:t>
      </w:r>
      <w:r w:rsidR="00831BD6" w:rsidRPr="00D6732D">
        <w:rPr>
          <w:rFonts w:ascii="Times New Roman" w:hAnsi="Times New Roman" w:cs="Times New Roman"/>
          <w:sz w:val="24"/>
          <w:szCs w:val="24"/>
        </w:rPr>
        <w:t xml:space="preserve">eso de integración continental, desarrollar </w:t>
      </w:r>
      <w:r w:rsidRPr="00D6732D">
        <w:rPr>
          <w:rFonts w:ascii="Times New Roman" w:hAnsi="Times New Roman" w:cs="Times New Roman"/>
          <w:sz w:val="24"/>
          <w:szCs w:val="24"/>
        </w:rPr>
        <w:t>y fortalecer los medios de acción parlamentarios en el marco del proceso de integración continental y de la globalización, crear una nueva sinergia entre los miembros de las diferentes asambleas parlamentarias, parlamentos regionales y organizaciones interparlamentarias de las Américas.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Por lo anterior</w:t>
      </w:r>
      <w:r w:rsidR="00B2564B" w:rsidRPr="00D6732D">
        <w:rPr>
          <w:rFonts w:ascii="Times New Roman" w:hAnsi="Times New Roman" w:cs="Times New Roman"/>
          <w:sz w:val="24"/>
          <w:szCs w:val="24"/>
        </w:rPr>
        <w:t>,</w:t>
      </w:r>
      <w:r w:rsidRPr="00D6732D">
        <w:rPr>
          <w:rFonts w:ascii="Times New Roman" w:hAnsi="Times New Roman" w:cs="Times New Roman"/>
          <w:sz w:val="24"/>
          <w:szCs w:val="24"/>
        </w:rPr>
        <w:t xml:space="preserve"> es indispensable que la </w:t>
      </w:r>
      <w:r w:rsidR="00B2564B" w:rsidRPr="00D6732D">
        <w:rPr>
          <w:rFonts w:ascii="Times New Roman" w:hAnsi="Times New Roman" w:cs="Times New Roman"/>
          <w:sz w:val="24"/>
          <w:szCs w:val="24"/>
        </w:rPr>
        <w:t xml:space="preserve">Legislatura </w:t>
      </w:r>
      <w:r w:rsidRPr="00D6732D">
        <w:rPr>
          <w:rFonts w:ascii="Times New Roman" w:hAnsi="Times New Roman" w:cs="Times New Roman"/>
          <w:sz w:val="24"/>
          <w:szCs w:val="24"/>
        </w:rPr>
        <w:t>del Estado de México, concurra con oportunidad a la integración de la Confederación Parlamentaria de las Américas y participe activamente en sus objetivos, y en un marco de diplomacia parlamentaria</w:t>
      </w:r>
      <w:r w:rsidR="00B2564B" w:rsidRPr="00D6732D">
        <w:rPr>
          <w:rFonts w:ascii="Times New Roman" w:hAnsi="Times New Roman" w:cs="Times New Roman"/>
          <w:sz w:val="24"/>
          <w:szCs w:val="24"/>
        </w:rPr>
        <w:t>,</w:t>
      </w:r>
      <w:r w:rsidRPr="00D6732D">
        <w:rPr>
          <w:rFonts w:ascii="Times New Roman" w:hAnsi="Times New Roman" w:cs="Times New Roman"/>
          <w:sz w:val="24"/>
          <w:szCs w:val="24"/>
        </w:rPr>
        <w:t xml:space="preserve"> realice aportaciones que contribuyan a vigorizar el parlamento, a resolver la problemática común y a generar condiciones de justicia, bienestar, igualdad, así como de plena vigencia de los derechos humanos.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Por ello</w:t>
      </w:r>
      <w:r w:rsidR="00B2564B" w:rsidRPr="00D6732D">
        <w:rPr>
          <w:rFonts w:ascii="Times New Roman" w:hAnsi="Times New Roman" w:cs="Times New Roman"/>
          <w:sz w:val="24"/>
          <w:szCs w:val="24"/>
        </w:rPr>
        <w:t>,</w:t>
      </w:r>
      <w:r w:rsidRPr="00D6732D">
        <w:rPr>
          <w:rFonts w:ascii="Times New Roman" w:hAnsi="Times New Roman" w:cs="Times New Roman"/>
          <w:sz w:val="24"/>
          <w:szCs w:val="24"/>
        </w:rPr>
        <w:t xml:space="preserve"> nos permitimos formular el presente proyecto de acuerdo a través del cual proponemos en representación de la LXI Legislatura</w:t>
      </w:r>
      <w:r w:rsidR="00B2564B" w:rsidRPr="00D6732D">
        <w:rPr>
          <w:rFonts w:ascii="Times New Roman" w:hAnsi="Times New Roman" w:cs="Times New Roman"/>
          <w:sz w:val="24"/>
          <w:szCs w:val="24"/>
        </w:rPr>
        <w:t>,</w:t>
      </w:r>
      <w:r w:rsidRPr="00D6732D">
        <w:rPr>
          <w:rFonts w:ascii="Times New Roman" w:hAnsi="Times New Roman" w:cs="Times New Roman"/>
          <w:sz w:val="24"/>
          <w:szCs w:val="24"/>
        </w:rPr>
        <w:t xml:space="preserve"> a la diputada Karla Gabriela Esperanza Aguilar Talavera, en el cargo de Secretaria Ejecutiva del Comité Ejecutivo de la Confederació</w:t>
      </w:r>
      <w:r w:rsidR="00B2564B" w:rsidRPr="00D6732D">
        <w:rPr>
          <w:rFonts w:ascii="Times New Roman" w:hAnsi="Times New Roman" w:cs="Times New Roman"/>
          <w:sz w:val="24"/>
          <w:szCs w:val="24"/>
        </w:rPr>
        <w:t>n Parlamentaria de las Américas:</w:t>
      </w:r>
      <w:r w:rsidRPr="00D6732D">
        <w:rPr>
          <w:rFonts w:ascii="Times New Roman" w:hAnsi="Times New Roman" w:cs="Times New Roman"/>
          <w:sz w:val="24"/>
          <w:szCs w:val="24"/>
        </w:rPr>
        <w:t xml:space="preserve"> </w:t>
      </w:r>
      <w:r w:rsidR="00B2564B" w:rsidRPr="00D6732D">
        <w:rPr>
          <w:rFonts w:ascii="Times New Roman" w:hAnsi="Times New Roman" w:cs="Times New Roman"/>
          <w:sz w:val="24"/>
          <w:szCs w:val="24"/>
        </w:rPr>
        <w:t xml:space="preserve">asimismo, </w:t>
      </w:r>
      <w:r w:rsidRPr="00D6732D">
        <w:rPr>
          <w:rFonts w:ascii="Times New Roman" w:hAnsi="Times New Roman" w:cs="Times New Roman"/>
          <w:sz w:val="24"/>
          <w:szCs w:val="24"/>
        </w:rPr>
        <w:t>una vez que hay</w:t>
      </w:r>
      <w:r w:rsidR="000A30A8" w:rsidRPr="00D6732D">
        <w:rPr>
          <w:rFonts w:ascii="Times New Roman" w:hAnsi="Times New Roman" w:cs="Times New Roman"/>
          <w:sz w:val="24"/>
          <w:szCs w:val="24"/>
        </w:rPr>
        <w:t>a</w:t>
      </w:r>
      <w:r w:rsidRPr="00D6732D">
        <w:rPr>
          <w:rFonts w:ascii="Times New Roman" w:hAnsi="Times New Roman" w:cs="Times New Roman"/>
          <w:sz w:val="24"/>
          <w:szCs w:val="24"/>
        </w:rPr>
        <w:t xml:space="preserve"> rendido protesta</w:t>
      </w:r>
      <w:r w:rsidR="009A31B4" w:rsidRPr="00D6732D">
        <w:rPr>
          <w:rFonts w:ascii="Times New Roman" w:hAnsi="Times New Roman" w:cs="Times New Roman"/>
          <w:sz w:val="24"/>
          <w:szCs w:val="24"/>
        </w:rPr>
        <w:t>,</w:t>
      </w:r>
      <w:r w:rsidRPr="00D6732D">
        <w:rPr>
          <w:rFonts w:ascii="Times New Roman" w:hAnsi="Times New Roman" w:cs="Times New Roman"/>
          <w:sz w:val="24"/>
          <w:szCs w:val="24"/>
        </w:rPr>
        <w:t xml:space="preserve"> realizará las gestiones necesarias para favorecer la integración de las y los diputados en los cargos que se mencionan conforme al tenor siguiente:</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Diputada Mónica Angélica Álvarez Nemer, Vicepresidencia para América del Norte.</w:t>
      </w:r>
    </w:p>
    <w:p w:rsidR="00B2564B"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Diputada Martha Amalia Moya Bastón, Vicepr</w:t>
      </w:r>
      <w:r w:rsidR="00B2564B" w:rsidRPr="00D6732D">
        <w:rPr>
          <w:rFonts w:ascii="Times New Roman" w:hAnsi="Times New Roman" w:cs="Times New Roman"/>
          <w:sz w:val="24"/>
          <w:szCs w:val="24"/>
        </w:rPr>
        <w:t>esidencia de la Real de Mujeres.</w:t>
      </w:r>
    </w:p>
    <w:p w:rsidR="002B7F87"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Diputada María Luisa Mendoza Mondragón, representante de la </w:t>
      </w:r>
      <w:r w:rsidR="00B2564B" w:rsidRPr="00D6732D">
        <w:rPr>
          <w:rFonts w:ascii="Times New Roman" w:hAnsi="Times New Roman" w:cs="Times New Roman"/>
          <w:sz w:val="24"/>
          <w:szCs w:val="24"/>
        </w:rPr>
        <w:t xml:space="preserve">Asamblea </w:t>
      </w:r>
      <w:r w:rsidRPr="00D6732D">
        <w:rPr>
          <w:rFonts w:ascii="Times New Roman" w:hAnsi="Times New Roman" w:cs="Times New Roman"/>
          <w:sz w:val="24"/>
          <w:szCs w:val="24"/>
        </w:rPr>
        <w:t>Parlamentaria de los Estados Federados.</w:t>
      </w:r>
    </w:p>
    <w:p w:rsidR="00B2564B"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Existe también el posicionamiento para la propuesta de diputado para l</w:t>
      </w:r>
      <w:r w:rsidR="00B2564B" w:rsidRPr="00D6732D">
        <w:rPr>
          <w:rFonts w:ascii="Times New Roman" w:hAnsi="Times New Roman" w:cs="Times New Roman"/>
          <w:sz w:val="24"/>
          <w:szCs w:val="24"/>
        </w:rPr>
        <w:t>a Comisión de Democracia y Paz.</w:t>
      </w:r>
    </w:p>
    <w:p w:rsidR="002B7F87" w:rsidRPr="00D6732D" w:rsidRDefault="00B2564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Diputado </w:t>
      </w:r>
      <w:r w:rsidR="002B7F87" w:rsidRPr="00D6732D">
        <w:rPr>
          <w:rFonts w:ascii="Times New Roman" w:hAnsi="Times New Roman" w:cs="Times New Roman"/>
          <w:sz w:val="24"/>
          <w:szCs w:val="24"/>
        </w:rPr>
        <w:t>Francisco Javier Santos Arreola, Comisión de Economía, Comercio, Trabajo, Competitividad y Bloques Comerciales.</w:t>
      </w:r>
    </w:p>
    <w:p w:rsidR="00B2564B"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Diputada Mónica Miriam Granillo Velazco, </w:t>
      </w:r>
      <w:r w:rsidR="00B2564B" w:rsidRPr="00D6732D">
        <w:rPr>
          <w:rFonts w:ascii="Times New Roman" w:hAnsi="Times New Roman" w:cs="Times New Roman"/>
          <w:sz w:val="24"/>
          <w:szCs w:val="24"/>
        </w:rPr>
        <w:t xml:space="preserve">Comisión </w:t>
      </w:r>
      <w:r w:rsidRPr="00D6732D">
        <w:rPr>
          <w:rFonts w:ascii="Times New Roman" w:hAnsi="Times New Roman" w:cs="Times New Roman"/>
          <w:sz w:val="24"/>
          <w:szCs w:val="24"/>
        </w:rPr>
        <w:t xml:space="preserve">de Educación, Cultura, </w:t>
      </w:r>
      <w:r w:rsidR="0072246E" w:rsidRPr="00D6732D">
        <w:rPr>
          <w:rFonts w:ascii="Times New Roman" w:hAnsi="Times New Roman" w:cs="Times New Roman"/>
          <w:sz w:val="24"/>
          <w:szCs w:val="24"/>
        </w:rPr>
        <w:t>C</w:t>
      </w:r>
      <w:r w:rsidRPr="00D6732D">
        <w:rPr>
          <w:rFonts w:ascii="Times New Roman" w:hAnsi="Times New Roman" w:cs="Times New Roman"/>
          <w:sz w:val="24"/>
          <w:szCs w:val="24"/>
        </w:rPr>
        <w:t>iencia y Tecnología.</w:t>
      </w:r>
    </w:p>
    <w:p w:rsidR="00B2564B" w:rsidRPr="00D6732D" w:rsidRDefault="00B2564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Dip</w:t>
      </w:r>
      <w:r w:rsidR="0072246E" w:rsidRPr="00D6732D">
        <w:rPr>
          <w:rFonts w:ascii="Times New Roman" w:hAnsi="Times New Roman" w:cs="Times New Roman"/>
          <w:sz w:val="24"/>
          <w:szCs w:val="24"/>
        </w:rPr>
        <w:t xml:space="preserve">utada Silvia Barberena </w:t>
      </w:r>
      <w:r w:rsidR="002B7F87" w:rsidRPr="00D6732D">
        <w:rPr>
          <w:rFonts w:ascii="Times New Roman" w:hAnsi="Times New Roman" w:cs="Times New Roman"/>
          <w:sz w:val="24"/>
          <w:szCs w:val="24"/>
        </w:rPr>
        <w:t>M</w:t>
      </w:r>
      <w:r w:rsidRPr="00D6732D">
        <w:rPr>
          <w:rFonts w:ascii="Times New Roman" w:hAnsi="Times New Roman" w:cs="Times New Roman"/>
          <w:sz w:val="24"/>
          <w:szCs w:val="24"/>
        </w:rPr>
        <w:t>aldonado, Comisión de</w:t>
      </w:r>
      <w:r w:rsidR="002B7F87" w:rsidRPr="00D6732D">
        <w:rPr>
          <w:rFonts w:ascii="Times New Roman" w:hAnsi="Times New Roman" w:cs="Times New Roman"/>
          <w:sz w:val="24"/>
          <w:szCs w:val="24"/>
        </w:rPr>
        <w:t xml:space="preserve"> Salud y Protección </w:t>
      </w:r>
      <w:r w:rsidRPr="00D6732D">
        <w:rPr>
          <w:rFonts w:ascii="Times New Roman" w:hAnsi="Times New Roman" w:cs="Times New Roman"/>
          <w:sz w:val="24"/>
          <w:szCs w:val="24"/>
        </w:rPr>
        <w:t>Social.</w:t>
      </w:r>
    </w:p>
    <w:p w:rsidR="00B2564B" w:rsidRPr="00D6732D" w:rsidRDefault="00B2564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Diputada </w:t>
      </w:r>
      <w:r w:rsidR="002B7F87" w:rsidRPr="00D6732D">
        <w:rPr>
          <w:rFonts w:ascii="Times New Roman" w:hAnsi="Times New Roman" w:cs="Times New Roman"/>
          <w:sz w:val="24"/>
          <w:szCs w:val="24"/>
        </w:rPr>
        <w:t>Viridiana Fuentes Cruz</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Comisión de Medio Ambiente y De</w:t>
      </w:r>
      <w:r w:rsidRPr="00D6732D">
        <w:rPr>
          <w:rFonts w:ascii="Times New Roman" w:hAnsi="Times New Roman" w:cs="Times New Roman"/>
          <w:sz w:val="24"/>
          <w:szCs w:val="24"/>
        </w:rPr>
        <w:t>sarrollo Sostenible.</w:t>
      </w:r>
    </w:p>
    <w:p w:rsidR="00B2564B" w:rsidRPr="00D6732D" w:rsidRDefault="00B2564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Diputada </w:t>
      </w:r>
      <w:r w:rsidR="002B7F87" w:rsidRPr="00D6732D">
        <w:rPr>
          <w:rFonts w:ascii="Times New Roman" w:hAnsi="Times New Roman" w:cs="Times New Roman"/>
          <w:sz w:val="24"/>
          <w:szCs w:val="24"/>
        </w:rPr>
        <w:t>Juana Bonilla Jaime</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Comisión de Derechos Humanos, Pueblos Indígena</w:t>
      </w:r>
      <w:r w:rsidRPr="00D6732D">
        <w:rPr>
          <w:rFonts w:ascii="Times New Roman" w:hAnsi="Times New Roman" w:cs="Times New Roman"/>
          <w:sz w:val="24"/>
          <w:szCs w:val="24"/>
        </w:rPr>
        <w:t>s y Seguridad de los Ciudadanos.</w:t>
      </w:r>
    </w:p>
    <w:p w:rsidR="00B2564B" w:rsidRPr="00D6732D" w:rsidRDefault="00B2564B"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Anexamos </w:t>
      </w:r>
      <w:r w:rsidR="002B7F87" w:rsidRPr="00D6732D">
        <w:rPr>
          <w:rFonts w:ascii="Times New Roman" w:hAnsi="Times New Roman" w:cs="Times New Roman"/>
          <w:sz w:val="24"/>
          <w:szCs w:val="24"/>
        </w:rPr>
        <w:t>el proyecto de acuerd</w:t>
      </w:r>
      <w:r w:rsidRPr="00D6732D">
        <w:rPr>
          <w:rFonts w:ascii="Times New Roman" w:hAnsi="Times New Roman" w:cs="Times New Roman"/>
          <w:sz w:val="24"/>
          <w:szCs w:val="24"/>
        </w:rPr>
        <w:t>o para los efectos procedentes.</w:t>
      </w:r>
    </w:p>
    <w:p w:rsidR="0096641C" w:rsidRPr="00D6732D" w:rsidRDefault="00B2564B"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rPr>
        <w:t xml:space="preserve">Con </w:t>
      </w:r>
      <w:r w:rsidR="002B7F87" w:rsidRPr="00D6732D">
        <w:rPr>
          <w:rFonts w:ascii="Times New Roman" w:hAnsi="Times New Roman" w:cs="Times New Roman"/>
          <w:sz w:val="24"/>
          <w:szCs w:val="24"/>
        </w:rPr>
        <w:t xml:space="preserve">fundamento en lo establecido en los artículos 55 de la Constitución Política del </w:t>
      </w:r>
      <w:r w:rsidR="002B7F87" w:rsidRPr="00D6732D">
        <w:rPr>
          <w:rFonts w:ascii="Times New Roman" w:hAnsi="Times New Roman" w:cs="Times New Roman"/>
          <w:sz w:val="24"/>
          <w:szCs w:val="24"/>
          <w:lang w:eastAsia="es-MX"/>
        </w:rPr>
        <w:t xml:space="preserve">Estado Libre y Soberano de México, </w:t>
      </w:r>
      <w:r w:rsidR="002B7F87" w:rsidRPr="00D6732D">
        <w:rPr>
          <w:rFonts w:ascii="Times New Roman" w:hAnsi="Times New Roman" w:cs="Times New Roman"/>
          <w:sz w:val="24"/>
          <w:szCs w:val="24"/>
        </w:rPr>
        <w:t xml:space="preserve">83 de la Ley Orgánica del Poder Legislativo </w:t>
      </w:r>
      <w:r w:rsidR="002B7F87" w:rsidRPr="00D6732D">
        <w:rPr>
          <w:rFonts w:ascii="Times New Roman" w:hAnsi="Times New Roman" w:cs="Times New Roman"/>
          <w:sz w:val="24"/>
          <w:szCs w:val="24"/>
          <w:lang w:eastAsia="es-MX"/>
        </w:rPr>
        <w:t>Estado Libre y Soberano de México y 74 del Reglamento del Poder Legislativo del Estado Libre y Soberano de México, ped</w:t>
      </w:r>
      <w:r w:rsidR="00400EAC" w:rsidRPr="00D6732D">
        <w:rPr>
          <w:rFonts w:ascii="Times New Roman" w:hAnsi="Times New Roman" w:cs="Times New Roman"/>
          <w:sz w:val="24"/>
          <w:szCs w:val="24"/>
          <w:lang w:eastAsia="es-MX"/>
        </w:rPr>
        <w:t>imos la dispensa del trámite de</w:t>
      </w:r>
      <w:r w:rsidR="002B7F87" w:rsidRPr="00D6732D">
        <w:rPr>
          <w:rFonts w:ascii="Times New Roman" w:hAnsi="Times New Roman" w:cs="Times New Roman"/>
          <w:sz w:val="24"/>
          <w:szCs w:val="24"/>
          <w:lang w:eastAsia="es-MX"/>
        </w:rPr>
        <w:t xml:space="preserve"> dictamen del presente proyecto de acuerdo</w:t>
      </w:r>
      <w:r w:rsidR="0096641C" w:rsidRPr="00D6732D">
        <w:rPr>
          <w:rFonts w:ascii="Times New Roman" w:hAnsi="Times New Roman" w:cs="Times New Roman"/>
          <w:sz w:val="24"/>
          <w:szCs w:val="24"/>
          <w:lang w:eastAsia="es-MX"/>
        </w:rPr>
        <w:t>,</w:t>
      </w:r>
      <w:r w:rsidR="002B7F87" w:rsidRPr="00D6732D">
        <w:rPr>
          <w:rFonts w:ascii="Times New Roman" w:hAnsi="Times New Roman" w:cs="Times New Roman"/>
          <w:sz w:val="24"/>
          <w:szCs w:val="24"/>
          <w:lang w:eastAsia="es-MX"/>
        </w:rPr>
        <w:t xml:space="preserve"> para que la </w:t>
      </w:r>
      <w:r w:rsidR="0096641C" w:rsidRPr="00D6732D">
        <w:rPr>
          <w:rFonts w:ascii="Times New Roman" w:hAnsi="Times New Roman" w:cs="Times New Roman"/>
          <w:sz w:val="24"/>
          <w:szCs w:val="24"/>
          <w:lang w:eastAsia="es-MX"/>
        </w:rPr>
        <w:t xml:space="preserve">Legislatura </w:t>
      </w:r>
      <w:r w:rsidR="002B7F87" w:rsidRPr="00D6732D">
        <w:rPr>
          <w:rFonts w:ascii="Times New Roman" w:hAnsi="Times New Roman" w:cs="Times New Roman"/>
          <w:sz w:val="24"/>
          <w:szCs w:val="24"/>
          <w:lang w:eastAsia="es-MX"/>
        </w:rPr>
        <w:t xml:space="preserve">lo </w:t>
      </w:r>
      <w:r w:rsidR="0096641C" w:rsidRPr="00D6732D">
        <w:rPr>
          <w:rFonts w:ascii="Times New Roman" w:hAnsi="Times New Roman" w:cs="Times New Roman"/>
          <w:sz w:val="24"/>
          <w:szCs w:val="24"/>
          <w:lang w:eastAsia="es-MX"/>
        </w:rPr>
        <w:t>analice y resuelva de inmediato.</w:t>
      </w:r>
    </w:p>
    <w:p w:rsidR="0096641C" w:rsidRPr="00D6732D" w:rsidRDefault="0096641C"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Sin </w:t>
      </w:r>
      <w:r w:rsidR="002B7F87" w:rsidRPr="00D6732D">
        <w:rPr>
          <w:rFonts w:ascii="Times New Roman" w:hAnsi="Times New Roman" w:cs="Times New Roman"/>
          <w:sz w:val="24"/>
          <w:szCs w:val="24"/>
          <w:lang w:eastAsia="es-MX"/>
        </w:rPr>
        <w:t>otro particular</w:t>
      </w:r>
      <w:r w:rsidR="00F2017E" w:rsidRPr="00D6732D">
        <w:rPr>
          <w:rFonts w:ascii="Times New Roman" w:hAnsi="Times New Roman" w:cs="Times New Roman"/>
          <w:sz w:val="24"/>
          <w:szCs w:val="24"/>
          <w:lang w:eastAsia="es-MX"/>
        </w:rPr>
        <w:t>,</w:t>
      </w:r>
      <w:r w:rsidR="002B7F87" w:rsidRPr="00D6732D">
        <w:rPr>
          <w:rFonts w:ascii="Times New Roman" w:hAnsi="Times New Roman" w:cs="Times New Roman"/>
          <w:sz w:val="24"/>
          <w:szCs w:val="24"/>
          <w:lang w:eastAsia="es-MX"/>
        </w:rPr>
        <w:t xml:space="preserve"> le</w:t>
      </w:r>
      <w:r w:rsidR="00F2017E" w:rsidRPr="00D6732D">
        <w:rPr>
          <w:rFonts w:ascii="Times New Roman" w:hAnsi="Times New Roman" w:cs="Times New Roman"/>
          <w:sz w:val="24"/>
          <w:szCs w:val="24"/>
          <w:lang w:eastAsia="es-MX"/>
        </w:rPr>
        <w:t>s</w:t>
      </w:r>
      <w:r w:rsidR="002B7F87" w:rsidRPr="00D6732D">
        <w:rPr>
          <w:rFonts w:ascii="Times New Roman" w:hAnsi="Times New Roman" w:cs="Times New Roman"/>
          <w:sz w:val="24"/>
          <w:szCs w:val="24"/>
          <w:lang w:eastAsia="es-MX"/>
        </w:rPr>
        <w:t xml:space="preserve"> manifestamos</w:t>
      </w:r>
      <w:r w:rsidRPr="00D6732D">
        <w:rPr>
          <w:rFonts w:ascii="Times New Roman" w:hAnsi="Times New Roman" w:cs="Times New Roman"/>
          <w:sz w:val="24"/>
          <w:szCs w:val="24"/>
          <w:lang w:eastAsia="es-MX"/>
        </w:rPr>
        <w:t xml:space="preserve"> nuestra elevada consideración.</w:t>
      </w:r>
    </w:p>
    <w:p w:rsidR="0096641C" w:rsidRPr="00D6732D" w:rsidRDefault="0096641C" w:rsidP="009633AE">
      <w:pPr>
        <w:pStyle w:val="Sinespaciado"/>
        <w:ind w:firstLine="708"/>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ATENTAMENTE</w:t>
      </w:r>
    </w:p>
    <w:p w:rsidR="002B7F87" w:rsidRPr="00D6732D" w:rsidRDefault="0096641C" w:rsidP="009633AE">
      <w:pPr>
        <w:pStyle w:val="Sinespaciado"/>
        <w:ind w:firstLine="708"/>
        <w:jc w:val="center"/>
        <w:rPr>
          <w:rFonts w:ascii="Times New Roman" w:hAnsi="Times New Roman" w:cs="Times New Roman"/>
          <w:sz w:val="24"/>
          <w:szCs w:val="24"/>
        </w:rPr>
      </w:pPr>
      <w:r w:rsidRPr="00D6732D">
        <w:rPr>
          <w:rFonts w:ascii="Times New Roman" w:hAnsi="Times New Roman" w:cs="Times New Roman"/>
          <w:sz w:val="24"/>
          <w:szCs w:val="24"/>
          <w:lang w:eastAsia="es-MX"/>
        </w:rPr>
        <w:t>JUNTA DE COORDINACIÓN POLÍTICA DE LA LXI LEGISLATURA DEL ESTADO DE MÉXICO</w:t>
      </w:r>
    </w:p>
    <w:p w:rsidR="0096641C" w:rsidRPr="00D6732D" w:rsidRDefault="002B7F87"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La </w:t>
      </w:r>
      <w:r w:rsidR="0096641C" w:rsidRPr="00D6732D">
        <w:rPr>
          <w:rFonts w:ascii="Times New Roman" w:hAnsi="Times New Roman" w:cs="Times New Roman"/>
          <w:sz w:val="24"/>
          <w:szCs w:val="24"/>
          <w:lang w:eastAsia="es-MX"/>
        </w:rPr>
        <w:t xml:space="preserve">Honorable </w:t>
      </w:r>
      <w:r w:rsidRPr="00D6732D">
        <w:rPr>
          <w:rFonts w:ascii="Times New Roman" w:hAnsi="Times New Roman" w:cs="Times New Roman"/>
          <w:sz w:val="24"/>
          <w:szCs w:val="24"/>
          <w:lang w:eastAsia="es-MX"/>
        </w:rPr>
        <w:t>LXI Legislatura en ejercicio de l</w:t>
      </w:r>
      <w:r w:rsidR="008F1C7C" w:rsidRPr="00D6732D">
        <w:rPr>
          <w:rFonts w:ascii="Times New Roman" w:hAnsi="Times New Roman" w:cs="Times New Roman"/>
          <w:sz w:val="24"/>
          <w:szCs w:val="24"/>
          <w:lang w:eastAsia="es-MX"/>
        </w:rPr>
        <w:t>as facultades que le confieren</w:t>
      </w:r>
      <w:r w:rsidRPr="00D6732D">
        <w:rPr>
          <w:rFonts w:ascii="Times New Roman" w:hAnsi="Times New Roman" w:cs="Times New Roman"/>
          <w:sz w:val="24"/>
          <w:szCs w:val="24"/>
          <w:lang w:eastAsia="es-MX"/>
        </w:rPr>
        <w:t xml:space="preserve"> los artículos 57, 61 fracción I de la Constitución Política del Estado Libre y Soberano de México </w:t>
      </w:r>
      <w:r w:rsidR="0096641C" w:rsidRPr="00D6732D">
        <w:rPr>
          <w:rFonts w:ascii="Times New Roman" w:hAnsi="Times New Roman" w:cs="Times New Roman"/>
          <w:sz w:val="24"/>
          <w:szCs w:val="24"/>
          <w:lang w:eastAsia="es-MX"/>
        </w:rPr>
        <w:t xml:space="preserve">y 38 fracción </w:t>
      </w:r>
      <w:r w:rsidR="0096641C" w:rsidRPr="00D6732D">
        <w:rPr>
          <w:rFonts w:ascii="Times New Roman" w:hAnsi="Times New Roman" w:cs="Times New Roman"/>
          <w:sz w:val="24"/>
          <w:szCs w:val="24"/>
          <w:lang w:eastAsia="es-MX"/>
        </w:rPr>
        <w:lastRenderedPageBreak/>
        <w:t>IX</w:t>
      </w:r>
      <w:r w:rsidRPr="00D6732D">
        <w:rPr>
          <w:rFonts w:ascii="Times New Roman" w:hAnsi="Times New Roman" w:cs="Times New Roman"/>
          <w:sz w:val="24"/>
          <w:szCs w:val="24"/>
          <w:lang w:eastAsia="es-MX"/>
        </w:rPr>
        <w:t xml:space="preserve"> de la Ley Orgánica del Poder Legislativo del Estado Libre y Soberano de México, ha tenido a bi</w:t>
      </w:r>
      <w:r w:rsidR="0096641C" w:rsidRPr="00D6732D">
        <w:rPr>
          <w:rFonts w:ascii="Times New Roman" w:hAnsi="Times New Roman" w:cs="Times New Roman"/>
          <w:sz w:val="24"/>
          <w:szCs w:val="24"/>
          <w:lang w:eastAsia="es-MX"/>
        </w:rPr>
        <w:t>en remitir el siguiente:</w:t>
      </w:r>
    </w:p>
    <w:p w:rsidR="0096641C" w:rsidRPr="00D6732D" w:rsidRDefault="0096641C" w:rsidP="009633AE">
      <w:pPr>
        <w:pStyle w:val="Sinespaciado"/>
        <w:ind w:firstLine="708"/>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ACUERDO</w:t>
      </w:r>
    </w:p>
    <w:p w:rsidR="002B7F87" w:rsidRPr="00D6732D" w:rsidRDefault="00804122"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Artículo </w:t>
      </w:r>
      <w:r w:rsidR="00DD1E7C" w:rsidRPr="00D6732D">
        <w:rPr>
          <w:rFonts w:ascii="Times New Roman" w:hAnsi="Times New Roman" w:cs="Times New Roman"/>
          <w:sz w:val="24"/>
          <w:szCs w:val="24"/>
          <w:lang w:eastAsia="es-MX"/>
        </w:rPr>
        <w:t>Primero</w:t>
      </w:r>
      <w:r w:rsidR="002B7F87" w:rsidRPr="00D6732D">
        <w:rPr>
          <w:rFonts w:ascii="Times New Roman" w:hAnsi="Times New Roman" w:cs="Times New Roman"/>
          <w:sz w:val="24"/>
          <w:szCs w:val="24"/>
          <w:lang w:eastAsia="es-MX"/>
        </w:rPr>
        <w:t>. En observancia de lo dispuesto en el artículo 62 fracciones XI y XIX de la Ley Orgánica del Poder Legislativo del Estado Libre y Soberan</w:t>
      </w:r>
      <w:r w:rsidR="0096641C" w:rsidRPr="00D6732D">
        <w:rPr>
          <w:rFonts w:ascii="Times New Roman" w:hAnsi="Times New Roman" w:cs="Times New Roman"/>
          <w:sz w:val="24"/>
          <w:szCs w:val="24"/>
          <w:lang w:eastAsia="es-MX"/>
        </w:rPr>
        <w:t>o de México, la LXI Legislatura</w:t>
      </w:r>
      <w:r w:rsidR="002B7F87" w:rsidRPr="00D6732D">
        <w:rPr>
          <w:rFonts w:ascii="Times New Roman" w:hAnsi="Times New Roman" w:cs="Times New Roman"/>
          <w:sz w:val="24"/>
          <w:szCs w:val="24"/>
          <w:lang w:eastAsia="es-MX"/>
        </w:rPr>
        <w:t xml:space="preserve"> designa representante de la </w:t>
      </w:r>
      <w:r w:rsidR="0096641C" w:rsidRPr="00D6732D">
        <w:rPr>
          <w:rFonts w:ascii="Times New Roman" w:hAnsi="Times New Roman" w:cs="Times New Roman"/>
          <w:sz w:val="24"/>
          <w:szCs w:val="24"/>
          <w:lang w:eastAsia="es-MX"/>
        </w:rPr>
        <w:t xml:space="preserve">Confederación Parlamentaria </w:t>
      </w:r>
      <w:r w:rsidR="002B7F87" w:rsidRPr="00D6732D">
        <w:rPr>
          <w:rFonts w:ascii="Times New Roman" w:hAnsi="Times New Roman" w:cs="Times New Roman"/>
          <w:sz w:val="24"/>
          <w:szCs w:val="24"/>
          <w:lang w:eastAsia="es-MX"/>
        </w:rPr>
        <w:t xml:space="preserve">de las </w:t>
      </w:r>
      <w:r w:rsidR="0096641C" w:rsidRPr="00D6732D">
        <w:rPr>
          <w:rFonts w:ascii="Times New Roman" w:hAnsi="Times New Roman" w:cs="Times New Roman"/>
          <w:sz w:val="24"/>
          <w:szCs w:val="24"/>
          <w:lang w:eastAsia="es-MX"/>
        </w:rPr>
        <w:t xml:space="preserve">Américas </w:t>
      </w:r>
      <w:r w:rsidR="002B7F87" w:rsidRPr="00D6732D">
        <w:rPr>
          <w:rFonts w:ascii="Times New Roman" w:hAnsi="Times New Roman" w:cs="Times New Roman"/>
          <w:sz w:val="24"/>
          <w:szCs w:val="24"/>
          <w:lang w:eastAsia="es-MX"/>
        </w:rPr>
        <w:t>a la diputada Karla Gabriela Esperanza Aguilar Talavera</w:t>
      </w:r>
      <w:r w:rsidR="0096641C" w:rsidRPr="00D6732D">
        <w:rPr>
          <w:rFonts w:ascii="Times New Roman" w:hAnsi="Times New Roman" w:cs="Times New Roman"/>
          <w:sz w:val="24"/>
          <w:szCs w:val="24"/>
          <w:lang w:eastAsia="es-MX"/>
        </w:rPr>
        <w:t>,</w:t>
      </w:r>
      <w:r w:rsidR="002B7F87" w:rsidRPr="00D6732D">
        <w:rPr>
          <w:rFonts w:ascii="Times New Roman" w:hAnsi="Times New Roman" w:cs="Times New Roman"/>
          <w:sz w:val="24"/>
          <w:szCs w:val="24"/>
          <w:lang w:eastAsia="es-MX"/>
        </w:rPr>
        <w:t xml:space="preserve"> p</w:t>
      </w:r>
      <w:r w:rsidRPr="00D6732D">
        <w:rPr>
          <w:rFonts w:ascii="Times New Roman" w:hAnsi="Times New Roman" w:cs="Times New Roman"/>
          <w:sz w:val="24"/>
          <w:szCs w:val="24"/>
          <w:lang w:eastAsia="es-MX"/>
        </w:rPr>
        <w:t>ara ocupar el cargo de Secretari</w:t>
      </w:r>
      <w:r w:rsidR="002B7F87" w:rsidRPr="00D6732D">
        <w:rPr>
          <w:rFonts w:ascii="Times New Roman" w:hAnsi="Times New Roman" w:cs="Times New Roman"/>
          <w:sz w:val="24"/>
          <w:szCs w:val="24"/>
          <w:lang w:eastAsia="es-MX"/>
        </w:rPr>
        <w:t>a Ejecutiva de Comité Ejecutivo.</w:t>
      </w:r>
    </w:p>
    <w:p w:rsidR="0096641C" w:rsidRPr="00D6732D" w:rsidRDefault="00804122"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Artículo </w:t>
      </w:r>
      <w:r w:rsidR="00DD1E7C" w:rsidRPr="00D6732D">
        <w:rPr>
          <w:rFonts w:ascii="Times New Roman" w:hAnsi="Times New Roman" w:cs="Times New Roman"/>
          <w:sz w:val="24"/>
          <w:szCs w:val="24"/>
          <w:lang w:eastAsia="es-MX"/>
        </w:rPr>
        <w:t>Segundo</w:t>
      </w:r>
      <w:r w:rsidR="002B7F87" w:rsidRPr="00D6732D">
        <w:rPr>
          <w:rFonts w:ascii="Times New Roman" w:hAnsi="Times New Roman" w:cs="Times New Roman"/>
          <w:sz w:val="24"/>
          <w:szCs w:val="24"/>
          <w:lang w:eastAsia="es-MX"/>
        </w:rPr>
        <w:t>. Una vez que haya rendido protesta realizar</w:t>
      </w:r>
      <w:r w:rsidR="009C7E22" w:rsidRPr="00D6732D">
        <w:rPr>
          <w:rFonts w:ascii="Times New Roman" w:hAnsi="Times New Roman" w:cs="Times New Roman"/>
          <w:sz w:val="24"/>
          <w:szCs w:val="24"/>
          <w:lang w:eastAsia="es-MX"/>
        </w:rPr>
        <w:t>á</w:t>
      </w:r>
      <w:r w:rsidR="002B7F87" w:rsidRPr="00D6732D">
        <w:rPr>
          <w:rFonts w:ascii="Times New Roman" w:hAnsi="Times New Roman" w:cs="Times New Roman"/>
          <w:sz w:val="24"/>
          <w:szCs w:val="24"/>
          <w:lang w:eastAsia="es-MX"/>
        </w:rPr>
        <w:t xml:space="preserve"> las </w:t>
      </w:r>
      <w:r w:rsidR="009C7E22" w:rsidRPr="00D6732D">
        <w:rPr>
          <w:rFonts w:ascii="Times New Roman" w:hAnsi="Times New Roman" w:cs="Times New Roman"/>
          <w:sz w:val="24"/>
          <w:szCs w:val="24"/>
          <w:lang w:eastAsia="es-MX"/>
        </w:rPr>
        <w:t>gestiones</w:t>
      </w:r>
      <w:r w:rsidR="002B7F87" w:rsidRPr="00D6732D">
        <w:rPr>
          <w:rFonts w:ascii="Times New Roman" w:hAnsi="Times New Roman" w:cs="Times New Roman"/>
          <w:sz w:val="24"/>
          <w:szCs w:val="24"/>
          <w:lang w:eastAsia="es-MX"/>
        </w:rPr>
        <w:t xml:space="preserve"> necesarias para la integración de la diputada Mónica Angélica Álvarez Nemer, en la Vicepre</w:t>
      </w:r>
      <w:r w:rsidR="0096641C" w:rsidRPr="00D6732D">
        <w:rPr>
          <w:rFonts w:ascii="Times New Roman" w:hAnsi="Times New Roman" w:cs="Times New Roman"/>
          <w:sz w:val="24"/>
          <w:szCs w:val="24"/>
          <w:lang w:eastAsia="es-MX"/>
        </w:rPr>
        <w:t>sidencia para América del Norte;</w:t>
      </w:r>
      <w:r w:rsidR="002B7F87" w:rsidRPr="00D6732D">
        <w:rPr>
          <w:rFonts w:ascii="Times New Roman" w:hAnsi="Times New Roman" w:cs="Times New Roman"/>
          <w:sz w:val="24"/>
          <w:szCs w:val="24"/>
          <w:lang w:eastAsia="es-MX"/>
        </w:rPr>
        <w:t xml:space="preserve"> la diputada Martha Amalia Moya </w:t>
      </w:r>
      <w:r w:rsidR="0096641C" w:rsidRPr="00D6732D">
        <w:rPr>
          <w:rFonts w:ascii="Times New Roman" w:hAnsi="Times New Roman" w:cs="Times New Roman"/>
          <w:sz w:val="24"/>
          <w:szCs w:val="24"/>
          <w:lang w:eastAsia="es-MX"/>
        </w:rPr>
        <w:t xml:space="preserve">Bastón </w:t>
      </w:r>
      <w:r w:rsidR="002B7F87" w:rsidRPr="00D6732D">
        <w:rPr>
          <w:rFonts w:ascii="Times New Roman" w:hAnsi="Times New Roman" w:cs="Times New Roman"/>
          <w:sz w:val="24"/>
          <w:szCs w:val="24"/>
          <w:lang w:eastAsia="es-MX"/>
        </w:rPr>
        <w:t>en</w:t>
      </w:r>
      <w:r w:rsidR="009C7E22" w:rsidRPr="00D6732D">
        <w:rPr>
          <w:rFonts w:ascii="Times New Roman" w:hAnsi="Times New Roman" w:cs="Times New Roman"/>
          <w:sz w:val="24"/>
          <w:szCs w:val="24"/>
          <w:lang w:eastAsia="es-MX"/>
        </w:rPr>
        <w:t xml:space="preserve"> la</w:t>
      </w:r>
      <w:r w:rsidR="002B7F87" w:rsidRPr="00D6732D">
        <w:rPr>
          <w:rFonts w:ascii="Times New Roman" w:hAnsi="Times New Roman" w:cs="Times New Roman"/>
          <w:sz w:val="24"/>
          <w:szCs w:val="24"/>
          <w:lang w:eastAsia="es-MX"/>
        </w:rPr>
        <w:t xml:space="preserve"> </w:t>
      </w:r>
      <w:r w:rsidR="0096641C" w:rsidRPr="00D6732D">
        <w:rPr>
          <w:rFonts w:ascii="Times New Roman" w:hAnsi="Times New Roman" w:cs="Times New Roman"/>
          <w:sz w:val="24"/>
          <w:szCs w:val="24"/>
          <w:lang w:eastAsia="es-MX"/>
        </w:rPr>
        <w:t xml:space="preserve">Vicepresidencia </w:t>
      </w:r>
      <w:r w:rsidR="00E66C2D" w:rsidRPr="00D6732D">
        <w:rPr>
          <w:rFonts w:ascii="Times New Roman" w:hAnsi="Times New Roman" w:cs="Times New Roman"/>
          <w:sz w:val="24"/>
          <w:szCs w:val="24"/>
          <w:lang w:eastAsia="es-MX"/>
        </w:rPr>
        <w:t>de la Re</w:t>
      </w:r>
      <w:r w:rsidR="009C7E22" w:rsidRPr="00D6732D">
        <w:rPr>
          <w:rFonts w:ascii="Times New Roman" w:hAnsi="Times New Roman" w:cs="Times New Roman"/>
          <w:sz w:val="24"/>
          <w:szCs w:val="24"/>
          <w:lang w:eastAsia="es-MX"/>
        </w:rPr>
        <w:t>d</w:t>
      </w:r>
      <w:r w:rsidR="002B7F87" w:rsidRPr="00D6732D">
        <w:rPr>
          <w:rFonts w:ascii="Times New Roman" w:hAnsi="Times New Roman" w:cs="Times New Roman"/>
          <w:sz w:val="24"/>
          <w:szCs w:val="24"/>
          <w:lang w:eastAsia="es-MX"/>
        </w:rPr>
        <w:t xml:space="preserve"> de Mujeres y la diputada María Luisa Mendoza Mondragón</w:t>
      </w:r>
      <w:r w:rsidRPr="00D6732D">
        <w:rPr>
          <w:rFonts w:ascii="Times New Roman" w:hAnsi="Times New Roman" w:cs="Times New Roman"/>
          <w:sz w:val="24"/>
          <w:szCs w:val="24"/>
          <w:lang w:eastAsia="es-MX"/>
        </w:rPr>
        <w:t>,</w:t>
      </w:r>
      <w:r w:rsidR="002B7F87" w:rsidRPr="00D6732D">
        <w:rPr>
          <w:rFonts w:ascii="Times New Roman" w:hAnsi="Times New Roman" w:cs="Times New Roman"/>
          <w:sz w:val="24"/>
          <w:szCs w:val="24"/>
          <w:lang w:eastAsia="es-MX"/>
        </w:rPr>
        <w:t xml:space="preserve"> en la representante de </w:t>
      </w:r>
      <w:r w:rsidR="0096641C" w:rsidRPr="00D6732D">
        <w:rPr>
          <w:rFonts w:ascii="Times New Roman" w:hAnsi="Times New Roman" w:cs="Times New Roman"/>
          <w:sz w:val="24"/>
          <w:szCs w:val="24"/>
          <w:lang w:eastAsia="es-MX"/>
        </w:rPr>
        <w:t xml:space="preserve">Asamblea Parlamentaria </w:t>
      </w:r>
      <w:r w:rsidR="002B7F87" w:rsidRPr="00D6732D">
        <w:rPr>
          <w:rFonts w:ascii="Times New Roman" w:hAnsi="Times New Roman" w:cs="Times New Roman"/>
          <w:sz w:val="24"/>
          <w:szCs w:val="24"/>
          <w:lang w:eastAsia="es-MX"/>
        </w:rPr>
        <w:t xml:space="preserve">de </w:t>
      </w:r>
      <w:r w:rsidR="0096641C" w:rsidRPr="00D6732D">
        <w:rPr>
          <w:rFonts w:ascii="Times New Roman" w:hAnsi="Times New Roman" w:cs="Times New Roman"/>
          <w:sz w:val="24"/>
          <w:szCs w:val="24"/>
          <w:lang w:eastAsia="es-MX"/>
        </w:rPr>
        <w:t>Estados Federados;</w:t>
      </w:r>
      <w:r w:rsidR="002B7F87" w:rsidRPr="00D6732D">
        <w:rPr>
          <w:rFonts w:ascii="Times New Roman" w:hAnsi="Times New Roman" w:cs="Times New Roman"/>
          <w:sz w:val="24"/>
          <w:szCs w:val="24"/>
          <w:lang w:eastAsia="es-MX"/>
        </w:rPr>
        <w:t xml:space="preserve"> así como </w:t>
      </w:r>
      <w:r w:rsidR="009253ED" w:rsidRPr="00D6732D">
        <w:rPr>
          <w:rFonts w:ascii="Times New Roman" w:hAnsi="Times New Roman" w:cs="Times New Roman"/>
          <w:sz w:val="24"/>
          <w:szCs w:val="24"/>
          <w:lang w:eastAsia="es-MX"/>
        </w:rPr>
        <w:t xml:space="preserve">el dip. ______________, en </w:t>
      </w:r>
      <w:r w:rsidR="002B7F87" w:rsidRPr="00D6732D">
        <w:rPr>
          <w:rFonts w:ascii="Times New Roman" w:hAnsi="Times New Roman" w:cs="Times New Roman"/>
          <w:sz w:val="24"/>
          <w:szCs w:val="24"/>
          <w:lang w:eastAsia="es-MX"/>
        </w:rPr>
        <w:t>la Comisión Democracia y Paz</w:t>
      </w:r>
      <w:r w:rsidR="002A21F2" w:rsidRPr="00D6732D">
        <w:rPr>
          <w:rFonts w:ascii="Times New Roman" w:hAnsi="Times New Roman" w:cs="Times New Roman"/>
          <w:sz w:val="24"/>
          <w:szCs w:val="24"/>
          <w:lang w:eastAsia="es-MX"/>
        </w:rPr>
        <w:t>;</w:t>
      </w:r>
      <w:r w:rsidR="002B7F87" w:rsidRPr="00D6732D">
        <w:rPr>
          <w:rFonts w:ascii="Times New Roman" w:hAnsi="Times New Roman" w:cs="Times New Roman"/>
          <w:sz w:val="24"/>
          <w:szCs w:val="24"/>
          <w:lang w:eastAsia="es-MX"/>
        </w:rPr>
        <w:t xml:space="preserve"> del diputado Francisco Javier Santos Arreola</w:t>
      </w:r>
      <w:r w:rsidR="0096641C" w:rsidRPr="00D6732D">
        <w:rPr>
          <w:rFonts w:ascii="Times New Roman" w:hAnsi="Times New Roman" w:cs="Times New Roman"/>
          <w:sz w:val="24"/>
          <w:szCs w:val="24"/>
          <w:lang w:eastAsia="es-MX"/>
        </w:rPr>
        <w:t>,</w:t>
      </w:r>
      <w:r w:rsidR="002B7F87" w:rsidRPr="00D6732D">
        <w:rPr>
          <w:rFonts w:ascii="Times New Roman" w:hAnsi="Times New Roman" w:cs="Times New Roman"/>
          <w:sz w:val="24"/>
          <w:szCs w:val="24"/>
          <w:lang w:eastAsia="es-MX"/>
        </w:rPr>
        <w:t xml:space="preserve"> en la Comisión de Economía</w:t>
      </w:r>
      <w:r w:rsidR="002A21F2" w:rsidRPr="00D6732D">
        <w:rPr>
          <w:rFonts w:ascii="Times New Roman" w:hAnsi="Times New Roman" w:cs="Times New Roman"/>
          <w:sz w:val="24"/>
          <w:szCs w:val="24"/>
          <w:lang w:eastAsia="es-MX"/>
        </w:rPr>
        <w:t>, Comercio,</w:t>
      </w:r>
      <w:r w:rsidR="002B7F87" w:rsidRPr="00D6732D">
        <w:rPr>
          <w:rFonts w:ascii="Times New Roman" w:hAnsi="Times New Roman" w:cs="Times New Roman"/>
          <w:sz w:val="24"/>
          <w:szCs w:val="24"/>
          <w:lang w:eastAsia="es-MX"/>
        </w:rPr>
        <w:t xml:space="preserve"> Trabajo</w:t>
      </w:r>
      <w:r w:rsidR="002A21F2" w:rsidRPr="00D6732D">
        <w:rPr>
          <w:rFonts w:ascii="Times New Roman" w:hAnsi="Times New Roman" w:cs="Times New Roman"/>
          <w:sz w:val="24"/>
          <w:szCs w:val="24"/>
          <w:lang w:eastAsia="es-MX"/>
        </w:rPr>
        <w:t xml:space="preserve"> y</w:t>
      </w:r>
      <w:r w:rsidR="002B7F87" w:rsidRPr="00D6732D">
        <w:rPr>
          <w:rFonts w:ascii="Times New Roman" w:hAnsi="Times New Roman" w:cs="Times New Roman"/>
          <w:sz w:val="24"/>
          <w:szCs w:val="24"/>
          <w:lang w:eastAsia="es-MX"/>
        </w:rPr>
        <w:t xml:space="preserve"> Compet</w:t>
      </w:r>
      <w:r w:rsidR="0096641C" w:rsidRPr="00D6732D">
        <w:rPr>
          <w:rFonts w:ascii="Times New Roman" w:hAnsi="Times New Roman" w:cs="Times New Roman"/>
          <w:sz w:val="24"/>
          <w:szCs w:val="24"/>
          <w:lang w:eastAsia="es-MX"/>
        </w:rPr>
        <w:t>itividad</w:t>
      </w:r>
      <w:r w:rsidR="002A21F2" w:rsidRPr="00D6732D">
        <w:rPr>
          <w:rFonts w:ascii="Times New Roman" w:hAnsi="Times New Roman" w:cs="Times New Roman"/>
          <w:sz w:val="24"/>
          <w:szCs w:val="24"/>
          <w:lang w:eastAsia="es-MX"/>
        </w:rPr>
        <w:t xml:space="preserve"> y</w:t>
      </w:r>
      <w:r w:rsidR="0096641C" w:rsidRPr="00D6732D">
        <w:rPr>
          <w:rFonts w:ascii="Times New Roman" w:hAnsi="Times New Roman" w:cs="Times New Roman"/>
          <w:sz w:val="24"/>
          <w:szCs w:val="24"/>
          <w:lang w:eastAsia="es-MX"/>
        </w:rPr>
        <w:t xml:space="preserve"> Bloques Comerciales;</w:t>
      </w:r>
      <w:r w:rsidR="002B7F87" w:rsidRPr="00D6732D">
        <w:rPr>
          <w:rFonts w:ascii="Times New Roman" w:hAnsi="Times New Roman" w:cs="Times New Roman"/>
          <w:sz w:val="24"/>
          <w:szCs w:val="24"/>
          <w:lang w:eastAsia="es-MX"/>
        </w:rPr>
        <w:t xml:space="preserve"> la diputada Mónica Miriam Granillo Velazco, en la Comisión de Educació</w:t>
      </w:r>
      <w:r w:rsidR="0096641C" w:rsidRPr="00D6732D">
        <w:rPr>
          <w:rFonts w:ascii="Times New Roman" w:hAnsi="Times New Roman" w:cs="Times New Roman"/>
          <w:sz w:val="24"/>
          <w:szCs w:val="24"/>
          <w:lang w:eastAsia="es-MX"/>
        </w:rPr>
        <w:t>n Cultura, Ciencia y Tecnología;</w:t>
      </w:r>
      <w:r w:rsidR="002B7F87" w:rsidRPr="00D6732D">
        <w:rPr>
          <w:rFonts w:ascii="Times New Roman" w:hAnsi="Times New Roman" w:cs="Times New Roman"/>
          <w:sz w:val="24"/>
          <w:szCs w:val="24"/>
          <w:lang w:eastAsia="es-MX"/>
        </w:rPr>
        <w:t xml:space="preserve"> la diput</w:t>
      </w:r>
      <w:r w:rsidRPr="00D6732D">
        <w:rPr>
          <w:rFonts w:ascii="Times New Roman" w:hAnsi="Times New Roman" w:cs="Times New Roman"/>
          <w:sz w:val="24"/>
          <w:szCs w:val="24"/>
          <w:lang w:eastAsia="es-MX"/>
        </w:rPr>
        <w:t xml:space="preserve">ada Silvia Barberena Maldonado, </w:t>
      </w:r>
      <w:r w:rsidR="002B7F87" w:rsidRPr="00D6732D">
        <w:rPr>
          <w:rFonts w:ascii="Times New Roman" w:hAnsi="Times New Roman" w:cs="Times New Roman"/>
          <w:sz w:val="24"/>
          <w:szCs w:val="24"/>
          <w:lang w:eastAsia="es-MX"/>
        </w:rPr>
        <w:t>e</w:t>
      </w:r>
      <w:r w:rsidRPr="00D6732D">
        <w:rPr>
          <w:rFonts w:ascii="Times New Roman" w:hAnsi="Times New Roman" w:cs="Times New Roman"/>
          <w:sz w:val="24"/>
          <w:szCs w:val="24"/>
          <w:lang w:eastAsia="es-MX"/>
        </w:rPr>
        <w:t>n</w:t>
      </w:r>
      <w:r w:rsidR="002B7F87" w:rsidRPr="00D6732D">
        <w:rPr>
          <w:rFonts w:ascii="Times New Roman" w:hAnsi="Times New Roman" w:cs="Times New Roman"/>
          <w:sz w:val="24"/>
          <w:szCs w:val="24"/>
          <w:lang w:eastAsia="es-MX"/>
        </w:rPr>
        <w:t xml:space="preserve"> la Comisi</w:t>
      </w:r>
      <w:r w:rsidR="0096641C" w:rsidRPr="00D6732D">
        <w:rPr>
          <w:rFonts w:ascii="Times New Roman" w:hAnsi="Times New Roman" w:cs="Times New Roman"/>
          <w:sz w:val="24"/>
          <w:szCs w:val="24"/>
          <w:lang w:eastAsia="es-MX"/>
        </w:rPr>
        <w:t>ón de Salud y Protección Social;</w:t>
      </w:r>
      <w:r w:rsidR="002B7F87" w:rsidRPr="00D6732D">
        <w:rPr>
          <w:rFonts w:ascii="Times New Roman" w:hAnsi="Times New Roman" w:cs="Times New Roman"/>
          <w:sz w:val="24"/>
          <w:szCs w:val="24"/>
          <w:lang w:eastAsia="es-MX"/>
        </w:rPr>
        <w:t xml:space="preserve"> la diputada Viridiana Fuentes Cruz, en la Comisión de Medio Ambiente y Desarrollo Sostenible y la diputada Juana Bonilla Jaime, en la Comisión de Derechos Humanos</w:t>
      </w:r>
      <w:r w:rsidR="00941EEC" w:rsidRPr="00D6732D">
        <w:rPr>
          <w:rFonts w:ascii="Times New Roman" w:hAnsi="Times New Roman" w:cs="Times New Roman"/>
          <w:sz w:val="24"/>
          <w:szCs w:val="24"/>
          <w:lang w:eastAsia="es-MX"/>
        </w:rPr>
        <w:t>,</w:t>
      </w:r>
      <w:r w:rsidR="002B7F87" w:rsidRPr="00D6732D">
        <w:rPr>
          <w:rFonts w:ascii="Times New Roman" w:hAnsi="Times New Roman" w:cs="Times New Roman"/>
          <w:sz w:val="24"/>
          <w:szCs w:val="24"/>
          <w:lang w:eastAsia="es-MX"/>
        </w:rPr>
        <w:t xml:space="preserve"> Pueblos Indígenas y </w:t>
      </w:r>
      <w:r w:rsidR="0096641C" w:rsidRPr="00D6732D">
        <w:rPr>
          <w:rFonts w:ascii="Times New Roman" w:hAnsi="Times New Roman" w:cs="Times New Roman"/>
          <w:sz w:val="24"/>
          <w:szCs w:val="24"/>
          <w:lang w:eastAsia="es-MX"/>
        </w:rPr>
        <w:t xml:space="preserve">Seguridad </w:t>
      </w:r>
      <w:r w:rsidR="002B7F87" w:rsidRPr="00D6732D">
        <w:rPr>
          <w:rFonts w:ascii="Times New Roman" w:hAnsi="Times New Roman" w:cs="Times New Roman"/>
          <w:sz w:val="24"/>
          <w:szCs w:val="24"/>
          <w:lang w:eastAsia="es-MX"/>
        </w:rPr>
        <w:t xml:space="preserve">de los </w:t>
      </w:r>
      <w:r w:rsidR="0096641C" w:rsidRPr="00D6732D">
        <w:rPr>
          <w:rFonts w:ascii="Times New Roman" w:hAnsi="Times New Roman" w:cs="Times New Roman"/>
          <w:sz w:val="24"/>
          <w:szCs w:val="24"/>
          <w:lang w:eastAsia="es-MX"/>
        </w:rPr>
        <w:t>Ciudadanos.</w:t>
      </w:r>
    </w:p>
    <w:p w:rsidR="002B7F87" w:rsidRPr="00D6732D" w:rsidRDefault="0096641C" w:rsidP="00DD1E7C">
      <w:pPr>
        <w:pStyle w:val="Sinespaciado"/>
        <w:jc w:val="center"/>
        <w:rPr>
          <w:rFonts w:ascii="Times New Roman" w:hAnsi="Times New Roman" w:cs="Times New Roman"/>
          <w:sz w:val="24"/>
          <w:szCs w:val="24"/>
          <w:lang w:eastAsia="es-MX"/>
        </w:rPr>
      </w:pPr>
      <w:r w:rsidRPr="00D6732D">
        <w:rPr>
          <w:rFonts w:ascii="Times New Roman" w:hAnsi="Times New Roman" w:cs="Times New Roman"/>
          <w:sz w:val="24"/>
          <w:szCs w:val="24"/>
          <w:lang w:eastAsia="es-MX"/>
        </w:rPr>
        <w:t>TRANSITORIOS</w:t>
      </w:r>
    </w:p>
    <w:p w:rsidR="002B7F87" w:rsidRPr="00D6732D" w:rsidRDefault="002B7F87"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PRIMERO. Publíquese el presente acuerdo en el </w:t>
      </w:r>
      <w:r w:rsidR="0096641C" w:rsidRPr="00D6732D">
        <w:rPr>
          <w:rFonts w:ascii="Times New Roman" w:hAnsi="Times New Roman" w:cs="Times New Roman"/>
          <w:sz w:val="24"/>
          <w:szCs w:val="24"/>
          <w:lang w:eastAsia="es-MX"/>
        </w:rPr>
        <w:t xml:space="preserve">Periódico Oficial </w:t>
      </w:r>
      <w:r w:rsidRPr="00D6732D">
        <w:rPr>
          <w:rFonts w:ascii="Times New Roman" w:hAnsi="Times New Roman" w:cs="Times New Roman"/>
          <w:sz w:val="24"/>
          <w:szCs w:val="24"/>
          <w:lang w:eastAsia="es-MX"/>
        </w:rPr>
        <w:t>“Gaceta de</w:t>
      </w:r>
      <w:r w:rsidR="0096641C" w:rsidRPr="00D6732D">
        <w:rPr>
          <w:rFonts w:ascii="Times New Roman" w:hAnsi="Times New Roman" w:cs="Times New Roman"/>
          <w:sz w:val="24"/>
          <w:szCs w:val="24"/>
          <w:lang w:eastAsia="es-MX"/>
        </w:rPr>
        <w:t>l</w:t>
      </w:r>
      <w:r w:rsidRPr="00D6732D">
        <w:rPr>
          <w:rFonts w:ascii="Times New Roman" w:hAnsi="Times New Roman" w:cs="Times New Roman"/>
          <w:sz w:val="24"/>
          <w:szCs w:val="24"/>
          <w:lang w:eastAsia="es-MX"/>
        </w:rPr>
        <w:t xml:space="preserve"> Gobierno”</w:t>
      </w:r>
    </w:p>
    <w:p w:rsidR="0096641C" w:rsidRPr="00D6732D" w:rsidRDefault="002B7F87"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SEGUNDO. El presente acuerdo entrara en vigor al</w:t>
      </w:r>
      <w:r w:rsidR="0096641C" w:rsidRPr="00D6732D">
        <w:rPr>
          <w:rFonts w:ascii="Times New Roman" w:hAnsi="Times New Roman" w:cs="Times New Roman"/>
          <w:sz w:val="24"/>
          <w:szCs w:val="24"/>
          <w:lang w:eastAsia="es-MX"/>
        </w:rPr>
        <w:t xml:space="preserve"> ser aprobado.</w:t>
      </w:r>
    </w:p>
    <w:p w:rsidR="002B7F87" w:rsidRPr="00D6732D" w:rsidRDefault="0096641C"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Dado </w:t>
      </w:r>
      <w:r w:rsidR="002B7F87" w:rsidRPr="00D6732D">
        <w:rPr>
          <w:rFonts w:ascii="Times New Roman" w:hAnsi="Times New Roman" w:cs="Times New Roman"/>
          <w:sz w:val="24"/>
          <w:szCs w:val="24"/>
          <w:lang w:eastAsia="es-MX"/>
        </w:rPr>
        <w:t>en el Palacio del Poder Legislativo</w:t>
      </w:r>
      <w:r w:rsidR="00DD6930" w:rsidRPr="00D6732D">
        <w:rPr>
          <w:rFonts w:ascii="Times New Roman" w:hAnsi="Times New Roman" w:cs="Times New Roman"/>
          <w:sz w:val="24"/>
          <w:szCs w:val="24"/>
          <w:lang w:eastAsia="es-MX"/>
        </w:rPr>
        <w:t>,</w:t>
      </w:r>
      <w:r w:rsidR="002B7F87" w:rsidRPr="00D6732D">
        <w:rPr>
          <w:rFonts w:ascii="Times New Roman" w:hAnsi="Times New Roman" w:cs="Times New Roman"/>
          <w:sz w:val="24"/>
          <w:szCs w:val="24"/>
          <w:lang w:eastAsia="es-MX"/>
        </w:rPr>
        <w:t xml:space="preserve"> en la </w:t>
      </w:r>
      <w:r w:rsidR="00DD6930" w:rsidRPr="00D6732D">
        <w:rPr>
          <w:rFonts w:ascii="Times New Roman" w:hAnsi="Times New Roman" w:cs="Times New Roman"/>
          <w:sz w:val="24"/>
          <w:szCs w:val="24"/>
          <w:lang w:eastAsia="es-MX"/>
        </w:rPr>
        <w:t xml:space="preserve">ciudad </w:t>
      </w:r>
      <w:r w:rsidR="002B7F87" w:rsidRPr="00D6732D">
        <w:rPr>
          <w:rFonts w:ascii="Times New Roman" w:hAnsi="Times New Roman" w:cs="Times New Roman"/>
          <w:sz w:val="24"/>
          <w:szCs w:val="24"/>
          <w:lang w:eastAsia="es-MX"/>
        </w:rPr>
        <w:t>de Toluca de Lerdo</w:t>
      </w:r>
      <w:r w:rsidR="00DD6930" w:rsidRPr="00D6732D">
        <w:rPr>
          <w:rFonts w:ascii="Times New Roman" w:hAnsi="Times New Roman" w:cs="Times New Roman"/>
          <w:sz w:val="24"/>
          <w:szCs w:val="24"/>
          <w:lang w:eastAsia="es-MX"/>
        </w:rPr>
        <w:t>,</w:t>
      </w:r>
      <w:r w:rsidR="002B7F87" w:rsidRPr="00D6732D">
        <w:rPr>
          <w:rFonts w:ascii="Times New Roman" w:hAnsi="Times New Roman" w:cs="Times New Roman"/>
          <w:sz w:val="24"/>
          <w:szCs w:val="24"/>
          <w:lang w:eastAsia="es-MX"/>
        </w:rPr>
        <w:t xml:space="preserve"> Capital del Estado de México</w:t>
      </w:r>
      <w:r w:rsidR="00DD6930" w:rsidRPr="00D6732D">
        <w:rPr>
          <w:rFonts w:ascii="Times New Roman" w:hAnsi="Times New Roman" w:cs="Times New Roman"/>
          <w:sz w:val="24"/>
          <w:szCs w:val="24"/>
          <w:lang w:eastAsia="es-MX"/>
        </w:rPr>
        <w:t>,</w:t>
      </w:r>
      <w:r w:rsidR="002B7F87" w:rsidRPr="00D6732D">
        <w:rPr>
          <w:rFonts w:ascii="Times New Roman" w:hAnsi="Times New Roman" w:cs="Times New Roman"/>
          <w:sz w:val="24"/>
          <w:szCs w:val="24"/>
          <w:lang w:eastAsia="es-MX"/>
        </w:rPr>
        <w:t xml:space="preserve"> a los 22 días del mes de febrero del año 2022.</w:t>
      </w:r>
    </w:p>
    <w:p w:rsidR="002B7F87" w:rsidRPr="00D6732D" w:rsidRDefault="002B7F87"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 xml:space="preserve">Es cuanto </w:t>
      </w:r>
      <w:r w:rsidR="0096641C" w:rsidRPr="00D6732D">
        <w:rPr>
          <w:rFonts w:ascii="Times New Roman" w:hAnsi="Times New Roman" w:cs="Times New Roman"/>
          <w:sz w:val="24"/>
          <w:szCs w:val="24"/>
          <w:lang w:eastAsia="es-MX"/>
        </w:rPr>
        <w:t>Presidenta</w:t>
      </w:r>
      <w:r w:rsidRPr="00D6732D">
        <w:rPr>
          <w:rFonts w:ascii="Times New Roman" w:hAnsi="Times New Roman" w:cs="Times New Roman"/>
          <w:sz w:val="24"/>
          <w:szCs w:val="24"/>
          <w:lang w:eastAsia="es-MX"/>
        </w:rPr>
        <w:t>.</w:t>
      </w:r>
    </w:p>
    <w:p w:rsidR="002B7F87" w:rsidRPr="00D6732D" w:rsidRDefault="002B7F87"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En modificación al acuerdo se hace la sustitución por la diputada Yesi</w:t>
      </w:r>
      <w:r w:rsidR="004B6612" w:rsidRPr="00D6732D">
        <w:rPr>
          <w:rFonts w:ascii="Times New Roman" w:hAnsi="Times New Roman" w:cs="Times New Roman"/>
          <w:sz w:val="24"/>
          <w:szCs w:val="24"/>
          <w:lang w:eastAsia="es-MX"/>
        </w:rPr>
        <w:t>ca Yanet</w:t>
      </w:r>
      <w:r w:rsidRPr="00D6732D">
        <w:rPr>
          <w:rFonts w:ascii="Times New Roman" w:hAnsi="Times New Roman" w:cs="Times New Roman"/>
          <w:sz w:val="24"/>
          <w:szCs w:val="24"/>
          <w:lang w:eastAsia="es-MX"/>
        </w:rPr>
        <w:t xml:space="preserve"> Rojas Hernández</w:t>
      </w:r>
      <w:r w:rsidR="00256C81" w:rsidRPr="00D6732D">
        <w:rPr>
          <w:rFonts w:ascii="Times New Roman" w:hAnsi="Times New Roman" w:cs="Times New Roman"/>
          <w:sz w:val="24"/>
          <w:szCs w:val="24"/>
          <w:lang w:eastAsia="es-MX"/>
        </w:rPr>
        <w:t>,</w:t>
      </w:r>
      <w:r w:rsidRPr="00D6732D">
        <w:rPr>
          <w:rFonts w:ascii="Times New Roman" w:hAnsi="Times New Roman" w:cs="Times New Roman"/>
          <w:sz w:val="24"/>
          <w:szCs w:val="24"/>
          <w:lang w:eastAsia="es-MX"/>
        </w:rPr>
        <w:t xml:space="preserve"> en lugar de la diputada Mónica Angélica Álvarez Nemer,</w:t>
      </w:r>
      <w:r w:rsidR="00140727" w:rsidRPr="00D6732D">
        <w:rPr>
          <w:rFonts w:ascii="Times New Roman" w:hAnsi="Times New Roman" w:cs="Times New Roman"/>
          <w:sz w:val="24"/>
          <w:szCs w:val="24"/>
          <w:lang w:eastAsia="es-MX"/>
        </w:rPr>
        <w:t xml:space="preserve"> en</w:t>
      </w:r>
      <w:r w:rsidRPr="00D6732D">
        <w:rPr>
          <w:rFonts w:ascii="Times New Roman" w:hAnsi="Times New Roman" w:cs="Times New Roman"/>
          <w:sz w:val="24"/>
          <w:szCs w:val="24"/>
          <w:lang w:eastAsia="es-MX"/>
        </w:rPr>
        <w:t xml:space="preserve"> la Vicepresidencia para América del Norte y en sustitución también, el diputado Valentín González Bautista para la Comisión de Democracia y Paz.</w:t>
      </w:r>
    </w:p>
    <w:p w:rsidR="002B7F87" w:rsidRPr="00D6732D" w:rsidRDefault="007B6638" w:rsidP="009633AE">
      <w:pPr>
        <w:pStyle w:val="Sinespaciado"/>
        <w:ind w:firstLine="708"/>
        <w:jc w:val="both"/>
        <w:rPr>
          <w:rFonts w:ascii="Times New Roman" w:hAnsi="Times New Roman" w:cs="Times New Roman"/>
          <w:sz w:val="24"/>
          <w:szCs w:val="24"/>
          <w:lang w:eastAsia="es-MX"/>
        </w:rPr>
      </w:pPr>
      <w:r w:rsidRPr="00D6732D">
        <w:rPr>
          <w:rFonts w:ascii="Times New Roman" w:hAnsi="Times New Roman" w:cs="Times New Roman"/>
          <w:sz w:val="24"/>
          <w:szCs w:val="24"/>
          <w:lang w:eastAsia="es-MX"/>
        </w:rPr>
        <w:t>Está</w:t>
      </w:r>
      <w:r w:rsidR="002B7F87" w:rsidRPr="00D6732D">
        <w:rPr>
          <w:rFonts w:ascii="Times New Roman" w:hAnsi="Times New Roman" w:cs="Times New Roman"/>
          <w:sz w:val="24"/>
          <w:szCs w:val="24"/>
          <w:lang w:eastAsia="es-MX"/>
        </w:rPr>
        <w:t xml:space="preserve"> listo el acuerdo para ser votado.</w:t>
      </w:r>
    </w:p>
    <w:p w:rsidR="00B5109A" w:rsidRPr="00D6732D" w:rsidRDefault="00B5109A" w:rsidP="00C61B71">
      <w:pPr>
        <w:pStyle w:val="Sinespaciado"/>
        <w:jc w:val="both"/>
        <w:rPr>
          <w:rFonts w:ascii="Times New Roman" w:hAnsi="Times New Roman" w:cs="Times New Roman"/>
          <w:sz w:val="24"/>
          <w:szCs w:val="24"/>
        </w:rPr>
      </w:pPr>
    </w:p>
    <w:p w:rsidR="00B5109A" w:rsidRPr="00D6732D" w:rsidRDefault="00B5109A" w:rsidP="00C61B71">
      <w:pPr>
        <w:pStyle w:val="Sinespaciado"/>
        <w:jc w:val="both"/>
        <w:rPr>
          <w:rFonts w:ascii="Times New Roman" w:hAnsi="Times New Roman" w:cs="Times New Roman"/>
          <w:sz w:val="24"/>
          <w:szCs w:val="24"/>
        </w:rPr>
        <w:sectPr w:rsidR="00B5109A" w:rsidRPr="00D6732D" w:rsidSect="00AD2FA1">
          <w:footerReference w:type="default" r:id="rId24"/>
          <w:type w:val="continuous"/>
          <w:pgSz w:w="12240" w:h="15840" w:code="1"/>
          <w:pgMar w:top="1134" w:right="1134" w:bottom="1134" w:left="1701" w:header="709" w:footer="709" w:gutter="0"/>
          <w:cols w:space="708"/>
          <w:docGrid w:linePitch="360"/>
        </w:sectPr>
      </w:pPr>
    </w:p>
    <w:p w:rsidR="00B5109A" w:rsidRPr="00D6732D" w:rsidRDefault="00B5109A" w:rsidP="00C61B71">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B5109A" w:rsidRPr="00D6732D" w:rsidRDefault="00B5109A" w:rsidP="00C61B71">
      <w:pPr>
        <w:pStyle w:val="Sinespaciado"/>
        <w:jc w:val="both"/>
        <w:rPr>
          <w:rFonts w:ascii="Times New Roman" w:hAnsi="Times New Roman" w:cs="Times New Roman"/>
          <w:sz w:val="24"/>
          <w:szCs w:val="24"/>
        </w:rPr>
      </w:pPr>
    </w:p>
    <w:p w:rsidR="00E27E83" w:rsidRPr="00D6732D" w:rsidRDefault="00E27E83" w:rsidP="00C61B71">
      <w:pPr>
        <w:spacing w:after="0" w:line="240" w:lineRule="auto"/>
        <w:contextualSpacing/>
        <w:jc w:val="right"/>
        <w:rPr>
          <w:rFonts w:ascii="Times New Roman" w:eastAsia="Calibri" w:hAnsi="Times New Roman" w:cs="Times New Roman"/>
          <w:sz w:val="24"/>
          <w:szCs w:val="24"/>
        </w:rPr>
      </w:pPr>
      <w:bookmarkStart w:id="16" w:name="_Hlk96360380"/>
      <w:r w:rsidRPr="00D6732D">
        <w:rPr>
          <w:rFonts w:ascii="Times New Roman" w:eastAsia="Calibri" w:hAnsi="Times New Roman" w:cs="Times New Roman"/>
          <w:sz w:val="24"/>
          <w:szCs w:val="24"/>
        </w:rPr>
        <w:t xml:space="preserve">Toluca de Lerdo, México; </w:t>
      </w:r>
    </w:p>
    <w:p w:rsidR="00E27E83" w:rsidRPr="00D6732D" w:rsidRDefault="00E27E83" w:rsidP="00C61B71">
      <w:pPr>
        <w:spacing w:after="0" w:line="240" w:lineRule="auto"/>
        <w:contextualSpacing/>
        <w:jc w:val="right"/>
        <w:rPr>
          <w:rFonts w:ascii="Times New Roman" w:eastAsia="Calibri" w:hAnsi="Times New Roman" w:cs="Times New Roman"/>
          <w:sz w:val="24"/>
          <w:szCs w:val="24"/>
        </w:rPr>
      </w:pPr>
      <w:r w:rsidRPr="00D6732D">
        <w:rPr>
          <w:rFonts w:ascii="Times New Roman" w:eastAsia="Calibri" w:hAnsi="Times New Roman" w:cs="Times New Roman"/>
          <w:sz w:val="24"/>
          <w:szCs w:val="24"/>
        </w:rPr>
        <w:t>a 22 de febrero de 2022.</w:t>
      </w:r>
    </w:p>
    <w:p w:rsidR="00E27E83" w:rsidRPr="00D6732D" w:rsidRDefault="00E27E83" w:rsidP="00C61B71">
      <w:pPr>
        <w:spacing w:after="0" w:line="240" w:lineRule="auto"/>
        <w:contextualSpacing/>
        <w:rPr>
          <w:rFonts w:ascii="Times New Roman" w:eastAsia="Calibri" w:hAnsi="Times New Roman" w:cs="Times New Roman"/>
          <w:b/>
          <w:sz w:val="24"/>
          <w:szCs w:val="24"/>
        </w:rPr>
      </w:pPr>
    </w:p>
    <w:p w:rsidR="00E27E83" w:rsidRPr="00D6732D" w:rsidRDefault="00E27E83" w:rsidP="00C61B71">
      <w:pPr>
        <w:spacing w:after="0" w:line="240" w:lineRule="auto"/>
        <w:contextualSpacing/>
        <w:rPr>
          <w:rFonts w:ascii="Times New Roman" w:eastAsia="Calibri" w:hAnsi="Times New Roman" w:cs="Times New Roman"/>
          <w:b/>
          <w:sz w:val="24"/>
          <w:szCs w:val="24"/>
        </w:rPr>
      </w:pPr>
      <w:r w:rsidRPr="00D6732D">
        <w:rPr>
          <w:rFonts w:ascii="Times New Roman" w:eastAsia="Calibri" w:hAnsi="Times New Roman" w:cs="Times New Roman"/>
          <w:b/>
          <w:sz w:val="24"/>
          <w:szCs w:val="24"/>
        </w:rPr>
        <w:t>DIP. MÓNICA ANGÉLICA ÁLVAREZ NEMER</w:t>
      </w:r>
    </w:p>
    <w:p w:rsidR="00E27E83" w:rsidRPr="00D6732D" w:rsidRDefault="00E27E83" w:rsidP="00C61B71">
      <w:pPr>
        <w:spacing w:after="0" w:line="240" w:lineRule="auto"/>
        <w:contextualSpacing/>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PRESIDENTA DE LA “LXI” LEGISLATURA </w:t>
      </w:r>
    </w:p>
    <w:p w:rsidR="00E27E83" w:rsidRPr="00D6732D" w:rsidRDefault="00E27E83" w:rsidP="00C61B71">
      <w:pPr>
        <w:spacing w:after="0" w:line="240" w:lineRule="auto"/>
        <w:contextualSpacing/>
        <w:rPr>
          <w:rFonts w:ascii="Times New Roman" w:eastAsia="Calibri" w:hAnsi="Times New Roman" w:cs="Times New Roman"/>
          <w:b/>
          <w:sz w:val="24"/>
          <w:szCs w:val="24"/>
        </w:rPr>
      </w:pPr>
      <w:r w:rsidRPr="00D6732D">
        <w:rPr>
          <w:rFonts w:ascii="Times New Roman" w:eastAsia="Calibri" w:hAnsi="Times New Roman" w:cs="Times New Roman"/>
          <w:b/>
          <w:sz w:val="24"/>
          <w:szCs w:val="24"/>
        </w:rPr>
        <w:t>DEL ESTADO DE MÉXICO</w:t>
      </w:r>
    </w:p>
    <w:p w:rsidR="00E27E83" w:rsidRPr="00D6732D" w:rsidRDefault="00E27E83" w:rsidP="00C61B71">
      <w:pPr>
        <w:spacing w:after="0" w:line="240" w:lineRule="auto"/>
        <w:contextualSpacing/>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P R E S E N T E. </w:t>
      </w: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Quienes suscribimos, integrantes de la Junta de Coordinación Política, de conformidad con lo dispuesto en el artículo 62 fracciones XI y XIX de la Ley Orgánica del Poder Legislativo del Estado Libre y Soberano de México, nos permitimos formular ante esta Asamblea, Proyecto de Acuerdo por el que se propone representantes de la Legislatura, ante la Confederación Parlamentaria de las Américas (COPA), con base en la siguiente:</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EXPOSICIÓN DE MOTIVOS</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lastRenderedPageBreak/>
        <w:t>La Legislatura del Estado de México participa con representantes en el Comité Ejecutivo de la Confederación Parlamentaria de las Américas (COPA); se trata de una importante distinción, pero también de una gran responsabilidad para las diputadas y los diputados del Estado de México.</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La Confederación Parlamentaria de las Américas es una organización que reúne a los Congresos y las Asambleas Parlamentarias de los Estados Unitarios, federales, federados y asociados, los Parlamentos Regionales y las Organizaciones Interparlamentarias de las Américas. </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La Confederación Parlamentaria de las Américas (COPA), desempeña un papel trascendente en la relación interparlamentaria de América.  En este sentido, favorece el acercamiento de los parlamentos; el tratamiento y solución de problemáticas comunes; la cooperación, el intercambio de conocimientos y experiencias y fortalecimiento de la institución parlamentaria con independencia de la forma de gobierno de los países miembros.</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Cabe destacar que, la Confederación Parlamentaria de las Américas (COPA), se sustenta en la comunicación, diálogo, respeto y consenso; además es una instancia de garante de la dignidad, de los derechos humanos, de la paz, la democracia, la justicia social y la equidad.</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Por otra parte, resaltan, entre los objetivos de la Confederación Parlamentaria de las Américas (COPA):</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numPr>
          <w:ilvl w:val="0"/>
          <w:numId w:val="16"/>
        </w:numPr>
        <w:spacing w:after="0" w:line="240" w:lineRule="auto"/>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Representar, ante las instancias ejecutivas de las Américas, los intereses y las aspiraciones de las poblaciones del continente con respecto a las problemáticas e impactos del proceso de integración continental;</w:t>
      </w:r>
    </w:p>
    <w:p w:rsidR="00E27E83" w:rsidRPr="00D6732D" w:rsidRDefault="00E27E83" w:rsidP="00C61B71">
      <w:pPr>
        <w:spacing w:after="0" w:line="240" w:lineRule="auto"/>
        <w:ind w:left="1406"/>
        <w:contextualSpacing/>
        <w:jc w:val="both"/>
        <w:rPr>
          <w:rFonts w:ascii="Times New Roman" w:eastAsia="Calibri" w:hAnsi="Times New Roman" w:cs="Times New Roman"/>
          <w:sz w:val="24"/>
          <w:szCs w:val="24"/>
        </w:rPr>
      </w:pPr>
    </w:p>
    <w:p w:rsidR="00E27E83" w:rsidRPr="00D6732D" w:rsidRDefault="00E27E83" w:rsidP="00C61B71">
      <w:pPr>
        <w:numPr>
          <w:ilvl w:val="0"/>
          <w:numId w:val="16"/>
        </w:numPr>
        <w:spacing w:after="0" w:line="240" w:lineRule="auto"/>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Desarrollar y fortalecer los medios de acción parlamentarios en el marco del proceso de integración continental y de la globalización;</w:t>
      </w:r>
    </w:p>
    <w:p w:rsidR="00E27E83" w:rsidRPr="00D6732D" w:rsidRDefault="00E27E83" w:rsidP="00C61B71">
      <w:pPr>
        <w:spacing w:after="0" w:line="240" w:lineRule="auto"/>
        <w:ind w:left="720"/>
        <w:contextualSpacing/>
        <w:rPr>
          <w:rFonts w:ascii="Times New Roman" w:eastAsia="Calibri" w:hAnsi="Times New Roman" w:cs="Times New Roman"/>
          <w:sz w:val="24"/>
          <w:szCs w:val="24"/>
        </w:rPr>
      </w:pPr>
    </w:p>
    <w:p w:rsidR="00E27E83" w:rsidRPr="00D6732D" w:rsidRDefault="00E27E83" w:rsidP="00C61B71">
      <w:pPr>
        <w:numPr>
          <w:ilvl w:val="0"/>
          <w:numId w:val="16"/>
        </w:numPr>
        <w:spacing w:after="0" w:line="240" w:lineRule="auto"/>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Crear una nueva sinergia entre los miembros de las diferentes asambleas parlamentarias, Parlamentos regionales y organizaciones interparlamentarias de las Américas.</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Por lo anterior, es indispensable que la Legislatura del Estado de México, concurra con oportunidad a la integración de la Confederación </w:t>
      </w:r>
      <w:bookmarkStart w:id="17" w:name="_Hlk96358976"/>
      <w:r w:rsidRPr="00D6732D">
        <w:rPr>
          <w:rFonts w:ascii="Times New Roman" w:eastAsia="Calibri" w:hAnsi="Times New Roman" w:cs="Times New Roman"/>
          <w:sz w:val="24"/>
          <w:szCs w:val="24"/>
        </w:rPr>
        <w:t xml:space="preserve">Parlamentaria de las Américas (COPA), </w:t>
      </w:r>
      <w:bookmarkEnd w:id="17"/>
      <w:r w:rsidRPr="00D6732D">
        <w:rPr>
          <w:rFonts w:ascii="Times New Roman" w:eastAsia="Calibri" w:hAnsi="Times New Roman" w:cs="Times New Roman"/>
          <w:sz w:val="24"/>
          <w:szCs w:val="24"/>
        </w:rPr>
        <w:t>y participe activamente en sus objetivos, y en un marco de diplomacia parlamentaria realice aportaciones que contribuyan a vigorizar al parlamento; a resolver la problemática común y a generar condiciones de justicia, bienestar e igualdad, así como de plena vigencia de los derechos humanos.</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Por ello, nos permitimos formular el presente Proyecto de Acuerdo a través del cual proponemos, en representación de la “LXI” Legislatura, a la </w:t>
      </w:r>
      <w:r w:rsidRPr="00D6732D">
        <w:rPr>
          <w:rFonts w:ascii="Times New Roman" w:eastAsia="Calibri" w:hAnsi="Times New Roman" w:cs="Times New Roman"/>
          <w:b/>
          <w:sz w:val="24"/>
          <w:szCs w:val="24"/>
        </w:rPr>
        <w:t>Diputada Karla Gabriela Esperanza Aguilar Talavera</w:t>
      </w:r>
      <w:r w:rsidRPr="00D6732D">
        <w:rPr>
          <w:rFonts w:ascii="Times New Roman" w:eastAsia="Calibri" w:hAnsi="Times New Roman" w:cs="Times New Roman"/>
          <w:sz w:val="24"/>
          <w:szCs w:val="24"/>
        </w:rPr>
        <w:t>, en el cargo de Secretaria Ejecutiva del Comité Ejecutivo de la Confederación Parlamentaria de las Américas (COPA).</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Asimismo, una vez que haya rendido protesta realizará las gestiones necesarias para favorecer la integración de las y los diputados, en los cargos que se mencionan, conforme el tenor siguiente: Dip. Yesica Yanet Rojas Hernández, en la Vicepresidencia para América del Norte; la Dip. Martha Amalia Moya Bastón, en la Vicepresidencia de la Red de Mujeres; y la Dip. María </w:t>
      </w:r>
      <w:r w:rsidRPr="00D6732D">
        <w:rPr>
          <w:rFonts w:ascii="Times New Roman" w:eastAsia="Calibri" w:hAnsi="Times New Roman" w:cs="Times New Roman"/>
          <w:sz w:val="24"/>
          <w:szCs w:val="24"/>
        </w:rPr>
        <w:lastRenderedPageBreak/>
        <w:t>Luisa Mendoza Mondragón, en la Representante de Asamblea Parlamentaria de Estados Federados; así como, el Dip. Valentín González Bautista, en la Comisión de Democracia y Paz; el Dip. Francisco Javier Santos Arreola, en la Comisión de Economía, Comercio, Trabajo, Competitividad y Bloques Comerciales; la Dip. Mónica Miriam Granillo Velazco, en la Comisión de Educación, Cultura, Ciencia y Tecnología; la Dip. Silvia Barberena Maldonado, en la Comisión de Salud y Protección Social; la Dip. María Elida Castelán Mondragón, en la Comisión de Medio Ambiente y Desarrollo Sostenible; y la Dip. Juana Bonilla Jaime, en la Comisión de Derechos Humanos, Pueblos Indígenas y Seguridad de los Ciudadanos.</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Anexamos el Proyecto de Acuerdo para los efectos procedentes.</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709"/>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Con fundamento en lo establecido en los artículos 55 de la Constitución Política del Estado Libre y Soberano de México, 83 de la Ley Orgánica del Poder Legislativo del Estado Libre y Soberano de y 74 del Reglamento del Poder Legislativo del Estado Libre y Soberano de México, pedimos la dispensada del trámite de dictamen del presente Proyecto de Acuerdo para que la Legislatura, lo analice y resuelva de inmediato.</w:t>
      </w:r>
    </w:p>
    <w:p w:rsidR="00E27E83" w:rsidRPr="00D6732D" w:rsidRDefault="00E27E83" w:rsidP="00C61B71">
      <w:pPr>
        <w:spacing w:after="0" w:line="240" w:lineRule="auto"/>
        <w:ind w:firstLine="851"/>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ind w:firstLine="851"/>
        <w:contextualSpacing/>
        <w:jc w:val="both"/>
        <w:rPr>
          <w:rFonts w:ascii="Times New Roman" w:eastAsia="Arial" w:hAnsi="Times New Roman" w:cs="Times New Roman"/>
          <w:sz w:val="24"/>
          <w:szCs w:val="24"/>
        </w:rPr>
      </w:pPr>
      <w:r w:rsidRPr="00D6732D">
        <w:rPr>
          <w:rFonts w:ascii="Times New Roman" w:eastAsia="Calibri" w:hAnsi="Times New Roman" w:cs="Times New Roman"/>
          <w:sz w:val="24"/>
          <w:szCs w:val="24"/>
        </w:rPr>
        <w:t>Sin otro particular, le manifestamos nuestra elevada consideración.</w:t>
      </w:r>
    </w:p>
    <w:p w:rsidR="00E27E83" w:rsidRPr="00D6732D" w:rsidRDefault="00E27E83" w:rsidP="00C61B71">
      <w:pPr>
        <w:spacing w:after="0" w:line="240" w:lineRule="auto"/>
        <w:contextualSpacing/>
        <w:jc w:val="both"/>
        <w:rPr>
          <w:rFonts w:ascii="Times New Roman" w:eastAsia="Arial" w:hAnsi="Times New Roman" w:cs="Times New Roman"/>
          <w:sz w:val="24"/>
          <w:szCs w:val="24"/>
        </w:rPr>
      </w:pP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A T E N T A M E N T E</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JUNTA DE COORDINACION POLITICA DE LA “LXI” </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LEGISLATURA DEL ESTADO DE MÉXICO </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PRESIDENTE</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DIP. MAURILIO HERNÁNDEZ GONZÁLEZ.</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(RÚBRICA)</w:t>
      </w:r>
    </w:p>
    <w:tbl>
      <w:tblPr>
        <w:tblW w:w="0" w:type="auto"/>
        <w:jc w:val="center"/>
        <w:tblLook w:val="04A0" w:firstRow="1" w:lastRow="0" w:firstColumn="1" w:lastColumn="0" w:noHBand="0" w:noVBand="1"/>
      </w:tblPr>
      <w:tblGrid>
        <w:gridCol w:w="4648"/>
        <w:gridCol w:w="4708"/>
      </w:tblGrid>
      <w:tr w:rsidR="00E27E83" w:rsidRPr="00D6732D" w:rsidTr="00C61B71">
        <w:trPr>
          <w:jc w:val="center"/>
        </w:trPr>
        <w:tc>
          <w:tcPr>
            <w:tcW w:w="4648" w:type="dxa"/>
            <w:shd w:val="clear" w:color="auto" w:fill="auto"/>
          </w:tcPr>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VICEPRESIDENTE</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DIP. ELÍAS RESCALA JIMÉNEZ.</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(RÚBRICA)</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p>
        </w:tc>
        <w:tc>
          <w:tcPr>
            <w:tcW w:w="4708" w:type="dxa"/>
            <w:shd w:val="clear" w:color="auto" w:fill="auto"/>
          </w:tcPr>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VICEPRESIDENTE</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DIP. ENRIQUE VARGAS DEL VILLAR.</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(RÚBRICA)</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p>
        </w:tc>
      </w:tr>
      <w:tr w:rsidR="00E27E83" w:rsidRPr="00D6732D" w:rsidTr="00C61B71">
        <w:trPr>
          <w:jc w:val="center"/>
        </w:trPr>
        <w:tc>
          <w:tcPr>
            <w:tcW w:w="4648" w:type="dxa"/>
            <w:shd w:val="clear" w:color="auto" w:fill="auto"/>
          </w:tcPr>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SECRETARIO</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DIP. OMAR ORTEGA ÁLVAREZ.</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(RÚBRICA)</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p>
        </w:tc>
        <w:tc>
          <w:tcPr>
            <w:tcW w:w="4708" w:type="dxa"/>
            <w:shd w:val="clear" w:color="auto" w:fill="auto"/>
          </w:tcPr>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VOCAL</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DIP. SERGIO GARCÍA SOSA. </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(RÚBRICA)</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p>
        </w:tc>
      </w:tr>
      <w:tr w:rsidR="00E27E83" w:rsidRPr="00D6732D" w:rsidTr="00C61B71">
        <w:trPr>
          <w:jc w:val="center"/>
        </w:trPr>
        <w:tc>
          <w:tcPr>
            <w:tcW w:w="4648" w:type="dxa"/>
            <w:shd w:val="clear" w:color="auto" w:fill="auto"/>
          </w:tcPr>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VOCAL</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DIP. MARÍA LUISA MENDOZA MONDRAGÓN. </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(RÚBRICA)</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p>
        </w:tc>
        <w:tc>
          <w:tcPr>
            <w:tcW w:w="4708" w:type="dxa"/>
            <w:shd w:val="clear" w:color="auto" w:fill="auto"/>
          </w:tcPr>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VOCAL</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DIP. MARTÍN ZEPEDA HERNÁNDEZ. </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(RÚBRICA)</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p>
        </w:tc>
      </w:tr>
    </w:tbl>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VOCAL</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DIP. RIGOBERTO VARGAS CERVANTES.</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(RÚBRICA)</w:t>
      </w:r>
    </w:p>
    <w:p w:rsidR="00E27E83" w:rsidRPr="00D6732D" w:rsidRDefault="00E27E83" w:rsidP="00C61B71">
      <w:pPr>
        <w:spacing w:after="0" w:line="240" w:lineRule="auto"/>
        <w:contextualSpacing/>
        <w:jc w:val="center"/>
        <w:rPr>
          <w:rFonts w:ascii="Times New Roman" w:eastAsia="Calibri" w:hAnsi="Times New Roman" w:cs="Times New Roman"/>
          <w:b/>
          <w:sz w:val="24"/>
          <w:szCs w:val="24"/>
        </w:rPr>
      </w:pPr>
    </w:p>
    <w:p w:rsidR="00653D54" w:rsidRPr="00D6732D" w:rsidRDefault="00653D54" w:rsidP="00C61B71">
      <w:pPr>
        <w:spacing w:after="0" w:line="240" w:lineRule="auto"/>
        <w:contextualSpacing/>
        <w:jc w:val="center"/>
        <w:rPr>
          <w:rFonts w:ascii="Times New Roman" w:eastAsia="Calibri" w:hAnsi="Times New Roman" w:cs="Times New Roman"/>
          <w:b/>
          <w:sz w:val="24"/>
          <w:szCs w:val="24"/>
        </w:rPr>
      </w:pPr>
    </w:p>
    <w:p w:rsidR="00E27E83" w:rsidRPr="00D6732D" w:rsidRDefault="00E27E83" w:rsidP="00C61B71">
      <w:pPr>
        <w:spacing w:after="0" w:line="240" w:lineRule="auto"/>
        <w:contextualSpacing/>
        <w:jc w:val="both"/>
        <w:rPr>
          <w:rFonts w:ascii="Times New Roman" w:eastAsia="Arial" w:hAnsi="Times New Roman" w:cs="Times New Roman"/>
          <w:b/>
          <w:sz w:val="24"/>
          <w:szCs w:val="24"/>
        </w:rPr>
      </w:pPr>
      <w:r w:rsidRPr="00D6732D">
        <w:rPr>
          <w:rFonts w:ascii="Times New Roman" w:eastAsia="Calibri" w:hAnsi="Times New Roman" w:cs="Times New Roman"/>
          <w:b/>
          <w:sz w:val="24"/>
          <w:szCs w:val="24"/>
        </w:rPr>
        <w:t>LA H. "LXI" LEGISLATURA EN EJERCICIO DE LAS FACULTADES QUE LE CONFIEREN LOS ARTÍCULOS 57, 61, FRACCIÓN I DE LA CONSTITUCIÓN POLÍTICA DEL ESTADO LIBRE Y SOBERANO DE MÉXICO, Y 38 FRACCIÓN IV DE LA LEY ORGÁNICA DEL PODER LEGISLATIVO DEL ESTADO LIBRE Y SOBERANO DE MÉXICO, HA TENIDO A BIEN EMITIR EL SIGUIENTE:</w:t>
      </w: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contextualSpacing/>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A C U E R D O</w:t>
      </w: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ÚNICO.-</w:t>
      </w:r>
      <w:r w:rsidRPr="00D6732D">
        <w:rPr>
          <w:rFonts w:ascii="Times New Roman" w:eastAsia="Calibri" w:hAnsi="Times New Roman" w:cs="Times New Roman"/>
          <w:sz w:val="24"/>
          <w:szCs w:val="24"/>
        </w:rPr>
        <w:t xml:space="preserve"> En observancia de lo dispuesto en el artículo 62 fracciones XI y XIX de la Ley Orgánica del Poder Legislativo del Estado Libre y Soberano de México, la “LXI” Legislatura designa representante ante la Confederación Parlamentaria de las Américas (COPA), a la Diputada Karla Gabriela Esperanza Aguilar Talavera para ocupar el cargo de Secretaria Ejecutiva del Comité Ejecutivo.</w:t>
      </w: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SEGUNDO.-</w:t>
      </w:r>
      <w:r w:rsidRPr="00D6732D">
        <w:rPr>
          <w:rFonts w:ascii="Times New Roman" w:eastAsia="Calibri" w:hAnsi="Times New Roman" w:cs="Times New Roman"/>
          <w:sz w:val="24"/>
          <w:szCs w:val="24"/>
        </w:rPr>
        <w:t xml:space="preserve"> Una vez que haya rendido protesta realizará las gestiones necesarias para la integración de la Dip. Mónica Angélica Álvarez Nemer, en la Vicepresidencia para América del Norte; la Dip. Martha Amalia Moya Bastón, en la Vicepresidencia de la Red de Mujeres; y la Dip. María Luisa Mendoza Mondragón, en la Representante de Asamblea Parlamentaria de Estados Federados; así como, el Dip. _____________________________, en la Comisión de Democracia y Paz; el Dip. Francisco Javier Santos Arreola, en la Comisión de Economía, Comercio, Trabajo, Competitividad y Bloques Comerciales; la Dip. Mónica Miriam Granillo Velazco, en la Comisión de Educación, Cultura, Ciencia y Tecnología; la Dip. Silvia Barbarena Maldonado, en la Comisión de Salud y Protección Social; la Dip. Viridiana Fuentes Cruz, en la Comisión de Medio Ambiente y Desarrollo Sostenible; y la Dip. Juana Bonilla Jaime, en la Comisión de Derechos Humanos, Pueblos Indígenas y Seguridad de los Ciudadanos.</w:t>
      </w:r>
    </w:p>
    <w:p w:rsidR="00E27E83" w:rsidRPr="00D6732D" w:rsidRDefault="00E27E83" w:rsidP="00C61B71">
      <w:pPr>
        <w:spacing w:after="0" w:line="240" w:lineRule="auto"/>
        <w:contextualSpacing/>
        <w:jc w:val="center"/>
        <w:rPr>
          <w:rFonts w:ascii="Times New Roman" w:eastAsia="Calibri" w:hAnsi="Times New Roman" w:cs="Times New Roman"/>
          <w:sz w:val="24"/>
          <w:szCs w:val="24"/>
        </w:rPr>
      </w:pPr>
    </w:p>
    <w:p w:rsidR="00E27E83" w:rsidRPr="00D6732D" w:rsidRDefault="00E27E83" w:rsidP="00C61B71">
      <w:pPr>
        <w:spacing w:after="0" w:line="240" w:lineRule="auto"/>
        <w:contextualSpacing/>
        <w:jc w:val="center"/>
        <w:rPr>
          <w:rFonts w:ascii="Times New Roman" w:eastAsia="Calibri" w:hAnsi="Times New Roman" w:cs="Times New Roman"/>
          <w:b/>
          <w:bCs/>
          <w:sz w:val="24"/>
          <w:szCs w:val="24"/>
          <w:lang w:val="en-US"/>
        </w:rPr>
      </w:pPr>
      <w:r w:rsidRPr="00D6732D">
        <w:rPr>
          <w:rFonts w:ascii="Times New Roman" w:eastAsia="Calibri" w:hAnsi="Times New Roman" w:cs="Times New Roman"/>
          <w:b/>
          <w:bCs/>
          <w:sz w:val="24"/>
          <w:szCs w:val="24"/>
          <w:lang w:val="en-US"/>
        </w:rPr>
        <w:t>T R A N S I T O R I O S</w:t>
      </w:r>
    </w:p>
    <w:p w:rsidR="00E27E83" w:rsidRPr="00D6732D" w:rsidRDefault="00E27E83" w:rsidP="00C61B71">
      <w:pPr>
        <w:spacing w:after="0" w:line="240" w:lineRule="auto"/>
        <w:contextualSpacing/>
        <w:jc w:val="both"/>
        <w:rPr>
          <w:rFonts w:ascii="Times New Roman" w:eastAsia="Calibri" w:hAnsi="Times New Roman" w:cs="Times New Roman"/>
          <w:sz w:val="24"/>
          <w:szCs w:val="24"/>
          <w:lang w:val="en-US"/>
        </w:rPr>
      </w:pP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PRIMERO.-</w:t>
      </w:r>
      <w:r w:rsidRPr="00D6732D">
        <w:rPr>
          <w:rFonts w:ascii="Times New Roman" w:eastAsia="Calibri" w:hAnsi="Times New Roman" w:cs="Times New Roman"/>
          <w:sz w:val="24"/>
          <w:szCs w:val="24"/>
        </w:rPr>
        <w:t xml:space="preserve"> Publíquese el presente Acuerdo en el Periódico Oficial “Gaceta del Gobierno”.</w:t>
      </w: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SEGUNDO.-</w:t>
      </w:r>
      <w:r w:rsidRPr="00D6732D">
        <w:rPr>
          <w:rFonts w:ascii="Times New Roman" w:eastAsia="Calibri" w:hAnsi="Times New Roman" w:cs="Times New Roman"/>
          <w:sz w:val="24"/>
          <w:szCs w:val="24"/>
        </w:rPr>
        <w:t xml:space="preserve"> El presente Acuerdo entrará en vigor al ser aprobado.</w:t>
      </w: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p>
    <w:p w:rsidR="00E27E83" w:rsidRPr="00D6732D" w:rsidRDefault="00E27E83" w:rsidP="00C61B71">
      <w:pPr>
        <w:spacing w:after="0" w:line="240" w:lineRule="auto"/>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Dado en el Palacio del Poder Legislativo, en la ciudad de Toluca de Lerdo, capital del Estado de México, a los </w:t>
      </w:r>
      <w:r w:rsidR="00653D54" w:rsidRPr="00D6732D">
        <w:rPr>
          <w:rFonts w:ascii="Times New Roman" w:eastAsia="Calibri" w:hAnsi="Times New Roman" w:cs="Times New Roman"/>
          <w:sz w:val="24"/>
          <w:szCs w:val="24"/>
        </w:rPr>
        <w:tab/>
      </w:r>
      <w:r w:rsidR="00653D54" w:rsidRPr="00D6732D">
        <w:rPr>
          <w:rFonts w:ascii="Times New Roman" w:eastAsia="Calibri" w:hAnsi="Times New Roman" w:cs="Times New Roman"/>
          <w:sz w:val="24"/>
          <w:szCs w:val="24"/>
        </w:rPr>
        <w:tab/>
      </w:r>
      <w:r w:rsidR="00653D54" w:rsidRPr="00D6732D">
        <w:rPr>
          <w:rFonts w:ascii="Times New Roman" w:eastAsia="Calibri" w:hAnsi="Times New Roman" w:cs="Times New Roman"/>
          <w:sz w:val="24"/>
          <w:szCs w:val="24"/>
        </w:rPr>
        <w:tab/>
      </w:r>
      <w:r w:rsidRPr="00D6732D">
        <w:rPr>
          <w:rFonts w:ascii="Times New Roman" w:eastAsia="Calibri" w:hAnsi="Times New Roman" w:cs="Times New Roman"/>
          <w:sz w:val="24"/>
          <w:szCs w:val="24"/>
        </w:rPr>
        <w:t xml:space="preserve"> días del mes de febrero del año dos mil veintidós. </w:t>
      </w:r>
      <w:bookmarkEnd w:id="16"/>
    </w:p>
    <w:p w:rsidR="00B5109A" w:rsidRPr="00D6732D" w:rsidRDefault="00B5109A" w:rsidP="00C61B71">
      <w:pPr>
        <w:pStyle w:val="Sinespaciado"/>
        <w:jc w:val="both"/>
        <w:rPr>
          <w:rFonts w:ascii="Times New Roman" w:hAnsi="Times New Roman" w:cs="Times New Roman"/>
          <w:sz w:val="24"/>
          <w:szCs w:val="24"/>
        </w:rPr>
      </w:pPr>
    </w:p>
    <w:p w:rsidR="00E27E83" w:rsidRPr="00D6732D" w:rsidRDefault="00E27E83" w:rsidP="00653D54">
      <w:pPr>
        <w:pStyle w:val="Sinespaciado"/>
        <w:jc w:val="both"/>
        <w:rPr>
          <w:rFonts w:ascii="Times New Roman" w:hAnsi="Times New Roman" w:cs="Times New Roman"/>
          <w:sz w:val="24"/>
          <w:szCs w:val="24"/>
        </w:rPr>
      </w:pPr>
    </w:p>
    <w:p w:rsidR="00E27E83" w:rsidRPr="00D6732D" w:rsidRDefault="00E27E83" w:rsidP="00653D54">
      <w:pPr>
        <w:spacing w:after="0" w:line="240" w:lineRule="auto"/>
        <w:ind w:right="11"/>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E27E83" w:rsidRPr="00D6732D" w:rsidRDefault="00E27E83" w:rsidP="00653D54">
      <w:pPr>
        <w:spacing w:after="0" w:line="240" w:lineRule="auto"/>
        <w:ind w:right="11"/>
        <w:contextualSpacing/>
        <w:jc w:val="both"/>
        <w:rPr>
          <w:rFonts w:ascii="Times New Roman" w:eastAsia="Times New Roman" w:hAnsi="Times New Roman" w:cs="Times New Roman"/>
          <w:sz w:val="24"/>
          <w:szCs w:val="24"/>
          <w:lang w:eastAsia="es-MX"/>
        </w:rPr>
      </w:pPr>
    </w:p>
    <w:p w:rsidR="00E27E83" w:rsidRPr="00D6732D" w:rsidRDefault="00E27E83" w:rsidP="00653D54">
      <w:pPr>
        <w:spacing w:after="0" w:line="240" w:lineRule="auto"/>
        <w:ind w:right="11"/>
        <w:contextualSpacing/>
        <w:jc w:val="center"/>
        <w:rPr>
          <w:rFonts w:ascii="Times New Roman" w:eastAsia="Times New Roman" w:hAnsi="Times New Roman" w:cs="Times New Roman"/>
          <w:b/>
          <w:bCs/>
          <w:sz w:val="24"/>
          <w:szCs w:val="24"/>
          <w:lang w:eastAsia="es-MX"/>
        </w:rPr>
      </w:pPr>
      <w:r w:rsidRPr="00D6732D">
        <w:rPr>
          <w:rFonts w:ascii="Times New Roman" w:eastAsia="Times New Roman" w:hAnsi="Times New Roman" w:cs="Times New Roman"/>
          <w:b/>
          <w:bCs/>
          <w:sz w:val="24"/>
          <w:szCs w:val="24"/>
          <w:lang w:eastAsia="es-MX"/>
        </w:rPr>
        <w:t>A C U E R D O</w:t>
      </w:r>
    </w:p>
    <w:p w:rsidR="00E27E83" w:rsidRPr="00D6732D" w:rsidRDefault="00E27E83" w:rsidP="00653D54">
      <w:pPr>
        <w:spacing w:after="0" w:line="240" w:lineRule="auto"/>
        <w:ind w:right="11"/>
        <w:contextualSpacing/>
        <w:jc w:val="center"/>
        <w:rPr>
          <w:rFonts w:ascii="Times New Roman" w:eastAsia="Times New Roman" w:hAnsi="Times New Roman" w:cs="Times New Roman"/>
          <w:b/>
          <w:bCs/>
          <w:sz w:val="24"/>
          <w:szCs w:val="24"/>
          <w:lang w:eastAsia="es-MX"/>
        </w:rPr>
      </w:pPr>
    </w:p>
    <w:p w:rsidR="00E27E83" w:rsidRPr="00D6732D" w:rsidRDefault="00E27E83" w:rsidP="00653D54">
      <w:pPr>
        <w:spacing w:after="0" w:line="240" w:lineRule="auto"/>
        <w:ind w:right="11"/>
        <w:contextualSpacing/>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PRIMERO.-</w:t>
      </w:r>
      <w:r w:rsidRPr="00D6732D">
        <w:rPr>
          <w:rFonts w:ascii="Times New Roman" w:eastAsia="Calibri" w:hAnsi="Times New Roman" w:cs="Times New Roman"/>
          <w:sz w:val="24"/>
          <w:szCs w:val="24"/>
        </w:rPr>
        <w:t xml:space="preserve"> En observancia de lo dispuesto en el artículo 62 fracciones XI y XIX de la Ley Orgánica del Poder Legislativo del Estado Libre y Soberano de México, la “LXI” Legislatura designa representante ante la Confederación Parlamentaria de las Américas (COPA), a la Diputada Karla Gabriela Esperanza Aguilar Talavera para ocupar el cargo de Secretaria Ejecutiva del Comité Ejecutivo.</w:t>
      </w:r>
    </w:p>
    <w:p w:rsidR="00E27E83" w:rsidRPr="00D6732D" w:rsidRDefault="00E27E83" w:rsidP="00653D54">
      <w:pPr>
        <w:spacing w:after="0" w:line="240" w:lineRule="auto"/>
        <w:ind w:right="11"/>
        <w:contextualSpacing/>
        <w:jc w:val="both"/>
        <w:rPr>
          <w:rFonts w:ascii="Times New Roman" w:eastAsia="Calibri" w:hAnsi="Times New Roman" w:cs="Times New Roman"/>
          <w:b/>
          <w:sz w:val="24"/>
          <w:szCs w:val="24"/>
        </w:rPr>
      </w:pPr>
    </w:p>
    <w:p w:rsidR="00E27E83" w:rsidRPr="00D6732D" w:rsidRDefault="00E27E83" w:rsidP="00653D54">
      <w:pPr>
        <w:spacing w:after="0" w:line="240" w:lineRule="auto"/>
        <w:ind w:right="11"/>
        <w:contextualSpacing/>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SEGUNDO.-</w:t>
      </w:r>
      <w:r w:rsidRPr="00D6732D">
        <w:rPr>
          <w:rFonts w:ascii="Times New Roman" w:eastAsia="Calibri" w:hAnsi="Times New Roman" w:cs="Times New Roman"/>
          <w:sz w:val="24"/>
          <w:szCs w:val="24"/>
        </w:rPr>
        <w:t xml:space="preserve"> Una vez que haya rendido protesta realizará las gestiones necesarias para la integración de la Dip. Yesica Yanet Rojas Hernández, en la Vicepresidencia para América del Norte; la Dip. Martha Amalia Moya Bastón, en la Vicepresidencia de la Red de Mujeres; y la Dip. María Luisa Mendoza Mondragón, en la Representante de Asamblea Parlamentaria de Estados Federados; así como, el Dip. Valentín González Bautista, en la Comisión de Democracia y Paz; el Dip. Francisco Javier Santos Arreola, en la Comisión de Economía, Comercio, Trabajo, </w:t>
      </w:r>
      <w:r w:rsidRPr="00D6732D">
        <w:rPr>
          <w:rFonts w:ascii="Times New Roman" w:eastAsia="Calibri" w:hAnsi="Times New Roman" w:cs="Times New Roman"/>
          <w:sz w:val="24"/>
          <w:szCs w:val="24"/>
        </w:rPr>
        <w:lastRenderedPageBreak/>
        <w:t>Competitividad y Bloques Comerciales; la Dip. Mónica Miriam Granillo Velazco, en la Comisión de Educación, Cultura, Ciencia y Tecnología; la Dip. Silvia Barberena Maldonado, en la Comisión de Salud y Protección Social; la Dip. María Elida Castelán Mondragón, en la Comisión de Medio Ambiente y Desarrollo Sostenible; y la Dip. Juana Bonilla Jaime, en la Comisión de Derechos Humanos, Pueblos Indígenas y Seguridad de los Ciudadanos.</w:t>
      </w:r>
    </w:p>
    <w:p w:rsidR="00E27E83" w:rsidRPr="00D6732D" w:rsidRDefault="00E27E83" w:rsidP="00653D54">
      <w:pPr>
        <w:spacing w:after="0" w:line="240" w:lineRule="auto"/>
        <w:ind w:right="11"/>
        <w:contextualSpacing/>
        <w:jc w:val="both"/>
        <w:rPr>
          <w:rFonts w:ascii="Times New Roman" w:eastAsia="Times New Roman" w:hAnsi="Times New Roman" w:cs="Times New Roman"/>
          <w:sz w:val="24"/>
          <w:szCs w:val="24"/>
          <w:lang w:eastAsia="es-MX"/>
        </w:rPr>
      </w:pPr>
    </w:p>
    <w:p w:rsidR="00E27E83" w:rsidRPr="00D6732D" w:rsidRDefault="00E27E83" w:rsidP="00653D54">
      <w:pPr>
        <w:spacing w:after="0" w:line="240" w:lineRule="auto"/>
        <w:ind w:right="11"/>
        <w:jc w:val="center"/>
        <w:rPr>
          <w:rFonts w:ascii="Times New Roman" w:eastAsia="Calibri" w:hAnsi="Times New Roman" w:cs="Times New Roman"/>
          <w:b/>
          <w:bCs/>
          <w:sz w:val="24"/>
          <w:szCs w:val="24"/>
          <w:lang w:val="en-US"/>
        </w:rPr>
      </w:pPr>
      <w:r w:rsidRPr="00D6732D">
        <w:rPr>
          <w:rFonts w:ascii="Times New Roman" w:eastAsia="Calibri" w:hAnsi="Times New Roman" w:cs="Times New Roman"/>
          <w:b/>
          <w:bCs/>
          <w:sz w:val="24"/>
          <w:szCs w:val="24"/>
          <w:lang w:val="en-US"/>
        </w:rPr>
        <w:t>T R A N S I T O R I O S</w:t>
      </w:r>
    </w:p>
    <w:p w:rsidR="00E27E83" w:rsidRPr="00D6732D" w:rsidRDefault="00E27E83" w:rsidP="00653D54">
      <w:pPr>
        <w:spacing w:after="0" w:line="240" w:lineRule="auto"/>
        <w:ind w:right="11"/>
        <w:contextualSpacing/>
        <w:jc w:val="both"/>
        <w:rPr>
          <w:rFonts w:ascii="Times New Roman" w:eastAsia="Times New Roman" w:hAnsi="Times New Roman" w:cs="Times New Roman"/>
          <w:sz w:val="24"/>
          <w:szCs w:val="24"/>
          <w:lang w:val="en-US" w:eastAsia="es-MX"/>
        </w:rPr>
      </w:pPr>
    </w:p>
    <w:p w:rsidR="00E27E83" w:rsidRPr="00D6732D" w:rsidRDefault="00E27E83" w:rsidP="00653D54">
      <w:pPr>
        <w:spacing w:after="0" w:line="240" w:lineRule="auto"/>
        <w:ind w:right="11"/>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ARTÍCULO PRIMERO.- </w:t>
      </w:r>
      <w:r w:rsidRPr="00D6732D">
        <w:rPr>
          <w:rFonts w:ascii="Times New Roman" w:eastAsia="Calibri" w:hAnsi="Times New Roman" w:cs="Times New Roman"/>
          <w:sz w:val="24"/>
          <w:szCs w:val="24"/>
        </w:rPr>
        <w:t>Publíquese el presente Acuerdo en el Periódico Oficial “Gaceta del Gobierno”.</w:t>
      </w:r>
    </w:p>
    <w:p w:rsidR="00E27E83" w:rsidRPr="00D6732D" w:rsidRDefault="00E27E83" w:rsidP="00653D54">
      <w:pPr>
        <w:spacing w:after="0" w:line="240" w:lineRule="auto"/>
        <w:ind w:right="11"/>
        <w:jc w:val="both"/>
        <w:rPr>
          <w:rFonts w:ascii="Times New Roman" w:eastAsia="Calibri" w:hAnsi="Times New Roman" w:cs="Times New Roman"/>
          <w:b/>
          <w:sz w:val="24"/>
          <w:szCs w:val="24"/>
        </w:rPr>
      </w:pPr>
    </w:p>
    <w:p w:rsidR="00E27E83" w:rsidRPr="00D6732D" w:rsidRDefault="00E27E83" w:rsidP="00653D54">
      <w:pPr>
        <w:spacing w:after="0" w:line="240" w:lineRule="auto"/>
        <w:ind w:right="11"/>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ARTÍCULO SEGUNDO.-</w:t>
      </w:r>
      <w:r w:rsidRPr="00D6732D">
        <w:rPr>
          <w:rFonts w:ascii="Times New Roman" w:eastAsia="Calibri" w:hAnsi="Times New Roman" w:cs="Times New Roman"/>
          <w:sz w:val="24"/>
          <w:szCs w:val="24"/>
        </w:rPr>
        <w:t xml:space="preserve"> El presente Acuerdo entrará en vigor al ser aprobado.</w:t>
      </w:r>
    </w:p>
    <w:p w:rsidR="00E27E83" w:rsidRPr="00D6732D" w:rsidRDefault="00E27E83" w:rsidP="00653D54">
      <w:pPr>
        <w:spacing w:after="0" w:line="240" w:lineRule="auto"/>
        <w:ind w:right="11"/>
        <w:jc w:val="both"/>
        <w:rPr>
          <w:rFonts w:ascii="Times New Roman" w:eastAsia="Calibri" w:hAnsi="Times New Roman" w:cs="Times New Roman"/>
          <w:sz w:val="24"/>
          <w:szCs w:val="24"/>
        </w:rPr>
      </w:pPr>
    </w:p>
    <w:p w:rsidR="00E27E83" w:rsidRPr="00D6732D" w:rsidRDefault="00E27E83" w:rsidP="00653D54">
      <w:pPr>
        <w:spacing w:after="0" w:line="240" w:lineRule="auto"/>
        <w:ind w:right="11"/>
        <w:contextualSpacing/>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Dado en el Palacio del Poder Legislativo, en la ciudad de Toluca de Lerdo, capital del Estado de México, a los veintidós días del mes de febrero del año dos mil veintidós.</w:t>
      </w:r>
    </w:p>
    <w:p w:rsidR="00E27E83" w:rsidRPr="00D6732D" w:rsidRDefault="00E27E83" w:rsidP="00653D54">
      <w:pPr>
        <w:spacing w:after="0" w:line="240" w:lineRule="auto"/>
        <w:ind w:right="11"/>
        <w:jc w:val="both"/>
        <w:rPr>
          <w:rFonts w:ascii="Times New Roman" w:eastAsia="Calibri" w:hAnsi="Times New Roman" w:cs="Times New Roman"/>
          <w:sz w:val="24"/>
          <w:szCs w:val="24"/>
        </w:rPr>
      </w:pPr>
    </w:p>
    <w:p w:rsidR="00E27E83" w:rsidRPr="00D6732D" w:rsidRDefault="00E27E83" w:rsidP="00653D54">
      <w:pPr>
        <w:spacing w:after="0" w:line="240" w:lineRule="auto"/>
        <w:ind w:right="11"/>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SECRETARIAS</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E27E83" w:rsidRPr="00D6732D" w:rsidTr="00653D54">
        <w:trPr>
          <w:jc w:val="center"/>
        </w:trPr>
        <w:tc>
          <w:tcPr>
            <w:tcW w:w="4697" w:type="dxa"/>
          </w:tcPr>
          <w:p w:rsidR="00E27E83" w:rsidRPr="00D6732D" w:rsidRDefault="00E27E83" w:rsidP="00653D54">
            <w:pPr>
              <w:ind w:right="11"/>
              <w:jc w:val="center"/>
              <w:rPr>
                <w:rFonts w:ascii="Times New Roman" w:hAnsi="Times New Roman"/>
                <w:b/>
                <w:sz w:val="24"/>
                <w:szCs w:val="24"/>
              </w:rPr>
            </w:pPr>
            <w:r w:rsidRPr="00D6732D">
              <w:rPr>
                <w:rFonts w:ascii="Times New Roman" w:hAnsi="Times New Roman"/>
                <w:b/>
                <w:sz w:val="24"/>
                <w:szCs w:val="24"/>
              </w:rPr>
              <w:t>DIP. SILVIA BARBERENA MALDONADO</w:t>
            </w:r>
          </w:p>
          <w:p w:rsidR="00E27E83" w:rsidRPr="00D6732D" w:rsidRDefault="00E27E83" w:rsidP="00653D54">
            <w:pPr>
              <w:ind w:right="11"/>
              <w:jc w:val="center"/>
              <w:rPr>
                <w:rFonts w:ascii="Times New Roman" w:hAnsi="Times New Roman"/>
                <w:b/>
                <w:sz w:val="24"/>
                <w:szCs w:val="24"/>
              </w:rPr>
            </w:pPr>
            <w:r w:rsidRPr="00D6732D">
              <w:rPr>
                <w:rFonts w:ascii="Times New Roman" w:hAnsi="Times New Roman"/>
                <w:b/>
                <w:sz w:val="24"/>
                <w:szCs w:val="24"/>
              </w:rPr>
              <w:t>(RÚBRICA)</w:t>
            </w:r>
          </w:p>
        </w:tc>
        <w:tc>
          <w:tcPr>
            <w:tcW w:w="4697" w:type="dxa"/>
          </w:tcPr>
          <w:p w:rsidR="00E27E83" w:rsidRPr="00D6732D" w:rsidRDefault="00E27E83" w:rsidP="00653D54">
            <w:pPr>
              <w:ind w:right="11"/>
              <w:jc w:val="center"/>
              <w:rPr>
                <w:rFonts w:ascii="Times New Roman" w:hAnsi="Times New Roman"/>
                <w:b/>
                <w:sz w:val="24"/>
                <w:szCs w:val="24"/>
              </w:rPr>
            </w:pPr>
            <w:r w:rsidRPr="00D6732D">
              <w:rPr>
                <w:rFonts w:ascii="Times New Roman" w:hAnsi="Times New Roman"/>
                <w:b/>
                <w:sz w:val="24"/>
                <w:szCs w:val="24"/>
              </w:rPr>
              <w:t>DIP. VIRIDIANA FUENTES CRUZ</w:t>
            </w:r>
          </w:p>
          <w:p w:rsidR="00E27E83" w:rsidRPr="00D6732D" w:rsidRDefault="00E27E83" w:rsidP="00653D54">
            <w:pPr>
              <w:ind w:right="11"/>
              <w:jc w:val="center"/>
              <w:rPr>
                <w:rFonts w:ascii="Times New Roman" w:hAnsi="Times New Roman"/>
                <w:b/>
                <w:sz w:val="24"/>
                <w:szCs w:val="24"/>
              </w:rPr>
            </w:pPr>
            <w:r w:rsidRPr="00D6732D">
              <w:rPr>
                <w:rFonts w:ascii="Times New Roman" w:hAnsi="Times New Roman"/>
                <w:b/>
                <w:sz w:val="24"/>
                <w:szCs w:val="24"/>
              </w:rPr>
              <w:t>(RÚBRICA</w:t>
            </w:r>
          </w:p>
        </w:tc>
      </w:tr>
    </w:tbl>
    <w:p w:rsidR="00E27E83" w:rsidRPr="00D6732D" w:rsidRDefault="00E27E83" w:rsidP="00653D54">
      <w:pPr>
        <w:spacing w:after="0" w:line="240" w:lineRule="auto"/>
        <w:ind w:right="11"/>
        <w:jc w:val="center"/>
        <w:rPr>
          <w:rFonts w:ascii="Times New Roman" w:eastAsia="Calibri" w:hAnsi="Times New Roman" w:cs="Times New Roman"/>
          <w:b/>
          <w:sz w:val="24"/>
          <w:szCs w:val="24"/>
          <w:lang w:eastAsia="es-MX"/>
        </w:rPr>
      </w:pPr>
    </w:p>
    <w:p w:rsidR="00E27E83" w:rsidRPr="00D6732D" w:rsidRDefault="00E27E83" w:rsidP="00653D54">
      <w:pPr>
        <w:spacing w:after="0" w:line="240" w:lineRule="auto"/>
        <w:ind w:right="11"/>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DIP. CLAUDIA DESIREE MORALES ROBLEDO</w:t>
      </w:r>
    </w:p>
    <w:p w:rsidR="00E27E83" w:rsidRPr="00D6732D" w:rsidRDefault="00E27E83" w:rsidP="00653D54">
      <w:pPr>
        <w:spacing w:after="0" w:line="240" w:lineRule="auto"/>
        <w:ind w:right="11"/>
        <w:jc w:val="center"/>
        <w:rPr>
          <w:rFonts w:ascii="Times New Roman" w:eastAsia="Calibri" w:hAnsi="Times New Roman" w:cs="Times New Roman"/>
          <w:b/>
          <w:sz w:val="24"/>
          <w:szCs w:val="24"/>
          <w:lang w:eastAsia="es-MX"/>
        </w:rPr>
      </w:pPr>
      <w:r w:rsidRPr="00D6732D">
        <w:rPr>
          <w:rFonts w:ascii="Times New Roman" w:eastAsia="Calibri" w:hAnsi="Times New Roman" w:cs="Times New Roman"/>
          <w:b/>
          <w:sz w:val="24"/>
          <w:szCs w:val="24"/>
          <w:lang w:eastAsia="es-MX"/>
        </w:rPr>
        <w:t>(RÚBRICA)</w:t>
      </w:r>
    </w:p>
    <w:p w:rsidR="00B5109A" w:rsidRPr="00D6732D" w:rsidRDefault="00B5109A" w:rsidP="00653D54">
      <w:pPr>
        <w:pStyle w:val="Sinespaciado"/>
        <w:jc w:val="both"/>
        <w:rPr>
          <w:rFonts w:ascii="Times New Roman" w:hAnsi="Times New Roman" w:cs="Times New Roman"/>
          <w:sz w:val="24"/>
          <w:szCs w:val="24"/>
        </w:rPr>
      </w:pPr>
    </w:p>
    <w:p w:rsidR="00B5109A" w:rsidRPr="00D6732D" w:rsidRDefault="00B5109A" w:rsidP="00653D54">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2B7F87" w:rsidRPr="00D6732D" w:rsidRDefault="002B7F87" w:rsidP="00653D54">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PRESIDENTA DIP. MÓNICA </w:t>
      </w:r>
      <w:r w:rsidR="00C1287E" w:rsidRPr="00D6732D">
        <w:rPr>
          <w:rFonts w:ascii="Times New Roman" w:hAnsi="Times New Roman" w:cs="Times New Roman"/>
          <w:sz w:val="24"/>
          <w:szCs w:val="24"/>
        </w:rPr>
        <w:t>ANGÉLICA ÁLVAREZ NEMER. Ahora sí</w:t>
      </w:r>
      <w:r w:rsidR="00966472" w:rsidRPr="00D6732D">
        <w:rPr>
          <w:rFonts w:ascii="Times New Roman" w:hAnsi="Times New Roman" w:cs="Times New Roman"/>
          <w:sz w:val="24"/>
          <w:szCs w:val="24"/>
        </w:rPr>
        <w:t>,</w:t>
      </w:r>
      <w:r w:rsidRPr="00D6732D">
        <w:rPr>
          <w:rFonts w:ascii="Times New Roman" w:hAnsi="Times New Roman" w:cs="Times New Roman"/>
          <w:sz w:val="24"/>
          <w:szCs w:val="24"/>
        </w:rPr>
        <w:t xml:space="preserve"> gracias diputada Paola.</w:t>
      </w:r>
    </w:p>
    <w:p w:rsidR="00D55745"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Someto a discusión la propuesta de dispensa de trámite de dictamen</w:t>
      </w:r>
      <w:r w:rsidR="00966472" w:rsidRPr="00D6732D">
        <w:rPr>
          <w:rFonts w:ascii="Times New Roman" w:hAnsi="Times New Roman" w:cs="Times New Roman"/>
          <w:sz w:val="24"/>
          <w:szCs w:val="24"/>
        </w:rPr>
        <w:t>,</w:t>
      </w:r>
      <w:r w:rsidRPr="00D6732D">
        <w:rPr>
          <w:rFonts w:ascii="Times New Roman" w:hAnsi="Times New Roman" w:cs="Times New Roman"/>
          <w:sz w:val="24"/>
          <w:szCs w:val="24"/>
        </w:rPr>
        <w:t xml:space="preserve"> con sustento en el artículo 55 de la Constitución Política de la </w:t>
      </w:r>
      <w:r w:rsidR="003847D4" w:rsidRPr="00D6732D">
        <w:rPr>
          <w:rFonts w:ascii="Times New Roman" w:hAnsi="Times New Roman" w:cs="Times New Roman"/>
          <w:sz w:val="24"/>
          <w:szCs w:val="24"/>
        </w:rPr>
        <w:t>Entidad</w:t>
      </w:r>
      <w:r w:rsidRPr="00D6732D">
        <w:rPr>
          <w:rFonts w:ascii="Times New Roman" w:hAnsi="Times New Roman" w:cs="Times New Roman"/>
          <w:sz w:val="24"/>
          <w:szCs w:val="24"/>
        </w:rPr>
        <w:t xml:space="preserve">, pregunto si alguien desea </w:t>
      </w:r>
      <w:r w:rsidR="00D55745" w:rsidRPr="00D6732D">
        <w:rPr>
          <w:rFonts w:ascii="Times New Roman" w:hAnsi="Times New Roman" w:cs="Times New Roman"/>
          <w:sz w:val="24"/>
          <w:szCs w:val="24"/>
        </w:rPr>
        <w:t>hacer uso de la palabra.</w:t>
      </w:r>
    </w:p>
    <w:p w:rsidR="002B7F87" w:rsidRPr="00D6732D" w:rsidRDefault="00D5574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Pido </w:t>
      </w:r>
      <w:r w:rsidR="002B7F87" w:rsidRPr="00D6732D">
        <w:rPr>
          <w:rFonts w:ascii="Times New Roman" w:hAnsi="Times New Roman" w:cs="Times New Roman"/>
          <w:sz w:val="24"/>
          <w:szCs w:val="24"/>
        </w:rPr>
        <w:t xml:space="preserve">a quienes estén por la aprobatoria de la dispensa de </w:t>
      </w:r>
      <w:r w:rsidR="00807149" w:rsidRPr="00D6732D">
        <w:rPr>
          <w:rFonts w:ascii="Times New Roman" w:hAnsi="Times New Roman" w:cs="Times New Roman"/>
          <w:sz w:val="24"/>
          <w:szCs w:val="24"/>
        </w:rPr>
        <w:t>trámite</w:t>
      </w:r>
      <w:r w:rsidR="00607A15" w:rsidRPr="00D6732D">
        <w:rPr>
          <w:rFonts w:ascii="Times New Roman" w:hAnsi="Times New Roman" w:cs="Times New Roman"/>
          <w:sz w:val="24"/>
          <w:szCs w:val="24"/>
        </w:rPr>
        <w:t xml:space="preserve"> del </w:t>
      </w:r>
      <w:r w:rsidR="002B7F87" w:rsidRPr="00D6732D">
        <w:rPr>
          <w:rFonts w:ascii="Times New Roman" w:hAnsi="Times New Roman" w:cs="Times New Roman"/>
          <w:sz w:val="24"/>
          <w:szCs w:val="24"/>
        </w:rPr>
        <w:t xml:space="preserve">punto de acuerdo, se sirvan levantar la mano </w:t>
      </w:r>
      <w:r w:rsidR="0096641C" w:rsidRPr="00D6732D">
        <w:rPr>
          <w:rFonts w:ascii="Times New Roman" w:hAnsi="Times New Roman" w:cs="Times New Roman"/>
          <w:sz w:val="24"/>
          <w:szCs w:val="24"/>
          <w:lang w:eastAsia="es-MX"/>
        </w:rPr>
        <w:t>¿En contra, abstención?</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La propuesta ha sido aprobada por unanimidad de votos.</w:t>
      </w:r>
    </w:p>
    <w:p w:rsidR="00A50AEF"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Abro la discusión en lo general del punto de acuerdo y pregunto a las y los diputados</w:t>
      </w:r>
      <w:r w:rsidR="00381270" w:rsidRPr="00D6732D">
        <w:rPr>
          <w:rFonts w:ascii="Times New Roman" w:hAnsi="Times New Roman" w:cs="Times New Roman"/>
          <w:sz w:val="24"/>
          <w:szCs w:val="24"/>
        </w:rPr>
        <w:t>,</w:t>
      </w:r>
      <w:r w:rsidRPr="00D6732D">
        <w:rPr>
          <w:rFonts w:ascii="Times New Roman" w:hAnsi="Times New Roman" w:cs="Times New Roman"/>
          <w:sz w:val="24"/>
          <w:szCs w:val="24"/>
        </w:rPr>
        <w:t xml:space="preserve"> si </w:t>
      </w:r>
      <w:r w:rsidR="00A50AEF" w:rsidRPr="00D6732D">
        <w:rPr>
          <w:rFonts w:ascii="Times New Roman" w:hAnsi="Times New Roman" w:cs="Times New Roman"/>
          <w:sz w:val="24"/>
          <w:szCs w:val="24"/>
        </w:rPr>
        <w:t>desean hacer uso de la palabra.</w:t>
      </w:r>
    </w:p>
    <w:p w:rsidR="002B7F87"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Para la votación en lo general, pido a la Secreta</w:t>
      </w:r>
      <w:r w:rsidR="000329D0" w:rsidRPr="00D6732D">
        <w:rPr>
          <w:rFonts w:ascii="Times New Roman" w:hAnsi="Times New Roman" w:cs="Times New Roman"/>
          <w:sz w:val="24"/>
          <w:szCs w:val="24"/>
        </w:rPr>
        <w:t>ría abra el sistema de votación</w:t>
      </w:r>
      <w:r w:rsidRPr="00D6732D">
        <w:rPr>
          <w:rFonts w:ascii="Times New Roman" w:hAnsi="Times New Roman" w:cs="Times New Roman"/>
          <w:sz w:val="24"/>
          <w:szCs w:val="24"/>
        </w:rPr>
        <w:t xml:space="preserve"> hasta por </w:t>
      </w:r>
      <w:r w:rsidR="000329D0" w:rsidRPr="00D6732D">
        <w:rPr>
          <w:rFonts w:ascii="Times New Roman" w:hAnsi="Times New Roman" w:cs="Times New Roman"/>
          <w:sz w:val="24"/>
          <w:szCs w:val="24"/>
        </w:rPr>
        <w:t>dos</w:t>
      </w:r>
      <w:r w:rsidRPr="00D6732D">
        <w:rPr>
          <w:rFonts w:ascii="Times New Roman" w:hAnsi="Times New Roman" w:cs="Times New Roman"/>
          <w:sz w:val="24"/>
          <w:szCs w:val="24"/>
        </w:rPr>
        <w:t xml:space="preserve"> minutos, si alguien desea separar algún artículo, sírvase manifestarlo.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Ábrase el</w:t>
      </w:r>
      <w:r w:rsidR="00C60C53" w:rsidRPr="00D6732D">
        <w:rPr>
          <w:rFonts w:ascii="Times New Roman" w:hAnsi="Times New Roman" w:cs="Times New Roman"/>
          <w:sz w:val="24"/>
          <w:szCs w:val="24"/>
        </w:rPr>
        <w:t xml:space="preserve"> sistema de votación hasta por dos</w:t>
      </w:r>
      <w:r w:rsidRPr="00D6732D">
        <w:rPr>
          <w:rFonts w:ascii="Times New Roman" w:hAnsi="Times New Roman" w:cs="Times New Roman"/>
          <w:sz w:val="24"/>
          <w:szCs w:val="24"/>
        </w:rPr>
        <w:t xml:space="preserve"> minutos.</w:t>
      </w:r>
    </w:p>
    <w:p w:rsidR="002B7F87" w:rsidRPr="00D6732D" w:rsidRDefault="002B7F87" w:rsidP="009633AE">
      <w:pPr>
        <w:pStyle w:val="Sinespaciado"/>
        <w:jc w:val="center"/>
        <w:rPr>
          <w:rFonts w:ascii="Times New Roman" w:hAnsi="Times New Roman" w:cs="Times New Roman"/>
          <w:i/>
          <w:sz w:val="24"/>
          <w:szCs w:val="24"/>
        </w:rPr>
      </w:pPr>
      <w:r w:rsidRPr="00D6732D">
        <w:rPr>
          <w:rFonts w:ascii="Times New Roman" w:hAnsi="Times New Roman" w:cs="Times New Roman"/>
          <w:i/>
          <w:sz w:val="24"/>
          <w:szCs w:val="24"/>
        </w:rPr>
        <w:t>(Votación Nominal)</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El punto de acuerdo ha sido aprobado en lo general por unanimidad de votos.</w:t>
      </w:r>
    </w:p>
    <w:p w:rsidR="00734BC0"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PRESIDENTA DIP. MÓNICA ANGÉLICA ÁLVAREZ NEMER. Se tiene aprobado en lo general y en lo </w:t>
      </w:r>
      <w:r w:rsidR="00734BC0" w:rsidRPr="00D6732D">
        <w:rPr>
          <w:rFonts w:ascii="Times New Roman" w:hAnsi="Times New Roman" w:cs="Times New Roman"/>
          <w:sz w:val="24"/>
          <w:szCs w:val="24"/>
        </w:rPr>
        <w:t>particular el punto de acuerdo.</w:t>
      </w:r>
    </w:p>
    <w:p w:rsidR="00734BC0" w:rsidRPr="00D6732D" w:rsidRDefault="00734BC0"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Sobre </w:t>
      </w:r>
      <w:r w:rsidR="002B7F87" w:rsidRPr="00D6732D">
        <w:rPr>
          <w:rFonts w:ascii="Times New Roman" w:hAnsi="Times New Roman" w:cs="Times New Roman"/>
          <w:sz w:val="24"/>
          <w:szCs w:val="24"/>
        </w:rPr>
        <w:t xml:space="preserve">el punto 18, la diputada Miriam Escalona Piña leerá el acuerdo sobre el comunicado en relación con </w:t>
      </w:r>
      <w:r w:rsidRPr="00D6732D">
        <w:rPr>
          <w:rFonts w:ascii="Times New Roman" w:hAnsi="Times New Roman" w:cs="Times New Roman"/>
          <w:sz w:val="24"/>
          <w:szCs w:val="24"/>
        </w:rPr>
        <w:t>Comisiones Legislativas.</w:t>
      </w:r>
    </w:p>
    <w:p w:rsidR="002B7F87"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Diputada Karla ¿Su voto? ¿Quiere hacer uso de la palabra? Adelante diputada Karla.</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lastRenderedPageBreak/>
        <w:t xml:space="preserve">DIP. KARLA AGUILAR TALAVERA. Muchísimas gracias </w:t>
      </w:r>
      <w:r w:rsidR="00B5109A" w:rsidRPr="00D6732D">
        <w:rPr>
          <w:rFonts w:ascii="Times New Roman" w:hAnsi="Times New Roman" w:cs="Times New Roman"/>
          <w:sz w:val="24"/>
          <w:szCs w:val="24"/>
        </w:rPr>
        <w:t>mí</w:t>
      </w:r>
      <w:r w:rsidRPr="00D6732D">
        <w:rPr>
          <w:rFonts w:ascii="Times New Roman" w:hAnsi="Times New Roman" w:cs="Times New Roman"/>
          <w:sz w:val="24"/>
          <w:szCs w:val="24"/>
        </w:rPr>
        <w:t xml:space="preserve"> querida </w:t>
      </w:r>
      <w:r w:rsidR="00F94FC0" w:rsidRPr="00D6732D">
        <w:rPr>
          <w:rFonts w:ascii="Times New Roman" w:hAnsi="Times New Roman" w:cs="Times New Roman"/>
          <w:sz w:val="24"/>
          <w:szCs w:val="24"/>
        </w:rPr>
        <w:t xml:space="preserve">Presidenta </w:t>
      </w:r>
      <w:r w:rsidRPr="00D6732D">
        <w:rPr>
          <w:rFonts w:ascii="Times New Roman" w:hAnsi="Times New Roman" w:cs="Times New Roman"/>
          <w:sz w:val="24"/>
          <w:szCs w:val="24"/>
        </w:rPr>
        <w:t>e i</w:t>
      </w:r>
      <w:r w:rsidR="00F94FC0" w:rsidRPr="00D6732D">
        <w:rPr>
          <w:rFonts w:ascii="Times New Roman" w:hAnsi="Times New Roman" w:cs="Times New Roman"/>
          <w:sz w:val="24"/>
          <w:szCs w:val="24"/>
        </w:rPr>
        <w:t>ntegrantes de la Mesa Directiva.</w:t>
      </w:r>
      <w:r w:rsidRPr="00D6732D">
        <w:rPr>
          <w:rFonts w:ascii="Times New Roman" w:hAnsi="Times New Roman" w:cs="Times New Roman"/>
          <w:sz w:val="24"/>
          <w:szCs w:val="24"/>
        </w:rPr>
        <w:t xml:space="preserve"> </w:t>
      </w:r>
      <w:r w:rsidR="00F94FC0" w:rsidRPr="00D6732D">
        <w:rPr>
          <w:rFonts w:ascii="Times New Roman" w:hAnsi="Times New Roman" w:cs="Times New Roman"/>
          <w:sz w:val="24"/>
          <w:szCs w:val="24"/>
        </w:rPr>
        <w:t xml:space="preserve">Compañeras </w:t>
      </w:r>
      <w:r w:rsidRPr="00D6732D">
        <w:rPr>
          <w:rFonts w:ascii="Times New Roman" w:hAnsi="Times New Roman" w:cs="Times New Roman"/>
          <w:sz w:val="24"/>
          <w:szCs w:val="24"/>
        </w:rPr>
        <w:t>y compañ</w:t>
      </w:r>
      <w:r w:rsidR="00F94FC0" w:rsidRPr="00D6732D">
        <w:rPr>
          <w:rFonts w:ascii="Times New Roman" w:hAnsi="Times New Roman" w:cs="Times New Roman"/>
          <w:sz w:val="24"/>
          <w:szCs w:val="24"/>
        </w:rPr>
        <w:t>eros diputados.</w:t>
      </w:r>
      <w:r w:rsidRPr="00D6732D">
        <w:rPr>
          <w:rFonts w:ascii="Times New Roman" w:hAnsi="Times New Roman" w:cs="Times New Roman"/>
          <w:sz w:val="24"/>
          <w:szCs w:val="24"/>
        </w:rPr>
        <w:t xml:space="preserve"> </w:t>
      </w:r>
      <w:r w:rsidR="00F94FC0" w:rsidRPr="00D6732D">
        <w:rPr>
          <w:rFonts w:ascii="Times New Roman" w:hAnsi="Times New Roman" w:cs="Times New Roman"/>
          <w:sz w:val="24"/>
          <w:szCs w:val="24"/>
        </w:rPr>
        <w:t xml:space="preserve">Saludo </w:t>
      </w:r>
      <w:r w:rsidRPr="00D6732D">
        <w:rPr>
          <w:rFonts w:ascii="Times New Roman" w:hAnsi="Times New Roman" w:cs="Times New Roman"/>
          <w:sz w:val="24"/>
          <w:szCs w:val="24"/>
        </w:rPr>
        <w:t>a quienes siguen la transmisión por medios digitales, representantes de los medios de comunicación, señoras y señores</w:t>
      </w:r>
      <w:r w:rsidR="00354CB3" w:rsidRPr="00D6732D">
        <w:rPr>
          <w:rFonts w:ascii="Times New Roman" w:hAnsi="Times New Roman" w:cs="Times New Roman"/>
          <w:sz w:val="24"/>
          <w:szCs w:val="24"/>
        </w:rPr>
        <w:t>,</w:t>
      </w:r>
      <w:r w:rsidRPr="00D6732D">
        <w:rPr>
          <w:rFonts w:ascii="Times New Roman" w:hAnsi="Times New Roman" w:cs="Times New Roman"/>
          <w:sz w:val="24"/>
          <w:szCs w:val="24"/>
        </w:rPr>
        <w:t xml:space="preserve"> y también con el permiso de mi </w:t>
      </w:r>
      <w:r w:rsidR="001104FA" w:rsidRPr="00D6732D">
        <w:rPr>
          <w:rFonts w:ascii="Times New Roman" w:hAnsi="Times New Roman" w:cs="Times New Roman"/>
          <w:sz w:val="24"/>
          <w:szCs w:val="24"/>
        </w:rPr>
        <w:t xml:space="preserve">Coordinador, </w:t>
      </w:r>
      <w:r w:rsidRPr="00D6732D">
        <w:rPr>
          <w:rFonts w:ascii="Times New Roman" w:hAnsi="Times New Roman" w:cs="Times New Roman"/>
          <w:sz w:val="24"/>
          <w:szCs w:val="24"/>
        </w:rPr>
        <w:t xml:space="preserve">el </w:t>
      </w:r>
      <w:r w:rsidR="001104FA" w:rsidRPr="00D6732D">
        <w:rPr>
          <w:rFonts w:ascii="Times New Roman" w:hAnsi="Times New Roman" w:cs="Times New Roman"/>
          <w:sz w:val="24"/>
          <w:szCs w:val="24"/>
        </w:rPr>
        <w:t xml:space="preserve">Licenciado </w:t>
      </w:r>
      <w:r w:rsidRPr="00D6732D">
        <w:rPr>
          <w:rFonts w:ascii="Times New Roman" w:hAnsi="Times New Roman" w:cs="Times New Roman"/>
          <w:sz w:val="24"/>
          <w:szCs w:val="24"/>
        </w:rPr>
        <w:t>Elías Rescala.</w:t>
      </w:r>
    </w:p>
    <w:p w:rsidR="00DB7685" w:rsidRPr="00D6732D" w:rsidRDefault="001A08F0"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el contexto global</w:t>
      </w:r>
      <w:r w:rsidR="002B7F87" w:rsidRPr="00D6732D">
        <w:rPr>
          <w:rFonts w:ascii="Times New Roman" w:hAnsi="Times New Roman" w:cs="Times New Roman"/>
          <w:sz w:val="24"/>
          <w:szCs w:val="24"/>
        </w:rPr>
        <w:t xml:space="preserve"> en el que nos desenvolvemos, la diplomacia parlamentaria constituye una poderosa herramienta para atender asuntos internacionales estratégicos</w:t>
      </w:r>
      <w:r w:rsidR="00DB7685" w:rsidRPr="00D6732D">
        <w:rPr>
          <w:rFonts w:ascii="Times New Roman" w:hAnsi="Times New Roman" w:cs="Times New Roman"/>
          <w:sz w:val="24"/>
          <w:szCs w:val="24"/>
        </w:rPr>
        <w:t>, así como para trabajar en la</w:t>
      </w:r>
      <w:r w:rsidR="002B7F87" w:rsidRPr="00D6732D">
        <w:rPr>
          <w:rFonts w:ascii="Times New Roman" w:hAnsi="Times New Roman" w:cs="Times New Roman"/>
          <w:sz w:val="24"/>
          <w:szCs w:val="24"/>
        </w:rPr>
        <w:t xml:space="preserve"> integración y cumplimiento de las agendas globales</w:t>
      </w:r>
      <w:r w:rsidR="00DB7685"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para las y los diputados del Congreso del Estado </w:t>
      </w:r>
      <w:r w:rsidR="00DB7685" w:rsidRPr="00D6732D">
        <w:rPr>
          <w:rFonts w:ascii="Times New Roman" w:hAnsi="Times New Roman" w:cs="Times New Roman"/>
          <w:sz w:val="24"/>
          <w:szCs w:val="24"/>
        </w:rPr>
        <w:t>de México, esta condición no debe de ser una excepción.</w:t>
      </w:r>
    </w:p>
    <w:p w:rsidR="00F90986" w:rsidRPr="00D6732D" w:rsidRDefault="00DB768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Hoy </w:t>
      </w:r>
      <w:r w:rsidR="002B7F87" w:rsidRPr="00D6732D">
        <w:rPr>
          <w:rFonts w:ascii="Times New Roman" w:hAnsi="Times New Roman" w:cs="Times New Roman"/>
          <w:sz w:val="24"/>
          <w:szCs w:val="24"/>
        </w:rPr>
        <w:t xml:space="preserve">en día, legisladores </w:t>
      </w:r>
      <w:r w:rsidRPr="00D6732D">
        <w:rPr>
          <w:rFonts w:ascii="Times New Roman" w:hAnsi="Times New Roman" w:cs="Times New Roman"/>
          <w:sz w:val="24"/>
          <w:szCs w:val="24"/>
        </w:rPr>
        <w:t>de todo el mundo, tanto locales</w:t>
      </w:r>
      <w:r w:rsidR="002B7F87" w:rsidRPr="00D6732D">
        <w:rPr>
          <w:rFonts w:ascii="Times New Roman" w:hAnsi="Times New Roman" w:cs="Times New Roman"/>
          <w:sz w:val="24"/>
          <w:szCs w:val="24"/>
        </w:rPr>
        <w:t xml:space="preserve"> como federales, tenemos la posibilidad real de incidir en la generación de acuerdos, el intercambio de experiencias, los hermanamientos entre ciudades o el fortalecimiento de los vínculos de cooperación en</w:t>
      </w:r>
      <w:r w:rsidR="00B87751" w:rsidRPr="00D6732D">
        <w:rPr>
          <w:rFonts w:ascii="Times New Roman" w:hAnsi="Times New Roman" w:cs="Times New Roman"/>
          <w:sz w:val="24"/>
          <w:szCs w:val="24"/>
        </w:rPr>
        <w:t xml:space="preserve">tre regiones, países y estados; por </w:t>
      </w:r>
      <w:r w:rsidR="002B7F87" w:rsidRPr="00D6732D">
        <w:rPr>
          <w:rFonts w:ascii="Times New Roman" w:hAnsi="Times New Roman" w:cs="Times New Roman"/>
          <w:sz w:val="24"/>
          <w:szCs w:val="24"/>
        </w:rPr>
        <w:t>eso, hoy más que nunca, en el ámbito internacional, prevalec</w:t>
      </w:r>
      <w:r w:rsidR="00B87751" w:rsidRPr="00D6732D">
        <w:rPr>
          <w:rFonts w:ascii="Times New Roman" w:hAnsi="Times New Roman" w:cs="Times New Roman"/>
          <w:sz w:val="24"/>
          <w:szCs w:val="24"/>
        </w:rPr>
        <w:t>e la tendencia de pensar global,</w:t>
      </w:r>
      <w:r w:rsidR="002B7F87" w:rsidRPr="00D6732D">
        <w:rPr>
          <w:rFonts w:ascii="Times New Roman" w:hAnsi="Times New Roman" w:cs="Times New Roman"/>
          <w:sz w:val="24"/>
          <w:szCs w:val="24"/>
        </w:rPr>
        <w:t xml:space="preserve"> pero actuar local.</w:t>
      </w:r>
    </w:p>
    <w:p w:rsidR="00B87751"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En este sentido, resulta fundamental la vinculación y la participación con los diversos organismos internacionales parlamentarios, tal es el caso de la </w:t>
      </w:r>
      <w:r w:rsidR="00B87751" w:rsidRPr="00D6732D">
        <w:rPr>
          <w:rFonts w:ascii="Times New Roman" w:hAnsi="Times New Roman" w:cs="Times New Roman"/>
          <w:sz w:val="24"/>
          <w:szCs w:val="24"/>
        </w:rPr>
        <w:t xml:space="preserve">Confederación Parlamentaria </w:t>
      </w:r>
      <w:r w:rsidRPr="00D6732D">
        <w:rPr>
          <w:rFonts w:ascii="Times New Roman" w:hAnsi="Times New Roman" w:cs="Times New Roman"/>
          <w:sz w:val="24"/>
          <w:szCs w:val="24"/>
        </w:rPr>
        <w:t>de las Américas</w:t>
      </w:r>
      <w:r w:rsidR="00B87751" w:rsidRPr="00D6732D">
        <w:rPr>
          <w:rFonts w:ascii="Times New Roman" w:hAnsi="Times New Roman" w:cs="Times New Roman"/>
          <w:sz w:val="24"/>
          <w:szCs w:val="24"/>
        </w:rPr>
        <w:t>,</w:t>
      </w:r>
      <w:r w:rsidRPr="00D6732D">
        <w:rPr>
          <w:rFonts w:ascii="Times New Roman" w:hAnsi="Times New Roman" w:cs="Times New Roman"/>
          <w:sz w:val="24"/>
          <w:szCs w:val="24"/>
        </w:rPr>
        <w:t xml:space="preserve"> </w:t>
      </w:r>
      <w:r w:rsidR="00B87751" w:rsidRPr="00D6732D">
        <w:rPr>
          <w:rFonts w:ascii="Times New Roman" w:hAnsi="Times New Roman" w:cs="Times New Roman"/>
          <w:sz w:val="24"/>
          <w:szCs w:val="24"/>
        </w:rPr>
        <w:t>COPA</w:t>
      </w:r>
      <w:r w:rsidRPr="00D6732D">
        <w:rPr>
          <w:rFonts w:ascii="Times New Roman" w:hAnsi="Times New Roman" w:cs="Times New Roman"/>
          <w:sz w:val="24"/>
          <w:szCs w:val="24"/>
        </w:rPr>
        <w:t xml:space="preserve">, una de las organizaciones que reúne a los </w:t>
      </w:r>
      <w:r w:rsidR="00B87751" w:rsidRPr="00D6732D">
        <w:rPr>
          <w:rFonts w:ascii="Times New Roman" w:hAnsi="Times New Roman" w:cs="Times New Roman"/>
          <w:sz w:val="24"/>
          <w:szCs w:val="24"/>
        </w:rPr>
        <w:t xml:space="preserve">congresos y a las asambleas parlamentarias </w:t>
      </w:r>
      <w:r w:rsidRPr="00D6732D">
        <w:rPr>
          <w:rFonts w:ascii="Times New Roman" w:hAnsi="Times New Roman" w:cs="Times New Roman"/>
          <w:sz w:val="24"/>
          <w:szCs w:val="24"/>
        </w:rPr>
        <w:t xml:space="preserve">de los </w:t>
      </w:r>
      <w:r w:rsidR="00B87751" w:rsidRPr="00D6732D">
        <w:rPr>
          <w:rFonts w:ascii="Times New Roman" w:hAnsi="Times New Roman" w:cs="Times New Roman"/>
          <w:sz w:val="24"/>
          <w:szCs w:val="24"/>
        </w:rPr>
        <w:t>estados unitarios</w:t>
      </w:r>
      <w:r w:rsidRPr="00D6732D">
        <w:rPr>
          <w:rFonts w:ascii="Times New Roman" w:hAnsi="Times New Roman" w:cs="Times New Roman"/>
          <w:sz w:val="24"/>
          <w:szCs w:val="24"/>
        </w:rPr>
        <w:t xml:space="preserve">, </w:t>
      </w:r>
      <w:r w:rsidR="00B87751" w:rsidRPr="00D6732D">
        <w:rPr>
          <w:rFonts w:ascii="Times New Roman" w:hAnsi="Times New Roman" w:cs="Times New Roman"/>
          <w:sz w:val="24"/>
          <w:szCs w:val="24"/>
        </w:rPr>
        <w:t>federales</w:t>
      </w:r>
      <w:r w:rsidRPr="00D6732D">
        <w:rPr>
          <w:rFonts w:ascii="Times New Roman" w:hAnsi="Times New Roman" w:cs="Times New Roman"/>
          <w:sz w:val="24"/>
          <w:szCs w:val="24"/>
        </w:rPr>
        <w:t xml:space="preserve">, </w:t>
      </w:r>
      <w:r w:rsidR="00B87751" w:rsidRPr="00D6732D">
        <w:rPr>
          <w:rFonts w:ascii="Times New Roman" w:hAnsi="Times New Roman" w:cs="Times New Roman"/>
          <w:sz w:val="24"/>
          <w:szCs w:val="24"/>
        </w:rPr>
        <w:t>federados y asociados,</w:t>
      </w:r>
      <w:r w:rsidRPr="00D6732D">
        <w:rPr>
          <w:rFonts w:ascii="Times New Roman" w:hAnsi="Times New Roman" w:cs="Times New Roman"/>
          <w:sz w:val="24"/>
          <w:szCs w:val="24"/>
        </w:rPr>
        <w:t xml:space="preserve"> así como a los parlamentos regionales y las organizaciones interparlamentarias de las </w:t>
      </w:r>
      <w:r w:rsidR="00A97494" w:rsidRPr="00D6732D">
        <w:rPr>
          <w:rFonts w:ascii="Times New Roman" w:hAnsi="Times New Roman" w:cs="Times New Roman"/>
          <w:sz w:val="24"/>
          <w:szCs w:val="24"/>
        </w:rPr>
        <w:t xml:space="preserve">Américas </w:t>
      </w:r>
      <w:r w:rsidR="00B87751" w:rsidRPr="00D6732D">
        <w:rPr>
          <w:rFonts w:ascii="Times New Roman" w:hAnsi="Times New Roman" w:cs="Times New Roman"/>
          <w:sz w:val="24"/>
          <w:szCs w:val="24"/>
        </w:rPr>
        <w:t>de treinta y cuatro estados miembros.</w:t>
      </w:r>
    </w:p>
    <w:p w:rsidR="002B7F87" w:rsidRPr="00D6732D" w:rsidRDefault="00B87751"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Desde </w:t>
      </w:r>
      <w:r w:rsidR="002B7F87" w:rsidRPr="00D6732D">
        <w:rPr>
          <w:rFonts w:ascii="Times New Roman" w:hAnsi="Times New Roman" w:cs="Times New Roman"/>
          <w:sz w:val="24"/>
          <w:szCs w:val="24"/>
        </w:rPr>
        <w:t>su</w:t>
      </w:r>
      <w:r w:rsidR="00607A15" w:rsidRPr="00D6732D">
        <w:rPr>
          <w:rFonts w:ascii="Times New Roman" w:hAnsi="Times New Roman" w:cs="Times New Roman"/>
          <w:sz w:val="24"/>
          <w:szCs w:val="24"/>
        </w:rPr>
        <w:t xml:space="preserve"> </w:t>
      </w:r>
      <w:r w:rsidRPr="00D6732D">
        <w:rPr>
          <w:rFonts w:ascii="Times New Roman" w:hAnsi="Times New Roman" w:cs="Times New Roman"/>
          <w:sz w:val="24"/>
          <w:szCs w:val="24"/>
        </w:rPr>
        <w:t>creación</w:t>
      </w:r>
      <w:r w:rsidR="009C1396" w:rsidRPr="00D6732D">
        <w:rPr>
          <w:rFonts w:ascii="Times New Roman" w:hAnsi="Times New Roman" w:cs="Times New Roman"/>
          <w:sz w:val="24"/>
          <w:szCs w:val="24"/>
        </w:rPr>
        <w:t>,</w:t>
      </w:r>
      <w:r w:rsidR="00607A15" w:rsidRPr="00D6732D">
        <w:rPr>
          <w:rFonts w:ascii="Times New Roman" w:hAnsi="Times New Roman" w:cs="Times New Roman"/>
          <w:sz w:val="24"/>
          <w:szCs w:val="24"/>
        </w:rPr>
        <w:t xml:space="preserve"> </w:t>
      </w:r>
      <w:r w:rsidR="002B7F87" w:rsidRPr="00D6732D">
        <w:rPr>
          <w:rFonts w:ascii="Times New Roman" w:hAnsi="Times New Roman" w:cs="Times New Roman"/>
          <w:sz w:val="24"/>
          <w:szCs w:val="24"/>
        </w:rPr>
        <w:t>de 1997, Parlamentos de México, junto a los de Brasil y la provincia de Quebec, Canadá, han sido actores protagónicos dentro de ese foro de concertación y cooperación, cuyos principales objetivos son: contribuir al fortalecimiento de la democracia parlamentaria, a la edificación de una comunidad de las Américas, basada en el respeto de la dignidad y los derechos de las personas, la cultura de la paz, la democracia, la justicia social y la equidad de género.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Dada la relevancia internacional que tiene este organismo, en mayo del 2002 se firmó un acuerdo donde se asigna permanentemente a México la Secretaría Ejecutiva; por su parte, en las Normas para la Operación de la Representación Mexicana en COPA, aprobadas en el 2007 por el Congreso de la Unión de los Estados Unidos Mexicanos y ratificadas en 2009, en la sesión del Comité Ejecutivo de COPA, en Calafate, Argentina, se estableció que la Secretaría Ejecutiva estará alojada en el Congreso del Estado de México. Por lo siguiente, agradezco el respaldo de mis compañeras y compañeros diputados, para poder fungir en representación de esta Legislatura, como Secretaría Ejecutiva de la Confederación Parlamentaria de las Américas, COPA, y una vez formalizado ante COPA dicho nombramiento, la principal acción que realizaré, será impulsar la integración a los trabajos de COPA, de las y los diputados que se propone</w:t>
      </w:r>
      <w:r w:rsidR="009C1396" w:rsidRPr="00D6732D">
        <w:rPr>
          <w:rFonts w:ascii="Times New Roman" w:hAnsi="Times New Roman" w:cs="Times New Roman"/>
          <w:sz w:val="24"/>
          <w:szCs w:val="24"/>
        </w:rPr>
        <w:t xml:space="preserve">n conforme al presente acuerdo. </w:t>
      </w:r>
      <w:r w:rsidRPr="00D6732D">
        <w:rPr>
          <w:rFonts w:ascii="Times New Roman" w:hAnsi="Times New Roman" w:cs="Times New Roman"/>
          <w:sz w:val="24"/>
          <w:szCs w:val="24"/>
        </w:rPr>
        <w:t xml:space="preserve">Y es de especial relevancia que la vinculación entre COPA y la Comisión de Asuntos Internacionales, no sólo nos permitirá cumplir con las atribuciones encomendadas a dicha </w:t>
      </w:r>
      <w:r w:rsidR="009C1396" w:rsidRPr="00D6732D">
        <w:rPr>
          <w:rFonts w:ascii="Times New Roman" w:hAnsi="Times New Roman" w:cs="Times New Roman"/>
          <w:sz w:val="24"/>
          <w:szCs w:val="24"/>
        </w:rPr>
        <w:t>comisión</w:t>
      </w:r>
      <w:r w:rsidRPr="00D6732D">
        <w:rPr>
          <w:rFonts w:ascii="Times New Roman" w:hAnsi="Times New Roman" w:cs="Times New Roman"/>
          <w:sz w:val="24"/>
          <w:szCs w:val="24"/>
        </w:rPr>
        <w:t>, sino que también además nos permitirá visibilizar el trabajo legislativo del Estado de México, en el Continente y en los diversos foros internacionales.</w:t>
      </w:r>
    </w:p>
    <w:p w:rsidR="001359E9"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Confío en que el respaldo de todas y todos ustedes, y con la participación de mis compañeras y compañeros diputados, podamos estrechar lazos de cooperación con los organismos internacionales, gobiernos extranjeros, parlamentos locales e internacionales y fundamental</w:t>
      </w:r>
      <w:r w:rsidR="003345A7" w:rsidRPr="00D6732D">
        <w:rPr>
          <w:rFonts w:ascii="Times New Roman" w:hAnsi="Times New Roman" w:cs="Times New Roman"/>
          <w:sz w:val="24"/>
          <w:szCs w:val="24"/>
        </w:rPr>
        <w:t>,</w:t>
      </w:r>
      <w:r w:rsidRPr="00D6732D">
        <w:rPr>
          <w:rFonts w:ascii="Times New Roman" w:hAnsi="Times New Roman" w:cs="Times New Roman"/>
          <w:sz w:val="24"/>
          <w:szCs w:val="24"/>
        </w:rPr>
        <w:t xml:space="preserve"> trabajemos para posicionar al Estado de México en el ámbito global, construyendo acuerdos que nos permitan llevar más de los mexiquenses al mundo y traer más del mu</w:t>
      </w:r>
      <w:r w:rsidR="001359E9" w:rsidRPr="00D6732D">
        <w:rPr>
          <w:rFonts w:ascii="Times New Roman" w:hAnsi="Times New Roman" w:cs="Times New Roman"/>
          <w:sz w:val="24"/>
          <w:szCs w:val="24"/>
        </w:rPr>
        <w:t>ndo para las y los mexiquenses.</w:t>
      </w:r>
    </w:p>
    <w:p w:rsidR="002B7F87"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Muchísimas gracias</w:t>
      </w:r>
      <w:r w:rsidR="001359E9" w:rsidRPr="00D6732D">
        <w:rPr>
          <w:rFonts w:ascii="Times New Roman" w:hAnsi="Times New Roman" w:cs="Times New Roman"/>
          <w:sz w:val="24"/>
          <w:szCs w:val="24"/>
        </w:rPr>
        <w:t xml:space="preserve"> a </w:t>
      </w:r>
      <w:r w:rsidRPr="00D6732D">
        <w:rPr>
          <w:rFonts w:ascii="Times New Roman" w:hAnsi="Times New Roman" w:cs="Times New Roman"/>
          <w:sz w:val="24"/>
          <w:szCs w:val="24"/>
        </w:rPr>
        <w:t>todos ustedes por su apoyo.</w:t>
      </w:r>
    </w:p>
    <w:p w:rsidR="001D5609"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w:t>
      </w:r>
      <w:r w:rsidR="001D5609" w:rsidRPr="00D6732D">
        <w:rPr>
          <w:rFonts w:ascii="Times New Roman" w:hAnsi="Times New Roman" w:cs="Times New Roman"/>
          <w:sz w:val="24"/>
          <w:szCs w:val="24"/>
        </w:rPr>
        <w:t xml:space="preserve"> NEMER. Gracias diputada Karla, se registra su participación.</w:t>
      </w:r>
    </w:p>
    <w:p w:rsidR="002B7F87"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Ahora sí, vamos al punto 18, por favor diputada Miriam.</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MIRIAM ESCALONA PIÑA. Con todo gusto Presidenta.</w:t>
      </w:r>
    </w:p>
    <w:p w:rsidR="002B7F87" w:rsidRPr="00D6732D" w:rsidRDefault="002B7F87" w:rsidP="009633AE">
      <w:pPr>
        <w:pStyle w:val="Sinespaciado"/>
        <w:jc w:val="right"/>
        <w:rPr>
          <w:rFonts w:ascii="Times New Roman" w:hAnsi="Times New Roman" w:cs="Times New Roman"/>
          <w:sz w:val="24"/>
          <w:szCs w:val="24"/>
        </w:rPr>
      </w:pPr>
      <w:r w:rsidRPr="00D6732D">
        <w:rPr>
          <w:rFonts w:ascii="Times New Roman" w:hAnsi="Times New Roman" w:cs="Times New Roman"/>
          <w:sz w:val="24"/>
          <w:szCs w:val="24"/>
        </w:rPr>
        <w:lastRenderedPageBreak/>
        <w:t>Toluca de Lerdo; a 22 de febrero de 2022.</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DIPUTADA MÓNICA ANGÉLICA ÁLVAREZ NEMER</w:t>
      </w:r>
    </w:p>
    <w:p w:rsidR="001D5609"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DE LA HONORABLE LXI</w:t>
      </w:r>
    </w:p>
    <w:p w:rsidR="002B7F87" w:rsidRPr="00D6732D" w:rsidRDefault="001D5609"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LEGISLATURA </w:t>
      </w:r>
      <w:r w:rsidR="002B7F87" w:rsidRPr="00D6732D">
        <w:rPr>
          <w:rFonts w:ascii="Times New Roman" w:hAnsi="Times New Roman" w:cs="Times New Roman"/>
          <w:sz w:val="24"/>
          <w:szCs w:val="24"/>
        </w:rPr>
        <w:t>DEL ESTADO DE MÉXICO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PRESENTE.</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La Junta de</w:t>
      </w:r>
      <w:r w:rsidR="001D5609" w:rsidRPr="00D6732D">
        <w:rPr>
          <w:rFonts w:ascii="Times New Roman" w:hAnsi="Times New Roman" w:cs="Times New Roman"/>
          <w:sz w:val="24"/>
          <w:szCs w:val="24"/>
        </w:rPr>
        <w:t xml:space="preserve"> Coordinación Política</w:t>
      </w:r>
      <w:r w:rsidRPr="00D6732D">
        <w:rPr>
          <w:rFonts w:ascii="Times New Roman" w:hAnsi="Times New Roman" w:cs="Times New Roman"/>
          <w:sz w:val="24"/>
          <w:szCs w:val="24"/>
        </w:rPr>
        <w:t xml:space="preserve"> en uso de las atribuciones previstas en el artículo 47 fracciones VIII, XX y XXII de la Ley Orgánica del Poder Legislativo del Estado Libre y Soberano de México, se sirva modificar el turno de Comisiones Legislativas, de la iniciativa que a continuación se indica.</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Iniciativa con proyecto de decreto por el que se reforman diversas disposiciones del Código Administrativo del Estado de México, presentada por la diputada Ingrid Krasopani Schemelensky Castro y el diputado Edgar Armando Olvera Higuera, en nombre del Grupo Parlamentario del Partido Acción Nacional.</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Lo anterior para que, de no tener inconveniente, sea turnada a las Comisiones Legislativas de Comunicaciones y Transportes, de Planeación y Gasto Público y de Finanzas Públicas;</w:t>
      </w:r>
      <w:r w:rsidR="00492337" w:rsidRPr="00D6732D">
        <w:rPr>
          <w:rFonts w:ascii="Times New Roman" w:hAnsi="Times New Roman" w:cs="Times New Roman"/>
          <w:sz w:val="24"/>
          <w:szCs w:val="24"/>
        </w:rPr>
        <w:t xml:space="preserve"> asi</w:t>
      </w:r>
      <w:r w:rsidRPr="00D6732D">
        <w:rPr>
          <w:rFonts w:ascii="Times New Roman" w:hAnsi="Times New Roman" w:cs="Times New Roman"/>
          <w:sz w:val="24"/>
          <w:szCs w:val="24"/>
        </w:rPr>
        <w:t>mismo, le solicitamos que en su caso y cuando lo advierta procedente, realice las modificaciones de turno que estimen necesarias.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Sin otro particular, le expresamos nuestra elevada consideración.</w:t>
      </w:r>
    </w:p>
    <w:p w:rsidR="002B7F87" w:rsidRPr="00D6732D" w:rsidRDefault="002B7F87"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ATENTAMENTE</w:t>
      </w:r>
    </w:p>
    <w:p w:rsidR="001C6D01" w:rsidRPr="00D6732D" w:rsidRDefault="002B7F87"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 xml:space="preserve">JUNTA DE </w:t>
      </w:r>
      <w:r w:rsidR="001C6D01" w:rsidRPr="00D6732D">
        <w:rPr>
          <w:rFonts w:ascii="Times New Roman" w:hAnsi="Times New Roman" w:cs="Times New Roman"/>
          <w:sz w:val="24"/>
          <w:szCs w:val="24"/>
        </w:rPr>
        <w:t>COORDINACIÓN POLÍTICA DE LA LXI</w:t>
      </w:r>
    </w:p>
    <w:p w:rsidR="002B7F87" w:rsidRPr="00D6732D" w:rsidRDefault="002B7F87" w:rsidP="009633A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LEGISLATURA</w:t>
      </w:r>
      <w:r w:rsidR="001C6D01" w:rsidRPr="00D6732D">
        <w:rPr>
          <w:rFonts w:ascii="Times New Roman" w:hAnsi="Times New Roman" w:cs="Times New Roman"/>
          <w:sz w:val="24"/>
          <w:szCs w:val="24"/>
        </w:rPr>
        <w:t xml:space="preserve"> DEL ESTADO DE MÉXICO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Es cuanto Presidenta.</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Gracias diputada Miriam.</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observancia del artículo 37 fracciones VIII, XX y XXII de la Ley Orgánica de este Poder Legislativo</w:t>
      </w:r>
      <w:r w:rsidR="00B67A14" w:rsidRPr="00D6732D">
        <w:rPr>
          <w:rFonts w:ascii="Times New Roman" w:hAnsi="Times New Roman" w:cs="Times New Roman"/>
          <w:sz w:val="24"/>
          <w:szCs w:val="24"/>
        </w:rPr>
        <w:t>,</w:t>
      </w:r>
      <w:r w:rsidRPr="00D6732D">
        <w:rPr>
          <w:rFonts w:ascii="Times New Roman" w:hAnsi="Times New Roman" w:cs="Times New Roman"/>
          <w:sz w:val="24"/>
          <w:szCs w:val="24"/>
        </w:rPr>
        <w:t xml:space="preserve"> de acuerdo a la modificación del turno de </w:t>
      </w:r>
      <w:r w:rsidR="00B67A14" w:rsidRPr="00D6732D">
        <w:rPr>
          <w:rFonts w:ascii="Times New Roman" w:hAnsi="Times New Roman" w:cs="Times New Roman"/>
          <w:sz w:val="24"/>
          <w:szCs w:val="24"/>
        </w:rPr>
        <w:t xml:space="preserve">Comisiones Legislativas, </w:t>
      </w:r>
      <w:r w:rsidRPr="00D6732D">
        <w:rPr>
          <w:rFonts w:ascii="Times New Roman" w:hAnsi="Times New Roman" w:cs="Times New Roman"/>
          <w:sz w:val="24"/>
          <w:szCs w:val="24"/>
        </w:rPr>
        <w:t>de conformidad con lo solicitado y se hará extensivo este acuerdo cuando sea necesario</w:t>
      </w:r>
      <w:r w:rsidR="00B67A14"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facilitar los trabajos de las </w:t>
      </w:r>
      <w:r w:rsidR="00B67A14" w:rsidRPr="00D6732D">
        <w:rPr>
          <w:rFonts w:ascii="Times New Roman" w:hAnsi="Times New Roman" w:cs="Times New Roman"/>
          <w:sz w:val="24"/>
          <w:szCs w:val="24"/>
        </w:rPr>
        <w:t xml:space="preserve">Comisiones </w:t>
      </w:r>
      <w:r w:rsidRPr="00D6732D">
        <w:rPr>
          <w:rFonts w:ascii="Times New Roman" w:hAnsi="Times New Roman" w:cs="Times New Roman"/>
          <w:sz w:val="24"/>
          <w:szCs w:val="24"/>
        </w:rPr>
        <w:t xml:space="preserve">y de los </w:t>
      </w:r>
      <w:r w:rsidR="00B67A14" w:rsidRPr="00D6732D">
        <w:rPr>
          <w:rFonts w:ascii="Times New Roman" w:hAnsi="Times New Roman" w:cs="Times New Roman"/>
          <w:sz w:val="24"/>
          <w:szCs w:val="24"/>
        </w:rPr>
        <w:t>Comités</w:t>
      </w:r>
      <w:r w:rsidRPr="00D6732D">
        <w:rPr>
          <w:rFonts w:ascii="Times New Roman" w:hAnsi="Times New Roman" w:cs="Times New Roman"/>
          <w:sz w:val="24"/>
          <w:szCs w:val="24"/>
        </w:rPr>
        <w:t>.</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 el punto 19</w:t>
      </w:r>
      <w:r w:rsidR="00B67A14" w:rsidRPr="00D6732D">
        <w:rPr>
          <w:rFonts w:ascii="Times New Roman" w:hAnsi="Times New Roman" w:cs="Times New Roman"/>
          <w:sz w:val="24"/>
          <w:szCs w:val="24"/>
        </w:rPr>
        <w:t>,</w:t>
      </w:r>
      <w:r w:rsidRPr="00D6732D">
        <w:rPr>
          <w:rFonts w:ascii="Times New Roman" w:hAnsi="Times New Roman" w:cs="Times New Roman"/>
          <w:sz w:val="24"/>
          <w:szCs w:val="24"/>
        </w:rPr>
        <w:t xml:space="preserve"> la diputada Josefina Aguilar Sánchez presenta en nombre del Grupo Parlamentario del Partido Revolucionario</w:t>
      </w:r>
      <w:r w:rsidR="00B67A14" w:rsidRPr="00D6732D">
        <w:rPr>
          <w:rFonts w:ascii="Times New Roman" w:hAnsi="Times New Roman" w:cs="Times New Roman"/>
          <w:sz w:val="24"/>
          <w:szCs w:val="24"/>
        </w:rPr>
        <w:t xml:space="preserve"> Institucional</w:t>
      </w:r>
      <w:r w:rsidR="00073C45" w:rsidRPr="00D6732D">
        <w:rPr>
          <w:rFonts w:ascii="Times New Roman" w:hAnsi="Times New Roman" w:cs="Times New Roman"/>
          <w:sz w:val="24"/>
          <w:szCs w:val="24"/>
        </w:rPr>
        <w:t>,</w:t>
      </w:r>
      <w:r w:rsidR="00B67A14" w:rsidRPr="00D6732D">
        <w:rPr>
          <w:rFonts w:ascii="Times New Roman" w:hAnsi="Times New Roman" w:cs="Times New Roman"/>
          <w:sz w:val="24"/>
          <w:szCs w:val="24"/>
        </w:rPr>
        <w:t xml:space="preserve"> posicionamiento. </w:t>
      </w:r>
      <w:r w:rsidRPr="00D6732D">
        <w:rPr>
          <w:rFonts w:ascii="Times New Roman" w:hAnsi="Times New Roman" w:cs="Times New Roman"/>
          <w:sz w:val="24"/>
          <w:szCs w:val="24"/>
        </w:rPr>
        <w:t>Adelante diputada Josefina.</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JOSEFINA AGUILAR SÁNCHEZ. (Dialecto)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Buenas tardes a todas y todos los diputados aquí presentes.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A la Presidenta y a sus integrantes de la </w:t>
      </w:r>
      <w:r w:rsidR="00E02A37" w:rsidRPr="00D6732D">
        <w:rPr>
          <w:rFonts w:ascii="Times New Roman" w:hAnsi="Times New Roman" w:cs="Times New Roman"/>
          <w:sz w:val="24"/>
          <w:szCs w:val="24"/>
        </w:rPr>
        <w:t>Mesa</w:t>
      </w:r>
      <w:r w:rsidRPr="00D6732D">
        <w:rPr>
          <w:rFonts w:ascii="Times New Roman" w:hAnsi="Times New Roman" w:cs="Times New Roman"/>
          <w:sz w:val="24"/>
          <w:szCs w:val="24"/>
        </w:rPr>
        <w:t>, pido la anuencia para hacer uso de mi lengua materna</w:t>
      </w:r>
      <w:r w:rsidR="00E02A37" w:rsidRPr="00D6732D">
        <w:rPr>
          <w:rFonts w:ascii="Times New Roman" w:hAnsi="Times New Roman" w:cs="Times New Roman"/>
          <w:sz w:val="24"/>
          <w:szCs w:val="24"/>
        </w:rPr>
        <w:t>,</w:t>
      </w:r>
      <w:r w:rsidRPr="00D6732D">
        <w:rPr>
          <w:rFonts w:ascii="Times New Roman" w:hAnsi="Times New Roman" w:cs="Times New Roman"/>
          <w:sz w:val="24"/>
          <w:szCs w:val="24"/>
        </w:rPr>
        <w:t xml:space="preserve"> que es la que me han heredado mis antecesores.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(Dialecto)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Me da mucho gusto entender que ha s</w:t>
      </w:r>
      <w:r w:rsidR="000C39F5" w:rsidRPr="00D6732D">
        <w:rPr>
          <w:rFonts w:ascii="Times New Roman" w:hAnsi="Times New Roman" w:cs="Times New Roman"/>
          <w:sz w:val="24"/>
          <w:szCs w:val="24"/>
        </w:rPr>
        <w:t>ido aceptada mi petición por mis</w:t>
      </w:r>
      <w:r w:rsidRPr="00D6732D">
        <w:rPr>
          <w:rFonts w:ascii="Times New Roman" w:hAnsi="Times New Roman" w:cs="Times New Roman"/>
          <w:sz w:val="24"/>
          <w:szCs w:val="24"/>
        </w:rPr>
        <w:t xml:space="preserve"> compañeras diputadas que están a cargo de esta </w:t>
      </w:r>
      <w:r w:rsidR="00A4618D" w:rsidRPr="00D6732D">
        <w:rPr>
          <w:rFonts w:ascii="Times New Roman" w:hAnsi="Times New Roman" w:cs="Times New Roman"/>
          <w:sz w:val="24"/>
          <w:szCs w:val="24"/>
        </w:rPr>
        <w:t xml:space="preserve">Mesa </w:t>
      </w:r>
      <w:r w:rsidRPr="00D6732D">
        <w:rPr>
          <w:rFonts w:ascii="Times New Roman" w:hAnsi="Times New Roman" w:cs="Times New Roman"/>
          <w:sz w:val="24"/>
          <w:szCs w:val="24"/>
        </w:rPr>
        <w:t>y por los asistentes a ella.</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Quiero decirles que tengo muchos orgullos, pero el de ser parte de un pueblo indígena es el primero y lo traigo aquí, siento que</w:t>
      </w:r>
      <w:r w:rsidR="002F1D46" w:rsidRPr="00D6732D">
        <w:rPr>
          <w:rFonts w:ascii="Times New Roman" w:hAnsi="Times New Roman" w:cs="Times New Roman"/>
          <w:sz w:val="24"/>
          <w:szCs w:val="24"/>
        </w:rPr>
        <w:t>,</w:t>
      </w:r>
      <w:r w:rsidRPr="00D6732D">
        <w:rPr>
          <w:rFonts w:ascii="Times New Roman" w:hAnsi="Times New Roman" w:cs="Times New Roman"/>
          <w:sz w:val="24"/>
          <w:szCs w:val="24"/>
        </w:rPr>
        <w:t xml:space="preserve"> por primera vez en este espacio tan importante para los mexiquenses, buenas tardes a todas y a todos ustedes.</w:t>
      </w:r>
    </w:p>
    <w:p w:rsidR="000C39F5"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Saludo con mucho respeto a los medios de comunicación aquí presentes y a los medios digitales que nos siguen en s</w:t>
      </w:r>
      <w:r w:rsidR="000C39F5" w:rsidRPr="00D6732D">
        <w:rPr>
          <w:rFonts w:ascii="Times New Roman" w:hAnsi="Times New Roman" w:cs="Times New Roman"/>
          <w:sz w:val="24"/>
          <w:szCs w:val="24"/>
        </w:rPr>
        <w:t>us plataformas correspondientes.</w:t>
      </w:r>
    </w:p>
    <w:p w:rsidR="002B7F87" w:rsidRPr="00D6732D" w:rsidRDefault="000C39F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Quiero </w:t>
      </w:r>
      <w:r w:rsidR="002B7F87" w:rsidRPr="00D6732D">
        <w:rPr>
          <w:rFonts w:ascii="Times New Roman" w:hAnsi="Times New Roman" w:cs="Times New Roman"/>
          <w:sz w:val="24"/>
          <w:szCs w:val="24"/>
        </w:rPr>
        <w:t>decirles que en ejercicio de las facultades que me confiere la Constitución Política del Estado Libre y Soberano de México, la Ley Orgánica del Poder Legislat</w:t>
      </w:r>
      <w:r w:rsidR="00000645" w:rsidRPr="00D6732D">
        <w:rPr>
          <w:rFonts w:ascii="Times New Roman" w:hAnsi="Times New Roman" w:cs="Times New Roman"/>
          <w:sz w:val="24"/>
          <w:szCs w:val="24"/>
        </w:rPr>
        <w:t>ivo del Estado Libre y Soberano,</w:t>
      </w:r>
      <w:r w:rsidR="002B7F87" w:rsidRPr="00D6732D">
        <w:rPr>
          <w:rFonts w:ascii="Times New Roman" w:hAnsi="Times New Roman" w:cs="Times New Roman"/>
          <w:sz w:val="24"/>
          <w:szCs w:val="24"/>
        </w:rPr>
        <w:t xml:space="preserve"> así como el </w:t>
      </w:r>
      <w:r w:rsidR="00D337DB" w:rsidRPr="00D6732D">
        <w:rPr>
          <w:rFonts w:ascii="Times New Roman" w:hAnsi="Times New Roman" w:cs="Times New Roman"/>
          <w:sz w:val="24"/>
          <w:szCs w:val="24"/>
        </w:rPr>
        <w:t xml:space="preserve">Reglamento </w:t>
      </w:r>
      <w:r w:rsidR="002B7F87" w:rsidRPr="00D6732D">
        <w:rPr>
          <w:rFonts w:ascii="Times New Roman" w:hAnsi="Times New Roman" w:cs="Times New Roman"/>
          <w:sz w:val="24"/>
          <w:szCs w:val="24"/>
        </w:rPr>
        <w:t xml:space="preserve">del Poder Legislativo, en nombre del Grupo Parlamentario del Partido Revolucionario Institucional, me permito presentar a esta </w:t>
      </w:r>
      <w:r w:rsidR="00382368" w:rsidRPr="00D6732D">
        <w:rPr>
          <w:rFonts w:ascii="Times New Roman" w:hAnsi="Times New Roman" w:cs="Times New Roman"/>
          <w:sz w:val="24"/>
          <w:szCs w:val="24"/>
        </w:rPr>
        <w:t xml:space="preserve">Soberanía </w:t>
      </w:r>
      <w:r w:rsidR="002B7F87" w:rsidRPr="00D6732D">
        <w:rPr>
          <w:rFonts w:ascii="Times New Roman" w:hAnsi="Times New Roman" w:cs="Times New Roman"/>
          <w:sz w:val="24"/>
          <w:szCs w:val="24"/>
        </w:rPr>
        <w:t>posicionamiento con motivo del Día Internacional de la Lengua Materna, que fue el día de ayer</w:t>
      </w:r>
      <w:r w:rsidR="009477B4"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en base a lo siguiente:</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La Organización de</w:t>
      </w:r>
      <w:r w:rsidR="00000645" w:rsidRPr="00D6732D">
        <w:rPr>
          <w:rFonts w:ascii="Times New Roman" w:hAnsi="Times New Roman" w:cs="Times New Roman"/>
          <w:sz w:val="24"/>
          <w:szCs w:val="24"/>
        </w:rPr>
        <w:t xml:space="preserve"> </w:t>
      </w:r>
      <w:r w:rsidRPr="00D6732D">
        <w:rPr>
          <w:rFonts w:ascii="Times New Roman" w:hAnsi="Times New Roman" w:cs="Times New Roman"/>
          <w:sz w:val="24"/>
          <w:szCs w:val="24"/>
        </w:rPr>
        <w:t>las Naciones Unidas para la Educación, Ciencia y la Cultura</w:t>
      </w:r>
      <w:r w:rsidR="009477B4" w:rsidRPr="00D6732D">
        <w:rPr>
          <w:rFonts w:ascii="Times New Roman" w:hAnsi="Times New Roman" w:cs="Times New Roman"/>
          <w:sz w:val="24"/>
          <w:szCs w:val="24"/>
        </w:rPr>
        <w:t>,</w:t>
      </w:r>
      <w:r w:rsidRPr="00D6732D">
        <w:rPr>
          <w:rFonts w:ascii="Times New Roman" w:hAnsi="Times New Roman" w:cs="Times New Roman"/>
          <w:sz w:val="24"/>
          <w:szCs w:val="24"/>
        </w:rPr>
        <w:t xml:space="preserve"> UNESCO, proclamó el 21 de febrero</w:t>
      </w:r>
      <w:r w:rsidR="009477B4" w:rsidRPr="00D6732D">
        <w:rPr>
          <w:rFonts w:ascii="Times New Roman" w:hAnsi="Times New Roman" w:cs="Times New Roman"/>
          <w:sz w:val="24"/>
          <w:szCs w:val="24"/>
        </w:rPr>
        <w:t>,</w:t>
      </w:r>
      <w:r w:rsidRPr="00D6732D">
        <w:rPr>
          <w:rFonts w:ascii="Times New Roman" w:hAnsi="Times New Roman" w:cs="Times New Roman"/>
          <w:sz w:val="24"/>
          <w:szCs w:val="24"/>
        </w:rPr>
        <w:t xml:space="preserve"> Día Internacional de la Lengua Materna, con el fin de promover la </w:t>
      </w:r>
      <w:r w:rsidRPr="00D6732D">
        <w:rPr>
          <w:rFonts w:ascii="Times New Roman" w:hAnsi="Times New Roman" w:cs="Times New Roman"/>
          <w:sz w:val="24"/>
          <w:szCs w:val="24"/>
        </w:rPr>
        <w:lastRenderedPageBreak/>
        <w:t>reflexión y movilización a favor de la diversidad lingüística y de la</w:t>
      </w:r>
      <w:r w:rsidR="009477B4" w:rsidRPr="00D6732D">
        <w:rPr>
          <w:rFonts w:ascii="Times New Roman" w:hAnsi="Times New Roman" w:cs="Times New Roman"/>
          <w:sz w:val="24"/>
          <w:szCs w:val="24"/>
        </w:rPr>
        <w:t>s lenguas originarias del mundo,</w:t>
      </w:r>
      <w:r w:rsidRPr="00D6732D">
        <w:rPr>
          <w:rFonts w:ascii="Times New Roman" w:hAnsi="Times New Roman" w:cs="Times New Roman"/>
          <w:sz w:val="24"/>
          <w:szCs w:val="24"/>
        </w:rPr>
        <w:t xml:space="preserve"> promover el multilingüismo y la diversidad cultural, movilizar la coparticipación y recursos en apoyo a la aplicación de las políticas y estrategias en pro de la diversidad lingüística y el plurilingüismo en todas las regiones del mundo.</w:t>
      </w:r>
    </w:p>
    <w:p w:rsidR="006367B4"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Esta fecha tan relevante tiene origen en el reconocimiento del movimiento de la lengua bengalí, que se conmemoró desde 1952</w:t>
      </w:r>
      <w:r w:rsidR="006367B4" w:rsidRPr="00D6732D">
        <w:rPr>
          <w:rFonts w:ascii="Times New Roman" w:hAnsi="Times New Roman" w:cs="Times New Roman"/>
          <w:sz w:val="24"/>
          <w:szCs w:val="24"/>
        </w:rPr>
        <w:t>,</w:t>
      </w:r>
      <w:r w:rsidRPr="00D6732D">
        <w:rPr>
          <w:rFonts w:ascii="Times New Roman" w:hAnsi="Times New Roman" w:cs="Times New Roman"/>
          <w:sz w:val="24"/>
          <w:szCs w:val="24"/>
        </w:rPr>
        <w:t xml:space="preserve"> cuando la policía y el ejército del Estado Paquistaní, que entonces ocupaba Bangladés</w:t>
      </w:r>
      <w:r w:rsidR="006367B4" w:rsidRPr="00D6732D">
        <w:rPr>
          <w:rFonts w:ascii="Times New Roman" w:hAnsi="Times New Roman" w:cs="Times New Roman"/>
          <w:sz w:val="24"/>
          <w:szCs w:val="24"/>
        </w:rPr>
        <w:t>,</w:t>
      </w:r>
      <w:r w:rsidRPr="00D6732D">
        <w:rPr>
          <w:rFonts w:ascii="Times New Roman" w:hAnsi="Times New Roman" w:cs="Times New Roman"/>
          <w:sz w:val="24"/>
          <w:szCs w:val="24"/>
        </w:rPr>
        <w:t xml:space="preserve"> abrieron fuego contra la multitud de hablantes de la lengua bengalí, que se manifestaban por sus derechos lingüísticos en </w:t>
      </w:r>
      <w:r w:rsidR="006367B4" w:rsidRPr="00D6732D">
        <w:rPr>
          <w:rFonts w:ascii="Times New Roman" w:hAnsi="Times New Roman" w:cs="Times New Roman"/>
          <w:sz w:val="24"/>
          <w:szCs w:val="24"/>
        </w:rPr>
        <w:t>Daca la capital.</w:t>
      </w:r>
    </w:p>
    <w:p w:rsidR="002B7F87" w:rsidRPr="00D6732D" w:rsidRDefault="006367B4"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Al menos el 43% de las seis</w:t>
      </w:r>
      <w:r w:rsidR="002B7F87" w:rsidRPr="00D6732D">
        <w:rPr>
          <w:rFonts w:ascii="Times New Roman" w:hAnsi="Times New Roman" w:cs="Times New Roman"/>
          <w:sz w:val="24"/>
          <w:szCs w:val="24"/>
        </w:rPr>
        <w:t xml:space="preserve"> mil lenguas que se estima que se hablan en el mundo</w:t>
      </w:r>
      <w:r w:rsidRPr="00D6732D">
        <w:rPr>
          <w:rFonts w:ascii="Times New Roman" w:hAnsi="Times New Roman" w:cs="Times New Roman"/>
          <w:sz w:val="24"/>
          <w:szCs w:val="24"/>
        </w:rPr>
        <w:t>, están en peligro de extinción,</w:t>
      </w:r>
      <w:r w:rsidR="002B7F87" w:rsidRPr="00D6732D">
        <w:rPr>
          <w:rFonts w:ascii="Times New Roman" w:hAnsi="Times New Roman" w:cs="Times New Roman"/>
          <w:sz w:val="24"/>
          <w:szCs w:val="24"/>
        </w:rPr>
        <w:t xml:space="preserve"> tan sólo unos pocos centenares de idiomas han tenido el privilegio de incorporarse a los sistemas educativos y al dominio público</w:t>
      </w:r>
      <w:r w:rsidR="006C3BAA"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y menos de un centenar se utilizan en el mundo digital.</w:t>
      </w:r>
    </w:p>
    <w:p w:rsidR="006367B4" w:rsidRPr="00D6732D" w:rsidRDefault="002B7F87" w:rsidP="009633AE">
      <w:pPr>
        <w:pStyle w:val="Sinespaciado"/>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rPr>
        <w:tab/>
        <w:t xml:space="preserve">Cada dos semanas desaparece una lengua que se lleva consigo todo un patrimonio cultural e intelectual; ante ello la Organización Internacional de </w:t>
      </w:r>
      <w:r w:rsidR="006367B4" w:rsidRPr="00D6732D">
        <w:rPr>
          <w:rFonts w:ascii="Times New Roman" w:hAnsi="Times New Roman" w:cs="Times New Roman"/>
          <w:sz w:val="24"/>
          <w:szCs w:val="24"/>
        </w:rPr>
        <w:t xml:space="preserve">Trabajo considera </w:t>
      </w:r>
      <w:r w:rsidRPr="00D6732D">
        <w:rPr>
          <w:rFonts w:ascii="Times New Roman" w:hAnsi="Times New Roman" w:cs="Times New Roman"/>
          <w:sz w:val="24"/>
          <w:szCs w:val="24"/>
          <w:shd w:val="clear" w:color="auto" w:fill="FFFFFF"/>
        </w:rPr>
        <w:t>dentro de sus objetivos de trabajo</w:t>
      </w:r>
      <w:r w:rsidR="006367B4"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el fomento educativo multicultural</w:t>
      </w:r>
      <w:r w:rsidR="006367B4"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basado en la cultura originaria de cada uno de los pueblos y que esto sirva como cimiento para un mayor cambio d</w:t>
      </w:r>
      <w:r w:rsidR="006367B4" w:rsidRPr="00D6732D">
        <w:rPr>
          <w:rFonts w:ascii="Times New Roman" w:hAnsi="Times New Roman" w:cs="Times New Roman"/>
          <w:sz w:val="24"/>
          <w:szCs w:val="24"/>
          <w:shd w:val="clear" w:color="auto" w:fill="FFFFFF"/>
        </w:rPr>
        <w:t>e desarrollo en materia laboral.</w:t>
      </w:r>
    </w:p>
    <w:p w:rsidR="006367B4" w:rsidRPr="00D6732D" w:rsidRDefault="006367B4"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En </w:t>
      </w:r>
      <w:r w:rsidR="002B7F87" w:rsidRPr="00D6732D">
        <w:rPr>
          <w:rFonts w:ascii="Times New Roman" w:hAnsi="Times New Roman" w:cs="Times New Roman"/>
          <w:sz w:val="24"/>
          <w:szCs w:val="24"/>
          <w:shd w:val="clear" w:color="auto" w:fill="FFFFFF"/>
        </w:rPr>
        <w:t>México el artículo 2 de la Carta Magna</w:t>
      </w:r>
      <w:r w:rsidRPr="00D6732D">
        <w:rPr>
          <w:rFonts w:ascii="Times New Roman" w:hAnsi="Times New Roman" w:cs="Times New Roman"/>
          <w:sz w:val="24"/>
          <w:szCs w:val="24"/>
          <w:shd w:val="clear" w:color="auto" w:fill="FFFFFF"/>
        </w:rPr>
        <w:t>,</w:t>
      </w:r>
      <w:r w:rsidR="002B7F87" w:rsidRPr="00D6732D">
        <w:rPr>
          <w:rFonts w:ascii="Times New Roman" w:hAnsi="Times New Roman" w:cs="Times New Roman"/>
          <w:sz w:val="24"/>
          <w:szCs w:val="24"/>
          <w:shd w:val="clear" w:color="auto" w:fill="FFFFFF"/>
        </w:rPr>
        <w:t xml:space="preserve"> reconoce al Estado como una </w:t>
      </w:r>
      <w:r w:rsidR="000B1A33" w:rsidRPr="00D6732D">
        <w:rPr>
          <w:rFonts w:ascii="Times New Roman" w:hAnsi="Times New Roman" w:cs="Times New Roman"/>
          <w:sz w:val="24"/>
          <w:szCs w:val="24"/>
          <w:shd w:val="clear" w:color="auto" w:fill="FFFFFF"/>
        </w:rPr>
        <w:t xml:space="preserve">Nación </w:t>
      </w:r>
      <w:r w:rsidR="002B7F87" w:rsidRPr="00D6732D">
        <w:rPr>
          <w:rFonts w:ascii="Times New Roman" w:hAnsi="Times New Roman" w:cs="Times New Roman"/>
          <w:sz w:val="24"/>
          <w:szCs w:val="24"/>
          <w:shd w:val="clear" w:color="auto" w:fill="FFFFFF"/>
        </w:rPr>
        <w:t>pluricultural</w:t>
      </w:r>
      <w:r w:rsidRPr="00D6732D">
        <w:rPr>
          <w:rFonts w:ascii="Times New Roman" w:hAnsi="Times New Roman" w:cs="Times New Roman"/>
          <w:sz w:val="24"/>
          <w:szCs w:val="24"/>
          <w:shd w:val="clear" w:color="auto" w:fill="FFFFFF"/>
        </w:rPr>
        <w:t>,</w:t>
      </w:r>
      <w:r w:rsidR="002B7F87" w:rsidRPr="00D6732D">
        <w:rPr>
          <w:rFonts w:ascii="Times New Roman" w:hAnsi="Times New Roman" w:cs="Times New Roman"/>
          <w:sz w:val="24"/>
          <w:szCs w:val="24"/>
          <w:shd w:val="clear" w:color="auto" w:fill="FFFFFF"/>
        </w:rPr>
        <w:t xml:space="preserve"> sustentada originalmente en sus pueblos indígenas, garantizando su derecho a la autonomía para preservar y enriquecer sus lenguas, conocimientos y todos los elementos que constitu</w:t>
      </w:r>
      <w:r w:rsidRPr="00D6732D">
        <w:rPr>
          <w:rFonts w:ascii="Times New Roman" w:hAnsi="Times New Roman" w:cs="Times New Roman"/>
          <w:sz w:val="24"/>
          <w:szCs w:val="24"/>
          <w:shd w:val="clear" w:color="auto" w:fill="FFFFFF"/>
        </w:rPr>
        <w:t>yen sus culturas e identidades.</w:t>
      </w:r>
    </w:p>
    <w:p w:rsidR="00844148" w:rsidRPr="00D6732D" w:rsidRDefault="006367B4"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México es uno de los diez</w:t>
      </w:r>
      <w:r w:rsidR="002B7F87" w:rsidRPr="00D6732D">
        <w:rPr>
          <w:rFonts w:ascii="Times New Roman" w:hAnsi="Times New Roman" w:cs="Times New Roman"/>
          <w:sz w:val="24"/>
          <w:szCs w:val="24"/>
          <w:shd w:val="clear" w:color="auto" w:fill="FFFFFF"/>
        </w:rPr>
        <w:t xml:space="preserve"> países más ricos en diversidad lingüística</w:t>
      </w:r>
      <w:r w:rsidRPr="00D6732D">
        <w:rPr>
          <w:rFonts w:ascii="Times New Roman" w:hAnsi="Times New Roman" w:cs="Times New Roman"/>
          <w:sz w:val="24"/>
          <w:szCs w:val="24"/>
          <w:shd w:val="clear" w:color="auto" w:fill="FFFFFF"/>
        </w:rPr>
        <w:t>, se hablan más de sesenta y ocho</w:t>
      </w:r>
      <w:r w:rsidR="002B7F87" w:rsidRPr="00D6732D">
        <w:rPr>
          <w:rFonts w:ascii="Times New Roman" w:hAnsi="Times New Roman" w:cs="Times New Roman"/>
          <w:sz w:val="24"/>
          <w:szCs w:val="24"/>
          <w:shd w:val="clear" w:color="auto" w:fill="FFFFFF"/>
        </w:rPr>
        <w:t xml:space="preserve"> lenguas indíge</w:t>
      </w:r>
      <w:r w:rsidR="00844148" w:rsidRPr="00D6732D">
        <w:rPr>
          <w:rFonts w:ascii="Times New Roman" w:hAnsi="Times New Roman" w:cs="Times New Roman"/>
          <w:sz w:val="24"/>
          <w:szCs w:val="24"/>
          <w:shd w:val="clear" w:color="auto" w:fill="FFFFFF"/>
        </w:rPr>
        <w:t>nas, así como un promedio de trescientos sesenta y cuatro</w:t>
      </w:r>
      <w:r w:rsidR="002B7F87" w:rsidRPr="00D6732D">
        <w:rPr>
          <w:rFonts w:ascii="Times New Roman" w:hAnsi="Times New Roman" w:cs="Times New Roman"/>
          <w:sz w:val="24"/>
          <w:szCs w:val="24"/>
          <w:shd w:val="clear" w:color="auto" w:fill="FFFFFF"/>
        </w:rPr>
        <w:t xml:space="preserve"> va</w:t>
      </w:r>
      <w:r w:rsidR="00844148" w:rsidRPr="00D6732D">
        <w:rPr>
          <w:rFonts w:ascii="Times New Roman" w:hAnsi="Times New Roman" w:cs="Times New Roman"/>
          <w:sz w:val="24"/>
          <w:szCs w:val="24"/>
          <w:shd w:val="clear" w:color="auto" w:fill="FFFFFF"/>
        </w:rPr>
        <w:t>riantes y dialectos, además de dos</w:t>
      </w:r>
      <w:r w:rsidR="002B7F87" w:rsidRPr="00D6732D">
        <w:rPr>
          <w:rFonts w:ascii="Times New Roman" w:hAnsi="Times New Roman" w:cs="Times New Roman"/>
          <w:sz w:val="24"/>
          <w:szCs w:val="24"/>
          <w:shd w:val="clear" w:color="auto" w:fill="FFFFFF"/>
        </w:rPr>
        <w:t xml:space="preserve"> lenguas de señas de acuerdo al Instituto Nacional para la Evaluación de la Educación, muchas están en riesgo de desaparecer, por lo que se han implementado políticas para la enseñanza de estas lenguas e</w:t>
      </w:r>
      <w:r w:rsidR="00844148" w:rsidRPr="00D6732D">
        <w:rPr>
          <w:rFonts w:ascii="Times New Roman" w:hAnsi="Times New Roman" w:cs="Times New Roman"/>
          <w:sz w:val="24"/>
          <w:szCs w:val="24"/>
          <w:shd w:val="clear" w:color="auto" w:fill="FFFFFF"/>
        </w:rPr>
        <w:t>n todos los niveles educativos.</w:t>
      </w:r>
    </w:p>
    <w:p w:rsidR="002B7F87" w:rsidRPr="00D6732D" w:rsidRDefault="002B7F87"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El Censo de Población y Vivienda 2020 en México, marcó como </w:t>
      </w:r>
      <w:r w:rsidR="00844148" w:rsidRPr="00D6732D">
        <w:rPr>
          <w:rFonts w:ascii="Times New Roman" w:hAnsi="Times New Roman" w:cs="Times New Roman"/>
          <w:sz w:val="24"/>
          <w:szCs w:val="24"/>
          <w:shd w:val="clear" w:color="auto" w:fill="FFFFFF"/>
        </w:rPr>
        <w:t xml:space="preserve">siete </w:t>
      </w:r>
      <w:r w:rsidRPr="00D6732D">
        <w:rPr>
          <w:rFonts w:ascii="Times New Roman" w:hAnsi="Times New Roman" w:cs="Times New Roman"/>
          <w:sz w:val="24"/>
          <w:szCs w:val="24"/>
          <w:shd w:val="clear" w:color="auto" w:fill="FFFFFF"/>
        </w:rPr>
        <w:t xml:space="preserve">millones </w:t>
      </w:r>
      <w:r w:rsidR="00844148" w:rsidRPr="00D6732D">
        <w:rPr>
          <w:rFonts w:ascii="Times New Roman" w:hAnsi="Times New Roman" w:cs="Times New Roman"/>
          <w:sz w:val="24"/>
          <w:szCs w:val="24"/>
          <w:shd w:val="clear" w:color="auto" w:fill="FFFFFF"/>
        </w:rPr>
        <w:t>trescientos sesenta y cuatro</w:t>
      </w:r>
      <w:r w:rsidRPr="00D6732D">
        <w:rPr>
          <w:rFonts w:ascii="Times New Roman" w:hAnsi="Times New Roman" w:cs="Times New Roman"/>
          <w:sz w:val="24"/>
          <w:szCs w:val="24"/>
          <w:shd w:val="clear" w:color="auto" w:fill="FFFFFF"/>
        </w:rPr>
        <w:t xml:space="preserve"> mil </w:t>
      </w:r>
      <w:r w:rsidR="00844148" w:rsidRPr="00D6732D">
        <w:rPr>
          <w:rFonts w:ascii="Times New Roman" w:hAnsi="Times New Roman" w:cs="Times New Roman"/>
          <w:sz w:val="24"/>
          <w:szCs w:val="24"/>
          <w:shd w:val="clear" w:color="auto" w:fill="FFFFFF"/>
        </w:rPr>
        <w:t>seiscientos cuarenta y cinco personas de tres</w:t>
      </w:r>
      <w:r w:rsidRPr="00D6732D">
        <w:rPr>
          <w:rFonts w:ascii="Times New Roman" w:hAnsi="Times New Roman" w:cs="Times New Roman"/>
          <w:sz w:val="24"/>
          <w:szCs w:val="24"/>
          <w:shd w:val="clear" w:color="auto" w:fill="FFFFFF"/>
        </w:rPr>
        <w:t xml:space="preserve"> años y más</w:t>
      </w:r>
      <w:r w:rsidR="00844148"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hablantes de lenguas indígenas, lo que representa el 10% de la población total, las más habladas en el País son: el náhuatl, el maya, el tseltal y en el Estado de México la lengua mazahua mayoritar</w:t>
      </w:r>
      <w:r w:rsidR="0043586B" w:rsidRPr="00D6732D">
        <w:rPr>
          <w:rFonts w:ascii="Times New Roman" w:hAnsi="Times New Roman" w:cs="Times New Roman"/>
          <w:sz w:val="24"/>
          <w:szCs w:val="24"/>
          <w:shd w:val="clear" w:color="auto" w:fill="FFFFFF"/>
        </w:rPr>
        <w:t>ia; en cuanto a la distribución</w:t>
      </w:r>
      <w:r w:rsidRPr="00D6732D">
        <w:rPr>
          <w:rFonts w:ascii="Times New Roman" w:hAnsi="Times New Roman" w:cs="Times New Roman"/>
          <w:sz w:val="24"/>
          <w:szCs w:val="24"/>
          <w:shd w:val="clear" w:color="auto" w:fill="FFFFFF"/>
        </w:rPr>
        <w:t xml:space="preserve"> los Estados de Chiapas, Oaxaca, Veracruz, Puebla, Yucatán, Guerrero y el Estado de México</w:t>
      </w:r>
      <w:r w:rsidR="00EA2EF8"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son los que reportan el mayor número de hablantes</w:t>
      </w:r>
      <w:r w:rsidR="00EA2EF8" w:rsidRPr="00D6732D">
        <w:rPr>
          <w:rFonts w:ascii="Times New Roman" w:hAnsi="Times New Roman" w:cs="Times New Roman"/>
          <w:sz w:val="24"/>
          <w:szCs w:val="24"/>
          <w:shd w:val="clear" w:color="auto" w:fill="FFFFFF"/>
        </w:rPr>
        <w:t>,</w:t>
      </w:r>
      <w:r w:rsidR="006C3BAA" w:rsidRPr="00D6732D">
        <w:rPr>
          <w:rFonts w:ascii="Times New Roman" w:hAnsi="Times New Roman" w:cs="Times New Roman"/>
          <w:sz w:val="24"/>
          <w:szCs w:val="24"/>
          <w:shd w:val="clear" w:color="auto" w:fill="FFFFFF"/>
        </w:rPr>
        <w:t xml:space="preserve"> tan só</w:t>
      </w:r>
      <w:r w:rsidRPr="00D6732D">
        <w:rPr>
          <w:rFonts w:ascii="Times New Roman" w:hAnsi="Times New Roman" w:cs="Times New Roman"/>
          <w:sz w:val="24"/>
          <w:szCs w:val="24"/>
          <w:shd w:val="clear" w:color="auto" w:fill="FFFFFF"/>
        </w:rPr>
        <w:t xml:space="preserve">lo en los primeros cuatro </w:t>
      </w:r>
      <w:r w:rsidR="00EA2EF8" w:rsidRPr="00D6732D">
        <w:rPr>
          <w:rFonts w:ascii="Times New Roman" w:hAnsi="Times New Roman" w:cs="Times New Roman"/>
          <w:sz w:val="24"/>
          <w:szCs w:val="24"/>
          <w:shd w:val="clear" w:color="auto" w:fill="FFFFFF"/>
        </w:rPr>
        <w:t xml:space="preserve">estados </w:t>
      </w:r>
      <w:r w:rsidRPr="00D6732D">
        <w:rPr>
          <w:rFonts w:ascii="Times New Roman" w:hAnsi="Times New Roman" w:cs="Times New Roman"/>
          <w:sz w:val="24"/>
          <w:szCs w:val="24"/>
          <w:shd w:val="clear" w:color="auto" w:fill="FFFFFF"/>
        </w:rPr>
        <w:t xml:space="preserve">mencionados se encuentran un poco más del 50% de los hablantes de alguna lengua materna. </w:t>
      </w:r>
    </w:p>
    <w:p w:rsidR="00D5472E" w:rsidRPr="00D6732D" w:rsidRDefault="00651603"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En el Estado de México se mantienen vigentes cinco</w:t>
      </w:r>
      <w:r w:rsidR="002B7F87" w:rsidRPr="00D6732D">
        <w:rPr>
          <w:rFonts w:ascii="Times New Roman" w:hAnsi="Times New Roman" w:cs="Times New Roman"/>
          <w:sz w:val="24"/>
          <w:szCs w:val="24"/>
          <w:shd w:val="clear" w:color="auto" w:fill="FFFFFF"/>
        </w:rPr>
        <w:t xml:space="preserve"> lenguas originarias, que son: el mazahua del que me honro ser parte, el otomí, el náhuatl, el matlazinca y el tlahuica, además de las lenguas indígenas que se han asentado en nuestro territorio, c</w:t>
      </w:r>
      <w:r w:rsidR="00264F92" w:rsidRPr="00D6732D">
        <w:rPr>
          <w:rFonts w:ascii="Times New Roman" w:hAnsi="Times New Roman" w:cs="Times New Roman"/>
          <w:sz w:val="24"/>
          <w:szCs w:val="24"/>
          <w:shd w:val="clear" w:color="auto" w:fill="FFFFFF"/>
        </w:rPr>
        <w:t>omo es el mixteco, el mazateco,</w:t>
      </w:r>
      <w:r w:rsidR="002B7F87" w:rsidRPr="00D6732D">
        <w:rPr>
          <w:rFonts w:ascii="Times New Roman" w:hAnsi="Times New Roman" w:cs="Times New Roman"/>
          <w:sz w:val="24"/>
          <w:szCs w:val="24"/>
          <w:shd w:val="clear" w:color="auto" w:fill="FFFFFF"/>
        </w:rPr>
        <w:t xml:space="preserve"> zapoteca</w:t>
      </w:r>
      <w:r w:rsidR="00D5472E" w:rsidRPr="00D6732D">
        <w:rPr>
          <w:rFonts w:ascii="Times New Roman" w:hAnsi="Times New Roman" w:cs="Times New Roman"/>
          <w:sz w:val="24"/>
          <w:szCs w:val="24"/>
          <w:shd w:val="clear" w:color="auto" w:fill="FFFFFF"/>
        </w:rPr>
        <w:t>, totonaco, mixe y algunos más.</w:t>
      </w:r>
    </w:p>
    <w:p w:rsidR="00264F92" w:rsidRPr="00D6732D" w:rsidRDefault="00D5472E"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En </w:t>
      </w:r>
      <w:r w:rsidR="002B7F87" w:rsidRPr="00D6732D">
        <w:rPr>
          <w:rFonts w:ascii="Times New Roman" w:hAnsi="Times New Roman" w:cs="Times New Roman"/>
          <w:sz w:val="24"/>
          <w:szCs w:val="24"/>
          <w:shd w:val="clear" w:color="auto" w:fill="FFFFFF"/>
        </w:rPr>
        <w:t xml:space="preserve">nuestra </w:t>
      </w:r>
      <w:r w:rsidRPr="00D6732D">
        <w:rPr>
          <w:rFonts w:ascii="Times New Roman" w:hAnsi="Times New Roman" w:cs="Times New Roman"/>
          <w:sz w:val="24"/>
          <w:szCs w:val="24"/>
          <w:shd w:val="clear" w:color="auto" w:fill="FFFFFF"/>
        </w:rPr>
        <w:t xml:space="preserve">Entidad </w:t>
      </w:r>
      <w:r w:rsidR="002B7F87" w:rsidRPr="00D6732D">
        <w:rPr>
          <w:rFonts w:ascii="Times New Roman" w:hAnsi="Times New Roman" w:cs="Times New Roman"/>
          <w:sz w:val="24"/>
          <w:szCs w:val="24"/>
          <w:shd w:val="clear" w:color="auto" w:fill="FFFFFF"/>
        </w:rPr>
        <w:t>los pueblos indígenas son hereditarios</w:t>
      </w:r>
      <w:r w:rsidRPr="00D6732D">
        <w:rPr>
          <w:rFonts w:ascii="Times New Roman" w:hAnsi="Times New Roman" w:cs="Times New Roman"/>
          <w:sz w:val="24"/>
          <w:szCs w:val="24"/>
          <w:shd w:val="clear" w:color="auto" w:fill="FFFFFF"/>
        </w:rPr>
        <w:t>,</w:t>
      </w:r>
      <w:r w:rsidR="002B7F87" w:rsidRPr="00D6732D">
        <w:rPr>
          <w:rFonts w:ascii="Times New Roman" w:hAnsi="Times New Roman" w:cs="Times New Roman"/>
          <w:sz w:val="24"/>
          <w:szCs w:val="24"/>
          <w:shd w:val="clear" w:color="auto" w:fill="FFFFFF"/>
        </w:rPr>
        <w:t xml:space="preserve"> practicantes y conservadores de diversas culturas</w:t>
      </w:r>
      <w:r w:rsidRPr="00D6732D">
        <w:rPr>
          <w:rFonts w:ascii="Times New Roman" w:hAnsi="Times New Roman" w:cs="Times New Roman"/>
          <w:sz w:val="24"/>
          <w:szCs w:val="24"/>
          <w:shd w:val="clear" w:color="auto" w:fill="FFFFFF"/>
        </w:rPr>
        <w:t>,</w:t>
      </w:r>
      <w:r w:rsidR="002B7F87" w:rsidRPr="00D6732D">
        <w:rPr>
          <w:rFonts w:ascii="Times New Roman" w:hAnsi="Times New Roman" w:cs="Times New Roman"/>
          <w:sz w:val="24"/>
          <w:szCs w:val="24"/>
          <w:shd w:val="clear" w:color="auto" w:fill="FFFFFF"/>
        </w:rPr>
        <w:t xml:space="preserve"> saben relacionarse armónicamente con la naturaleza a la que respetan como fuente de alimento y a</w:t>
      </w:r>
      <w:r w:rsidR="00264F92" w:rsidRPr="00D6732D">
        <w:rPr>
          <w:rFonts w:ascii="Times New Roman" w:hAnsi="Times New Roman" w:cs="Times New Roman"/>
          <w:sz w:val="24"/>
          <w:szCs w:val="24"/>
          <w:shd w:val="clear" w:color="auto" w:fill="FFFFFF"/>
        </w:rPr>
        <w:t>ltar de la coexistencia humana.</w:t>
      </w:r>
    </w:p>
    <w:p w:rsidR="002B7F87" w:rsidRPr="00D6732D" w:rsidRDefault="00264F92"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De </w:t>
      </w:r>
      <w:r w:rsidR="002B7F87" w:rsidRPr="00D6732D">
        <w:rPr>
          <w:rFonts w:ascii="Times New Roman" w:hAnsi="Times New Roman" w:cs="Times New Roman"/>
          <w:sz w:val="24"/>
          <w:szCs w:val="24"/>
          <w:shd w:val="clear" w:color="auto" w:fill="FFFFFF"/>
        </w:rPr>
        <w:t xml:space="preserve">acuerdo a los datos del último </w:t>
      </w:r>
      <w:r w:rsidRPr="00D6732D">
        <w:rPr>
          <w:rFonts w:ascii="Times New Roman" w:hAnsi="Times New Roman" w:cs="Times New Roman"/>
          <w:sz w:val="24"/>
          <w:szCs w:val="24"/>
          <w:shd w:val="clear" w:color="auto" w:fill="FFFFFF"/>
        </w:rPr>
        <w:t xml:space="preserve">Censo </w:t>
      </w:r>
      <w:r w:rsidR="002B7F87" w:rsidRPr="00D6732D">
        <w:rPr>
          <w:rFonts w:ascii="Times New Roman" w:hAnsi="Times New Roman" w:cs="Times New Roman"/>
          <w:sz w:val="24"/>
          <w:szCs w:val="24"/>
          <w:shd w:val="clear" w:color="auto" w:fill="FFFFFF"/>
        </w:rPr>
        <w:t xml:space="preserve">Poblacional y Vivienda 2020, el Estado de México cuenta con una población de </w:t>
      </w:r>
      <w:r w:rsidRPr="00D6732D">
        <w:rPr>
          <w:rFonts w:ascii="Times New Roman" w:hAnsi="Times New Roman" w:cs="Times New Roman"/>
          <w:sz w:val="24"/>
          <w:szCs w:val="24"/>
          <w:shd w:val="clear" w:color="auto" w:fill="FFFFFF"/>
        </w:rPr>
        <w:t>cuatrocientos diecisiete</w:t>
      </w:r>
      <w:r w:rsidR="002B7F87" w:rsidRPr="00D6732D">
        <w:rPr>
          <w:rFonts w:ascii="Times New Roman" w:hAnsi="Times New Roman" w:cs="Times New Roman"/>
          <w:sz w:val="24"/>
          <w:szCs w:val="24"/>
          <w:shd w:val="clear" w:color="auto" w:fill="FFFFFF"/>
        </w:rPr>
        <w:t xml:space="preserve"> mil </w:t>
      </w:r>
      <w:r w:rsidRPr="00D6732D">
        <w:rPr>
          <w:rFonts w:ascii="Times New Roman" w:hAnsi="Times New Roman" w:cs="Times New Roman"/>
          <w:sz w:val="24"/>
          <w:szCs w:val="24"/>
          <w:shd w:val="clear" w:color="auto" w:fill="FFFFFF"/>
        </w:rPr>
        <w:t>seiscientos tres</w:t>
      </w:r>
      <w:r w:rsidR="002B7F87" w:rsidRPr="00D6732D">
        <w:rPr>
          <w:rFonts w:ascii="Times New Roman" w:hAnsi="Times New Roman" w:cs="Times New Roman"/>
          <w:sz w:val="24"/>
          <w:szCs w:val="24"/>
          <w:shd w:val="clear" w:color="auto" w:fill="FFFFFF"/>
        </w:rPr>
        <w:t xml:space="preserve"> hablan</w:t>
      </w:r>
      <w:r w:rsidRPr="00D6732D">
        <w:rPr>
          <w:rFonts w:ascii="Times New Roman" w:hAnsi="Times New Roman" w:cs="Times New Roman"/>
          <w:sz w:val="24"/>
          <w:szCs w:val="24"/>
          <w:shd w:val="clear" w:color="auto" w:fill="FFFFFF"/>
        </w:rPr>
        <w:t>tes de las lenguas originarias.</w:t>
      </w:r>
    </w:p>
    <w:p w:rsidR="00247D24" w:rsidRPr="00D6732D" w:rsidRDefault="002B7F87"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Hoy vengo ante esta Tribuna con la honrosa representación de la y los grupos indígenas establecidos ancestralmente en nuestra Entidad, muy en especial a las y los mazahuas</w:t>
      </w:r>
      <w:r w:rsidR="00247D24"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con el ánimo</w:t>
      </w:r>
      <w:r w:rsidR="00247D24"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con esta primera intervención</w:t>
      </w:r>
      <w:r w:rsidR="00247D24"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a incentivar a esta Soberanía</w:t>
      </w:r>
      <w:r w:rsidR="00247D24"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a los demás </w:t>
      </w:r>
      <w:r w:rsidR="00282D97" w:rsidRPr="00D6732D">
        <w:rPr>
          <w:rFonts w:ascii="Times New Roman" w:hAnsi="Times New Roman" w:cs="Times New Roman"/>
          <w:sz w:val="24"/>
          <w:szCs w:val="24"/>
          <w:shd w:val="clear" w:color="auto" w:fill="FFFFFF"/>
        </w:rPr>
        <w:t xml:space="preserve">Poderes </w:t>
      </w:r>
      <w:r w:rsidRPr="00D6732D">
        <w:rPr>
          <w:rFonts w:ascii="Times New Roman" w:hAnsi="Times New Roman" w:cs="Times New Roman"/>
          <w:sz w:val="24"/>
          <w:szCs w:val="24"/>
          <w:shd w:val="clear" w:color="auto" w:fill="FFFFFF"/>
        </w:rPr>
        <w:t>constituidos en la Entidad</w:t>
      </w:r>
      <w:r w:rsidR="00247D24" w:rsidRPr="00D6732D">
        <w:rPr>
          <w:rFonts w:ascii="Times New Roman" w:hAnsi="Times New Roman" w:cs="Times New Roman"/>
          <w:sz w:val="24"/>
          <w:szCs w:val="24"/>
          <w:shd w:val="clear" w:color="auto" w:fill="FFFFFF"/>
        </w:rPr>
        <w:t>,</w:t>
      </w:r>
      <w:r w:rsidRPr="00D6732D">
        <w:rPr>
          <w:rFonts w:ascii="Times New Roman" w:hAnsi="Times New Roman" w:cs="Times New Roman"/>
          <w:sz w:val="24"/>
          <w:szCs w:val="24"/>
          <w:shd w:val="clear" w:color="auto" w:fill="FFFFFF"/>
        </w:rPr>
        <w:t xml:space="preserve"> a trabajar en pro de la diversidad cultural indígena, con el fin de mejorar su calidad de vida y en consecuencia la lengua madre en nu</w:t>
      </w:r>
      <w:r w:rsidR="00247D24" w:rsidRPr="00D6732D">
        <w:rPr>
          <w:rFonts w:ascii="Times New Roman" w:hAnsi="Times New Roman" w:cs="Times New Roman"/>
          <w:sz w:val="24"/>
          <w:szCs w:val="24"/>
          <w:shd w:val="clear" w:color="auto" w:fill="FFFFFF"/>
        </w:rPr>
        <w:t>estro querido Estado de México.</w:t>
      </w:r>
    </w:p>
    <w:p w:rsidR="00E34B73" w:rsidRPr="00D6732D" w:rsidRDefault="00247D24"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Desde </w:t>
      </w:r>
      <w:r w:rsidR="002B7F87" w:rsidRPr="00D6732D">
        <w:rPr>
          <w:rFonts w:ascii="Times New Roman" w:hAnsi="Times New Roman" w:cs="Times New Roman"/>
          <w:sz w:val="24"/>
          <w:szCs w:val="24"/>
          <w:shd w:val="clear" w:color="auto" w:fill="FFFFFF"/>
        </w:rPr>
        <w:t>este espacio</w:t>
      </w:r>
      <w:r w:rsidRPr="00D6732D">
        <w:rPr>
          <w:rFonts w:ascii="Times New Roman" w:hAnsi="Times New Roman" w:cs="Times New Roman"/>
          <w:sz w:val="24"/>
          <w:szCs w:val="24"/>
          <w:shd w:val="clear" w:color="auto" w:fill="FFFFFF"/>
        </w:rPr>
        <w:t>,</w:t>
      </w:r>
      <w:r w:rsidR="002B7F87" w:rsidRPr="00D6732D">
        <w:rPr>
          <w:rFonts w:ascii="Times New Roman" w:hAnsi="Times New Roman" w:cs="Times New Roman"/>
          <w:sz w:val="24"/>
          <w:szCs w:val="24"/>
          <w:shd w:val="clear" w:color="auto" w:fill="FFFFFF"/>
        </w:rPr>
        <w:t xml:space="preserve"> me permito reconocer el trabajo que viene realizando el señor Gobernador Alfredo del Mazo Maza</w:t>
      </w:r>
      <w:r w:rsidRPr="00D6732D">
        <w:rPr>
          <w:rFonts w:ascii="Times New Roman" w:hAnsi="Times New Roman" w:cs="Times New Roman"/>
          <w:sz w:val="24"/>
          <w:szCs w:val="24"/>
          <w:shd w:val="clear" w:color="auto" w:fill="FFFFFF"/>
        </w:rPr>
        <w:t>,</w:t>
      </w:r>
      <w:r w:rsidR="002B7F87" w:rsidRPr="00D6732D">
        <w:rPr>
          <w:rFonts w:ascii="Times New Roman" w:hAnsi="Times New Roman" w:cs="Times New Roman"/>
          <w:sz w:val="24"/>
          <w:szCs w:val="24"/>
          <w:shd w:val="clear" w:color="auto" w:fill="FFFFFF"/>
        </w:rPr>
        <w:t xml:space="preserve"> a través del CEDIPIEM, que junto con otras instancias están </w:t>
      </w:r>
      <w:r w:rsidR="002B7F87" w:rsidRPr="00D6732D">
        <w:rPr>
          <w:rFonts w:ascii="Times New Roman" w:hAnsi="Times New Roman" w:cs="Times New Roman"/>
          <w:sz w:val="24"/>
          <w:szCs w:val="24"/>
          <w:shd w:val="clear" w:color="auto" w:fill="FFFFFF"/>
        </w:rPr>
        <w:lastRenderedPageBreak/>
        <w:t xml:space="preserve">realizando un trabajo muy honroso en este aspecto, ya que a través del </w:t>
      </w:r>
      <w:r w:rsidRPr="00D6732D">
        <w:rPr>
          <w:rFonts w:ascii="Times New Roman" w:hAnsi="Times New Roman" w:cs="Times New Roman"/>
          <w:sz w:val="24"/>
          <w:szCs w:val="24"/>
          <w:shd w:val="clear" w:color="auto" w:fill="FFFFFF"/>
        </w:rPr>
        <w:t xml:space="preserve">Programa </w:t>
      </w:r>
      <w:r w:rsidR="002B7F87" w:rsidRPr="00D6732D">
        <w:rPr>
          <w:rFonts w:ascii="Times New Roman" w:hAnsi="Times New Roman" w:cs="Times New Roman"/>
          <w:sz w:val="24"/>
          <w:szCs w:val="24"/>
          <w:shd w:val="clear" w:color="auto" w:fill="FFFFFF"/>
        </w:rPr>
        <w:t>Familias Fuertes, Niñez Indígena</w:t>
      </w:r>
      <w:r w:rsidRPr="00D6732D">
        <w:rPr>
          <w:rFonts w:ascii="Times New Roman" w:hAnsi="Times New Roman" w:cs="Times New Roman"/>
          <w:sz w:val="24"/>
          <w:szCs w:val="24"/>
          <w:shd w:val="clear" w:color="auto" w:fill="FFFFFF"/>
        </w:rPr>
        <w:t>, en poco más de cuatro</w:t>
      </w:r>
      <w:r w:rsidR="002B7F87" w:rsidRPr="00D6732D">
        <w:rPr>
          <w:rFonts w:ascii="Times New Roman" w:hAnsi="Times New Roman" w:cs="Times New Roman"/>
          <w:sz w:val="24"/>
          <w:szCs w:val="24"/>
          <w:shd w:val="clear" w:color="auto" w:fill="FFFFFF"/>
        </w:rPr>
        <w:t xml:space="preserve"> años y meses de la gestión de nuestro Gobernador, se han entregado más de </w:t>
      </w:r>
      <w:r w:rsidRPr="00D6732D">
        <w:rPr>
          <w:rFonts w:ascii="Times New Roman" w:hAnsi="Times New Roman" w:cs="Times New Roman"/>
          <w:sz w:val="24"/>
          <w:szCs w:val="24"/>
          <w:shd w:val="clear" w:color="auto" w:fill="FFFFFF"/>
        </w:rPr>
        <w:t>trescientos cincuenta</w:t>
      </w:r>
      <w:r w:rsidR="002B7F87" w:rsidRPr="00D6732D">
        <w:rPr>
          <w:rFonts w:ascii="Times New Roman" w:hAnsi="Times New Roman" w:cs="Times New Roman"/>
          <w:sz w:val="24"/>
          <w:szCs w:val="24"/>
          <w:shd w:val="clear" w:color="auto" w:fill="FFFFFF"/>
        </w:rPr>
        <w:t xml:space="preserve"> mil canastas alimentarias</w:t>
      </w:r>
      <w:r w:rsidR="00E34B73" w:rsidRPr="00D6732D">
        <w:rPr>
          <w:rFonts w:ascii="Times New Roman" w:hAnsi="Times New Roman" w:cs="Times New Roman"/>
          <w:sz w:val="24"/>
          <w:szCs w:val="24"/>
          <w:shd w:val="clear" w:color="auto" w:fill="FFFFFF"/>
        </w:rPr>
        <w:t>,</w:t>
      </w:r>
      <w:r w:rsidR="002B7F87" w:rsidRPr="00D6732D">
        <w:rPr>
          <w:rFonts w:ascii="Times New Roman" w:hAnsi="Times New Roman" w:cs="Times New Roman"/>
          <w:sz w:val="24"/>
          <w:szCs w:val="24"/>
          <w:shd w:val="clear" w:color="auto" w:fill="FFFFFF"/>
        </w:rPr>
        <w:t xml:space="preserve"> con el fin de mejorar la nutrición de las y los niños, así com</w:t>
      </w:r>
      <w:r w:rsidR="00E34B73" w:rsidRPr="00D6732D">
        <w:rPr>
          <w:rFonts w:ascii="Times New Roman" w:hAnsi="Times New Roman" w:cs="Times New Roman"/>
          <w:sz w:val="24"/>
          <w:szCs w:val="24"/>
          <w:shd w:val="clear" w:color="auto" w:fill="FFFFFF"/>
        </w:rPr>
        <w:t>o de los adolescentes indígenas;</w:t>
      </w:r>
      <w:r w:rsidR="002B7F87" w:rsidRPr="00D6732D">
        <w:rPr>
          <w:rFonts w:ascii="Times New Roman" w:hAnsi="Times New Roman" w:cs="Times New Roman"/>
          <w:sz w:val="24"/>
          <w:szCs w:val="24"/>
          <w:shd w:val="clear" w:color="auto" w:fill="FFFFFF"/>
        </w:rPr>
        <w:t xml:space="preserve"> asimismo, como el impulso que se le da desde el Gobierno del Estado a la preservación y fomento de la cultura indígena, ya que de manera oportuna se realizan eventos y actividades de forma permanente en toda la </w:t>
      </w:r>
      <w:r w:rsidR="00E34B73" w:rsidRPr="00D6732D">
        <w:rPr>
          <w:rFonts w:ascii="Times New Roman" w:hAnsi="Times New Roman" w:cs="Times New Roman"/>
          <w:sz w:val="24"/>
          <w:szCs w:val="24"/>
          <w:shd w:val="clear" w:color="auto" w:fill="FFFFFF"/>
        </w:rPr>
        <w:t>Entidad.</w:t>
      </w:r>
    </w:p>
    <w:p w:rsidR="00E34B73" w:rsidRPr="00D6732D" w:rsidRDefault="00E34B73"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Igualmente </w:t>
      </w:r>
      <w:r w:rsidR="002B7F87" w:rsidRPr="00D6732D">
        <w:rPr>
          <w:rFonts w:ascii="Times New Roman" w:hAnsi="Times New Roman" w:cs="Times New Roman"/>
          <w:sz w:val="24"/>
          <w:szCs w:val="24"/>
          <w:shd w:val="clear" w:color="auto" w:fill="FFFFFF"/>
        </w:rPr>
        <w:t>reconozco el trabajo y las acciones emprendidas por CEDIPIEM</w:t>
      </w:r>
      <w:r w:rsidRPr="00D6732D">
        <w:rPr>
          <w:rFonts w:ascii="Times New Roman" w:hAnsi="Times New Roman" w:cs="Times New Roman"/>
          <w:sz w:val="24"/>
          <w:szCs w:val="24"/>
          <w:shd w:val="clear" w:color="auto" w:fill="FFFFFF"/>
        </w:rPr>
        <w:t>,</w:t>
      </w:r>
      <w:r w:rsidR="002B7F87" w:rsidRPr="00D6732D">
        <w:rPr>
          <w:rFonts w:ascii="Times New Roman" w:hAnsi="Times New Roman" w:cs="Times New Roman"/>
          <w:sz w:val="24"/>
          <w:szCs w:val="24"/>
          <w:shd w:val="clear" w:color="auto" w:fill="FFFFFF"/>
        </w:rPr>
        <w:t xml:space="preserve"> a través de programas y estrategias diversas en el territorio </w:t>
      </w:r>
      <w:r w:rsidRPr="00D6732D">
        <w:rPr>
          <w:rFonts w:ascii="Times New Roman" w:hAnsi="Times New Roman" w:cs="Times New Roman"/>
          <w:sz w:val="24"/>
          <w:szCs w:val="24"/>
          <w:shd w:val="clear" w:color="auto" w:fill="FFFFFF"/>
        </w:rPr>
        <w:t>estatal</w:t>
      </w:r>
      <w:r w:rsidR="002B7F87" w:rsidRPr="00D6732D">
        <w:rPr>
          <w:rFonts w:ascii="Times New Roman" w:hAnsi="Times New Roman" w:cs="Times New Roman"/>
          <w:sz w:val="24"/>
          <w:szCs w:val="24"/>
          <w:shd w:val="clear" w:color="auto" w:fill="FFFFFF"/>
        </w:rPr>
        <w:t>, sea pues, desde esta Tribuna el reconocimiento para su titular, mi que</w:t>
      </w:r>
      <w:r w:rsidRPr="00D6732D">
        <w:rPr>
          <w:rFonts w:ascii="Times New Roman" w:hAnsi="Times New Roman" w:cs="Times New Roman"/>
          <w:sz w:val="24"/>
          <w:szCs w:val="24"/>
          <w:shd w:val="clear" w:color="auto" w:fill="FFFFFF"/>
        </w:rPr>
        <w:t>rida amiga Diana Pérez Barragán.</w:t>
      </w:r>
    </w:p>
    <w:p w:rsidR="00654EC5" w:rsidRPr="00D6732D" w:rsidRDefault="00E34B73" w:rsidP="009633AE">
      <w:pPr>
        <w:pStyle w:val="Sinespaciado"/>
        <w:ind w:firstLine="708"/>
        <w:jc w:val="both"/>
        <w:rPr>
          <w:rFonts w:ascii="Times New Roman" w:hAnsi="Times New Roman" w:cs="Times New Roman"/>
          <w:sz w:val="24"/>
          <w:szCs w:val="24"/>
          <w:shd w:val="clear" w:color="auto" w:fill="FFFFFF"/>
        </w:rPr>
      </w:pPr>
      <w:r w:rsidRPr="00D6732D">
        <w:rPr>
          <w:rFonts w:ascii="Times New Roman" w:hAnsi="Times New Roman" w:cs="Times New Roman"/>
          <w:sz w:val="24"/>
          <w:szCs w:val="24"/>
          <w:shd w:val="clear" w:color="auto" w:fill="FFFFFF"/>
        </w:rPr>
        <w:t xml:space="preserve">En </w:t>
      </w:r>
      <w:r w:rsidR="002B7F87" w:rsidRPr="00D6732D">
        <w:rPr>
          <w:rFonts w:ascii="Times New Roman" w:hAnsi="Times New Roman" w:cs="Times New Roman"/>
          <w:sz w:val="24"/>
          <w:szCs w:val="24"/>
          <w:shd w:val="clear" w:color="auto" w:fill="FFFFFF"/>
        </w:rPr>
        <w:t>materia educativa reconocemos el esfuerzo a través de los servicios</w:t>
      </w:r>
      <w:r w:rsidR="00A776B7" w:rsidRPr="00D6732D">
        <w:rPr>
          <w:rFonts w:ascii="Times New Roman" w:hAnsi="Times New Roman" w:cs="Times New Roman"/>
          <w:sz w:val="24"/>
          <w:szCs w:val="24"/>
          <w:shd w:val="clear" w:color="auto" w:fill="FFFFFF"/>
        </w:rPr>
        <w:t xml:space="preserve"> educativos i</w:t>
      </w:r>
      <w:r w:rsidR="00654EC5" w:rsidRPr="00D6732D">
        <w:rPr>
          <w:rFonts w:ascii="Times New Roman" w:hAnsi="Times New Roman" w:cs="Times New Roman"/>
          <w:sz w:val="24"/>
          <w:szCs w:val="24"/>
        </w:rPr>
        <w:t>ntegrados al Estado de México, léase SEIEM</w:t>
      </w:r>
      <w:r w:rsidRPr="00D6732D">
        <w:rPr>
          <w:rFonts w:ascii="Times New Roman" w:hAnsi="Times New Roman" w:cs="Times New Roman"/>
          <w:sz w:val="24"/>
          <w:szCs w:val="24"/>
        </w:rPr>
        <w:t>,</w:t>
      </w:r>
      <w:r w:rsidR="00654EC5" w:rsidRPr="00D6732D">
        <w:rPr>
          <w:rFonts w:ascii="Times New Roman" w:hAnsi="Times New Roman" w:cs="Times New Roman"/>
          <w:sz w:val="24"/>
          <w:szCs w:val="24"/>
        </w:rPr>
        <w:t xml:space="preserve"> al implementar programas que fomentan en las y los estudiantes la utilización de diversas prácticas sociales de lenguaje</w:t>
      </w:r>
      <w:r w:rsidRPr="00D6732D">
        <w:rPr>
          <w:rFonts w:ascii="Times New Roman" w:hAnsi="Times New Roman" w:cs="Times New Roman"/>
          <w:sz w:val="24"/>
          <w:szCs w:val="24"/>
        </w:rPr>
        <w:t>,</w:t>
      </w:r>
      <w:r w:rsidR="00654EC5" w:rsidRPr="00D6732D">
        <w:rPr>
          <w:rFonts w:ascii="Times New Roman" w:hAnsi="Times New Roman" w:cs="Times New Roman"/>
          <w:sz w:val="24"/>
          <w:szCs w:val="24"/>
        </w:rPr>
        <w:t xml:space="preserve"> para fortalecer su participación en diferentes ámbitos, ampliar sus intereses culturales y resolver sus necesidades comunicativas, particularmente buscan como objetivo que las y los alumnos desarrollen sus capacidades de expresión oral y que se integren a la cultura escrita, mediante la apropiación del si</w:t>
      </w:r>
      <w:r w:rsidR="00EE315D" w:rsidRPr="00D6732D">
        <w:rPr>
          <w:rFonts w:ascii="Times New Roman" w:hAnsi="Times New Roman" w:cs="Times New Roman"/>
          <w:sz w:val="24"/>
          <w:szCs w:val="24"/>
        </w:rPr>
        <w:t>stema convencional de escritura</w:t>
      </w:r>
      <w:r w:rsidR="00654EC5" w:rsidRPr="00D6732D">
        <w:rPr>
          <w:rFonts w:ascii="Times New Roman" w:hAnsi="Times New Roman" w:cs="Times New Roman"/>
          <w:sz w:val="24"/>
          <w:szCs w:val="24"/>
        </w:rPr>
        <w:t xml:space="preserve"> y las experiencias de leer, interpretar y producir diversos tipos de textos, haciendo uso de su propio lenguaje en cada una de las regiones y municipios.</w:t>
      </w:r>
    </w:p>
    <w:p w:rsidR="00654EC5" w:rsidRPr="00D6732D" w:rsidRDefault="00654EC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En cuanto a la promoción de los derechos de las y los indígenas, reconocemos en nuestro </w:t>
      </w:r>
      <w:r w:rsidR="00902772" w:rsidRPr="00D6732D">
        <w:rPr>
          <w:rFonts w:ascii="Times New Roman" w:hAnsi="Times New Roman" w:cs="Times New Roman"/>
          <w:sz w:val="24"/>
          <w:szCs w:val="24"/>
        </w:rPr>
        <w:t xml:space="preserve">Gobernador </w:t>
      </w:r>
      <w:r w:rsidRPr="00D6732D">
        <w:rPr>
          <w:rFonts w:ascii="Times New Roman" w:hAnsi="Times New Roman" w:cs="Times New Roman"/>
          <w:sz w:val="24"/>
          <w:szCs w:val="24"/>
        </w:rPr>
        <w:t>y a la Comisión de Derechos Humanos del Estado de México, ya que de manera coordinada se emprenden acciones en conjunto para el otorgamiento de asesorías jurídicas para defender a los grupos in</w:t>
      </w:r>
      <w:r w:rsidR="00902772" w:rsidRPr="00D6732D">
        <w:rPr>
          <w:rFonts w:ascii="Times New Roman" w:hAnsi="Times New Roman" w:cs="Times New Roman"/>
          <w:sz w:val="24"/>
          <w:szCs w:val="24"/>
        </w:rPr>
        <w:t xml:space="preserve">dígenas en la Entidad. </w:t>
      </w:r>
      <w:r w:rsidRPr="00D6732D">
        <w:rPr>
          <w:rFonts w:ascii="Times New Roman" w:hAnsi="Times New Roman" w:cs="Times New Roman"/>
          <w:sz w:val="24"/>
          <w:szCs w:val="24"/>
        </w:rPr>
        <w:t>Por tal razón</w:t>
      </w:r>
      <w:r w:rsidR="00EE315D" w:rsidRPr="00D6732D">
        <w:rPr>
          <w:rFonts w:ascii="Times New Roman" w:hAnsi="Times New Roman" w:cs="Times New Roman"/>
          <w:sz w:val="24"/>
          <w:szCs w:val="24"/>
        </w:rPr>
        <w:t>,</w:t>
      </w:r>
      <w:r w:rsidRPr="00D6732D">
        <w:rPr>
          <w:rFonts w:ascii="Times New Roman" w:hAnsi="Times New Roman" w:cs="Times New Roman"/>
          <w:sz w:val="24"/>
          <w:szCs w:val="24"/>
        </w:rPr>
        <w:t xml:space="preserve"> reconozco igualmente a la </w:t>
      </w:r>
      <w:r w:rsidR="00902772" w:rsidRPr="00D6732D">
        <w:rPr>
          <w:rFonts w:ascii="Times New Roman" w:hAnsi="Times New Roman" w:cs="Times New Roman"/>
          <w:sz w:val="24"/>
          <w:szCs w:val="24"/>
        </w:rPr>
        <w:t xml:space="preserve">Titular </w:t>
      </w:r>
      <w:r w:rsidRPr="00D6732D">
        <w:rPr>
          <w:rFonts w:ascii="Times New Roman" w:hAnsi="Times New Roman" w:cs="Times New Roman"/>
          <w:sz w:val="24"/>
          <w:szCs w:val="24"/>
        </w:rPr>
        <w:t>de los Derechos Humanos</w:t>
      </w:r>
      <w:r w:rsidR="00902772" w:rsidRPr="00D6732D">
        <w:rPr>
          <w:rFonts w:ascii="Times New Roman" w:hAnsi="Times New Roman" w:cs="Times New Roman"/>
          <w:sz w:val="24"/>
          <w:szCs w:val="24"/>
        </w:rPr>
        <w:t xml:space="preserve">, Maestra </w:t>
      </w:r>
      <w:r w:rsidRPr="00D6732D">
        <w:rPr>
          <w:rFonts w:ascii="Times New Roman" w:hAnsi="Times New Roman" w:cs="Times New Roman"/>
          <w:sz w:val="24"/>
          <w:szCs w:val="24"/>
        </w:rPr>
        <w:t>Mirna García Morón, a nombre del Grupo Parlamentario del Partido Revolucionario Institucional, por el respaldo para las y los indígenas mexiquenses.</w:t>
      </w:r>
    </w:p>
    <w:p w:rsidR="00654EC5" w:rsidRPr="00D6732D" w:rsidRDefault="00654EC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Por</w:t>
      </w:r>
      <w:r w:rsidR="006A2015" w:rsidRPr="00D6732D">
        <w:rPr>
          <w:rFonts w:ascii="Times New Roman" w:hAnsi="Times New Roman" w:cs="Times New Roman"/>
          <w:sz w:val="24"/>
          <w:szCs w:val="24"/>
        </w:rPr>
        <w:t xml:space="preserve"> lo anteriormente expuesto</w:t>
      </w:r>
      <w:r w:rsidRPr="00D6732D">
        <w:rPr>
          <w:rFonts w:ascii="Times New Roman" w:hAnsi="Times New Roman" w:cs="Times New Roman"/>
          <w:sz w:val="24"/>
          <w:szCs w:val="24"/>
        </w:rPr>
        <w:t xml:space="preserve"> y con el ánimo de acrecentar la preservación del patrimonio cultural y la movilización de la voluntad política, con miras a aplicar los beneficios de las y los indígenas mexiquenses, alzo desde este espacio la voz en esta </w:t>
      </w:r>
      <w:r w:rsidR="003974E4" w:rsidRPr="00D6732D">
        <w:rPr>
          <w:rFonts w:ascii="Times New Roman" w:hAnsi="Times New Roman" w:cs="Times New Roman"/>
          <w:sz w:val="24"/>
          <w:szCs w:val="24"/>
        </w:rPr>
        <w:t>Tribuna</w:t>
      </w:r>
      <w:r w:rsidR="00D6599E" w:rsidRPr="00D6732D">
        <w:rPr>
          <w:rFonts w:ascii="Times New Roman" w:hAnsi="Times New Roman" w:cs="Times New Roman"/>
          <w:sz w:val="24"/>
          <w:szCs w:val="24"/>
        </w:rPr>
        <w:t>,</w:t>
      </w:r>
      <w:r w:rsidR="003974E4"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con el ánimo de recordar esta fecha tan significativa y a su vez, reflexionar en razón del gran tesoro que debemos conservar en la </w:t>
      </w:r>
      <w:r w:rsidR="00A30351" w:rsidRPr="00D6732D">
        <w:rPr>
          <w:rFonts w:ascii="Times New Roman" w:hAnsi="Times New Roman" w:cs="Times New Roman"/>
          <w:sz w:val="24"/>
          <w:szCs w:val="24"/>
        </w:rPr>
        <w:t>Entidad</w:t>
      </w:r>
      <w:r w:rsidRPr="00D6732D">
        <w:rPr>
          <w:rFonts w:ascii="Times New Roman" w:hAnsi="Times New Roman" w:cs="Times New Roman"/>
          <w:sz w:val="24"/>
          <w:szCs w:val="24"/>
        </w:rPr>
        <w:t>, como lo es la cultura indígena, lengua madre, promoviendo asimismo el multilingüismo y la pluralidad cultural mexiquense.</w:t>
      </w:r>
    </w:p>
    <w:p w:rsidR="00654EC5" w:rsidRPr="00D6732D" w:rsidRDefault="00654EC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Quiero agradecer en este espacio la bienvenida que ha dado mi </w:t>
      </w:r>
      <w:r w:rsidR="001B789C" w:rsidRPr="00D6732D">
        <w:rPr>
          <w:rFonts w:ascii="Times New Roman" w:hAnsi="Times New Roman" w:cs="Times New Roman"/>
          <w:sz w:val="24"/>
          <w:szCs w:val="24"/>
        </w:rPr>
        <w:t xml:space="preserve">Coordinador </w:t>
      </w:r>
      <w:r w:rsidRPr="00D6732D">
        <w:rPr>
          <w:rFonts w:ascii="Times New Roman" w:hAnsi="Times New Roman" w:cs="Times New Roman"/>
          <w:sz w:val="24"/>
          <w:szCs w:val="24"/>
        </w:rPr>
        <w:t>de espacio político en el Partido Revolucionario Institucional, al diputado Rescala por su calu</w:t>
      </w:r>
      <w:r w:rsidR="006A2015" w:rsidRPr="00D6732D">
        <w:rPr>
          <w:rFonts w:ascii="Times New Roman" w:hAnsi="Times New Roman" w:cs="Times New Roman"/>
          <w:sz w:val="24"/>
          <w:szCs w:val="24"/>
        </w:rPr>
        <w:t xml:space="preserve">rosa bienvenida, muchas </w:t>
      </w:r>
      <w:r w:rsidR="001B789C" w:rsidRPr="00D6732D">
        <w:rPr>
          <w:rFonts w:ascii="Times New Roman" w:hAnsi="Times New Roman" w:cs="Times New Roman"/>
          <w:sz w:val="24"/>
          <w:szCs w:val="24"/>
        </w:rPr>
        <w:t xml:space="preserve">gracias </w:t>
      </w:r>
      <w:r w:rsidR="006A2015" w:rsidRPr="00D6732D">
        <w:rPr>
          <w:rFonts w:ascii="Times New Roman" w:hAnsi="Times New Roman" w:cs="Times New Roman"/>
          <w:sz w:val="24"/>
          <w:szCs w:val="24"/>
        </w:rPr>
        <w:t>señor.</w:t>
      </w:r>
      <w:r w:rsidR="00691235" w:rsidRPr="00D6732D">
        <w:rPr>
          <w:rFonts w:ascii="Times New Roman" w:hAnsi="Times New Roman" w:cs="Times New Roman"/>
          <w:sz w:val="24"/>
          <w:szCs w:val="24"/>
        </w:rPr>
        <w:t xml:space="preserve"> </w:t>
      </w:r>
      <w:r w:rsidRPr="00D6732D">
        <w:rPr>
          <w:rFonts w:ascii="Times New Roman" w:hAnsi="Times New Roman" w:cs="Times New Roman"/>
          <w:sz w:val="24"/>
          <w:szCs w:val="24"/>
        </w:rPr>
        <w:t>Asimismo</w:t>
      </w:r>
      <w:r w:rsidR="00691235" w:rsidRPr="00D6732D">
        <w:rPr>
          <w:rFonts w:ascii="Times New Roman" w:hAnsi="Times New Roman" w:cs="Times New Roman"/>
          <w:sz w:val="24"/>
          <w:szCs w:val="24"/>
        </w:rPr>
        <w:t>,</w:t>
      </w:r>
      <w:r w:rsidRPr="00D6732D">
        <w:rPr>
          <w:rFonts w:ascii="Times New Roman" w:hAnsi="Times New Roman" w:cs="Times New Roman"/>
          <w:sz w:val="24"/>
          <w:szCs w:val="24"/>
        </w:rPr>
        <w:t xml:space="preserve"> agradezco a la diputada Karina Labastida, </w:t>
      </w:r>
      <w:r w:rsidR="002C4C21" w:rsidRPr="00D6732D">
        <w:rPr>
          <w:rFonts w:ascii="Times New Roman" w:hAnsi="Times New Roman" w:cs="Times New Roman"/>
          <w:sz w:val="24"/>
          <w:szCs w:val="24"/>
        </w:rPr>
        <w:t>quien,</w:t>
      </w:r>
      <w:r w:rsidRPr="00D6732D">
        <w:rPr>
          <w:rFonts w:ascii="Times New Roman" w:hAnsi="Times New Roman" w:cs="Times New Roman"/>
          <w:sz w:val="24"/>
          <w:szCs w:val="24"/>
        </w:rPr>
        <w:t xml:space="preserve"> en un gesto muy atento y sonoro</w:t>
      </w:r>
      <w:r w:rsidR="00691235" w:rsidRPr="00D6732D">
        <w:rPr>
          <w:rFonts w:ascii="Times New Roman" w:hAnsi="Times New Roman" w:cs="Times New Roman"/>
          <w:sz w:val="24"/>
          <w:szCs w:val="24"/>
        </w:rPr>
        <w:t>,</w:t>
      </w:r>
      <w:r w:rsidRPr="00D6732D">
        <w:rPr>
          <w:rFonts w:ascii="Times New Roman" w:hAnsi="Times New Roman" w:cs="Times New Roman"/>
          <w:sz w:val="24"/>
          <w:szCs w:val="24"/>
        </w:rPr>
        <w:t xml:space="preserve"> haberme he</w:t>
      </w:r>
      <w:r w:rsidR="006A2015" w:rsidRPr="00D6732D">
        <w:rPr>
          <w:rFonts w:ascii="Times New Roman" w:hAnsi="Times New Roman" w:cs="Times New Roman"/>
          <w:sz w:val="24"/>
          <w:szCs w:val="24"/>
        </w:rPr>
        <w:t>cho llegar un presente, gracias</w:t>
      </w:r>
      <w:r w:rsidR="002C4C21" w:rsidRPr="00D6732D">
        <w:rPr>
          <w:rFonts w:ascii="Times New Roman" w:hAnsi="Times New Roman" w:cs="Times New Roman"/>
          <w:sz w:val="24"/>
          <w:szCs w:val="24"/>
        </w:rPr>
        <w:t xml:space="preserve"> diputada de todo corazón. </w:t>
      </w:r>
      <w:r w:rsidRPr="00D6732D">
        <w:rPr>
          <w:rFonts w:ascii="Times New Roman" w:hAnsi="Times New Roman" w:cs="Times New Roman"/>
          <w:sz w:val="24"/>
          <w:szCs w:val="24"/>
        </w:rPr>
        <w:t>No quiero pasar desapercibida la presencia de mis compañeros, amigos y paisanos de San Felipe del Progreso, quienes hoy me acompañan, gracias paisanos por acompañarme aquí.</w:t>
      </w:r>
    </w:p>
    <w:p w:rsidR="00654EC5" w:rsidRPr="00D6732D" w:rsidRDefault="00654EC5"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Por todo esto</w:t>
      </w:r>
      <w:r w:rsidR="00507C46" w:rsidRPr="00D6732D">
        <w:rPr>
          <w:rFonts w:ascii="Times New Roman" w:hAnsi="Times New Roman" w:cs="Times New Roman"/>
          <w:sz w:val="24"/>
          <w:szCs w:val="24"/>
        </w:rPr>
        <w:t>,</w:t>
      </w:r>
      <w:r w:rsidRPr="00D6732D">
        <w:rPr>
          <w:rFonts w:ascii="Times New Roman" w:hAnsi="Times New Roman" w:cs="Times New Roman"/>
          <w:sz w:val="24"/>
          <w:szCs w:val="24"/>
        </w:rPr>
        <w:t xml:space="preserve"> no me resta más que deci</w:t>
      </w:r>
      <w:r w:rsidR="00507C46" w:rsidRPr="00D6732D">
        <w:rPr>
          <w:rFonts w:ascii="Times New Roman" w:hAnsi="Times New Roman" w:cs="Times New Roman"/>
          <w:sz w:val="24"/>
          <w:szCs w:val="24"/>
        </w:rPr>
        <w:t>rles (Dialecto</w:t>
      </w:r>
      <w:r w:rsidRPr="00D6732D">
        <w:rPr>
          <w:rFonts w:ascii="Times New Roman" w:hAnsi="Times New Roman" w:cs="Times New Roman"/>
          <w:sz w:val="24"/>
          <w:szCs w:val="24"/>
        </w:rPr>
        <w:t>).</w:t>
      </w:r>
    </w:p>
    <w:p w:rsidR="00654EC5" w:rsidRPr="00D6732D" w:rsidRDefault="00654EC5" w:rsidP="00D311E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Muchas gracias a todos y nos estamos</w:t>
      </w:r>
      <w:r w:rsidR="00507C46" w:rsidRPr="00D6732D">
        <w:rPr>
          <w:rFonts w:ascii="Times New Roman" w:hAnsi="Times New Roman" w:cs="Times New Roman"/>
          <w:sz w:val="24"/>
          <w:szCs w:val="24"/>
        </w:rPr>
        <w:t xml:space="preserve"> viendo como siempre por aquí. </w:t>
      </w:r>
      <w:r w:rsidRPr="00D6732D">
        <w:rPr>
          <w:rFonts w:ascii="Times New Roman" w:hAnsi="Times New Roman" w:cs="Times New Roman"/>
          <w:sz w:val="24"/>
          <w:szCs w:val="24"/>
        </w:rPr>
        <w:t>Buenas tardes.</w:t>
      </w:r>
    </w:p>
    <w:p w:rsidR="00D311EE" w:rsidRPr="00D6732D" w:rsidRDefault="00D311EE" w:rsidP="00D311EE">
      <w:pPr>
        <w:pStyle w:val="Sinespaciado"/>
        <w:jc w:val="both"/>
        <w:rPr>
          <w:rFonts w:ascii="Times New Roman" w:hAnsi="Times New Roman" w:cs="Times New Roman"/>
          <w:sz w:val="24"/>
          <w:szCs w:val="24"/>
        </w:rPr>
      </w:pPr>
    </w:p>
    <w:p w:rsidR="00D311EE" w:rsidRPr="00D6732D" w:rsidRDefault="00D311EE" w:rsidP="00D311EE">
      <w:pPr>
        <w:pStyle w:val="Sinespaciado"/>
        <w:jc w:val="both"/>
        <w:rPr>
          <w:rFonts w:ascii="Times New Roman" w:hAnsi="Times New Roman" w:cs="Times New Roman"/>
          <w:sz w:val="24"/>
          <w:szCs w:val="24"/>
        </w:rPr>
        <w:sectPr w:rsidR="00D311EE" w:rsidRPr="00D6732D" w:rsidSect="00AD2FA1">
          <w:footerReference w:type="default" r:id="rId25"/>
          <w:type w:val="continuous"/>
          <w:pgSz w:w="12240" w:h="15840" w:code="1"/>
          <w:pgMar w:top="1134" w:right="1134" w:bottom="1134" w:left="1701" w:header="709" w:footer="709" w:gutter="0"/>
          <w:cols w:space="708"/>
          <w:docGrid w:linePitch="360"/>
        </w:sectPr>
      </w:pPr>
    </w:p>
    <w:p w:rsidR="00D311EE" w:rsidRPr="00D6732D" w:rsidRDefault="00D311EE" w:rsidP="00D311E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D311EE" w:rsidRPr="00D6732D" w:rsidRDefault="00D311EE" w:rsidP="00D311EE">
      <w:pPr>
        <w:pStyle w:val="Sinespaciado"/>
        <w:jc w:val="both"/>
        <w:rPr>
          <w:rFonts w:ascii="Times New Roman" w:hAnsi="Times New Roman" w:cs="Times New Roman"/>
          <w:sz w:val="24"/>
          <w:szCs w:val="24"/>
        </w:rPr>
      </w:pPr>
    </w:p>
    <w:p w:rsidR="00D311EE" w:rsidRPr="00D6732D" w:rsidRDefault="00D311EE" w:rsidP="00D311EE">
      <w:pPr>
        <w:spacing w:after="0" w:line="240" w:lineRule="auto"/>
        <w:jc w:val="right"/>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Toluca de Lerdo, a </w:t>
      </w:r>
      <w:r w:rsidR="00AD2984" w:rsidRPr="00D6732D">
        <w:rPr>
          <w:rFonts w:ascii="Times New Roman" w:eastAsia="Calibri" w:hAnsi="Times New Roman" w:cs="Times New Roman"/>
          <w:sz w:val="24"/>
          <w:szCs w:val="24"/>
        </w:rPr>
        <w:tab/>
      </w:r>
      <w:r w:rsidR="00AD2984" w:rsidRPr="00D6732D">
        <w:rPr>
          <w:rFonts w:ascii="Times New Roman" w:eastAsia="Calibri" w:hAnsi="Times New Roman" w:cs="Times New Roman"/>
          <w:sz w:val="24"/>
          <w:szCs w:val="24"/>
        </w:rPr>
        <w:tab/>
        <w:t xml:space="preserve"> </w:t>
      </w:r>
      <w:r w:rsidRPr="00D6732D">
        <w:rPr>
          <w:rFonts w:ascii="Times New Roman" w:eastAsia="Calibri" w:hAnsi="Times New Roman" w:cs="Times New Roman"/>
          <w:sz w:val="24"/>
          <w:szCs w:val="24"/>
        </w:rPr>
        <w:t xml:space="preserve">de febrero de 2022 </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DIP. MÓNICA ANGELICA ÁLVAREZ NEMER. </w:t>
      </w:r>
    </w:p>
    <w:p w:rsidR="00D311EE" w:rsidRPr="00D6732D" w:rsidRDefault="00D311EE" w:rsidP="00D311E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PRESIDENTA DE LA H. “LXI” LEGISLATURA </w:t>
      </w:r>
    </w:p>
    <w:p w:rsidR="00D311EE" w:rsidRPr="00D6732D" w:rsidRDefault="00D311EE" w:rsidP="00D311EE">
      <w:pPr>
        <w:spacing w:after="0" w:line="240" w:lineRule="auto"/>
        <w:jc w:val="both"/>
        <w:rPr>
          <w:rFonts w:ascii="Times New Roman" w:eastAsia="Calibri" w:hAnsi="Times New Roman" w:cs="Times New Roman"/>
          <w:b/>
          <w:sz w:val="24"/>
          <w:szCs w:val="24"/>
        </w:rPr>
      </w:pPr>
      <w:r w:rsidRPr="00D6732D">
        <w:rPr>
          <w:rFonts w:ascii="Times New Roman" w:eastAsia="Calibri" w:hAnsi="Times New Roman" w:cs="Times New Roman"/>
          <w:b/>
          <w:sz w:val="24"/>
          <w:szCs w:val="24"/>
        </w:rPr>
        <w:t xml:space="preserve">DEL ESTADO LIBRE Y SOBERANO DE MÉXICO </w:t>
      </w: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 R E S E N T E</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rPr>
        <w:t xml:space="preserve">Dip. </w:t>
      </w:r>
      <w:bookmarkStart w:id="18" w:name="_Hlk96004748"/>
      <w:r w:rsidRPr="00D6732D">
        <w:rPr>
          <w:rFonts w:ascii="Times New Roman" w:eastAsia="Calibri" w:hAnsi="Times New Roman" w:cs="Times New Roman"/>
          <w:b/>
          <w:sz w:val="24"/>
          <w:szCs w:val="24"/>
        </w:rPr>
        <w:t>Ma. Josefina Aguilar Sánchez</w:t>
      </w:r>
      <w:bookmarkEnd w:id="18"/>
      <w:r w:rsidRPr="00D6732D">
        <w:rPr>
          <w:rFonts w:ascii="Times New Roman" w:eastAsia="Calibri" w:hAnsi="Times New Roman" w:cs="Times New Roman"/>
          <w:sz w:val="24"/>
          <w:szCs w:val="24"/>
        </w:rPr>
        <w:t xml:space="preserve">, en ejercicio de las facultades que me confieren los artículos 51 fracción II, 55 y 61 fracción I de la Constitución Política del Estado Libre y Soberano de México; </w:t>
      </w:r>
      <w:r w:rsidRPr="00D6732D">
        <w:rPr>
          <w:rFonts w:ascii="Times New Roman" w:eastAsia="Calibri" w:hAnsi="Times New Roman" w:cs="Times New Roman"/>
          <w:sz w:val="24"/>
          <w:szCs w:val="24"/>
        </w:rPr>
        <w:lastRenderedPageBreak/>
        <w:t xml:space="preserve">38 fracción IV de la Ley Orgánica del Poder Legislativo del Estado Libre y Soberano de México; así como 72 del Reglamento del Poder Legislativo, en nombre del </w:t>
      </w:r>
      <w:r w:rsidRPr="00D6732D">
        <w:rPr>
          <w:rFonts w:ascii="Times New Roman" w:eastAsia="Calibri" w:hAnsi="Times New Roman" w:cs="Times New Roman"/>
          <w:b/>
          <w:sz w:val="24"/>
          <w:szCs w:val="24"/>
        </w:rPr>
        <w:t xml:space="preserve">Grupo Parlamentario del Partido Revolucionario Institucional, </w:t>
      </w:r>
      <w:r w:rsidRPr="00D6732D">
        <w:rPr>
          <w:rFonts w:ascii="Times New Roman" w:eastAsia="Calibri" w:hAnsi="Times New Roman" w:cs="Times New Roman"/>
          <w:sz w:val="24"/>
          <w:szCs w:val="24"/>
        </w:rPr>
        <w:t xml:space="preserve">me permito presentar a esta soberanía, posicionamiento con motivo del </w:t>
      </w:r>
      <w:r w:rsidRPr="00D6732D">
        <w:rPr>
          <w:rFonts w:ascii="Times New Roman" w:eastAsia="Calibri" w:hAnsi="Times New Roman" w:cs="Times New Roman"/>
          <w:b/>
          <w:sz w:val="24"/>
          <w:szCs w:val="24"/>
        </w:rPr>
        <w:t>“Día Internacional de la Lengua Materna”,</w:t>
      </w:r>
      <w:r w:rsidRPr="00D6732D">
        <w:rPr>
          <w:rFonts w:ascii="Times New Roman" w:eastAsia="Calibri" w:hAnsi="Times New Roman" w:cs="Times New Roman"/>
          <w:sz w:val="24"/>
          <w:szCs w:val="24"/>
        </w:rPr>
        <w:t xml:space="preserve"> con base en lo siguiente:</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La Organización de las Naciones Unidas para la Educación, Ciencia y la Cultura </w:t>
      </w:r>
      <w:r w:rsidRPr="00D6732D">
        <w:rPr>
          <w:rFonts w:ascii="Times New Roman" w:eastAsia="Calibri" w:hAnsi="Times New Roman" w:cs="Times New Roman"/>
          <w:b/>
          <w:sz w:val="24"/>
          <w:szCs w:val="24"/>
        </w:rPr>
        <w:t>(UNESCO)</w:t>
      </w:r>
      <w:r w:rsidRPr="00D6732D">
        <w:rPr>
          <w:rFonts w:ascii="Times New Roman" w:eastAsia="Calibri" w:hAnsi="Times New Roman" w:cs="Times New Roman"/>
          <w:sz w:val="24"/>
          <w:szCs w:val="24"/>
        </w:rPr>
        <w:t xml:space="preserve"> proclamó el 21 de febrero Día Internacional de la Lengua Materna, como el fin de:</w:t>
      </w:r>
    </w:p>
    <w:p w:rsidR="00AD2984" w:rsidRPr="00D6732D" w:rsidRDefault="00AD2984"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-Promover la reflexión y movilización a favor de la diversidad lingüística y de las lenguas del mundo.</w:t>
      </w: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-Promover el multilingüismo y la diversidad cultural.</w:t>
      </w: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-Movilizar la coparticipación y recursos en apoyo a la aplicación de las políticas y estrategias en pro de la diversidad lingüística y el plurilingüismo en todas las regiones del mundo.</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Esta fecha tan relevante, tiene origen en el reconocimiento del Movimiento por la Lengua Bengalí, que se conmemoró desde 1952, cuando la policía y el ejército del Estado pakistaní, que entonces ocupaba Bangladesh, abrieron fuego contra la multitud de hablantes de lengua bengalí que se manifestaban por sus derechos lingüísticos en Dhaka, la capital.</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Al menos el 43% de las 6000 lenguas que se estima que se hablan en el mundo están en peligro de extinción. Tan solo unos pocos centenares de idiomas han tenido el privilegio de incorporarse a los sistemas educativos y al dominio público, y menos de un centenar se utilizan en el mundo digital.</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Cada dos semanas desaparece una lengua que se lleva consigo todo un patrimonio cultural e intelectual.</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En México, el Artículo 2o. de la Carta Magna reconoce al Estado como una Nación Pluricultural sustentada originalmente en sus pueblos indígenas, garantizando su derecho a la autonomía para preservar y enriquecer sus lenguas, conocimientos y todos los elementos que constituyen sus culturas e identidades.</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México es uno de los 10 países más ricos en diversidad lingüística, se hablan 68 lenguas indígenas o 364 si se cuentan sus variantes, además de dos lenguas de señas, de acuerdo al Instituto Nacional para la Evaluación de la Educación. Muchas están en riesgo de desaparecer, por lo que se han implementado políticas para la enseñanza de estas lenguas en todos los niveles educativos.</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El Censo de Población y Vivienda 2020, en México 7,364,645 personas de 3 años y más de edad hablan alguna lengua indígena, lo que representa el 6 % de la población total. </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Las más habladas son: náhuatl, Maya y Tselta y Mazahua.</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En cuanto a la distribución, los estados de Chiapas, Oaxaca, Veracruz, Puebla, Yucatán, Guerrero y Estado de México, son los que reportan el mayor número de hablantes. Tan sólo en los primeros cuatro estados mencionados se encuentra poco más del 50 por ciento de los hablantes de alguna lengua materna.</w:t>
      </w:r>
    </w:p>
    <w:p w:rsidR="00D311EE" w:rsidRPr="00D6732D" w:rsidRDefault="00D311EE" w:rsidP="00D311EE">
      <w:pPr>
        <w:spacing w:after="0" w:line="240" w:lineRule="auto"/>
        <w:jc w:val="both"/>
        <w:rPr>
          <w:rFonts w:ascii="Times New Roman" w:eastAsia="Calibri" w:hAnsi="Times New Roman" w:cs="Times New Roman"/>
          <w:sz w:val="24"/>
          <w:szCs w:val="24"/>
        </w:rPr>
      </w:pP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r w:rsidRPr="00D6732D">
        <w:rPr>
          <w:rFonts w:ascii="Times New Roman" w:eastAsia="Times New Roman" w:hAnsi="Times New Roman" w:cs="Times New Roman"/>
          <w:bCs/>
          <w:sz w:val="24"/>
          <w:szCs w:val="24"/>
          <w:lang w:eastAsia="es-MX"/>
        </w:rPr>
        <w:t>En el estado de México se mantienen vigentes cinco lenguas originarias, mazahua, otomí, nahua, matlatzinca, y tlahuica, además de las lenguas indígenas migrantes, como el mixteco, mazateco, zapoteco, totonaco, y mixe.</w:t>
      </w: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r w:rsidRPr="00D6732D">
        <w:rPr>
          <w:rFonts w:ascii="Times New Roman" w:eastAsia="Times New Roman" w:hAnsi="Times New Roman" w:cs="Times New Roman"/>
          <w:bCs/>
          <w:sz w:val="24"/>
          <w:szCs w:val="24"/>
          <w:lang w:eastAsia="es-MX"/>
        </w:rPr>
        <w:t>En nuestra entidad, los pueblos indígenas son herederos, practicantes y conservadores de diversas culturas; saben relacionarse armónicamente con la naturaleza a la que respetan como fuente de alimento y altar de la coexistencia humana.</w:t>
      </w: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r w:rsidRPr="00D6732D">
        <w:rPr>
          <w:rFonts w:ascii="Times New Roman" w:eastAsia="Times New Roman" w:hAnsi="Times New Roman" w:cs="Times New Roman"/>
          <w:bCs/>
          <w:sz w:val="24"/>
          <w:szCs w:val="24"/>
          <w:lang w:eastAsia="es-MX"/>
        </w:rPr>
        <w:t>De acuerdo a datos al último censo poblacional y vivienda 2020, el estado de México cuenta con una población de 417 mil, 603 personas hablantes de una lengua indígena.</w:t>
      </w:r>
    </w:p>
    <w:p w:rsidR="00D311EE" w:rsidRPr="00D6732D" w:rsidRDefault="00D311EE" w:rsidP="00D311EE">
      <w:pPr>
        <w:shd w:val="clear" w:color="auto" w:fill="FFFFFF"/>
        <w:spacing w:after="0" w:line="240" w:lineRule="auto"/>
        <w:jc w:val="both"/>
        <w:rPr>
          <w:rFonts w:ascii="Times New Roman" w:eastAsia="Times New Roman" w:hAnsi="Times New Roman" w:cs="Times New Roman"/>
          <w:b/>
          <w:bCs/>
          <w:sz w:val="24"/>
          <w:szCs w:val="24"/>
          <w:lang w:eastAsia="es-MX"/>
        </w:rPr>
      </w:pP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r w:rsidRPr="00D6732D">
        <w:rPr>
          <w:rFonts w:ascii="Times New Roman" w:eastAsia="Times New Roman" w:hAnsi="Times New Roman" w:cs="Times New Roman"/>
          <w:bCs/>
          <w:sz w:val="24"/>
          <w:szCs w:val="24"/>
          <w:lang w:eastAsia="es-MX"/>
        </w:rPr>
        <w:t>Hoy vengo a esta tribuna con la honrosa representación de las y los, grupos indígenas establecidos ancestralmente en nuestra entidad, muy en especial a las y los Mazahuas, con el ánimo, con esta mi primera intervención, a incentivar a esta soberanía, a los demás poderes constituidos en la entidad, a trabajar en pro de la diversidad cultural e indígenas, con el fin de mejorar su calidad de vida y en consecuencia la lengua madre en nuestro querido Estado de México.</w:t>
      </w: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r w:rsidRPr="00D6732D">
        <w:rPr>
          <w:rFonts w:ascii="Times New Roman" w:eastAsia="Times New Roman" w:hAnsi="Times New Roman" w:cs="Times New Roman"/>
          <w:bCs/>
          <w:sz w:val="24"/>
          <w:szCs w:val="24"/>
          <w:lang w:eastAsia="es-MX"/>
        </w:rPr>
        <w:t xml:space="preserve">No sin antes reconocer el trabajo que viene realizando el Señor Gobernador Lic. Alfredo del Mazo Maza a través del Consejo Estatal para el Desarrollo Integral de los Pueblos Indígenas del Estado de México (CEDIPIEM) y otras instancias como el DIF Estatal, el Consejo Estatal de Mujer. </w:t>
      </w: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r w:rsidRPr="00D6732D">
        <w:rPr>
          <w:rFonts w:ascii="Times New Roman" w:eastAsia="Times New Roman" w:hAnsi="Times New Roman" w:cs="Times New Roman"/>
          <w:bCs/>
          <w:sz w:val="24"/>
          <w:szCs w:val="24"/>
          <w:lang w:eastAsia="es-MX"/>
        </w:rPr>
        <w:t>Ya que a través del programa</w:t>
      </w:r>
      <w:r w:rsidRPr="00D6732D">
        <w:rPr>
          <w:rFonts w:ascii="Times New Roman" w:eastAsia="Times New Roman" w:hAnsi="Times New Roman" w:cs="Times New Roman"/>
          <w:b/>
          <w:bCs/>
          <w:sz w:val="24"/>
          <w:szCs w:val="24"/>
          <w:lang w:eastAsia="es-MX"/>
        </w:rPr>
        <w:t xml:space="preserve"> “Familias Fuertes Niñez indígena”,</w:t>
      </w:r>
      <w:r w:rsidRPr="00D6732D">
        <w:rPr>
          <w:rFonts w:ascii="Times New Roman" w:eastAsia="Times New Roman" w:hAnsi="Times New Roman" w:cs="Times New Roman"/>
          <w:bCs/>
          <w:sz w:val="24"/>
          <w:szCs w:val="24"/>
          <w:lang w:eastAsia="es-MX"/>
        </w:rPr>
        <w:t xml:space="preserve"> en los cuatro años y meses de la gestión del Gobernador Alfredo del Mazo, se han entregado </w:t>
      </w:r>
      <w:r w:rsidR="00AD2984" w:rsidRPr="00D6732D">
        <w:rPr>
          <w:rFonts w:ascii="Times New Roman" w:eastAsia="Times New Roman" w:hAnsi="Times New Roman" w:cs="Times New Roman"/>
          <w:bCs/>
          <w:sz w:val="24"/>
          <w:szCs w:val="24"/>
          <w:lang w:eastAsia="es-MX"/>
        </w:rPr>
        <w:t>más</w:t>
      </w:r>
      <w:r w:rsidRPr="00D6732D">
        <w:rPr>
          <w:rFonts w:ascii="Times New Roman" w:eastAsia="Times New Roman" w:hAnsi="Times New Roman" w:cs="Times New Roman"/>
          <w:bCs/>
          <w:sz w:val="24"/>
          <w:szCs w:val="24"/>
          <w:lang w:eastAsia="es-MX"/>
        </w:rPr>
        <w:t xml:space="preserve"> de 350 mil canastas alimentarias, con el fin de mejorar la nutrición de las niñas niños y adolescentes indígenas.</w:t>
      </w: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r w:rsidRPr="00D6732D">
        <w:rPr>
          <w:rFonts w:ascii="Times New Roman" w:eastAsia="Times New Roman" w:hAnsi="Times New Roman" w:cs="Times New Roman"/>
          <w:bCs/>
          <w:sz w:val="24"/>
          <w:szCs w:val="24"/>
          <w:lang w:eastAsia="es-MX"/>
        </w:rPr>
        <w:t>Así mismo, reconocemos el gran impulso que se le da desde el Gobierno del Estado, a la preservación y Fomento de la Cultura Indígena, ya que de manera oportuna se realizan eventos y actividades de forma permanente en toda la entidad.</w:t>
      </w: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p>
    <w:p w:rsidR="00D311EE" w:rsidRPr="00D6732D" w:rsidRDefault="00D311EE" w:rsidP="00D311EE">
      <w:pPr>
        <w:shd w:val="clear" w:color="auto" w:fill="FFFFFF"/>
        <w:spacing w:after="0" w:line="240" w:lineRule="auto"/>
        <w:jc w:val="both"/>
        <w:rPr>
          <w:rFonts w:ascii="Times New Roman" w:eastAsia="Times New Roman" w:hAnsi="Times New Roman" w:cs="Times New Roman"/>
          <w:bCs/>
          <w:sz w:val="24"/>
          <w:szCs w:val="24"/>
          <w:lang w:eastAsia="es-MX"/>
        </w:rPr>
      </w:pPr>
      <w:r w:rsidRPr="00D6732D">
        <w:rPr>
          <w:rFonts w:ascii="Times New Roman" w:eastAsia="Times New Roman" w:hAnsi="Times New Roman" w:cs="Times New Roman"/>
          <w:bCs/>
          <w:sz w:val="24"/>
          <w:szCs w:val="24"/>
          <w:lang w:eastAsia="es-MX"/>
        </w:rPr>
        <w:t xml:space="preserve">En cuanto a la promoción de los derechos de las y los indígenas reconocemos a nuestro gobernador, y a la comisión de derechos humanos del Estado de México, ya que de manera coordinada se emprenden acciones en conjunto para el otorgamiento de asesorías jurídicas para defender a los grupos indígenas en la entidad, por tal razón, reconozco al igualmente a la  titular de los derechos humanos Maestra Mirna García Morón, en nombre del Grupo Parlamentario del PRI, por el respaldo para las y los indígenas mexiquenses. </w:t>
      </w:r>
    </w:p>
    <w:p w:rsidR="00D311EE" w:rsidRPr="00D6732D" w:rsidRDefault="00D311EE" w:rsidP="00D311EE">
      <w:pPr>
        <w:shd w:val="clear" w:color="auto" w:fill="FFFFFF"/>
        <w:spacing w:after="0" w:line="240" w:lineRule="auto"/>
        <w:jc w:val="both"/>
        <w:rPr>
          <w:rFonts w:ascii="Times New Roman" w:eastAsia="Times New Roman" w:hAnsi="Times New Roman" w:cs="Times New Roman"/>
          <w:b/>
          <w:bCs/>
          <w:sz w:val="24"/>
          <w:szCs w:val="24"/>
          <w:lang w:eastAsia="es-MX"/>
        </w:rPr>
      </w:pPr>
    </w:p>
    <w:p w:rsidR="00D311EE" w:rsidRPr="00D6732D" w:rsidRDefault="00D311EE" w:rsidP="00D311EE">
      <w:pPr>
        <w:shd w:val="clear" w:color="auto" w:fill="FFFFFF"/>
        <w:spacing w:after="0" w:line="240" w:lineRule="auto"/>
        <w:jc w:val="both"/>
        <w:rPr>
          <w:rFonts w:ascii="Times New Roman" w:eastAsia="Times New Roman" w:hAnsi="Times New Roman" w:cs="Times New Roman"/>
          <w:sz w:val="24"/>
          <w:szCs w:val="24"/>
          <w:lang w:eastAsia="es-MX"/>
        </w:rPr>
      </w:pPr>
      <w:r w:rsidRPr="00D6732D">
        <w:rPr>
          <w:rFonts w:ascii="Times New Roman" w:eastAsia="Times New Roman" w:hAnsi="Times New Roman" w:cs="Times New Roman"/>
          <w:sz w:val="24"/>
          <w:szCs w:val="24"/>
          <w:lang w:eastAsia="es-MX"/>
        </w:rPr>
        <w:t>Por lo anterior mente expuesto y con el ánimo de acrecentar la preservación del patrimonio cultural, y en la movilización de la voluntad política con miras a aplicar los beneficios de las y los indígenas mexiquenses alzo la voz, en esta tribuna, con el ánimo de recordar esta fecha tan significativa y a su vez reflexionar en razón del gran tesoro que debemos conservar en la entidad, como lo es la cultura indígena en especial la lengua madre y promover el multilingüismo y la diversidad cultural mexiquense.</w:t>
      </w:r>
    </w:p>
    <w:p w:rsidR="00D311EE" w:rsidRPr="00D6732D" w:rsidRDefault="00D311EE" w:rsidP="00D311EE">
      <w:pPr>
        <w:spacing w:after="0" w:line="240" w:lineRule="auto"/>
        <w:jc w:val="center"/>
        <w:rPr>
          <w:rFonts w:ascii="Times New Roman" w:eastAsia="Times New Roman" w:hAnsi="Times New Roman" w:cs="Times New Roman"/>
          <w:sz w:val="24"/>
          <w:szCs w:val="24"/>
          <w:lang w:eastAsia="es-MX"/>
        </w:rPr>
      </w:pPr>
      <w:r w:rsidRPr="00D6732D">
        <w:rPr>
          <w:rFonts w:ascii="Times New Roman" w:eastAsia="Times New Roman" w:hAnsi="Times New Roman" w:cs="Times New Roman"/>
          <w:b/>
          <w:sz w:val="24"/>
          <w:szCs w:val="24"/>
          <w:lang w:eastAsia="es-MX"/>
        </w:rPr>
        <w:t>ATENTAMENTE</w:t>
      </w:r>
    </w:p>
    <w:p w:rsidR="00D311EE" w:rsidRPr="00D6732D" w:rsidRDefault="00D311EE" w:rsidP="00D311EE">
      <w:pPr>
        <w:spacing w:after="0" w:line="240" w:lineRule="auto"/>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DIP. MA. JOSEFINA AGUILAR SÁNCHEZ</w:t>
      </w:r>
    </w:p>
    <w:p w:rsidR="00D311EE" w:rsidRPr="00D6732D" w:rsidRDefault="00D311EE" w:rsidP="00D311EE">
      <w:pPr>
        <w:pStyle w:val="Sinespaciado"/>
        <w:jc w:val="both"/>
        <w:rPr>
          <w:rFonts w:ascii="Times New Roman" w:hAnsi="Times New Roman" w:cs="Times New Roman"/>
          <w:sz w:val="24"/>
          <w:szCs w:val="24"/>
        </w:rPr>
      </w:pPr>
    </w:p>
    <w:p w:rsidR="00D311EE" w:rsidRPr="00D6732D" w:rsidRDefault="00D311EE" w:rsidP="00D311EE">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654EC5" w:rsidRPr="00D6732D" w:rsidRDefault="00654EC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Gracias diputada Josefina y se registra lo expresado.</w:t>
      </w:r>
    </w:p>
    <w:p w:rsidR="00654EC5" w:rsidRPr="00D6732D" w:rsidRDefault="00654EC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Pido a la Vicepresidencia haga aclaración referente al punto 18.</w:t>
      </w:r>
    </w:p>
    <w:p w:rsidR="00654EC5" w:rsidRPr="00D6732D" w:rsidRDefault="00654EC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VICEPRESIDENTA DIP. PAOLA JIMENEZ HERNÁNDEZ. Si Presidenta.</w:t>
      </w:r>
    </w:p>
    <w:p w:rsidR="00654EC5" w:rsidRPr="00D6732D" w:rsidRDefault="00654EC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Existe sustitución respecto al nombramiento de la diputada Viridiana Fuentes Cruz, por la diputada María Elida Castelán Mondragón, para la Comisión de Medio Ambiente y Desarrollo </w:t>
      </w:r>
      <w:r w:rsidRPr="00D6732D">
        <w:rPr>
          <w:rFonts w:ascii="Times New Roman" w:hAnsi="Times New Roman" w:cs="Times New Roman"/>
          <w:sz w:val="24"/>
          <w:szCs w:val="24"/>
        </w:rPr>
        <w:lastRenderedPageBreak/>
        <w:t xml:space="preserve">Sostenible, respecto al encargo de la Secretaria Ejecutiva del Comité Ejecutivo de la Confederación </w:t>
      </w:r>
      <w:r w:rsidR="00507C46" w:rsidRPr="00D6732D">
        <w:rPr>
          <w:rFonts w:ascii="Times New Roman" w:hAnsi="Times New Roman" w:cs="Times New Roman"/>
          <w:sz w:val="24"/>
          <w:szCs w:val="24"/>
        </w:rPr>
        <w:t xml:space="preserve">Parlamentaria </w:t>
      </w:r>
      <w:r w:rsidRPr="00D6732D">
        <w:rPr>
          <w:rFonts w:ascii="Times New Roman" w:hAnsi="Times New Roman" w:cs="Times New Roman"/>
          <w:sz w:val="24"/>
          <w:szCs w:val="24"/>
        </w:rPr>
        <w:t xml:space="preserve">de </w:t>
      </w:r>
      <w:r w:rsidR="00F95438" w:rsidRPr="00D6732D">
        <w:rPr>
          <w:rFonts w:ascii="Times New Roman" w:hAnsi="Times New Roman" w:cs="Times New Roman"/>
          <w:sz w:val="24"/>
          <w:szCs w:val="24"/>
        </w:rPr>
        <w:t xml:space="preserve">las Américas y su integración. </w:t>
      </w:r>
      <w:r w:rsidRPr="00D6732D">
        <w:rPr>
          <w:rFonts w:ascii="Times New Roman" w:hAnsi="Times New Roman" w:cs="Times New Roman"/>
          <w:sz w:val="24"/>
          <w:szCs w:val="24"/>
        </w:rPr>
        <w:t>Es cuanto.</w:t>
      </w:r>
    </w:p>
    <w:p w:rsidR="00654EC5" w:rsidRPr="00D6732D" w:rsidRDefault="00654EC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PRESIDENTA DIP. MÓNICA </w:t>
      </w:r>
      <w:r w:rsidR="00B33950" w:rsidRPr="00D6732D">
        <w:rPr>
          <w:rFonts w:ascii="Times New Roman" w:hAnsi="Times New Roman" w:cs="Times New Roman"/>
          <w:sz w:val="24"/>
          <w:szCs w:val="24"/>
        </w:rPr>
        <w:t>ANGÉLICA ÁLVAREZ NEMER. Gracias</w:t>
      </w:r>
      <w:r w:rsidRPr="00D6732D">
        <w:rPr>
          <w:rFonts w:ascii="Times New Roman" w:hAnsi="Times New Roman" w:cs="Times New Roman"/>
          <w:sz w:val="24"/>
          <w:szCs w:val="24"/>
        </w:rPr>
        <w:t xml:space="preserve"> diputada Paola.</w:t>
      </w:r>
    </w:p>
    <w:p w:rsidR="00654EC5" w:rsidRPr="00D6732D" w:rsidRDefault="00654EC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Considerando el punto 20, la diputada Ingrid Krasopani Schemelensk</w:t>
      </w:r>
      <w:r w:rsidR="005F4E5F" w:rsidRPr="00D6732D">
        <w:rPr>
          <w:rFonts w:ascii="Times New Roman" w:hAnsi="Times New Roman" w:cs="Times New Roman"/>
          <w:sz w:val="24"/>
          <w:szCs w:val="24"/>
        </w:rPr>
        <w:t>y</w:t>
      </w:r>
      <w:r w:rsidRPr="00D6732D">
        <w:rPr>
          <w:rFonts w:ascii="Times New Roman" w:hAnsi="Times New Roman" w:cs="Times New Roman"/>
          <w:sz w:val="24"/>
          <w:szCs w:val="24"/>
        </w:rPr>
        <w:t xml:space="preserve"> Castro, formula posicionamiento con motivo del</w:t>
      </w:r>
      <w:r w:rsidR="00B33950" w:rsidRPr="00D6732D">
        <w:rPr>
          <w:rFonts w:ascii="Times New Roman" w:hAnsi="Times New Roman" w:cs="Times New Roman"/>
          <w:sz w:val="24"/>
          <w:szCs w:val="24"/>
        </w:rPr>
        <w:t xml:space="preserve"> Día Internacional del Rotario. </w:t>
      </w:r>
      <w:r w:rsidRPr="00D6732D">
        <w:rPr>
          <w:rFonts w:ascii="Times New Roman" w:hAnsi="Times New Roman" w:cs="Times New Roman"/>
          <w:sz w:val="24"/>
          <w:szCs w:val="24"/>
        </w:rPr>
        <w:t>Por favor diputada Ingrid.</w:t>
      </w:r>
    </w:p>
    <w:p w:rsidR="00B33950" w:rsidRPr="00D6732D" w:rsidRDefault="00654EC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INGRID KRASOPANI SCHE</w:t>
      </w:r>
      <w:r w:rsidR="00B33950" w:rsidRPr="00D6732D">
        <w:rPr>
          <w:rFonts w:ascii="Times New Roman" w:hAnsi="Times New Roman" w:cs="Times New Roman"/>
          <w:sz w:val="24"/>
          <w:szCs w:val="24"/>
        </w:rPr>
        <w:t>MELENSK</w:t>
      </w:r>
      <w:r w:rsidR="005F4E5F" w:rsidRPr="00D6732D">
        <w:rPr>
          <w:rFonts w:ascii="Times New Roman" w:hAnsi="Times New Roman" w:cs="Times New Roman"/>
          <w:sz w:val="24"/>
          <w:szCs w:val="24"/>
        </w:rPr>
        <w:t>Y</w:t>
      </w:r>
      <w:r w:rsidR="00B33950" w:rsidRPr="00D6732D">
        <w:rPr>
          <w:rFonts w:ascii="Times New Roman" w:hAnsi="Times New Roman" w:cs="Times New Roman"/>
          <w:sz w:val="24"/>
          <w:szCs w:val="24"/>
        </w:rPr>
        <w:t xml:space="preserve"> CASTRO. Muchas gracias diputada Presidenta.</w:t>
      </w:r>
    </w:p>
    <w:p w:rsidR="00654EC5" w:rsidRPr="00D6732D" w:rsidRDefault="00B33950"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Saludo </w:t>
      </w:r>
      <w:r w:rsidR="00654EC5" w:rsidRPr="00D6732D">
        <w:rPr>
          <w:rFonts w:ascii="Times New Roman" w:hAnsi="Times New Roman" w:cs="Times New Roman"/>
          <w:sz w:val="24"/>
          <w:szCs w:val="24"/>
        </w:rPr>
        <w:t xml:space="preserve">con aprecio y respeto a los ciudadanos que nos siguen a través de las </w:t>
      </w:r>
      <w:r w:rsidRPr="00D6732D">
        <w:rPr>
          <w:rFonts w:ascii="Times New Roman" w:hAnsi="Times New Roman" w:cs="Times New Roman"/>
          <w:sz w:val="24"/>
          <w:szCs w:val="24"/>
        </w:rPr>
        <w:t xml:space="preserve">plataformas digitales, así como a los </w:t>
      </w:r>
      <w:r w:rsidR="00654EC5" w:rsidRPr="00D6732D">
        <w:rPr>
          <w:rFonts w:ascii="Times New Roman" w:hAnsi="Times New Roman" w:cs="Times New Roman"/>
          <w:sz w:val="24"/>
          <w:szCs w:val="24"/>
        </w:rPr>
        <w:t>medios de comunicación.</w:t>
      </w:r>
      <w:r w:rsidRPr="00D6732D">
        <w:rPr>
          <w:rFonts w:ascii="Times New Roman" w:hAnsi="Times New Roman" w:cs="Times New Roman"/>
          <w:sz w:val="24"/>
          <w:szCs w:val="24"/>
        </w:rPr>
        <w:t xml:space="preserve"> </w:t>
      </w:r>
      <w:r w:rsidR="00654EC5" w:rsidRPr="00D6732D">
        <w:rPr>
          <w:rFonts w:ascii="Times New Roman" w:hAnsi="Times New Roman" w:cs="Times New Roman"/>
          <w:sz w:val="24"/>
          <w:szCs w:val="24"/>
        </w:rPr>
        <w:t>Y agradecer la visita del Primer Regidor de Atizapán de Zaragoza, Jesús Mendoza, sea usted bie</w:t>
      </w:r>
      <w:r w:rsidR="00DF751F" w:rsidRPr="00D6732D">
        <w:rPr>
          <w:rFonts w:ascii="Times New Roman" w:hAnsi="Times New Roman" w:cs="Times New Roman"/>
          <w:sz w:val="24"/>
          <w:szCs w:val="24"/>
        </w:rPr>
        <w:t xml:space="preserve">nvenido a esta casa del pueblo. </w:t>
      </w:r>
      <w:r w:rsidR="00654EC5" w:rsidRPr="00D6732D">
        <w:rPr>
          <w:rFonts w:ascii="Times New Roman" w:hAnsi="Times New Roman" w:cs="Times New Roman"/>
          <w:sz w:val="24"/>
          <w:szCs w:val="24"/>
        </w:rPr>
        <w:t>Con su venia diputada Presidenta.</w:t>
      </w:r>
    </w:p>
    <w:p w:rsidR="00654EC5" w:rsidRPr="00D6732D" w:rsidRDefault="00654EC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En nombre propio y del diputado Enrique Vargas Del Villar, hago uso de esta </w:t>
      </w:r>
      <w:r w:rsidR="009C2E81" w:rsidRPr="00D6732D">
        <w:rPr>
          <w:rFonts w:ascii="Times New Roman" w:hAnsi="Times New Roman" w:cs="Times New Roman"/>
          <w:sz w:val="24"/>
          <w:szCs w:val="24"/>
        </w:rPr>
        <w:t xml:space="preserve">Tribuna </w:t>
      </w:r>
      <w:r w:rsidRPr="00D6732D">
        <w:rPr>
          <w:rFonts w:ascii="Times New Roman" w:hAnsi="Times New Roman" w:cs="Times New Roman"/>
          <w:sz w:val="24"/>
          <w:szCs w:val="24"/>
        </w:rPr>
        <w:t xml:space="preserve">para conmemorar un año más de la fundación del Rotarismo, que la LX Legislatura mexiquense tuvo a bien aprobar por unanimidad declarar el 23 de febrero como Día Estatal del Rotarismo </w:t>
      </w:r>
      <w:r w:rsidR="009C2E81" w:rsidRPr="00D6732D">
        <w:rPr>
          <w:rFonts w:ascii="Times New Roman" w:hAnsi="Times New Roman" w:cs="Times New Roman"/>
          <w:sz w:val="24"/>
          <w:szCs w:val="24"/>
        </w:rPr>
        <w:t>Mexiquense</w:t>
      </w:r>
      <w:r w:rsidRPr="00D6732D">
        <w:rPr>
          <w:rFonts w:ascii="Times New Roman" w:hAnsi="Times New Roman" w:cs="Times New Roman"/>
          <w:sz w:val="24"/>
          <w:szCs w:val="24"/>
        </w:rPr>
        <w:t>, como un reconocimiento a la labor altrui</w:t>
      </w:r>
      <w:r w:rsidR="00493D09" w:rsidRPr="00D6732D">
        <w:rPr>
          <w:rFonts w:ascii="Times New Roman" w:hAnsi="Times New Roman" w:cs="Times New Roman"/>
          <w:sz w:val="24"/>
          <w:szCs w:val="24"/>
        </w:rPr>
        <w:t xml:space="preserve">sta que con solidaridad social </w:t>
      </w:r>
      <w:r w:rsidRPr="00D6732D">
        <w:rPr>
          <w:rFonts w:ascii="Times New Roman" w:hAnsi="Times New Roman" w:cs="Times New Roman"/>
          <w:sz w:val="24"/>
          <w:szCs w:val="24"/>
        </w:rPr>
        <w:t>y vocación por servir a los demás ha llevado a cabo.</w:t>
      </w:r>
    </w:p>
    <w:p w:rsidR="002B7F87" w:rsidRPr="00D6732D" w:rsidRDefault="00654EC5"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La aprobación</w:t>
      </w:r>
      <w:r w:rsidR="00493D09" w:rsidRPr="00D6732D">
        <w:rPr>
          <w:rFonts w:ascii="Times New Roman" w:hAnsi="Times New Roman" w:cs="Times New Roman"/>
          <w:sz w:val="24"/>
          <w:szCs w:val="24"/>
        </w:rPr>
        <w:t xml:space="preserve"> coincidió</w:t>
      </w:r>
      <w:r w:rsidR="00D43CBD" w:rsidRPr="00D6732D">
        <w:rPr>
          <w:rFonts w:ascii="Times New Roman" w:hAnsi="Times New Roman" w:cs="Times New Roman"/>
          <w:sz w:val="24"/>
          <w:szCs w:val="24"/>
        </w:rPr>
        <w:t xml:space="preserve"> </w:t>
      </w:r>
      <w:r w:rsidR="002B7F87" w:rsidRPr="00D6732D">
        <w:rPr>
          <w:rFonts w:ascii="Times New Roman" w:hAnsi="Times New Roman" w:cs="Times New Roman"/>
          <w:sz w:val="24"/>
          <w:szCs w:val="24"/>
        </w:rPr>
        <w:t>con el 116 Aniversario del Rotarismo, movimiento mundial que demuestra que para servir no se requieren cargos públicos y que ha puesto énfasis en valores universales como lo es la solidaridad, el amor y la generosidad.</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Es importante recordar los orígenes de este invaluable movimiento social y el 23 de febrero de 1905</w:t>
      </w:r>
      <w:r w:rsidR="00493D09" w:rsidRPr="00D6732D">
        <w:rPr>
          <w:rFonts w:ascii="Times New Roman" w:hAnsi="Times New Roman" w:cs="Times New Roman"/>
          <w:sz w:val="24"/>
          <w:szCs w:val="24"/>
        </w:rPr>
        <w:t>,</w:t>
      </w:r>
      <w:r w:rsidRPr="00D6732D">
        <w:rPr>
          <w:rFonts w:ascii="Times New Roman" w:hAnsi="Times New Roman" w:cs="Times New Roman"/>
          <w:sz w:val="24"/>
          <w:szCs w:val="24"/>
        </w:rPr>
        <w:t xml:space="preserve"> Paul Harris, oriundo del </w:t>
      </w:r>
      <w:r w:rsidR="00493D09" w:rsidRPr="00D6732D">
        <w:rPr>
          <w:rFonts w:ascii="Times New Roman" w:hAnsi="Times New Roman" w:cs="Times New Roman"/>
          <w:sz w:val="24"/>
          <w:szCs w:val="24"/>
        </w:rPr>
        <w:t xml:space="preserve">Estado </w:t>
      </w:r>
      <w:r w:rsidRPr="00D6732D">
        <w:rPr>
          <w:rFonts w:ascii="Times New Roman" w:hAnsi="Times New Roman" w:cs="Times New Roman"/>
          <w:sz w:val="24"/>
          <w:szCs w:val="24"/>
        </w:rPr>
        <w:t>de Chicago en Estados Unidos y abogado de profesión</w:t>
      </w:r>
      <w:r w:rsidR="005168F9" w:rsidRPr="00D6732D">
        <w:rPr>
          <w:rFonts w:ascii="Times New Roman" w:hAnsi="Times New Roman" w:cs="Times New Roman"/>
          <w:sz w:val="24"/>
          <w:szCs w:val="24"/>
        </w:rPr>
        <w:t>,</w:t>
      </w:r>
      <w:r w:rsidRPr="00D6732D">
        <w:rPr>
          <w:rFonts w:ascii="Times New Roman" w:hAnsi="Times New Roman" w:cs="Times New Roman"/>
          <w:sz w:val="24"/>
          <w:szCs w:val="24"/>
        </w:rPr>
        <w:t xml:space="preserve"> fundó Club Rotario en dicha demarcación, con el objetivo de conformar un círculo de profesionales que en la interacción y deliberación cotidiana de opiniones pudiera construir por algo </w:t>
      </w:r>
      <w:r w:rsidR="00D858BA" w:rsidRPr="00D6732D">
        <w:rPr>
          <w:rFonts w:ascii="Times New Roman" w:hAnsi="Times New Roman" w:cs="Times New Roman"/>
          <w:sz w:val="24"/>
          <w:szCs w:val="24"/>
        </w:rPr>
        <w:t>en así decirlo en tres palabras: “una sociedad mejor”.</w:t>
      </w:r>
      <w:r w:rsidRPr="00D6732D">
        <w:rPr>
          <w:rFonts w:ascii="Times New Roman" w:hAnsi="Times New Roman" w:cs="Times New Roman"/>
          <w:sz w:val="24"/>
          <w:szCs w:val="24"/>
        </w:rPr>
        <w:t xml:space="preserve"> </w:t>
      </w:r>
      <w:r w:rsidR="00D858BA" w:rsidRPr="00D6732D">
        <w:rPr>
          <w:rFonts w:ascii="Times New Roman" w:hAnsi="Times New Roman" w:cs="Times New Roman"/>
          <w:sz w:val="24"/>
          <w:szCs w:val="24"/>
        </w:rPr>
        <w:t xml:space="preserve">Para </w:t>
      </w:r>
      <w:r w:rsidRPr="00D6732D">
        <w:rPr>
          <w:rFonts w:ascii="Times New Roman" w:hAnsi="Times New Roman" w:cs="Times New Roman"/>
          <w:sz w:val="24"/>
          <w:szCs w:val="24"/>
        </w:rPr>
        <w:t>ello, la forma de conseguirlo consiste fundamentalmente en prestar servicios humanitarios en las diferentes comunida</w:t>
      </w:r>
      <w:r w:rsidR="00493D09" w:rsidRPr="00D6732D">
        <w:rPr>
          <w:rFonts w:ascii="Times New Roman" w:hAnsi="Times New Roman" w:cs="Times New Roman"/>
          <w:sz w:val="24"/>
          <w:szCs w:val="24"/>
        </w:rPr>
        <w:t>des que con</w:t>
      </w:r>
      <w:r w:rsidR="00B43E77" w:rsidRPr="00D6732D">
        <w:rPr>
          <w:rFonts w:ascii="Times New Roman" w:hAnsi="Times New Roman" w:cs="Times New Roman"/>
          <w:sz w:val="24"/>
          <w:szCs w:val="24"/>
        </w:rPr>
        <w:t>forman las naciones;</w:t>
      </w:r>
      <w:r w:rsidR="00493D09" w:rsidRPr="00D6732D">
        <w:rPr>
          <w:rFonts w:ascii="Times New Roman" w:hAnsi="Times New Roman" w:cs="Times New Roman"/>
          <w:sz w:val="24"/>
          <w:szCs w:val="24"/>
        </w:rPr>
        <w:t xml:space="preserve"> </w:t>
      </w:r>
      <w:r w:rsidR="00B43E77" w:rsidRPr="00D6732D">
        <w:rPr>
          <w:rFonts w:ascii="Times New Roman" w:hAnsi="Times New Roman" w:cs="Times New Roman"/>
          <w:sz w:val="24"/>
          <w:szCs w:val="24"/>
        </w:rPr>
        <w:t xml:space="preserve">en </w:t>
      </w:r>
      <w:r w:rsidR="00493D09" w:rsidRPr="00D6732D">
        <w:rPr>
          <w:rFonts w:ascii="Times New Roman" w:hAnsi="Times New Roman" w:cs="Times New Roman"/>
          <w:sz w:val="24"/>
          <w:szCs w:val="24"/>
        </w:rPr>
        <w:t>este sentido</w:t>
      </w:r>
      <w:r w:rsidRPr="00D6732D">
        <w:rPr>
          <w:rFonts w:ascii="Times New Roman" w:hAnsi="Times New Roman" w:cs="Times New Roman"/>
          <w:sz w:val="24"/>
          <w:szCs w:val="24"/>
        </w:rPr>
        <w:t xml:space="preserve"> y 117 años después de la fundación</w:t>
      </w:r>
      <w:r w:rsidR="00493D09" w:rsidRPr="00D6732D">
        <w:rPr>
          <w:rFonts w:ascii="Times New Roman" w:hAnsi="Times New Roman" w:cs="Times New Roman"/>
          <w:sz w:val="24"/>
          <w:szCs w:val="24"/>
        </w:rPr>
        <w:t>,</w:t>
      </w:r>
      <w:r w:rsidRPr="00D6732D">
        <w:rPr>
          <w:rFonts w:ascii="Times New Roman" w:hAnsi="Times New Roman" w:cs="Times New Roman"/>
          <w:sz w:val="24"/>
          <w:szCs w:val="24"/>
        </w:rPr>
        <w:t xml:space="preserve"> esta organización</w:t>
      </w:r>
      <w:r w:rsidR="00493D09" w:rsidRPr="00D6732D">
        <w:rPr>
          <w:rFonts w:ascii="Times New Roman" w:hAnsi="Times New Roman" w:cs="Times New Roman"/>
          <w:sz w:val="24"/>
          <w:szCs w:val="24"/>
        </w:rPr>
        <w:t xml:space="preserve"> está representada en más de </w:t>
      </w:r>
      <w:r w:rsidR="00B43E77" w:rsidRPr="00D6732D">
        <w:rPr>
          <w:rFonts w:ascii="Times New Roman" w:hAnsi="Times New Roman" w:cs="Times New Roman"/>
          <w:sz w:val="24"/>
          <w:szCs w:val="24"/>
        </w:rPr>
        <w:t>doscientos</w:t>
      </w:r>
      <w:r w:rsidRPr="00D6732D">
        <w:rPr>
          <w:rFonts w:ascii="Times New Roman" w:hAnsi="Times New Roman" w:cs="Times New Roman"/>
          <w:sz w:val="24"/>
          <w:szCs w:val="24"/>
        </w:rPr>
        <w:t xml:space="preserve"> países a través del Club Rotarios o de Servicios.</w:t>
      </w:r>
    </w:p>
    <w:p w:rsidR="00247160"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En el Estado de México la actividad rotaria inició </w:t>
      </w:r>
      <w:r w:rsidR="00493D09" w:rsidRPr="00D6732D">
        <w:rPr>
          <w:rFonts w:ascii="Times New Roman" w:hAnsi="Times New Roman" w:cs="Times New Roman"/>
          <w:sz w:val="24"/>
          <w:szCs w:val="24"/>
        </w:rPr>
        <w:t xml:space="preserve">el </w:t>
      </w:r>
      <w:r w:rsidRPr="00D6732D">
        <w:rPr>
          <w:rFonts w:ascii="Times New Roman" w:hAnsi="Times New Roman" w:cs="Times New Roman"/>
          <w:sz w:val="24"/>
          <w:szCs w:val="24"/>
        </w:rPr>
        <w:t xml:space="preserve">2 de agosto de </w:t>
      </w:r>
      <w:r w:rsidR="00247160" w:rsidRPr="00D6732D">
        <w:rPr>
          <w:rFonts w:ascii="Times New Roman" w:hAnsi="Times New Roman" w:cs="Times New Roman"/>
          <w:sz w:val="24"/>
          <w:szCs w:val="24"/>
        </w:rPr>
        <w:t>1943 y actualmente cuenta con veintiséis de los seiscientos</w:t>
      </w:r>
      <w:r w:rsidRPr="00D6732D">
        <w:rPr>
          <w:rFonts w:ascii="Times New Roman" w:hAnsi="Times New Roman" w:cs="Times New Roman"/>
          <w:sz w:val="24"/>
          <w:szCs w:val="24"/>
        </w:rPr>
        <w:t xml:space="preserve"> </w:t>
      </w:r>
      <w:r w:rsidR="00B43E77" w:rsidRPr="00D6732D">
        <w:rPr>
          <w:rFonts w:ascii="Times New Roman" w:hAnsi="Times New Roman" w:cs="Times New Roman"/>
          <w:sz w:val="24"/>
          <w:szCs w:val="24"/>
        </w:rPr>
        <w:t xml:space="preserve">cinco </w:t>
      </w:r>
      <w:r w:rsidR="00D858BA" w:rsidRPr="00D6732D">
        <w:rPr>
          <w:rFonts w:ascii="Times New Roman" w:hAnsi="Times New Roman" w:cs="Times New Roman"/>
          <w:sz w:val="24"/>
          <w:szCs w:val="24"/>
        </w:rPr>
        <w:t xml:space="preserve">Clubs Rotarios </w:t>
      </w:r>
      <w:r w:rsidR="00247160" w:rsidRPr="00D6732D">
        <w:rPr>
          <w:rFonts w:ascii="Times New Roman" w:hAnsi="Times New Roman" w:cs="Times New Roman"/>
          <w:sz w:val="24"/>
          <w:szCs w:val="24"/>
        </w:rPr>
        <w:t>del País</w:t>
      </w:r>
      <w:r w:rsidR="00D858BA" w:rsidRPr="00D6732D">
        <w:rPr>
          <w:rFonts w:ascii="Times New Roman" w:hAnsi="Times New Roman" w:cs="Times New Roman"/>
          <w:sz w:val="24"/>
          <w:szCs w:val="24"/>
        </w:rPr>
        <w:t>,</w:t>
      </w:r>
      <w:r w:rsidR="00247160" w:rsidRPr="00D6732D">
        <w:rPr>
          <w:rFonts w:ascii="Times New Roman" w:hAnsi="Times New Roman" w:cs="Times New Roman"/>
          <w:sz w:val="24"/>
          <w:szCs w:val="24"/>
        </w:rPr>
        <w:t xml:space="preserve"> que suman nueve mil seiscientos cincuenta y ocho miembros.</w:t>
      </w:r>
    </w:p>
    <w:p w:rsidR="002B7F87" w:rsidRPr="00D6732D" w:rsidRDefault="00247160"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Los </w:t>
      </w:r>
      <w:r w:rsidR="002B7F87" w:rsidRPr="00D6732D">
        <w:rPr>
          <w:rFonts w:ascii="Times New Roman" w:hAnsi="Times New Roman" w:cs="Times New Roman"/>
          <w:sz w:val="24"/>
          <w:szCs w:val="24"/>
        </w:rPr>
        <w:t>servicios humanitarios que brindan son muy variados y abarcan la prevención y el tratamiento de enfermedades, la salud materno infantil, la educación básica, la paz y la resolución de conflictos, el desarrollo cívico y económico de las comunidades, el agua, el saneamiento</w:t>
      </w:r>
      <w:r w:rsidR="00B43E77"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así como el mejoramiento del medio ambiente, entre otros.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Su espíritu social es motivo de orgullo, pues a través de su red intensa de ayuda y amistad, promueven obras de asistencia social y está siempre trabaja por un mejor porvenir para millones de personas en todo el mundo.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Ahora bien, aún con la pandemia que nos sigue aquejando, los socios y participantes del rotarismo innovan y cuidan a las personas afectadas y demuestran incluso que</w:t>
      </w:r>
      <w:r w:rsidR="00C249F7" w:rsidRPr="00D6732D">
        <w:rPr>
          <w:rFonts w:ascii="Times New Roman" w:hAnsi="Times New Roman" w:cs="Times New Roman"/>
          <w:sz w:val="24"/>
          <w:szCs w:val="24"/>
        </w:rPr>
        <w:t>,</w:t>
      </w:r>
      <w:r w:rsidRPr="00D6732D">
        <w:rPr>
          <w:rFonts w:ascii="Times New Roman" w:hAnsi="Times New Roman" w:cs="Times New Roman"/>
          <w:sz w:val="24"/>
          <w:szCs w:val="24"/>
        </w:rPr>
        <w:t xml:space="preserve"> a pesar de la distancia existen maneras de ayudar.</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Como individuos de acción las y los socios de rotarios están involucrados en sus comunidades</w:t>
      </w:r>
      <w:r w:rsidR="00B43E77" w:rsidRPr="00D6732D">
        <w:rPr>
          <w:rFonts w:ascii="Times New Roman" w:hAnsi="Times New Roman" w:cs="Times New Roman"/>
          <w:sz w:val="24"/>
          <w:szCs w:val="24"/>
        </w:rPr>
        <w:t>,</w:t>
      </w:r>
      <w:r w:rsidRPr="00D6732D">
        <w:rPr>
          <w:rFonts w:ascii="Times New Roman" w:hAnsi="Times New Roman" w:cs="Times New Roman"/>
          <w:sz w:val="24"/>
          <w:szCs w:val="24"/>
        </w:rPr>
        <w:t xml:space="preserve"> reuniéndose para realizar proyectos y ofrecer ayuda a quienes la necesitan, por ello a nombre del Grupo Parlamentario de Acción Nacional y de mi Coordinador Enrique Vargas del Villar</w:t>
      </w:r>
      <w:r w:rsidR="004B0B47" w:rsidRPr="00D6732D">
        <w:rPr>
          <w:rFonts w:ascii="Times New Roman" w:hAnsi="Times New Roman" w:cs="Times New Roman"/>
          <w:sz w:val="24"/>
          <w:szCs w:val="24"/>
        </w:rPr>
        <w:t>,</w:t>
      </w:r>
      <w:r w:rsidRPr="00D6732D">
        <w:rPr>
          <w:rFonts w:ascii="Times New Roman" w:hAnsi="Times New Roman" w:cs="Times New Roman"/>
          <w:sz w:val="24"/>
          <w:szCs w:val="24"/>
        </w:rPr>
        <w:t xml:space="preserve"> rendimos un merecido, respetuoso y vigoroso reconocimiento</w:t>
      </w:r>
      <w:r w:rsidR="004B0B47" w:rsidRPr="00D6732D">
        <w:rPr>
          <w:rFonts w:ascii="Times New Roman" w:hAnsi="Times New Roman" w:cs="Times New Roman"/>
          <w:sz w:val="24"/>
          <w:szCs w:val="24"/>
        </w:rPr>
        <w:t>,</w:t>
      </w:r>
      <w:r w:rsidRPr="00D6732D">
        <w:rPr>
          <w:rFonts w:ascii="Times New Roman" w:hAnsi="Times New Roman" w:cs="Times New Roman"/>
          <w:sz w:val="24"/>
          <w:szCs w:val="24"/>
        </w:rPr>
        <w:t xml:space="preserve"> el día 23 de febrero</w:t>
      </w:r>
      <w:r w:rsidR="004B0B47" w:rsidRPr="00D6732D">
        <w:rPr>
          <w:rFonts w:ascii="Times New Roman" w:hAnsi="Times New Roman" w:cs="Times New Roman"/>
          <w:sz w:val="24"/>
          <w:szCs w:val="24"/>
        </w:rPr>
        <w:t>,</w:t>
      </w:r>
      <w:r w:rsidRPr="00D6732D">
        <w:rPr>
          <w:rFonts w:ascii="Times New Roman" w:hAnsi="Times New Roman" w:cs="Times New Roman"/>
          <w:sz w:val="24"/>
          <w:szCs w:val="24"/>
        </w:rPr>
        <w:t xml:space="preserve"> a los rotarios de México y del Estado de México, haciendo énfasis que son orgullo de nuestra Nación.</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Es cuanto diputada Presidenta.</w:t>
      </w:r>
    </w:p>
    <w:p w:rsidR="00370EDA" w:rsidRPr="00D6732D" w:rsidRDefault="00370EDA" w:rsidP="00AD2FA1">
      <w:pPr>
        <w:pStyle w:val="Sinespaciado"/>
        <w:jc w:val="both"/>
        <w:rPr>
          <w:rFonts w:ascii="Times New Roman" w:hAnsi="Times New Roman" w:cs="Times New Roman"/>
          <w:sz w:val="24"/>
          <w:szCs w:val="24"/>
        </w:rPr>
      </w:pPr>
    </w:p>
    <w:p w:rsidR="00370EDA" w:rsidRPr="00D6732D" w:rsidRDefault="00370EDA" w:rsidP="00AD2FA1">
      <w:pPr>
        <w:pStyle w:val="Sinespaciado"/>
        <w:jc w:val="both"/>
        <w:rPr>
          <w:rFonts w:ascii="Times New Roman" w:hAnsi="Times New Roman" w:cs="Times New Roman"/>
          <w:sz w:val="24"/>
          <w:szCs w:val="24"/>
        </w:rPr>
        <w:sectPr w:rsidR="00370EDA" w:rsidRPr="00D6732D" w:rsidSect="00AD2FA1">
          <w:footerReference w:type="default" r:id="rId26"/>
          <w:type w:val="continuous"/>
          <w:pgSz w:w="12240" w:h="15840" w:code="1"/>
          <w:pgMar w:top="1134" w:right="1134" w:bottom="1134" w:left="1701" w:header="709" w:footer="709" w:gutter="0"/>
          <w:cols w:space="708"/>
          <w:docGrid w:linePitch="360"/>
        </w:sectPr>
      </w:pPr>
    </w:p>
    <w:p w:rsidR="00370EDA" w:rsidRPr="00D6732D" w:rsidRDefault="00370EDA" w:rsidP="00370EDA">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370EDA" w:rsidRPr="00D6732D" w:rsidRDefault="00370EDA" w:rsidP="00370EDA">
      <w:pPr>
        <w:pStyle w:val="Sinespaciado"/>
        <w:jc w:val="both"/>
        <w:rPr>
          <w:rFonts w:ascii="Times New Roman" w:hAnsi="Times New Roman" w:cs="Times New Roman"/>
          <w:sz w:val="24"/>
          <w:szCs w:val="24"/>
        </w:rPr>
      </w:pPr>
    </w:p>
    <w:p w:rsidR="00370EDA" w:rsidRPr="00D6732D" w:rsidRDefault="00370EDA" w:rsidP="00370EDA">
      <w:pPr>
        <w:spacing w:after="0" w:line="240" w:lineRule="auto"/>
        <w:jc w:val="right"/>
        <w:rPr>
          <w:rFonts w:ascii="Times New Roman" w:hAnsi="Times New Roman" w:cs="Times New Roman"/>
          <w:sz w:val="24"/>
          <w:szCs w:val="24"/>
        </w:rPr>
      </w:pPr>
      <w:r w:rsidRPr="00D6732D">
        <w:rPr>
          <w:rFonts w:ascii="Times New Roman" w:hAnsi="Times New Roman" w:cs="Times New Roman"/>
          <w:sz w:val="24"/>
          <w:szCs w:val="24"/>
        </w:rPr>
        <w:t xml:space="preserve">Toluca de Lerdo, México, </w:t>
      </w:r>
    </w:p>
    <w:p w:rsidR="00370EDA" w:rsidRPr="00D6732D" w:rsidRDefault="00370EDA" w:rsidP="00370EDA">
      <w:pPr>
        <w:spacing w:after="0" w:line="240" w:lineRule="auto"/>
        <w:jc w:val="right"/>
        <w:rPr>
          <w:rFonts w:ascii="Times New Roman" w:hAnsi="Times New Roman" w:cs="Times New Roman"/>
          <w:sz w:val="24"/>
          <w:szCs w:val="24"/>
        </w:rPr>
      </w:pPr>
      <w:r w:rsidRPr="00D6732D">
        <w:rPr>
          <w:rFonts w:ascii="Times New Roman" w:hAnsi="Times New Roman" w:cs="Times New Roman"/>
          <w:sz w:val="24"/>
          <w:szCs w:val="24"/>
        </w:rPr>
        <w:lastRenderedPageBreak/>
        <w:t>a __ febrero de 2022.</w:t>
      </w:r>
    </w:p>
    <w:p w:rsidR="00370EDA" w:rsidRPr="00D6732D" w:rsidRDefault="00370EDA" w:rsidP="00370EDA">
      <w:pPr>
        <w:spacing w:after="0" w:line="240" w:lineRule="auto"/>
        <w:rPr>
          <w:rFonts w:ascii="Times New Roman" w:hAnsi="Times New Roman" w:cs="Times New Roman"/>
          <w:sz w:val="24"/>
          <w:szCs w:val="24"/>
        </w:rPr>
      </w:pPr>
    </w:p>
    <w:p w:rsidR="00370EDA" w:rsidRPr="00D6732D" w:rsidRDefault="00370EDA" w:rsidP="00370EDA">
      <w:pPr>
        <w:spacing w:after="0" w:line="240" w:lineRule="auto"/>
        <w:rPr>
          <w:rFonts w:ascii="Times New Roman" w:hAnsi="Times New Roman" w:cs="Times New Roman"/>
          <w:b/>
          <w:sz w:val="24"/>
          <w:szCs w:val="24"/>
        </w:rPr>
      </w:pPr>
      <w:r w:rsidRPr="00D6732D">
        <w:rPr>
          <w:rFonts w:ascii="Times New Roman" w:hAnsi="Times New Roman" w:cs="Times New Roman"/>
          <w:b/>
          <w:sz w:val="24"/>
          <w:szCs w:val="24"/>
        </w:rPr>
        <w:t>C.C. SECRETARIOS DE LA MESA DIRECTIVA</w:t>
      </w:r>
    </w:p>
    <w:p w:rsidR="00370EDA" w:rsidRPr="00D6732D" w:rsidRDefault="00370EDA" w:rsidP="00370EDA">
      <w:pPr>
        <w:spacing w:after="0" w:line="240" w:lineRule="auto"/>
        <w:rPr>
          <w:rFonts w:ascii="Times New Roman" w:hAnsi="Times New Roman" w:cs="Times New Roman"/>
          <w:b/>
          <w:sz w:val="24"/>
          <w:szCs w:val="24"/>
        </w:rPr>
      </w:pPr>
      <w:r w:rsidRPr="00D6732D">
        <w:rPr>
          <w:rFonts w:ascii="Times New Roman" w:hAnsi="Times New Roman" w:cs="Times New Roman"/>
          <w:b/>
          <w:sz w:val="24"/>
          <w:szCs w:val="24"/>
        </w:rPr>
        <w:t>DE LA “LXI” LEGISLATURA DEL ESTADO</w:t>
      </w:r>
    </w:p>
    <w:p w:rsidR="00370EDA" w:rsidRPr="00D6732D" w:rsidRDefault="00370EDA" w:rsidP="00370EDA">
      <w:pPr>
        <w:spacing w:after="0" w:line="240" w:lineRule="auto"/>
        <w:rPr>
          <w:rFonts w:ascii="Times New Roman" w:hAnsi="Times New Roman" w:cs="Times New Roman"/>
          <w:b/>
          <w:sz w:val="24"/>
          <w:szCs w:val="24"/>
        </w:rPr>
      </w:pPr>
      <w:r w:rsidRPr="00D6732D">
        <w:rPr>
          <w:rFonts w:ascii="Times New Roman" w:hAnsi="Times New Roman" w:cs="Times New Roman"/>
          <w:b/>
          <w:sz w:val="24"/>
          <w:szCs w:val="24"/>
        </w:rPr>
        <w:t>LIBRE Y SOBERANO DE MÉXICO.</w:t>
      </w:r>
    </w:p>
    <w:p w:rsidR="00370EDA" w:rsidRPr="00D6732D" w:rsidRDefault="00370EDA" w:rsidP="00370EDA">
      <w:pPr>
        <w:spacing w:after="0" w:line="240" w:lineRule="auto"/>
        <w:rPr>
          <w:rFonts w:ascii="Times New Roman" w:hAnsi="Times New Roman" w:cs="Times New Roman"/>
          <w:sz w:val="24"/>
          <w:szCs w:val="24"/>
        </w:rPr>
      </w:pPr>
      <w:r w:rsidRPr="00D6732D">
        <w:rPr>
          <w:rFonts w:ascii="Times New Roman" w:hAnsi="Times New Roman" w:cs="Times New Roman"/>
          <w:b/>
          <w:sz w:val="24"/>
          <w:szCs w:val="24"/>
        </w:rPr>
        <w:t>PRESENTES</w:t>
      </w:r>
    </w:p>
    <w:p w:rsidR="00370EDA" w:rsidRPr="00D6732D" w:rsidRDefault="00370EDA" w:rsidP="00370EDA">
      <w:pPr>
        <w:spacing w:after="0" w:line="240" w:lineRule="auto"/>
        <w:rPr>
          <w:rFonts w:ascii="Times New Roman" w:hAnsi="Times New Roman" w:cs="Times New Roman"/>
          <w:sz w:val="24"/>
          <w:szCs w:val="24"/>
        </w:rPr>
      </w:pPr>
    </w:p>
    <w:p w:rsidR="00370EDA" w:rsidRPr="00D6732D" w:rsidRDefault="00370EDA" w:rsidP="00370EDA">
      <w:pPr>
        <w:spacing w:after="0" w:line="240" w:lineRule="auto"/>
        <w:jc w:val="center"/>
        <w:rPr>
          <w:rFonts w:ascii="Times New Roman" w:hAnsi="Times New Roman" w:cs="Times New Roman"/>
          <w:b/>
          <w:bCs/>
          <w:sz w:val="24"/>
          <w:szCs w:val="24"/>
          <w:lang w:val="es-ES"/>
        </w:rPr>
      </w:pPr>
      <w:r w:rsidRPr="00D6732D">
        <w:rPr>
          <w:rFonts w:ascii="Times New Roman" w:hAnsi="Times New Roman" w:cs="Times New Roman"/>
          <w:b/>
          <w:sz w:val="24"/>
          <w:szCs w:val="24"/>
        </w:rPr>
        <w:t xml:space="preserve">POSICIONAMIENTO CON MOTIVO DEL </w:t>
      </w:r>
      <w:r w:rsidRPr="00D6732D">
        <w:rPr>
          <w:rFonts w:ascii="Times New Roman" w:hAnsi="Times New Roman" w:cs="Times New Roman"/>
          <w:b/>
          <w:bCs/>
          <w:sz w:val="24"/>
          <w:szCs w:val="24"/>
          <w:lang w:val="es-ES"/>
        </w:rPr>
        <w:t>DÍA INTERNACIONAL DEL ROTARIO</w:t>
      </w:r>
    </w:p>
    <w:p w:rsidR="00370EDA" w:rsidRPr="00D6732D" w:rsidRDefault="00370EDA" w:rsidP="00370EDA">
      <w:pPr>
        <w:spacing w:after="0" w:line="240" w:lineRule="auto"/>
        <w:jc w:val="center"/>
        <w:rPr>
          <w:rFonts w:ascii="Times New Roman" w:hAnsi="Times New Roman" w:cs="Times New Roman"/>
          <w:b/>
          <w:bCs/>
          <w:sz w:val="24"/>
          <w:szCs w:val="24"/>
          <w:lang w:val="es-ES"/>
        </w:rPr>
      </w:pPr>
    </w:p>
    <w:p w:rsidR="00370EDA" w:rsidRPr="00D6732D" w:rsidRDefault="00370EDA" w:rsidP="00370EDA">
      <w:pPr>
        <w:spacing w:after="0" w:line="240" w:lineRule="auto"/>
        <w:jc w:val="both"/>
        <w:rPr>
          <w:rFonts w:ascii="Times New Roman" w:hAnsi="Times New Roman" w:cs="Times New Roman"/>
          <w:sz w:val="24"/>
          <w:szCs w:val="24"/>
          <w:lang w:val="es-ES"/>
        </w:rPr>
      </w:pPr>
      <w:r w:rsidRPr="00D6732D">
        <w:rPr>
          <w:rFonts w:ascii="Times New Roman" w:hAnsi="Times New Roman" w:cs="Times New Roman"/>
          <w:sz w:val="24"/>
          <w:szCs w:val="24"/>
          <w:lang w:val="es-ES"/>
        </w:rPr>
        <w:t>Un 23 de febrero de 1905, Paul Harris, oriundo del estado de Chicago en los Estados Unidos y abogado de profesión, fundó el Club Rotario en dicha demarcación con el objetivo de conformar un círculo de profesionales que, en la interacción y deliberación cotidiana de opiniones, puedan construir, para decirlo sólo en dos palabras, una sociedad mejor.</w:t>
      </w:r>
    </w:p>
    <w:p w:rsidR="00370EDA" w:rsidRPr="00D6732D" w:rsidRDefault="00370EDA" w:rsidP="00370EDA">
      <w:pPr>
        <w:spacing w:after="0" w:line="240" w:lineRule="auto"/>
        <w:jc w:val="both"/>
        <w:rPr>
          <w:rFonts w:ascii="Times New Roman" w:hAnsi="Times New Roman" w:cs="Times New Roman"/>
          <w:sz w:val="24"/>
          <w:szCs w:val="24"/>
          <w:lang w:val="es-ES"/>
        </w:rPr>
      </w:pPr>
    </w:p>
    <w:p w:rsidR="00370EDA" w:rsidRPr="00D6732D" w:rsidRDefault="00370EDA" w:rsidP="00370EDA">
      <w:pPr>
        <w:spacing w:after="0" w:line="240" w:lineRule="auto"/>
        <w:jc w:val="both"/>
        <w:rPr>
          <w:rFonts w:ascii="Times New Roman" w:hAnsi="Times New Roman" w:cs="Times New Roman"/>
          <w:sz w:val="24"/>
          <w:szCs w:val="24"/>
          <w:lang w:val="es-ES"/>
        </w:rPr>
      </w:pPr>
      <w:r w:rsidRPr="00D6732D">
        <w:rPr>
          <w:rFonts w:ascii="Times New Roman" w:hAnsi="Times New Roman" w:cs="Times New Roman"/>
          <w:sz w:val="24"/>
          <w:szCs w:val="24"/>
          <w:lang w:val="es-ES"/>
        </w:rPr>
        <w:t>Para ello, su método de conseguirlo consiste fundamentalmente en prestar servicios humanitarios en las diferentes comunidades que conforman las naciones.  En este sentido y 117 años después de la fundación esta organización está representada en más de 200 países a través de club de Rotarios o de servicio.</w:t>
      </w:r>
    </w:p>
    <w:p w:rsidR="00370EDA" w:rsidRPr="00D6732D" w:rsidRDefault="00370EDA" w:rsidP="00370EDA">
      <w:pPr>
        <w:spacing w:after="0" w:line="240" w:lineRule="auto"/>
        <w:jc w:val="both"/>
        <w:rPr>
          <w:rFonts w:ascii="Times New Roman" w:hAnsi="Times New Roman" w:cs="Times New Roman"/>
          <w:sz w:val="24"/>
          <w:szCs w:val="24"/>
          <w:lang w:val="es-ES"/>
        </w:rPr>
      </w:pPr>
    </w:p>
    <w:p w:rsidR="00370EDA" w:rsidRPr="00D6732D" w:rsidRDefault="00370EDA" w:rsidP="00370EDA">
      <w:pPr>
        <w:spacing w:after="0" w:line="240" w:lineRule="auto"/>
        <w:jc w:val="both"/>
        <w:rPr>
          <w:rFonts w:ascii="Times New Roman" w:hAnsi="Times New Roman" w:cs="Times New Roman"/>
          <w:sz w:val="24"/>
          <w:szCs w:val="24"/>
          <w:lang w:val="es-ES"/>
        </w:rPr>
      </w:pPr>
      <w:r w:rsidRPr="00D6732D">
        <w:rPr>
          <w:rFonts w:ascii="Times New Roman" w:hAnsi="Times New Roman" w:cs="Times New Roman"/>
          <w:sz w:val="24"/>
          <w:szCs w:val="24"/>
          <w:lang w:val="es-ES"/>
        </w:rPr>
        <w:t>Entre diversos programas que han desarrollado destacan el combate al analfabetismo, la atención a diversas enfermedades, la atención a disminuir la pobreza y el hambre, así como acciones encaminadas a la atención del medio ambiente para evitar su desarrollo.</w:t>
      </w:r>
    </w:p>
    <w:p w:rsidR="00370EDA" w:rsidRPr="00D6732D" w:rsidRDefault="00370EDA" w:rsidP="00370EDA">
      <w:pPr>
        <w:spacing w:after="0" w:line="240" w:lineRule="auto"/>
        <w:jc w:val="both"/>
        <w:rPr>
          <w:rFonts w:ascii="Times New Roman" w:hAnsi="Times New Roman" w:cs="Times New Roman"/>
          <w:sz w:val="24"/>
          <w:szCs w:val="24"/>
          <w:lang w:val="es-ES"/>
        </w:rPr>
      </w:pPr>
    </w:p>
    <w:p w:rsidR="00370EDA" w:rsidRPr="00D6732D" w:rsidRDefault="00370EDA" w:rsidP="00370EDA">
      <w:pPr>
        <w:spacing w:after="0" w:line="240" w:lineRule="auto"/>
        <w:jc w:val="both"/>
        <w:rPr>
          <w:rFonts w:ascii="Times New Roman" w:hAnsi="Times New Roman" w:cs="Times New Roman"/>
          <w:sz w:val="24"/>
          <w:szCs w:val="24"/>
          <w:lang w:val="es-ES"/>
        </w:rPr>
      </w:pPr>
      <w:r w:rsidRPr="00D6732D">
        <w:rPr>
          <w:rFonts w:ascii="Times New Roman" w:hAnsi="Times New Roman" w:cs="Times New Roman"/>
          <w:sz w:val="24"/>
          <w:szCs w:val="24"/>
          <w:lang w:val="es-ES"/>
        </w:rPr>
        <w:t>Entre los Rotarios más destacados registrados en la historia tenemos a Jhon F. Kennedy, Niel Armtrong, Angela Merkel, Nicolas Sarkozy, Margaret Thatcher, entre muchos más.</w:t>
      </w:r>
    </w:p>
    <w:p w:rsidR="00370EDA" w:rsidRPr="00D6732D" w:rsidRDefault="00370EDA" w:rsidP="00370EDA">
      <w:pPr>
        <w:spacing w:after="0" w:line="240" w:lineRule="auto"/>
        <w:jc w:val="both"/>
        <w:rPr>
          <w:rFonts w:ascii="Times New Roman" w:hAnsi="Times New Roman" w:cs="Times New Roman"/>
          <w:sz w:val="24"/>
          <w:szCs w:val="24"/>
          <w:lang w:val="es-ES"/>
        </w:rPr>
      </w:pPr>
    </w:p>
    <w:p w:rsidR="00370EDA" w:rsidRPr="00D6732D" w:rsidRDefault="00370EDA" w:rsidP="00370EDA">
      <w:pPr>
        <w:spacing w:after="0" w:line="240" w:lineRule="auto"/>
        <w:jc w:val="both"/>
        <w:rPr>
          <w:rFonts w:ascii="Times New Roman" w:hAnsi="Times New Roman" w:cs="Times New Roman"/>
          <w:sz w:val="24"/>
          <w:szCs w:val="24"/>
          <w:lang w:val="es-ES"/>
        </w:rPr>
      </w:pPr>
      <w:r w:rsidRPr="00D6732D">
        <w:rPr>
          <w:rFonts w:ascii="Times New Roman" w:hAnsi="Times New Roman" w:cs="Times New Roman"/>
          <w:sz w:val="24"/>
          <w:szCs w:val="24"/>
          <w:lang w:val="es-ES"/>
        </w:rPr>
        <w:t>Su espíritu social es motivo de orgullo, pues a través de su extensa red de ayuda y amistad, promueven obras de ayuda social y esta conectividad siembre un mejor porvenir para millones de personas en el mundo.</w:t>
      </w:r>
    </w:p>
    <w:p w:rsidR="00370EDA" w:rsidRPr="00D6732D" w:rsidRDefault="00370EDA" w:rsidP="00370EDA">
      <w:pPr>
        <w:spacing w:after="0" w:line="240" w:lineRule="auto"/>
        <w:jc w:val="both"/>
        <w:rPr>
          <w:rFonts w:ascii="Times New Roman" w:hAnsi="Times New Roman" w:cs="Times New Roman"/>
          <w:sz w:val="24"/>
          <w:szCs w:val="24"/>
          <w:lang w:val="es-ES"/>
        </w:rPr>
      </w:pPr>
    </w:p>
    <w:p w:rsidR="00370EDA" w:rsidRPr="00D6732D" w:rsidRDefault="00370EDA" w:rsidP="00370EDA">
      <w:pPr>
        <w:spacing w:after="0" w:line="240" w:lineRule="auto"/>
        <w:jc w:val="both"/>
        <w:rPr>
          <w:rFonts w:ascii="Times New Roman" w:hAnsi="Times New Roman" w:cs="Times New Roman"/>
          <w:sz w:val="24"/>
          <w:szCs w:val="24"/>
          <w:lang w:val="es-ES"/>
        </w:rPr>
      </w:pPr>
      <w:r w:rsidRPr="00D6732D">
        <w:rPr>
          <w:rFonts w:ascii="Times New Roman" w:hAnsi="Times New Roman" w:cs="Times New Roman"/>
          <w:sz w:val="24"/>
          <w:szCs w:val="24"/>
          <w:lang w:val="es-ES"/>
        </w:rPr>
        <w:t>Ahora bien, aún con la presente pandemia que nos sigue aquejando a nivel internacional, la organización de los rotarios ha constituido programas de atención a la población vulnerable.  Por ejemplo, entre 2019-2020 varios clubes de rotarios de los Estados Unidos trabajaron de manera conjunta proporcionando más de 2 millones de alimentos en coordinación con las autoridades gubernamentales.</w:t>
      </w:r>
    </w:p>
    <w:p w:rsidR="00370EDA" w:rsidRPr="00D6732D" w:rsidRDefault="00370EDA" w:rsidP="00370EDA">
      <w:pPr>
        <w:spacing w:after="0" w:line="240" w:lineRule="auto"/>
        <w:jc w:val="both"/>
        <w:rPr>
          <w:rFonts w:ascii="Times New Roman" w:hAnsi="Times New Roman" w:cs="Times New Roman"/>
          <w:sz w:val="24"/>
          <w:szCs w:val="24"/>
          <w:lang w:val="es-ES"/>
        </w:rPr>
      </w:pPr>
    </w:p>
    <w:p w:rsidR="00370EDA" w:rsidRPr="00D6732D" w:rsidRDefault="00370EDA" w:rsidP="00370EDA">
      <w:pPr>
        <w:spacing w:after="0" w:line="240" w:lineRule="auto"/>
        <w:jc w:val="both"/>
        <w:rPr>
          <w:rFonts w:ascii="Times New Roman" w:hAnsi="Times New Roman" w:cs="Times New Roman"/>
          <w:sz w:val="24"/>
          <w:szCs w:val="24"/>
          <w:lang w:val="es-ES"/>
        </w:rPr>
      </w:pPr>
      <w:r w:rsidRPr="00D6732D">
        <w:rPr>
          <w:rFonts w:ascii="Times New Roman" w:hAnsi="Times New Roman" w:cs="Times New Roman"/>
          <w:sz w:val="24"/>
          <w:szCs w:val="24"/>
          <w:lang w:val="es-ES"/>
        </w:rPr>
        <w:t>En México el Club de Rotarios apareció en 1918 pero debido a la inestabilidad política que vivía el país, principalmente por las causales dadas por la Revolución Mexicana, sus trabajos iniciaron varios años después en la Ciudad de México (1921) y de aquí, se fue expandiendo a toda la República Mexicana.</w:t>
      </w:r>
    </w:p>
    <w:p w:rsidR="00370EDA" w:rsidRPr="00D6732D" w:rsidRDefault="00370EDA" w:rsidP="00370EDA">
      <w:pPr>
        <w:spacing w:after="0" w:line="240" w:lineRule="auto"/>
        <w:jc w:val="both"/>
        <w:rPr>
          <w:rFonts w:ascii="Times New Roman" w:hAnsi="Times New Roman" w:cs="Times New Roman"/>
          <w:sz w:val="24"/>
          <w:szCs w:val="24"/>
          <w:lang w:val="es-ES"/>
        </w:rPr>
      </w:pPr>
    </w:p>
    <w:p w:rsidR="00370EDA" w:rsidRPr="00D6732D" w:rsidRDefault="00370EDA" w:rsidP="00370EDA">
      <w:pPr>
        <w:spacing w:after="0" w:line="240" w:lineRule="auto"/>
        <w:jc w:val="both"/>
        <w:rPr>
          <w:rFonts w:ascii="Times New Roman" w:hAnsi="Times New Roman" w:cs="Times New Roman"/>
          <w:sz w:val="24"/>
          <w:szCs w:val="24"/>
          <w:lang w:val="es-ES"/>
        </w:rPr>
      </w:pPr>
      <w:r w:rsidRPr="00D6732D">
        <w:rPr>
          <w:rFonts w:ascii="Times New Roman" w:hAnsi="Times New Roman" w:cs="Times New Roman"/>
          <w:sz w:val="24"/>
          <w:szCs w:val="24"/>
          <w:lang w:val="es-ES"/>
        </w:rPr>
        <w:t>Asimismo, entre las acciones que en nuestro país han desarrollado destacan, entre otros, los siguientes:</w:t>
      </w:r>
    </w:p>
    <w:p w:rsidR="00370EDA" w:rsidRPr="00D6732D" w:rsidRDefault="00370EDA" w:rsidP="00370EDA">
      <w:pPr>
        <w:spacing w:after="0" w:line="240" w:lineRule="auto"/>
        <w:jc w:val="both"/>
        <w:rPr>
          <w:rFonts w:ascii="Times New Roman" w:hAnsi="Times New Roman" w:cs="Times New Roman"/>
          <w:sz w:val="24"/>
          <w:szCs w:val="24"/>
          <w:lang w:val="es-ES"/>
        </w:rPr>
      </w:pPr>
    </w:p>
    <w:p w:rsidR="00370EDA" w:rsidRPr="00D6732D" w:rsidRDefault="00370EDA" w:rsidP="00370EDA">
      <w:pPr>
        <w:pStyle w:val="Prrafodelista"/>
        <w:widowControl/>
        <w:numPr>
          <w:ilvl w:val="0"/>
          <w:numId w:val="7"/>
        </w:numPr>
        <w:autoSpaceDE/>
        <w:autoSpaceDN/>
        <w:spacing w:before="0"/>
        <w:contextualSpacing/>
        <w:jc w:val="both"/>
        <w:rPr>
          <w:rFonts w:ascii="Times New Roman" w:hAnsi="Times New Roman" w:cs="Times New Roman"/>
          <w:sz w:val="24"/>
          <w:szCs w:val="24"/>
        </w:rPr>
      </w:pPr>
      <w:r w:rsidRPr="00D6732D">
        <w:rPr>
          <w:rFonts w:ascii="Times New Roman" w:hAnsi="Times New Roman" w:cs="Times New Roman"/>
          <w:sz w:val="24"/>
          <w:szCs w:val="24"/>
        </w:rPr>
        <w:t>La oportunidad entre sus socios de participar en una serie de intercambios culturales a lo largo del país;</w:t>
      </w:r>
    </w:p>
    <w:p w:rsidR="00370EDA" w:rsidRPr="00D6732D" w:rsidRDefault="00370EDA" w:rsidP="00370EDA">
      <w:pPr>
        <w:pStyle w:val="Prrafodelista"/>
        <w:widowControl/>
        <w:numPr>
          <w:ilvl w:val="0"/>
          <w:numId w:val="7"/>
        </w:numPr>
        <w:autoSpaceDE/>
        <w:autoSpaceDN/>
        <w:spacing w:before="0"/>
        <w:contextualSpacing/>
        <w:jc w:val="both"/>
        <w:rPr>
          <w:rFonts w:ascii="Times New Roman" w:hAnsi="Times New Roman" w:cs="Times New Roman"/>
          <w:sz w:val="24"/>
          <w:szCs w:val="24"/>
        </w:rPr>
      </w:pPr>
      <w:r w:rsidRPr="00D6732D">
        <w:rPr>
          <w:rFonts w:ascii="Times New Roman" w:hAnsi="Times New Roman" w:cs="Times New Roman"/>
          <w:sz w:val="24"/>
          <w:szCs w:val="24"/>
        </w:rPr>
        <w:t>Promoción de la buena voluntad y paz entre las naciones;</w:t>
      </w:r>
    </w:p>
    <w:p w:rsidR="00370EDA" w:rsidRPr="00D6732D" w:rsidRDefault="00370EDA" w:rsidP="00370EDA">
      <w:pPr>
        <w:pStyle w:val="Prrafodelista"/>
        <w:widowControl/>
        <w:numPr>
          <w:ilvl w:val="0"/>
          <w:numId w:val="7"/>
        </w:numPr>
        <w:autoSpaceDE/>
        <w:autoSpaceDN/>
        <w:spacing w:before="0"/>
        <w:contextualSpacing/>
        <w:jc w:val="both"/>
        <w:rPr>
          <w:rFonts w:ascii="Times New Roman" w:hAnsi="Times New Roman" w:cs="Times New Roman"/>
          <w:sz w:val="24"/>
          <w:szCs w:val="24"/>
        </w:rPr>
      </w:pPr>
      <w:r w:rsidRPr="00D6732D">
        <w:rPr>
          <w:rFonts w:ascii="Times New Roman" w:hAnsi="Times New Roman" w:cs="Times New Roman"/>
          <w:sz w:val="24"/>
          <w:szCs w:val="24"/>
        </w:rPr>
        <w:lastRenderedPageBreak/>
        <w:t>Establecimiento de políticas de convivencia con niños, niñas y adolescentes con prácticas de juegos, diversión y entretenimiento;</w:t>
      </w:r>
    </w:p>
    <w:p w:rsidR="00370EDA" w:rsidRPr="00D6732D" w:rsidRDefault="00370EDA" w:rsidP="00370EDA">
      <w:pPr>
        <w:pStyle w:val="Prrafodelista"/>
        <w:widowControl/>
        <w:numPr>
          <w:ilvl w:val="0"/>
          <w:numId w:val="7"/>
        </w:numPr>
        <w:autoSpaceDE/>
        <w:autoSpaceDN/>
        <w:spacing w:before="0"/>
        <w:contextualSpacing/>
        <w:jc w:val="both"/>
        <w:rPr>
          <w:rFonts w:ascii="Times New Roman" w:hAnsi="Times New Roman" w:cs="Times New Roman"/>
          <w:sz w:val="24"/>
          <w:szCs w:val="24"/>
        </w:rPr>
      </w:pPr>
      <w:r w:rsidRPr="00D6732D">
        <w:rPr>
          <w:rFonts w:ascii="Times New Roman" w:hAnsi="Times New Roman" w:cs="Times New Roman"/>
          <w:sz w:val="24"/>
          <w:szCs w:val="24"/>
        </w:rPr>
        <w:t>Celebración con población vulnerable de días que son referente nacional, como el día del niño y la niña, el día de reyes, entre otros;</w:t>
      </w:r>
    </w:p>
    <w:p w:rsidR="00370EDA" w:rsidRPr="00D6732D" w:rsidRDefault="00370EDA" w:rsidP="00370EDA">
      <w:pPr>
        <w:pStyle w:val="Prrafodelista"/>
        <w:widowControl/>
        <w:numPr>
          <w:ilvl w:val="0"/>
          <w:numId w:val="7"/>
        </w:numPr>
        <w:autoSpaceDE/>
        <w:autoSpaceDN/>
        <w:spacing w:before="0"/>
        <w:contextualSpacing/>
        <w:jc w:val="both"/>
        <w:rPr>
          <w:rFonts w:ascii="Times New Roman" w:hAnsi="Times New Roman" w:cs="Times New Roman"/>
          <w:sz w:val="24"/>
          <w:szCs w:val="24"/>
        </w:rPr>
      </w:pPr>
      <w:r w:rsidRPr="00D6732D">
        <w:rPr>
          <w:rFonts w:ascii="Times New Roman" w:hAnsi="Times New Roman" w:cs="Times New Roman"/>
          <w:sz w:val="24"/>
          <w:szCs w:val="24"/>
        </w:rPr>
        <w:t>Conformación de programas sociales como, por ejemplo, el programa “Un día en tus zapatos” cuyo objetivo en ubicar gente entre la sociedad que sean ejemplo de lucha social y que con sus acciones cubran aspectos como educación, gastos médicos de sus hijos o hijas, entre otros.  La actividad consiste en pasar un día entero en el lugar de estas personas para comprender los esfuerzos que la gente libra para salir adelante y, con ello, generar programas para su mejora incluyendo a las instancias que sean corresponsables.</w:t>
      </w:r>
    </w:p>
    <w:p w:rsidR="00370EDA" w:rsidRPr="00D6732D" w:rsidRDefault="00370EDA" w:rsidP="00370EDA">
      <w:pPr>
        <w:spacing w:after="0" w:line="240" w:lineRule="auto"/>
        <w:jc w:val="both"/>
        <w:rPr>
          <w:rFonts w:ascii="Times New Roman" w:hAnsi="Times New Roman" w:cs="Times New Roman"/>
          <w:sz w:val="24"/>
          <w:szCs w:val="24"/>
          <w:lang w:val="es-ES"/>
        </w:rPr>
      </w:pPr>
    </w:p>
    <w:p w:rsidR="00370EDA" w:rsidRPr="00D6732D" w:rsidRDefault="00370EDA" w:rsidP="00370EDA">
      <w:pPr>
        <w:spacing w:after="0" w:line="240" w:lineRule="auto"/>
        <w:jc w:val="both"/>
        <w:rPr>
          <w:rFonts w:ascii="Times New Roman" w:hAnsi="Times New Roman" w:cs="Times New Roman"/>
          <w:sz w:val="24"/>
          <w:szCs w:val="24"/>
          <w:lang w:val="es-ES"/>
        </w:rPr>
      </w:pPr>
      <w:r w:rsidRPr="00D6732D">
        <w:rPr>
          <w:rFonts w:ascii="Times New Roman" w:hAnsi="Times New Roman" w:cs="Times New Roman"/>
          <w:sz w:val="24"/>
          <w:szCs w:val="24"/>
          <w:lang w:val="es-ES"/>
        </w:rPr>
        <w:t>Otras muchas acciones van distinguiendo a la comunidad de rotarios como pilares sociales de nuestra comunidad, de nuestra entidad, del país y del mundo, con lo que conforman un pilar fundamental de incentivo social que ha permitido observar, de manera palpable resultados que, sin su apoyo, difícilmente se alcanzarían.</w:t>
      </w:r>
    </w:p>
    <w:p w:rsidR="00370EDA" w:rsidRPr="00D6732D" w:rsidRDefault="00370EDA" w:rsidP="00370EDA">
      <w:pPr>
        <w:spacing w:after="0" w:line="240" w:lineRule="auto"/>
        <w:jc w:val="both"/>
        <w:rPr>
          <w:rFonts w:ascii="Times New Roman" w:hAnsi="Times New Roman" w:cs="Times New Roman"/>
          <w:sz w:val="24"/>
          <w:szCs w:val="24"/>
          <w:lang w:val="es-ES"/>
        </w:rPr>
      </w:pPr>
    </w:p>
    <w:p w:rsidR="00370EDA" w:rsidRPr="00D6732D" w:rsidRDefault="00370EDA" w:rsidP="00370EDA">
      <w:pPr>
        <w:spacing w:after="0" w:line="240" w:lineRule="auto"/>
        <w:jc w:val="both"/>
        <w:rPr>
          <w:rFonts w:ascii="Times New Roman" w:hAnsi="Times New Roman" w:cs="Times New Roman"/>
          <w:sz w:val="24"/>
          <w:szCs w:val="24"/>
          <w:lang w:val="es-ES"/>
        </w:rPr>
      </w:pPr>
      <w:r w:rsidRPr="00D6732D">
        <w:rPr>
          <w:rFonts w:ascii="Times New Roman" w:hAnsi="Times New Roman" w:cs="Times New Roman"/>
          <w:sz w:val="24"/>
          <w:szCs w:val="24"/>
          <w:lang w:val="es-ES"/>
        </w:rPr>
        <w:t>Por ello, a nombre del Grupo Parlamentario del Partido Acción Nacional, rendimos un merecido, respetuoso y vigoroso reconocimiento hoy en su día a los Rotarios de México, haciendo énfasis en que son orgullo de nuestra nación.</w:t>
      </w:r>
    </w:p>
    <w:p w:rsidR="00370EDA" w:rsidRPr="00D6732D" w:rsidRDefault="00370EDA" w:rsidP="00370EDA">
      <w:pPr>
        <w:spacing w:after="0" w:line="240" w:lineRule="auto"/>
        <w:jc w:val="both"/>
        <w:rPr>
          <w:rFonts w:ascii="Times New Roman" w:hAnsi="Times New Roman" w:cs="Times New Roman"/>
          <w:sz w:val="24"/>
          <w:szCs w:val="24"/>
        </w:rPr>
      </w:pPr>
    </w:p>
    <w:p w:rsidR="00370EDA" w:rsidRPr="00D6732D" w:rsidRDefault="00370EDA" w:rsidP="00370EDA">
      <w:pPr>
        <w:pStyle w:val="Sinespaciado"/>
        <w:jc w:val="center"/>
        <w:rPr>
          <w:rFonts w:ascii="Times New Roman" w:hAnsi="Times New Roman" w:cs="Times New Roman"/>
          <w:b/>
          <w:sz w:val="24"/>
          <w:szCs w:val="24"/>
          <w:lang w:val="es-ES"/>
        </w:rPr>
      </w:pPr>
      <w:r w:rsidRPr="00D6732D">
        <w:rPr>
          <w:rFonts w:ascii="Times New Roman" w:hAnsi="Times New Roman" w:cs="Times New Roman"/>
          <w:b/>
          <w:sz w:val="24"/>
          <w:szCs w:val="24"/>
          <w:lang w:val="es-ES"/>
        </w:rPr>
        <w:t>ATENTAMENTE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
        <w:gridCol w:w="7680"/>
        <w:gridCol w:w="649"/>
      </w:tblGrid>
      <w:tr w:rsidR="005F4FBD" w:rsidRPr="00D6732D" w:rsidTr="006C7D44">
        <w:trPr>
          <w:trHeight w:val="990"/>
        </w:trPr>
        <w:tc>
          <w:tcPr>
            <w:tcW w:w="1049" w:type="dxa"/>
          </w:tcPr>
          <w:p w:rsidR="00370EDA" w:rsidRPr="00D6732D" w:rsidRDefault="00370EDA" w:rsidP="00370EDA">
            <w:pPr>
              <w:jc w:val="both"/>
              <w:rPr>
                <w:rFonts w:ascii="Times New Roman" w:hAnsi="Times New Roman" w:cs="Times New Roman"/>
                <w:b/>
                <w:sz w:val="24"/>
                <w:szCs w:val="24"/>
                <w:lang w:val="es-ES"/>
              </w:rPr>
            </w:pPr>
          </w:p>
        </w:tc>
        <w:tc>
          <w:tcPr>
            <w:tcW w:w="7680" w:type="dxa"/>
            <w:hideMark/>
          </w:tcPr>
          <w:p w:rsidR="00370EDA" w:rsidRPr="00D6732D" w:rsidRDefault="00370EDA" w:rsidP="00370EDA">
            <w:pPr>
              <w:pStyle w:val="Sinespaciado"/>
              <w:jc w:val="center"/>
              <w:rPr>
                <w:rFonts w:ascii="Times New Roman" w:hAnsi="Times New Roman" w:cs="Times New Roman"/>
                <w:b/>
                <w:sz w:val="24"/>
                <w:szCs w:val="24"/>
                <w:lang w:val="es-ES"/>
              </w:rPr>
            </w:pPr>
            <w:r w:rsidRPr="00D6732D">
              <w:rPr>
                <w:rFonts w:ascii="Times New Roman" w:hAnsi="Times New Roman" w:cs="Times New Roman"/>
                <w:b/>
                <w:sz w:val="24"/>
                <w:szCs w:val="24"/>
                <w:lang w:val="es-ES"/>
              </w:rPr>
              <w:t>DIPUTADA INGRID K. SCHEMELENSKY CASTRO</w:t>
            </w:r>
          </w:p>
          <w:p w:rsidR="00370EDA" w:rsidRPr="00D6732D" w:rsidRDefault="00370EDA" w:rsidP="00370EDA">
            <w:pPr>
              <w:pStyle w:val="Sinespaciado"/>
              <w:jc w:val="center"/>
              <w:rPr>
                <w:rFonts w:ascii="Times New Roman" w:hAnsi="Times New Roman" w:cs="Times New Roman"/>
                <w:b/>
                <w:sz w:val="24"/>
                <w:szCs w:val="24"/>
                <w:lang w:val="es-ES"/>
              </w:rPr>
            </w:pPr>
            <w:r w:rsidRPr="00D6732D">
              <w:rPr>
                <w:rFonts w:ascii="Times New Roman" w:hAnsi="Times New Roman" w:cs="Times New Roman"/>
                <w:b/>
                <w:sz w:val="24"/>
                <w:szCs w:val="24"/>
                <w:lang w:val="es-ES"/>
              </w:rPr>
              <w:t>PRESENTANTE</w:t>
            </w:r>
          </w:p>
          <w:p w:rsidR="00370EDA" w:rsidRPr="00D6732D" w:rsidRDefault="00370EDA" w:rsidP="00370EDA">
            <w:pPr>
              <w:jc w:val="center"/>
              <w:rPr>
                <w:rFonts w:ascii="Times New Roman" w:hAnsi="Times New Roman" w:cs="Times New Roman"/>
                <w:b/>
                <w:sz w:val="24"/>
                <w:szCs w:val="24"/>
                <w:lang w:val="es-ES"/>
              </w:rPr>
            </w:pPr>
            <w:r w:rsidRPr="00D6732D">
              <w:rPr>
                <w:rFonts w:ascii="Times New Roman" w:hAnsi="Times New Roman" w:cs="Times New Roman"/>
                <w:b/>
                <w:sz w:val="24"/>
                <w:szCs w:val="24"/>
                <w:lang w:val="es-ES"/>
              </w:rPr>
              <w:t>(Rubrica)</w:t>
            </w:r>
          </w:p>
        </w:tc>
        <w:tc>
          <w:tcPr>
            <w:tcW w:w="649" w:type="dxa"/>
          </w:tcPr>
          <w:p w:rsidR="00370EDA" w:rsidRPr="00D6732D" w:rsidRDefault="00370EDA" w:rsidP="00370EDA">
            <w:pPr>
              <w:jc w:val="both"/>
              <w:rPr>
                <w:rFonts w:ascii="Times New Roman" w:hAnsi="Times New Roman" w:cs="Times New Roman"/>
                <w:b/>
                <w:sz w:val="24"/>
                <w:szCs w:val="24"/>
                <w:lang w:val="es-ES"/>
              </w:rPr>
            </w:pPr>
          </w:p>
        </w:tc>
      </w:tr>
    </w:tbl>
    <w:p w:rsidR="00370EDA" w:rsidRPr="00D6732D" w:rsidRDefault="00370EDA" w:rsidP="00370EDA">
      <w:pPr>
        <w:pStyle w:val="Sinespaciado"/>
        <w:jc w:val="both"/>
        <w:rPr>
          <w:rFonts w:ascii="Times New Roman" w:hAnsi="Times New Roman" w:cs="Times New Roman"/>
          <w:sz w:val="24"/>
          <w:szCs w:val="24"/>
        </w:rPr>
      </w:pPr>
    </w:p>
    <w:p w:rsidR="00370EDA" w:rsidRPr="00D6732D" w:rsidRDefault="00370EDA" w:rsidP="00AD2FA1">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w:t>
      </w:r>
      <w:r w:rsidR="0019004A" w:rsidRPr="00D6732D">
        <w:rPr>
          <w:rFonts w:ascii="Times New Roman" w:hAnsi="Times New Roman" w:cs="Times New Roman"/>
          <w:sz w:val="24"/>
          <w:szCs w:val="24"/>
        </w:rPr>
        <w:t xml:space="preserve"> Muchas gracias diputada Ingrid,</w:t>
      </w:r>
      <w:r w:rsidRPr="00D6732D">
        <w:rPr>
          <w:rFonts w:ascii="Times New Roman" w:hAnsi="Times New Roman" w:cs="Times New Roman"/>
          <w:sz w:val="24"/>
          <w:szCs w:val="24"/>
        </w:rPr>
        <w:t xml:space="preserve"> se registra su participación.</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De acuerdo con el punto 21, la diputada Juanita Bonilla Jaime realiza pronunciamiento. Por favor diputada.</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DIP. JUANA BONILLA JAIME. Gracias.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Dip</w:t>
      </w:r>
      <w:r w:rsidR="00870909" w:rsidRPr="00D6732D">
        <w:rPr>
          <w:rFonts w:ascii="Times New Roman" w:hAnsi="Times New Roman" w:cs="Times New Roman"/>
          <w:sz w:val="24"/>
          <w:szCs w:val="24"/>
        </w:rPr>
        <w:t>utados, diputadas buenas tardes.</w:t>
      </w:r>
      <w:r w:rsidRPr="00D6732D">
        <w:rPr>
          <w:rFonts w:ascii="Times New Roman" w:hAnsi="Times New Roman" w:cs="Times New Roman"/>
          <w:sz w:val="24"/>
          <w:szCs w:val="24"/>
        </w:rPr>
        <w:t xml:space="preserve"> </w:t>
      </w:r>
      <w:r w:rsidR="00870909" w:rsidRPr="00D6732D">
        <w:rPr>
          <w:rFonts w:ascii="Times New Roman" w:hAnsi="Times New Roman" w:cs="Times New Roman"/>
          <w:sz w:val="24"/>
          <w:szCs w:val="24"/>
        </w:rPr>
        <w:t xml:space="preserve">Con </w:t>
      </w:r>
      <w:r w:rsidRPr="00D6732D">
        <w:rPr>
          <w:rFonts w:ascii="Times New Roman" w:hAnsi="Times New Roman" w:cs="Times New Roman"/>
          <w:sz w:val="24"/>
          <w:szCs w:val="24"/>
        </w:rPr>
        <w:t>su venia de nuestra Presidenta de la Mesa Directiva, diputada Mónica Álvarez Nemer y a toda la Mesa Directiva de esta LXI Legislatura.</w:t>
      </w:r>
    </w:p>
    <w:p w:rsidR="002B7F87"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Los diputados a nombre de Movimiento Ciudadano, la diputada Juana Bonilla Jaime y Martín Zepeda Hernández, integrantes ambos del Grupo Parlamentario de Movimiento Ciudadano de esta LXI Legislatura, en ejercicio de las facultades que nos confieren los artículos 57 y 61 fracción I de la Constitución Política del Estado Libre y Soberano de México y 38 fracción IV de la Ley Orgánica del Poder Legislativo y 28 fracción II del Reglamento del Poder Legislativo, ambos </w:t>
      </w:r>
      <w:r w:rsidR="004267AD" w:rsidRPr="00D6732D">
        <w:rPr>
          <w:rFonts w:ascii="Times New Roman" w:hAnsi="Times New Roman" w:cs="Times New Roman"/>
          <w:sz w:val="24"/>
          <w:szCs w:val="24"/>
        </w:rPr>
        <w:t>d</w:t>
      </w:r>
      <w:r w:rsidRPr="00D6732D">
        <w:rPr>
          <w:rFonts w:ascii="Times New Roman" w:hAnsi="Times New Roman" w:cs="Times New Roman"/>
          <w:sz w:val="24"/>
          <w:szCs w:val="24"/>
        </w:rPr>
        <w:t xml:space="preserve">el Estado Libre y Soberano de México, presentamos el siguiente pronunciamiento en materia de </w:t>
      </w:r>
      <w:r w:rsidR="004267AD" w:rsidRPr="00D6732D">
        <w:rPr>
          <w:rFonts w:ascii="Times New Roman" w:hAnsi="Times New Roman" w:cs="Times New Roman"/>
          <w:sz w:val="24"/>
          <w:szCs w:val="24"/>
        </w:rPr>
        <w:t xml:space="preserve">violencia </w:t>
      </w:r>
      <w:r w:rsidRPr="00D6732D">
        <w:rPr>
          <w:rFonts w:ascii="Times New Roman" w:hAnsi="Times New Roman" w:cs="Times New Roman"/>
          <w:sz w:val="24"/>
          <w:szCs w:val="24"/>
        </w:rPr>
        <w:t xml:space="preserve">de </w:t>
      </w:r>
      <w:r w:rsidR="004267AD" w:rsidRPr="00D6732D">
        <w:rPr>
          <w:rFonts w:ascii="Times New Roman" w:hAnsi="Times New Roman" w:cs="Times New Roman"/>
          <w:sz w:val="24"/>
          <w:szCs w:val="24"/>
        </w:rPr>
        <w:t>género</w:t>
      </w:r>
      <w:r w:rsidRPr="00D6732D">
        <w:rPr>
          <w:rFonts w:ascii="Times New Roman" w:hAnsi="Times New Roman" w:cs="Times New Roman"/>
          <w:sz w:val="24"/>
          <w:szCs w:val="24"/>
        </w:rPr>
        <w:t>.</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Como ustedes saben, en el </w:t>
      </w:r>
      <w:r w:rsidR="004267AD" w:rsidRPr="00D6732D">
        <w:rPr>
          <w:rFonts w:ascii="Times New Roman" w:hAnsi="Times New Roman" w:cs="Times New Roman"/>
          <w:sz w:val="24"/>
          <w:szCs w:val="24"/>
        </w:rPr>
        <w:t xml:space="preserve">País </w:t>
      </w:r>
      <w:r w:rsidRPr="00D6732D">
        <w:rPr>
          <w:rFonts w:ascii="Times New Roman" w:hAnsi="Times New Roman" w:cs="Times New Roman"/>
          <w:sz w:val="24"/>
          <w:szCs w:val="24"/>
        </w:rPr>
        <w:t xml:space="preserve">hay una crisis de violencia terrible, y por ende hay una inseguridad, hay todavía opacidad en los derechos humanos y me honra ser uso de esta máxima </w:t>
      </w:r>
      <w:r w:rsidR="004267AD" w:rsidRPr="00D6732D">
        <w:rPr>
          <w:rFonts w:ascii="Times New Roman" w:hAnsi="Times New Roman" w:cs="Times New Roman"/>
          <w:sz w:val="24"/>
          <w:szCs w:val="24"/>
        </w:rPr>
        <w:t xml:space="preserve">Tribuna </w:t>
      </w:r>
      <w:r w:rsidRPr="00D6732D">
        <w:rPr>
          <w:rFonts w:ascii="Times New Roman" w:hAnsi="Times New Roman" w:cs="Times New Roman"/>
          <w:sz w:val="24"/>
          <w:szCs w:val="24"/>
        </w:rPr>
        <w:t>mexiquense</w:t>
      </w:r>
      <w:r w:rsidR="004267AD" w:rsidRPr="00D6732D">
        <w:rPr>
          <w:rFonts w:ascii="Times New Roman" w:hAnsi="Times New Roman" w:cs="Times New Roman"/>
          <w:sz w:val="24"/>
          <w:szCs w:val="24"/>
        </w:rPr>
        <w:t>,</w:t>
      </w:r>
      <w:r w:rsidRPr="00D6732D">
        <w:rPr>
          <w:rFonts w:ascii="Times New Roman" w:hAnsi="Times New Roman" w:cs="Times New Roman"/>
          <w:sz w:val="24"/>
          <w:szCs w:val="24"/>
        </w:rPr>
        <w:t xml:space="preserve"> con la intención de hacer un señalamiento expreso que ha vivido nuestra compañera </w:t>
      </w:r>
      <w:r w:rsidR="004267AD" w:rsidRPr="00D6732D">
        <w:rPr>
          <w:rFonts w:ascii="Times New Roman" w:hAnsi="Times New Roman" w:cs="Times New Roman"/>
          <w:sz w:val="24"/>
          <w:szCs w:val="24"/>
        </w:rPr>
        <w:t>Sindica</w:t>
      </w:r>
      <w:r w:rsidRPr="00D6732D">
        <w:rPr>
          <w:rFonts w:ascii="Times New Roman" w:hAnsi="Times New Roman" w:cs="Times New Roman"/>
          <w:sz w:val="24"/>
          <w:szCs w:val="24"/>
        </w:rPr>
        <w:t xml:space="preserve">, nuestra </w:t>
      </w:r>
      <w:r w:rsidR="004267AD" w:rsidRPr="00D6732D">
        <w:rPr>
          <w:rFonts w:ascii="Times New Roman" w:hAnsi="Times New Roman" w:cs="Times New Roman"/>
          <w:sz w:val="24"/>
          <w:szCs w:val="24"/>
        </w:rPr>
        <w:t xml:space="preserve">Segunda Sindica </w:t>
      </w:r>
      <w:r w:rsidRPr="00D6732D">
        <w:rPr>
          <w:rFonts w:ascii="Times New Roman" w:hAnsi="Times New Roman" w:cs="Times New Roman"/>
          <w:sz w:val="24"/>
          <w:szCs w:val="24"/>
        </w:rPr>
        <w:t xml:space="preserve">del Ayuntamiento de Nezahualcóyotl, del cual ella como en todas las administraciones municipales ingresaron el día </w:t>
      </w:r>
      <w:r w:rsidR="004267AD" w:rsidRPr="00D6732D">
        <w:rPr>
          <w:rFonts w:ascii="Times New Roman" w:hAnsi="Times New Roman" w:cs="Times New Roman"/>
          <w:sz w:val="24"/>
          <w:szCs w:val="24"/>
        </w:rPr>
        <w:t>1 de enero de este año, y por supuesto que sí</w:t>
      </w:r>
      <w:r w:rsidRPr="00D6732D">
        <w:rPr>
          <w:rFonts w:ascii="Times New Roman" w:hAnsi="Times New Roman" w:cs="Times New Roman"/>
          <w:sz w:val="24"/>
          <w:szCs w:val="24"/>
        </w:rPr>
        <w:t xml:space="preserve"> queremos comentar que a pesar de que en esta </w:t>
      </w:r>
      <w:r w:rsidR="004267AD" w:rsidRPr="00D6732D">
        <w:rPr>
          <w:rFonts w:ascii="Times New Roman" w:hAnsi="Times New Roman" w:cs="Times New Roman"/>
          <w:sz w:val="24"/>
          <w:szCs w:val="24"/>
        </w:rPr>
        <w:t xml:space="preserve">Legislatura </w:t>
      </w:r>
      <w:r w:rsidRPr="00D6732D">
        <w:rPr>
          <w:rFonts w:ascii="Times New Roman" w:hAnsi="Times New Roman" w:cs="Times New Roman"/>
          <w:sz w:val="24"/>
          <w:szCs w:val="24"/>
        </w:rPr>
        <w:t>se ha avanzado en materia de paridad de género, en los ayuntamientos se ha avanzado en materia de paridad y de la integración de los propios ayuntamientos</w:t>
      </w:r>
      <w:r w:rsidR="0072473A" w:rsidRPr="00D6732D">
        <w:rPr>
          <w:rFonts w:ascii="Times New Roman" w:hAnsi="Times New Roman" w:cs="Times New Roman"/>
          <w:sz w:val="24"/>
          <w:szCs w:val="24"/>
        </w:rPr>
        <w:t>,</w:t>
      </w:r>
      <w:r w:rsidRPr="00D6732D">
        <w:rPr>
          <w:rFonts w:ascii="Times New Roman" w:hAnsi="Times New Roman" w:cs="Times New Roman"/>
          <w:sz w:val="24"/>
          <w:szCs w:val="24"/>
        </w:rPr>
        <w:t xml:space="preserve"> y que por supuesto</w:t>
      </w:r>
      <w:r w:rsidR="0072473A" w:rsidRPr="00D6732D">
        <w:rPr>
          <w:rFonts w:ascii="Times New Roman" w:hAnsi="Times New Roman" w:cs="Times New Roman"/>
          <w:sz w:val="24"/>
          <w:szCs w:val="24"/>
        </w:rPr>
        <w:t>,</w:t>
      </w:r>
      <w:r w:rsidRPr="00D6732D">
        <w:rPr>
          <w:rFonts w:ascii="Times New Roman" w:hAnsi="Times New Roman" w:cs="Times New Roman"/>
          <w:sz w:val="24"/>
          <w:szCs w:val="24"/>
        </w:rPr>
        <w:t xml:space="preserve"> el Tribunal Electoral del Estado de </w:t>
      </w:r>
      <w:r w:rsidRPr="00D6732D">
        <w:rPr>
          <w:rFonts w:ascii="Times New Roman" w:hAnsi="Times New Roman" w:cs="Times New Roman"/>
          <w:sz w:val="24"/>
          <w:szCs w:val="24"/>
        </w:rPr>
        <w:lastRenderedPageBreak/>
        <w:t>México y la Sala Superior dio en materia de paridad de género algunas legisladoras municipales, regidor</w:t>
      </w:r>
      <w:r w:rsidR="0072473A" w:rsidRPr="00D6732D">
        <w:rPr>
          <w:rFonts w:ascii="Times New Roman" w:hAnsi="Times New Roman" w:cs="Times New Roman"/>
          <w:sz w:val="24"/>
          <w:szCs w:val="24"/>
        </w:rPr>
        <w:t>as para poder integrar paridad,</w:t>
      </w:r>
      <w:r w:rsidR="009773EB" w:rsidRPr="00D6732D">
        <w:rPr>
          <w:rFonts w:ascii="Times New Roman" w:hAnsi="Times New Roman" w:cs="Times New Roman"/>
          <w:sz w:val="24"/>
          <w:szCs w:val="24"/>
        </w:rPr>
        <w:t xml:space="preserve"> </w:t>
      </w:r>
      <w:r w:rsidR="0072473A" w:rsidRPr="00D6732D">
        <w:rPr>
          <w:rFonts w:ascii="Times New Roman" w:hAnsi="Times New Roman" w:cs="Times New Roman"/>
          <w:sz w:val="24"/>
          <w:szCs w:val="24"/>
        </w:rPr>
        <w:t xml:space="preserve">y </w:t>
      </w:r>
      <w:r w:rsidRPr="00D6732D">
        <w:rPr>
          <w:rFonts w:ascii="Times New Roman" w:hAnsi="Times New Roman" w:cs="Times New Roman"/>
          <w:sz w:val="24"/>
          <w:szCs w:val="24"/>
        </w:rPr>
        <w:t xml:space="preserve">el día de hoy también aprobamos una iniciativa donde se integran las </w:t>
      </w:r>
      <w:r w:rsidR="009773EB" w:rsidRPr="00D6732D">
        <w:rPr>
          <w:rFonts w:ascii="Times New Roman" w:hAnsi="Times New Roman" w:cs="Times New Roman"/>
          <w:sz w:val="24"/>
          <w:szCs w:val="24"/>
        </w:rPr>
        <w:t xml:space="preserve">Direcciones </w:t>
      </w:r>
      <w:r w:rsidRPr="00D6732D">
        <w:rPr>
          <w:rFonts w:ascii="Times New Roman" w:hAnsi="Times New Roman" w:cs="Times New Roman"/>
          <w:sz w:val="24"/>
          <w:szCs w:val="24"/>
        </w:rPr>
        <w:t xml:space="preserve">de </w:t>
      </w:r>
      <w:r w:rsidR="009773EB" w:rsidRPr="00D6732D">
        <w:rPr>
          <w:rFonts w:ascii="Times New Roman" w:hAnsi="Times New Roman" w:cs="Times New Roman"/>
          <w:sz w:val="24"/>
          <w:szCs w:val="24"/>
        </w:rPr>
        <w:t>Atención a la Mujer en cada uno de los</w:t>
      </w:r>
      <w:r w:rsidRPr="00D6732D">
        <w:rPr>
          <w:rFonts w:ascii="Times New Roman" w:hAnsi="Times New Roman" w:cs="Times New Roman"/>
          <w:sz w:val="24"/>
          <w:szCs w:val="24"/>
        </w:rPr>
        <w:t xml:space="preserve"> municipios, de acuerdo a sus circunstancias, su presupuesto, etcétera.</w:t>
      </w:r>
    </w:p>
    <w:p w:rsidR="002B7F87" w:rsidRPr="00D6732D" w:rsidRDefault="00A15038"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Pero sí</w:t>
      </w:r>
      <w:r w:rsidR="002B7F87" w:rsidRPr="00D6732D">
        <w:rPr>
          <w:rFonts w:ascii="Times New Roman" w:hAnsi="Times New Roman" w:cs="Times New Roman"/>
          <w:sz w:val="24"/>
          <w:szCs w:val="24"/>
        </w:rPr>
        <w:t xml:space="preserve"> quere</w:t>
      </w:r>
      <w:r w:rsidRPr="00D6732D">
        <w:rPr>
          <w:rFonts w:ascii="Times New Roman" w:hAnsi="Times New Roman" w:cs="Times New Roman"/>
          <w:sz w:val="24"/>
          <w:szCs w:val="24"/>
        </w:rPr>
        <w:t>mos comentar que</w:t>
      </w:r>
      <w:r w:rsidR="00725A05" w:rsidRPr="00D6732D">
        <w:rPr>
          <w:rFonts w:ascii="Times New Roman" w:hAnsi="Times New Roman" w:cs="Times New Roman"/>
          <w:sz w:val="24"/>
          <w:szCs w:val="24"/>
        </w:rPr>
        <w:t>,</w:t>
      </w:r>
      <w:r w:rsidRPr="00D6732D">
        <w:rPr>
          <w:rFonts w:ascii="Times New Roman" w:hAnsi="Times New Roman" w:cs="Times New Roman"/>
          <w:sz w:val="24"/>
          <w:szCs w:val="24"/>
        </w:rPr>
        <w:t xml:space="preserve"> a partir del 1</w:t>
      </w:r>
      <w:r w:rsidR="002B7F87" w:rsidRPr="00D6732D">
        <w:rPr>
          <w:rFonts w:ascii="Times New Roman" w:hAnsi="Times New Roman" w:cs="Times New Roman"/>
          <w:sz w:val="24"/>
          <w:szCs w:val="24"/>
        </w:rPr>
        <w:t xml:space="preserve"> de enero</w:t>
      </w:r>
      <w:r w:rsidR="00725A05"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quien hoy funge como </w:t>
      </w:r>
      <w:r w:rsidR="00725A05" w:rsidRPr="00D6732D">
        <w:rPr>
          <w:rFonts w:ascii="Times New Roman" w:hAnsi="Times New Roman" w:cs="Times New Roman"/>
          <w:sz w:val="24"/>
          <w:szCs w:val="24"/>
        </w:rPr>
        <w:t xml:space="preserve">Presidente Municipal, </w:t>
      </w:r>
      <w:r w:rsidR="002B7F87" w:rsidRPr="00D6732D">
        <w:rPr>
          <w:rFonts w:ascii="Times New Roman" w:hAnsi="Times New Roman" w:cs="Times New Roman"/>
          <w:sz w:val="24"/>
          <w:szCs w:val="24"/>
        </w:rPr>
        <w:t xml:space="preserve">el señor el </w:t>
      </w:r>
      <w:r w:rsidR="00725A05" w:rsidRPr="00D6732D">
        <w:rPr>
          <w:rFonts w:ascii="Times New Roman" w:hAnsi="Times New Roman" w:cs="Times New Roman"/>
          <w:sz w:val="24"/>
          <w:szCs w:val="24"/>
        </w:rPr>
        <w:t xml:space="preserve">Licenciado </w:t>
      </w:r>
      <w:r w:rsidR="002B7F87" w:rsidRPr="00D6732D">
        <w:rPr>
          <w:rFonts w:ascii="Times New Roman" w:hAnsi="Times New Roman" w:cs="Times New Roman"/>
          <w:sz w:val="24"/>
          <w:szCs w:val="24"/>
        </w:rPr>
        <w:t xml:space="preserve">Adolfo Cercada Rebollo, quien es </w:t>
      </w:r>
      <w:r w:rsidR="00725A05" w:rsidRPr="00D6732D">
        <w:rPr>
          <w:rFonts w:ascii="Times New Roman" w:hAnsi="Times New Roman" w:cs="Times New Roman"/>
          <w:sz w:val="24"/>
          <w:szCs w:val="24"/>
        </w:rPr>
        <w:t xml:space="preserve">Presidente Municipal </w:t>
      </w:r>
      <w:r w:rsidR="002B7F87" w:rsidRPr="00D6732D">
        <w:rPr>
          <w:rFonts w:ascii="Times New Roman" w:hAnsi="Times New Roman" w:cs="Times New Roman"/>
          <w:sz w:val="24"/>
          <w:szCs w:val="24"/>
        </w:rPr>
        <w:t xml:space="preserve">de Neza, por supuesto, ha tenido una actitud terriblemente grosera con la </w:t>
      </w:r>
      <w:r w:rsidR="00725A05" w:rsidRPr="00D6732D">
        <w:rPr>
          <w:rFonts w:ascii="Times New Roman" w:hAnsi="Times New Roman" w:cs="Times New Roman"/>
          <w:sz w:val="24"/>
          <w:szCs w:val="24"/>
        </w:rPr>
        <w:t>Segunda Sindica Municipal</w:t>
      </w:r>
      <w:r w:rsidR="002B7F87" w:rsidRPr="00D6732D">
        <w:rPr>
          <w:rFonts w:ascii="Times New Roman" w:hAnsi="Times New Roman" w:cs="Times New Roman"/>
          <w:sz w:val="24"/>
          <w:szCs w:val="24"/>
        </w:rPr>
        <w:t xml:space="preserve">, con nuestra compañera Pamela, que incluso en los </w:t>
      </w:r>
      <w:r w:rsidR="00725A05" w:rsidRPr="00D6732D">
        <w:rPr>
          <w:rFonts w:ascii="Times New Roman" w:hAnsi="Times New Roman" w:cs="Times New Roman"/>
          <w:sz w:val="24"/>
          <w:szCs w:val="24"/>
        </w:rPr>
        <w:t xml:space="preserve">Cabildos </w:t>
      </w:r>
      <w:r w:rsidR="002B7F87" w:rsidRPr="00D6732D">
        <w:rPr>
          <w:rFonts w:ascii="Times New Roman" w:hAnsi="Times New Roman" w:cs="Times New Roman"/>
          <w:sz w:val="24"/>
          <w:szCs w:val="24"/>
        </w:rPr>
        <w:t>le ha dicho algunos adjetivos que es una inexperta, incapaz, etcétera, etcétera.</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Pero miren</w:t>
      </w:r>
      <w:r w:rsidR="00725A05" w:rsidRPr="00D6732D">
        <w:rPr>
          <w:rFonts w:ascii="Times New Roman" w:hAnsi="Times New Roman" w:cs="Times New Roman"/>
          <w:sz w:val="24"/>
          <w:szCs w:val="24"/>
        </w:rPr>
        <w:t>,</w:t>
      </w:r>
      <w:r w:rsidRPr="00D6732D">
        <w:rPr>
          <w:rFonts w:ascii="Times New Roman" w:hAnsi="Times New Roman" w:cs="Times New Roman"/>
          <w:sz w:val="24"/>
          <w:szCs w:val="24"/>
        </w:rPr>
        <w:t xml:space="preserve"> finalmente sabemos y entendemos que los debates en un </w:t>
      </w:r>
      <w:r w:rsidR="00725A05" w:rsidRPr="00D6732D">
        <w:rPr>
          <w:rFonts w:ascii="Times New Roman" w:hAnsi="Times New Roman" w:cs="Times New Roman"/>
          <w:sz w:val="24"/>
          <w:szCs w:val="24"/>
        </w:rPr>
        <w:t xml:space="preserve">Cabildo </w:t>
      </w:r>
      <w:r w:rsidRPr="00D6732D">
        <w:rPr>
          <w:rFonts w:ascii="Times New Roman" w:hAnsi="Times New Roman" w:cs="Times New Roman"/>
          <w:sz w:val="24"/>
          <w:szCs w:val="24"/>
        </w:rPr>
        <w:t xml:space="preserve">cuando hay legisladores municipales de oposición, como en esta </w:t>
      </w:r>
      <w:r w:rsidR="00725A05" w:rsidRPr="00D6732D">
        <w:rPr>
          <w:rFonts w:ascii="Times New Roman" w:hAnsi="Times New Roman" w:cs="Times New Roman"/>
          <w:sz w:val="24"/>
          <w:szCs w:val="24"/>
        </w:rPr>
        <w:t>Cámara</w:t>
      </w:r>
      <w:r w:rsidRPr="00D6732D">
        <w:rPr>
          <w:rFonts w:ascii="Times New Roman" w:hAnsi="Times New Roman" w:cs="Times New Roman"/>
          <w:sz w:val="24"/>
          <w:szCs w:val="24"/>
        </w:rPr>
        <w:t>, siempre hay debates, pero lo que se ha procurado siempre es que estos sean con el máximo respeto hacia la integración de cada uno de nosotros y que por supuesto así nos tendremos que conducir para tener una al</w:t>
      </w:r>
      <w:r w:rsidR="002B566A" w:rsidRPr="00D6732D">
        <w:rPr>
          <w:rFonts w:ascii="Times New Roman" w:hAnsi="Times New Roman" w:cs="Times New Roman"/>
          <w:sz w:val="24"/>
          <w:szCs w:val="24"/>
        </w:rPr>
        <w:t xml:space="preserve">tura de miras a nivel político; sin </w:t>
      </w:r>
      <w:r w:rsidRPr="00D6732D">
        <w:rPr>
          <w:rFonts w:ascii="Times New Roman" w:hAnsi="Times New Roman" w:cs="Times New Roman"/>
          <w:sz w:val="24"/>
          <w:szCs w:val="24"/>
        </w:rPr>
        <w:t>embargo, en esta ci</w:t>
      </w:r>
      <w:r w:rsidR="002B566A" w:rsidRPr="00D6732D">
        <w:rPr>
          <w:rFonts w:ascii="Times New Roman" w:hAnsi="Times New Roman" w:cs="Times New Roman"/>
          <w:sz w:val="24"/>
          <w:szCs w:val="24"/>
        </w:rPr>
        <w:t>rcunstancia no ha sido así, y sí</w:t>
      </w:r>
      <w:r w:rsidRPr="00D6732D">
        <w:rPr>
          <w:rFonts w:ascii="Times New Roman" w:hAnsi="Times New Roman" w:cs="Times New Roman"/>
          <w:sz w:val="24"/>
          <w:szCs w:val="24"/>
        </w:rPr>
        <w:t xml:space="preserve"> queremos comentar que se ha llegado al grado, al grado, por supuesto</w:t>
      </w:r>
      <w:r w:rsidR="004845FA" w:rsidRPr="00D6732D">
        <w:rPr>
          <w:rFonts w:ascii="Times New Roman" w:hAnsi="Times New Roman" w:cs="Times New Roman"/>
          <w:sz w:val="24"/>
          <w:szCs w:val="24"/>
        </w:rPr>
        <w:t>,</w:t>
      </w:r>
      <w:r w:rsidRPr="00D6732D">
        <w:rPr>
          <w:rFonts w:ascii="Times New Roman" w:hAnsi="Times New Roman" w:cs="Times New Roman"/>
          <w:sz w:val="24"/>
          <w:szCs w:val="24"/>
        </w:rPr>
        <w:t xml:space="preserve"> de que en los últimos días le fueron a montar a su oficina de la segunda sindicatura</w:t>
      </w:r>
      <w:r w:rsidR="002B566A" w:rsidRPr="00D6732D">
        <w:rPr>
          <w:rFonts w:ascii="Times New Roman" w:hAnsi="Times New Roman" w:cs="Times New Roman"/>
          <w:sz w:val="24"/>
          <w:szCs w:val="24"/>
        </w:rPr>
        <w:t>,</w:t>
      </w:r>
      <w:r w:rsidRPr="00D6732D">
        <w:rPr>
          <w:rFonts w:ascii="Times New Roman" w:hAnsi="Times New Roman" w:cs="Times New Roman"/>
          <w:sz w:val="24"/>
          <w:szCs w:val="24"/>
        </w:rPr>
        <w:t xml:space="preserve"> otra oficina que tapa en su mayoría el acceso a la oficina de la </w:t>
      </w:r>
      <w:r w:rsidR="00D44950" w:rsidRPr="00D6732D">
        <w:rPr>
          <w:rFonts w:ascii="Times New Roman" w:hAnsi="Times New Roman" w:cs="Times New Roman"/>
          <w:sz w:val="24"/>
          <w:szCs w:val="24"/>
        </w:rPr>
        <w:t>Segunda Sindica</w:t>
      </w:r>
      <w:r w:rsidRPr="00D6732D">
        <w:rPr>
          <w:rFonts w:ascii="Times New Roman" w:hAnsi="Times New Roman" w:cs="Times New Roman"/>
          <w:sz w:val="24"/>
          <w:szCs w:val="24"/>
        </w:rPr>
        <w:t xml:space="preserve">, que le da una entrada de menos de </w:t>
      </w:r>
      <w:r w:rsidR="00D44950" w:rsidRPr="00D6732D">
        <w:rPr>
          <w:rFonts w:ascii="Times New Roman" w:hAnsi="Times New Roman" w:cs="Times New Roman"/>
          <w:sz w:val="24"/>
          <w:szCs w:val="24"/>
        </w:rPr>
        <w:t>noventa</w:t>
      </w:r>
      <w:r w:rsidRPr="00D6732D">
        <w:rPr>
          <w:rFonts w:ascii="Times New Roman" w:hAnsi="Times New Roman" w:cs="Times New Roman"/>
          <w:sz w:val="24"/>
          <w:szCs w:val="24"/>
        </w:rPr>
        <w:t xml:space="preserve"> centímetros</w:t>
      </w:r>
      <w:r w:rsidR="00D44950" w:rsidRPr="00D6732D">
        <w:rPr>
          <w:rFonts w:ascii="Times New Roman" w:hAnsi="Times New Roman" w:cs="Times New Roman"/>
          <w:sz w:val="24"/>
          <w:szCs w:val="24"/>
        </w:rPr>
        <w:t>,</w:t>
      </w:r>
      <w:r w:rsidRPr="00D6732D">
        <w:rPr>
          <w:rFonts w:ascii="Times New Roman" w:hAnsi="Times New Roman" w:cs="Times New Roman"/>
          <w:sz w:val="24"/>
          <w:szCs w:val="24"/>
        </w:rPr>
        <w:t xml:space="preserve"> donde con trabajos pa</w:t>
      </w:r>
      <w:r w:rsidR="00D44950" w:rsidRPr="00D6732D">
        <w:rPr>
          <w:rFonts w:ascii="Times New Roman" w:hAnsi="Times New Roman" w:cs="Times New Roman"/>
          <w:sz w:val="24"/>
          <w:szCs w:val="24"/>
        </w:rPr>
        <w:t xml:space="preserve">ra el acceso cabe otra persona, imagínense </w:t>
      </w:r>
      <w:r w:rsidRPr="00D6732D">
        <w:rPr>
          <w:rFonts w:ascii="Times New Roman" w:hAnsi="Times New Roman" w:cs="Times New Roman"/>
          <w:sz w:val="24"/>
          <w:szCs w:val="24"/>
        </w:rPr>
        <w:t>ustedes que ahí en la oficina donde está cada uno de ustedes, vayan y de manera improvisada le monten una oficina, según también para la administración municipal, por supuesto, pero que les inte</w:t>
      </w:r>
      <w:r w:rsidR="00DB23AE" w:rsidRPr="00D6732D">
        <w:rPr>
          <w:rFonts w:ascii="Times New Roman" w:hAnsi="Times New Roman" w:cs="Times New Roman"/>
          <w:sz w:val="24"/>
          <w:szCs w:val="24"/>
        </w:rPr>
        <w:t xml:space="preserve">rrumpa prácticamente el acceso; por </w:t>
      </w:r>
      <w:r w:rsidRPr="00D6732D">
        <w:rPr>
          <w:rFonts w:ascii="Times New Roman" w:hAnsi="Times New Roman" w:cs="Times New Roman"/>
          <w:sz w:val="24"/>
          <w:szCs w:val="24"/>
        </w:rPr>
        <w:t>supuesto que esto resulta incómodo para todos, y que por supuesto que esto bajo un peritaje de protección civil, no cubriría los requisitos indi</w:t>
      </w:r>
      <w:r w:rsidR="006472D7" w:rsidRPr="00D6732D">
        <w:rPr>
          <w:rFonts w:ascii="Times New Roman" w:hAnsi="Times New Roman" w:cs="Times New Roman"/>
          <w:sz w:val="24"/>
          <w:szCs w:val="24"/>
        </w:rPr>
        <w:t>spensables de protección civil,</w:t>
      </w:r>
      <w:r w:rsidR="00DB23AE" w:rsidRPr="00D6732D">
        <w:rPr>
          <w:rFonts w:ascii="Times New Roman" w:hAnsi="Times New Roman" w:cs="Times New Roman"/>
          <w:sz w:val="24"/>
          <w:szCs w:val="24"/>
        </w:rPr>
        <w:t xml:space="preserve"> </w:t>
      </w:r>
      <w:r w:rsidR="006472D7" w:rsidRPr="00D6732D">
        <w:rPr>
          <w:rFonts w:ascii="Times New Roman" w:hAnsi="Times New Roman" w:cs="Times New Roman"/>
          <w:sz w:val="24"/>
          <w:szCs w:val="24"/>
        </w:rPr>
        <w:t xml:space="preserve">imagínense </w:t>
      </w:r>
      <w:r w:rsidRPr="00D6732D">
        <w:rPr>
          <w:rFonts w:ascii="Times New Roman" w:hAnsi="Times New Roman" w:cs="Times New Roman"/>
          <w:sz w:val="24"/>
          <w:szCs w:val="24"/>
        </w:rPr>
        <w:t xml:space="preserve">ustedes un sismo, un incendio o algún otro siniestro para el personal que trabaja o que está en esa oficina o para cualquier ciudadano que </w:t>
      </w:r>
      <w:r w:rsidR="00DB23AE" w:rsidRPr="00D6732D">
        <w:rPr>
          <w:rFonts w:ascii="Times New Roman" w:hAnsi="Times New Roman" w:cs="Times New Roman"/>
          <w:sz w:val="24"/>
          <w:szCs w:val="24"/>
        </w:rPr>
        <w:t>vaya a esa oficina, cualquiera.</w:t>
      </w:r>
    </w:p>
    <w:p w:rsidR="002920CE"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Entonces</w:t>
      </w:r>
      <w:r w:rsidR="002920CE" w:rsidRPr="00D6732D">
        <w:rPr>
          <w:rFonts w:ascii="Times New Roman" w:hAnsi="Times New Roman" w:cs="Times New Roman"/>
          <w:sz w:val="24"/>
          <w:szCs w:val="24"/>
        </w:rPr>
        <w:t>, bajo este esquema, sí</w:t>
      </w:r>
      <w:r w:rsidRPr="00D6732D">
        <w:rPr>
          <w:rFonts w:ascii="Times New Roman" w:hAnsi="Times New Roman" w:cs="Times New Roman"/>
          <w:sz w:val="24"/>
          <w:szCs w:val="24"/>
        </w:rPr>
        <w:t xml:space="preserve"> queremos comenta</w:t>
      </w:r>
      <w:r w:rsidR="002920CE" w:rsidRPr="00D6732D">
        <w:rPr>
          <w:rFonts w:ascii="Times New Roman" w:hAnsi="Times New Roman" w:cs="Times New Roman"/>
          <w:sz w:val="24"/>
          <w:szCs w:val="24"/>
        </w:rPr>
        <w:t>r que esto no tiene más que la finalidad</w:t>
      </w:r>
      <w:r w:rsidRPr="00D6732D">
        <w:rPr>
          <w:rFonts w:ascii="Times New Roman" w:hAnsi="Times New Roman" w:cs="Times New Roman"/>
          <w:sz w:val="24"/>
          <w:szCs w:val="24"/>
        </w:rPr>
        <w:t xml:space="preserve"> de hacer</w:t>
      </w:r>
      <w:r w:rsidR="008233A8" w:rsidRPr="00D6732D">
        <w:rPr>
          <w:rFonts w:ascii="Times New Roman" w:hAnsi="Times New Roman" w:cs="Times New Roman"/>
          <w:sz w:val="24"/>
          <w:szCs w:val="24"/>
        </w:rPr>
        <w:t xml:space="preserve"> el señalamiento</w:t>
      </w:r>
      <w:r w:rsidR="002920CE" w:rsidRPr="00D6732D">
        <w:rPr>
          <w:rFonts w:ascii="Times New Roman" w:hAnsi="Times New Roman" w:cs="Times New Roman"/>
          <w:sz w:val="24"/>
          <w:szCs w:val="24"/>
        </w:rPr>
        <w:t>,</w:t>
      </w:r>
      <w:r w:rsidR="008233A8" w:rsidRPr="00D6732D">
        <w:rPr>
          <w:rFonts w:ascii="Times New Roman" w:hAnsi="Times New Roman" w:cs="Times New Roman"/>
          <w:sz w:val="24"/>
          <w:szCs w:val="24"/>
        </w:rPr>
        <w:t xml:space="preserve"> q</w:t>
      </w:r>
      <w:r w:rsidRPr="00D6732D">
        <w:rPr>
          <w:rFonts w:ascii="Times New Roman" w:hAnsi="Times New Roman" w:cs="Times New Roman"/>
          <w:sz w:val="24"/>
          <w:szCs w:val="24"/>
        </w:rPr>
        <w:t xml:space="preserve">ue no se puede utilizar, ni la violencia psicológica, ni la verbal, ni estar montando oficinas en frente de la tuya, como un asunto de intimidación a la </w:t>
      </w:r>
      <w:r w:rsidR="002920CE" w:rsidRPr="00D6732D">
        <w:rPr>
          <w:rFonts w:ascii="Times New Roman" w:hAnsi="Times New Roman" w:cs="Times New Roman"/>
          <w:sz w:val="24"/>
          <w:szCs w:val="24"/>
        </w:rPr>
        <w:t>Segunda Sindica.</w:t>
      </w:r>
    </w:p>
    <w:p w:rsidR="002B7F87" w:rsidRPr="00D6732D" w:rsidRDefault="002920CE"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No </w:t>
      </w:r>
      <w:r w:rsidR="002B7F87" w:rsidRPr="00D6732D">
        <w:rPr>
          <w:rFonts w:ascii="Times New Roman" w:hAnsi="Times New Roman" w:cs="Times New Roman"/>
          <w:sz w:val="24"/>
          <w:szCs w:val="24"/>
        </w:rPr>
        <w:t>puede ser compañeras y compañeros</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y queremos manifestarlo aquí, que nuestro respaldo como </w:t>
      </w:r>
      <w:r w:rsidRPr="00D6732D">
        <w:rPr>
          <w:rFonts w:ascii="Times New Roman" w:hAnsi="Times New Roman" w:cs="Times New Roman"/>
          <w:sz w:val="24"/>
          <w:szCs w:val="24"/>
        </w:rPr>
        <w:t xml:space="preserve">Sindica </w:t>
      </w:r>
      <w:r w:rsidR="002B7F87" w:rsidRPr="00D6732D">
        <w:rPr>
          <w:rFonts w:ascii="Times New Roman" w:hAnsi="Times New Roman" w:cs="Times New Roman"/>
          <w:sz w:val="24"/>
          <w:szCs w:val="24"/>
        </w:rPr>
        <w:t xml:space="preserve">que entro de Movimiento Ciudadano a esta </w:t>
      </w:r>
      <w:r w:rsidRPr="00D6732D">
        <w:rPr>
          <w:rFonts w:ascii="Times New Roman" w:hAnsi="Times New Roman" w:cs="Times New Roman"/>
          <w:sz w:val="24"/>
          <w:szCs w:val="24"/>
        </w:rPr>
        <w:t>administración municipal 2022-</w:t>
      </w:r>
      <w:r w:rsidR="002B7F87" w:rsidRPr="00D6732D">
        <w:rPr>
          <w:rFonts w:ascii="Times New Roman" w:hAnsi="Times New Roman" w:cs="Times New Roman"/>
          <w:sz w:val="24"/>
          <w:szCs w:val="24"/>
        </w:rPr>
        <w:t xml:space="preserve">2024, lo tiene por parte de nuestra </w:t>
      </w:r>
      <w:r w:rsidRPr="00D6732D">
        <w:rPr>
          <w:rFonts w:ascii="Times New Roman" w:hAnsi="Times New Roman" w:cs="Times New Roman"/>
          <w:sz w:val="24"/>
          <w:szCs w:val="24"/>
        </w:rPr>
        <w:t xml:space="preserve">bancada naranja </w:t>
      </w:r>
      <w:r w:rsidR="002B7F87" w:rsidRPr="00D6732D">
        <w:rPr>
          <w:rFonts w:ascii="Times New Roman" w:hAnsi="Times New Roman" w:cs="Times New Roman"/>
          <w:sz w:val="24"/>
          <w:szCs w:val="24"/>
        </w:rPr>
        <w:t>y que cualquier situación por supuesto que la vamos hacer llegar y la vamos hacer notar, porque no podemos, no podemos nosotros permitir una violencia como esa</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que sin pedirle la oficina siquiera para desocuparla, llegaran y le impusieran de manera muy grosera</w:t>
      </w:r>
      <w:r w:rsidRPr="00D6732D">
        <w:rPr>
          <w:rFonts w:ascii="Times New Roman" w:hAnsi="Times New Roman" w:cs="Times New Roman"/>
          <w:sz w:val="24"/>
          <w:szCs w:val="24"/>
        </w:rPr>
        <w:t>, primero;</w:t>
      </w:r>
      <w:r w:rsidR="002B7F87" w:rsidRPr="00D6732D">
        <w:rPr>
          <w:rFonts w:ascii="Times New Roman" w:hAnsi="Times New Roman" w:cs="Times New Roman"/>
          <w:sz w:val="24"/>
          <w:szCs w:val="24"/>
        </w:rPr>
        <w:t xml:space="preserve"> segundo</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que en los </w:t>
      </w:r>
      <w:r w:rsidRPr="00D6732D">
        <w:rPr>
          <w:rFonts w:ascii="Times New Roman" w:hAnsi="Times New Roman" w:cs="Times New Roman"/>
          <w:sz w:val="24"/>
          <w:szCs w:val="24"/>
        </w:rPr>
        <w:t xml:space="preserve">Cabildos, </w:t>
      </w:r>
      <w:r w:rsidR="002B7F87" w:rsidRPr="00D6732D">
        <w:rPr>
          <w:rFonts w:ascii="Times New Roman" w:hAnsi="Times New Roman" w:cs="Times New Roman"/>
          <w:sz w:val="24"/>
          <w:szCs w:val="24"/>
        </w:rPr>
        <w:t>todo mundo tenemos derecho al debate</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claro que lo tenemos, pero tiene que ser con el debido respeto, no con adje</w:t>
      </w:r>
      <w:r w:rsidRPr="00D6732D">
        <w:rPr>
          <w:rFonts w:ascii="Times New Roman" w:hAnsi="Times New Roman" w:cs="Times New Roman"/>
          <w:sz w:val="24"/>
          <w:szCs w:val="24"/>
        </w:rPr>
        <w:t>tivos groseros, ni altisonantes;</w:t>
      </w:r>
      <w:r w:rsidR="002B7F87" w:rsidRPr="00D6732D">
        <w:rPr>
          <w:rFonts w:ascii="Times New Roman" w:hAnsi="Times New Roman" w:cs="Times New Roman"/>
          <w:sz w:val="24"/>
          <w:szCs w:val="24"/>
        </w:rPr>
        <w:t xml:space="preserve"> tercer susto</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si nosotras esta</w:t>
      </w:r>
      <w:r w:rsidR="006853CF" w:rsidRPr="00D6732D">
        <w:rPr>
          <w:rFonts w:ascii="Times New Roman" w:hAnsi="Times New Roman" w:cs="Times New Roman"/>
          <w:sz w:val="24"/>
          <w:szCs w:val="24"/>
        </w:rPr>
        <w:t>mos pugnando por la paridad,</w:t>
      </w:r>
      <w:r w:rsidR="002B7F87" w:rsidRPr="00D6732D">
        <w:rPr>
          <w:rFonts w:ascii="Times New Roman" w:hAnsi="Times New Roman" w:cs="Times New Roman"/>
          <w:sz w:val="24"/>
          <w:szCs w:val="24"/>
        </w:rPr>
        <w:t xml:space="preserve"> por el respeto</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tiene que iniciarse y darse desde lo que es una autoridad en cualquiera de sus ámbitos, desde el Ejecutivo Estatal, Nacional</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Estatal y por supuesto que el Ejecutivo Municipal, que todo mundo tenemos derecho a la disidencia</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sí, que si votamos en contra daremos y se dan los argumentos y cada quien tiene derecho a votar como considere conveniente, una iniciativa o una discusión dentro de un </w:t>
      </w:r>
      <w:r w:rsidRPr="00D6732D">
        <w:rPr>
          <w:rFonts w:ascii="Times New Roman" w:hAnsi="Times New Roman" w:cs="Times New Roman"/>
          <w:sz w:val="24"/>
          <w:szCs w:val="24"/>
        </w:rPr>
        <w:t xml:space="preserve">Cabildo, </w:t>
      </w:r>
      <w:r w:rsidR="002B7F87" w:rsidRPr="00D6732D">
        <w:rPr>
          <w:rFonts w:ascii="Times New Roman" w:hAnsi="Times New Roman" w:cs="Times New Roman"/>
          <w:sz w:val="24"/>
          <w:szCs w:val="24"/>
        </w:rPr>
        <w:t>por supuesto que sí</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pero que eso, eso no obste para que se tomen actitudes groseras y prepotentes por parte de cualquier ámbito y en ese caso de un </w:t>
      </w:r>
      <w:r w:rsidRPr="00D6732D">
        <w:rPr>
          <w:rFonts w:ascii="Times New Roman" w:hAnsi="Times New Roman" w:cs="Times New Roman"/>
          <w:sz w:val="24"/>
          <w:szCs w:val="24"/>
        </w:rPr>
        <w:t>Ejecutivo Mu</w:t>
      </w:r>
      <w:r w:rsidR="002B7F87" w:rsidRPr="00D6732D">
        <w:rPr>
          <w:rFonts w:ascii="Times New Roman" w:hAnsi="Times New Roman" w:cs="Times New Roman"/>
          <w:sz w:val="24"/>
          <w:szCs w:val="24"/>
        </w:rPr>
        <w:t>nicipal</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como lo es el </w:t>
      </w:r>
      <w:r w:rsidRPr="00D6732D">
        <w:rPr>
          <w:rFonts w:ascii="Times New Roman" w:hAnsi="Times New Roman" w:cs="Times New Roman"/>
          <w:sz w:val="24"/>
          <w:szCs w:val="24"/>
        </w:rPr>
        <w:t xml:space="preserve">Presidente </w:t>
      </w:r>
      <w:r w:rsidR="002B7F87" w:rsidRPr="00D6732D">
        <w:rPr>
          <w:rFonts w:ascii="Times New Roman" w:hAnsi="Times New Roman" w:cs="Times New Roman"/>
          <w:sz w:val="24"/>
          <w:szCs w:val="24"/>
        </w:rPr>
        <w:t>Municipal de Nezahualcóyotl</w:t>
      </w:r>
      <w:r w:rsidRPr="00D6732D">
        <w:rPr>
          <w:rFonts w:ascii="Times New Roman" w:hAnsi="Times New Roman" w:cs="Times New Roman"/>
          <w:sz w:val="24"/>
          <w:szCs w:val="24"/>
        </w:rPr>
        <w:t xml:space="preserve">. Y </w:t>
      </w:r>
      <w:r w:rsidR="002B7F87" w:rsidRPr="00D6732D">
        <w:rPr>
          <w:rFonts w:ascii="Times New Roman" w:hAnsi="Times New Roman" w:cs="Times New Roman"/>
          <w:sz w:val="24"/>
          <w:szCs w:val="24"/>
        </w:rPr>
        <w:t xml:space="preserve">que se sepa desde esta </w:t>
      </w:r>
      <w:r w:rsidRPr="00D6732D">
        <w:rPr>
          <w:rFonts w:ascii="Times New Roman" w:hAnsi="Times New Roman" w:cs="Times New Roman"/>
          <w:sz w:val="24"/>
          <w:szCs w:val="24"/>
        </w:rPr>
        <w:t>Tribuna</w:t>
      </w:r>
      <w:r w:rsidR="002B7F87" w:rsidRPr="00D6732D">
        <w:rPr>
          <w:rFonts w:ascii="Times New Roman" w:hAnsi="Times New Roman" w:cs="Times New Roman"/>
          <w:sz w:val="24"/>
          <w:szCs w:val="24"/>
        </w:rPr>
        <w:t xml:space="preserve">, la vamos a respaldar, que se sepa desde esta </w:t>
      </w:r>
      <w:r w:rsidRPr="00D6732D">
        <w:rPr>
          <w:rFonts w:ascii="Times New Roman" w:hAnsi="Times New Roman" w:cs="Times New Roman"/>
          <w:sz w:val="24"/>
          <w:szCs w:val="24"/>
        </w:rPr>
        <w:t xml:space="preserve">Tribuna, </w:t>
      </w:r>
      <w:r w:rsidR="002B7F87" w:rsidRPr="00D6732D">
        <w:rPr>
          <w:rFonts w:ascii="Times New Roman" w:hAnsi="Times New Roman" w:cs="Times New Roman"/>
          <w:sz w:val="24"/>
          <w:szCs w:val="24"/>
        </w:rPr>
        <w:t>que nuestra compañera no está sola, que ella está iniciando en política</w:t>
      </w:r>
      <w:r w:rsidRPr="00D6732D">
        <w:rPr>
          <w:rFonts w:ascii="Times New Roman" w:hAnsi="Times New Roman" w:cs="Times New Roman"/>
          <w:sz w:val="24"/>
          <w:szCs w:val="24"/>
        </w:rPr>
        <w:t>, sí,</w:t>
      </w:r>
      <w:r w:rsidR="002B7F87" w:rsidRPr="00D6732D">
        <w:rPr>
          <w:rFonts w:ascii="Times New Roman" w:hAnsi="Times New Roman" w:cs="Times New Roman"/>
          <w:sz w:val="24"/>
          <w:szCs w:val="24"/>
        </w:rPr>
        <w:t xml:space="preserve"> efectivamente</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pero no es ninguna ignorante, no es una incapaz, no es una inexperta y que se le tiene que respetar como</w:t>
      </w:r>
      <w:r w:rsidR="00305FA5" w:rsidRPr="00D6732D">
        <w:rPr>
          <w:rFonts w:ascii="Times New Roman" w:hAnsi="Times New Roman" w:cs="Times New Roman"/>
          <w:sz w:val="24"/>
          <w:szCs w:val="24"/>
        </w:rPr>
        <w:t xml:space="preserve"> a</w:t>
      </w:r>
      <w:r w:rsidR="002B7F87" w:rsidRPr="00D6732D">
        <w:rPr>
          <w:rFonts w:ascii="Times New Roman" w:hAnsi="Times New Roman" w:cs="Times New Roman"/>
          <w:sz w:val="24"/>
          <w:szCs w:val="24"/>
        </w:rPr>
        <w:t xml:space="preserve"> cualquier integrante del </w:t>
      </w:r>
      <w:r w:rsidRPr="00D6732D">
        <w:rPr>
          <w:rFonts w:ascii="Times New Roman" w:hAnsi="Times New Roman" w:cs="Times New Roman"/>
          <w:sz w:val="24"/>
          <w:szCs w:val="24"/>
        </w:rPr>
        <w:t xml:space="preserve">Cabildo </w:t>
      </w:r>
      <w:r w:rsidR="002B7F87" w:rsidRPr="00D6732D">
        <w:rPr>
          <w:rFonts w:ascii="Times New Roman" w:hAnsi="Times New Roman" w:cs="Times New Roman"/>
          <w:sz w:val="24"/>
          <w:szCs w:val="24"/>
        </w:rPr>
        <w:t>o cu</w:t>
      </w:r>
      <w:r w:rsidRPr="00D6732D">
        <w:rPr>
          <w:rFonts w:ascii="Times New Roman" w:hAnsi="Times New Roman" w:cs="Times New Roman"/>
          <w:sz w:val="24"/>
          <w:szCs w:val="24"/>
        </w:rPr>
        <w:t>alquier integrante de quien esté</w:t>
      </w:r>
      <w:r w:rsidR="002B7F87" w:rsidRPr="00D6732D">
        <w:rPr>
          <w:rFonts w:ascii="Times New Roman" w:hAnsi="Times New Roman" w:cs="Times New Roman"/>
          <w:sz w:val="24"/>
          <w:szCs w:val="24"/>
        </w:rPr>
        <w:t xml:space="preserve"> en la administración municipal.</w:t>
      </w:r>
    </w:p>
    <w:p w:rsidR="002920CE"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Hoy discutimos y se comentó la iniciativa</w:t>
      </w:r>
      <w:r w:rsidR="002920CE" w:rsidRPr="00D6732D">
        <w:rPr>
          <w:rFonts w:ascii="Times New Roman" w:hAnsi="Times New Roman" w:cs="Times New Roman"/>
          <w:sz w:val="24"/>
          <w:szCs w:val="24"/>
        </w:rPr>
        <w:t>,</w:t>
      </w:r>
      <w:r w:rsidRPr="00D6732D">
        <w:rPr>
          <w:rFonts w:ascii="Times New Roman" w:hAnsi="Times New Roman" w:cs="Times New Roman"/>
          <w:sz w:val="24"/>
          <w:szCs w:val="24"/>
        </w:rPr>
        <w:t xml:space="preserve"> y si en los </w:t>
      </w:r>
      <w:r w:rsidR="002920CE" w:rsidRPr="00D6732D">
        <w:rPr>
          <w:rFonts w:ascii="Times New Roman" w:hAnsi="Times New Roman" w:cs="Times New Roman"/>
          <w:sz w:val="24"/>
          <w:szCs w:val="24"/>
        </w:rPr>
        <w:t xml:space="preserve">Cabildos </w:t>
      </w:r>
      <w:r w:rsidRPr="00D6732D">
        <w:rPr>
          <w:rFonts w:ascii="Times New Roman" w:hAnsi="Times New Roman" w:cs="Times New Roman"/>
          <w:sz w:val="24"/>
          <w:szCs w:val="24"/>
        </w:rPr>
        <w:t>no se da el ejemplo</w:t>
      </w:r>
      <w:r w:rsidR="002920CE" w:rsidRPr="00D6732D">
        <w:rPr>
          <w:rFonts w:ascii="Times New Roman" w:hAnsi="Times New Roman" w:cs="Times New Roman"/>
          <w:sz w:val="24"/>
          <w:szCs w:val="24"/>
        </w:rPr>
        <w:t>, entonces cómo, có</w:t>
      </w:r>
      <w:r w:rsidRPr="00D6732D">
        <w:rPr>
          <w:rFonts w:ascii="Times New Roman" w:hAnsi="Times New Roman" w:cs="Times New Roman"/>
          <w:sz w:val="24"/>
          <w:szCs w:val="24"/>
        </w:rPr>
        <w:t xml:space="preserve">mo vamos a impulsar ante la ciudadanía, ante todas las personas de un municipio y de nuestro </w:t>
      </w:r>
      <w:r w:rsidR="002920CE" w:rsidRPr="00D6732D">
        <w:rPr>
          <w:rFonts w:ascii="Times New Roman" w:hAnsi="Times New Roman" w:cs="Times New Roman"/>
          <w:sz w:val="24"/>
          <w:szCs w:val="24"/>
        </w:rPr>
        <w:t xml:space="preserve">Estado, </w:t>
      </w:r>
      <w:r w:rsidRPr="00D6732D">
        <w:rPr>
          <w:rFonts w:ascii="Times New Roman" w:hAnsi="Times New Roman" w:cs="Times New Roman"/>
          <w:sz w:val="24"/>
          <w:szCs w:val="24"/>
        </w:rPr>
        <w:t>la equidad, la igualdad y el respeto por las mujeres</w:t>
      </w:r>
      <w:r w:rsidR="002920CE" w:rsidRPr="00D6732D">
        <w:rPr>
          <w:rFonts w:ascii="Times New Roman" w:hAnsi="Times New Roman" w:cs="Times New Roman"/>
          <w:sz w:val="24"/>
          <w:szCs w:val="24"/>
        </w:rPr>
        <w:t>;</w:t>
      </w:r>
      <w:r w:rsidRPr="00D6732D">
        <w:rPr>
          <w:rFonts w:ascii="Times New Roman" w:hAnsi="Times New Roman" w:cs="Times New Roman"/>
          <w:sz w:val="24"/>
          <w:szCs w:val="24"/>
        </w:rPr>
        <w:t xml:space="preserve"> y lo mismo</w:t>
      </w:r>
      <w:r w:rsidR="002920CE" w:rsidRPr="00D6732D">
        <w:rPr>
          <w:rFonts w:ascii="Times New Roman" w:hAnsi="Times New Roman" w:cs="Times New Roman"/>
          <w:sz w:val="24"/>
          <w:szCs w:val="24"/>
        </w:rPr>
        <w:t>,</w:t>
      </w:r>
      <w:r w:rsidRPr="00D6732D">
        <w:rPr>
          <w:rFonts w:ascii="Times New Roman" w:hAnsi="Times New Roman" w:cs="Times New Roman"/>
          <w:sz w:val="24"/>
          <w:szCs w:val="24"/>
        </w:rPr>
        <w:t xml:space="preserve"> si ellas son </w:t>
      </w:r>
      <w:r w:rsidR="002920CE" w:rsidRPr="00D6732D">
        <w:rPr>
          <w:rFonts w:ascii="Times New Roman" w:hAnsi="Times New Roman" w:cs="Times New Roman"/>
          <w:sz w:val="24"/>
          <w:szCs w:val="24"/>
        </w:rPr>
        <w:lastRenderedPageBreak/>
        <w:t>Presidentas Munic</w:t>
      </w:r>
      <w:r w:rsidRPr="00D6732D">
        <w:rPr>
          <w:rFonts w:ascii="Times New Roman" w:hAnsi="Times New Roman" w:cs="Times New Roman"/>
          <w:sz w:val="24"/>
          <w:szCs w:val="24"/>
        </w:rPr>
        <w:t>ipales</w:t>
      </w:r>
      <w:r w:rsidR="00305FA5" w:rsidRPr="00D6732D">
        <w:rPr>
          <w:rFonts w:ascii="Times New Roman" w:hAnsi="Times New Roman" w:cs="Times New Roman"/>
          <w:sz w:val="24"/>
          <w:szCs w:val="24"/>
        </w:rPr>
        <w:t>,</w:t>
      </w:r>
      <w:r w:rsidRPr="00D6732D">
        <w:rPr>
          <w:rFonts w:ascii="Times New Roman" w:hAnsi="Times New Roman" w:cs="Times New Roman"/>
          <w:sz w:val="24"/>
          <w:szCs w:val="24"/>
        </w:rPr>
        <w:t xml:space="preserve"> por supuesto que tambi</w:t>
      </w:r>
      <w:r w:rsidR="002920CE" w:rsidRPr="00D6732D">
        <w:rPr>
          <w:rFonts w:ascii="Times New Roman" w:hAnsi="Times New Roman" w:cs="Times New Roman"/>
          <w:sz w:val="24"/>
          <w:szCs w:val="24"/>
        </w:rPr>
        <w:t>én debe de haber un respeto hacia</w:t>
      </w:r>
      <w:r w:rsidRPr="00D6732D">
        <w:rPr>
          <w:rFonts w:ascii="Times New Roman" w:hAnsi="Times New Roman" w:cs="Times New Roman"/>
          <w:sz w:val="24"/>
          <w:szCs w:val="24"/>
        </w:rPr>
        <w:t xml:space="preserve"> los compañeros colegisladore</w:t>
      </w:r>
      <w:r w:rsidR="002920CE" w:rsidRPr="00D6732D">
        <w:rPr>
          <w:rFonts w:ascii="Times New Roman" w:hAnsi="Times New Roman" w:cs="Times New Roman"/>
          <w:sz w:val="24"/>
          <w:szCs w:val="24"/>
        </w:rPr>
        <w:t>s.</w:t>
      </w:r>
    </w:p>
    <w:p w:rsidR="00574AF3" w:rsidRPr="00D6732D" w:rsidRDefault="002920CE"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Estamos </w:t>
      </w:r>
      <w:r w:rsidR="002B7F87" w:rsidRPr="00D6732D">
        <w:rPr>
          <w:rFonts w:ascii="Times New Roman" w:hAnsi="Times New Roman" w:cs="Times New Roman"/>
          <w:sz w:val="24"/>
          <w:szCs w:val="24"/>
        </w:rPr>
        <w:t>en un sistema democrático de partidos</w:t>
      </w:r>
      <w:r w:rsidR="00574AF3"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estamos en un sistema de democracia, tenemos derecho a disentir</w:t>
      </w:r>
      <w:r w:rsidR="00574AF3"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sí, tenemos derecho a votar en contra o a favor</w:t>
      </w:r>
      <w:r w:rsidR="00574AF3" w:rsidRPr="00D6732D">
        <w:rPr>
          <w:rFonts w:ascii="Times New Roman" w:hAnsi="Times New Roman" w:cs="Times New Roman"/>
          <w:sz w:val="24"/>
          <w:szCs w:val="24"/>
        </w:rPr>
        <w:t>, sí;</w:t>
      </w:r>
      <w:r w:rsidR="002B7F87" w:rsidRPr="00D6732D">
        <w:rPr>
          <w:rFonts w:ascii="Times New Roman" w:hAnsi="Times New Roman" w:cs="Times New Roman"/>
          <w:sz w:val="24"/>
          <w:szCs w:val="24"/>
        </w:rPr>
        <w:t xml:space="preserve"> pero</w:t>
      </w:r>
      <w:r w:rsidR="00574AF3"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tenemos nosotros que comportarnos de manera</w:t>
      </w:r>
      <w:r w:rsidR="00574AF3" w:rsidRPr="00D6732D">
        <w:rPr>
          <w:rFonts w:ascii="Times New Roman" w:hAnsi="Times New Roman" w:cs="Times New Roman"/>
          <w:sz w:val="24"/>
          <w:szCs w:val="24"/>
        </w:rPr>
        <w:t xml:space="preserve"> respetuosa con quien tengamos</w:t>
      </w:r>
      <w:r w:rsidR="002B7F87" w:rsidRPr="00D6732D">
        <w:rPr>
          <w:rFonts w:ascii="Times New Roman" w:hAnsi="Times New Roman" w:cs="Times New Roman"/>
          <w:sz w:val="24"/>
          <w:szCs w:val="24"/>
        </w:rPr>
        <w:t xml:space="preserve"> incluso la</w:t>
      </w:r>
      <w:r w:rsidR="00574AF3" w:rsidRPr="00D6732D">
        <w:rPr>
          <w:rFonts w:ascii="Times New Roman" w:hAnsi="Times New Roman" w:cs="Times New Roman"/>
          <w:sz w:val="24"/>
          <w:szCs w:val="24"/>
        </w:rPr>
        <w:t xml:space="preserve"> disidencia.</w:t>
      </w:r>
    </w:p>
    <w:p w:rsidR="002B7F87" w:rsidRPr="00D6732D" w:rsidRDefault="00574AF3"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 xml:space="preserve">Por </w:t>
      </w:r>
      <w:r w:rsidR="002B7F87" w:rsidRPr="00D6732D">
        <w:rPr>
          <w:rFonts w:ascii="Times New Roman" w:hAnsi="Times New Roman" w:cs="Times New Roman"/>
          <w:sz w:val="24"/>
          <w:szCs w:val="24"/>
        </w:rPr>
        <w:t>eso nosotros como Grupo Parlamentario</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para concluir</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como </w:t>
      </w:r>
      <w:r w:rsidR="00E63CC0" w:rsidRPr="00D6732D">
        <w:rPr>
          <w:rFonts w:ascii="Times New Roman" w:hAnsi="Times New Roman" w:cs="Times New Roman"/>
          <w:sz w:val="24"/>
          <w:szCs w:val="24"/>
        </w:rPr>
        <w:t xml:space="preserve">bancada naranja </w:t>
      </w:r>
      <w:r w:rsidR="002B7F87" w:rsidRPr="00D6732D">
        <w:rPr>
          <w:rFonts w:ascii="Times New Roman" w:hAnsi="Times New Roman" w:cs="Times New Roman"/>
          <w:sz w:val="24"/>
          <w:szCs w:val="24"/>
        </w:rPr>
        <w:t xml:space="preserve">de esta LXI Legislatura Estado de México, respaldamos a nuestra compañera </w:t>
      </w:r>
      <w:r w:rsidRPr="00D6732D">
        <w:rPr>
          <w:rFonts w:ascii="Times New Roman" w:hAnsi="Times New Roman" w:cs="Times New Roman"/>
          <w:sz w:val="24"/>
          <w:szCs w:val="24"/>
        </w:rPr>
        <w:t xml:space="preserve">Segunda Sindica </w:t>
      </w:r>
      <w:r w:rsidR="002B7F87" w:rsidRPr="00D6732D">
        <w:rPr>
          <w:rFonts w:ascii="Times New Roman" w:hAnsi="Times New Roman" w:cs="Times New Roman"/>
          <w:sz w:val="24"/>
          <w:szCs w:val="24"/>
        </w:rPr>
        <w:t xml:space="preserve">del Ayuntamiento de Neza, la ciudadana América Pamela López Guerrero, </w:t>
      </w:r>
      <w:r w:rsidRPr="00D6732D">
        <w:rPr>
          <w:rFonts w:ascii="Times New Roman" w:hAnsi="Times New Roman" w:cs="Times New Roman"/>
          <w:sz w:val="24"/>
          <w:szCs w:val="24"/>
        </w:rPr>
        <w:t xml:space="preserve">Segunda </w:t>
      </w:r>
      <w:r w:rsidR="002B7F87" w:rsidRPr="00D6732D">
        <w:rPr>
          <w:rFonts w:ascii="Times New Roman" w:hAnsi="Times New Roman" w:cs="Times New Roman"/>
          <w:sz w:val="24"/>
          <w:szCs w:val="24"/>
        </w:rPr>
        <w:t>Síndico del</w:t>
      </w:r>
      <w:r w:rsidR="00CF4297" w:rsidRPr="00D6732D">
        <w:rPr>
          <w:rFonts w:ascii="Times New Roman" w:hAnsi="Times New Roman" w:cs="Times New Roman"/>
          <w:sz w:val="24"/>
          <w:szCs w:val="24"/>
        </w:rPr>
        <w:t xml:space="preserve"> Cabildo de Nezahualcóyotl 2022-</w:t>
      </w:r>
      <w:r w:rsidR="002B7F87" w:rsidRPr="00D6732D">
        <w:rPr>
          <w:rFonts w:ascii="Times New Roman" w:hAnsi="Times New Roman" w:cs="Times New Roman"/>
          <w:sz w:val="24"/>
          <w:szCs w:val="24"/>
        </w:rPr>
        <w:t>2024, en contra de todos los actos de abuso de autoridad y violencia política</w:t>
      </w:r>
      <w:r w:rsidR="004F31E3"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que hoy por hoy ella tiene</w:t>
      </w:r>
      <w:r w:rsidR="004F31E3"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laboral, psicológica</w:t>
      </w:r>
      <w:r w:rsidR="008233A8" w:rsidRPr="00D6732D">
        <w:rPr>
          <w:rFonts w:ascii="Times New Roman" w:hAnsi="Times New Roman" w:cs="Times New Roman"/>
          <w:sz w:val="24"/>
          <w:szCs w:val="24"/>
        </w:rPr>
        <w:t xml:space="preserve"> o moral</w:t>
      </w:r>
      <w:r w:rsidR="003B2B35" w:rsidRPr="00D6732D">
        <w:rPr>
          <w:rFonts w:ascii="Times New Roman" w:hAnsi="Times New Roman" w:cs="Times New Roman"/>
          <w:sz w:val="24"/>
          <w:szCs w:val="24"/>
        </w:rPr>
        <w:t>,</w:t>
      </w:r>
      <w:r w:rsidR="008233A8" w:rsidRPr="00D6732D">
        <w:rPr>
          <w:rFonts w:ascii="Times New Roman" w:hAnsi="Times New Roman" w:cs="Times New Roman"/>
          <w:sz w:val="24"/>
          <w:szCs w:val="24"/>
        </w:rPr>
        <w:t xml:space="preserve"> </w:t>
      </w:r>
      <w:r w:rsidR="002B7F87" w:rsidRPr="00D6732D">
        <w:rPr>
          <w:rFonts w:ascii="Times New Roman" w:hAnsi="Times New Roman" w:cs="Times New Roman"/>
          <w:sz w:val="24"/>
          <w:szCs w:val="24"/>
        </w:rPr>
        <w:t>de la que sea víctima por parte de esta autoridad del Municipio de Nezahualcóyotl</w:t>
      </w:r>
      <w:r w:rsidR="004F31E3"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en concreto, del </w:t>
      </w:r>
      <w:r w:rsidR="004F31E3" w:rsidRPr="00D6732D">
        <w:rPr>
          <w:rFonts w:ascii="Times New Roman" w:hAnsi="Times New Roman" w:cs="Times New Roman"/>
          <w:sz w:val="24"/>
          <w:szCs w:val="24"/>
        </w:rPr>
        <w:t xml:space="preserve">Presidente Municipal </w:t>
      </w:r>
      <w:r w:rsidR="003D5FF3" w:rsidRPr="00D6732D">
        <w:rPr>
          <w:rFonts w:ascii="Times New Roman" w:hAnsi="Times New Roman" w:cs="Times New Roman"/>
          <w:sz w:val="24"/>
          <w:szCs w:val="24"/>
        </w:rPr>
        <w:t xml:space="preserve">Adolfo Cerqueda Rebollo. </w:t>
      </w:r>
      <w:r w:rsidR="004F31E3" w:rsidRPr="00D6732D">
        <w:rPr>
          <w:rFonts w:ascii="Times New Roman" w:hAnsi="Times New Roman" w:cs="Times New Roman"/>
          <w:sz w:val="24"/>
          <w:szCs w:val="24"/>
        </w:rPr>
        <w:t xml:space="preserve">Sería </w:t>
      </w:r>
      <w:r w:rsidR="002B7F87" w:rsidRPr="00D6732D">
        <w:rPr>
          <w:rFonts w:ascii="Times New Roman" w:hAnsi="Times New Roman" w:cs="Times New Roman"/>
          <w:sz w:val="24"/>
          <w:szCs w:val="24"/>
        </w:rPr>
        <w:t xml:space="preserve">cuanto </w:t>
      </w:r>
      <w:r w:rsidR="004F31E3" w:rsidRPr="00D6732D">
        <w:rPr>
          <w:rFonts w:ascii="Times New Roman" w:hAnsi="Times New Roman" w:cs="Times New Roman"/>
          <w:sz w:val="24"/>
          <w:szCs w:val="24"/>
        </w:rPr>
        <w:t>Presidenta,</w:t>
      </w:r>
      <w:r w:rsidR="002B7F87" w:rsidRPr="00D6732D">
        <w:rPr>
          <w:rFonts w:ascii="Times New Roman" w:hAnsi="Times New Roman" w:cs="Times New Roman"/>
          <w:sz w:val="24"/>
          <w:szCs w:val="24"/>
        </w:rPr>
        <w:t xml:space="preserve"> </w:t>
      </w:r>
      <w:r w:rsidR="004F31E3" w:rsidRPr="00D6732D">
        <w:rPr>
          <w:rFonts w:ascii="Times New Roman" w:hAnsi="Times New Roman" w:cs="Times New Roman"/>
          <w:sz w:val="24"/>
          <w:szCs w:val="24"/>
        </w:rPr>
        <w:t>gracias</w:t>
      </w:r>
      <w:r w:rsidR="002B7F87" w:rsidRPr="00D6732D">
        <w:rPr>
          <w:rFonts w:ascii="Times New Roman" w:hAnsi="Times New Roman" w:cs="Times New Roman"/>
          <w:sz w:val="24"/>
          <w:szCs w:val="24"/>
        </w:rPr>
        <w:t>.</w:t>
      </w:r>
    </w:p>
    <w:p w:rsidR="006C7D44" w:rsidRPr="00D6732D" w:rsidRDefault="006C7D44" w:rsidP="0029112C">
      <w:pPr>
        <w:pStyle w:val="Sinespaciado"/>
        <w:jc w:val="both"/>
        <w:rPr>
          <w:rFonts w:ascii="Times New Roman" w:hAnsi="Times New Roman" w:cs="Times New Roman"/>
          <w:sz w:val="24"/>
          <w:szCs w:val="24"/>
        </w:rPr>
      </w:pPr>
    </w:p>
    <w:p w:rsidR="006C7D44" w:rsidRPr="00D6732D" w:rsidRDefault="006C7D44" w:rsidP="0029112C">
      <w:pPr>
        <w:pStyle w:val="Sinespaciado"/>
        <w:jc w:val="both"/>
        <w:rPr>
          <w:rFonts w:ascii="Times New Roman" w:hAnsi="Times New Roman" w:cs="Times New Roman"/>
          <w:sz w:val="24"/>
          <w:szCs w:val="24"/>
        </w:rPr>
        <w:sectPr w:rsidR="006C7D44" w:rsidRPr="00D6732D" w:rsidSect="00AD2FA1">
          <w:footerReference w:type="default" r:id="rId27"/>
          <w:type w:val="continuous"/>
          <w:pgSz w:w="12240" w:h="15840" w:code="1"/>
          <w:pgMar w:top="1134" w:right="1134" w:bottom="1134" w:left="1701" w:header="709" w:footer="709" w:gutter="0"/>
          <w:cols w:space="708"/>
          <w:docGrid w:linePitch="360"/>
        </w:sectPr>
      </w:pPr>
    </w:p>
    <w:p w:rsidR="006C7D44" w:rsidRPr="00D6732D" w:rsidRDefault="006C7D44" w:rsidP="0029112C">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lastRenderedPageBreak/>
        <w:t>(Se inserta el documento)</w:t>
      </w:r>
    </w:p>
    <w:p w:rsidR="006C7D44" w:rsidRPr="00D6732D" w:rsidRDefault="006C7D44" w:rsidP="0029112C">
      <w:pPr>
        <w:pStyle w:val="Sinespaciado"/>
        <w:jc w:val="both"/>
        <w:rPr>
          <w:rFonts w:ascii="Times New Roman" w:hAnsi="Times New Roman" w:cs="Times New Roman"/>
          <w:sz w:val="24"/>
          <w:szCs w:val="24"/>
        </w:rPr>
      </w:pPr>
    </w:p>
    <w:p w:rsidR="006C7D44" w:rsidRPr="00D6732D" w:rsidRDefault="006C7D44" w:rsidP="0029112C">
      <w:pPr>
        <w:spacing w:after="0" w:line="240" w:lineRule="auto"/>
        <w:jc w:val="right"/>
        <w:rPr>
          <w:rFonts w:ascii="Times New Roman" w:eastAsia="Calibri" w:hAnsi="Times New Roman" w:cs="Times New Roman"/>
          <w:sz w:val="24"/>
          <w:szCs w:val="24"/>
        </w:rPr>
      </w:pPr>
      <w:r w:rsidRPr="00D6732D">
        <w:rPr>
          <w:rFonts w:ascii="Times New Roman" w:eastAsia="Calibri" w:hAnsi="Times New Roman" w:cs="Times New Roman"/>
          <w:sz w:val="24"/>
          <w:szCs w:val="24"/>
        </w:rPr>
        <w:t>Toluca de Lerdo, a 22 de febrero de 2022</w:t>
      </w:r>
    </w:p>
    <w:p w:rsidR="006C7D44" w:rsidRPr="00D6732D" w:rsidRDefault="006C7D44" w:rsidP="0029112C">
      <w:pPr>
        <w:spacing w:after="0" w:line="240" w:lineRule="auto"/>
        <w:rPr>
          <w:rFonts w:ascii="Times New Roman" w:eastAsia="Calibri" w:hAnsi="Times New Roman" w:cs="Times New Roman"/>
          <w:b/>
          <w:sz w:val="24"/>
          <w:szCs w:val="24"/>
          <w:lang w:val="es-ES"/>
        </w:rPr>
      </w:pPr>
    </w:p>
    <w:p w:rsidR="006C7D44" w:rsidRPr="00D6732D" w:rsidRDefault="006C7D44" w:rsidP="0029112C">
      <w:pPr>
        <w:spacing w:after="0" w:line="240" w:lineRule="auto"/>
        <w:rPr>
          <w:rFonts w:ascii="Times New Roman" w:eastAsia="Calibri" w:hAnsi="Times New Roman" w:cs="Times New Roman"/>
          <w:b/>
          <w:sz w:val="24"/>
          <w:szCs w:val="24"/>
          <w:lang w:val="es-ES"/>
        </w:rPr>
      </w:pPr>
      <w:r w:rsidRPr="00D6732D">
        <w:rPr>
          <w:rFonts w:ascii="Times New Roman" w:eastAsia="Calibri" w:hAnsi="Times New Roman" w:cs="Times New Roman"/>
          <w:b/>
          <w:sz w:val="24"/>
          <w:szCs w:val="24"/>
          <w:lang w:val="es-ES"/>
        </w:rPr>
        <w:t>DIP. MONICA ALVAREZ NEMER</w:t>
      </w:r>
    </w:p>
    <w:p w:rsidR="006C7D44" w:rsidRPr="00D6732D" w:rsidRDefault="006C7D44" w:rsidP="0029112C">
      <w:pPr>
        <w:spacing w:after="0" w:line="240" w:lineRule="auto"/>
        <w:rPr>
          <w:rFonts w:ascii="Times New Roman" w:eastAsia="Calibri" w:hAnsi="Times New Roman" w:cs="Times New Roman"/>
          <w:b/>
          <w:sz w:val="24"/>
          <w:szCs w:val="24"/>
          <w:lang w:val="es-ES"/>
        </w:rPr>
      </w:pPr>
      <w:r w:rsidRPr="00D6732D">
        <w:rPr>
          <w:rFonts w:ascii="Times New Roman" w:eastAsia="Calibri" w:hAnsi="Times New Roman" w:cs="Times New Roman"/>
          <w:b/>
          <w:sz w:val="24"/>
          <w:szCs w:val="24"/>
          <w:lang w:val="es-ES"/>
        </w:rPr>
        <w:t xml:space="preserve">PRESIDENTA DE LA DIRECTIVA </w:t>
      </w:r>
    </w:p>
    <w:p w:rsidR="006C7D44" w:rsidRPr="00D6732D" w:rsidRDefault="006C7D44" w:rsidP="0029112C">
      <w:pPr>
        <w:spacing w:after="0" w:line="240" w:lineRule="auto"/>
        <w:rPr>
          <w:rFonts w:ascii="Times New Roman" w:eastAsia="Calibri" w:hAnsi="Times New Roman" w:cs="Times New Roman"/>
          <w:b/>
          <w:sz w:val="24"/>
          <w:szCs w:val="24"/>
          <w:lang w:val="es-ES"/>
        </w:rPr>
      </w:pPr>
      <w:r w:rsidRPr="00D6732D">
        <w:rPr>
          <w:rFonts w:ascii="Times New Roman" w:eastAsia="Calibri" w:hAnsi="Times New Roman" w:cs="Times New Roman"/>
          <w:b/>
          <w:sz w:val="24"/>
          <w:szCs w:val="24"/>
          <w:lang w:val="es-ES"/>
        </w:rPr>
        <w:t xml:space="preserve">H. LXI LEGISLATURA DEL ESTADO </w:t>
      </w:r>
    </w:p>
    <w:p w:rsidR="006C7D44" w:rsidRPr="00D6732D" w:rsidRDefault="006C7D44" w:rsidP="0029112C">
      <w:pPr>
        <w:spacing w:after="0" w:line="240" w:lineRule="auto"/>
        <w:rPr>
          <w:rFonts w:ascii="Times New Roman" w:eastAsia="Calibri" w:hAnsi="Times New Roman" w:cs="Times New Roman"/>
          <w:b/>
          <w:sz w:val="24"/>
          <w:szCs w:val="24"/>
          <w:lang w:val="es-ES"/>
        </w:rPr>
      </w:pPr>
      <w:r w:rsidRPr="00D6732D">
        <w:rPr>
          <w:rFonts w:ascii="Times New Roman" w:eastAsia="Calibri" w:hAnsi="Times New Roman" w:cs="Times New Roman"/>
          <w:b/>
          <w:sz w:val="24"/>
          <w:szCs w:val="24"/>
          <w:lang w:val="es-ES"/>
        </w:rPr>
        <w:t xml:space="preserve">LIBRE Y SOBERANO DE MÉXICO </w:t>
      </w: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b/>
          <w:sz w:val="24"/>
          <w:szCs w:val="24"/>
          <w:lang w:val="es-ES"/>
        </w:rPr>
        <w:t>P R E S E N T E</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Los Diputados Juana Bonilla Jaime y Martín Zepeda Hernández, integrantes del Grupo Parlamentario Movimiento Ciudadano de esta LXI Legislatura, en ejercicio de las facultades que me confieren los artículos 57 y 61 fracción I de la Constitución Política del Estado Libre y Soberano de México; y 38 fracción IV de la Ley Orgánica del Poder Legislativo, y 28 fracción II del Reglamento del Poder Legislativo, ambos del Estado Libre y Soberano de México, presentamos el siguiente pronunciamiento en materia Violencia de Género.</w:t>
      </w:r>
    </w:p>
    <w:p w:rsidR="006C7D44" w:rsidRPr="00D6732D" w:rsidRDefault="006C7D44" w:rsidP="0029112C">
      <w:pPr>
        <w:spacing w:after="0" w:line="240" w:lineRule="auto"/>
        <w:rPr>
          <w:rFonts w:ascii="Times New Roman" w:eastAsia="Calibri" w:hAnsi="Times New Roman" w:cs="Times New Roman"/>
          <w:sz w:val="24"/>
          <w:szCs w:val="24"/>
        </w:rPr>
      </w:pPr>
    </w:p>
    <w:p w:rsidR="006C7D44" w:rsidRPr="00D6732D" w:rsidRDefault="006C7D44" w:rsidP="0029112C">
      <w:pPr>
        <w:spacing w:after="0" w:line="240" w:lineRule="auto"/>
        <w:jc w:val="center"/>
        <w:rPr>
          <w:rFonts w:ascii="Times New Roman" w:eastAsia="Calibri" w:hAnsi="Times New Roman" w:cs="Times New Roman"/>
          <w:b/>
          <w:bCs/>
          <w:sz w:val="24"/>
          <w:szCs w:val="24"/>
        </w:rPr>
      </w:pPr>
      <w:r w:rsidRPr="00D6732D">
        <w:rPr>
          <w:rFonts w:ascii="Times New Roman" w:eastAsia="Calibri" w:hAnsi="Times New Roman" w:cs="Times New Roman"/>
          <w:b/>
          <w:bCs/>
          <w:sz w:val="24"/>
          <w:szCs w:val="24"/>
        </w:rPr>
        <w:t>Pronunciamiento</w:t>
      </w:r>
    </w:p>
    <w:p w:rsidR="006C7D44" w:rsidRPr="00D6732D" w:rsidRDefault="006C7D44" w:rsidP="0029112C">
      <w:pPr>
        <w:spacing w:after="0" w:line="240" w:lineRule="auto"/>
        <w:jc w:val="center"/>
        <w:rPr>
          <w:rFonts w:ascii="Times New Roman" w:eastAsia="Calibri" w:hAnsi="Times New Roman" w:cs="Times New Roman"/>
          <w:b/>
          <w:bCs/>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El Estado de México está sumido en una terrible crisis de violencia inseguridad opacidad y desprecio por los derechos humanos. Hacer uso de la máxima tribuna mexiquense en esta ocasión tiene la intención de hacer un señalamiento expresó puntual contra de todas esas autoridades que buscan violentar acosar, hostigar y maltratar a las mujeres mexiquenses.</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Es muy frustrante pensar que dimos un paso en favor de la paridad, la libertad de expresión, o la pluralidad política y en pocos instantes enterarnos de casos terribles donde personas cobardes emplean su posición para dañar a una mujer. </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Esto lo digo con razón de causa, el jueves pasado compañeras y compañeros varios de ustedes aprobaron una serie de reformas para reivindicar las mujeres en el sector de la administración pública municipal, para que minutos después una compañera del municipio Nezahualcóyotl nos informará que estaba siendo violentado en sus derechos políticos, laborales y humanos por ni más ni menos que el presidente municipal de ese municipio, Adolfo Cerqueda Rebollo.</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La postura de Movimiento Ciudadano en el Estado de México, siempre ha sido la de privilegiar el diálogo, ser críticos, pero respetuosos y en la mayoría de las veces que hacemos uso de esta tribuna </w:t>
      </w:r>
      <w:r w:rsidRPr="00D6732D">
        <w:rPr>
          <w:rFonts w:ascii="Times New Roman" w:eastAsia="Calibri" w:hAnsi="Times New Roman" w:cs="Times New Roman"/>
          <w:sz w:val="24"/>
          <w:szCs w:val="24"/>
        </w:rPr>
        <w:lastRenderedPageBreak/>
        <w:t>es para fortalecer a nuestro estado, proteger a la ciudadanía y luchar por la justicia social,  pero el día de hoy hemos venido con la intención de hacer notar ante los medios de comunicación, los ciudadanos que nos acompañan en las redes sociales, pero sobre todo frente a ustedes compañeros y compañeras diputadas que estas situaciones ocurren en nuestros municipios.</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En más de una ocasión ustedes han expresado su solidaridad, preocupación e interés por defender las causas justas, por eso hoy les pido su atención para que conozcan de esta asquerosa situación que se vive entre los funcionarios del municipio de Neza.</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Este posicionamiento no tiene fines partidistas, lo que realmente se quiere aquí es respaldar a una mujer que está siendo violentada por una figura de autoridad y cuando cualquiera de usted denuncie situaciones como está estén seguros de que contaran con todo el respaldo y la solidaridad de Movimiento Ciudadano, dentro y fuera del Congreso. </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Nuestra vecina y amiga </w:t>
      </w:r>
      <w:bookmarkStart w:id="19" w:name="_Hlk96032518"/>
      <w:r w:rsidRPr="00D6732D">
        <w:rPr>
          <w:rFonts w:ascii="Times New Roman" w:eastAsia="Calibri" w:hAnsi="Times New Roman" w:cs="Times New Roman"/>
          <w:sz w:val="24"/>
          <w:szCs w:val="24"/>
        </w:rPr>
        <w:t>América Pamela López Guerrero</w:t>
      </w:r>
      <w:bookmarkEnd w:id="19"/>
      <w:r w:rsidRPr="00D6732D">
        <w:rPr>
          <w:rFonts w:ascii="Times New Roman" w:eastAsia="Calibri" w:hAnsi="Times New Roman" w:cs="Times New Roman"/>
          <w:sz w:val="24"/>
          <w:szCs w:val="24"/>
        </w:rPr>
        <w:t>, quién fue electa por el voto popular como segunda síndica de su municipio, ha sido víctima del abuso sistemático y constante de la autoridad municipal, él y sus funcionarios se han dado a la tarea de intimidar, segregar y en últimas fechas se está poniendo en riesgo su vida y la de sus compañeros que laboran con ella.</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Ustedes conocen la importancia de contar con rutas de evacuación para evitar cualquier percance en una emergencia, imaginen que afuera de sus oficinas, frente a su puerta y única ruta de acceso un cobarde decide construir una “oficina improvisada” para según ellos, crear más espacios para los trabajadores del municipio. Esa acción no solo busca evitar la vinculación de los ciudadanos con su regidora, esa deplorable acción pone atenta contra la integridad de Pamela y sus colaboradores. </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Nuestra compañera no es la única víctima de estas acciones, la ciudadanía y la democracia también se ven amenazados por este tipo de actos despreciables. No estamos hablando por hablar, sabemos que existen pruebas de diferentes tipos, pero dada la situación no las vamos a exhibir para que no pierdan su valor o se les dé la oportunidad de destruirlas, pero quiero decirle que si hay evidencias. </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Les pido que seamos empáticos con Pamela ante esta terrible situación que vive, donde Adolfo Cerqueda Rebollo presidente municipal Neza está actuando de forma directa e indirecta para dañar a una mujer, que decidió armarse de valor para entrar en la política mexicana.</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Les pido que recordemos cuando en cualquier ocasión alguno de nosotros haya formado parte de una minoría, antes de gozar de un acceso a muchos derechos políticos, cuando no eran tomados en cuenta, donde varios de nosotros vivimos el acoso y el asedio de aquellos en el poder.</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No podemos ser omisos ante la violencia psicológica, política y laboral que se está viviendo en el municipio de Neza, no buscamos hacer un exhorto porque estamos seguros de que no se va a atender por parte de aquel individuo que ocupa la presidencia municipal del municipio de Neza. Hoy hacemos uso de esta, la máxima tribuna del Estado de México para respaldar a América Pamela López Guerrero, para hacerle saber que no está sola. </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Finalmente, así como ahora estamos luchando y señalando estas injusticias, les decimos a todas las mujeres, que las y los diputados de Movimientos Ciudadano no vamos a permitir ningún abuso, nuestras puertas están abiertas y que todas aquellas autoridades, patrones, grupos e individuos que piensen en dañar a una mujer se atengan a las consecuencias porque ninguna mujer está sola. </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Es cuanto y vamos a llevar este caso hasta las últimas consecuencias en todas las instancias correspondientes. </w:t>
      </w:r>
    </w:p>
    <w:p w:rsidR="006C7D44" w:rsidRPr="00D6732D" w:rsidRDefault="006C7D44" w:rsidP="0029112C">
      <w:pPr>
        <w:spacing w:after="0" w:line="240" w:lineRule="auto"/>
        <w:jc w:val="both"/>
        <w:rPr>
          <w:rFonts w:ascii="Times New Roman" w:eastAsia="Calibri" w:hAnsi="Times New Roman" w:cs="Times New Roman"/>
          <w:sz w:val="24"/>
          <w:szCs w:val="24"/>
        </w:rPr>
      </w:pPr>
    </w:p>
    <w:p w:rsidR="006C7D44" w:rsidRPr="00D6732D" w:rsidRDefault="006C7D44" w:rsidP="0029112C">
      <w:pPr>
        <w:spacing w:after="0" w:line="240" w:lineRule="auto"/>
        <w:jc w:val="center"/>
        <w:rPr>
          <w:rFonts w:ascii="Times New Roman" w:eastAsia="Calibri" w:hAnsi="Times New Roman" w:cs="Times New Roman"/>
          <w:b/>
          <w:sz w:val="24"/>
          <w:szCs w:val="24"/>
        </w:rPr>
      </w:pPr>
      <w:r w:rsidRPr="00D6732D">
        <w:rPr>
          <w:rFonts w:ascii="Times New Roman" w:eastAsia="Calibri" w:hAnsi="Times New Roman" w:cs="Times New Roman"/>
          <w:b/>
          <w:sz w:val="24"/>
          <w:szCs w:val="24"/>
        </w:rPr>
        <w:t>PRONUNCIAMIENTO</w:t>
      </w:r>
    </w:p>
    <w:p w:rsidR="006C7D44" w:rsidRPr="00D6732D" w:rsidRDefault="006C7D44" w:rsidP="0029112C">
      <w:pPr>
        <w:spacing w:after="0" w:line="240" w:lineRule="auto"/>
        <w:jc w:val="center"/>
        <w:rPr>
          <w:rFonts w:ascii="Times New Roman" w:eastAsia="Calibri" w:hAnsi="Times New Roman" w:cs="Times New Roman"/>
          <w:b/>
          <w:sz w:val="24"/>
          <w:szCs w:val="24"/>
        </w:rPr>
      </w:pPr>
    </w:p>
    <w:p w:rsidR="006C7D44" w:rsidRPr="00D6732D" w:rsidRDefault="006C7D44" w:rsidP="0029112C">
      <w:pPr>
        <w:spacing w:after="0" w:line="240" w:lineRule="auto"/>
        <w:jc w:val="both"/>
        <w:rPr>
          <w:rFonts w:ascii="Times New Roman" w:eastAsia="Calibri" w:hAnsi="Times New Roman" w:cs="Times New Roman"/>
          <w:sz w:val="24"/>
          <w:szCs w:val="24"/>
        </w:rPr>
      </w:pPr>
      <w:r w:rsidRPr="00D6732D">
        <w:rPr>
          <w:rFonts w:ascii="Times New Roman" w:eastAsia="Calibri" w:hAnsi="Times New Roman" w:cs="Times New Roman"/>
          <w:sz w:val="24"/>
          <w:szCs w:val="24"/>
        </w:rPr>
        <w:t xml:space="preserve">El Grupo Parlamentario de Movimiento Ciudadano de la LXI Legislatura del Estado de México, respalda a la Ciudadana América Pamela López Guerrero, segunda </w:t>
      </w:r>
      <w:r w:rsidR="00EF6A00" w:rsidRPr="00D6732D">
        <w:rPr>
          <w:rFonts w:ascii="Times New Roman" w:eastAsia="Calibri" w:hAnsi="Times New Roman" w:cs="Times New Roman"/>
          <w:sz w:val="24"/>
          <w:szCs w:val="24"/>
        </w:rPr>
        <w:t>síndico</w:t>
      </w:r>
      <w:r w:rsidRPr="00D6732D">
        <w:rPr>
          <w:rFonts w:ascii="Times New Roman" w:eastAsia="Calibri" w:hAnsi="Times New Roman" w:cs="Times New Roman"/>
          <w:sz w:val="24"/>
          <w:szCs w:val="24"/>
        </w:rPr>
        <w:t xml:space="preserve"> del cabildo de Nezahualcóyotl 2022-2024 en contra de todos los actos de abuso de autoridad y violencia política, laboral, psicológica o moral de la que sea víctima por parte de las autoridades del municipio de Nezahualcóyotl.</w:t>
      </w:r>
    </w:p>
    <w:p w:rsidR="006C7D44" w:rsidRPr="00D6732D" w:rsidRDefault="006C7D44" w:rsidP="0029112C">
      <w:pPr>
        <w:spacing w:after="0" w:line="240" w:lineRule="auto"/>
        <w:jc w:val="both"/>
        <w:rPr>
          <w:rFonts w:ascii="Times New Roman" w:eastAsia="Arial" w:hAnsi="Times New Roman" w:cs="Times New Roman"/>
          <w:sz w:val="24"/>
          <w:szCs w:val="24"/>
        </w:rPr>
      </w:pPr>
    </w:p>
    <w:p w:rsidR="006C7D44" w:rsidRPr="00D6732D" w:rsidRDefault="006C7D44" w:rsidP="0029112C">
      <w:pPr>
        <w:spacing w:after="0" w:line="240" w:lineRule="auto"/>
        <w:jc w:val="both"/>
        <w:rPr>
          <w:rFonts w:ascii="Times New Roman" w:eastAsia="Arial" w:hAnsi="Times New Roman" w:cs="Times New Roman"/>
          <w:sz w:val="24"/>
          <w:szCs w:val="24"/>
        </w:rPr>
      </w:pPr>
      <w:r w:rsidRPr="00D6732D">
        <w:rPr>
          <w:rFonts w:ascii="Times New Roman" w:eastAsia="Arial" w:hAnsi="Times New Roman" w:cs="Times New Roman"/>
          <w:sz w:val="24"/>
          <w:szCs w:val="24"/>
        </w:rPr>
        <w:t>Dado en el Palacio del Poder Legislativo, en la Ciudad de Toluca de Lerdo, capital del Estado de México, a 22 del mes de febrero del año 2022.</w:t>
      </w:r>
    </w:p>
    <w:p w:rsidR="006C7D44" w:rsidRPr="00D6732D" w:rsidRDefault="006C7D44" w:rsidP="0029112C">
      <w:pPr>
        <w:spacing w:after="0" w:line="240" w:lineRule="auto"/>
        <w:jc w:val="both"/>
        <w:rPr>
          <w:rFonts w:ascii="Times New Roman" w:eastAsia="Arial" w:hAnsi="Times New Roman" w:cs="Times New Roman"/>
          <w:b/>
          <w:sz w:val="24"/>
          <w:szCs w:val="24"/>
        </w:rPr>
      </w:pPr>
    </w:p>
    <w:p w:rsidR="006C7D44" w:rsidRPr="00D6732D" w:rsidRDefault="006C7D44" w:rsidP="0029112C">
      <w:pPr>
        <w:spacing w:after="0" w:line="240" w:lineRule="auto"/>
        <w:jc w:val="center"/>
        <w:rPr>
          <w:rFonts w:ascii="Times New Roman" w:eastAsia="Arial" w:hAnsi="Times New Roman" w:cs="Times New Roman"/>
          <w:b/>
          <w:sz w:val="24"/>
          <w:szCs w:val="24"/>
        </w:rPr>
      </w:pPr>
      <w:r w:rsidRPr="00D6732D">
        <w:rPr>
          <w:rFonts w:ascii="Times New Roman" w:eastAsia="Arial" w:hAnsi="Times New Roman" w:cs="Times New Roman"/>
          <w:b/>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F4FBD" w:rsidRPr="00D6732D" w:rsidTr="0029112C">
        <w:trPr>
          <w:jc w:val="center"/>
        </w:trPr>
        <w:tc>
          <w:tcPr>
            <w:tcW w:w="4697" w:type="dxa"/>
          </w:tcPr>
          <w:p w:rsidR="006C7D44" w:rsidRPr="00D6732D" w:rsidRDefault="006C7D44" w:rsidP="0029112C">
            <w:pPr>
              <w:jc w:val="center"/>
              <w:rPr>
                <w:rFonts w:ascii="Times New Roman" w:eastAsia="Arial" w:hAnsi="Times New Roman" w:cs="Times New Roman"/>
                <w:b/>
                <w:sz w:val="24"/>
                <w:szCs w:val="24"/>
              </w:rPr>
            </w:pPr>
            <w:r w:rsidRPr="00D6732D">
              <w:rPr>
                <w:rFonts w:ascii="Times New Roman" w:eastAsia="Arial" w:hAnsi="Times New Roman" w:cs="Times New Roman"/>
                <w:b/>
                <w:sz w:val="24"/>
                <w:szCs w:val="24"/>
              </w:rPr>
              <w:t>DIP. JUANA BONILLA JAIME</w:t>
            </w:r>
          </w:p>
        </w:tc>
        <w:tc>
          <w:tcPr>
            <w:tcW w:w="4698" w:type="dxa"/>
          </w:tcPr>
          <w:p w:rsidR="006C7D44" w:rsidRPr="00D6732D" w:rsidRDefault="006C7D44" w:rsidP="0029112C">
            <w:pPr>
              <w:jc w:val="center"/>
              <w:rPr>
                <w:rFonts w:ascii="Times New Roman" w:eastAsia="Arial" w:hAnsi="Times New Roman" w:cs="Times New Roman"/>
                <w:b/>
                <w:sz w:val="24"/>
                <w:szCs w:val="24"/>
              </w:rPr>
            </w:pPr>
            <w:r w:rsidRPr="00D6732D">
              <w:rPr>
                <w:rFonts w:ascii="Times New Roman" w:eastAsia="Arial" w:hAnsi="Times New Roman" w:cs="Times New Roman"/>
                <w:b/>
                <w:sz w:val="24"/>
                <w:szCs w:val="24"/>
              </w:rPr>
              <w:t>DIP. MARTIN ZEPEDA HERNANDEZ</w:t>
            </w:r>
          </w:p>
        </w:tc>
      </w:tr>
    </w:tbl>
    <w:p w:rsidR="006C7D44" w:rsidRPr="00D6732D" w:rsidRDefault="006C7D44" w:rsidP="0029112C">
      <w:pPr>
        <w:pStyle w:val="Sinespaciado"/>
        <w:jc w:val="both"/>
        <w:rPr>
          <w:rFonts w:ascii="Times New Roman" w:hAnsi="Times New Roman" w:cs="Times New Roman"/>
          <w:sz w:val="24"/>
          <w:szCs w:val="24"/>
        </w:rPr>
      </w:pPr>
    </w:p>
    <w:p w:rsidR="006C7D44" w:rsidRPr="00D6732D" w:rsidRDefault="006C7D44" w:rsidP="00AD2FA1">
      <w:pPr>
        <w:pStyle w:val="Sinespaciado"/>
        <w:jc w:val="center"/>
        <w:rPr>
          <w:rFonts w:ascii="Times New Roman" w:hAnsi="Times New Roman" w:cs="Times New Roman"/>
          <w:sz w:val="24"/>
          <w:szCs w:val="24"/>
        </w:rPr>
      </w:pPr>
      <w:r w:rsidRPr="00D6732D">
        <w:rPr>
          <w:rFonts w:ascii="Times New Roman" w:hAnsi="Times New Roman" w:cs="Times New Roman"/>
          <w:sz w:val="24"/>
          <w:szCs w:val="24"/>
        </w:rPr>
        <w:t>(Fin del documento)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NEMER. Muchas gracias diputada Juanita y se registra lo expresado.</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Los asu</w:t>
      </w:r>
      <w:r w:rsidR="002B6127" w:rsidRPr="00D6732D">
        <w:rPr>
          <w:rFonts w:ascii="Times New Roman" w:hAnsi="Times New Roman" w:cs="Times New Roman"/>
          <w:sz w:val="24"/>
          <w:szCs w:val="24"/>
        </w:rPr>
        <w:t>ntos del orden del día</w:t>
      </w:r>
      <w:r w:rsidRPr="00D6732D">
        <w:rPr>
          <w:rFonts w:ascii="Times New Roman" w:hAnsi="Times New Roman" w:cs="Times New Roman"/>
          <w:sz w:val="24"/>
          <w:szCs w:val="24"/>
        </w:rPr>
        <w:t xml:space="preserve"> han sido atendidos.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PRESIDENTA DIP. MÓNICA ANGÉLICA ÁLVAREZ NEMER. </w:t>
      </w:r>
      <w:r w:rsidR="00EB40FB" w:rsidRPr="00D6732D">
        <w:rPr>
          <w:rFonts w:ascii="Times New Roman" w:hAnsi="Times New Roman" w:cs="Times New Roman"/>
          <w:sz w:val="24"/>
          <w:szCs w:val="24"/>
        </w:rPr>
        <w:t xml:space="preserve">Pido </w:t>
      </w:r>
      <w:r w:rsidRPr="00D6732D">
        <w:rPr>
          <w:rFonts w:ascii="Times New Roman" w:hAnsi="Times New Roman" w:cs="Times New Roman"/>
          <w:sz w:val="24"/>
          <w:szCs w:val="24"/>
        </w:rPr>
        <w:t>a la Secretaría dé a conocer los comunicados.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SECRETARIA DIP. VIRIDIANA FUENTES CRUZ. Calendario de </w:t>
      </w:r>
      <w:r w:rsidR="002B6127" w:rsidRPr="00D6732D">
        <w:rPr>
          <w:rFonts w:ascii="Times New Roman" w:hAnsi="Times New Roman" w:cs="Times New Roman"/>
          <w:sz w:val="24"/>
          <w:szCs w:val="24"/>
        </w:rPr>
        <w:t>Comisiones Legislativas</w:t>
      </w:r>
      <w:r w:rsidRPr="00D6732D">
        <w:rPr>
          <w:rFonts w:ascii="Times New Roman" w:hAnsi="Times New Roman" w:cs="Times New Roman"/>
          <w:sz w:val="24"/>
          <w:szCs w:val="24"/>
        </w:rPr>
        <w:t>, programación:</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Miércoles 23 de febr</w:t>
      </w:r>
      <w:r w:rsidR="002B6127" w:rsidRPr="00D6732D">
        <w:rPr>
          <w:rFonts w:ascii="Times New Roman" w:hAnsi="Times New Roman" w:cs="Times New Roman"/>
          <w:sz w:val="24"/>
          <w:szCs w:val="24"/>
        </w:rPr>
        <w:t>ero</w:t>
      </w:r>
      <w:r w:rsidRPr="00D6732D">
        <w:rPr>
          <w:rFonts w:ascii="Times New Roman" w:hAnsi="Times New Roman" w:cs="Times New Roman"/>
          <w:sz w:val="24"/>
          <w:szCs w:val="24"/>
        </w:rPr>
        <w:t xml:space="preserve"> 2022, 10:00 </w:t>
      </w:r>
      <w:r w:rsidR="004E7BFF" w:rsidRPr="00D6732D">
        <w:rPr>
          <w:rFonts w:ascii="Times New Roman" w:hAnsi="Times New Roman" w:cs="Times New Roman"/>
          <w:sz w:val="24"/>
          <w:szCs w:val="24"/>
        </w:rPr>
        <w:t>horas</w:t>
      </w:r>
      <w:r w:rsidR="002B6127" w:rsidRPr="00D6732D">
        <w:rPr>
          <w:rFonts w:ascii="Times New Roman" w:hAnsi="Times New Roman" w:cs="Times New Roman"/>
          <w:sz w:val="24"/>
          <w:szCs w:val="24"/>
        </w:rPr>
        <w:t>,</w:t>
      </w:r>
      <w:r w:rsidRPr="00D6732D">
        <w:rPr>
          <w:rFonts w:ascii="Times New Roman" w:hAnsi="Times New Roman" w:cs="Times New Roman"/>
          <w:sz w:val="24"/>
          <w:szCs w:val="24"/>
        </w:rPr>
        <w:t xml:space="preserve"> Salón Benito Juárez y en modalidad mixta, Comisión Legislativa la Juventud y Deporte, tipo de reunión, reunión de trabajo y en su caso, dictaminación.</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Miércoles 23 de febrero, 11:00 </w:t>
      </w:r>
      <w:r w:rsidR="004E7BFF" w:rsidRPr="00D6732D">
        <w:rPr>
          <w:rFonts w:ascii="Times New Roman" w:hAnsi="Times New Roman" w:cs="Times New Roman"/>
          <w:sz w:val="24"/>
          <w:szCs w:val="24"/>
        </w:rPr>
        <w:t>horas</w:t>
      </w:r>
      <w:r w:rsidR="002B6127" w:rsidRPr="00D6732D">
        <w:rPr>
          <w:rFonts w:ascii="Times New Roman" w:hAnsi="Times New Roman" w:cs="Times New Roman"/>
          <w:sz w:val="24"/>
          <w:szCs w:val="24"/>
        </w:rPr>
        <w:t>,</w:t>
      </w:r>
      <w:r w:rsidRPr="00D6732D">
        <w:rPr>
          <w:rFonts w:ascii="Times New Roman" w:hAnsi="Times New Roman" w:cs="Times New Roman"/>
          <w:sz w:val="24"/>
          <w:szCs w:val="24"/>
        </w:rPr>
        <w:t xml:space="preserve"> Salón Benito Juárez y en modalidad mixta, Comisión Legislativa Gobernación y Puntos Constitucionales, tipo de reunión, reunión de trabajo y en su caso, dictaminación.</w:t>
      </w:r>
    </w:p>
    <w:p w:rsidR="002B7F87" w:rsidRPr="00D6732D" w:rsidRDefault="002B612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Miércoles 23 de febrero</w:t>
      </w:r>
      <w:r w:rsidR="002B7F87" w:rsidRPr="00D6732D">
        <w:rPr>
          <w:rFonts w:ascii="Times New Roman" w:hAnsi="Times New Roman" w:cs="Times New Roman"/>
          <w:sz w:val="24"/>
          <w:szCs w:val="24"/>
        </w:rPr>
        <w:t xml:space="preserve"> 2022, 11:00 </w:t>
      </w:r>
      <w:r w:rsidR="004E7BFF" w:rsidRPr="00D6732D">
        <w:rPr>
          <w:rFonts w:ascii="Times New Roman" w:hAnsi="Times New Roman" w:cs="Times New Roman"/>
          <w:sz w:val="24"/>
          <w:szCs w:val="24"/>
        </w:rPr>
        <w:t>horas</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Salón </w:t>
      </w:r>
      <w:r w:rsidR="004E7BFF" w:rsidRPr="00D6732D">
        <w:rPr>
          <w:rFonts w:ascii="Times New Roman" w:hAnsi="Times New Roman" w:cs="Times New Roman"/>
          <w:sz w:val="24"/>
          <w:szCs w:val="24"/>
        </w:rPr>
        <w:t>Narciso</w:t>
      </w:r>
      <w:r w:rsidRPr="00D6732D">
        <w:rPr>
          <w:rFonts w:ascii="Times New Roman" w:hAnsi="Times New Roman" w:cs="Times New Roman"/>
          <w:sz w:val="24"/>
          <w:szCs w:val="24"/>
        </w:rPr>
        <w:t xml:space="preserve"> </w:t>
      </w:r>
      <w:r w:rsidR="002B7F87" w:rsidRPr="00D6732D">
        <w:rPr>
          <w:rFonts w:ascii="Times New Roman" w:hAnsi="Times New Roman" w:cs="Times New Roman"/>
          <w:sz w:val="24"/>
          <w:szCs w:val="24"/>
        </w:rPr>
        <w:t xml:space="preserve">Bassols y en modalidad mixta, Comisión Especial de </w:t>
      </w:r>
      <w:r w:rsidR="00CE358E" w:rsidRPr="00D6732D">
        <w:rPr>
          <w:rFonts w:ascii="Times New Roman" w:hAnsi="Times New Roman" w:cs="Times New Roman"/>
          <w:sz w:val="24"/>
          <w:szCs w:val="24"/>
        </w:rPr>
        <w:t xml:space="preserve">Seguimiento </w:t>
      </w:r>
      <w:r w:rsidR="002B7F87" w:rsidRPr="00D6732D">
        <w:rPr>
          <w:rFonts w:ascii="Times New Roman" w:hAnsi="Times New Roman" w:cs="Times New Roman"/>
          <w:sz w:val="24"/>
          <w:szCs w:val="24"/>
        </w:rPr>
        <w:t xml:space="preserve">de la </w:t>
      </w:r>
      <w:r w:rsidR="00CE358E" w:rsidRPr="00D6732D">
        <w:rPr>
          <w:rFonts w:ascii="Times New Roman" w:hAnsi="Times New Roman" w:cs="Times New Roman"/>
          <w:sz w:val="24"/>
          <w:szCs w:val="24"/>
        </w:rPr>
        <w:t xml:space="preserve">Agenda </w:t>
      </w:r>
      <w:r w:rsidR="002B7F87" w:rsidRPr="00D6732D">
        <w:rPr>
          <w:rFonts w:ascii="Times New Roman" w:hAnsi="Times New Roman" w:cs="Times New Roman"/>
          <w:sz w:val="24"/>
          <w:szCs w:val="24"/>
        </w:rPr>
        <w:t>20</w:t>
      </w:r>
      <w:r w:rsidR="00CE358E"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30 para el </w:t>
      </w:r>
      <w:r w:rsidR="008E6946" w:rsidRPr="00D6732D">
        <w:rPr>
          <w:rFonts w:ascii="Times New Roman" w:hAnsi="Times New Roman" w:cs="Times New Roman"/>
          <w:sz w:val="24"/>
          <w:szCs w:val="24"/>
        </w:rPr>
        <w:t>Desarrollo Sostenible</w:t>
      </w:r>
      <w:r w:rsidR="002B7F87" w:rsidRPr="00D6732D">
        <w:rPr>
          <w:rFonts w:ascii="Times New Roman" w:hAnsi="Times New Roman" w:cs="Times New Roman"/>
          <w:sz w:val="24"/>
          <w:szCs w:val="24"/>
        </w:rPr>
        <w:t xml:space="preserve">, tipo de reunión, reunión a petición del </w:t>
      </w:r>
      <w:r w:rsidR="00CE358E" w:rsidRPr="00D6732D">
        <w:rPr>
          <w:rFonts w:ascii="Times New Roman" w:hAnsi="Times New Roman" w:cs="Times New Roman"/>
          <w:sz w:val="24"/>
          <w:szCs w:val="24"/>
        </w:rPr>
        <w:t xml:space="preserve">Presidente </w:t>
      </w:r>
      <w:r w:rsidR="002B7F87" w:rsidRPr="00D6732D">
        <w:rPr>
          <w:rFonts w:ascii="Times New Roman" w:hAnsi="Times New Roman" w:cs="Times New Roman"/>
          <w:sz w:val="24"/>
          <w:szCs w:val="24"/>
        </w:rPr>
        <w:t xml:space="preserve">de la </w:t>
      </w:r>
      <w:r w:rsidR="00CE358E" w:rsidRPr="00D6732D">
        <w:rPr>
          <w:rFonts w:ascii="Times New Roman" w:hAnsi="Times New Roman" w:cs="Times New Roman"/>
          <w:sz w:val="24"/>
          <w:szCs w:val="24"/>
        </w:rPr>
        <w:t>Comisión</w:t>
      </w:r>
      <w:r w:rsidR="002B7F87" w:rsidRPr="00D6732D">
        <w:rPr>
          <w:rFonts w:ascii="Times New Roman" w:hAnsi="Times New Roman" w:cs="Times New Roman"/>
          <w:sz w:val="24"/>
          <w:szCs w:val="24"/>
        </w:rPr>
        <w:t>.</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Miércoles 23 de febrero, 12:00 </w:t>
      </w:r>
      <w:r w:rsidR="004E7BFF" w:rsidRPr="00D6732D">
        <w:rPr>
          <w:rFonts w:ascii="Times New Roman" w:hAnsi="Times New Roman" w:cs="Times New Roman"/>
          <w:sz w:val="24"/>
          <w:szCs w:val="24"/>
        </w:rPr>
        <w:t>horas</w:t>
      </w:r>
      <w:r w:rsidR="00CE358E" w:rsidRPr="00D6732D">
        <w:rPr>
          <w:rFonts w:ascii="Times New Roman" w:hAnsi="Times New Roman" w:cs="Times New Roman"/>
          <w:sz w:val="24"/>
          <w:szCs w:val="24"/>
        </w:rPr>
        <w:t>,</w:t>
      </w:r>
      <w:r w:rsidRPr="00D6732D">
        <w:rPr>
          <w:rFonts w:ascii="Times New Roman" w:hAnsi="Times New Roman" w:cs="Times New Roman"/>
          <w:sz w:val="24"/>
          <w:szCs w:val="24"/>
        </w:rPr>
        <w:t xml:space="preserve"> Salón Benito Juárez y en modalidad mixta, Comisión Legislativa Vigilancia del Órgano Superior de Fiscalización, tipo de reunión, reunión de trabajo.</w:t>
      </w:r>
    </w:p>
    <w:p w:rsidR="002B7F87" w:rsidRPr="00D6732D" w:rsidRDefault="00220D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Miércoles 23 de febrero</w:t>
      </w:r>
      <w:r w:rsidR="002B7F87" w:rsidRPr="00D6732D">
        <w:rPr>
          <w:rFonts w:ascii="Times New Roman" w:hAnsi="Times New Roman" w:cs="Times New Roman"/>
          <w:sz w:val="24"/>
          <w:szCs w:val="24"/>
        </w:rPr>
        <w:t xml:space="preserve"> 2022, 13:00 </w:t>
      </w:r>
      <w:r w:rsidR="000E5D78" w:rsidRPr="00D6732D">
        <w:rPr>
          <w:rFonts w:ascii="Times New Roman" w:hAnsi="Times New Roman" w:cs="Times New Roman"/>
          <w:sz w:val="24"/>
          <w:szCs w:val="24"/>
        </w:rPr>
        <w:t>horas</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Salón Benito Juárez y en modalidad mixta, Comisión Legislativa Procuración y Administración de Justicia y para las </w:t>
      </w:r>
      <w:r w:rsidRPr="00D6732D">
        <w:rPr>
          <w:rFonts w:ascii="Times New Roman" w:hAnsi="Times New Roman" w:cs="Times New Roman"/>
          <w:sz w:val="24"/>
          <w:szCs w:val="24"/>
        </w:rPr>
        <w:t xml:space="preserve">Declaratorias </w:t>
      </w:r>
      <w:r w:rsidR="002B7F87" w:rsidRPr="00D6732D">
        <w:rPr>
          <w:rFonts w:ascii="Times New Roman" w:hAnsi="Times New Roman" w:cs="Times New Roman"/>
          <w:sz w:val="24"/>
          <w:szCs w:val="24"/>
        </w:rPr>
        <w:t xml:space="preserve">de </w:t>
      </w:r>
      <w:r w:rsidRPr="00D6732D">
        <w:rPr>
          <w:rFonts w:ascii="Times New Roman" w:hAnsi="Times New Roman" w:cs="Times New Roman"/>
          <w:sz w:val="24"/>
          <w:szCs w:val="24"/>
        </w:rPr>
        <w:t xml:space="preserve">Alerta de Violencia de Género contra las Mujeres </w:t>
      </w:r>
      <w:r w:rsidR="002B7F87" w:rsidRPr="00D6732D">
        <w:rPr>
          <w:rFonts w:ascii="Times New Roman" w:hAnsi="Times New Roman" w:cs="Times New Roman"/>
          <w:sz w:val="24"/>
          <w:szCs w:val="24"/>
        </w:rPr>
        <w:t xml:space="preserve">por </w:t>
      </w:r>
      <w:r w:rsidRPr="00D6732D">
        <w:rPr>
          <w:rFonts w:ascii="Times New Roman" w:hAnsi="Times New Roman" w:cs="Times New Roman"/>
          <w:sz w:val="24"/>
          <w:szCs w:val="24"/>
        </w:rPr>
        <w:t xml:space="preserve">Feminicidio </w:t>
      </w:r>
      <w:r w:rsidR="002B7F87" w:rsidRPr="00D6732D">
        <w:rPr>
          <w:rFonts w:ascii="Times New Roman" w:hAnsi="Times New Roman" w:cs="Times New Roman"/>
          <w:sz w:val="24"/>
          <w:szCs w:val="24"/>
        </w:rPr>
        <w:t xml:space="preserve">y </w:t>
      </w:r>
      <w:r w:rsidRPr="00D6732D">
        <w:rPr>
          <w:rFonts w:ascii="Times New Roman" w:hAnsi="Times New Roman" w:cs="Times New Roman"/>
          <w:sz w:val="24"/>
          <w:szCs w:val="24"/>
        </w:rPr>
        <w:t>Desaparición</w:t>
      </w:r>
      <w:r w:rsidR="002B7F87" w:rsidRPr="00D6732D">
        <w:rPr>
          <w:rFonts w:ascii="Times New Roman" w:hAnsi="Times New Roman" w:cs="Times New Roman"/>
          <w:sz w:val="24"/>
          <w:szCs w:val="24"/>
        </w:rPr>
        <w:t>, tipo de reunión, reunión de trabajo.</w:t>
      </w:r>
    </w:p>
    <w:p w:rsidR="002B7F87" w:rsidRPr="00D6732D" w:rsidRDefault="00220DAE"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Miércoles 23 de febrero</w:t>
      </w:r>
      <w:r w:rsidR="002B7F87" w:rsidRPr="00D6732D">
        <w:rPr>
          <w:rFonts w:ascii="Times New Roman" w:hAnsi="Times New Roman" w:cs="Times New Roman"/>
          <w:sz w:val="24"/>
          <w:szCs w:val="24"/>
        </w:rPr>
        <w:t xml:space="preserve"> 2022, 14:00 </w:t>
      </w:r>
      <w:r w:rsidR="000E5D78" w:rsidRPr="00D6732D">
        <w:rPr>
          <w:rFonts w:ascii="Times New Roman" w:hAnsi="Times New Roman" w:cs="Times New Roman"/>
          <w:sz w:val="24"/>
          <w:szCs w:val="24"/>
        </w:rPr>
        <w:t>horas</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Salón Narciso Bassols y en modalidad mixta, Comisión </w:t>
      </w:r>
      <w:r w:rsidRPr="00D6732D">
        <w:rPr>
          <w:rFonts w:ascii="Times New Roman" w:hAnsi="Times New Roman" w:cs="Times New Roman"/>
          <w:sz w:val="24"/>
          <w:szCs w:val="24"/>
        </w:rPr>
        <w:t>Salud</w:t>
      </w:r>
      <w:r w:rsidR="002B7F87" w:rsidRPr="00D6732D">
        <w:rPr>
          <w:rFonts w:ascii="Times New Roman" w:hAnsi="Times New Roman" w:cs="Times New Roman"/>
          <w:sz w:val="24"/>
          <w:szCs w:val="24"/>
        </w:rPr>
        <w:t xml:space="preserve">, </w:t>
      </w:r>
      <w:r w:rsidRPr="00D6732D">
        <w:rPr>
          <w:rFonts w:ascii="Times New Roman" w:hAnsi="Times New Roman" w:cs="Times New Roman"/>
          <w:sz w:val="24"/>
          <w:szCs w:val="24"/>
        </w:rPr>
        <w:t xml:space="preserve">Asistencia </w:t>
      </w:r>
      <w:r w:rsidR="002B7F87" w:rsidRPr="00D6732D">
        <w:rPr>
          <w:rFonts w:ascii="Times New Roman" w:hAnsi="Times New Roman" w:cs="Times New Roman"/>
          <w:sz w:val="24"/>
          <w:szCs w:val="24"/>
        </w:rPr>
        <w:t xml:space="preserve">y </w:t>
      </w:r>
      <w:r w:rsidRPr="00D6732D">
        <w:rPr>
          <w:rFonts w:ascii="Times New Roman" w:hAnsi="Times New Roman" w:cs="Times New Roman"/>
          <w:sz w:val="24"/>
          <w:szCs w:val="24"/>
        </w:rPr>
        <w:t>Bienestar Social</w:t>
      </w:r>
      <w:r w:rsidR="002B7F87" w:rsidRPr="00D6732D">
        <w:rPr>
          <w:rFonts w:ascii="Times New Roman" w:hAnsi="Times New Roman" w:cs="Times New Roman"/>
          <w:sz w:val="24"/>
          <w:szCs w:val="24"/>
        </w:rPr>
        <w:t>, tipo de reunión, reunión de trabajo y en su caso, dictaminación.</w:t>
      </w:r>
    </w:p>
    <w:p w:rsidR="002B7F87" w:rsidRPr="00D6732D" w:rsidRDefault="00AC348F"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Miércoles 23 de febrero</w:t>
      </w:r>
      <w:r w:rsidR="002B7F87" w:rsidRPr="00D6732D">
        <w:rPr>
          <w:rFonts w:ascii="Times New Roman" w:hAnsi="Times New Roman" w:cs="Times New Roman"/>
          <w:sz w:val="24"/>
          <w:szCs w:val="24"/>
        </w:rPr>
        <w:t xml:space="preserve"> 2022, 16:00 </w:t>
      </w:r>
      <w:r w:rsidR="000E5D78" w:rsidRPr="00D6732D">
        <w:rPr>
          <w:rFonts w:ascii="Times New Roman" w:hAnsi="Times New Roman" w:cs="Times New Roman"/>
          <w:sz w:val="24"/>
          <w:szCs w:val="24"/>
        </w:rPr>
        <w:t>horas</w:t>
      </w:r>
      <w:r w:rsidRPr="00D6732D">
        <w:rPr>
          <w:rFonts w:ascii="Times New Roman" w:hAnsi="Times New Roman" w:cs="Times New Roman"/>
          <w:sz w:val="24"/>
          <w:szCs w:val="24"/>
        </w:rPr>
        <w:t>,</w:t>
      </w:r>
      <w:r w:rsidR="002B7F87" w:rsidRPr="00D6732D">
        <w:rPr>
          <w:rFonts w:ascii="Times New Roman" w:hAnsi="Times New Roman" w:cs="Times New Roman"/>
          <w:sz w:val="24"/>
          <w:szCs w:val="24"/>
        </w:rPr>
        <w:t xml:space="preserve"> Salón Benito Juárez y en modalidad mixta, Comisión Legislativa Derechos Humanos, tipo de reunión, dictaminación.</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lastRenderedPageBreak/>
        <w:tab/>
        <w:t xml:space="preserve">Jueves 24 de febrero, 11:00 </w:t>
      </w:r>
      <w:r w:rsidR="000E5D78" w:rsidRPr="00D6732D">
        <w:rPr>
          <w:rFonts w:ascii="Times New Roman" w:hAnsi="Times New Roman" w:cs="Times New Roman"/>
          <w:sz w:val="24"/>
          <w:szCs w:val="24"/>
        </w:rPr>
        <w:t>horas</w:t>
      </w:r>
      <w:r w:rsidR="00AC348F" w:rsidRPr="00D6732D">
        <w:rPr>
          <w:rFonts w:ascii="Times New Roman" w:hAnsi="Times New Roman" w:cs="Times New Roman"/>
          <w:sz w:val="24"/>
          <w:szCs w:val="24"/>
        </w:rPr>
        <w:t>,</w:t>
      </w:r>
      <w:r w:rsidRPr="00D6732D">
        <w:rPr>
          <w:rFonts w:ascii="Times New Roman" w:hAnsi="Times New Roman" w:cs="Times New Roman"/>
          <w:sz w:val="24"/>
          <w:szCs w:val="24"/>
        </w:rPr>
        <w:t xml:space="preserve"> Salón </w:t>
      </w:r>
      <w:r w:rsidR="00AC348F" w:rsidRPr="00D6732D">
        <w:rPr>
          <w:rFonts w:ascii="Times New Roman" w:hAnsi="Times New Roman" w:cs="Times New Roman"/>
          <w:sz w:val="24"/>
          <w:szCs w:val="24"/>
        </w:rPr>
        <w:t xml:space="preserve">Protocolo </w:t>
      </w:r>
      <w:r w:rsidRPr="00D6732D">
        <w:rPr>
          <w:rFonts w:ascii="Times New Roman" w:hAnsi="Times New Roman" w:cs="Times New Roman"/>
          <w:sz w:val="24"/>
          <w:szCs w:val="24"/>
        </w:rPr>
        <w:t xml:space="preserve">y en modalidad mixta, Comisión Electoral y de Desarrollo Democrático, tipo de reunión, reunión a petición del </w:t>
      </w:r>
      <w:r w:rsidR="00AC348F" w:rsidRPr="00D6732D">
        <w:rPr>
          <w:rFonts w:ascii="Times New Roman" w:hAnsi="Times New Roman" w:cs="Times New Roman"/>
          <w:sz w:val="24"/>
          <w:szCs w:val="24"/>
        </w:rPr>
        <w:t xml:space="preserve">Presidente </w:t>
      </w:r>
      <w:r w:rsidRPr="00D6732D">
        <w:rPr>
          <w:rFonts w:ascii="Times New Roman" w:hAnsi="Times New Roman" w:cs="Times New Roman"/>
          <w:sz w:val="24"/>
          <w:szCs w:val="24"/>
        </w:rPr>
        <w:t xml:space="preserve">de la </w:t>
      </w:r>
      <w:r w:rsidR="00AC348F" w:rsidRPr="00D6732D">
        <w:rPr>
          <w:rFonts w:ascii="Times New Roman" w:hAnsi="Times New Roman" w:cs="Times New Roman"/>
          <w:sz w:val="24"/>
          <w:szCs w:val="24"/>
        </w:rPr>
        <w:t>Comisión</w:t>
      </w:r>
      <w:r w:rsidRPr="00D6732D">
        <w:rPr>
          <w:rFonts w:ascii="Times New Roman" w:hAnsi="Times New Roman" w:cs="Times New Roman"/>
          <w:sz w:val="24"/>
          <w:szCs w:val="24"/>
        </w:rPr>
        <w:t>.</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ab/>
        <w:t xml:space="preserve">Es cuanto </w:t>
      </w:r>
      <w:r w:rsidR="00E3547B" w:rsidRPr="00D6732D">
        <w:rPr>
          <w:rFonts w:ascii="Times New Roman" w:hAnsi="Times New Roman" w:cs="Times New Roman"/>
          <w:sz w:val="24"/>
          <w:szCs w:val="24"/>
        </w:rPr>
        <w:t>Presidenta</w:t>
      </w:r>
      <w:r w:rsidRPr="00D6732D">
        <w:rPr>
          <w:rFonts w:ascii="Times New Roman" w:hAnsi="Times New Roman" w:cs="Times New Roman"/>
          <w:sz w:val="24"/>
          <w:szCs w:val="24"/>
        </w:rPr>
        <w:t>.</w:t>
      </w:r>
    </w:p>
    <w:p w:rsidR="00971630"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PRESIDENTA DIP. MÓNICA ANGÉLICA ÁLVAREZ NEME</w:t>
      </w:r>
      <w:r w:rsidR="00971630" w:rsidRPr="00D6732D">
        <w:rPr>
          <w:rFonts w:ascii="Times New Roman" w:hAnsi="Times New Roman" w:cs="Times New Roman"/>
          <w:sz w:val="24"/>
          <w:szCs w:val="24"/>
        </w:rPr>
        <w:t>R. Gracias Secretaria diputada.</w:t>
      </w:r>
    </w:p>
    <w:p w:rsidR="00A14919"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Reiterándoles la invitación de la diputada Élida Castelán Mondragón</w:t>
      </w:r>
      <w:r w:rsidR="00C00DAF" w:rsidRPr="00D6732D">
        <w:rPr>
          <w:rFonts w:ascii="Times New Roman" w:hAnsi="Times New Roman" w:cs="Times New Roman"/>
          <w:sz w:val="24"/>
          <w:szCs w:val="24"/>
        </w:rPr>
        <w:t>,</w:t>
      </w:r>
      <w:r w:rsidRPr="00D6732D">
        <w:rPr>
          <w:rFonts w:ascii="Times New Roman" w:hAnsi="Times New Roman" w:cs="Times New Roman"/>
          <w:sz w:val="24"/>
          <w:szCs w:val="24"/>
        </w:rPr>
        <w:t xml:space="preserve"> para visitar la exposición artesanal que tenemos en </w:t>
      </w:r>
      <w:r w:rsidR="008E6946" w:rsidRPr="00D6732D">
        <w:rPr>
          <w:rFonts w:ascii="Times New Roman" w:hAnsi="Times New Roman" w:cs="Times New Roman"/>
          <w:sz w:val="24"/>
          <w:szCs w:val="24"/>
        </w:rPr>
        <w:t>e</w:t>
      </w:r>
      <w:r w:rsidRPr="00D6732D">
        <w:rPr>
          <w:rFonts w:ascii="Times New Roman" w:hAnsi="Times New Roman" w:cs="Times New Roman"/>
          <w:sz w:val="24"/>
          <w:szCs w:val="24"/>
        </w:rPr>
        <w:t>l vestíbulo de este Poder Legislativo, artesanos del sur del Estado, la diputada ya nos compartió de qué municipios.</w:t>
      </w:r>
    </w:p>
    <w:p w:rsidR="002B7F87" w:rsidRPr="00D6732D" w:rsidRDefault="002B7F87" w:rsidP="009633AE">
      <w:pPr>
        <w:pStyle w:val="Sinespaciado"/>
        <w:ind w:firstLine="708"/>
        <w:jc w:val="both"/>
        <w:rPr>
          <w:rFonts w:ascii="Times New Roman" w:hAnsi="Times New Roman" w:cs="Times New Roman"/>
          <w:sz w:val="24"/>
          <w:szCs w:val="24"/>
        </w:rPr>
      </w:pPr>
      <w:r w:rsidRPr="00D6732D">
        <w:rPr>
          <w:rFonts w:ascii="Times New Roman" w:hAnsi="Times New Roman" w:cs="Times New Roman"/>
          <w:sz w:val="24"/>
          <w:szCs w:val="24"/>
        </w:rPr>
        <w:t>Registre la Secretaría la asistencia a la sesión.</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Ha sido registrada la asistencia.</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 xml:space="preserve">PRESIDENTA DIP. MÓNICA ANGÉLICA ÁLVAREZ NEMER. Habiendo agotado los asuntos en cartera, se levanta la </w:t>
      </w:r>
      <w:r w:rsidR="00AA7AA5" w:rsidRPr="00D6732D">
        <w:rPr>
          <w:rFonts w:ascii="Times New Roman" w:hAnsi="Times New Roman" w:cs="Times New Roman"/>
          <w:sz w:val="24"/>
          <w:szCs w:val="24"/>
        </w:rPr>
        <w:t>Sesión Deliberante</w:t>
      </w:r>
      <w:r w:rsidRPr="00D6732D">
        <w:rPr>
          <w:rFonts w:ascii="Times New Roman" w:hAnsi="Times New Roman" w:cs="Times New Roman"/>
          <w:sz w:val="24"/>
          <w:szCs w:val="24"/>
        </w:rPr>
        <w:t xml:space="preserve"> siendo las quince horas con cincuenta y nueve minutos del día veinte dos de febrero del año dos mil veintidós y se cita a las y los diputados a la sesión que tend</w:t>
      </w:r>
      <w:r w:rsidR="00827569" w:rsidRPr="00D6732D">
        <w:rPr>
          <w:rFonts w:ascii="Times New Roman" w:hAnsi="Times New Roman" w:cs="Times New Roman"/>
          <w:sz w:val="24"/>
          <w:szCs w:val="24"/>
        </w:rPr>
        <w:t>rá verificativo el día jueves veinticuatro</w:t>
      </w:r>
      <w:r w:rsidRPr="00D6732D">
        <w:rPr>
          <w:rFonts w:ascii="Times New Roman" w:hAnsi="Times New Roman" w:cs="Times New Roman"/>
          <w:sz w:val="24"/>
          <w:szCs w:val="24"/>
        </w:rPr>
        <w:t xml:space="preserve"> de f</w:t>
      </w:r>
      <w:r w:rsidR="00827569" w:rsidRPr="00D6732D">
        <w:rPr>
          <w:rFonts w:ascii="Times New Roman" w:hAnsi="Times New Roman" w:cs="Times New Roman"/>
          <w:sz w:val="24"/>
          <w:szCs w:val="24"/>
        </w:rPr>
        <w:t>ebrero del mismo año a las doce</w:t>
      </w:r>
      <w:r w:rsidRPr="00D6732D">
        <w:rPr>
          <w:rFonts w:ascii="Times New Roman" w:hAnsi="Times New Roman" w:cs="Times New Roman"/>
          <w:sz w:val="24"/>
          <w:szCs w:val="24"/>
        </w:rPr>
        <w:t xml:space="preserve"> del día en este l</w:t>
      </w:r>
      <w:r w:rsidR="00827569" w:rsidRPr="00D6732D">
        <w:rPr>
          <w:rFonts w:ascii="Times New Roman" w:hAnsi="Times New Roman" w:cs="Times New Roman"/>
          <w:sz w:val="24"/>
          <w:szCs w:val="24"/>
        </w:rPr>
        <w:t xml:space="preserve">ugar del Pleno. Muchas gracias, buena </w:t>
      </w:r>
      <w:r w:rsidRPr="00D6732D">
        <w:rPr>
          <w:rFonts w:ascii="Times New Roman" w:hAnsi="Times New Roman" w:cs="Times New Roman"/>
          <w:sz w:val="24"/>
          <w:szCs w:val="24"/>
        </w:rPr>
        <w:t>tarde a todos.</w:t>
      </w:r>
    </w:p>
    <w:p w:rsidR="002B7F87" w:rsidRPr="00D6732D" w:rsidRDefault="002B7F87" w:rsidP="009633AE">
      <w:pPr>
        <w:pStyle w:val="Sinespaciado"/>
        <w:jc w:val="both"/>
        <w:rPr>
          <w:rFonts w:ascii="Times New Roman" w:hAnsi="Times New Roman" w:cs="Times New Roman"/>
          <w:sz w:val="24"/>
          <w:szCs w:val="24"/>
        </w:rPr>
      </w:pPr>
      <w:r w:rsidRPr="00D6732D">
        <w:rPr>
          <w:rFonts w:ascii="Times New Roman" w:hAnsi="Times New Roman" w:cs="Times New Roman"/>
          <w:sz w:val="24"/>
          <w:szCs w:val="24"/>
        </w:rPr>
        <w:t>SECRETARIA DIP. CLAUDIA MORALES ROBLEDO. Esta sesión ha quedado grabada en la cinta 032-A-LXI Legislatura. Muchas gracias.</w:t>
      </w:r>
    </w:p>
    <w:sectPr w:rsidR="002B7F87" w:rsidRPr="00D6732D" w:rsidSect="00131D8B">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E0B" w:rsidRDefault="00F62E0B" w:rsidP="0070630E">
      <w:pPr>
        <w:spacing w:after="0" w:line="240" w:lineRule="auto"/>
      </w:pPr>
      <w:r>
        <w:separator/>
      </w:r>
    </w:p>
  </w:endnote>
  <w:endnote w:type="continuationSeparator" w:id="0">
    <w:p w:rsidR="00F62E0B" w:rsidRDefault="00F62E0B" w:rsidP="00706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5716534"/>
      <w:docPartObj>
        <w:docPartGallery w:val="Page Numbers (Bottom of Page)"/>
        <w:docPartUnique/>
      </w:docPartObj>
    </w:sdtPr>
    <w:sdtContent>
      <w:p w:rsidR="005F4FBD" w:rsidRDefault="005F4FBD" w:rsidP="003A3DA5">
        <w:pPr>
          <w:pStyle w:val="Piedepgina"/>
          <w:tabs>
            <w:tab w:val="clear" w:pos="4419"/>
            <w:tab w:val="clear" w:pos="8838"/>
          </w:tabs>
          <w:jc w:val="right"/>
        </w:pPr>
        <w:r>
          <w:fldChar w:fldCharType="begin"/>
        </w:r>
        <w:r>
          <w:instrText>PAGE   \* MERGEFORMAT</w:instrText>
        </w:r>
        <w:r>
          <w:fldChar w:fldCharType="separate"/>
        </w:r>
        <w:r w:rsidR="00D6732D" w:rsidRPr="00D6732D">
          <w:rPr>
            <w:noProof/>
            <w:lang w:val="es-ES"/>
          </w:rPr>
          <w:t>12</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7678393"/>
      <w:docPartObj>
        <w:docPartGallery w:val="Page Numbers (Bottom of Page)"/>
        <w:docPartUnique/>
      </w:docPartObj>
    </w:sdtPr>
    <w:sdtContent>
      <w:p w:rsidR="005F4FBD" w:rsidRDefault="005F4FBD" w:rsidP="00AD2FA1">
        <w:pPr>
          <w:pStyle w:val="Piedepgina"/>
          <w:tabs>
            <w:tab w:val="clear" w:pos="4419"/>
            <w:tab w:val="clear" w:pos="8838"/>
          </w:tabs>
          <w:jc w:val="right"/>
        </w:pPr>
        <w:r>
          <w:fldChar w:fldCharType="begin"/>
        </w:r>
        <w:r>
          <w:instrText>PAGE   \* MERGEFORMAT</w:instrText>
        </w:r>
        <w:r>
          <w:fldChar w:fldCharType="separate"/>
        </w:r>
        <w:r w:rsidR="00C021E2" w:rsidRPr="00C021E2">
          <w:rPr>
            <w:noProof/>
            <w:lang w:val="es-ES"/>
          </w:rPr>
          <w:t>147</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9101606"/>
      <w:docPartObj>
        <w:docPartGallery w:val="Page Numbers (Bottom of Page)"/>
        <w:docPartUnique/>
      </w:docPartObj>
    </w:sdtPr>
    <w:sdtContent>
      <w:p w:rsidR="005F4FBD" w:rsidRDefault="005F4FBD" w:rsidP="00AD2FA1">
        <w:pPr>
          <w:pStyle w:val="Piedepgina"/>
          <w:tabs>
            <w:tab w:val="clear" w:pos="4419"/>
            <w:tab w:val="clear" w:pos="8838"/>
          </w:tabs>
          <w:jc w:val="right"/>
        </w:pPr>
        <w:r>
          <w:fldChar w:fldCharType="begin"/>
        </w:r>
        <w:r>
          <w:instrText>PAGE   \* MERGEFORMAT</w:instrText>
        </w:r>
        <w:r>
          <w:fldChar w:fldCharType="separate"/>
        </w:r>
        <w:r w:rsidR="00C021E2" w:rsidRPr="00C021E2">
          <w:rPr>
            <w:noProof/>
            <w:lang w:val="es-ES"/>
          </w:rPr>
          <w:t>155</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563292"/>
      <w:docPartObj>
        <w:docPartGallery w:val="Page Numbers (Bottom of Page)"/>
        <w:docPartUnique/>
      </w:docPartObj>
    </w:sdtPr>
    <w:sdtContent>
      <w:p w:rsidR="005F4FBD" w:rsidRDefault="005F4FBD" w:rsidP="00AD2FA1">
        <w:pPr>
          <w:pStyle w:val="Piedepgina"/>
          <w:tabs>
            <w:tab w:val="clear" w:pos="4419"/>
            <w:tab w:val="clear" w:pos="8838"/>
          </w:tabs>
          <w:jc w:val="right"/>
        </w:pPr>
        <w:r>
          <w:fldChar w:fldCharType="begin"/>
        </w:r>
        <w:r>
          <w:instrText>PAGE   \* MERGEFORMAT</w:instrText>
        </w:r>
        <w:r>
          <w:fldChar w:fldCharType="separate"/>
        </w:r>
        <w:r w:rsidR="00C021E2" w:rsidRPr="00C021E2">
          <w:rPr>
            <w:noProof/>
            <w:lang w:val="es-ES"/>
          </w:rPr>
          <w:t>158</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935004"/>
      <w:docPartObj>
        <w:docPartGallery w:val="Page Numbers (Bottom of Page)"/>
        <w:docPartUnique/>
      </w:docPartObj>
    </w:sdtPr>
    <w:sdtContent>
      <w:p w:rsidR="005F4FBD" w:rsidRDefault="005F4FBD" w:rsidP="00AD2FA1">
        <w:pPr>
          <w:pStyle w:val="Piedepgina"/>
          <w:tabs>
            <w:tab w:val="clear" w:pos="4419"/>
            <w:tab w:val="clear" w:pos="8838"/>
          </w:tabs>
          <w:jc w:val="right"/>
        </w:pPr>
        <w:r>
          <w:fldChar w:fldCharType="begin"/>
        </w:r>
        <w:r>
          <w:instrText>PAGE   \* MERGEFORMAT</w:instrText>
        </w:r>
        <w:r>
          <w:fldChar w:fldCharType="separate"/>
        </w:r>
        <w:r w:rsidR="00C021E2" w:rsidRPr="00C021E2">
          <w:rPr>
            <w:noProof/>
            <w:lang w:val="es-ES"/>
          </w:rPr>
          <w:t>165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26227"/>
      <w:docPartObj>
        <w:docPartGallery w:val="Page Numbers (Bottom of Page)"/>
        <w:docPartUnique/>
      </w:docPartObj>
    </w:sdtPr>
    <w:sdtContent>
      <w:p w:rsidR="005F4FBD" w:rsidRDefault="005F4FBD" w:rsidP="0070630E">
        <w:pPr>
          <w:pStyle w:val="Piedepgina"/>
          <w:tabs>
            <w:tab w:val="clear" w:pos="4419"/>
            <w:tab w:val="clear" w:pos="8838"/>
          </w:tabs>
          <w:jc w:val="right"/>
        </w:pPr>
        <w:r>
          <w:fldChar w:fldCharType="begin"/>
        </w:r>
        <w:r>
          <w:instrText>PAGE   \* MERGEFORMAT</w:instrText>
        </w:r>
        <w:r>
          <w:fldChar w:fldCharType="separate"/>
        </w:r>
        <w:r w:rsidR="00D6732D" w:rsidRPr="00D6732D">
          <w:rPr>
            <w:noProof/>
            <w:lang w:val="es-ES"/>
          </w:rPr>
          <w:t>46</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8382179"/>
      <w:docPartObj>
        <w:docPartGallery w:val="Page Numbers (Bottom of Page)"/>
        <w:docPartUnique/>
      </w:docPartObj>
    </w:sdtPr>
    <w:sdtContent>
      <w:p w:rsidR="005F4FBD" w:rsidRDefault="005F4FBD" w:rsidP="00A53B9D">
        <w:pPr>
          <w:pStyle w:val="Piedepgina"/>
          <w:tabs>
            <w:tab w:val="clear" w:pos="4419"/>
            <w:tab w:val="clear" w:pos="8838"/>
          </w:tabs>
          <w:jc w:val="right"/>
        </w:pPr>
        <w:r>
          <w:fldChar w:fldCharType="begin"/>
        </w:r>
        <w:r>
          <w:instrText>PAGE   \* MERGEFORMAT</w:instrText>
        </w:r>
        <w:r>
          <w:fldChar w:fldCharType="separate"/>
        </w:r>
        <w:r w:rsidR="00D6732D" w:rsidRPr="00D6732D">
          <w:rPr>
            <w:noProof/>
            <w:lang w:val="es-ES"/>
          </w:rPr>
          <w:t>52</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049312"/>
      <w:docPartObj>
        <w:docPartGallery w:val="Page Numbers (Bottom of Page)"/>
        <w:docPartUnique/>
      </w:docPartObj>
    </w:sdtPr>
    <w:sdtContent>
      <w:p w:rsidR="005F4FBD" w:rsidRDefault="005F4FBD" w:rsidP="00A53B9D">
        <w:pPr>
          <w:pStyle w:val="Piedepgina"/>
          <w:tabs>
            <w:tab w:val="clear" w:pos="4419"/>
            <w:tab w:val="clear" w:pos="8838"/>
          </w:tabs>
          <w:jc w:val="right"/>
        </w:pPr>
        <w:r>
          <w:fldChar w:fldCharType="begin"/>
        </w:r>
        <w:r>
          <w:instrText>PAGE   \* MERGEFORMAT</w:instrText>
        </w:r>
        <w:r>
          <w:fldChar w:fldCharType="separate"/>
        </w:r>
        <w:r w:rsidR="00D6732D" w:rsidRPr="00D6732D">
          <w:rPr>
            <w:noProof/>
            <w:lang w:val="es-ES"/>
          </w:rPr>
          <w:t>67</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864169"/>
      <w:docPartObj>
        <w:docPartGallery w:val="Page Numbers (Bottom of Page)"/>
        <w:docPartUnique/>
      </w:docPartObj>
    </w:sdtPr>
    <w:sdtContent>
      <w:p w:rsidR="005F4FBD" w:rsidRDefault="005F4FBD" w:rsidP="005C30BE">
        <w:pPr>
          <w:pStyle w:val="Piedepgina"/>
          <w:tabs>
            <w:tab w:val="clear" w:pos="4419"/>
            <w:tab w:val="clear" w:pos="8838"/>
          </w:tabs>
          <w:jc w:val="right"/>
        </w:pPr>
        <w:r>
          <w:fldChar w:fldCharType="begin"/>
        </w:r>
        <w:r>
          <w:instrText>PAGE   \* MERGEFORMAT</w:instrText>
        </w:r>
        <w:r>
          <w:fldChar w:fldCharType="separate"/>
        </w:r>
        <w:r w:rsidR="00D6732D" w:rsidRPr="00D6732D">
          <w:rPr>
            <w:noProof/>
            <w:lang w:val="es-ES"/>
          </w:rPr>
          <w:t>73</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221930"/>
      <w:docPartObj>
        <w:docPartGallery w:val="Page Numbers (Bottom of Page)"/>
        <w:docPartUnique/>
      </w:docPartObj>
    </w:sdtPr>
    <w:sdtContent>
      <w:p w:rsidR="005F4FBD" w:rsidRDefault="005F4FBD" w:rsidP="005C30BE">
        <w:pPr>
          <w:pStyle w:val="Piedepgina"/>
          <w:tabs>
            <w:tab w:val="clear" w:pos="4419"/>
            <w:tab w:val="clear" w:pos="8838"/>
          </w:tabs>
          <w:jc w:val="right"/>
        </w:pPr>
        <w:r>
          <w:fldChar w:fldCharType="begin"/>
        </w:r>
        <w:r>
          <w:instrText>PAGE   \* MERGEFORMAT</w:instrText>
        </w:r>
        <w:r>
          <w:fldChar w:fldCharType="separate"/>
        </w:r>
        <w:r w:rsidR="00D6732D" w:rsidRPr="00D6732D">
          <w:rPr>
            <w:noProof/>
            <w:lang w:val="es-ES"/>
          </w:rPr>
          <w:t>77</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7358638"/>
      <w:docPartObj>
        <w:docPartGallery w:val="Page Numbers (Bottom of Page)"/>
        <w:docPartUnique/>
      </w:docPartObj>
    </w:sdtPr>
    <w:sdtContent>
      <w:p w:rsidR="005F4FBD" w:rsidRDefault="005F4FBD" w:rsidP="005C30BE">
        <w:pPr>
          <w:pStyle w:val="Piedepgina"/>
          <w:tabs>
            <w:tab w:val="clear" w:pos="4419"/>
            <w:tab w:val="clear" w:pos="8838"/>
          </w:tabs>
          <w:jc w:val="right"/>
        </w:pPr>
        <w:r>
          <w:fldChar w:fldCharType="begin"/>
        </w:r>
        <w:r>
          <w:instrText>PAGE   \* MERGEFORMAT</w:instrText>
        </w:r>
        <w:r>
          <w:fldChar w:fldCharType="separate"/>
        </w:r>
        <w:r w:rsidR="009A603C" w:rsidRPr="009A603C">
          <w:rPr>
            <w:noProof/>
            <w:lang w:val="es-ES"/>
          </w:rPr>
          <w:t>82</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504432"/>
      <w:docPartObj>
        <w:docPartGallery w:val="Page Numbers (Bottom of Page)"/>
        <w:docPartUnique/>
      </w:docPartObj>
    </w:sdtPr>
    <w:sdtContent>
      <w:p w:rsidR="005F4FBD" w:rsidRDefault="005F4FBD" w:rsidP="005C30BE">
        <w:pPr>
          <w:pStyle w:val="Piedepgina"/>
          <w:tabs>
            <w:tab w:val="clear" w:pos="4419"/>
            <w:tab w:val="clear" w:pos="8838"/>
          </w:tabs>
          <w:jc w:val="right"/>
        </w:pPr>
        <w:r>
          <w:fldChar w:fldCharType="begin"/>
        </w:r>
        <w:r>
          <w:instrText>PAGE   \* MERGEFORMAT</w:instrText>
        </w:r>
        <w:r>
          <w:fldChar w:fldCharType="separate"/>
        </w:r>
        <w:r w:rsidR="009A603C" w:rsidRPr="009A603C">
          <w:rPr>
            <w:noProof/>
            <w:lang w:val="es-ES"/>
          </w:rPr>
          <w:t>86</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BD" w:rsidRPr="00F85C93" w:rsidRDefault="005F4FBD" w:rsidP="00F85C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E0B" w:rsidRDefault="00F62E0B" w:rsidP="0070630E">
      <w:pPr>
        <w:spacing w:after="0" w:line="240" w:lineRule="auto"/>
      </w:pPr>
      <w:r>
        <w:separator/>
      </w:r>
    </w:p>
  </w:footnote>
  <w:footnote w:type="continuationSeparator" w:id="0">
    <w:p w:rsidR="00F62E0B" w:rsidRDefault="00F62E0B" w:rsidP="0070630E">
      <w:pPr>
        <w:spacing w:after="0" w:line="240" w:lineRule="auto"/>
      </w:pPr>
      <w:r>
        <w:continuationSeparator/>
      </w:r>
    </w:p>
  </w:footnote>
  <w:footnote w:id="1">
    <w:p w:rsidR="005F4FBD" w:rsidRDefault="005F4FBD" w:rsidP="00FD3797">
      <w:pPr>
        <w:pStyle w:val="Textonotapie1"/>
      </w:pPr>
      <w:r>
        <w:rPr>
          <w:rStyle w:val="Refdenotaalpie"/>
        </w:rPr>
        <w:footnoteRef/>
      </w:r>
      <w:r>
        <w:t xml:space="preserve"> Disponible en:</w:t>
      </w:r>
      <w:r w:rsidRPr="001F232F">
        <w:t>https://portal.clubrunner.ca/7988/Stories/d%C3%ADa-internacional-de-la-mujer-una-lucha-constante-por-la-igualdad</w:t>
      </w:r>
    </w:p>
  </w:footnote>
  <w:footnote w:id="2">
    <w:p w:rsidR="005F4FBD" w:rsidRDefault="005F4FBD" w:rsidP="00FD3797">
      <w:pPr>
        <w:pStyle w:val="Textonotapie1"/>
      </w:pPr>
      <w:r>
        <w:rPr>
          <w:rStyle w:val="Refdenotaalpie"/>
        </w:rPr>
        <w:footnoteRef/>
      </w:r>
      <w:r>
        <w:t xml:space="preserve"> Lagunas Ruíz Hilda y Merlos Nájera Andrea María del Roció, Las Mujeres en el Poder Legislativo p.9.</w:t>
      </w:r>
    </w:p>
  </w:footnote>
  <w:footnote w:id="3">
    <w:p w:rsidR="005F4FBD" w:rsidRDefault="005F4FBD" w:rsidP="00FD3797">
      <w:pPr>
        <w:pStyle w:val="Textonotapie1"/>
      </w:pPr>
      <w:r>
        <w:rPr>
          <w:rStyle w:val="Refdenotaalpie"/>
        </w:rPr>
        <w:footnoteRef/>
      </w:r>
      <w:r>
        <w:t xml:space="preserve"> Ibidem, p.9.</w:t>
      </w:r>
    </w:p>
  </w:footnote>
  <w:footnote w:id="4">
    <w:p w:rsidR="005F4FBD" w:rsidRDefault="005F4FBD" w:rsidP="00FD3797">
      <w:pPr>
        <w:pStyle w:val="Textonotapie1"/>
        <w:jc w:val="both"/>
      </w:pPr>
      <w:r>
        <w:rPr>
          <w:rStyle w:val="Refdenotaalpie"/>
        </w:rPr>
        <w:footnoteRef/>
      </w:r>
      <w:r>
        <w:t xml:space="preserve"> Rangel Juárez, Griselda B. De las cuotas a la Paridad, Instituto Electoral del Estado de México, Toluca, México, 2015, p.8.</w:t>
      </w:r>
    </w:p>
  </w:footnote>
  <w:footnote w:id="5">
    <w:p w:rsidR="005F4FBD" w:rsidRPr="00D229EF" w:rsidRDefault="005F4FBD" w:rsidP="00FD3797">
      <w:pPr>
        <w:pStyle w:val="Textonotapie1"/>
        <w:rPr>
          <w:rFonts w:ascii="Arial" w:hAnsi="Arial" w:cs="Arial"/>
          <w:sz w:val="16"/>
          <w:szCs w:val="16"/>
        </w:rPr>
      </w:pPr>
      <w:r>
        <w:rPr>
          <w:rStyle w:val="Refdenotaalpie"/>
        </w:rPr>
        <w:footnoteRef/>
      </w:r>
      <w:r>
        <w:t xml:space="preserve"> </w:t>
      </w:r>
      <w:r w:rsidRPr="00D229EF">
        <w:rPr>
          <w:rFonts w:ascii="Arial" w:hAnsi="Arial" w:cs="Arial"/>
          <w:sz w:val="16"/>
          <w:szCs w:val="16"/>
        </w:rPr>
        <w:t>Ibidem, p.8.</w:t>
      </w:r>
    </w:p>
  </w:footnote>
  <w:footnote w:id="6">
    <w:p w:rsidR="005F4FBD" w:rsidRPr="00D229EF" w:rsidRDefault="005F4FBD" w:rsidP="00FD3797">
      <w:pPr>
        <w:pStyle w:val="Textonotapie1"/>
        <w:rPr>
          <w:rFonts w:ascii="Arial" w:hAnsi="Arial" w:cs="Arial"/>
          <w:sz w:val="16"/>
          <w:szCs w:val="16"/>
        </w:rPr>
      </w:pPr>
      <w:r w:rsidRPr="00D229EF">
        <w:rPr>
          <w:rStyle w:val="Refdenotaalpie"/>
          <w:rFonts w:ascii="Arial" w:hAnsi="Arial" w:cs="Arial"/>
          <w:sz w:val="16"/>
          <w:szCs w:val="16"/>
        </w:rPr>
        <w:footnoteRef/>
      </w:r>
      <w:r w:rsidRPr="00D229EF">
        <w:rPr>
          <w:rFonts w:ascii="Arial" w:hAnsi="Arial" w:cs="Arial"/>
          <w:sz w:val="16"/>
          <w:szCs w:val="16"/>
        </w:rPr>
        <w:t>Disponible en:  https://www.oas.org/dil/esp/convencion_sobre_los_derechos_politicos_de_la_mujer.pdf</w:t>
      </w:r>
    </w:p>
  </w:footnote>
  <w:footnote w:id="7">
    <w:p w:rsidR="005F4FBD" w:rsidRDefault="005F4FBD" w:rsidP="00FD3797">
      <w:pPr>
        <w:pStyle w:val="Textonotapie1"/>
        <w:rPr>
          <w:rFonts w:ascii="Arial" w:hAnsi="Arial" w:cs="Arial"/>
          <w:sz w:val="16"/>
          <w:szCs w:val="16"/>
        </w:rPr>
      </w:pPr>
      <w:r w:rsidRPr="00D229EF">
        <w:rPr>
          <w:rStyle w:val="Refdenotaalpie"/>
          <w:rFonts w:ascii="Arial" w:hAnsi="Arial" w:cs="Arial"/>
          <w:sz w:val="16"/>
          <w:szCs w:val="16"/>
        </w:rPr>
        <w:footnoteRef/>
      </w:r>
      <w:r>
        <w:rPr>
          <w:rFonts w:ascii="Arial" w:hAnsi="Arial" w:cs="Arial"/>
          <w:sz w:val="16"/>
          <w:szCs w:val="16"/>
        </w:rPr>
        <w:t xml:space="preserve"> Disponible en: </w:t>
      </w:r>
      <w:r w:rsidRPr="008A75AC">
        <w:rPr>
          <w:rFonts w:ascii="Arial" w:hAnsi="Arial" w:cs="Arial"/>
          <w:sz w:val="16"/>
          <w:szCs w:val="16"/>
        </w:rPr>
        <w:t>https://www.un.org/es/conferences/women#:~:text=La%20primera%20Conferencia%20Mundial%20sobre</w:t>
      </w:r>
      <w:r w:rsidRPr="00D229EF">
        <w:rPr>
          <w:rFonts w:ascii="Arial" w:hAnsi="Arial" w:cs="Arial"/>
          <w:sz w:val="16"/>
          <w:szCs w:val="16"/>
        </w:rPr>
        <w:t>,</w:t>
      </w:r>
    </w:p>
    <w:p w:rsidR="005F4FBD" w:rsidRPr="00D229EF" w:rsidRDefault="005F4FBD" w:rsidP="00FD3797">
      <w:pPr>
        <w:pStyle w:val="Textonotapie1"/>
        <w:rPr>
          <w:rFonts w:ascii="Arial" w:hAnsi="Arial" w:cs="Arial"/>
          <w:sz w:val="16"/>
          <w:szCs w:val="16"/>
        </w:rPr>
      </w:pPr>
      <w:r w:rsidRPr="00D229EF">
        <w:rPr>
          <w:rFonts w:ascii="Arial" w:hAnsi="Arial" w:cs="Arial"/>
          <w:sz w:val="16"/>
          <w:szCs w:val="16"/>
        </w:rPr>
        <w:t>A%C3%B1o%20Internacional%20de%20la%20Mujer.</w:t>
      </w:r>
    </w:p>
  </w:footnote>
  <w:footnote w:id="8">
    <w:p w:rsidR="005F4FBD" w:rsidRPr="00D229EF" w:rsidRDefault="005F4FBD" w:rsidP="00FD3797">
      <w:pPr>
        <w:pStyle w:val="Textonotapie1"/>
        <w:rPr>
          <w:rFonts w:ascii="Arial" w:hAnsi="Arial" w:cs="Arial"/>
          <w:sz w:val="16"/>
          <w:szCs w:val="16"/>
        </w:rPr>
      </w:pPr>
      <w:r w:rsidRPr="00D229EF">
        <w:rPr>
          <w:rStyle w:val="Refdenotaalpie"/>
          <w:rFonts w:ascii="Arial" w:hAnsi="Arial" w:cs="Arial"/>
          <w:sz w:val="16"/>
          <w:szCs w:val="16"/>
        </w:rPr>
        <w:footnoteRef/>
      </w:r>
      <w:r w:rsidRPr="00D229EF">
        <w:rPr>
          <w:rFonts w:ascii="Arial" w:hAnsi="Arial" w:cs="Arial"/>
          <w:sz w:val="16"/>
          <w:szCs w:val="16"/>
        </w:rPr>
        <w:t xml:space="preserve"> Disponible en: https://www.ohchr.org/sp/professionalinterest/pages/cedaw.aspx</w:t>
      </w:r>
    </w:p>
  </w:footnote>
  <w:footnote w:id="9">
    <w:p w:rsidR="005F4FBD" w:rsidRPr="008A75AC" w:rsidRDefault="005F4FBD" w:rsidP="00FD3797">
      <w:pPr>
        <w:pStyle w:val="Textonotapie1"/>
        <w:rPr>
          <w:rFonts w:ascii="Arial" w:hAnsi="Arial" w:cs="Arial"/>
          <w:sz w:val="16"/>
        </w:rPr>
      </w:pPr>
      <w:r>
        <w:rPr>
          <w:rStyle w:val="Refdenotaalpie"/>
        </w:rPr>
        <w:footnoteRef/>
      </w:r>
      <w:r>
        <w:t xml:space="preserve"> </w:t>
      </w:r>
      <w:r w:rsidRPr="008A75AC">
        <w:rPr>
          <w:rFonts w:ascii="Arial" w:hAnsi="Arial" w:cs="Arial"/>
          <w:sz w:val="16"/>
        </w:rPr>
        <w:t>Disponible</w:t>
      </w:r>
      <w:r>
        <w:rPr>
          <w:rFonts w:ascii="Arial" w:hAnsi="Arial" w:cs="Arial"/>
          <w:sz w:val="16"/>
        </w:rPr>
        <w:t xml:space="preserve"> en</w:t>
      </w:r>
      <w:r w:rsidRPr="008A75AC">
        <w:rPr>
          <w:rFonts w:ascii="Arial" w:hAnsi="Arial" w:cs="Arial"/>
          <w:sz w:val="16"/>
        </w:rPr>
        <w:t>: http://www.oas.org/juridico/spanish/tratados/a-61.html</w:t>
      </w:r>
    </w:p>
  </w:footnote>
  <w:footnote w:id="10">
    <w:p w:rsidR="005F4FBD" w:rsidRPr="008A75AC" w:rsidRDefault="005F4FBD" w:rsidP="00FD3797">
      <w:pPr>
        <w:pStyle w:val="Textonotapie1"/>
        <w:rPr>
          <w:rFonts w:ascii="Arial" w:hAnsi="Arial" w:cs="Arial"/>
          <w:sz w:val="16"/>
        </w:rPr>
      </w:pPr>
      <w:r>
        <w:rPr>
          <w:rStyle w:val="Refdenotaalpie"/>
        </w:rPr>
        <w:footnoteRef/>
      </w:r>
      <w:r w:rsidRPr="008A75AC">
        <w:rPr>
          <w:rFonts w:ascii="Arial" w:hAnsi="Arial" w:cs="Arial"/>
          <w:sz w:val="16"/>
        </w:rPr>
        <w:t>Disponible en: https://www.unwomen.org/es/how-we-work/intergovernmental-support/world-conferences-on-women</w:t>
      </w:r>
    </w:p>
  </w:footnote>
  <w:footnote w:id="11">
    <w:p w:rsidR="005F4FBD" w:rsidRPr="008A75AC" w:rsidRDefault="005F4FBD" w:rsidP="00FD3797">
      <w:pPr>
        <w:pStyle w:val="Textonotapie1"/>
        <w:rPr>
          <w:rFonts w:ascii="Arial" w:hAnsi="Arial" w:cs="Arial"/>
          <w:sz w:val="16"/>
          <w:szCs w:val="16"/>
        </w:rPr>
      </w:pPr>
      <w:r>
        <w:rPr>
          <w:rStyle w:val="Refdenotaalpie"/>
        </w:rPr>
        <w:footnoteRef/>
      </w:r>
      <w:r>
        <w:t xml:space="preserve"> </w:t>
      </w:r>
      <w:r w:rsidRPr="008A75AC">
        <w:rPr>
          <w:rFonts w:ascii="Arial" w:hAnsi="Arial" w:cs="Arial"/>
          <w:sz w:val="16"/>
          <w:szCs w:val="16"/>
        </w:rPr>
        <w:t>Disponible en: https://www.onu.org.mx/agenda-2030/objetivos-de-desarrollo-del-milenio/</w:t>
      </w:r>
    </w:p>
  </w:footnote>
  <w:footnote w:id="12">
    <w:p w:rsidR="005F4FBD" w:rsidRDefault="005F4FBD" w:rsidP="00FD3797">
      <w:pPr>
        <w:pStyle w:val="Textonotapie1"/>
        <w:jc w:val="both"/>
        <w:rPr>
          <w:rFonts w:ascii="Arial" w:hAnsi="Arial" w:cs="Arial"/>
          <w:sz w:val="16"/>
          <w:szCs w:val="16"/>
        </w:rPr>
      </w:pPr>
      <w:r>
        <w:rPr>
          <w:rStyle w:val="Refdenotaalpie"/>
        </w:rPr>
        <w:footnoteRef/>
      </w:r>
      <w:r w:rsidRPr="008A75AC">
        <w:rPr>
          <w:rFonts w:ascii="Arial" w:hAnsi="Arial" w:cs="Arial"/>
          <w:sz w:val="16"/>
          <w:szCs w:val="16"/>
        </w:rPr>
        <w:t>Disponible</w:t>
      </w:r>
      <w:r>
        <w:rPr>
          <w:rFonts w:ascii="Arial" w:hAnsi="Arial" w:cs="Arial"/>
          <w:sz w:val="16"/>
          <w:szCs w:val="16"/>
        </w:rPr>
        <w:t xml:space="preserve"> </w:t>
      </w:r>
      <w:r w:rsidRPr="008A75AC">
        <w:rPr>
          <w:rFonts w:ascii="Arial" w:hAnsi="Arial" w:cs="Arial"/>
          <w:sz w:val="16"/>
          <w:szCs w:val="16"/>
        </w:rPr>
        <w:t>en:</w:t>
      </w:r>
      <w:r>
        <w:rPr>
          <w:rFonts w:ascii="Arial" w:hAnsi="Arial" w:cs="Arial"/>
          <w:sz w:val="16"/>
          <w:szCs w:val="16"/>
        </w:rPr>
        <w:t xml:space="preserve"> </w:t>
      </w:r>
      <w:r w:rsidRPr="008A75AC">
        <w:rPr>
          <w:rFonts w:ascii="Arial" w:hAnsi="Arial" w:cs="Arial"/>
          <w:sz w:val="16"/>
          <w:szCs w:val="16"/>
        </w:rPr>
        <w:t>https://www.gob.mx/fgr/es/articulos/conoces-el-protocolo-de-palermo?idiom=es#:~:text=</w:t>
      </w:r>
    </w:p>
    <w:p w:rsidR="005F4FBD" w:rsidRPr="008A75AC" w:rsidRDefault="005F4FBD" w:rsidP="00FD3797">
      <w:pPr>
        <w:pStyle w:val="Textonotapie1"/>
        <w:jc w:val="both"/>
        <w:rPr>
          <w:rFonts w:ascii="Arial" w:hAnsi="Arial" w:cs="Arial"/>
          <w:sz w:val="16"/>
          <w:szCs w:val="16"/>
        </w:rPr>
      </w:pPr>
      <w:r w:rsidRPr="008A75AC">
        <w:rPr>
          <w:rFonts w:ascii="Arial" w:hAnsi="Arial" w:cs="Arial"/>
          <w:sz w:val="16"/>
          <w:szCs w:val="16"/>
        </w:rPr>
        <w:t>Fue%20ratificado%20por%20M%C3%A9xico%20el,contra%20la%20Delincuencia%20Organizad</w:t>
      </w:r>
    </w:p>
  </w:footnote>
  <w:footnote w:id="13">
    <w:p w:rsidR="005F4FBD" w:rsidRDefault="005F4FBD" w:rsidP="00FD3797">
      <w:pPr>
        <w:pStyle w:val="Textonotapie1"/>
      </w:pPr>
      <w:r>
        <w:rPr>
          <w:rStyle w:val="Refdenotaalpie"/>
        </w:rPr>
        <w:footnoteRef/>
      </w:r>
      <w:r>
        <w:t xml:space="preserve"> </w:t>
      </w:r>
      <w:r w:rsidRPr="008A75AC">
        <w:rPr>
          <w:rFonts w:ascii="Arial" w:hAnsi="Arial" w:cs="Arial"/>
          <w:sz w:val="16"/>
        </w:rPr>
        <w:t>Disponible en: https://www.unwomen.org/es/how-we-work/intergovernmental-support/world-conferences-on-women</w:t>
      </w:r>
    </w:p>
  </w:footnote>
  <w:footnote w:id="14">
    <w:p w:rsidR="005F4FBD" w:rsidRPr="008A75AC" w:rsidRDefault="005F4FBD" w:rsidP="00FD3797">
      <w:pPr>
        <w:pStyle w:val="Textonotapie1"/>
        <w:rPr>
          <w:rFonts w:ascii="Arial" w:hAnsi="Arial" w:cs="Arial"/>
          <w:sz w:val="16"/>
        </w:rPr>
      </w:pPr>
      <w:r>
        <w:rPr>
          <w:rStyle w:val="Refdenotaalpie"/>
        </w:rPr>
        <w:footnoteRef/>
      </w:r>
      <w:r>
        <w:t xml:space="preserve"> </w:t>
      </w:r>
      <w:r w:rsidRPr="008A75AC">
        <w:rPr>
          <w:rFonts w:ascii="Arial" w:hAnsi="Arial" w:cs="Arial"/>
          <w:sz w:val="16"/>
        </w:rPr>
        <w:t>Disponible en: https://www.cepal.org/es/eventos/decima-conferencia-regional-la-mujer-america-latina-caribe</w:t>
      </w:r>
    </w:p>
  </w:footnote>
  <w:footnote w:id="15">
    <w:p w:rsidR="005F4FBD" w:rsidRPr="008A75AC" w:rsidRDefault="005F4FBD" w:rsidP="00FD3797">
      <w:pPr>
        <w:pStyle w:val="Textonotapie1"/>
        <w:rPr>
          <w:rFonts w:ascii="Arial" w:hAnsi="Arial" w:cs="Arial"/>
          <w:sz w:val="16"/>
        </w:rPr>
      </w:pPr>
      <w:r>
        <w:rPr>
          <w:rStyle w:val="Refdenotaalpie"/>
        </w:rPr>
        <w:footnoteRef/>
      </w:r>
      <w:r>
        <w:t xml:space="preserve"> </w:t>
      </w:r>
      <w:r w:rsidRPr="008A75AC">
        <w:rPr>
          <w:rFonts w:ascii="Arial" w:hAnsi="Arial" w:cs="Arial"/>
          <w:sz w:val="16"/>
        </w:rPr>
        <w:t>Disponible en:</w:t>
      </w:r>
      <w:r w:rsidRPr="008A75AC">
        <w:rPr>
          <w:sz w:val="16"/>
        </w:rPr>
        <w:t xml:space="preserve"> </w:t>
      </w:r>
      <w:r w:rsidRPr="008A75AC">
        <w:rPr>
          <w:rFonts w:ascii="Arial" w:hAnsi="Arial" w:cs="Arial"/>
          <w:sz w:val="16"/>
        </w:rPr>
        <w:t>https://inehrm.gob.mx/work/models/inehrm/Resource/1484/1/images/RitaCetina.pdf</w:t>
      </w:r>
    </w:p>
  </w:footnote>
  <w:footnote w:id="16">
    <w:p w:rsidR="005F4FBD" w:rsidRDefault="005F4FBD" w:rsidP="00FD3797">
      <w:pPr>
        <w:pStyle w:val="Textonotapie1"/>
      </w:pPr>
      <w:r>
        <w:rPr>
          <w:rStyle w:val="Refdenotaalpie"/>
        </w:rPr>
        <w:footnoteRef/>
      </w:r>
      <w:r>
        <w:t xml:space="preserve"> Disponible en: </w:t>
      </w:r>
      <w:r w:rsidRPr="00AC023D">
        <w:t>https://www.cdhezac.org.mx/TRANSPARENCIA/vinculos/GuiaLenguajeIncluyente.pdf</w:t>
      </w:r>
    </w:p>
  </w:footnote>
  <w:footnote w:id="17">
    <w:p w:rsidR="005F4FBD" w:rsidRPr="008A75AC" w:rsidRDefault="005F4FBD" w:rsidP="00FD3797">
      <w:pPr>
        <w:pStyle w:val="Textonotapie1"/>
        <w:rPr>
          <w:rFonts w:ascii="Arial" w:hAnsi="Arial" w:cs="Arial"/>
          <w:sz w:val="16"/>
        </w:rPr>
      </w:pPr>
      <w:r>
        <w:rPr>
          <w:rStyle w:val="Refdenotaalpie"/>
        </w:rPr>
        <w:footnoteRef/>
      </w:r>
      <w:r>
        <w:t xml:space="preserve"> </w:t>
      </w:r>
      <w:r w:rsidRPr="008A75AC">
        <w:rPr>
          <w:rFonts w:ascii="Arial" w:hAnsi="Arial" w:cs="Arial"/>
          <w:sz w:val="16"/>
        </w:rPr>
        <w:t>Disponible en: https://www.te.gob.mx/paridad_genero/media/pdf/4974d74f3092dff.pdf</w:t>
      </w:r>
    </w:p>
  </w:footnote>
  <w:footnote w:id="18">
    <w:p w:rsidR="005F4FBD" w:rsidRDefault="005F4FBD" w:rsidP="00955DDA">
      <w:pPr>
        <w:pStyle w:val="Textonotapie"/>
      </w:pPr>
      <w:r>
        <w:rPr>
          <w:rStyle w:val="Refdenotaalpie"/>
        </w:rPr>
        <w:footnoteRef/>
      </w:r>
      <w:r>
        <w:t xml:space="preserve"> Instituto Nacional para el Federalismo y el Desarrollo Municipal, Disponible en:  </w:t>
      </w:r>
      <w:hyperlink r:id="rId1" w:history="1">
        <w:r>
          <w:rPr>
            <w:rStyle w:val="Hipervnculo"/>
          </w:rPr>
          <w:t>Microsoft Word - Guia03 (inafed.gob.mx)</w:t>
        </w:r>
      </w:hyperlink>
    </w:p>
  </w:footnote>
  <w:footnote w:id="19">
    <w:p w:rsidR="005F4FBD" w:rsidRDefault="005F4FBD" w:rsidP="00955DDA">
      <w:pPr>
        <w:pStyle w:val="Textonotapie"/>
      </w:pPr>
      <w:r>
        <w:rPr>
          <w:rStyle w:val="Refdenotaalpie"/>
        </w:rPr>
        <w:footnoteRef/>
      </w:r>
      <w:r>
        <w:t xml:space="preserve"> Objetivos de Desarrollo Sostenible – Agenda 2030, ONU Disponible en: </w:t>
      </w:r>
      <w:hyperlink r:id="rId2" w:history="1">
        <w:r>
          <w:rPr>
            <w:rStyle w:val="Hipervnculo"/>
          </w:rPr>
          <w:t>Igualdad de género y empoderamiento de la mujer - Desarrollo Sostenible (un.org)</w:t>
        </w:r>
      </w:hyperlink>
    </w:p>
  </w:footnote>
  <w:footnote w:id="20">
    <w:p w:rsidR="005F4FBD" w:rsidRDefault="005F4FBD" w:rsidP="00955DDA">
      <w:pPr>
        <w:pStyle w:val="Textonotapie"/>
      </w:pPr>
      <w:r>
        <w:rPr>
          <w:rStyle w:val="Refdenotaalpie"/>
        </w:rPr>
        <w:footnoteRef/>
      </w:r>
      <w:r>
        <w:t xml:space="preserve"> Ídem</w:t>
      </w:r>
    </w:p>
  </w:footnote>
  <w:footnote w:id="21">
    <w:p w:rsidR="005F4FBD" w:rsidRDefault="005F4FBD" w:rsidP="00955DDA">
      <w:pPr>
        <w:pStyle w:val="Textonotapie"/>
      </w:pPr>
      <w:r>
        <w:rPr>
          <w:rStyle w:val="Refdenotaalpie"/>
        </w:rPr>
        <w:footnoteRef/>
      </w:r>
      <w:r>
        <w:t xml:space="preserve"> Barathe, Richard(2019) Disponible en: </w:t>
      </w:r>
      <w:hyperlink r:id="rId3" w:history="1">
        <w:r>
          <w:rPr>
            <w:rStyle w:val="Hipervnculo"/>
          </w:rPr>
          <w:t>5 razones por las cuales la paridad es clave para las democracias de América Latina | ONU Mujeres – América Latina y el Caribe (unwomen.org)</w:t>
        </w:r>
      </w:hyperlink>
    </w:p>
  </w:footnote>
  <w:footnote w:id="22">
    <w:p w:rsidR="005F4FBD" w:rsidRDefault="005F4FBD" w:rsidP="00261679">
      <w:pPr>
        <w:pStyle w:val="Textonotapie"/>
      </w:pPr>
      <w:r>
        <w:rPr>
          <w:rStyle w:val="Refdenotaalpie"/>
        </w:rPr>
        <w:footnoteRef/>
      </w:r>
      <w:r>
        <w:t xml:space="preserve"> </w:t>
      </w:r>
      <w:r w:rsidRPr="00CB7471">
        <w:t>https://legislacion.edomex.gob.mx/node/868</w:t>
      </w:r>
    </w:p>
  </w:footnote>
  <w:footnote w:id="23">
    <w:p w:rsidR="005F4FBD" w:rsidRDefault="005F4FBD" w:rsidP="00261679">
      <w:pPr>
        <w:pStyle w:val="Textonotapie"/>
      </w:pPr>
      <w:r>
        <w:rPr>
          <w:rStyle w:val="Refdenotaalpie"/>
        </w:rPr>
        <w:footnoteRef/>
      </w:r>
      <w:r>
        <w:t xml:space="preserve"> </w:t>
      </w:r>
      <w:r w:rsidRPr="00CB7471">
        <w:t>http://eprints.uanl.mx/3865/1/Memoria%20011-003%20PON%20elusion%20fiscal.pdf</w:t>
      </w:r>
    </w:p>
  </w:footnote>
  <w:footnote w:id="24">
    <w:p w:rsidR="005F4FBD" w:rsidRDefault="005F4FBD" w:rsidP="00261679">
      <w:pPr>
        <w:pStyle w:val="Textonotapie"/>
      </w:pPr>
      <w:r>
        <w:rPr>
          <w:rStyle w:val="Refdenotaalpie"/>
        </w:rPr>
        <w:footnoteRef/>
      </w:r>
      <w:r>
        <w:t xml:space="preserve"> </w:t>
      </w:r>
      <w:r w:rsidRPr="00CB7471">
        <w:t>https://legislacion.edomex.gob.mx/node/868</w:t>
      </w:r>
    </w:p>
  </w:footnote>
  <w:footnote w:id="25">
    <w:p w:rsidR="005F4FBD" w:rsidRDefault="005F4FBD" w:rsidP="00261679">
      <w:pPr>
        <w:pStyle w:val="Textonotapie"/>
      </w:pPr>
      <w:r>
        <w:rPr>
          <w:rStyle w:val="Refdenotaalpie"/>
        </w:rPr>
        <w:footnoteRef/>
      </w:r>
      <w:r>
        <w:t xml:space="preserve"> </w:t>
      </w:r>
      <w:r w:rsidRPr="00CB7471">
        <w:t>https://www.diputados.gob.mx/LeyesBiblio/ref/lgtoc.htm</w:t>
      </w:r>
    </w:p>
  </w:footnote>
  <w:footnote w:id="26">
    <w:p w:rsidR="005F4FBD" w:rsidRDefault="005F4FBD" w:rsidP="00817E50">
      <w:pPr>
        <w:pStyle w:val="Textonotapie"/>
      </w:pPr>
      <w:r>
        <w:rPr>
          <w:rStyle w:val="Refdenotaalpie"/>
        </w:rPr>
        <w:footnoteRef/>
      </w:r>
      <w:r>
        <w:t xml:space="preserve"> </w:t>
      </w:r>
      <w:r w:rsidRPr="005522F1">
        <w:t>https://www.inegi.org.mx/contenidos/saladeprensa/aproposito/2021/EAPArtesano21.pdf</w:t>
      </w:r>
    </w:p>
  </w:footnote>
  <w:footnote w:id="27">
    <w:p w:rsidR="005F4FBD" w:rsidRDefault="005F4FBD" w:rsidP="00817E50">
      <w:pPr>
        <w:pStyle w:val="Textonotapie"/>
      </w:pPr>
      <w:r>
        <w:rPr>
          <w:rStyle w:val="Refdenotaalpie"/>
        </w:rPr>
        <w:footnoteRef/>
      </w:r>
      <w:r>
        <w:t xml:space="preserve"> </w:t>
      </w:r>
      <w:r w:rsidRPr="0002319A">
        <w:t>https://www.inegi.org.mx/contenidos/saladeprensa/aproposito/2021/EAPArtesano21.pdf</w:t>
      </w:r>
    </w:p>
  </w:footnote>
  <w:footnote w:id="28">
    <w:p w:rsidR="005F4FBD" w:rsidRDefault="005F4FBD" w:rsidP="00817E50">
      <w:pPr>
        <w:pStyle w:val="Textonotapie"/>
      </w:pPr>
      <w:r>
        <w:rPr>
          <w:rStyle w:val="Refdenotaalpie"/>
        </w:rPr>
        <w:footnoteRef/>
      </w:r>
      <w:r>
        <w:t xml:space="preserve"> </w:t>
      </w:r>
      <w:r w:rsidRPr="009F7DA0">
        <w:t>https://diarioportal.com/2021/12/02/destacan-artesanos-mexiquenses-en-la-elaboracion-de-esferas-navidenas/</w:t>
      </w:r>
    </w:p>
  </w:footnote>
  <w:footnote w:id="29">
    <w:p w:rsidR="005F4FBD" w:rsidRDefault="005F4FBD" w:rsidP="00817E50">
      <w:pPr>
        <w:pStyle w:val="Textonotapie"/>
      </w:pPr>
      <w:r>
        <w:rPr>
          <w:rStyle w:val="Refdenotaalpie"/>
        </w:rPr>
        <w:footnoteRef/>
      </w:r>
      <w:r w:rsidRPr="00444E7E">
        <w:t>https://www.gob.mx/cms/uploads/attachment/file/330994/ARTESANOS_Y_ARTESANIAS_UNA_PERSPECTIVA_ECONOMICA.pdf</w:t>
      </w:r>
    </w:p>
  </w:footnote>
  <w:footnote w:id="30">
    <w:p w:rsidR="005F4FBD" w:rsidRDefault="005F4FBD" w:rsidP="00817E50">
      <w:pPr>
        <w:pStyle w:val="Textonotapie"/>
      </w:pPr>
      <w:r>
        <w:rPr>
          <w:rStyle w:val="Refdenotaalpie"/>
        </w:rPr>
        <w:footnoteRef/>
      </w:r>
      <w:r>
        <w:t xml:space="preserve"> </w:t>
      </w:r>
      <w:r w:rsidRPr="00D51029">
        <w:t>https://www.gob.mx/cms/uploads/attachment/file/330994/ARTESANOS_Y_ARTESANIAS_UNA_PERSPECTIVA_ECONOMICA.pdf</w:t>
      </w:r>
    </w:p>
  </w:footnote>
  <w:footnote w:id="31">
    <w:p w:rsidR="005F4FBD" w:rsidRDefault="005F4FBD" w:rsidP="004D0C02">
      <w:pPr>
        <w:pStyle w:val="Textonotapie"/>
      </w:pPr>
      <w:r>
        <w:rPr>
          <w:rStyle w:val="Refdenotaalpie"/>
        </w:rPr>
        <w:footnoteRef/>
      </w:r>
      <w:r>
        <w:t xml:space="preserve"> </w:t>
      </w:r>
      <w:hyperlink r:id="rId4" w:history="1">
        <w:r w:rsidRPr="00E31F4C">
          <w:rPr>
            <w:rStyle w:val="Hipervnculo"/>
          </w:rPr>
          <w:t>https://unesdoc.unesco.org/ark:/48223/pf0000228345</w:t>
        </w:r>
      </w:hyperlink>
      <w:r>
        <w:t xml:space="preserve"> </w:t>
      </w:r>
    </w:p>
  </w:footnote>
  <w:footnote w:id="32">
    <w:p w:rsidR="005F4FBD" w:rsidRDefault="005F4FBD" w:rsidP="004D0C02">
      <w:pPr>
        <w:pStyle w:val="Textonotapie"/>
      </w:pPr>
      <w:r>
        <w:rPr>
          <w:rStyle w:val="Refdenotaalpie"/>
        </w:rPr>
        <w:footnoteRef/>
      </w:r>
      <w:r>
        <w:t xml:space="preserve"> </w:t>
      </w:r>
      <w:hyperlink r:id="rId5" w:history="1">
        <w:r w:rsidRPr="00E31F4C">
          <w:rPr>
            <w:rStyle w:val="Hipervnculo"/>
          </w:rPr>
          <w:t>http://www.ordenjuridico.gob.mx/TratInt/Derechos%20Humanos/D39BIS.pdf</w:t>
        </w:r>
      </w:hyperlink>
      <w:r>
        <w:t xml:space="preserve"> </w:t>
      </w:r>
    </w:p>
  </w:footnote>
  <w:footnote w:id="33">
    <w:p w:rsidR="005F4FBD" w:rsidRDefault="005F4FBD" w:rsidP="004D0C02">
      <w:pPr>
        <w:pStyle w:val="Textonotapie"/>
      </w:pPr>
      <w:r>
        <w:rPr>
          <w:rStyle w:val="Refdenotaalpie"/>
        </w:rPr>
        <w:footnoteRef/>
      </w:r>
      <w:r>
        <w:t xml:space="preserve"> </w:t>
      </w:r>
      <w:hyperlink r:id="rId6" w:history="1">
        <w:r w:rsidRPr="00E31F4C">
          <w:rPr>
            <w:rStyle w:val="Hipervnculo"/>
          </w:rPr>
          <w:t>https://legislacion.edomex.gob.mx/sites/legislacion.edomex.gob.mx/files/files/pdf/ley/vig/leyvig001.pdf</w:t>
        </w:r>
      </w:hyperlink>
      <w:r>
        <w:t xml:space="preserve"> </w:t>
      </w:r>
    </w:p>
  </w:footnote>
  <w:footnote w:id="34">
    <w:p w:rsidR="005F4FBD" w:rsidRDefault="005F4FBD" w:rsidP="004D0C02">
      <w:pPr>
        <w:pStyle w:val="Textonotapie"/>
      </w:pPr>
      <w:r>
        <w:rPr>
          <w:rStyle w:val="Refdenotaalpie"/>
        </w:rPr>
        <w:footnoteRef/>
      </w:r>
      <w:r>
        <w:t xml:space="preserve"> </w:t>
      </w:r>
      <w:hyperlink r:id="rId7" w:history="1">
        <w:r w:rsidRPr="00E31F4C">
          <w:rPr>
            <w:rStyle w:val="Hipervnculo"/>
          </w:rPr>
          <w:t>https://cultura.edomex.gob.mx/sites/cultura.edomex.gob.mx/files/files/leyvig017.pdf</w:t>
        </w:r>
      </w:hyperlink>
      <w:r>
        <w:t xml:space="preserve"> </w:t>
      </w:r>
    </w:p>
  </w:footnote>
  <w:footnote w:id="35">
    <w:p w:rsidR="005F4FBD" w:rsidRDefault="005F4FBD" w:rsidP="004D0C02">
      <w:pPr>
        <w:pStyle w:val="Textonotapie"/>
      </w:pPr>
      <w:r>
        <w:rPr>
          <w:rStyle w:val="Refdenotaalpie"/>
        </w:rPr>
        <w:footnoteRef/>
      </w:r>
      <w:r>
        <w:t xml:space="preserve"> </w:t>
      </w:r>
      <w:hyperlink r:id="rId8" w:history="1">
        <w:r w:rsidRPr="00E31F4C">
          <w:rPr>
            <w:rStyle w:val="Hipervnculo"/>
          </w:rPr>
          <w:t>https://edomex.gob.mx/artesanias_mexiquenses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BD" w:rsidRPr="006D0A89" w:rsidRDefault="005F4FBD" w:rsidP="006D0A89">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A4C3E"/>
    <w:multiLevelType w:val="hybridMultilevel"/>
    <w:tmpl w:val="6726B322"/>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0D6783"/>
    <w:multiLevelType w:val="hybridMultilevel"/>
    <w:tmpl w:val="9C1E95E8"/>
    <w:lvl w:ilvl="0" w:tplc="D1403D50">
      <w:start w:val="1"/>
      <w:numFmt w:val="upperRoman"/>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EB41604"/>
    <w:multiLevelType w:val="hybridMultilevel"/>
    <w:tmpl w:val="B7E8C79E"/>
    <w:lvl w:ilvl="0" w:tplc="9FC6FA68">
      <w:numFmt w:val="bullet"/>
      <w:lvlText w:val=""/>
      <w:lvlJc w:val="left"/>
      <w:pPr>
        <w:ind w:left="1002" w:hanging="348"/>
      </w:pPr>
      <w:rPr>
        <w:rFonts w:ascii="Symbol" w:eastAsia="Symbol" w:hAnsi="Symbol" w:cs="Symbol" w:hint="default"/>
        <w:w w:val="100"/>
        <w:sz w:val="28"/>
        <w:szCs w:val="28"/>
        <w:lang w:val="es-ES" w:eastAsia="en-US" w:bidi="ar-SA"/>
      </w:rPr>
    </w:lvl>
    <w:lvl w:ilvl="1" w:tplc="0FE4205E">
      <w:numFmt w:val="bullet"/>
      <w:lvlText w:val="•"/>
      <w:lvlJc w:val="left"/>
      <w:pPr>
        <w:ind w:left="1824" w:hanging="348"/>
      </w:pPr>
      <w:rPr>
        <w:rFonts w:hint="default"/>
        <w:lang w:val="es-ES" w:eastAsia="en-US" w:bidi="ar-SA"/>
      </w:rPr>
    </w:lvl>
    <w:lvl w:ilvl="2" w:tplc="FB209B5C">
      <w:numFmt w:val="bullet"/>
      <w:lvlText w:val="•"/>
      <w:lvlJc w:val="left"/>
      <w:pPr>
        <w:ind w:left="2648" w:hanging="348"/>
      </w:pPr>
      <w:rPr>
        <w:rFonts w:hint="default"/>
        <w:lang w:val="es-ES" w:eastAsia="en-US" w:bidi="ar-SA"/>
      </w:rPr>
    </w:lvl>
    <w:lvl w:ilvl="3" w:tplc="8B6E87F8">
      <w:numFmt w:val="bullet"/>
      <w:lvlText w:val="•"/>
      <w:lvlJc w:val="left"/>
      <w:pPr>
        <w:ind w:left="3472" w:hanging="348"/>
      </w:pPr>
      <w:rPr>
        <w:rFonts w:hint="default"/>
        <w:lang w:val="es-ES" w:eastAsia="en-US" w:bidi="ar-SA"/>
      </w:rPr>
    </w:lvl>
    <w:lvl w:ilvl="4" w:tplc="CECAC682">
      <w:numFmt w:val="bullet"/>
      <w:lvlText w:val="•"/>
      <w:lvlJc w:val="left"/>
      <w:pPr>
        <w:ind w:left="4296" w:hanging="348"/>
      </w:pPr>
      <w:rPr>
        <w:rFonts w:hint="default"/>
        <w:lang w:val="es-ES" w:eastAsia="en-US" w:bidi="ar-SA"/>
      </w:rPr>
    </w:lvl>
    <w:lvl w:ilvl="5" w:tplc="FE9A0F74">
      <w:numFmt w:val="bullet"/>
      <w:lvlText w:val="•"/>
      <w:lvlJc w:val="left"/>
      <w:pPr>
        <w:ind w:left="5120" w:hanging="348"/>
      </w:pPr>
      <w:rPr>
        <w:rFonts w:hint="default"/>
        <w:lang w:val="es-ES" w:eastAsia="en-US" w:bidi="ar-SA"/>
      </w:rPr>
    </w:lvl>
    <w:lvl w:ilvl="6" w:tplc="1D3007CA">
      <w:numFmt w:val="bullet"/>
      <w:lvlText w:val="•"/>
      <w:lvlJc w:val="left"/>
      <w:pPr>
        <w:ind w:left="5944" w:hanging="348"/>
      </w:pPr>
      <w:rPr>
        <w:rFonts w:hint="default"/>
        <w:lang w:val="es-ES" w:eastAsia="en-US" w:bidi="ar-SA"/>
      </w:rPr>
    </w:lvl>
    <w:lvl w:ilvl="7" w:tplc="518E100C">
      <w:numFmt w:val="bullet"/>
      <w:lvlText w:val="•"/>
      <w:lvlJc w:val="left"/>
      <w:pPr>
        <w:ind w:left="6768" w:hanging="348"/>
      </w:pPr>
      <w:rPr>
        <w:rFonts w:hint="default"/>
        <w:lang w:val="es-ES" w:eastAsia="en-US" w:bidi="ar-SA"/>
      </w:rPr>
    </w:lvl>
    <w:lvl w:ilvl="8" w:tplc="1A12677A">
      <w:numFmt w:val="bullet"/>
      <w:lvlText w:val="•"/>
      <w:lvlJc w:val="left"/>
      <w:pPr>
        <w:ind w:left="7592" w:hanging="348"/>
      </w:pPr>
      <w:rPr>
        <w:rFonts w:hint="default"/>
        <w:lang w:val="es-ES" w:eastAsia="en-US" w:bidi="ar-SA"/>
      </w:rPr>
    </w:lvl>
  </w:abstractNum>
  <w:abstractNum w:abstractNumId="5">
    <w:nsid w:val="242E3EC7"/>
    <w:multiLevelType w:val="hybridMultilevel"/>
    <w:tmpl w:val="1C649786"/>
    <w:lvl w:ilvl="0" w:tplc="95E87C8E">
      <w:start w:val="4"/>
      <w:numFmt w:val="decimal"/>
      <w:lvlText w:val="%1"/>
      <w:lvlJc w:val="left"/>
      <w:pPr>
        <w:ind w:left="252" w:hanging="152"/>
      </w:pPr>
      <w:rPr>
        <w:rFonts w:hint="default"/>
        <w:w w:val="99"/>
        <w:position w:val="7"/>
        <w:lang w:val="es-ES" w:eastAsia="en-US" w:bidi="ar-SA"/>
      </w:rPr>
    </w:lvl>
    <w:lvl w:ilvl="1" w:tplc="EEB8D17E">
      <w:numFmt w:val="bullet"/>
      <w:lvlText w:val="•"/>
      <w:lvlJc w:val="left"/>
      <w:pPr>
        <w:ind w:left="1136" w:hanging="152"/>
      </w:pPr>
      <w:rPr>
        <w:rFonts w:hint="default"/>
        <w:lang w:val="es-ES" w:eastAsia="en-US" w:bidi="ar-SA"/>
      </w:rPr>
    </w:lvl>
    <w:lvl w:ilvl="2" w:tplc="47981FF0">
      <w:numFmt w:val="bullet"/>
      <w:lvlText w:val="•"/>
      <w:lvlJc w:val="left"/>
      <w:pPr>
        <w:ind w:left="2012" w:hanging="152"/>
      </w:pPr>
      <w:rPr>
        <w:rFonts w:hint="default"/>
        <w:lang w:val="es-ES" w:eastAsia="en-US" w:bidi="ar-SA"/>
      </w:rPr>
    </w:lvl>
    <w:lvl w:ilvl="3" w:tplc="8E585DD2">
      <w:numFmt w:val="bullet"/>
      <w:lvlText w:val="•"/>
      <w:lvlJc w:val="left"/>
      <w:pPr>
        <w:ind w:left="2888" w:hanging="152"/>
      </w:pPr>
      <w:rPr>
        <w:rFonts w:hint="default"/>
        <w:lang w:val="es-ES" w:eastAsia="en-US" w:bidi="ar-SA"/>
      </w:rPr>
    </w:lvl>
    <w:lvl w:ilvl="4" w:tplc="C4DCC8F2">
      <w:numFmt w:val="bullet"/>
      <w:lvlText w:val="•"/>
      <w:lvlJc w:val="left"/>
      <w:pPr>
        <w:ind w:left="3764" w:hanging="152"/>
      </w:pPr>
      <w:rPr>
        <w:rFonts w:hint="default"/>
        <w:lang w:val="es-ES" w:eastAsia="en-US" w:bidi="ar-SA"/>
      </w:rPr>
    </w:lvl>
    <w:lvl w:ilvl="5" w:tplc="9B105E2E">
      <w:numFmt w:val="bullet"/>
      <w:lvlText w:val="•"/>
      <w:lvlJc w:val="left"/>
      <w:pPr>
        <w:ind w:left="4640" w:hanging="152"/>
      </w:pPr>
      <w:rPr>
        <w:rFonts w:hint="default"/>
        <w:lang w:val="es-ES" w:eastAsia="en-US" w:bidi="ar-SA"/>
      </w:rPr>
    </w:lvl>
    <w:lvl w:ilvl="6" w:tplc="63369B56">
      <w:numFmt w:val="bullet"/>
      <w:lvlText w:val="•"/>
      <w:lvlJc w:val="left"/>
      <w:pPr>
        <w:ind w:left="5516" w:hanging="152"/>
      </w:pPr>
      <w:rPr>
        <w:rFonts w:hint="default"/>
        <w:lang w:val="es-ES" w:eastAsia="en-US" w:bidi="ar-SA"/>
      </w:rPr>
    </w:lvl>
    <w:lvl w:ilvl="7" w:tplc="AA1462B0">
      <w:numFmt w:val="bullet"/>
      <w:lvlText w:val="•"/>
      <w:lvlJc w:val="left"/>
      <w:pPr>
        <w:ind w:left="6392" w:hanging="152"/>
      </w:pPr>
      <w:rPr>
        <w:rFonts w:hint="default"/>
        <w:lang w:val="es-ES" w:eastAsia="en-US" w:bidi="ar-SA"/>
      </w:rPr>
    </w:lvl>
    <w:lvl w:ilvl="8" w:tplc="8A1A7454">
      <w:numFmt w:val="bullet"/>
      <w:lvlText w:val="•"/>
      <w:lvlJc w:val="left"/>
      <w:pPr>
        <w:ind w:left="7268" w:hanging="152"/>
      </w:pPr>
      <w:rPr>
        <w:rFonts w:hint="default"/>
        <w:lang w:val="es-ES" w:eastAsia="en-US" w:bidi="ar-SA"/>
      </w:rPr>
    </w:lvl>
  </w:abstractNum>
  <w:abstractNum w:abstractNumId="6">
    <w:nsid w:val="32A3602A"/>
    <w:multiLevelType w:val="hybridMultilevel"/>
    <w:tmpl w:val="607E5096"/>
    <w:lvl w:ilvl="0" w:tplc="AD66948C">
      <w:start w:val="1"/>
      <w:numFmt w:val="upperLetter"/>
      <w:lvlText w:val="%1)"/>
      <w:lvlJc w:val="left"/>
      <w:pPr>
        <w:ind w:left="630" w:hanging="360"/>
      </w:pPr>
      <w:rPr>
        <w:rFonts w:hint="default"/>
      </w:rPr>
    </w:lvl>
    <w:lvl w:ilvl="1" w:tplc="080A0019" w:tentative="1">
      <w:start w:val="1"/>
      <w:numFmt w:val="lowerLetter"/>
      <w:lvlText w:val="%2."/>
      <w:lvlJc w:val="left"/>
      <w:pPr>
        <w:ind w:left="1350" w:hanging="360"/>
      </w:pPr>
    </w:lvl>
    <w:lvl w:ilvl="2" w:tplc="080A001B" w:tentative="1">
      <w:start w:val="1"/>
      <w:numFmt w:val="lowerRoman"/>
      <w:lvlText w:val="%3."/>
      <w:lvlJc w:val="right"/>
      <w:pPr>
        <w:ind w:left="2070" w:hanging="180"/>
      </w:pPr>
    </w:lvl>
    <w:lvl w:ilvl="3" w:tplc="080A000F" w:tentative="1">
      <w:start w:val="1"/>
      <w:numFmt w:val="decimal"/>
      <w:lvlText w:val="%4."/>
      <w:lvlJc w:val="left"/>
      <w:pPr>
        <w:ind w:left="2790" w:hanging="360"/>
      </w:pPr>
    </w:lvl>
    <w:lvl w:ilvl="4" w:tplc="080A0019" w:tentative="1">
      <w:start w:val="1"/>
      <w:numFmt w:val="lowerLetter"/>
      <w:lvlText w:val="%5."/>
      <w:lvlJc w:val="left"/>
      <w:pPr>
        <w:ind w:left="3510" w:hanging="360"/>
      </w:pPr>
    </w:lvl>
    <w:lvl w:ilvl="5" w:tplc="080A001B" w:tentative="1">
      <w:start w:val="1"/>
      <w:numFmt w:val="lowerRoman"/>
      <w:lvlText w:val="%6."/>
      <w:lvlJc w:val="right"/>
      <w:pPr>
        <w:ind w:left="4230" w:hanging="180"/>
      </w:pPr>
    </w:lvl>
    <w:lvl w:ilvl="6" w:tplc="080A000F" w:tentative="1">
      <w:start w:val="1"/>
      <w:numFmt w:val="decimal"/>
      <w:lvlText w:val="%7."/>
      <w:lvlJc w:val="left"/>
      <w:pPr>
        <w:ind w:left="4950" w:hanging="360"/>
      </w:pPr>
    </w:lvl>
    <w:lvl w:ilvl="7" w:tplc="080A0019" w:tentative="1">
      <w:start w:val="1"/>
      <w:numFmt w:val="lowerLetter"/>
      <w:lvlText w:val="%8."/>
      <w:lvlJc w:val="left"/>
      <w:pPr>
        <w:ind w:left="5670" w:hanging="360"/>
      </w:pPr>
    </w:lvl>
    <w:lvl w:ilvl="8" w:tplc="080A001B" w:tentative="1">
      <w:start w:val="1"/>
      <w:numFmt w:val="lowerRoman"/>
      <w:lvlText w:val="%9."/>
      <w:lvlJc w:val="right"/>
      <w:pPr>
        <w:ind w:left="6390" w:hanging="180"/>
      </w:pPr>
    </w:lvl>
  </w:abstractNum>
  <w:abstractNum w:abstractNumId="7">
    <w:nsid w:val="3BBB34C3"/>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2E507AF"/>
    <w:multiLevelType w:val="hybridMultilevel"/>
    <w:tmpl w:val="DFC89C02"/>
    <w:lvl w:ilvl="0" w:tplc="A5FAE2B2">
      <w:numFmt w:val="bullet"/>
      <w:lvlText w:val=""/>
      <w:lvlJc w:val="left"/>
      <w:pPr>
        <w:ind w:left="882" w:hanging="348"/>
      </w:pPr>
      <w:rPr>
        <w:rFonts w:ascii="Symbol" w:eastAsia="Symbol" w:hAnsi="Symbol" w:cs="Symbol" w:hint="default"/>
        <w:w w:val="100"/>
        <w:sz w:val="36"/>
        <w:szCs w:val="36"/>
        <w:lang w:val="es-ES" w:eastAsia="en-US" w:bidi="ar-SA"/>
      </w:rPr>
    </w:lvl>
    <w:lvl w:ilvl="1" w:tplc="42AAE1C0">
      <w:numFmt w:val="bullet"/>
      <w:lvlText w:val="•"/>
      <w:lvlJc w:val="left"/>
      <w:pPr>
        <w:ind w:left="1704" w:hanging="348"/>
      </w:pPr>
      <w:rPr>
        <w:rFonts w:hint="default"/>
        <w:lang w:val="es-ES" w:eastAsia="en-US" w:bidi="ar-SA"/>
      </w:rPr>
    </w:lvl>
    <w:lvl w:ilvl="2" w:tplc="35926E22">
      <w:numFmt w:val="bullet"/>
      <w:lvlText w:val="•"/>
      <w:lvlJc w:val="left"/>
      <w:pPr>
        <w:ind w:left="2528" w:hanging="348"/>
      </w:pPr>
      <w:rPr>
        <w:rFonts w:hint="default"/>
        <w:lang w:val="es-ES" w:eastAsia="en-US" w:bidi="ar-SA"/>
      </w:rPr>
    </w:lvl>
    <w:lvl w:ilvl="3" w:tplc="A0CE76CC">
      <w:numFmt w:val="bullet"/>
      <w:lvlText w:val="•"/>
      <w:lvlJc w:val="left"/>
      <w:pPr>
        <w:ind w:left="3352" w:hanging="348"/>
      </w:pPr>
      <w:rPr>
        <w:rFonts w:hint="default"/>
        <w:lang w:val="es-ES" w:eastAsia="en-US" w:bidi="ar-SA"/>
      </w:rPr>
    </w:lvl>
    <w:lvl w:ilvl="4" w:tplc="E0F21F24">
      <w:numFmt w:val="bullet"/>
      <w:lvlText w:val="•"/>
      <w:lvlJc w:val="left"/>
      <w:pPr>
        <w:ind w:left="4176" w:hanging="348"/>
      </w:pPr>
      <w:rPr>
        <w:rFonts w:hint="default"/>
        <w:lang w:val="es-ES" w:eastAsia="en-US" w:bidi="ar-SA"/>
      </w:rPr>
    </w:lvl>
    <w:lvl w:ilvl="5" w:tplc="FCDC455E">
      <w:numFmt w:val="bullet"/>
      <w:lvlText w:val="•"/>
      <w:lvlJc w:val="left"/>
      <w:pPr>
        <w:ind w:left="5000" w:hanging="348"/>
      </w:pPr>
      <w:rPr>
        <w:rFonts w:hint="default"/>
        <w:lang w:val="es-ES" w:eastAsia="en-US" w:bidi="ar-SA"/>
      </w:rPr>
    </w:lvl>
    <w:lvl w:ilvl="6" w:tplc="8332741A">
      <w:numFmt w:val="bullet"/>
      <w:lvlText w:val="•"/>
      <w:lvlJc w:val="left"/>
      <w:pPr>
        <w:ind w:left="5824" w:hanging="348"/>
      </w:pPr>
      <w:rPr>
        <w:rFonts w:hint="default"/>
        <w:lang w:val="es-ES" w:eastAsia="en-US" w:bidi="ar-SA"/>
      </w:rPr>
    </w:lvl>
    <w:lvl w:ilvl="7" w:tplc="8EF01D62">
      <w:numFmt w:val="bullet"/>
      <w:lvlText w:val="•"/>
      <w:lvlJc w:val="left"/>
      <w:pPr>
        <w:ind w:left="6648" w:hanging="348"/>
      </w:pPr>
      <w:rPr>
        <w:rFonts w:hint="default"/>
        <w:lang w:val="es-ES" w:eastAsia="en-US" w:bidi="ar-SA"/>
      </w:rPr>
    </w:lvl>
    <w:lvl w:ilvl="8" w:tplc="838C087A">
      <w:numFmt w:val="bullet"/>
      <w:lvlText w:val="•"/>
      <w:lvlJc w:val="left"/>
      <w:pPr>
        <w:ind w:left="7472" w:hanging="348"/>
      </w:pPr>
      <w:rPr>
        <w:rFonts w:hint="default"/>
        <w:lang w:val="es-ES" w:eastAsia="en-US" w:bidi="ar-SA"/>
      </w:rPr>
    </w:lvl>
  </w:abstractNum>
  <w:abstractNum w:abstractNumId="9">
    <w:nsid w:val="5D967D12"/>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69842932"/>
    <w:multiLevelType w:val="hybridMultilevel"/>
    <w:tmpl w:val="71402BAC"/>
    <w:lvl w:ilvl="0" w:tplc="BD5874CE">
      <w:numFmt w:val="bullet"/>
      <w:lvlText w:val=""/>
      <w:lvlJc w:val="left"/>
      <w:pPr>
        <w:ind w:left="1406" w:hanging="555"/>
      </w:pPr>
      <w:rPr>
        <w:rFonts w:ascii="Symbol" w:eastAsia="Calibri" w:hAnsi="Symbol" w:cs="Aria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1">
    <w:nsid w:val="6D7577A9"/>
    <w:multiLevelType w:val="hybridMultilevel"/>
    <w:tmpl w:val="B154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29630D4"/>
    <w:multiLevelType w:val="hybridMultilevel"/>
    <w:tmpl w:val="7E003F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B2213A2"/>
    <w:multiLevelType w:val="hybridMultilevel"/>
    <w:tmpl w:val="BDAABB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7BBC3D09"/>
    <w:multiLevelType w:val="hybridMultilevel"/>
    <w:tmpl w:val="EB720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2"/>
  </w:num>
  <w:num w:numId="3">
    <w:abstractNumId w:val="6"/>
  </w:num>
  <w:num w:numId="4">
    <w:abstractNumId w:val="11"/>
  </w:num>
  <w:num w:numId="5">
    <w:abstractNumId w:val="13"/>
  </w:num>
  <w:num w:numId="6">
    <w:abstractNumId w:val="5"/>
  </w:num>
  <w:num w:numId="7">
    <w:abstractNumId w:val="0"/>
  </w:num>
  <w:num w:numId="8">
    <w:abstractNumId w:val="8"/>
  </w:num>
  <w:num w:numId="9">
    <w:abstractNumId w:val="4"/>
  </w:num>
  <w:num w:numId="10">
    <w:abstractNumId w:val="15"/>
  </w:num>
  <w:num w:numId="11">
    <w:abstractNumId w:val="1"/>
  </w:num>
  <w:num w:numId="12">
    <w:abstractNumId w:val="3"/>
  </w:num>
  <w:num w:numId="13">
    <w:abstractNumId w:val="14"/>
  </w:num>
  <w:num w:numId="14">
    <w:abstractNumId w:val="7"/>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8B5"/>
    <w:rsid w:val="00000645"/>
    <w:rsid w:val="00002DE6"/>
    <w:rsid w:val="0000479F"/>
    <w:rsid w:val="00006AAF"/>
    <w:rsid w:val="00010430"/>
    <w:rsid w:val="000154F0"/>
    <w:rsid w:val="00023BE8"/>
    <w:rsid w:val="000329D0"/>
    <w:rsid w:val="00043111"/>
    <w:rsid w:val="00044C36"/>
    <w:rsid w:val="00045AEB"/>
    <w:rsid w:val="00047750"/>
    <w:rsid w:val="0006182A"/>
    <w:rsid w:val="00061F24"/>
    <w:rsid w:val="000728B9"/>
    <w:rsid w:val="00073C45"/>
    <w:rsid w:val="00076987"/>
    <w:rsid w:val="0009548C"/>
    <w:rsid w:val="000A127B"/>
    <w:rsid w:val="000A30A8"/>
    <w:rsid w:val="000A4864"/>
    <w:rsid w:val="000B1A33"/>
    <w:rsid w:val="000B4864"/>
    <w:rsid w:val="000C28C2"/>
    <w:rsid w:val="000C39F5"/>
    <w:rsid w:val="000D302D"/>
    <w:rsid w:val="000D716D"/>
    <w:rsid w:val="000E5D78"/>
    <w:rsid w:val="001006C6"/>
    <w:rsid w:val="001104FA"/>
    <w:rsid w:val="00124F7D"/>
    <w:rsid w:val="0013135A"/>
    <w:rsid w:val="00131D8B"/>
    <w:rsid w:val="00133EA4"/>
    <w:rsid w:val="001359E9"/>
    <w:rsid w:val="00137C36"/>
    <w:rsid w:val="00140727"/>
    <w:rsid w:val="00145FFA"/>
    <w:rsid w:val="001477DD"/>
    <w:rsid w:val="00164F88"/>
    <w:rsid w:val="00174242"/>
    <w:rsid w:val="00181D0C"/>
    <w:rsid w:val="0019004A"/>
    <w:rsid w:val="00194F5D"/>
    <w:rsid w:val="001A08F0"/>
    <w:rsid w:val="001A239D"/>
    <w:rsid w:val="001B0BE1"/>
    <w:rsid w:val="001B789C"/>
    <w:rsid w:val="001C1862"/>
    <w:rsid w:val="001C40F5"/>
    <w:rsid w:val="001C6D01"/>
    <w:rsid w:val="001D3531"/>
    <w:rsid w:val="001D37F6"/>
    <w:rsid w:val="001D443A"/>
    <w:rsid w:val="001D5609"/>
    <w:rsid w:val="001E09C0"/>
    <w:rsid w:val="001E7A26"/>
    <w:rsid w:val="001F0960"/>
    <w:rsid w:val="001F23B8"/>
    <w:rsid w:val="001F4956"/>
    <w:rsid w:val="001F565D"/>
    <w:rsid w:val="00200AB5"/>
    <w:rsid w:val="00202D48"/>
    <w:rsid w:val="00205C50"/>
    <w:rsid w:val="002100C4"/>
    <w:rsid w:val="00214843"/>
    <w:rsid w:val="00220B6A"/>
    <w:rsid w:val="00220DAE"/>
    <w:rsid w:val="00224BD0"/>
    <w:rsid w:val="00234B65"/>
    <w:rsid w:val="0024513A"/>
    <w:rsid w:val="00245D16"/>
    <w:rsid w:val="00247160"/>
    <w:rsid w:val="002475F9"/>
    <w:rsid w:val="00247D24"/>
    <w:rsid w:val="00250429"/>
    <w:rsid w:val="00256C81"/>
    <w:rsid w:val="00257BE2"/>
    <w:rsid w:val="00260D0E"/>
    <w:rsid w:val="00261679"/>
    <w:rsid w:val="00264F92"/>
    <w:rsid w:val="0027079C"/>
    <w:rsid w:val="00271D3E"/>
    <w:rsid w:val="00276675"/>
    <w:rsid w:val="00282D97"/>
    <w:rsid w:val="00285399"/>
    <w:rsid w:val="002878D2"/>
    <w:rsid w:val="00290232"/>
    <w:rsid w:val="0029112C"/>
    <w:rsid w:val="002920CE"/>
    <w:rsid w:val="00292C7D"/>
    <w:rsid w:val="00293EE2"/>
    <w:rsid w:val="0029459C"/>
    <w:rsid w:val="002A10B1"/>
    <w:rsid w:val="002A21F2"/>
    <w:rsid w:val="002B566A"/>
    <w:rsid w:val="002B6127"/>
    <w:rsid w:val="002B7F87"/>
    <w:rsid w:val="002C4C21"/>
    <w:rsid w:val="002C5FE4"/>
    <w:rsid w:val="002D4D54"/>
    <w:rsid w:val="002D4E14"/>
    <w:rsid w:val="002D7EA8"/>
    <w:rsid w:val="002E5E22"/>
    <w:rsid w:val="002F1D46"/>
    <w:rsid w:val="002F22EE"/>
    <w:rsid w:val="00302529"/>
    <w:rsid w:val="00304C67"/>
    <w:rsid w:val="00305FA5"/>
    <w:rsid w:val="00311B9B"/>
    <w:rsid w:val="00325D3C"/>
    <w:rsid w:val="00332C81"/>
    <w:rsid w:val="00333C16"/>
    <w:rsid w:val="003345A7"/>
    <w:rsid w:val="0033508A"/>
    <w:rsid w:val="00336FA6"/>
    <w:rsid w:val="003456AC"/>
    <w:rsid w:val="00345D58"/>
    <w:rsid w:val="00350AC5"/>
    <w:rsid w:val="003526C3"/>
    <w:rsid w:val="00352AEF"/>
    <w:rsid w:val="00354CB3"/>
    <w:rsid w:val="00360B4D"/>
    <w:rsid w:val="0036310E"/>
    <w:rsid w:val="00363812"/>
    <w:rsid w:val="00370EDA"/>
    <w:rsid w:val="00371442"/>
    <w:rsid w:val="00374704"/>
    <w:rsid w:val="00376C8F"/>
    <w:rsid w:val="00381270"/>
    <w:rsid w:val="00381359"/>
    <w:rsid w:val="00382368"/>
    <w:rsid w:val="003828BB"/>
    <w:rsid w:val="00383A88"/>
    <w:rsid w:val="003847D4"/>
    <w:rsid w:val="003910A9"/>
    <w:rsid w:val="00397242"/>
    <w:rsid w:val="003974E4"/>
    <w:rsid w:val="003A13E8"/>
    <w:rsid w:val="003A3DA5"/>
    <w:rsid w:val="003A5D9B"/>
    <w:rsid w:val="003B199F"/>
    <w:rsid w:val="003B2B35"/>
    <w:rsid w:val="003B3A7F"/>
    <w:rsid w:val="003C37F0"/>
    <w:rsid w:val="003D5FF3"/>
    <w:rsid w:val="003D6B7A"/>
    <w:rsid w:val="003D7552"/>
    <w:rsid w:val="003E1978"/>
    <w:rsid w:val="003F048F"/>
    <w:rsid w:val="003F3873"/>
    <w:rsid w:val="00400EAC"/>
    <w:rsid w:val="00411D99"/>
    <w:rsid w:val="00412AC7"/>
    <w:rsid w:val="004209F1"/>
    <w:rsid w:val="004267AD"/>
    <w:rsid w:val="004272D0"/>
    <w:rsid w:val="004305C6"/>
    <w:rsid w:val="0043586B"/>
    <w:rsid w:val="004373E0"/>
    <w:rsid w:val="004378F4"/>
    <w:rsid w:val="004402E0"/>
    <w:rsid w:val="004457E1"/>
    <w:rsid w:val="0044774A"/>
    <w:rsid w:val="0045487B"/>
    <w:rsid w:val="004613F1"/>
    <w:rsid w:val="00461609"/>
    <w:rsid w:val="004674EC"/>
    <w:rsid w:val="004730C3"/>
    <w:rsid w:val="0048240C"/>
    <w:rsid w:val="004845FA"/>
    <w:rsid w:val="00492337"/>
    <w:rsid w:val="00493D09"/>
    <w:rsid w:val="00495B11"/>
    <w:rsid w:val="00496245"/>
    <w:rsid w:val="00496D62"/>
    <w:rsid w:val="004B0B47"/>
    <w:rsid w:val="004B5120"/>
    <w:rsid w:val="004B6612"/>
    <w:rsid w:val="004D0445"/>
    <w:rsid w:val="004D0A21"/>
    <w:rsid w:val="004D0C02"/>
    <w:rsid w:val="004D3FD0"/>
    <w:rsid w:val="004E46FE"/>
    <w:rsid w:val="004E7BFF"/>
    <w:rsid w:val="004F12F9"/>
    <w:rsid w:val="004F1569"/>
    <w:rsid w:val="004F31E3"/>
    <w:rsid w:val="004F3619"/>
    <w:rsid w:val="0050353D"/>
    <w:rsid w:val="005045FF"/>
    <w:rsid w:val="005076EA"/>
    <w:rsid w:val="00507C46"/>
    <w:rsid w:val="00507CC2"/>
    <w:rsid w:val="005145F8"/>
    <w:rsid w:val="005168F9"/>
    <w:rsid w:val="00520109"/>
    <w:rsid w:val="00532615"/>
    <w:rsid w:val="005350F5"/>
    <w:rsid w:val="00535A62"/>
    <w:rsid w:val="00536CAC"/>
    <w:rsid w:val="0054024A"/>
    <w:rsid w:val="00540D44"/>
    <w:rsid w:val="00542648"/>
    <w:rsid w:val="00544A10"/>
    <w:rsid w:val="00550F25"/>
    <w:rsid w:val="00552D8B"/>
    <w:rsid w:val="00552DDD"/>
    <w:rsid w:val="00554963"/>
    <w:rsid w:val="00554ABF"/>
    <w:rsid w:val="00571182"/>
    <w:rsid w:val="005737FB"/>
    <w:rsid w:val="00574AF3"/>
    <w:rsid w:val="00580BBA"/>
    <w:rsid w:val="0059114C"/>
    <w:rsid w:val="005938CF"/>
    <w:rsid w:val="005B1443"/>
    <w:rsid w:val="005B7CC7"/>
    <w:rsid w:val="005C30BE"/>
    <w:rsid w:val="005C3128"/>
    <w:rsid w:val="005D5398"/>
    <w:rsid w:val="005E33B6"/>
    <w:rsid w:val="005E417B"/>
    <w:rsid w:val="005E6004"/>
    <w:rsid w:val="005F0189"/>
    <w:rsid w:val="005F36B2"/>
    <w:rsid w:val="005F4E5F"/>
    <w:rsid w:val="005F4FBD"/>
    <w:rsid w:val="005F59E1"/>
    <w:rsid w:val="00602294"/>
    <w:rsid w:val="0060475D"/>
    <w:rsid w:val="006076F8"/>
    <w:rsid w:val="00607A15"/>
    <w:rsid w:val="00610624"/>
    <w:rsid w:val="00620709"/>
    <w:rsid w:val="006367B4"/>
    <w:rsid w:val="0063727D"/>
    <w:rsid w:val="006433F0"/>
    <w:rsid w:val="006472D7"/>
    <w:rsid w:val="00647934"/>
    <w:rsid w:val="00647C07"/>
    <w:rsid w:val="00651603"/>
    <w:rsid w:val="00653D54"/>
    <w:rsid w:val="00654EC5"/>
    <w:rsid w:val="00657302"/>
    <w:rsid w:val="00660278"/>
    <w:rsid w:val="00660A66"/>
    <w:rsid w:val="00661AB4"/>
    <w:rsid w:val="006705A1"/>
    <w:rsid w:val="00671023"/>
    <w:rsid w:val="00676B79"/>
    <w:rsid w:val="00684F2D"/>
    <w:rsid w:val="006853CF"/>
    <w:rsid w:val="00687446"/>
    <w:rsid w:val="006875CC"/>
    <w:rsid w:val="00691235"/>
    <w:rsid w:val="00693B3A"/>
    <w:rsid w:val="00693C09"/>
    <w:rsid w:val="006A0422"/>
    <w:rsid w:val="006A1BD6"/>
    <w:rsid w:val="006A2015"/>
    <w:rsid w:val="006C0E05"/>
    <w:rsid w:val="006C1811"/>
    <w:rsid w:val="006C3BAA"/>
    <w:rsid w:val="006C7D44"/>
    <w:rsid w:val="006D0A89"/>
    <w:rsid w:val="006D0D36"/>
    <w:rsid w:val="006E4820"/>
    <w:rsid w:val="006F1525"/>
    <w:rsid w:val="006F7D85"/>
    <w:rsid w:val="00702FEB"/>
    <w:rsid w:val="0070630E"/>
    <w:rsid w:val="00706F2E"/>
    <w:rsid w:val="00714C1C"/>
    <w:rsid w:val="00720141"/>
    <w:rsid w:val="0072246E"/>
    <w:rsid w:val="00722F95"/>
    <w:rsid w:val="00723FA7"/>
    <w:rsid w:val="0072473A"/>
    <w:rsid w:val="00725A05"/>
    <w:rsid w:val="007300AB"/>
    <w:rsid w:val="00730FE7"/>
    <w:rsid w:val="00734BC0"/>
    <w:rsid w:val="00741109"/>
    <w:rsid w:val="0075406F"/>
    <w:rsid w:val="00754731"/>
    <w:rsid w:val="0075776C"/>
    <w:rsid w:val="00766442"/>
    <w:rsid w:val="00766D97"/>
    <w:rsid w:val="0077358E"/>
    <w:rsid w:val="0077467A"/>
    <w:rsid w:val="007765B4"/>
    <w:rsid w:val="00782A9F"/>
    <w:rsid w:val="00794342"/>
    <w:rsid w:val="00795A8D"/>
    <w:rsid w:val="007B6638"/>
    <w:rsid w:val="007C158D"/>
    <w:rsid w:val="007C1749"/>
    <w:rsid w:val="007C79A9"/>
    <w:rsid w:val="007D333F"/>
    <w:rsid w:val="007D525C"/>
    <w:rsid w:val="007D5C2F"/>
    <w:rsid w:val="007D6F0B"/>
    <w:rsid w:val="007E0B32"/>
    <w:rsid w:val="007F19A1"/>
    <w:rsid w:val="00800297"/>
    <w:rsid w:val="00801DB2"/>
    <w:rsid w:val="00802645"/>
    <w:rsid w:val="00804122"/>
    <w:rsid w:val="00807149"/>
    <w:rsid w:val="0081128B"/>
    <w:rsid w:val="00812CCD"/>
    <w:rsid w:val="00812F52"/>
    <w:rsid w:val="0081794D"/>
    <w:rsid w:val="00817E50"/>
    <w:rsid w:val="00822B9B"/>
    <w:rsid w:val="00822F5B"/>
    <w:rsid w:val="008233A8"/>
    <w:rsid w:val="0082701C"/>
    <w:rsid w:val="00827569"/>
    <w:rsid w:val="00831BD6"/>
    <w:rsid w:val="00836145"/>
    <w:rsid w:val="00844148"/>
    <w:rsid w:val="00845A62"/>
    <w:rsid w:val="0085080F"/>
    <w:rsid w:val="00852318"/>
    <w:rsid w:val="008617EE"/>
    <w:rsid w:val="00870909"/>
    <w:rsid w:val="00872D28"/>
    <w:rsid w:val="0087643E"/>
    <w:rsid w:val="00887941"/>
    <w:rsid w:val="00892BEB"/>
    <w:rsid w:val="0089348F"/>
    <w:rsid w:val="00893ED8"/>
    <w:rsid w:val="00894A5C"/>
    <w:rsid w:val="008A17FC"/>
    <w:rsid w:val="008A284D"/>
    <w:rsid w:val="008A4658"/>
    <w:rsid w:val="008B4CD3"/>
    <w:rsid w:val="008B57E5"/>
    <w:rsid w:val="008C0250"/>
    <w:rsid w:val="008C3921"/>
    <w:rsid w:val="008C409E"/>
    <w:rsid w:val="008C4A71"/>
    <w:rsid w:val="008C4F30"/>
    <w:rsid w:val="008D2BF0"/>
    <w:rsid w:val="008E12A1"/>
    <w:rsid w:val="008E2BB3"/>
    <w:rsid w:val="008E5742"/>
    <w:rsid w:val="008E6946"/>
    <w:rsid w:val="008F0A3F"/>
    <w:rsid w:val="008F1C7C"/>
    <w:rsid w:val="00902772"/>
    <w:rsid w:val="00904BAD"/>
    <w:rsid w:val="00920FD1"/>
    <w:rsid w:val="009245C6"/>
    <w:rsid w:val="009253ED"/>
    <w:rsid w:val="00935D98"/>
    <w:rsid w:val="00941EEC"/>
    <w:rsid w:val="00945915"/>
    <w:rsid w:val="009477B4"/>
    <w:rsid w:val="00950549"/>
    <w:rsid w:val="00955DDA"/>
    <w:rsid w:val="00957599"/>
    <w:rsid w:val="009633AE"/>
    <w:rsid w:val="0096641C"/>
    <w:rsid w:val="00966472"/>
    <w:rsid w:val="00970FA6"/>
    <w:rsid w:val="00971630"/>
    <w:rsid w:val="00972888"/>
    <w:rsid w:val="0097375A"/>
    <w:rsid w:val="009773EB"/>
    <w:rsid w:val="00991564"/>
    <w:rsid w:val="009A2443"/>
    <w:rsid w:val="009A31B4"/>
    <w:rsid w:val="009A603C"/>
    <w:rsid w:val="009B19BB"/>
    <w:rsid w:val="009B3818"/>
    <w:rsid w:val="009B5CCE"/>
    <w:rsid w:val="009B6AFB"/>
    <w:rsid w:val="009B7538"/>
    <w:rsid w:val="009C1396"/>
    <w:rsid w:val="009C2593"/>
    <w:rsid w:val="009C2E81"/>
    <w:rsid w:val="009C7E22"/>
    <w:rsid w:val="009D6249"/>
    <w:rsid w:val="009D764A"/>
    <w:rsid w:val="009E11DC"/>
    <w:rsid w:val="009E1370"/>
    <w:rsid w:val="009E308A"/>
    <w:rsid w:val="009F5156"/>
    <w:rsid w:val="00A14919"/>
    <w:rsid w:val="00A15038"/>
    <w:rsid w:val="00A22F57"/>
    <w:rsid w:val="00A27F85"/>
    <w:rsid w:val="00A30351"/>
    <w:rsid w:val="00A3286E"/>
    <w:rsid w:val="00A32C69"/>
    <w:rsid w:val="00A3534F"/>
    <w:rsid w:val="00A355E4"/>
    <w:rsid w:val="00A37E6C"/>
    <w:rsid w:val="00A412CC"/>
    <w:rsid w:val="00A45F4E"/>
    <w:rsid w:val="00A4618D"/>
    <w:rsid w:val="00A50AEF"/>
    <w:rsid w:val="00A53B9D"/>
    <w:rsid w:val="00A6306F"/>
    <w:rsid w:val="00A7532B"/>
    <w:rsid w:val="00A760F4"/>
    <w:rsid w:val="00A776B7"/>
    <w:rsid w:val="00A85894"/>
    <w:rsid w:val="00A8780D"/>
    <w:rsid w:val="00A87F3B"/>
    <w:rsid w:val="00A9316F"/>
    <w:rsid w:val="00A96206"/>
    <w:rsid w:val="00A96887"/>
    <w:rsid w:val="00A97494"/>
    <w:rsid w:val="00AA0B1A"/>
    <w:rsid w:val="00AA183A"/>
    <w:rsid w:val="00AA66B2"/>
    <w:rsid w:val="00AA7AA5"/>
    <w:rsid w:val="00AB120D"/>
    <w:rsid w:val="00AC348F"/>
    <w:rsid w:val="00AC3502"/>
    <w:rsid w:val="00AC686D"/>
    <w:rsid w:val="00AD2984"/>
    <w:rsid w:val="00AD2FA1"/>
    <w:rsid w:val="00AD69BF"/>
    <w:rsid w:val="00AE456A"/>
    <w:rsid w:val="00AE6137"/>
    <w:rsid w:val="00AE7D84"/>
    <w:rsid w:val="00AE7EB9"/>
    <w:rsid w:val="00AF0292"/>
    <w:rsid w:val="00AF7E1D"/>
    <w:rsid w:val="00B0371E"/>
    <w:rsid w:val="00B159C6"/>
    <w:rsid w:val="00B201AD"/>
    <w:rsid w:val="00B21B28"/>
    <w:rsid w:val="00B23875"/>
    <w:rsid w:val="00B24760"/>
    <w:rsid w:val="00B24EDE"/>
    <w:rsid w:val="00B2564B"/>
    <w:rsid w:val="00B31C6B"/>
    <w:rsid w:val="00B33665"/>
    <w:rsid w:val="00B33950"/>
    <w:rsid w:val="00B3782D"/>
    <w:rsid w:val="00B43E77"/>
    <w:rsid w:val="00B5109A"/>
    <w:rsid w:val="00B5724F"/>
    <w:rsid w:val="00B630A5"/>
    <w:rsid w:val="00B65D7C"/>
    <w:rsid w:val="00B67A14"/>
    <w:rsid w:val="00B86EEF"/>
    <w:rsid w:val="00B87751"/>
    <w:rsid w:val="00B90BE8"/>
    <w:rsid w:val="00B9798B"/>
    <w:rsid w:val="00BB6B3C"/>
    <w:rsid w:val="00BC0391"/>
    <w:rsid w:val="00BC17D3"/>
    <w:rsid w:val="00BD2ACA"/>
    <w:rsid w:val="00BE2258"/>
    <w:rsid w:val="00BF166F"/>
    <w:rsid w:val="00BF7A43"/>
    <w:rsid w:val="00C00DAF"/>
    <w:rsid w:val="00C021E2"/>
    <w:rsid w:val="00C1287E"/>
    <w:rsid w:val="00C249F7"/>
    <w:rsid w:val="00C454B6"/>
    <w:rsid w:val="00C56965"/>
    <w:rsid w:val="00C60C53"/>
    <w:rsid w:val="00C61B71"/>
    <w:rsid w:val="00C6680D"/>
    <w:rsid w:val="00C72AB2"/>
    <w:rsid w:val="00C73DD5"/>
    <w:rsid w:val="00C81079"/>
    <w:rsid w:val="00CA4596"/>
    <w:rsid w:val="00CA4F63"/>
    <w:rsid w:val="00CB3361"/>
    <w:rsid w:val="00CB4A59"/>
    <w:rsid w:val="00CB4CF0"/>
    <w:rsid w:val="00CB60E6"/>
    <w:rsid w:val="00CB6F52"/>
    <w:rsid w:val="00CC665F"/>
    <w:rsid w:val="00CD3C71"/>
    <w:rsid w:val="00CD62CF"/>
    <w:rsid w:val="00CE01A4"/>
    <w:rsid w:val="00CE2EAD"/>
    <w:rsid w:val="00CE358E"/>
    <w:rsid w:val="00CE6214"/>
    <w:rsid w:val="00CF0F52"/>
    <w:rsid w:val="00CF2ED3"/>
    <w:rsid w:val="00CF356A"/>
    <w:rsid w:val="00CF4297"/>
    <w:rsid w:val="00D01650"/>
    <w:rsid w:val="00D0544C"/>
    <w:rsid w:val="00D05C16"/>
    <w:rsid w:val="00D12AF4"/>
    <w:rsid w:val="00D15A24"/>
    <w:rsid w:val="00D16CFD"/>
    <w:rsid w:val="00D23894"/>
    <w:rsid w:val="00D311EE"/>
    <w:rsid w:val="00D31F8A"/>
    <w:rsid w:val="00D32A59"/>
    <w:rsid w:val="00D337DB"/>
    <w:rsid w:val="00D4204B"/>
    <w:rsid w:val="00D43CBD"/>
    <w:rsid w:val="00D44950"/>
    <w:rsid w:val="00D54487"/>
    <w:rsid w:val="00D5472E"/>
    <w:rsid w:val="00D55745"/>
    <w:rsid w:val="00D621DB"/>
    <w:rsid w:val="00D624DA"/>
    <w:rsid w:val="00D625C2"/>
    <w:rsid w:val="00D6599E"/>
    <w:rsid w:val="00D6732D"/>
    <w:rsid w:val="00D70A6A"/>
    <w:rsid w:val="00D82131"/>
    <w:rsid w:val="00D82E44"/>
    <w:rsid w:val="00D83CE3"/>
    <w:rsid w:val="00D84B96"/>
    <w:rsid w:val="00D852EB"/>
    <w:rsid w:val="00D858BA"/>
    <w:rsid w:val="00D86F69"/>
    <w:rsid w:val="00D91583"/>
    <w:rsid w:val="00D923F5"/>
    <w:rsid w:val="00D965E6"/>
    <w:rsid w:val="00DA358B"/>
    <w:rsid w:val="00DA5651"/>
    <w:rsid w:val="00DA76C3"/>
    <w:rsid w:val="00DB2316"/>
    <w:rsid w:val="00DB23AE"/>
    <w:rsid w:val="00DB3678"/>
    <w:rsid w:val="00DB6D61"/>
    <w:rsid w:val="00DB7685"/>
    <w:rsid w:val="00DC411D"/>
    <w:rsid w:val="00DC41FB"/>
    <w:rsid w:val="00DD1E7C"/>
    <w:rsid w:val="00DD3E7A"/>
    <w:rsid w:val="00DD56CE"/>
    <w:rsid w:val="00DD6930"/>
    <w:rsid w:val="00DD7A57"/>
    <w:rsid w:val="00DF02E1"/>
    <w:rsid w:val="00DF7508"/>
    <w:rsid w:val="00DF751F"/>
    <w:rsid w:val="00E00C19"/>
    <w:rsid w:val="00E02A37"/>
    <w:rsid w:val="00E11345"/>
    <w:rsid w:val="00E1548C"/>
    <w:rsid w:val="00E24986"/>
    <w:rsid w:val="00E27CF5"/>
    <w:rsid w:val="00E27E83"/>
    <w:rsid w:val="00E32079"/>
    <w:rsid w:val="00E34B1D"/>
    <w:rsid w:val="00E34B73"/>
    <w:rsid w:val="00E3547B"/>
    <w:rsid w:val="00E35F43"/>
    <w:rsid w:val="00E417B9"/>
    <w:rsid w:val="00E556BC"/>
    <w:rsid w:val="00E56058"/>
    <w:rsid w:val="00E628C8"/>
    <w:rsid w:val="00E63CC0"/>
    <w:rsid w:val="00E66C2D"/>
    <w:rsid w:val="00E82A61"/>
    <w:rsid w:val="00E85707"/>
    <w:rsid w:val="00E95100"/>
    <w:rsid w:val="00EA2EF8"/>
    <w:rsid w:val="00EA5DE0"/>
    <w:rsid w:val="00EB40FB"/>
    <w:rsid w:val="00EB6580"/>
    <w:rsid w:val="00EC0865"/>
    <w:rsid w:val="00EC16A2"/>
    <w:rsid w:val="00ED11A5"/>
    <w:rsid w:val="00EE017F"/>
    <w:rsid w:val="00EE315D"/>
    <w:rsid w:val="00EF1521"/>
    <w:rsid w:val="00EF15AE"/>
    <w:rsid w:val="00EF1FFD"/>
    <w:rsid w:val="00EF56F7"/>
    <w:rsid w:val="00EF6675"/>
    <w:rsid w:val="00EF6A00"/>
    <w:rsid w:val="00F03241"/>
    <w:rsid w:val="00F10470"/>
    <w:rsid w:val="00F1258F"/>
    <w:rsid w:val="00F2017E"/>
    <w:rsid w:val="00F23077"/>
    <w:rsid w:val="00F24D19"/>
    <w:rsid w:val="00F269B2"/>
    <w:rsid w:val="00F332A7"/>
    <w:rsid w:val="00F416AE"/>
    <w:rsid w:val="00F42FFB"/>
    <w:rsid w:val="00F5017A"/>
    <w:rsid w:val="00F538B5"/>
    <w:rsid w:val="00F600B8"/>
    <w:rsid w:val="00F62E0B"/>
    <w:rsid w:val="00F85C93"/>
    <w:rsid w:val="00F87AD3"/>
    <w:rsid w:val="00F90986"/>
    <w:rsid w:val="00F94FC0"/>
    <w:rsid w:val="00F95438"/>
    <w:rsid w:val="00FA225E"/>
    <w:rsid w:val="00FA4623"/>
    <w:rsid w:val="00FA5976"/>
    <w:rsid w:val="00FA5ECA"/>
    <w:rsid w:val="00FA67AB"/>
    <w:rsid w:val="00FB30F8"/>
    <w:rsid w:val="00FB34E1"/>
    <w:rsid w:val="00FB51F6"/>
    <w:rsid w:val="00FB79D4"/>
    <w:rsid w:val="00FB7F54"/>
    <w:rsid w:val="00FC00F3"/>
    <w:rsid w:val="00FC0667"/>
    <w:rsid w:val="00FC34BD"/>
    <w:rsid w:val="00FC60F8"/>
    <w:rsid w:val="00FC7727"/>
    <w:rsid w:val="00FD174E"/>
    <w:rsid w:val="00FD3797"/>
    <w:rsid w:val="00FE1E7A"/>
    <w:rsid w:val="00FE480C"/>
    <w:rsid w:val="00FE60F2"/>
    <w:rsid w:val="00FE6B2D"/>
    <w:rsid w:val="00FF0951"/>
    <w:rsid w:val="00FF30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9AF95E-547E-604D-8219-1668F417A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8B5"/>
  </w:style>
  <w:style w:type="paragraph" w:styleId="Ttulo1">
    <w:name w:val="heading 1"/>
    <w:basedOn w:val="Normal"/>
    <w:link w:val="Ttulo1Car"/>
    <w:uiPriority w:val="1"/>
    <w:qFormat/>
    <w:rsid w:val="00F85C93"/>
    <w:pPr>
      <w:widowControl w:val="0"/>
      <w:autoSpaceDE w:val="0"/>
      <w:autoSpaceDN w:val="0"/>
      <w:spacing w:after="0" w:line="240" w:lineRule="auto"/>
      <w:ind w:left="101" w:right="2060"/>
      <w:jc w:val="center"/>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538B5"/>
    <w:pPr>
      <w:spacing w:after="0" w:line="240" w:lineRule="auto"/>
    </w:pPr>
  </w:style>
  <w:style w:type="character" w:customStyle="1" w:styleId="SinespaciadoCar">
    <w:name w:val="Sin espaciado Car"/>
    <w:link w:val="Sinespaciado"/>
    <w:uiPriority w:val="1"/>
    <w:locked/>
    <w:rsid w:val="00F538B5"/>
  </w:style>
  <w:style w:type="character" w:styleId="Textoennegrita">
    <w:name w:val="Strong"/>
    <w:basedOn w:val="Fuentedeprrafopredeter"/>
    <w:uiPriority w:val="22"/>
    <w:qFormat/>
    <w:rsid w:val="00EF15AE"/>
    <w:rPr>
      <w:b/>
      <w:bCs/>
    </w:rPr>
  </w:style>
  <w:style w:type="paragraph" w:styleId="Encabezado">
    <w:name w:val="header"/>
    <w:basedOn w:val="Normal"/>
    <w:link w:val="EncabezadoCar"/>
    <w:uiPriority w:val="99"/>
    <w:unhideWhenUsed/>
    <w:rsid w:val="007063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630E"/>
  </w:style>
  <w:style w:type="paragraph" w:styleId="Piedepgina">
    <w:name w:val="footer"/>
    <w:basedOn w:val="Normal"/>
    <w:link w:val="PiedepginaCar"/>
    <w:uiPriority w:val="99"/>
    <w:unhideWhenUsed/>
    <w:rsid w:val="007063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630E"/>
  </w:style>
  <w:style w:type="table" w:styleId="Tablaconcuadrcula">
    <w:name w:val="Table Grid"/>
    <w:basedOn w:val="Tablanormal"/>
    <w:uiPriority w:val="39"/>
    <w:rsid w:val="00D05C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semiHidden/>
    <w:unhideWhenUsed/>
    <w:rsid w:val="00FD3797"/>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FD3797"/>
    <w:rPr>
      <w:sz w:val="20"/>
      <w:szCs w:val="20"/>
    </w:rPr>
  </w:style>
  <w:style w:type="character" w:styleId="Refdenotaalpie">
    <w:name w:val="footnote reference"/>
    <w:basedOn w:val="Fuentedeprrafopredeter"/>
    <w:uiPriority w:val="99"/>
    <w:semiHidden/>
    <w:unhideWhenUsed/>
    <w:rsid w:val="00FD3797"/>
    <w:rPr>
      <w:vertAlign w:val="superscript"/>
    </w:rPr>
  </w:style>
  <w:style w:type="paragraph" w:styleId="Textonotapie">
    <w:name w:val="footnote text"/>
    <w:basedOn w:val="Normal"/>
    <w:link w:val="TextonotapieCar1"/>
    <w:uiPriority w:val="99"/>
    <w:semiHidden/>
    <w:unhideWhenUsed/>
    <w:rsid w:val="00FD3797"/>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FD3797"/>
    <w:rPr>
      <w:sz w:val="20"/>
      <w:szCs w:val="20"/>
    </w:rPr>
  </w:style>
  <w:style w:type="table" w:customStyle="1" w:styleId="TableNormal">
    <w:name w:val="Table Normal"/>
    <w:rsid w:val="00164F8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164F88"/>
  </w:style>
  <w:style w:type="paragraph" w:customStyle="1" w:styleId="Predeterminado">
    <w:name w:val="Predeterminado"/>
    <w:rsid w:val="00164F88"/>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character" w:customStyle="1" w:styleId="CuerpodeltextoNegrita">
    <w:name w:val="Cuerpo del texto + Negrita"/>
    <w:aliases w:val="Espaciado 0 pto,Cuerpo del texto (4) + Negrita,Sin cursiva,Cuerpo del texto (6) + 10.5 pto,Cuerpo del texto (3) + Sin negrita,Cuerpo del texto + Arial,Cursiva,Cuerpo del texto + 14.5 pto,Cuerpo del texto (13) + 9 pto,Negrita"/>
    <w:rsid w:val="00164F88"/>
    <w:rPr>
      <w:rFonts w:ascii="Arial" w:eastAsia="Arial" w:hAnsi="Arial" w:cs="Arial" w:hint="default"/>
      <w:b/>
      <w:bCs/>
      <w:shd w:val="clear" w:color="auto" w:fill="FFFFFF"/>
    </w:rPr>
  </w:style>
  <w:style w:type="paragraph" w:styleId="NormalWeb">
    <w:name w:val="Normal (Web)"/>
    <w:basedOn w:val="Normal"/>
    <w:uiPriority w:val="99"/>
    <w:unhideWhenUsed/>
    <w:rsid w:val="00164F8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
    <w:name w:val="Texto"/>
    <w:basedOn w:val="Normal"/>
    <w:rsid w:val="00164F88"/>
    <w:pPr>
      <w:spacing w:after="101" w:line="216" w:lineRule="exact"/>
      <w:ind w:firstLine="288"/>
      <w:jc w:val="both"/>
    </w:pPr>
    <w:rPr>
      <w:rFonts w:ascii="Arial" w:eastAsia="Times New Roman" w:hAnsi="Arial" w:cs="Arial"/>
      <w:sz w:val="18"/>
      <w:szCs w:val="18"/>
      <w:lang w:eastAsia="es-ES"/>
    </w:rPr>
  </w:style>
  <w:style w:type="character" w:styleId="Hipervnculo">
    <w:name w:val="Hyperlink"/>
    <w:basedOn w:val="Fuentedeprrafopredeter"/>
    <w:uiPriority w:val="99"/>
    <w:unhideWhenUsed/>
    <w:rsid w:val="00955DDA"/>
    <w:rPr>
      <w:color w:val="0000FF" w:themeColor="hyperlink"/>
      <w:u w:val="single"/>
    </w:rPr>
  </w:style>
  <w:style w:type="paragraph" w:styleId="Textonotaalfinal">
    <w:name w:val="endnote text"/>
    <w:basedOn w:val="Normal"/>
    <w:link w:val="TextonotaalfinalCar"/>
    <w:uiPriority w:val="99"/>
    <w:semiHidden/>
    <w:unhideWhenUsed/>
    <w:rsid w:val="00CB60E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B60E6"/>
    <w:rPr>
      <w:sz w:val="20"/>
      <w:szCs w:val="20"/>
    </w:rPr>
  </w:style>
  <w:style w:type="character" w:styleId="Refdenotaalfinal">
    <w:name w:val="endnote reference"/>
    <w:basedOn w:val="Fuentedeprrafopredeter"/>
    <w:uiPriority w:val="99"/>
    <w:semiHidden/>
    <w:unhideWhenUsed/>
    <w:rsid w:val="00CB60E6"/>
    <w:rPr>
      <w:vertAlign w:val="superscript"/>
    </w:rPr>
  </w:style>
  <w:style w:type="table" w:customStyle="1" w:styleId="TableNormal1">
    <w:name w:val="Table Normal1"/>
    <w:rsid w:val="005C30B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1"/>
    <w:rsid w:val="00F85C93"/>
    <w:rPr>
      <w:rFonts w:ascii="Arial" w:eastAsia="Arial" w:hAnsi="Arial" w:cs="Arial"/>
      <w:b/>
      <w:bCs/>
      <w:sz w:val="24"/>
      <w:szCs w:val="24"/>
      <w:lang w:val="es-ES"/>
    </w:rPr>
  </w:style>
  <w:style w:type="numbering" w:customStyle="1" w:styleId="Sinlista1">
    <w:name w:val="Sin lista1"/>
    <w:next w:val="Sinlista"/>
    <w:uiPriority w:val="99"/>
    <w:semiHidden/>
    <w:unhideWhenUsed/>
    <w:rsid w:val="00F85C93"/>
  </w:style>
  <w:style w:type="table" w:customStyle="1" w:styleId="TableNormal2">
    <w:name w:val="Table Normal2"/>
    <w:uiPriority w:val="2"/>
    <w:semiHidden/>
    <w:unhideWhenUsed/>
    <w:qFormat/>
    <w:rsid w:val="00F85C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85C93"/>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F85C93"/>
    <w:rPr>
      <w:rFonts w:ascii="Arial MT" w:eastAsia="Arial MT" w:hAnsi="Arial MT" w:cs="Arial MT"/>
      <w:sz w:val="24"/>
      <w:szCs w:val="24"/>
      <w:lang w:val="es-ES"/>
    </w:rPr>
  </w:style>
  <w:style w:type="paragraph" w:styleId="Prrafodelista">
    <w:name w:val="List Paragraph"/>
    <w:basedOn w:val="Normal"/>
    <w:uiPriority w:val="1"/>
    <w:qFormat/>
    <w:rsid w:val="00F85C93"/>
    <w:pPr>
      <w:widowControl w:val="0"/>
      <w:autoSpaceDE w:val="0"/>
      <w:autoSpaceDN w:val="0"/>
      <w:spacing w:before="80" w:after="0" w:line="240" w:lineRule="auto"/>
      <w:ind w:left="252" w:hanging="152"/>
    </w:pPr>
    <w:rPr>
      <w:rFonts w:ascii="Arial MT" w:eastAsia="Arial MT" w:hAnsi="Arial MT" w:cs="Arial MT"/>
      <w:lang w:val="es-ES"/>
    </w:rPr>
  </w:style>
  <w:style w:type="paragraph" w:customStyle="1" w:styleId="TableParagraph">
    <w:name w:val="Table Paragraph"/>
    <w:basedOn w:val="Normal"/>
    <w:uiPriority w:val="1"/>
    <w:qFormat/>
    <w:rsid w:val="00F85C93"/>
    <w:pPr>
      <w:widowControl w:val="0"/>
      <w:autoSpaceDE w:val="0"/>
      <w:autoSpaceDN w:val="0"/>
      <w:spacing w:after="0" w:line="240" w:lineRule="auto"/>
    </w:pPr>
    <w:rPr>
      <w:rFonts w:ascii="Arial MT" w:eastAsia="Arial MT" w:hAnsi="Arial MT" w:cs="Arial MT"/>
      <w:lang w:val="es-ES"/>
    </w:rPr>
  </w:style>
  <w:style w:type="numbering" w:customStyle="1" w:styleId="Sinlista2">
    <w:name w:val="Sin lista2"/>
    <w:next w:val="Sinlista"/>
    <w:uiPriority w:val="99"/>
    <w:semiHidden/>
    <w:unhideWhenUsed/>
    <w:rsid w:val="00AD2FA1"/>
  </w:style>
  <w:style w:type="table" w:customStyle="1" w:styleId="TableNormal3">
    <w:name w:val="Table Normal3"/>
    <w:uiPriority w:val="2"/>
    <w:semiHidden/>
    <w:unhideWhenUsed/>
    <w:qFormat/>
    <w:rsid w:val="00AD2F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AD2FA1"/>
    <w:pPr>
      <w:widowControl w:val="0"/>
      <w:autoSpaceDE w:val="0"/>
      <w:autoSpaceDN w:val="0"/>
      <w:spacing w:after="0" w:line="240" w:lineRule="auto"/>
    </w:pPr>
    <w:rPr>
      <w:rFonts w:ascii="Segoe UI" w:eastAsia="Arial MT" w:hAnsi="Segoe UI" w:cs="Segoe UI"/>
      <w:sz w:val="18"/>
      <w:szCs w:val="18"/>
      <w:lang w:val="es-ES"/>
    </w:rPr>
  </w:style>
  <w:style w:type="character" w:customStyle="1" w:styleId="TextodegloboCar">
    <w:name w:val="Texto de globo Car"/>
    <w:basedOn w:val="Fuentedeprrafopredeter"/>
    <w:link w:val="Textodeglobo"/>
    <w:uiPriority w:val="99"/>
    <w:semiHidden/>
    <w:rsid w:val="00AD2FA1"/>
    <w:rPr>
      <w:rFonts w:ascii="Segoe UI" w:eastAsia="Arial MT" w:hAnsi="Segoe UI" w:cs="Segoe UI"/>
      <w:sz w:val="18"/>
      <w:szCs w:val="18"/>
      <w:lang w:val="es-ES"/>
    </w:rPr>
  </w:style>
  <w:style w:type="table" w:customStyle="1" w:styleId="Tablaconcuadrcula1">
    <w:name w:val="Tabla con cuadrícula1"/>
    <w:basedOn w:val="Tablanormal"/>
    <w:next w:val="Tablaconcuadrcula"/>
    <w:uiPriority w:val="59"/>
    <w:rsid w:val="00BD2ACA"/>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845A62"/>
  </w:style>
  <w:style w:type="table" w:customStyle="1" w:styleId="TableNormal4">
    <w:name w:val="Table Normal4"/>
    <w:uiPriority w:val="2"/>
    <w:semiHidden/>
    <w:unhideWhenUsed/>
    <w:qFormat/>
    <w:rsid w:val="00845A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3A3D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A85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E27E83"/>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D56CE"/>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www.ilo.org/wcmsp5/groups/public/---dgreports/---dcomm/documents/publication/wcms_067592.pdf" TargetMode="Externa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yperlink" Target="http://www.ohchr.org/sp/professionalinterest/pages/cescr.aspx"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www.gob.mx/profedet/articulos/seguridad-social" TargetMode="External"/><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hyperlink" Target="https://mexico.leyderecho.org/derecho-socia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gob.mx/tramites/ficha/cita-medica-en-el-issste-por-telefono-o-internet/ISSSTE1722" TargetMode="External"/><Relationship Id="rId28" Type="http://schemas.openxmlformats.org/officeDocument/2006/relationships/fontTable" Target="fontTable.xml"/><Relationship Id="rId10" Type="http://schemas.openxmlformats.org/officeDocument/2006/relationships/footer" Target="footer4.xml"/><Relationship Id="rId19" Type="http://schemas.openxmlformats.org/officeDocument/2006/relationships/hyperlink" Target="https://www.ilo.org/wcmsp5/groups/public/---dgreports/---dcomm/documents/publication/wcms_067592.pdf"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www.diputados.gob.mx/LeyesBiblio/pdf/CPEUM.pdf" TargetMode="External"/><Relationship Id="rId27" Type="http://schemas.openxmlformats.org/officeDocument/2006/relationships/footer" Target="footer13.xml"/></Relationships>
</file>

<file path=word/_rels/footnotes.xml.rels><?xml version="1.0" encoding="UTF-8" standalone="yes"?>
<Relationships xmlns="http://schemas.openxmlformats.org/package/2006/relationships"><Relationship Id="rId8" Type="http://schemas.openxmlformats.org/officeDocument/2006/relationships/hyperlink" Target="https://edomex.gob.mx/artesanias_mexiquenses" TargetMode="External"/><Relationship Id="rId3" Type="http://schemas.openxmlformats.org/officeDocument/2006/relationships/hyperlink" Target="https://lac.unwomen.org/es/noticias-y-eventos/articulos/2019/1/5-razones-para-la-paridad-en-las-democracias" TargetMode="External"/><Relationship Id="rId7" Type="http://schemas.openxmlformats.org/officeDocument/2006/relationships/hyperlink" Target="https://cultura.edomex.gob.mx/sites/cultura.edomex.gob.mx/files/files/leyvig017.pdf" TargetMode="External"/><Relationship Id="rId2" Type="http://schemas.openxmlformats.org/officeDocument/2006/relationships/hyperlink" Target="https://www.un.org/sustainabledevelopment/es/gender-equality/" TargetMode="External"/><Relationship Id="rId1" Type="http://schemas.openxmlformats.org/officeDocument/2006/relationships/hyperlink" Target="http://www.inafed.gob.mx/work/models/inafed/Resource/335/1/images/guia03_administracion_publica.pdf" TargetMode="External"/><Relationship Id="rId6" Type="http://schemas.openxmlformats.org/officeDocument/2006/relationships/hyperlink" Target="https://legislacion.edomex.gob.mx/sites/legislacion.edomex.gob.mx/files/files/pdf/ley/vig/leyvig001.pdf" TargetMode="External"/><Relationship Id="rId5" Type="http://schemas.openxmlformats.org/officeDocument/2006/relationships/hyperlink" Target="http://www.ordenjuridico.gob.mx/TratInt/Derechos%20Humanos/D39BIS.pdf" TargetMode="External"/><Relationship Id="rId4" Type="http://schemas.openxmlformats.org/officeDocument/2006/relationships/hyperlink" Target="https://unesdoc.unesco.org/ark:/48223/pf000022834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2199</TotalTime>
  <Pages>165</Pages>
  <Words>70587</Words>
  <Characters>388233</Characters>
  <Application>Microsoft Office Word</Application>
  <DocSecurity>0</DocSecurity>
  <Lines>3235</Lines>
  <Paragraphs>915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558</cp:revision>
  <cp:lastPrinted>2022-06-14T21:10:00Z</cp:lastPrinted>
  <dcterms:created xsi:type="dcterms:W3CDTF">2022-02-24T21:47:00Z</dcterms:created>
  <dcterms:modified xsi:type="dcterms:W3CDTF">2022-06-16T22:41:00Z</dcterms:modified>
</cp:coreProperties>
</file>